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41"/>
        <w:ind w:left="618" w:right="0"/>
        <w:jc w:val="center"/>
        <w:rPr>
          <w:rFonts w:ascii="宋体" w:hAnsi="宋体" w:cs="宋体" w:eastAsia="宋体" w:hint="default"/>
        </w:rPr>
      </w:pPr>
      <w:r>
        <w:rPr/>
        <w:pict>
          <v:group style="position:absolute;margin-left:55.200001pt;margin-top:-84.794395pt;width:484.9pt;height:.1pt;mso-position-horizontal-relative:page;mso-position-vertical-relative:paragraph;z-index:0" coordorigin="1104,-1696" coordsize="9698,2">
            <v:shape style="position:absolute;left:1104;top:-1696;width:9698;height:2" coordorigin="1104,-1696" coordsize="9698,0" path="m1104,-1696l10802,-1696e" filled="false" stroked="true" strokeweight=".72pt" strokecolor="#000000">
              <v:path arrowok="t"/>
            </v:shape>
            <w10:wrap type="none"/>
          </v:group>
        </w:pict>
      </w:r>
      <w:r>
        <w:rPr/>
        <w:pict>
          <v:shape style="position:absolute;margin-left:260.5pt;margin-top:-1.974395pt;width:74.05pt;height:23pt;mso-position-horizontal-relative:page;mso-position-vertical-relative:paragraph;z-index:1048" type="#_x0000_t75" stroked="false">
            <v:imagedata r:id="rId7" o:title=""/>
          </v:shape>
        </w:pict>
      </w:r>
      <w:r>
        <w:rPr>
          <w:rFonts w:ascii="宋体"/>
        </w:rPr>
        <w:t> </w:t>
      </w:r>
    </w:p>
    <w:p>
      <w:pPr>
        <w:spacing w:before="109"/>
        <w:ind w:left="287" w:right="1085" w:firstLine="0"/>
        <w:jc w:val="center"/>
        <w:rPr>
          <w:rFonts w:ascii="宋体" w:hAnsi="宋体" w:cs="宋体" w:eastAsia="宋体" w:hint="default"/>
          <w:sz w:val="36"/>
          <w:szCs w:val="36"/>
        </w:rPr>
      </w:pPr>
      <w:r>
        <w:rPr>
          <w:rFonts w:ascii="宋体" w:hAnsi="宋体" w:cs="宋体" w:eastAsia="宋体" w:hint="default"/>
          <w:b/>
          <w:bCs/>
          <w:sz w:val="36"/>
          <w:szCs w:val="36"/>
        </w:rPr>
        <w:t>广东德生科技股份有限公司</w:t>
      </w:r>
      <w:r>
        <w:rPr>
          <w:rFonts w:ascii="宋体" w:hAnsi="宋体" w:cs="宋体" w:eastAsia="宋体" w:hint="default"/>
          <w:b/>
          <w:bCs/>
          <w:w w:val="99"/>
          <w:sz w:val="36"/>
          <w:szCs w:val="36"/>
        </w:rPr>
        <w:t> </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pStyle w:val="Heading1"/>
        <w:spacing w:line="240" w:lineRule="auto"/>
        <w:ind w:left="267" w:right="1085"/>
        <w:jc w:val="center"/>
        <w:rPr>
          <w:rFonts w:ascii="宋体" w:hAnsi="宋体" w:cs="宋体" w:eastAsia="宋体" w:hint="default"/>
          <w:b w:val="0"/>
          <w:bCs w:val="0"/>
        </w:rPr>
      </w:pPr>
      <w:r>
        <w:rPr>
          <w:rFonts w:ascii="宋体" w:hAnsi="宋体" w:cs="宋体" w:eastAsia="宋体" w:hint="default"/>
        </w:rPr>
        <w:t>2019</w:t>
      </w:r>
      <w:r>
        <w:rPr>
          <w:rFonts w:ascii="宋体" w:hAnsi="宋体" w:cs="宋体" w:eastAsia="宋体" w:hint="default"/>
          <w:spacing w:val="-84"/>
        </w:rPr>
        <w:t> </w:t>
      </w:r>
      <w:r>
        <w:rPr/>
        <w:t>年年度报告</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65" w:right="1085" w:firstLine="0"/>
        <w:jc w:val="center"/>
        <w:rPr>
          <w:rFonts w:ascii="宋体" w:hAnsi="宋体" w:cs="宋体" w:eastAsia="宋体" w:hint="default"/>
          <w:sz w:val="32"/>
          <w:szCs w:val="32"/>
        </w:rPr>
      </w:pPr>
      <w:r>
        <w:rPr>
          <w:rFonts w:ascii="宋体" w:hAnsi="宋体" w:cs="宋体" w:eastAsia="宋体" w:hint="default"/>
          <w:b/>
          <w:bCs/>
          <w:sz w:val="32"/>
          <w:szCs w:val="32"/>
        </w:rPr>
        <w:t>2020</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b/>
          <w:bCs/>
          <w:w w:val="98"/>
          <w:sz w:val="32"/>
          <w:szCs w:val="32"/>
        </w:rPr>
        <w:t> </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24"/>
        <w:jc w:val="left"/>
        <w:rPr>
          <w:rFonts w:ascii="宋体" w:hAnsi="宋体" w:cs="宋体" w:eastAsia="宋体" w:hint="default"/>
          <w:b w:val="0"/>
          <w:bCs w:val="0"/>
        </w:rPr>
      </w:pPr>
      <w:bookmarkStart w:name="_bookmark0" w:id="1"/>
      <w:bookmarkEnd w:id="1"/>
      <w:r>
        <w:rPr>
          <w:b w:val="0"/>
          <w:bCs w:val="0"/>
        </w:rPr>
      </w:r>
      <w:r>
        <w:rPr/>
        <w:t>第一节重要提示、目录和释义</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408"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公司负责人虢晓彬、主管会计工作负责人常羽及会计机构负责人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常羽声明：保证年度报告中财务报告的真实、准确、完整。</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472" w:lineRule="auto" w:before="162"/>
        <w:ind w:left="714" w:right="112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 </w:t>
      </w:r>
      <w:r>
        <w:rPr>
          <w:rFonts w:ascii="宋体" w:hAnsi="宋体" w:cs="宋体" w:eastAsia="宋体" w:hint="default"/>
          <w:b/>
          <w:bCs/>
          <w:sz w:val="28"/>
          <w:szCs w:val="28"/>
        </w:rPr>
        <w:t>200,862,150</w:t>
      </w:r>
      <w:r>
        <w:rPr>
          <w:rFonts w:ascii="宋体" w:hAnsi="宋体" w:cs="宋体" w:eastAsia="宋体" w:hint="default"/>
          <w:b/>
          <w:bCs/>
          <w:spacing w:val="-7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408" w:lineRule="auto" w:before="0"/>
        <w:ind w:left="152" w:right="1125"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9"/>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68"/>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宋体" w:hAnsi="宋体" w:cs="宋体" w:eastAsia="宋体" w:hint="default"/>
          <w:b/>
          <w:bCs/>
          <w:w w:val="99"/>
          <w:sz w:val="28"/>
          <w:szCs w:val="28"/>
        </w:rPr>
        <w:t>1.5</w:t>
      </w:r>
      <w:r>
        <w:rPr>
          <w:rFonts w:ascii="宋体" w:hAnsi="宋体" w:cs="宋体" w:eastAsia="宋体" w:hint="default"/>
          <w:b/>
          <w:bCs/>
          <w:spacing w:val="-68"/>
          <w:w w:val="99"/>
          <w:sz w:val="28"/>
          <w:szCs w:val="28"/>
        </w:rPr>
        <w:t> </w:t>
      </w:r>
      <w:r>
        <w:rPr>
          <w:rFonts w:ascii="宋体" w:hAnsi="宋体" w:cs="宋体" w:eastAsia="宋体" w:hint="default"/>
          <w:b/>
          <w:bCs/>
          <w:spacing w:val="-19"/>
          <w:w w:val="99"/>
          <w:sz w:val="28"/>
          <w:szCs w:val="28"/>
        </w:rPr>
        <w:t>元（含税），送红股</w:t>
      </w:r>
      <w:r>
        <w:rPr>
          <w:rFonts w:ascii="宋体" w:hAnsi="宋体" w:cs="宋体" w:eastAsia="宋体" w:hint="default"/>
          <w:b/>
          <w:bCs/>
          <w:spacing w:val="-69"/>
          <w:w w:val="99"/>
          <w:sz w:val="28"/>
          <w:szCs w:val="28"/>
        </w:rPr>
        <w:t> </w:t>
      </w:r>
      <w:r>
        <w:rPr>
          <w:rFonts w:ascii="宋体" w:hAnsi="宋体" w:cs="宋体" w:eastAsia="宋体" w:hint="default"/>
          <w:b/>
          <w:bCs/>
          <w:w w:val="99"/>
          <w:sz w:val="28"/>
          <w:szCs w:val="28"/>
        </w:rPr>
        <w:t>0</w:t>
      </w:r>
      <w:r>
        <w:rPr>
          <w:rFonts w:ascii="宋体" w:hAnsi="宋体" w:cs="宋体" w:eastAsia="宋体" w:hint="default"/>
          <w:b/>
          <w:bCs/>
          <w:spacing w:val="-68"/>
          <w:w w:val="99"/>
          <w:sz w:val="28"/>
          <w:szCs w:val="28"/>
        </w:rPr>
        <w:t> </w:t>
      </w:r>
      <w:r>
        <w:rPr>
          <w:rFonts w:ascii="宋体" w:hAnsi="宋体" w:cs="宋体" w:eastAsia="宋体" w:hint="default"/>
          <w:b/>
          <w:bCs/>
          <w:spacing w:val="-20"/>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b/>
          <w:bCs/>
          <w:w w:val="99"/>
          <w:sz w:val="28"/>
          <w:szCs w:val="28"/>
        </w:rPr>
        <w:t> </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85" w:right="108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b/>
          <w:bCs/>
          <w:w w:val="99"/>
          <w:sz w:val="36"/>
          <w:szCs w:val="36"/>
        </w:rPr>
        <w:t> </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5"/>
          <w:szCs w:val="45"/>
        </w:rPr>
      </w:pPr>
    </w:p>
    <w:p>
      <w:pPr>
        <w:pStyle w:val="BodyText"/>
        <w:spacing w:line="240" w:lineRule="auto" w:before="0"/>
        <w:ind w:left="187" w:right="1085"/>
        <w:jc w:val="center"/>
        <w:rPr>
          <w:rFonts w:ascii="宋体" w:hAnsi="宋体" w:cs="宋体" w:eastAsia="宋体" w:hint="default"/>
        </w:rPr>
      </w:pPr>
      <w:hyperlink w:history="true" w:anchor="_bookmark0">
        <w:r>
          <w:rPr/>
          <w:t>第一节重要提示、目录和释义</w:t>
        </w:r>
        <w:r>
          <w:rPr>
            <w:spacing w:val="73"/>
          </w:rPr>
          <w:t> </w:t>
        </w:r>
        <w:r>
          <w:rPr>
            <w:rFonts w:ascii="宋体" w:hAnsi="宋体" w:cs="宋体" w:eastAsia="宋体" w:hint="default"/>
            <w:spacing w:val="73"/>
          </w:rPr>
        </w:r>
        <w:r>
          <w:rPr>
            <w:rFonts w:ascii="宋体" w:hAnsi="宋体" w:cs="宋体" w:eastAsia="宋体" w:hint="default"/>
          </w:rPr>
          <w:t>..............................................................................2</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1">
        <w:r>
          <w:rPr/>
          <w:t>第二节公司简介和主要财务指标</w:t>
        </w:r>
        <w:r>
          <w:rPr>
            <w:spacing w:val="73"/>
          </w:rPr>
          <w:t> </w:t>
        </w:r>
        <w:r>
          <w:rPr>
            <w:rFonts w:ascii="宋体" w:hAnsi="宋体" w:cs="宋体" w:eastAsia="宋体" w:hint="default"/>
            <w:spacing w:val="73"/>
          </w:rPr>
        </w:r>
        <w:r>
          <w:rPr>
            <w:rFonts w:ascii="宋体" w:hAnsi="宋体" w:cs="宋体" w:eastAsia="宋体" w:hint="default"/>
          </w:rPr>
          <w:t>............................................................................6</w:t>
        </w:r>
      </w:hyperlink>
      <w:r>
        <w:rPr>
          <w:rFonts w:ascii="宋体" w:hAnsi="宋体" w:cs="宋体" w:eastAsia="宋体" w:hint="default"/>
        </w:rPr>
        <w:t> </w:t>
      </w:r>
    </w:p>
    <w:p>
      <w:pPr>
        <w:pStyle w:val="BodyText"/>
        <w:spacing w:line="240" w:lineRule="auto" w:before="115"/>
        <w:ind w:left="187" w:right="1085"/>
        <w:jc w:val="center"/>
        <w:rPr>
          <w:rFonts w:ascii="宋体" w:hAnsi="宋体" w:cs="宋体" w:eastAsia="宋体" w:hint="default"/>
        </w:rPr>
      </w:pPr>
      <w:hyperlink w:history="true" w:anchor="_bookmark2">
        <w:r>
          <w:rPr/>
          <w:t>第三节公司业务概要</w:t>
        </w:r>
        <w:r>
          <w:rPr>
            <w:spacing w:val="66"/>
          </w:rPr>
          <w:t> </w:t>
        </w:r>
        <w:r>
          <w:rPr>
            <w:rFonts w:ascii="宋体" w:hAnsi="宋体" w:cs="宋体" w:eastAsia="宋体" w:hint="default"/>
            <w:spacing w:val="66"/>
          </w:rPr>
        </w:r>
        <w:r>
          <w:rPr>
            <w:rFonts w:ascii="宋体" w:hAnsi="宋体" w:cs="宋体" w:eastAsia="宋体" w:hint="default"/>
          </w:rPr>
          <w:t>.....................................................................................</w:t>
        </w:r>
        <w:r>
          <w:rPr>
            <w:rFonts w:ascii="宋体" w:hAnsi="宋体" w:cs="宋体" w:eastAsia="宋体" w:hint="default"/>
            <w:spacing w:val="-86"/>
          </w:rPr>
          <w:t> </w:t>
        </w:r>
        <w:r>
          <w:rPr>
            <w:rFonts w:ascii="宋体" w:hAnsi="宋体" w:cs="宋体" w:eastAsia="宋体" w:hint="default"/>
          </w:rPr>
          <w:t>11</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3">
        <w:r>
          <w:rPr/>
          <w:t>第四节经营情况讨论与分析</w:t>
        </w:r>
        <w:r>
          <w:rPr>
            <w:spacing w:val="67"/>
          </w:rPr>
          <w:t> </w:t>
        </w:r>
        <w:r>
          <w:rPr>
            <w:rFonts w:ascii="宋体" w:hAnsi="宋体" w:cs="宋体" w:eastAsia="宋体" w:hint="default"/>
            <w:spacing w:val="67"/>
          </w:rPr>
        </w:r>
        <w:r>
          <w:rPr>
            <w:rFonts w:ascii="宋体" w:hAnsi="宋体" w:cs="宋体" w:eastAsia="宋体" w:hint="default"/>
          </w:rPr>
          <w:t>...............................................................................</w:t>
        </w:r>
        <w:r>
          <w:rPr>
            <w:rFonts w:ascii="宋体" w:hAnsi="宋体" w:cs="宋体" w:eastAsia="宋体" w:hint="default"/>
            <w:spacing w:val="-87"/>
          </w:rPr>
          <w:t> </w:t>
        </w:r>
        <w:r>
          <w:rPr>
            <w:rFonts w:ascii="宋体" w:hAnsi="宋体" w:cs="宋体" w:eastAsia="宋体" w:hint="default"/>
          </w:rPr>
          <w:t>16</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4">
        <w:r>
          <w:rPr/>
          <w:t>第五节重要事项</w:t>
        </w:r>
        <w:r>
          <w:rPr>
            <w:spacing w:val="64"/>
          </w:rPr>
          <w:t> </w:t>
        </w:r>
        <w:r>
          <w:rPr>
            <w:rFonts w:ascii="宋体" w:hAnsi="宋体" w:cs="宋体" w:eastAsia="宋体" w:hint="default"/>
            <w:spacing w:val="64"/>
          </w:rPr>
        </w:r>
        <w:r>
          <w:rPr>
            <w:rFonts w:ascii="宋体" w:hAnsi="宋体" w:cs="宋体" w:eastAsia="宋体" w:hint="default"/>
          </w:rPr>
          <w:t>.........................................................................................</w:t>
        </w:r>
        <w:r>
          <w:rPr>
            <w:rFonts w:ascii="宋体" w:hAnsi="宋体" w:cs="宋体" w:eastAsia="宋体" w:hint="default"/>
            <w:spacing w:val="-86"/>
          </w:rPr>
          <w:t> </w:t>
        </w:r>
        <w:r>
          <w:rPr>
            <w:rFonts w:ascii="宋体" w:hAnsi="宋体" w:cs="宋体" w:eastAsia="宋体" w:hint="default"/>
          </w:rPr>
          <w:t>32</w:t>
        </w:r>
      </w:hyperlink>
      <w:r>
        <w:rPr>
          <w:rFonts w:ascii="宋体" w:hAnsi="宋体" w:cs="宋体" w:eastAsia="宋体" w:hint="default"/>
        </w:rPr>
        <w:t> </w:t>
      </w:r>
    </w:p>
    <w:p>
      <w:pPr>
        <w:pStyle w:val="BodyText"/>
        <w:spacing w:line="240" w:lineRule="auto" w:before="115"/>
        <w:ind w:left="187" w:right="1085"/>
        <w:jc w:val="center"/>
        <w:rPr>
          <w:rFonts w:ascii="宋体" w:hAnsi="宋体" w:cs="宋体" w:eastAsia="宋体" w:hint="default"/>
        </w:rPr>
      </w:pPr>
      <w:hyperlink w:history="true" w:anchor="_bookmark5">
        <w:r>
          <w:rPr/>
          <w:t>第六节股份变动及股东情况</w:t>
        </w:r>
        <w:r>
          <w:rPr>
            <w:spacing w:val="67"/>
          </w:rPr>
          <w:t> </w:t>
        </w:r>
        <w:r>
          <w:rPr>
            <w:rFonts w:ascii="宋体" w:hAnsi="宋体" w:cs="宋体" w:eastAsia="宋体" w:hint="default"/>
            <w:spacing w:val="67"/>
          </w:rPr>
        </w:r>
        <w:r>
          <w:rPr>
            <w:rFonts w:ascii="宋体" w:hAnsi="宋体" w:cs="宋体" w:eastAsia="宋体" w:hint="default"/>
          </w:rPr>
          <w:t>...............................................................................</w:t>
        </w:r>
        <w:r>
          <w:rPr>
            <w:rFonts w:ascii="宋体" w:hAnsi="宋体" w:cs="宋体" w:eastAsia="宋体" w:hint="default"/>
            <w:spacing w:val="-87"/>
          </w:rPr>
          <w:t> </w:t>
        </w:r>
        <w:r>
          <w:rPr>
            <w:rFonts w:ascii="宋体" w:hAnsi="宋体" w:cs="宋体" w:eastAsia="宋体" w:hint="default"/>
          </w:rPr>
          <w:t>48</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6">
        <w:r>
          <w:rPr/>
          <w:t>第七节优先股相关情况</w:t>
        </w:r>
        <w:r>
          <w:rPr>
            <w:spacing w:val="66"/>
          </w:rPr>
          <w:t> </w:t>
        </w:r>
        <w:r>
          <w:rPr>
            <w:rFonts w:ascii="宋体" w:hAnsi="宋体" w:cs="宋体" w:eastAsia="宋体" w:hint="default"/>
            <w:spacing w:val="66"/>
          </w:rPr>
        </w:r>
        <w:r>
          <w:rPr>
            <w:rFonts w:ascii="宋体" w:hAnsi="宋体" w:cs="宋体" w:eastAsia="宋体" w:hint="default"/>
          </w:rPr>
          <w:t>...................................................................................</w:t>
        </w:r>
        <w:r>
          <w:rPr>
            <w:rFonts w:ascii="宋体" w:hAnsi="宋体" w:cs="宋体" w:eastAsia="宋体" w:hint="default"/>
            <w:spacing w:val="-86"/>
          </w:rPr>
          <w:t> </w:t>
        </w:r>
        <w:r>
          <w:rPr>
            <w:rFonts w:ascii="宋体" w:hAnsi="宋体" w:cs="宋体" w:eastAsia="宋体" w:hint="default"/>
          </w:rPr>
          <w:t>54</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7">
        <w:r>
          <w:rPr/>
          <w:t>第八节可转换公司债券相关情况</w:t>
        </w:r>
        <w:r>
          <w:rPr>
            <w:spacing w:val="69"/>
          </w:rPr>
          <w:t> </w:t>
        </w:r>
        <w:r>
          <w:rPr>
            <w:rFonts w:ascii="宋体" w:hAnsi="宋体" w:cs="宋体" w:eastAsia="宋体" w:hint="default"/>
            <w:spacing w:val="69"/>
          </w:rPr>
        </w:r>
        <w:r>
          <w:rPr>
            <w:rFonts w:ascii="宋体" w:hAnsi="宋体" w:cs="宋体" w:eastAsia="宋体" w:hint="default"/>
          </w:rPr>
          <w:t>...........................................................................</w:t>
        </w:r>
        <w:r>
          <w:rPr>
            <w:rFonts w:ascii="宋体" w:hAnsi="宋体" w:cs="宋体" w:eastAsia="宋体" w:hint="default"/>
            <w:spacing w:val="-87"/>
          </w:rPr>
          <w:t> </w:t>
        </w:r>
        <w:r>
          <w:rPr>
            <w:rFonts w:ascii="宋体" w:hAnsi="宋体" w:cs="宋体" w:eastAsia="宋体" w:hint="default"/>
          </w:rPr>
          <w:t>55</w:t>
        </w:r>
      </w:hyperlink>
      <w:r>
        <w:rPr>
          <w:rFonts w:ascii="宋体" w:hAnsi="宋体" w:cs="宋体" w:eastAsia="宋体" w:hint="default"/>
        </w:rPr>
        <w:t> </w:t>
      </w:r>
    </w:p>
    <w:p>
      <w:pPr>
        <w:pStyle w:val="BodyText"/>
        <w:spacing w:line="240" w:lineRule="auto" w:before="115"/>
        <w:ind w:left="187" w:right="1085"/>
        <w:jc w:val="center"/>
        <w:rPr>
          <w:rFonts w:ascii="宋体" w:hAnsi="宋体" w:cs="宋体" w:eastAsia="宋体" w:hint="default"/>
        </w:rPr>
      </w:pPr>
      <w:hyperlink w:history="true" w:anchor="_bookmark8">
        <w:r>
          <w:rPr/>
          <w:t>第九节董事、监事、高级管理人员和员工情况</w:t>
        </w:r>
        <w:r>
          <w:rPr>
            <w:spacing w:val="-29"/>
          </w:rPr>
          <w:t> </w:t>
        </w:r>
        <w:r>
          <w:rPr>
            <w:rFonts w:ascii="宋体" w:hAnsi="宋体" w:cs="宋体" w:eastAsia="宋体" w:hint="default"/>
            <w:spacing w:val="-29"/>
          </w:rPr>
        </w:r>
        <w:r>
          <w:rPr>
            <w:rFonts w:ascii="宋体" w:hAnsi="宋体" w:cs="宋体" w:eastAsia="宋体" w:hint="default"/>
          </w:rPr>
          <w:t>................................................................</w:t>
        </w:r>
        <w:r>
          <w:rPr>
            <w:rFonts w:ascii="宋体" w:hAnsi="宋体" w:cs="宋体" w:eastAsia="宋体" w:hint="default"/>
            <w:spacing w:val="-77"/>
          </w:rPr>
          <w:t> </w:t>
        </w:r>
        <w:r>
          <w:rPr>
            <w:rFonts w:ascii="宋体" w:hAnsi="宋体" w:cs="宋体" w:eastAsia="宋体" w:hint="default"/>
          </w:rPr>
          <w:t>56</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9">
        <w:r>
          <w:rPr/>
          <w:t>第十节公司治理</w:t>
        </w:r>
        <w:r>
          <w:rPr>
            <w:spacing w:val="64"/>
          </w:rPr>
          <w:t> </w:t>
        </w:r>
        <w:r>
          <w:rPr>
            <w:rFonts w:ascii="宋体" w:hAnsi="宋体" w:cs="宋体" w:eastAsia="宋体" w:hint="default"/>
            <w:spacing w:val="64"/>
          </w:rPr>
        </w:r>
        <w:r>
          <w:rPr>
            <w:rFonts w:ascii="宋体" w:hAnsi="宋体" w:cs="宋体" w:eastAsia="宋体" w:hint="default"/>
          </w:rPr>
          <w:t>.........................................................................................</w:t>
        </w:r>
        <w:r>
          <w:rPr>
            <w:rFonts w:ascii="宋体" w:hAnsi="宋体" w:cs="宋体" w:eastAsia="宋体" w:hint="default"/>
            <w:spacing w:val="-86"/>
          </w:rPr>
          <w:t> </w:t>
        </w:r>
        <w:r>
          <w:rPr>
            <w:rFonts w:ascii="宋体" w:hAnsi="宋体" w:cs="宋体" w:eastAsia="宋体" w:hint="default"/>
          </w:rPr>
          <w:t>65</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10">
        <w:r>
          <w:rPr/>
          <w:t>第十一节公司债券相关情况</w:t>
        </w:r>
        <w:r>
          <w:rPr>
            <w:spacing w:val="67"/>
          </w:rPr>
          <w:t> </w:t>
        </w:r>
        <w:r>
          <w:rPr>
            <w:rFonts w:ascii="宋体" w:hAnsi="宋体" w:cs="宋体" w:eastAsia="宋体" w:hint="default"/>
            <w:spacing w:val="67"/>
          </w:rPr>
        </w:r>
        <w:r>
          <w:rPr>
            <w:rFonts w:ascii="宋体" w:hAnsi="宋体" w:cs="宋体" w:eastAsia="宋体" w:hint="default"/>
          </w:rPr>
          <w:t>...............................................................................</w:t>
        </w:r>
        <w:r>
          <w:rPr>
            <w:rFonts w:ascii="宋体" w:hAnsi="宋体" w:cs="宋体" w:eastAsia="宋体" w:hint="default"/>
            <w:spacing w:val="-87"/>
          </w:rPr>
          <w:t> </w:t>
        </w:r>
        <w:r>
          <w:rPr>
            <w:rFonts w:ascii="宋体" w:hAnsi="宋体" w:cs="宋体" w:eastAsia="宋体" w:hint="default"/>
          </w:rPr>
          <w:t>71</w:t>
        </w:r>
      </w:hyperlink>
      <w:r>
        <w:rPr>
          <w:rFonts w:ascii="宋体" w:hAnsi="宋体" w:cs="宋体" w:eastAsia="宋体" w:hint="default"/>
        </w:rPr>
        <w:t> </w:t>
      </w:r>
    </w:p>
    <w:p>
      <w:pPr>
        <w:pStyle w:val="BodyText"/>
        <w:spacing w:line="240" w:lineRule="auto" w:before="115"/>
        <w:ind w:left="187" w:right="1085"/>
        <w:jc w:val="center"/>
        <w:rPr>
          <w:rFonts w:ascii="宋体" w:hAnsi="宋体" w:cs="宋体" w:eastAsia="宋体" w:hint="default"/>
        </w:rPr>
      </w:pPr>
      <w:hyperlink w:history="true" w:anchor="_bookmark11">
        <w:r>
          <w:rPr/>
          <w:t>第十二节</w:t>
        </w:r>
        <w:r>
          <w:rPr>
            <w:spacing w:val="47"/>
          </w:rPr>
          <w:t> </w:t>
        </w:r>
        <w:r>
          <w:rPr>
            <w:rFonts w:ascii="宋体" w:hAnsi="宋体" w:cs="宋体" w:eastAsia="宋体" w:hint="default"/>
            <w:spacing w:val="47"/>
          </w:rPr>
        </w:r>
        <w:r>
          <w:rPr/>
          <w:t>财务报告</w:t>
        </w:r>
        <w:r>
          <w:rPr>
            <w:spacing w:val="18"/>
          </w:rPr>
          <w:t> </w:t>
        </w:r>
        <w:r>
          <w:rPr>
            <w:rFonts w:ascii="宋体" w:hAnsi="宋体" w:cs="宋体" w:eastAsia="宋体" w:hint="default"/>
            <w:spacing w:val="18"/>
          </w:rPr>
        </w:r>
        <w:r>
          <w:rPr>
            <w:rFonts w:ascii="宋体" w:hAnsi="宋体" w:cs="宋体" w:eastAsia="宋体" w:hint="default"/>
          </w:rPr>
          <w:t>......................................................................................</w:t>
        </w:r>
        <w:r>
          <w:rPr>
            <w:rFonts w:ascii="宋体" w:hAnsi="宋体" w:cs="宋体" w:eastAsia="宋体" w:hint="default"/>
            <w:spacing w:val="-87"/>
          </w:rPr>
          <w:t> </w:t>
        </w:r>
        <w:r>
          <w:rPr>
            <w:rFonts w:ascii="宋体" w:hAnsi="宋体" w:cs="宋体" w:eastAsia="宋体" w:hint="default"/>
          </w:rPr>
          <w:t>72</w:t>
        </w:r>
      </w:hyperlink>
      <w:r>
        <w:rPr>
          <w:rFonts w:ascii="宋体" w:hAnsi="宋体" w:cs="宋体" w:eastAsia="宋体" w:hint="default"/>
        </w:rPr>
        <w:t> </w:t>
      </w:r>
    </w:p>
    <w:p>
      <w:pPr>
        <w:pStyle w:val="BodyText"/>
        <w:spacing w:line="240" w:lineRule="auto" w:before="117"/>
        <w:ind w:left="187" w:right="1085"/>
        <w:jc w:val="center"/>
        <w:rPr>
          <w:rFonts w:ascii="宋体" w:hAnsi="宋体" w:cs="宋体" w:eastAsia="宋体" w:hint="default"/>
        </w:rPr>
      </w:pPr>
      <w:hyperlink w:history="true" w:anchor="_bookmark12">
        <w:r>
          <w:rPr/>
          <w:t>第十三节</w:t>
        </w:r>
        <w:r>
          <w:rPr>
            <w:spacing w:val="44"/>
          </w:rPr>
          <w:t> </w:t>
        </w:r>
        <w:r>
          <w:rPr>
            <w:rFonts w:ascii="宋体" w:hAnsi="宋体" w:cs="宋体" w:eastAsia="宋体" w:hint="default"/>
            <w:spacing w:val="44"/>
          </w:rPr>
        </w:r>
        <w:r>
          <w:rPr/>
          <w:t>备查文件目录</w:t>
        </w:r>
        <w:r>
          <w:rPr>
            <w:spacing w:val="22"/>
          </w:rPr>
          <w:t> </w:t>
        </w:r>
        <w:r>
          <w:rPr>
            <w:rFonts w:ascii="宋体" w:hAnsi="宋体" w:cs="宋体" w:eastAsia="宋体" w:hint="default"/>
            <w:spacing w:val="22"/>
          </w:rPr>
        </w:r>
        <w:r>
          <w:rPr>
            <w:rFonts w:ascii="宋体" w:hAnsi="宋体" w:cs="宋体" w:eastAsia="宋体" w:hint="default"/>
          </w:rPr>
          <w:t>.................................................................................</w:t>
        </w:r>
        <w:r>
          <w:rPr>
            <w:rFonts w:ascii="宋体" w:hAnsi="宋体" w:cs="宋体" w:eastAsia="宋体" w:hint="default"/>
            <w:spacing w:val="-88"/>
          </w:rPr>
          <w:t> </w:t>
        </w:r>
        <w:r>
          <w:rPr>
            <w:rFonts w:ascii="宋体" w:hAnsi="宋体" w:cs="宋体" w:eastAsia="宋体" w:hint="default"/>
          </w:rPr>
          <w:t>197</w:t>
        </w:r>
      </w:hyperlink>
      <w:r>
        <w:rPr>
          <w:rFonts w:ascii="宋体" w:hAnsi="宋体" w:cs="宋体" w:eastAsia="宋体" w:hint="default"/>
        </w:rPr>
        <w:t> </w:t>
      </w:r>
    </w:p>
    <w:p>
      <w:pPr>
        <w:spacing w:after="0" w:line="240" w:lineRule="auto"/>
        <w:jc w:val="center"/>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267" w:right="1085"/>
        <w:jc w:val="center"/>
        <w:rPr>
          <w:rFonts w:ascii="宋体" w:hAnsi="宋体" w:cs="宋体" w:eastAsia="宋体" w:hint="default"/>
          <w:b w:val="0"/>
          <w:bCs w:val="0"/>
        </w:rPr>
      </w:pPr>
      <w:r>
        <w:rPr/>
        <w:t>释义</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 w:right="0"/>
              <w:jc w:val="center"/>
              <w:rPr>
                <w:rFonts w:ascii="宋体" w:hAnsi="宋体" w:cs="宋体" w:eastAsia="宋体" w:hint="default"/>
                <w:sz w:val="18"/>
                <w:szCs w:val="18"/>
              </w:rPr>
            </w:pPr>
            <w:r>
              <w:rPr>
                <w:rFonts w:ascii="宋体" w:hAnsi="宋体" w:cs="宋体" w:eastAsia="宋体" w:hint="default"/>
                <w:sz w:val="18"/>
                <w:szCs w:val="18"/>
              </w:rPr>
              <w:t>释义项</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释义内容</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公司、本公司、德生科技</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德生有限</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广东德生科技有限公司，系德生科技前身</w:t>
            </w:r>
            <w:r>
              <w:rPr>
                <w:rFonts w:ascii="宋体" w:hAnsi="宋体" w:cs="宋体" w:eastAsia="宋体" w:hint="default"/>
                <w:sz w:val="18"/>
                <w:szCs w:val="18"/>
              </w:rPr>
              <w:t> </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德生金卡</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广州德生金卡有限公司，系德生科技子公司</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德生智盟</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广州德生智盟信息科技有限公司，系德生科技子公司</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德生科鸿</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广州德生科鸿科技有限公司，系德生科技子公司</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芜湖一卡通</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芜湖德生城市一卡通研究院有限公司，系德生科技子公司</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德生智聘</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德生智聘（广州）人力资源有限公司，系德生科技子公司</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四川德生</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四川德生数字科技有限公司，系德生科技子公司</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德生云服</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云南德生云服科技有限公司，系德生科技子公司</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德生智能</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广州德生智能信息技术有限公司，系德生科技孙公司</w:t>
            </w:r>
            <w:r>
              <w:rPr>
                <w:rFonts w:ascii="宋体" w:hAnsi="宋体" w:cs="宋体" w:eastAsia="宋体" w:hint="default"/>
                <w:sz w:val="18"/>
                <w:szCs w:val="18"/>
              </w:rPr>
              <w:t> </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广东德生科技股份有限公司章程</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苏州松禾</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苏州松禾成长二号创业投资中心（有限合伙）</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洪昌投资</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广东洪昌投资企业（有限合伙）</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前海西域</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深圳前海西域投资管理有限公司</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西域生德</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赣州西域生德投资管理中心（有限合伙）</w:t>
            </w:r>
            <w:r>
              <w:rPr>
                <w:rFonts w:ascii="宋体" w:hAnsi="宋体" w:cs="宋体" w:eastAsia="宋体" w:hint="default"/>
                <w:sz w:val="18"/>
                <w:szCs w:val="18"/>
              </w:rPr>
              <w:t> </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致仁合伙</w:t>
            </w:r>
            <w:r>
              <w:rPr>
                <w:rFonts w:ascii="宋体" w:hAnsi="宋体" w:cs="宋体" w:eastAsia="宋体" w:hint="default"/>
                <w:sz w:val="18"/>
                <w:szCs w:val="18"/>
              </w:rPr>
              <w:t> </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原广州致仁企业管理合伙企业 </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，现名为正安县致仁企业 管理合伙企业（有限合伙）</w:t>
            </w:r>
            <w:r>
              <w:rPr>
                <w:rFonts w:ascii="宋体" w:hAnsi="宋体" w:cs="宋体" w:eastAsia="宋体" w:hint="default"/>
                <w:sz w:val="18"/>
                <w:szCs w:val="18"/>
              </w:rPr>
              <w:t> </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伟汇合伙、致汇合伙</w:t>
            </w:r>
            <w:r>
              <w:rPr>
                <w:rFonts w:ascii="宋体" w:hAnsi="宋体" w:cs="宋体" w:eastAsia="宋体" w:hint="default"/>
                <w:sz w:val="18"/>
                <w:szCs w:val="18"/>
              </w:rPr>
              <w:t> </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原广州伟汇企业管理合伙企业 </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，现名为正安县致汇企业 管理合伙企业（有限合伙）</w:t>
            </w:r>
            <w:r>
              <w:rPr>
                <w:rFonts w:ascii="宋体" w:hAnsi="宋体" w:cs="宋体" w:eastAsia="宋体" w:hint="default"/>
                <w:sz w:val="18"/>
                <w:szCs w:val="18"/>
              </w:rPr>
              <w:t> </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广东德生科技股份有限公司股东大会</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广东德生科技股份有限公司董事会</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广东德生科技股份有限公司监事会</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宋体" w:hAnsi="宋体" w:cs="宋体" w:eastAsia="宋体" w:hint="default"/>
                <w:sz w:val="18"/>
                <w:szCs w:val="18"/>
              </w:rPr>
              <w:t> </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广东证监局</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中国证券监督管理委员会广东监管局</w:t>
            </w:r>
            <w:r>
              <w:rPr>
                <w:rFonts w:ascii="宋体" w:hAnsi="宋体" w:cs="宋体" w:eastAsia="宋体" w:hint="default"/>
                <w:sz w:val="18"/>
                <w:szCs w:val="18"/>
              </w:rPr>
              <w:t> </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人社部、人社部门</w:t>
            </w:r>
            <w:r>
              <w:rPr>
                <w:rFonts w:ascii="宋体" w:hAnsi="宋体" w:cs="宋体" w:eastAsia="宋体" w:hint="default"/>
                <w:sz w:val="18"/>
                <w:szCs w:val="18"/>
              </w:rPr>
              <w:t> </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中华人民共和国人力资源和社会保障部</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中国银联</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r>
              <w:rPr>
                <w:rFonts w:ascii="宋体" w:hAnsi="宋体" w:cs="宋体" w:eastAsia="宋体" w:hint="default"/>
                <w:sz w:val="18"/>
                <w:szCs w:val="18"/>
              </w:rPr>
              <w:t> </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IOT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物联网</w:t>
            </w:r>
            <w:r>
              <w:rPr>
                <w:rFonts w:ascii="宋体" w:hAnsi="宋体" w:cs="宋体" w:eastAsia="宋体" w:hint="default"/>
                <w:sz w:val="18"/>
                <w:szCs w:val="18"/>
              </w:rPr>
              <w:t> </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r>
              <w:rPr>
                <w:rFonts w:ascii="宋体" w:hAnsi="宋体" w:cs="宋体" w:eastAsia="宋体" w:hint="default"/>
                <w:sz w:val="18"/>
                <w:szCs w:val="18"/>
              </w:rPr>
              <w:t> </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保荐机构、主承销商</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中航证券有限公司</w:t>
            </w:r>
            <w:r>
              <w:rPr>
                <w:rFonts w:ascii="宋体" w:hAnsi="宋体" w:cs="宋体" w:eastAsia="宋体" w:hint="default"/>
                <w:sz w:val="18"/>
                <w:szCs w:val="18"/>
              </w:rPr>
              <w:t> </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人社部、人社部门</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中华人民共和国人力资源和社会保障部</w:t>
            </w:r>
            <w:r>
              <w:rPr>
                <w:rFonts w:ascii="宋体" w:hAnsi="宋体" w:cs="宋体" w:eastAsia="宋体" w:hint="default"/>
                <w:sz w:val="18"/>
                <w:szCs w:val="18"/>
              </w:rPr>
              <w:t> </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3"/>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r>
              <w:rPr>
                <w:rFonts w:ascii="宋体" w:hAnsi="宋体" w:cs="宋体" w:eastAsia="宋体" w:hint="default"/>
                <w:sz w:val="18"/>
                <w:szCs w:val="18"/>
              </w:rPr>
              <w:t> </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r>
              <w:rPr>
                <w:rFonts w:ascii="宋体" w:hAnsi="宋体" w:cs="宋体" w:eastAsia="宋体"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92.849976pt;width:361.55pt;height:19.7pt;mso-position-horizontal-relative:page;mso-position-vertical-relative:page;z-index:-1012048" coordorigin="3447,5857" coordsize="7231,394">
            <v:shape style="position:absolute;left:3447;top:5857;width:7231;height:394" coordorigin="3447,5857" coordsize="7231,394" path="m3447,6251l10677,6251,10677,5857,3447,5857,3447,6251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before="0"/>
        <w:ind w:left="2724" w:right="1124" w:firstLine="0"/>
        <w:jc w:val="left"/>
        <w:rPr>
          <w:rFonts w:ascii="宋体" w:hAnsi="宋体" w:cs="宋体" w:eastAsia="宋体" w:hint="default"/>
          <w:sz w:val="32"/>
          <w:szCs w:val="32"/>
        </w:rPr>
      </w:pPr>
      <w:bookmarkStart w:name="_bookmark1" w:id="2"/>
      <w:bookmarkEnd w:id="2"/>
      <w:r>
        <w:rPr/>
      </w:r>
      <w:r>
        <w:rPr>
          <w:rFonts w:ascii="宋体" w:hAnsi="宋体" w:cs="宋体" w:eastAsia="宋体" w:hint="default"/>
          <w:b/>
          <w:bCs/>
          <w:sz w:val="32"/>
          <w:szCs w:val="32"/>
        </w:rPr>
        <w:t>第二节公司简介和主要财务指标</w:t>
      </w:r>
      <w:r>
        <w:rPr>
          <w:rFonts w:ascii="宋体" w:hAnsi="宋体" w:cs="宋体" w:eastAsia="宋体" w:hint="default"/>
          <w:b/>
          <w:bCs/>
          <w:w w:val="98"/>
          <w:sz w:val="32"/>
          <w:szCs w:val="32"/>
        </w:rPr>
        <w:t> </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4"/>
        <w:jc w:val="left"/>
        <w:rPr>
          <w:rFonts w:ascii="宋体" w:hAnsi="宋体" w:cs="宋体" w:eastAsia="宋体" w:hint="default"/>
          <w:b w:val="0"/>
          <w:bCs w:val="0"/>
        </w:rPr>
      </w:pPr>
      <w:r>
        <w:rPr/>
        <w:t>一、公司信息</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r>
              <w:rPr>
                <w:rFonts w:ascii="宋体" w:hAnsi="宋体" w:cs="宋体" w:eastAsia="宋体" w:hint="default"/>
                <w:sz w:val="18"/>
                <w:szCs w:val="18"/>
              </w:rPr>
              <w:t> </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德生科技</w:t>
            </w:r>
            <w:r>
              <w:rPr>
                <w:rFonts w:ascii="宋体" w:hAnsi="宋体" w:cs="宋体" w:eastAsia="宋体" w:hint="default"/>
                <w:sz w:val="18"/>
                <w:szCs w:val="18"/>
              </w:rPr>
              <w:t> </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r>
              <w:rPr>
                <w:rFonts w:ascii="宋体" w:hAnsi="宋体" w:cs="宋体" w:eastAsia="宋体" w:hint="default"/>
                <w:sz w:val="18"/>
                <w:szCs w:val="18"/>
              </w:rPr>
              <w:t> </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sz w:val="18"/>
              </w:rPr>
              <w:t>002908 </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变更后的股票简称（如有）</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宋体" w:hAnsi="宋体" w:cs="宋体" w:eastAsia="宋体" w:hint="default"/>
                <w:sz w:val="18"/>
                <w:szCs w:val="18"/>
              </w:rPr>
              <w:t> </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w:t>
            </w:r>
            <w:r>
              <w:rPr>
                <w:rFonts w:ascii="宋体" w:hAnsi="宋体" w:cs="宋体" w:eastAsia="宋体" w:hint="default"/>
                <w:sz w:val="18"/>
                <w:szCs w:val="18"/>
              </w:rPr>
              <w:t> </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德生科技</w:t>
            </w:r>
            <w:r>
              <w:rPr>
                <w:rFonts w:ascii="宋体" w:hAnsi="宋体" w:cs="宋体" w:eastAsia="宋体" w:hint="default"/>
                <w:sz w:val="18"/>
                <w:szCs w:val="18"/>
              </w:rPr>
              <w:t> </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GUANGDONG TECSUN SCIENCE &amp; TECHNOLOGY</w:t>
            </w:r>
            <w:r>
              <w:rPr>
                <w:rFonts w:ascii="宋体"/>
                <w:spacing w:val="-15"/>
                <w:sz w:val="18"/>
              </w:rPr>
              <w:t> </w:t>
            </w:r>
            <w:r>
              <w:rPr>
                <w:rFonts w:ascii="宋体"/>
                <w:sz w:val="18"/>
              </w:rPr>
              <w:t>CO.,LTD. </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号三楼第二层</w:t>
            </w:r>
            <w:r>
              <w:rPr>
                <w:rFonts w:ascii="宋体" w:hAnsi="宋体" w:cs="宋体" w:eastAsia="宋体" w:hint="default"/>
                <w:spacing w:val="-45"/>
                <w:sz w:val="18"/>
                <w:szCs w:val="18"/>
              </w:rPr>
              <w:t> </w:t>
            </w:r>
            <w:r>
              <w:rPr>
                <w:rFonts w:ascii="宋体" w:hAnsi="宋体" w:cs="宋体" w:eastAsia="宋体" w:hint="default"/>
                <w:sz w:val="18"/>
                <w:szCs w:val="18"/>
              </w:rPr>
              <w:t>201</w:t>
            </w:r>
            <w:r>
              <w:rPr>
                <w:rFonts w:ascii="宋体" w:hAnsi="宋体" w:cs="宋体" w:eastAsia="宋体" w:hint="default"/>
                <w:spacing w:val="-45"/>
                <w:sz w:val="18"/>
                <w:szCs w:val="18"/>
              </w:rPr>
              <w:t> </w:t>
            </w:r>
            <w:r>
              <w:rPr>
                <w:rFonts w:ascii="宋体" w:hAnsi="宋体" w:cs="宋体" w:eastAsia="宋体" w:hint="default"/>
                <w:sz w:val="18"/>
                <w:szCs w:val="18"/>
              </w:rPr>
              <w:t>室、三、四层</w:t>
            </w:r>
            <w:r>
              <w:rPr>
                <w:rFonts w:ascii="宋体" w:hAnsi="宋体" w:cs="宋体" w:eastAsia="宋体" w:hint="default"/>
                <w:sz w:val="18"/>
                <w:szCs w:val="18"/>
              </w:rPr>
              <w:t> </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510663 </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号三楼第二层</w:t>
            </w:r>
            <w:r>
              <w:rPr>
                <w:rFonts w:ascii="宋体" w:hAnsi="宋体" w:cs="宋体" w:eastAsia="宋体" w:hint="default"/>
                <w:spacing w:val="-45"/>
                <w:sz w:val="18"/>
                <w:szCs w:val="18"/>
              </w:rPr>
              <w:t> </w:t>
            </w:r>
            <w:r>
              <w:rPr>
                <w:rFonts w:ascii="宋体" w:hAnsi="宋体" w:cs="宋体" w:eastAsia="宋体" w:hint="default"/>
                <w:sz w:val="18"/>
                <w:szCs w:val="18"/>
              </w:rPr>
              <w:t>201</w:t>
            </w:r>
            <w:r>
              <w:rPr>
                <w:rFonts w:ascii="宋体" w:hAnsi="宋体" w:cs="宋体" w:eastAsia="宋体" w:hint="default"/>
                <w:spacing w:val="-45"/>
                <w:sz w:val="18"/>
                <w:szCs w:val="18"/>
              </w:rPr>
              <w:t> </w:t>
            </w:r>
            <w:r>
              <w:rPr>
                <w:rFonts w:ascii="宋体" w:hAnsi="宋体" w:cs="宋体" w:eastAsia="宋体" w:hint="default"/>
                <w:sz w:val="18"/>
                <w:szCs w:val="18"/>
              </w:rPr>
              <w:t>室、三、四层</w:t>
            </w:r>
            <w:r>
              <w:rPr>
                <w:rFonts w:ascii="宋体" w:hAnsi="宋体" w:cs="宋体" w:eastAsia="宋体" w:hint="default"/>
                <w:sz w:val="18"/>
                <w:szCs w:val="18"/>
              </w:rPr>
              <w:t> </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510663 </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http://www.e-tecsun.com/</w:t>
              </w:r>
            </w:hyperlink>
            <w:r>
              <w:rPr>
                <w:rFonts w:ascii="宋体"/>
                <w:sz w:val="18"/>
              </w:rPr>
              <w:t> </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r>
              <w:rPr>
                <w:rFonts w:ascii="宋体" w:hAnsi="宋体" w:cs="宋体" w:eastAsia="宋体" w:hint="default"/>
                <w:sz w:val="18"/>
                <w:szCs w:val="18"/>
              </w:rPr>
              <w:t> </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10">
              <w:r>
                <w:rPr>
                  <w:rFonts w:ascii="宋体"/>
                  <w:sz w:val="18"/>
                </w:rPr>
                <w:t>stock@e-tecsun.net</w:t>
              </w:r>
            </w:hyperlink>
            <w:r>
              <w:rPr>
                <w:rFonts w:ascii="宋体"/>
                <w:sz w:val="18"/>
              </w:rPr>
              <w:t> </w:t>
            </w:r>
          </w:p>
        </w:tc>
      </w:tr>
    </w:tbl>
    <w:p>
      <w:pPr>
        <w:spacing w:line="240" w:lineRule="auto" w:before="1"/>
        <w:rPr>
          <w:rFonts w:ascii="宋体" w:hAnsi="宋体" w:cs="宋体" w:eastAsia="宋体" w:hint="default"/>
          <w:b/>
          <w:bCs/>
          <w:sz w:val="18"/>
          <w:szCs w:val="18"/>
        </w:rPr>
      </w:pPr>
    </w:p>
    <w:p>
      <w:pPr>
        <w:spacing w:before="26"/>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sz w:val="18"/>
              </w:rPr>
              <w:t> </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0"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r>
              <w:rPr>
                <w:rFonts w:ascii="宋体" w:hAnsi="宋体" w:cs="宋体" w:eastAsia="宋体" w:hint="default"/>
                <w:sz w:val="18"/>
                <w:szCs w:val="18"/>
              </w:rPr>
              <w:t> </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陈曲</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蒋琢君</w:t>
            </w:r>
            <w:r>
              <w:rPr>
                <w:rFonts w:ascii="宋体" w:hAnsi="宋体" w:cs="宋体" w:eastAsia="宋体" w:hint="default"/>
                <w:sz w:val="18"/>
                <w:szCs w:val="18"/>
              </w:rPr>
              <w:t> </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54"/>
                <w:sz w:val="18"/>
                <w:szCs w:val="18"/>
              </w:rPr>
              <w:t> </w:t>
            </w:r>
            <w:r>
              <w:rPr>
                <w:rFonts w:ascii="宋体" w:hAnsi="宋体" w:cs="宋体" w:eastAsia="宋体" w:hint="default"/>
                <w:sz w:val="18"/>
                <w:szCs w:val="18"/>
              </w:rPr>
              <w:t>15</w:t>
            </w:r>
            <w:r>
              <w:rPr>
                <w:rFonts w:ascii="宋体" w:hAnsi="宋体" w:cs="宋体" w:eastAsia="宋体" w:hint="default"/>
                <w:spacing w:val="-53"/>
                <w:sz w:val="18"/>
                <w:szCs w:val="18"/>
              </w:rPr>
              <w:t> </w:t>
            </w:r>
            <w:r>
              <w:rPr>
                <w:rFonts w:ascii="宋体" w:hAnsi="宋体" w:cs="宋体" w:eastAsia="宋体" w:hint="default"/>
                <w:sz w:val="18"/>
                <w:szCs w:val="18"/>
              </w:rPr>
              <w:t>号第二层</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201</w:t>
            </w:r>
            <w:r>
              <w:rPr>
                <w:rFonts w:ascii="宋体" w:hAnsi="宋体" w:cs="宋体" w:eastAsia="宋体" w:hint="default"/>
                <w:spacing w:val="-48"/>
                <w:sz w:val="18"/>
                <w:szCs w:val="18"/>
              </w:rPr>
              <w:t> </w:t>
            </w:r>
            <w:r>
              <w:rPr>
                <w:rFonts w:ascii="宋体" w:hAnsi="宋体" w:cs="宋体" w:eastAsia="宋体" w:hint="default"/>
                <w:sz w:val="18"/>
                <w:szCs w:val="18"/>
              </w:rPr>
              <w:t>室、三、四层</w:t>
            </w:r>
            <w:r>
              <w:rPr>
                <w:rFonts w:ascii="宋体" w:hAnsi="宋体" w:cs="宋体" w:eastAsia="宋体" w:hint="default"/>
                <w:sz w:val="18"/>
                <w:szCs w:val="18"/>
              </w:rPr>
              <w:t> </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54"/>
                <w:sz w:val="18"/>
                <w:szCs w:val="18"/>
              </w:rPr>
              <w:t> </w:t>
            </w:r>
            <w:r>
              <w:rPr>
                <w:rFonts w:ascii="宋体" w:hAnsi="宋体" w:cs="宋体" w:eastAsia="宋体" w:hint="default"/>
                <w:sz w:val="18"/>
                <w:szCs w:val="18"/>
              </w:rPr>
              <w:t>15</w:t>
            </w:r>
            <w:r>
              <w:rPr>
                <w:rFonts w:ascii="宋体" w:hAnsi="宋体" w:cs="宋体" w:eastAsia="宋体" w:hint="default"/>
                <w:spacing w:val="-53"/>
                <w:sz w:val="18"/>
                <w:szCs w:val="18"/>
              </w:rPr>
              <w:t> </w:t>
            </w:r>
            <w:r>
              <w:rPr>
                <w:rFonts w:ascii="宋体" w:hAnsi="宋体" w:cs="宋体" w:eastAsia="宋体" w:hint="default"/>
                <w:sz w:val="18"/>
                <w:szCs w:val="18"/>
              </w:rPr>
              <w:t>号第二层</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w:t>
            </w:r>
            <w:r>
              <w:rPr>
                <w:rFonts w:ascii="宋体" w:hAnsi="宋体" w:cs="宋体" w:eastAsia="宋体" w:hint="default"/>
                <w:spacing w:val="-47"/>
                <w:sz w:val="18"/>
                <w:szCs w:val="18"/>
              </w:rPr>
              <w:t> </w:t>
            </w:r>
            <w:r>
              <w:rPr>
                <w:rFonts w:ascii="宋体" w:hAnsi="宋体" w:cs="宋体" w:eastAsia="宋体" w:hint="default"/>
                <w:sz w:val="18"/>
                <w:szCs w:val="18"/>
              </w:rPr>
              <w:t>室、三、四层</w:t>
            </w:r>
            <w:r>
              <w:rPr>
                <w:rFonts w:ascii="宋体" w:hAnsi="宋体" w:cs="宋体" w:eastAsia="宋体" w:hint="default"/>
                <w:sz w:val="18"/>
                <w:szCs w:val="18"/>
              </w:rPr>
              <w:t> </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r>
              <w:rPr>
                <w:rFonts w:ascii="宋体" w:hAnsi="宋体" w:cs="宋体" w:eastAsia="宋体" w:hint="default"/>
                <w:sz w:val="18"/>
                <w:szCs w:val="18"/>
              </w:rPr>
              <w:t> </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020-29118777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020-29118777 </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020-29118600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020-29118600 </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stock@e-tecsun.net</w:t>
              </w:r>
            </w:hyperlink>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stock@e-tecsun.net</w:t>
              </w:r>
            </w:hyperlink>
            <w:r>
              <w:rPr>
                <w:rFonts w:ascii="宋体"/>
                <w:sz w:val="18"/>
              </w:rPr>
              <w:t> </w:t>
            </w:r>
          </w:p>
        </w:tc>
      </w:tr>
    </w:tbl>
    <w:p>
      <w:pPr>
        <w:spacing w:line="240" w:lineRule="auto" w:before="1"/>
        <w:rPr>
          <w:rFonts w:ascii="宋体" w:hAnsi="宋体" w:cs="宋体" w:eastAsia="宋体" w:hint="default"/>
          <w:b/>
          <w:bCs/>
          <w:sz w:val="18"/>
          <w:szCs w:val="18"/>
        </w:rPr>
      </w:pPr>
    </w:p>
    <w:p>
      <w:pPr>
        <w:spacing w:before="26"/>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3"/>
                <w:sz w:val="18"/>
                <w:szCs w:val="18"/>
              </w:rPr>
              <w:t>》</w:t>
            </w:r>
            <w:r>
              <w:rPr>
                <w:rFonts w:ascii="宋体" w:hAnsi="宋体" w:cs="宋体" w:eastAsia="宋体" w:hint="default"/>
                <w:sz w:val="18"/>
                <w:szCs w:val="18"/>
              </w:rPr>
              <w:t> </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http://www.cninfo.com.cn</w:t>
              </w:r>
            </w:hyperlink>
            <w:r>
              <w:rPr>
                <w:rFonts w:ascii="宋体"/>
                <w:sz w:val="18"/>
              </w:rPr>
              <w:t> </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spacing w:before="26"/>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707685357-7 </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r>
              <w:rPr>
                <w:rFonts w:ascii="宋体" w:hAnsi="宋体" w:cs="宋体" w:eastAsia="宋体" w:hint="default"/>
                <w:sz w:val="18"/>
                <w:szCs w:val="18"/>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r>
              <w:rPr>
                <w:rFonts w:ascii="宋体" w:hAnsi="宋体" w:cs="宋体" w:eastAsia="宋体" w:hint="default"/>
                <w:sz w:val="18"/>
                <w:szCs w:val="18"/>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line="240" w:lineRule="auto" w:before="1"/>
        <w:rPr>
          <w:rFonts w:ascii="宋体" w:hAnsi="宋体" w:cs="宋体" w:eastAsia="宋体" w:hint="default"/>
          <w:b/>
          <w:bCs/>
          <w:sz w:val="18"/>
          <w:szCs w:val="18"/>
        </w:rPr>
      </w:pPr>
    </w:p>
    <w:p>
      <w:pPr>
        <w:spacing w:before="26"/>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公司聘请的会计师事务所</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r>
              <w:rPr>
                <w:rFonts w:ascii="宋体" w:hAnsi="宋体" w:cs="宋体" w:eastAsia="宋体" w:hint="default"/>
                <w:sz w:val="18"/>
                <w:szCs w:val="18"/>
              </w:rPr>
              <w:t> </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r>
              <w:rPr>
                <w:rFonts w:ascii="宋体" w:hAnsi="宋体" w:cs="宋体" w:eastAsia="宋体" w:hint="default"/>
                <w:sz w:val="18"/>
                <w:szCs w:val="18"/>
              </w:rPr>
              <w:t> </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r>
              <w:rPr>
                <w:rFonts w:ascii="宋体" w:hAnsi="宋体" w:cs="宋体" w:eastAsia="宋体" w:hint="default"/>
                <w:sz w:val="18"/>
                <w:szCs w:val="18"/>
              </w:rPr>
              <w:t> </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广州市天河区林和西路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号广州国际贸易中心</w:t>
            </w:r>
            <w:r>
              <w:rPr>
                <w:rFonts w:ascii="宋体" w:hAnsi="宋体" w:cs="宋体" w:eastAsia="宋体" w:hint="default"/>
                <w:spacing w:val="-46"/>
                <w:sz w:val="18"/>
                <w:szCs w:val="18"/>
              </w:rPr>
              <w:t> </w:t>
            </w:r>
            <w:r>
              <w:rPr>
                <w:rFonts w:ascii="宋体" w:hAnsi="宋体" w:cs="宋体" w:eastAsia="宋体" w:hint="default"/>
                <w:sz w:val="18"/>
                <w:szCs w:val="18"/>
              </w:rPr>
              <w:t>39</w:t>
            </w:r>
            <w:r>
              <w:rPr>
                <w:rFonts w:ascii="宋体" w:hAnsi="宋体" w:cs="宋体" w:eastAsia="宋体" w:hint="default"/>
                <w:spacing w:val="-45"/>
                <w:sz w:val="18"/>
                <w:szCs w:val="18"/>
              </w:rPr>
              <w:t> </w:t>
            </w:r>
            <w:r>
              <w:rPr>
                <w:rFonts w:ascii="宋体" w:hAnsi="宋体" w:cs="宋体" w:eastAsia="宋体" w:hint="default"/>
                <w:spacing w:val="-3"/>
                <w:sz w:val="18"/>
                <w:szCs w:val="18"/>
              </w:rPr>
              <w:t>楼</w:t>
            </w:r>
            <w:r>
              <w:rPr>
                <w:rFonts w:ascii="宋体" w:hAnsi="宋体" w:cs="宋体" w:eastAsia="宋体" w:hint="default"/>
                <w:sz w:val="18"/>
                <w:szCs w:val="18"/>
              </w:rPr>
              <w:t> </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r>
              <w:rPr>
                <w:rFonts w:ascii="宋体" w:hAnsi="宋体" w:cs="宋体" w:eastAsia="宋体" w:hint="default"/>
                <w:sz w:val="18"/>
                <w:szCs w:val="18"/>
              </w:rPr>
              <w:t> </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陈莹、文娜杰</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公司聘请的报告期内履行持续督导职责的保荐机构</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r>
              <w:rPr>
                <w:rFonts w:ascii="宋体" w:hAnsi="宋体" w:cs="宋体" w:eastAsia="宋体" w:hint="default"/>
                <w:sz w:val="18"/>
                <w:szCs w:val="18"/>
              </w:rPr>
              <w:t> </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中航证券有限公司</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江西省南昌市红谷滩新区红 谷中大道</w:t>
            </w:r>
            <w:r>
              <w:rPr>
                <w:rFonts w:ascii="宋体" w:hAnsi="宋体" w:cs="宋体" w:eastAsia="宋体" w:hint="default"/>
                <w:spacing w:val="-44"/>
                <w:sz w:val="18"/>
                <w:szCs w:val="18"/>
              </w:rPr>
              <w:t> </w:t>
            </w:r>
            <w:r>
              <w:rPr>
                <w:rFonts w:ascii="宋体" w:hAnsi="宋体" w:cs="宋体" w:eastAsia="宋体" w:hint="default"/>
                <w:sz w:val="18"/>
                <w:szCs w:val="18"/>
              </w:rPr>
              <w:t>1619</w:t>
            </w:r>
            <w:r>
              <w:rPr>
                <w:rFonts w:ascii="宋体" w:hAnsi="宋体" w:cs="宋体" w:eastAsia="宋体" w:hint="default"/>
                <w:spacing w:val="-43"/>
                <w:sz w:val="18"/>
                <w:szCs w:val="18"/>
              </w:rPr>
              <w:t> </w:t>
            </w:r>
            <w:r>
              <w:rPr>
                <w:rFonts w:ascii="宋体" w:hAnsi="宋体" w:cs="宋体" w:eastAsia="宋体" w:hint="default"/>
                <w:sz w:val="18"/>
                <w:szCs w:val="18"/>
              </w:rPr>
              <w:t>号南昌国际金 融大厦</w:t>
            </w:r>
            <w:r>
              <w:rPr>
                <w:rFonts w:ascii="宋体" w:hAnsi="宋体" w:cs="宋体" w:eastAsia="宋体" w:hint="default"/>
                <w:spacing w:val="-44"/>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宋体" w:hAnsi="宋体" w:cs="宋体" w:eastAsia="宋体" w:hint="default"/>
                <w:sz w:val="18"/>
                <w:szCs w:val="18"/>
              </w:rPr>
              <w:t>41</w:t>
            </w:r>
            <w:r>
              <w:rPr>
                <w:rFonts w:ascii="宋体" w:hAnsi="宋体" w:cs="宋体" w:eastAsia="宋体" w:hint="default"/>
                <w:spacing w:val="-44"/>
                <w:sz w:val="18"/>
                <w:szCs w:val="18"/>
              </w:rPr>
              <w:t> </w:t>
            </w:r>
            <w:r>
              <w:rPr>
                <w:rFonts w:ascii="宋体" w:hAnsi="宋体" w:cs="宋体" w:eastAsia="宋体" w:hint="default"/>
                <w:spacing w:val="-3"/>
                <w:sz w:val="18"/>
                <w:szCs w:val="18"/>
              </w:rPr>
              <w:t>层</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毛军、陈静</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20</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公司聘请的报告期内履行持续督导职责的财务顾问</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六、主要会计数据和财务指标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公司是否需追溯调整或重述以前年度会计数据</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 </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r>
              <w:rPr>
                <w:rFonts w:ascii="宋体" w:hAnsi="宋体" w:cs="宋体" w:eastAsia="宋体" w:hint="default"/>
                <w:sz w:val="18"/>
                <w:szCs w:val="18"/>
              </w:rPr>
              <w:t> </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488,072,587.32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459,913,767.01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426,821,755.43</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87,671,638.34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72,177,437.39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57,520,627.53</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r>
              <w:rPr>
                <w:rFonts w:ascii="宋体" w:hAnsi="宋体" w:cs="宋体" w:eastAsia="宋体" w:hint="default"/>
                <w:sz w:val="18"/>
                <w:szCs w:val="18"/>
              </w:rPr>
              <w:t> </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78,752,831.09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61,752,675.59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54,836,749.44</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61,758,361.05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41,189,821.03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52,928,151.26</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0.4378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0.3609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0.3633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0.4378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0.3609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0.3633</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13.80%</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 </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r>
              <w:rPr>
                <w:rFonts w:ascii="宋体" w:hAnsi="宋体" w:cs="宋体" w:eastAsia="宋体" w:hint="default"/>
                <w:sz w:val="18"/>
                <w:szCs w:val="18"/>
              </w:rPr>
              <w:t> </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918,174,434.38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846,586,606.40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777,309,422.59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734,217,201.53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670,529,187.75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623,868,806.96</w:t>
            </w:r>
          </w:p>
        </w:tc>
      </w:tr>
    </w:tbl>
    <w:p>
      <w:pPr>
        <w:spacing w:line="240" w:lineRule="auto" w:before="1"/>
        <w:rPr>
          <w:rFonts w:ascii="宋体" w:hAnsi="宋体" w:cs="宋体" w:eastAsia="宋体" w:hint="default"/>
          <w:sz w:val="18"/>
          <w:szCs w:val="18"/>
        </w:rPr>
      </w:pPr>
    </w:p>
    <w:p>
      <w:pPr>
        <w:pStyle w:val="Heading2"/>
        <w:spacing w:line="240" w:lineRule="auto" w:before="26"/>
        <w:ind w:right="1124"/>
        <w:jc w:val="left"/>
        <w:rPr>
          <w:rFonts w:ascii="宋体" w:hAnsi="宋体" w:cs="宋体" w:eastAsia="宋体" w:hint="default"/>
          <w:b w:val="0"/>
          <w:bCs w:val="0"/>
        </w:rPr>
      </w:pPr>
      <w:r>
        <w:rPr/>
        <w:t>七、境内外会计准则下会计数据差异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、同时按照国际会计准则与按照中国会计准则披露的财务报告中净利润和净资产差异情况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360" w:lineRule="auto" w:before="0"/>
        <w:ind w:right="2079"/>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公司报告期不存在按照国际会计准则与按照中国会计准则披露的财务报告中净利润和净资产差异情况。</w:t>
      </w:r>
      <w:r>
        <w:rPr>
          <w:rFonts w:ascii="宋体" w:hAnsi="宋体" w:cs="宋体" w:eastAsia="宋体" w:hint="default"/>
        </w:rPr>
        <w:t> </w:t>
      </w:r>
    </w:p>
    <w:p>
      <w:pPr>
        <w:spacing w:line="240" w:lineRule="auto" w:before="5"/>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2</w:t>
      </w:r>
      <w:r>
        <w:rPr/>
        <w:t>、同时按照境外会计准则与按照中国会计准则披露的财务报告中净利润和净资产差异情况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360" w:lineRule="auto" w:before="0"/>
        <w:ind w:right="2079"/>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公司报告期不存在按照境外会计准则与按照中国会计准则披露的财务报告中净利润和净资产差异情况。</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八、分季度主要财务指标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sz w:val="18"/>
              </w:rPr>
              <w:t> </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83,508,519.65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101,305,358.69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107,255,749.26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sz w:val="18"/>
              </w:rPr>
              <w:t>196,002,959.72</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r>
              <w:rPr>
                <w:rFonts w:ascii="宋体" w:hAnsi="宋体" w:cs="宋体" w:eastAsia="宋体" w:hint="default"/>
                <w:sz w:val="18"/>
                <w:szCs w:val="18"/>
              </w:rPr>
              <w:t> </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8,557,646.03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18,644,915.11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11,730,578.78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sz w:val="18"/>
              </w:rPr>
              <w:t>48,738,498.42</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r>
              <w:rPr>
                <w:rFonts w:ascii="宋体" w:hAnsi="宋体" w:cs="宋体" w:eastAsia="宋体" w:hint="default"/>
                <w:sz w:val="18"/>
                <w:szCs w:val="18"/>
              </w:rPr>
              <w:t> </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8,077,525.48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17,244,640.10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8,434,539.47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sz w:val="18"/>
              </w:rPr>
              <w:t>44,996,126.04</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-83,747,080.90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7,559,616.67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-8,770,517.84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sz w:val="18"/>
              </w:rPr>
              <w:t>146,716,343.12</w:t>
            </w:r>
          </w:p>
        </w:tc>
      </w:tr>
    </w:tbl>
    <w:p>
      <w:pPr>
        <w:pStyle w:val="BodyText"/>
        <w:spacing w:line="240" w:lineRule="auto" w:before="49"/>
        <w:ind w:right="1124"/>
        <w:jc w:val="left"/>
        <w:rPr>
          <w:rFonts w:ascii="宋体" w:hAnsi="宋体" w:cs="宋体" w:eastAsia="宋体" w:hint="default"/>
        </w:rPr>
      </w:pPr>
      <w:r>
        <w:rPr/>
        <w:t>上述财务指标或其加总数是否与公司已披露季度报告、半年度报告相关财务指标存在重大差异</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九、非经常性损益项目及金额</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3"/>
          <w:szCs w:val="23"/>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r>
              <w:rPr>
                <w:rFonts w:ascii="宋体" w:hAnsi="宋体" w:cs="宋体" w:eastAsia="宋体" w:hint="default"/>
                <w:sz w:val="18"/>
                <w:szCs w:val="18"/>
              </w:rPr>
              <w:t> </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-70,511.57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11,669.83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-260,582.73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r>
              <w:rPr>
                <w:rFonts w:ascii="宋体" w:hAnsi="宋体" w:cs="宋体" w:eastAsia="宋体" w:hint="default"/>
                <w:sz w:val="18"/>
                <w:szCs w:val="18"/>
              </w:rPr>
              <w:t> </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r>
              <w:rPr>
                <w:rFonts w:ascii="宋体" w:hAnsi="宋体" w:cs="宋体" w:eastAsia="宋体" w:hint="default"/>
                <w:sz w:val="18"/>
                <w:szCs w:val="18"/>
              </w:rPr>
              <w:t> </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6,743,444.89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8,987,268.37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3,553,384.42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 </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sz w:val="18"/>
              </w:rPr>
              <w:t> </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716"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-106,155.00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-13,498.03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-163,147.46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3,342,956.33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3,280,482.35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991,845.91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1,841,160.72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445,776.14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-918.51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8,918,807.25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10,424,761.80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2,683,878.09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ind w:right="1025"/>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6"/>
        <w:ind w:right="1119"/>
        <w:jc w:val="left"/>
        <w:rPr>
          <w:rFonts w:ascii="宋体" w:hAnsi="宋体" w:cs="宋体" w:eastAsia="宋体" w:hint="default"/>
        </w:rPr>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r>
        <w:rPr>
          <w:rFonts w:ascii="宋体" w:hAnsi="宋体" w:cs="宋体" w:eastAsia="宋体" w:hint="default"/>
        </w:rPr>
        <w:t> </w:t>
      </w:r>
    </w:p>
    <w:p>
      <w:pPr>
        <w:pStyle w:val="BodyText"/>
        <w:spacing w:line="240" w:lineRule="auto" w:before="59"/>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316" w:lineRule="auto" w:before="115"/>
        <w:ind w:right="1117"/>
        <w:jc w:val="left"/>
        <w:rPr>
          <w:rFonts w:ascii="宋体" w:hAnsi="宋体" w:cs="宋体" w:eastAsia="宋体" w:hint="default"/>
        </w:rPr>
      </w:pPr>
      <w:r>
        <w:rPr/>
        <w:t>公司报告期不存在将根据《公开发行证券的公司信息披露解释性公告第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4"/>
        </w:rPr>
        <w:t> </w:t>
      </w:r>
      <w:r>
        <w:rPr>
          <w:spacing w:val="-3"/>
        </w:rPr>
        <w:t>号——非经常性损益》定义、列举的非经常性损益</w:t>
      </w:r>
      <w:r>
        <w:rPr/>
        <w:t> 项目界定为经常性损益的项目的情形。</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24"/>
        <w:jc w:val="left"/>
        <w:rPr>
          <w:rFonts w:ascii="宋体" w:hAnsi="宋体" w:cs="宋体" w:eastAsia="宋体" w:hint="default"/>
          <w:b w:val="0"/>
          <w:bCs w:val="0"/>
        </w:rPr>
      </w:pPr>
      <w:bookmarkStart w:name="_bookmark2" w:id="3"/>
      <w:bookmarkEnd w:id="3"/>
      <w:r>
        <w:rPr>
          <w:b w:val="0"/>
          <w:bCs w:val="0"/>
        </w:rPr>
      </w:r>
      <w:r>
        <w:rPr/>
        <w:t>第三节公司业务概要</w:t>
      </w:r>
      <w:r>
        <w:rPr>
          <w:rFonts w:ascii="宋体" w:hAnsi="宋体" w:cs="宋体" w:eastAsia="宋体" w:hint="default"/>
          <w:w w:val="98"/>
        </w:rPr>
        <w:t> </w:t>
      </w:r>
      <w:r>
        <w:rPr>
          <w:rFonts w:ascii="宋体" w:hAnsi="宋体" w:cs="宋体" w:eastAsia="宋体" w:hint="default"/>
          <w:b w:val="0"/>
          <w:bCs w:val="0"/>
        </w:rPr>
      </w:r>
    </w:p>
    <w:p>
      <w:pPr>
        <w:spacing w:line="240" w:lineRule="auto" w:before="2"/>
        <w:rPr>
          <w:rFonts w:ascii="宋体" w:hAnsi="宋体" w:cs="宋体" w:eastAsia="宋体" w:hint="default"/>
          <w:b/>
          <w:bCs/>
          <w:sz w:val="39"/>
          <w:szCs w:val="39"/>
        </w:rPr>
      </w:pPr>
    </w:p>
    <w:p>
      <w:pPr>
        <w:pStyle w:val="Heading2"/>
        <w:spacing w:line="240" w:lineRule="auto"/>
        <w:ind w:right="1124"/>
        <w:jc w:val="left"/>
        <w:rPr>
          <w:rFonts w:ascii="宋体" w:hAnsi="宋体" w:cs="宋体" w:eastAsia="宋体" w:hint="default"/>
          <w:b w:val="0"/>
          <w:bCs w:val="0"/>
        </w:rPr>
      </w:pPr>
      <w:r>
        <w:rPr/>
        <w:t>一、报告期内公司从事的主要业务</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pStyle w:val="Heading7"/>
        <w:spacing w:line="240" w:lineRule="auto" w:before="96"/>
        <w:ind w:left="573" w:right="1124"/>
        <w:jc w:val="left"/>
        <w:rPr>
          <w:rFonts w:ascii="宋体" w:hAnsi="宋体" w:cs="宋体" w:eastAsia="宋体" w:hint="default"/>
          <w:b w:val="0"/>
          <w:bCs w:val="0"/>
        </w:rPr>
      </w:pPr>
      <w:r>
        <w:rPr/>
        <w:t>（一）公司的主要业务</w:t>
      </w:r>
      <w:r>
        <w:rPr>
          <w:rFonts w:ascii="宋体" w:hAnsi="宋体" w:cs="宋体" w:eastAsia="宋体" w:hint="default"/>
          <w:w w:val="99"/>
        </w:rPr>
        <w:t> </w:t>
      </w:r>
      <w:r>
        <w:rPr>
          <w:rFonts w:ascii="宋体" w:hAnsi="宋体" w:cs="宋体" w:eastAsia="宋体" w:hint="default"/>
          <w:b w:val="0"/>
          <w:bCs w:val="0"/>
        </w:rPr>
      </w:r>
    </w:p>
    <w:p>
      <w:pPr>
        <w:spacing w:line="273" w:lineRule="auto" w:before="157"/>
        <w:ind w:left="152" w:right="1025" w:firstLine="420"/>
        <w:jc w:val="left"/>
        <w:rPr>
          <w:rFonts w:ascii="宋体" w:hAnsi="宋体" w:cs="宋体" w:eastAsia="宋体" w:hint="default"/>
          <w:sz w:val="21"/>
          <w:szCs w:val="21"/>
        </w:rPr>
      </w:pPr>
      <w:r>
        <w:rPr>
          <w:rFonts w:ascii="宋体" w:hAnsi="宋体" w:cs="宋体" w:eastAsia="宋体" w:hint="default"/>
          <w:sz w:val="21"/>
          <w:szCs w:val="21"/>
        </w:rPr>
        <w:t>公司所处行业为软件与信息技术服务业，是国内人力资源社会保障行业信息化的领先企业。公司主营</w:t>
      </w:r>
      <w:r>
        <w:rPr>
          <w:rFonts w:ascii="宋体" w:hAnsi="宋体" w:cs="宋体" w:eastAsia="宋体" w:hint="default"/>
          <w:w w:val="100"/>
          <w:sz w:val="21"/>
          <w:szCs w:val="21"/>
        </w:rPr>
        <w:t> </w:t>
      </w:r>
      <w:r>
        <w:rPr>
          <w:rFonts w:ascii="宋体" w:hAnsi="宋体" w:cs="宋体" w:eastAsia="宋体" w:hint="default"/>
          <w:spacing w:val="-5"/>
          <w:sz w:val="21"/>
          <w:szCs w:val="21"/>
        </w:rPr>
        <w:t>业务为面向人社、就业、金融、医疗、大数据等领域提供信息系统建设和相关运营服务，涵盖社保（制发）</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卡、社保卡应用环境建设、基于社保卡应用的运营服务等综合信息技术服务，报告期内公司积极推进以城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市为单位的人力资源与社会保障事业运营服务。</w:t>
      </w:r>
      <w:r>
        <w:rPr>
          <w:rFonts w:ascii="宋体" w:hAnsi="宋体" w:cs="宋体" w:eastAsia="宋体" w:hint="default"/>
          <w:sz w:val="21"/>
          <w:szCs w:val="21"/>
        </w:rPr>
        <w:t> </w:t>
      </w:r>
    </w:p>
    <w:p>
      <w:pPr>
        <w:spacing w:line="273" w:lineRule="auto" w:before="12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社保卡应用业务是公司的核心业务，公司深入实践“社保卡是政府与群众之间重要的信息和金融通</w:t>
      </w:r>
      <w:r>
        <w:rPr>
          <w:rFonts w:ascii="宋体" w:hAnsi="宋体" w:cs="宋体" w:eastAsia="宋体" w:hint="default"/>
          <w:w w:val="100"/>
          <w:sz w:val="21"/>
          <w:szCs w:val="21"/>
        </w:rPr>
        <w:t> </w:t>
      </w:r>
      <w:r>
        <w:rPr>
          <w:rFonts w:ascii="宋体" w:hAnsi="宋体" w:cs="宋体" w:eastAsia="宋体" w:hint="default"/>
          <w:spacing w:val="-2"/>
          <w:sz w:val="21"/>
          <w:szCs w:val="21"/>
        </w:rPr>
        <w:t>道”这一认知，响应人社部门“建立以社保卡为载体的‘一卡通’服务管理模式”。凭借多年来深耕社保</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领域累积的客户和技术优势，公司提出了“以城市为单位，以服务推动应用”的理念，基于社保卡和人社</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业务需求，推动和创造各种与社保卡关联的应用场景，协助政府部门向企业和个人提供包括就业服务、补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贴发放、即时补换卡等服务业务。</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、社保卡</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104" w:firstLine="420"/>
        <w:jc w:val="both"/>
        <w:rPr>
          <w:rFonts w:ascii="宋体" w:hAnsi="宋体" w:cs="宋体" w:eastAsia="宋体" w:hint="default"/>
          <w:sz w:val="21"/>
          <w:szCs w:val="21"/>
        </w:rPr>
      </w:pPr>
      <w:r>
        <w:rPr>
          <w:rFonts w:ascii="宋体" w:hAnsi="宋体" w:cs="宋体" w:eastAsia="宋体" w:hint="default"/>
          <w:spacing w:val="-2"/>
          <w:sz w:val="21"/>
          <w:szCs w:val="21"/>
        </w:rPr>
        <w:t>社保卡是一张服务群众的民生大卡，在就业服务、社保缴费与待遇领取、就医购药、异地就医结算以</w:t>
      </w:r>
      <w:r>
        <w:rPr>
          <w:rFonts w:ascii="宋体" w:hAnsi="宋体" w:cs="宋体" w:eastAsia="宋体" w:hint="default"/>
          <w:w w:val="100"/>
          <w:sz w:val="21"/>
          <w:szCs w:val="21"/>
        </w:rPr>
        <w:t> </w:t>
      </w:r>
      <w:r>
        <w:rPr>
          <w:rFonts w:ascii="宋体" w:hAnsi="宋体" w:cs="宋体" w:eastAsia="宋体" w:hint="default"/>
          <w:spacing w:val="-2"/>
          <w:sz w:val="21"/>
          <w:szCs w:val="21"/>
        </w:rPr>
        <w:t>及其他民生服务方面广泛应用，成为群众方便快捷享受民生服务的身份凭证和重要载体。随着第三代社保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卡和电子社保卡在全国各地陆续铺开，线下实体社保卡应用场景更加广泛，线上电子社保卡运用移动互联</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网、大数据和云计算等技术，标志着“人社移动服务”新时代的来临。有利于形成实体社保卡与电子社保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卡广泛协同并用的线上线下“一卡通”服务管理模式，实现民生服务领域的一网通办、一卡通行。目前，</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公司在“制发卡”、“用卡”、“运营服务”方面所服务的区域已覆盖超过</w:t>
      </w:r>
      <w:r>
        <w:rPr>
          <w:rFonts w:ascii="宋体" w:hAnsi="宋体" w:cs="宋体" w:eastAsia="宋体" w:hint="default"/>
          <w:sz w:val="21"/>
          <w:szCs w:val="21"/>
        </w:rPr>
        <w:t>25</w:t>
      </w:r>
      <w:r>
        <w:rPr>
          <w:rFonts w:ascii="宋体" w:hAnsi="宋体" w:cs="宋体" w:eastAsia="宋体" w:hint="default"/>
          <w:sz w:val="21"/>
          <w:szCs w:val="21"/>
        </w:rPr>
        <w:t>个省份、</w:t>
      </w:r>
      <w:r>
        <w:rPr>
          <w:rFonts w:ascii="宋体" w:hAnsi="宋体" w:cs="宋体" w:eastAsia="宋体" w:hint="default"/>
          <w:sz w:val="21"/>
          <w:szCs w:val="21"/>
        </w:rPr>
        <w:t>150</w:t>
      </w:r>
      <w:r>
        <w:rPr>
          <w:rFonts w:ascii="宋体" w:hAnsi="宋体" w:cs="宋体" w:eastAsia="宋体" w:hint="default"/>
          <w:sz w:val="21"/>
          <w:szCs w:val="21"/>
        </w:rPr>
        <w:t>余个地市，服</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务范围正逐步扩大。未来</w:t>
      </w:r>
      <w:r>
        <w:rPr>
          <w:rFonts w:ascii="宋体" w:hAnsi="宋体" w:cs="宋体" w:eastAsia="宋体" w:hint="default"/>
          <w:sz w:val="21"/>
          <w:szCs w:val="21"/>
        </w:rPr>
        <w:t>2-3</w:t>
      </w:r>
      <w:r>
        <w:rPr>
          <w:rFonts w:ascii="宋体" w:hAnsi="宋体" w:cs="宋体" w:eastAsia="宋体" w:hint="default"/>
          <w:sz w:val="21"/>
          <w:szCs w:val="21"/>
        </w:rPr>
        <w:t>年，由服务反哺的第二代社保卡、第三代社保卡、电子社保卡的发行业务预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计会有良性的增长。</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、社保卡应用环境建设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126" w:firstLine="420"/>
        <w:jc w:val="both"/>
        <w:rPr>
          <w:rFonts w:ascii="宋体" w:hAnsi="宋体" w:cs="宋体" w:eastAsia="宋体" w:hint="default"/>
          <w:sz w:val="21"/>
          <w:szCs w:val="21"/>
        </w:rPr>
      </w:pPr>
      <w:r>
        <w:rPr>
          <w:rFonts w:ascii="宋体" w:hAnsi="宋体" w:cs="宋体" w:eastAsia="宋体" w:hint="default"/>
          <w:sz w:val="21"/>
          <w:szCs w:val="21"/>
        </w:rPr>
        <w:t>为适应不同人群、多层次业务场景的多元化用卡需求，公司通过“平台</w:t>
      </w:r>
      <w:r>
        <w:rPr>
          <w:rFonts w:ascii="宋体" w:hAnsi="宋体" w:cs="宋体" w:eastAsia="宋体" w:hint="default"/>
          <w:sz w:val="21"/>
          <w:szCs w:val="21"/>
        </w:rPr>
        <w:t>+</w:t>
      </w:r>
      <w:r>
        <w:rPr>
          <w:rFonts w:ascii="宋体" w:hAnsi="宋体" w:cs="宋体" w:eastAsia="宋体" w:hint="default"/>
          <w:sz w:val="21"/>
          <w:szCs w:val="21"/>
        </w:rPr>
        <w:t>终端”的技术架构，构建起</w:t>
      </w:r>
      <w:r>
        <w:rPr>
          <w:rFonts w:ascii="宋体" w:hAnsi="宋体" w:cs="宋体" w:eastAsia="宋体" w:hint="default"/>
          <w:w w:val="100"/>
          <w:sz w:val="21"/>
          <w:szCs w:val="21"/>
        </w:rPr>
        <w:t> </w:t>
      </w:r>
      <w:r>
        <w:rPr>
          <w:rFonts w:ascii="宋体" w:hAnsi="宋体" w:cs="宋体" w:eastAsia="宋体" w:hint="default"/>
          <w:spacing w:val="-2"/>
          <w:sz w:val="21"/>
          <w:szCs w:val="21"/>
        </w:rPr>
        <w:t>了线上线下一体化综合服务体系。公司已在全国建立超四万个社保服务网点（社保机构、药店、银行、社</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区、农村等地），读写器、公众服务自助终端等网点建设组成部分的产品销售收入不断增长。随着社保卡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应用逐步拓展至更多民生服务（如：待遇领取、就业服务、乘车出行）等高频高粘性应用场景，通过不断</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叠加应用服务，搭建社保卡用卡环境建设并持续运营，提升了社保卡的民生服务效能。公司在华东地区铺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设的基层服务网点，已实现部分城市社保缴费业务近千万频次，缴费金额达数亿元，让“数据多跑路，群</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众少跑腿”逐步形成“最多跑一次”，推动公司向人社信息化重点工作“人社大数据应用”方面发展。</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、城市人力资源与社会保障事业运营服务</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基于公司多年在社保卡领域的业务经验积累，以及居民对社保卡多方位的使用逐渐深化，公司在全国</w:t>
      </w:r>
      <w:r>
        <w:rPr>
          <w:rFonts w:ascii="宋体" w:hAnsi="宋体" w:cs="宋体" w:eastAsia="宋体" w:hint="default"/>
          <w:w w:val="100"/>
          <w:sz w:val="21"/>
          <w:szCs w:val="21"/>
        </w:rPr>
        <w:t> </w:t>
      </w:r>
      <w:r>
        <w:rPr>
          <w:rFonts w:ascii="宋体" w:hAnsi="宋体" w:cs="宋体" w:eastAsia="宋体" w:hint="default"/>
          <w:sz w:val="21"/>
          <w:szCs w:val="21"/>
        </w:rPr>
        <w:t>多个区域创新实践了多种城市人力资源与社会保障事业运营服务：</w:t>
      </w:r>
      <w:r>
        <w:rPr>
          <w:rFonts w:ascii="宋体" w:hAnsi="宋体" w:cs="宋体" w:eastAsia="宋体" w:hint="default"/>
          <w:sz w:val="21"/>
          <w:szCs w:val="21"/>
        </w:rPr>
        <w:t> </w:t>
      </w:r>
    </w:p>
    <w:p>
      <w:pPr>
        <w:spacing w:after="0" w:line="273"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635"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）以社保卡进行政府补贴、奖励等资金支付的运营服务</w:t>
      </w:r>
      <w:r>
        <w:rPr>
          <w:rFonts w:ascii="宋体" w:hAnsi="宋体" w:cs="宋体" w:eastAsia="宋体" w:hint="default"/>
          <w:w w:val="100"/>
          <w:sz w:val="21"/>
          <w:szCs w:val="21"/>
        </w:rPr>
        <w:t> </w:t>
      </w:r>
    </w:p>
    <w:p>
      <w:pPr>
        <w:spacing w:line="273" w:lineRule="auto" w:before="157"/>
        <w:ind w:left="152" w:right="1025" w:firstLine="480"/>
        <w:jc w:val="left"/>
        <w:rPr>
          <w:rFonts w:ascii="宋体" w:hAnsi="宋体" w:cs="宋体" w:eastAsia="宋体" w:hint="default"/>
          <w:sz w:val="21"/>
          <w:szCs w:val="21"/>
        </w:rPr>
      </w:pPr>
      <w:r>
        <w:rPr>
          <w:rFonts w:ascii="宋体" w:hAnsi="宋体" w:cs="宋体" w:eastAsia="宋体" w:hint="default"/>
          <w:sz w:val="21"/>
          <w:szCs w:val="21"/>
        </w:rPr>
        <w:t>报告期内，公司助力政府部门通过“系统</w:t>
      </w:r>
      <w:r>
        <w:rPr>
          <w:rFonts w:ascii="宋体" w:hAnsi="宋体" w:cs="宋体" w:eastAsia="宋体" w:hint="default"/>
          <w:sz w:val="21"/>
          <w:szCs w:val="21"/>
        </w:rPr>
        <w:t>+</w:t>
      </w:r>
      <w:r>
        <w:rPr>
          <w:rFonts w:ascii="宋体" w:hAnsi="宋体" w:cs="宋体" w:eastAsia="宋体" w:hint="default"/>
          <w:sz w:val="21"/>
          <w:szCs w:val="21"/>
        </w:rPr>
        <w:t>服务”的方式，在四川、江西、湖北、广东等多个省市陆</w:t>
      </w:r>
      <w:r>
        <w:rPr>
          <w:rFonts w:ascii="宋体" w:hAnsi="宋体" w:cs="宋体" w:eastAsia="宋体" w:hint="default"/>
          <w:w w:val="100"/>
          <w:sz w:val="21"/>
          <w:szCs w:val="21"/>
        </w:rPr>
        <w:t> </w:t>
      </w:r>
      <w:r>
        <w:rPr>
          <w:rFonts w:ascii="宋体" w:hAnsi="宋体" w:cs="宋体" w:eastAsia="宋体" w:hint="default"/>
          <w:spacing w:val="-2"/>
          <w:sz w:val="21"/>
          <w:szCs w:val="21"/>
        </w:rPr>
        <w:t>续落地惠民惠农财政补贴资金“一卡通”发放服务，截止目前，累计通过社保卡发放补贴资金近</w:t>
      </w:r>
      <w:r>
        <w:rPr>
          <w:rFonts w:ascii="宋体" w:hAnsi="宋体" w:cs="宋体" w:eastAsia="宋体" w:hint="default"/>
          <w:spacing w:val="-2"/>
          <w:sz w:val="21"/>
          <w:szCs w:val="21"/>
        </w:rPr>
        <w:t>120</w:t>
      </w:r>
      <w:r>
        <w:rPr>
          <w:rFonts w:ascii="宋体" w:hAnsi="宋体" w:cs="宋体" w:eastAsia="宋体" w:hint="default"/>
          <w:spacing w:val="-2"/>
          <w:sz w:val="21"/>
          <w:szCs w:val="21"/>
        </w:rPr>
        <w:t>亿元，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服务</w:t>
      </w:r>
      <w:r>
        <w:rPr>
          <w:rFonts w:ascii="宋体" w:hAnsi="宋体" w:cs="宋体" w:eastAsia="宋体" w:hint="default"/>
          <w:sz w:val="21"/>
          <w:szCs w:val="21"/>
        </w:rPr>
        <w:t>1,800</w:t>
      </w:r>
      <w:r>
        <w:rPr>
          <w:rFonts w:ascii="宋体" w:hAnsi="宋体" w:cs="宋体" w:eastAsia="宋体" w:hint="default"/>
          <w:sz w:val="21"/>
          <w:szCs w:val="21"/>
        </w:rPr>
        <w:t>余万群众。公司负责的乐山市“一卡通”试点经验获得人社部、四川省财政厅等多部门认可和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推广，真正让社保卡成为群众的“放心卡、明白卡、幸福卡”。该模式已在全国进一步推广。</w:t>
      </w:r>
      <w:r>
        <w:rPr>
          <w:rFonts w:ascii="宋体" w:hAnsi="宋体" w:cs="宋体" w:eastAsia="宋体" w:hint="default"/>
          <w:sz w:val="21"/>
          <w:szCs w:val="21"/>
        </w:rPr>
        <w:t> </w:t>
      </w:r>
    </w:p>
    <w:p>
      <w:pPr>
        <w:spacing w:line="432" w:lineRule="exact" w:before="27"/>
        <w:ind w:left="633" w:right="10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）城市人力资源与就业服务</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报告期内，公司协助各地政府就业部门打造的全方位就业创业服务新模式启动，并已在安徽、河北、</w:t>
      </w:r>
    </w:p>
    <w:p>
      <w:pPr>
        <w:spacing w:line="255"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广西、江苏、四川等省份落地。该类业务利用人工智能和大数据技术，协助政府部门以多元化线上采集方</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式，形成当地企业用工需求和人力资源供给数据库，并基于数据分析进行精准供需匹配，促进实现就业；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同时为政府就业部门提供精确的企业用工监测、求职需求分析服务。</w:t>
      </w:r>
      <w:r>
        <w:rPr>
          <w:rFonts w:ascii="宋体" w:hAnsi="宋体" w:cs="宋体" w:eastAsia="宋体" w:hint="default"/>
          <w:sz w:val="21"/>
          <w:szCs w:val="21"/>
        </w:rPr>
        <w:t> </w:t>
      </w:r>
    </w:p>
    <w:p>
      <w:pPr>
        <w:spacing w:line="273" w:lineRule="auto" w:before="128"/>
        <w:ind w:left="152" w:right="1126" w:firstLine="480"/>
        <w:jc w:val="both"/>
        <w:rPr>
          <w:rFonts w:ascii="宋体" w:hAnsi="宋体" w:cs="宋体" w:eastAsia="宋体" w:hint="default"/>
          <w:sz w:val="21"/>
          <w:szCs w:val="21"/>
        </w:rPr>
      </w:pPr>
      <w:r>
        <w:rPr>
          <w:rFonts w:ascii="宋体" w:hAnsi="宋体" w:cs="宋体" w:eastAsia="宋体" w:hint="default"/>
          <w:spacing w:val="-4"/>
          <w:sz w:val="21"/>
          <w:szCs w:val="21"/>
        </w:rPr>
        <w:t>这项服务主要针对三四线城市的灵活用工市场，这个市场的典型特征是就业需求刚性、频次高、覆盖</w:t>
      </w:r>
      <w:r>
        <w:rPr>
          <w:rFonts w:ascii="宋体" w:hAnsi="宋体" w:cs="宋体" w:eastAsia="宋体" w:hint="default"/>
          <w:w w:val="100"/>
          <w:sz w:val="21"/>
          <w:szCs w:val="21"/>
        </w:rPr>
        <w:t> </w:t>
      </w:r>
      <w:r>
        <w:rPr>
          <w:rFonts w:ascii="宋体" w:hAnsi="宋体" w:cs="宋体" w:eastAsia="宋体" w:hint="default"/>
          <w:spacing w:val="-2"/>
          <w:sz w:val="21"/>
          <w:szCs w:val="21"/>
        </w:rPr>
        <w:t>群体大、且信息化基础薄弱（相对于高端猎头）。德生科技在社保卡领域多年的业务经验使德生科技具备</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和政府高效协作的经验，易于获得基于社保数据的真实就业信息，且德生科技具备覆盖全国的人力资源和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社会保障服务网络。由此，该项业务一经推出，即刻得到了各地政府就业部门的欢迎。</w:t>
      </w:r>
      <w:r>
        <w:rPr>
          <w:rFonts w:ascii="宋体" w:hAnsi="宋体" w:cs="宋体" w:eastAsia="宋体" w:hint="default"/>
          <w:sz w:val="21"/>
          <w:szCs w:val="21"/>
        </w:rPr>
        <w:t> </w:t>
      </w:r>
    </w:p>
    <w:p>
      <w:pPr>
        <w:spacing w:line="273" w:lineRule="auto" w:before="127"/>
        <w:ind w:left="152" w:right="1025" w:firstLine="480"/>
        <w:jc w:val="left"/>
        <w:rPr>
          <w:rFonts w:ascii="宋体" w:hAnsi="宋体" w:cs="宋体" w:eastAsia="宋体" w:hint="default"/>
          <w:sz w:val="21"/>
          <w:szCs w:val="21"/>
        </w:rPr>
      </w:pPr>
      <w:r>
        <w:rPr>
          <w:rFonts w:ascii="宋体" w:hAnsi="宋体" w:cs="宋体" w:eastAsia="宋体" w:hint="default"/>
          <w:spacing w:val="-4"/>
          <w:sz w:val="21"/>
          <w:szCs w:val="21"/>
        </w:rPr>
        <w:t>其中，在</w:t>
      </w:r>
      <w:r>
        <w:rPr>
          <w:rFonts w:ascii="宋体" w:hAnsi="宋体" w:cs="宋体" w:eastAsia="宋体" w:hint="default"/>
          <w:spacing w:val="-4"/>
          <w:sz w:val="21"/>
          <w:szCs w:val="21"/>
        </w:rPr>
        <w:t>2020</w:t>
      </w:r>
      <w:r>
        <w:rPr>
          <w:rFonts w:ascii="宋体" w:hAnsi="宋体" w:cs="宋体" w:eastAsia="宋体" w:hint="default"/>
          <w:spacing w:val="-4"/>
          <w:sz w:val="21"/>
          <w:szCs w:val="21"/>
        </w:rPr>
        <w:t>年疫情防控后期，公司升级的“援企稳岗精准就业服务”已覆盖</w:t>
      </w:r>
      <w:r>
        <w:rPr>
          <w:rFonts w:ascii="宋体" w:hAnsi="宋体" w:cs="宋体" w:eastAsia="宋体" w:hint="default"/>
          <w:spacing w:val="-4"/>
          <w:sz w:val="21"/>
          <w:szCs w:val="21"/>
        </w:rPr>
        <w:t>16</w:t>
      </w:r>
      <w:r>
        <w:rPr>
          <w:rFonts w:ascii="宋体" w:hAnsi="宋体" w:cs="宋体" w:eastAsia="宋体" w:hint="default"/>
          <w:spacing w:val="-4"/>
          <w:sz w:val="21"/>
          <w:szCs w:val="21"/>
        </w:rPr>
        <w:t>个省、</w:t>
      </w:r>
      <w:r>
        <w:rPr>
          <w:rFonts w:ascii="宋体" w:hAnsi="宋体" w:cs="宋体" w:eastAsia="宋体" w:hint="default"/>
          <w:spacing w:val="-4"/>
          <w:sz w:val="21"/>
          <w:szCs w:val="21"/>
        </w:rPr>
        <w:t>150</w:t>
      </w:r>
      <w:r>
        <w:rPr>
          <w:rFonts w:ascii="宋体" w:hAnsi="宋体" w:cs="宋体" w:eastAsia="宋体" w:hint="default"/>
          <w:spacing w:val="-4"/>
          <w:sz w:val="21"/>
          <w:szCs w:val="21"/>
        </w:rPr>
        <w:t>余个区县，</w:t>
      </w:r>
      <w:r>
        <w:rPr>
          <w:rFonts w:ascii="宋体" w:hAnsi="宋体" w:cs="宋体" w:eastAsia="宋体" w:hint="default"/>
          <w:w w:val="100"/>
          <w:sz w:val="21"/>
          <w:szCs w:val="21"/>
        </w:rPr>
        <w:t> </w:t>
      </w:r>
      <w:r>
        <w:rPr>
          <w:rFonts w:ascii="宋体" w:hAnsi="宋体" w:cs="宋体" w:eastAsia="宋体" w:hint="default"/>
          <w:sz w:val="21"/>
          <w:szCs w:val="21"/>
        </w:rPr>
        <w:t>通过小程序线上信息采集、供需精准匹配、多元化线上招聘、</w:t>
      </w:r>
      <w:r>
        <w:rPr>
          <w:rFonts w:ascii="宋体" w:hAnsi="宋体" w:cs="宋体" w:eastAsia="宋体" w:hint="default"/>
          <w:sz w:val="21"/>
          <w:szCs w:val="21"/>
        </w:rPr>
        <w:t>AI</w:t>
      </w:r>
      <w:r>
        <w:rPr>
          <w:rFonts w:ascii="宋体" w:hAnsi="宋体" w:cs="宋体" w:eastAsia="宋体" w:hint="default"/>
          <w:sz w:val="21"/>
          <w:szCs w:val="21"/>
        </w:rPr>
        <w:t>视频面试、就业数据监测等方式，支援政</w:t>
      </w:r>
      <w:r>
        <w:rPr>
          <w:rFonts w:ascii="宋体" w:hAnsi="宋体" w:cs="宋体" w:eastAsia="宋体" w:hint="default"/>
          <w:w w:val="100"/>
          <w:sz w:val="21"/>
          <w:szCs w:val="21"/>
        </w:rPr>
        <w:t> </w:t>
      </w:r>
      <w:r>
        <w:rPr>
          <w:rFonts w:ascii="宋体" w:hAnsi="宋体" w:cs="宋体" w:eastAsia="宋体" w:hint="default"/>
          <w:sz w:val="21"/>
          <w:szCs w:val="21"/>
        </w:rPr>
        <w:t>府高效开展线上数字化精准就业工作，充分发挥科技创新优势，推动企业复工用工，助力就业形势总体稳</w:t>
      </w:r>
      <w:r>
        <w:rPr>
          <w:rFonts w:ascii="宋体" w:hAnsi="宋体" w:cs="宋体" w:eastAsia="宋体" w:hint="default"/>
          <w:w w:val="100"/>
          <w:sz w:val="21"/>
          <w:szCs w:val="21"/>
        </w:rPr>
        <w:t> </w:t>
      </w:r>
      <w:r>
        <w:rPr>
          <w:rFonts w:ascii="宋体" w:hAnsi="宋体" w:cs="宋体" w:eastAsia="宋体" w:hint="default"/>
          <w:sz w:val="21"/>
          <w:szCs w:val="21"/>
        </w:rPr>
        <w:t>定及劳动力有序流动配置。“援企稳岗精准就业服务”产品已入选《广东省大数据、人工智能企业助力抗</w:t>
      </w:r>
      <w:r>
        <w:rPr>
          <w:rFonts w:ascii="宋体" w:hAnsi="宋体" w:cs="宋体" w:eastAsia="宋体" w:hint="default"/>
          <w:w w:val="100"/>
          <w:sz w:val="21"/>
          <w:szCs w:val="21"/>
        </w:rPr>
        <w:t> </w:t>
      </w:r>
      <w:r>
        <w:rPr>
          <w:rFonts w:ascii="宋体" w:hAnsi="宋体" w:cs="宋体" w:eastAsia="宋体" w:hint="default"/>
          <w:spacing w:val="-4"/>
          <w:sz w:val="21"/>
          <w:szCs w:val="21"/>
        </w:rPr>
        <w:t>议复工产品资源信息（第三版）》。在湖北孝感，援企稳岗精准就业服务平台每日登记人数超过</w:t>
      </w:r>
      <w:r>
        <w:rPr>
          <w:rFonts w:ascii="宋体" w:hAnsi="宋体" w:cs="宋体" w:eastAsia="宋体" w:hint="default"/>
          <w:spacing w:val="-4"/>
          <w:sz w:val="21"/>
          <w:szCs w:val="21"/>
        </w:rPr>
        <w:t>10,000</w:t>
      </w:r>
      <w:r>
        <w:rPr>
          <w:rFonts w:ascii="宋体" w:hAnsi="宋体" w:cs="宋体" w:eastAsia="宋体" w:hint="default"/>
          <w:spacing w:val="-4"/>
          <w:sz w:val="21"/>
          <w:szCs w:val="21"/>
        </w:rPr>
        <w:t>人，</w:t>
      </w:r>
      <w:r>
        <w:rPr>
          <w:rFonts w:ascii="宋体" w:hAnsi="宋体" w:cs="宋体" w:eastAsia="宋体" w:hint="default"/>
          <w:spacing w:val="-39"/>
          <w:sz w:val="21"/>
          <w:szCs w:val="21"/>
        </w:rPr>
        <w:t> </w:t>
      </w:r>
      <w:r>
        <w:rPr>
          <w:rFonts w:ascii="宋体" w:hAnsi="宋体" w:cs="宋体" w:eastAsia="宋体" w:hint="default"/>
          <w:spacing w:val="2"/>
          <w:sz w:val="21"/>
          <w:szCs w:val="21"/>
        </w:rPr>
        <w:t>为人社部门统筹协调外出务工人员返岗复工提供决策依据，稳步实现“疫情防控”与“稳定就业”两不</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误。该业务即将面向全国加速推广和复制。</w:t>
      </w:r>
      <w:r>
        <w:rPr>
          <w:rFonts w:ascii="宋体" w:hAnsi="宋体" w:cs="宋体" w:eastAsia="宋体" w:hint="default"/>
          <w:sz w:val="21"/>
          <w:szCs w:val="21"/>
        </w:rPr>
        <w:t> </w:t>
      </w:r>
    </w:p>
    <w:p>
      <w:pPr>
        <w:spacing w:line="432" w:lineRule="exact" w:before="27"/>
        <w:ind w:left="633" w:right="112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）本地化政务大数据服务</w:t>
      </w:r>
      <w:r>
        <w:rPr>
          <w:rFonts w:ascii="宋体" w:hAnsi="宋体" w:cs="宋体" w:eastAsia="宋体" w:hint="default"/>
          <w:w w:val="100"/>
          <w:sz w:val="21"/>
          <w:szCs w:val="21"/>
        </w:rPr>
        <w:t> </w:t>
      </w:r>
      <w:r>
        <w:rPr>
          <w:rFonts w:ascii="宋体" w:hAnsi="宋体" w:cs="宋体" w:eastAsia="宋体" w:hint="default"/>
          <w:spacing w:val="-4"/>
          <w:sz w:val="21"/>
          <w:szCs w:val="21"/>
        </w:rPr>
        <w:t>在乐山补贴发放模式成功运营的基础上，公司在四川乐山设立主营业务为大数据服务和云计算的全资</w:t>
      </w:r>
    </w:p>
    <w:p>
      <w:pPr>
        <w:spacing w:line="255"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子公司，承接乐山“公民法人”信息项目建设工作，打通政府各部门的数据孤岛，结合安全可靠的区块链</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技术，以“政务应用云”精准服务企业生产经营和市民工作生活。</w:t>
      </w:r>
      <w:r>
        <w:rPr>
          <w:rFonts w:ascii="宋体" w:hAnsi="宋体" w:cs="宋体" w:eastAsia="宋体" w:hint="default"/>
          <w:sz w:val="21"/>
          <w:szCs w:val="21"/>
        </w:rPr>
        <w:t> </w:t>
      </w:r>
    </w:p>
    <w:p>
      <w:pPr>
        <w:spacing w:line="273" w:lineRule="auto" w:before="157"/>
        <w:ind w:left="152" w:right="1126" w:firstLine="480"/>
        <w:jc w:val="both"/>
        <w:rPr>
          <w:rFonts w:ascii="宋体" w:hAnsi="宋体" w:cs="宋体" w:eastAsia="宋体" w:hint="default"/>
          <w:sz w:val="21"/>
          <w:szCs w:val="21"/>
        </w:rPr>
      </w:pPr>
      <w:r>
        <w:rPr>
          <w:rFonts w:ascii="宋体" w:hAnsi="宋体" w:cs="宋体" w:eastAsia="宋体" w:hint="default"/>
          <w:spacing w:val="-4"/>
          <w:sz w:val="21"/>
          <w:szCs w:val="21"/>
        </w:rPr>
        <w:t>其中，在</w:t>
      </w:r>
      <w:r>
        <w:rPr>
          <w:rFonts w:ascii="宋体" w:hAnsi="宋体" w:cs="宋体" w:eastAsia="宋体" w:hint="default"/>
          <w:spacing w:val="-4"/>
          <w:sz w:val="21"/>
          <w:szCs w:val="21"/>
        </w:rPr>
        <w:t>2020</w:t>
      </w:r>
      <w:r>
        <w:rPr>
          <w:rFonts w:ascii="宋体" w:hAnsi="宋体" w:cs="宋体" w:eastAsia="宋体" w:hint="default"/>
          <w:spacing w:val="-4"/>
          <w:sz w:val="21"/>
          <w:szCs w:val="21"/>
        </w:rPr>
        <w:t>年初抗击新冠疫情期间，乐山子公司协助乐山相关部门开发完成“防疫物资调配发放系</w:t>
      </w:r>
      <w:r>
        <w:rPr>
          <w:rFonts w:ascii="宋体" w:hAnsi="宋体" w:cs="宋体" w:eastAsia="宋体" w:hint="default"/>
          <w:w w:val="100"/>
          <w:sz w:val="21"/>
          <w:szCs w:val="21"/>
        </w:rPr>
        <w:t> </w:t>
      </w:r>
      <w:r>
        <w:rPr>
          <w:rFonts w:ascii="宋体" w:hAnsi="宋体" w:cs="宋体" w:eastAsia="宋体" w:hint="default"/>
          <w:spacing w:val="-2"/>
          <w:sz w:val="21"/>
          <w:szCs w:val="21"/>
        </w:rPr>
        <w:t>统”、</w:t>
      </w:r>
      <w:r>
        <w:rPr>
          <w:rFonts w:ascii="宋体" w:hAnsi="宋体" w:cs="宋体" w:eastAsia="宋体" w:hint="default"/>
          <w:spacing w:val="-2"/>
          <w:sz w:val="21"/>
          <w:szCs w:val="21"/>
        </w:rPr>
        <w:t>48</w:t>
      </w:r>
      <w:r>
        <w:rPr>
          <w:rFonts w:ascii="宋体" w:hAnsi="宋体" w:cs="宋体" w:eastAsia="宋体" w:hint="default"/>
          <w:spacing w:val="-2"/>
          <w:sz w:val="21"/>
          <w:szCs w:val="21"/>
        </w:rPr>
        <w:t>小时内建成“乐山公共突发事件大数据分析系统”，实现疫情精准防护、防护物资快速分配，助</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力发挥“数字政府”建设的阶段性成效，让群众体验到更多数字化的便捷服务。该模式有望进一步在全国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推广。</w:t>
      </w:r>
      <w:r>
        <w:rPr>
          <w:rFonts w:ascii="宋体" w:hAnsi="宋体" w:cs="宋体" w:eastAsia="宋体" w:hint="default"/>
          <w:sz w:val="21"/>
          <w:szCs w:val="21"/>
        </w:rPr>
        <w:t> </w:t>
      </w:r>
    </w:p>
    <w:p>
      <w:pPr>
        <w:spacing w:line="432" w:lineRule="exact" w:before="28"/>
        <w:ind w:left="633" w:right="112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）基于社保卡的“移动支付”在医保结算中的应用</w:t>
      </w:r>
      <w:r>
        <w:rPr>
          <w:rFonts w:ascii="宋体" w:hAnsi="宋体" w:cs="宋体" w:eastAsia="宋体" w:hint="default"/>
          <w:w w:val="100"/>
          <w:sz w:val="21"/>
          <w:szCs w:val="21"/>
        </w:rPr>
        <w:t> </w:t>
      </w:r>
      <w:r>
        <w:rPr>
          <w:rFonts w:ascii="宋体" w:hAnsi="宋体" w:cs="宋体" w:eastAsia="宋体" w:hint="default"/>
          <w:spacing w:val="-4"/>
          <w:sz w:val="21"/>
          <w:szCs w:val="21"/>
        </w:rPr>
        <w:t>社保卡集成了身份认证、医保结算、银行账户支付等多种服务，公司积极推广“移动支付”在医保结</w:t>
      </w:r>
    </w:p>
    <w:p>
      <w:pPr>
        <w:spacing w:line="255"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算等领域中的应用，在广东、四川两省成效显著，截止目前，从省级三甲医院到基层社区卫生院，已有近</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200</w:t>
      </w:r>
      <w:r>
        <w:rPr>
          <w:rFonts w:ascii="宋体" w:hAnsi="宋体" w:cs="宋体" w:eastAsia="宋体" w:hint="default"/>
          <w:spacing w:val="-2"/>
          <w:sz w:val="21"/>
          <w:szCs w:val="21"/>
        </w:rPr>
        <w:t>家广州市医院完成“医保移动支付”的系统改造，超过</w:t>
      </w:r>
      <w:r>
        <w:rPr>
          <w:rFonts w:ascii="宋体" w:hAnsi="宋体" w:cs="宋体" w:eastAsia="宋体" w:hint="default"/>
          <w:spacing w:val="-2"/>
          <w:sz w:val="21"/>
          <w:szCs w:val="21"/>
        </w:rPr>
        <w:t>460</w:t>
      </w:r>
      <w:r>
        <w:rPr>
          <w:rFonts w:ascii="宋体" w:hAnsi="宋体" w:cs="宋体" w:eastAsia="宋体" w:hint="default"/>
          <w:spacing w:val="-2"/>
          <w:sz w:val="21"/>
          <w:szCs w:val="21"/>
        </w:rPr>
        <w:t>万参保人完成实名认证。“医保移动支付”</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业务通过与微信等第三方渠道合作，逐步推广至东莞、珠海等地。</w:t>
      </w:r>
      <w:r>
        <w:rPr>
          <w:rFonts w:ascii="宋体" w:hAnsi="宋体" w:cs="宋体" w:eastAsia="宋体" w:hint="default"/>
          <w:sz w:val="21"/>
          <w:szCs w:val="21"/>
        </w:rPr>
        <w:t> </w:t>
      </w:r>
    </w:p>
    <w:p>
      <w:pPr>
        <w:spacing w:line="273" w:lineRule="auto" w:before="127"/>
        <w:ind w:left="152" w:right="1126" w:firstLine="480"/>
        <w:jc w:val="both"/>
        <w:rPr>
          <w:rFonts w:ascii="宋体" w:hAnsi="宋体" w:cs="宋体" w:eastAsia="宋体" w:hint="default"/>
          <w:sz w:val="21"/>
          <w:szCs w:val="21"/>
        </w:rPr>
      </w:pPr>
      <w:r>
        <w:rPr>
          <w:rFonts w:ascii="宋体" w:hAnsi="宋体" w:cs="宋体" w:eastAsia="宋体" w:hint="default"/>
          <w:spacing w:val="-4"/>
          <w:sz w:val="21"/>
          <w:szCs w:val="21"/>
        </w:rPr>
        <w:t>在金融服务方面，作为中国银联在金融社保业务的战略合作伙伴，公司凭借社保卡应用和大数据服务</w:t>
      </w:r>
      <w:r>
        <w:rPr>
          <w:rFonts w:ascii="宋体" w:hAnsi="宋体" w:cs="宋体" w:eastAsia="宋体" w:hint="default"/>
          <w:w w:val="100"/>
          <w:sz w:val="21"/>
          <w:szCs w:val="21"/>
        </w:rPr>
        <w:t> </w:t>
      </w:r>
      <w:r>
        <w:rPr>
          <w:rFonts w:ascii="宋体" w:hAnsi="宋体" w:cs="宋体" w:eastAsia="宋体" w:hint="default"/>
          <w:spacing w:val="-2"/>
          <w:sz w:val="21"/>
          <w:szCs w:val="21"/>
        </w:rPr>
        <w:t>的优势，积极探索与商业银行等金融机构合作开展基于具体应用场景的金融服务。如此，公司利用社保卡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7"/>
          <w:sz w:val="21"/>
          <w:szCs w:val="21"/>
        </w:rPr>
        <w:t>的“移动服务”、“金融服务”，将不断支持政府运用社保卡为群众提供全套的“定向”、“主动”、“个</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性化”的精准服务。</w:t>
      </w:r>
      <w:r>
        <w:rPr>
          <w:rFonts w:ascii="宋体" w:hAnsi="宋体" w:cs="宋体" w:eastAsia="宋体" w:hint="default"/>
          <w:sz w:val="21"/>
          <w:szCs w:val="21"/>
        </w:rPr>
        <w:t> </w:t>
      </w:r>
    </w:p>
    <w:p>
      <w:pPr>
        <w:spacing w:before="128"/>
        <w:ind w:left="635" w:right="11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、基于身份识别的场景化</w:t>
      </w:r>
      <w:r>
        <w:rPr>
          <w:rFonts w:ascii="宋体" w:hAnsi="宋体" w:cs="宋体" w:eastAsia="宋体" w:hint="default"/>
          <w:b/>
          <w:bCs/>
          <w:sz w:val="21"/>
          <w:szCs w:val="21"/>
        </w:rPr>
        <w:t>IOT</w:t>
      </w:r>
      <w:r>
        <w:rPr>
          <w:rFonts w:ascii="宋体" w:hAnsi="宋体" w:cs="宋体" w:eastAsia="宋体" w:hint="default"/>
          <w:b/>
          <w:bCs/>
          <w:sz w:val="21"/>
          <w:szCs w:val="21"/>
        </w:rPr>
        <w:t>应用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spacing w:line="273" w:lineRule="auto" w:before="36"/>
        <w:ind w:left="152" w:right="1128" w:firstLine="480"/>
        <w:jc w:val="both"/>
        <w:rPr>
          <w:rFonts w:ascii="宋体" w:hAnsi="宋体" w:cs="宋体" w:eastAsia="宋体" w:hint="default"/>
          <w:sz w:val="21"/>
          <w:szCs w:val="21"/>
        </w:rPr>
      </w:pPr>
      <w:r>
        <w:rPr>
          <w:rFonts w:ascii="宋体" w:hAnsi="宋体" w:cs="宋体" w:eastAsia="宋体" w:hint="default"/>
          <w:spacing w:val="-4"/>
          <w:sz w:val="21"/>
          <w:szCs w:val="21"/>
        </w:rPr>
        <w:t>报告期内，公司围绕基于身份识别的实名认证管理业务进行多项升级，从个人身份证识别，升级为基</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z w:val="21"/>
          <w:szCs w:val="21"/>
        </w:rPr>
        <w:t>AI</w:t>
      </w:r>
      <w:r>
        <w:rPr>
          <w:rFonts w:ascii="宋体" w:hAnsi="宋体" w:cs="宋体" w:eastAsia="宋体" w:hint="default"/>
          <w:sz w:val="21"/>
          <w:szCs w:val="21"/>
        </w:rPr>
        <w:t>技术面向人、证、物、车辆等多元素的综合管理，并落地于多种场景的综合</w:t>
      </w:r>
      <w:r>
        <w:rPr>
          <w:rFonts w:ascii="宋体" w:hAnsi="宋体" w:cs="宋体" w:eastAsia="宋体" w:hint="default"/>
          <w:sz w:val="21"/>
          <w:szCs w:val="21"/>
        </w:rPr>
        <w:t>IOT</w:t>
      </w:r>
      <w:r>
        <w:rPr>
          <w:rFonts w:ascii="宋体" w:hAnsi="宋体" w:cs="宋体" w:eastAsia="宋体" w:hint="default"/>
          <w:sz w:val="21"/>
          <w:szCs w:val="21"/>
        </w:rPr>
        <w:t>服务。目前客户群体</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覆盖公检法单位、企事业单位、校园、社区、旅游景区，业务场景涵盖安防、购票、政务管理等。</w:t>
      </w:r>
      <w:r>
        <w:rPr>
          <w:rFonts w:ascii="宋体" w:hAnsi="宋体" w:cs="宋体" w:eastAsia="宋体" w:hint="default"/>
          <w:sz w:val="21"/>
          <w:szCs w:val="21"/>
        </w:rPr>
        <w:t> </w:t>
      </w:r>
    </w:p>
    <w:p>
      <w:pPr>
        <w:spacing w:line="273" w:lineRule="auto" w:before="127"/>
        <w:ind w:left="152" w:right="1025" w:firstLine="480"/>
        <w:jc w:val="left"/>
        <w:rPr>
          <w:rFonts w:ascii="宋体" w:hAnsi="宋体" w:cs="宋体" w:eastAsia="宋体" w:hint="default"/>
          <w:sz w:val="21"/>
          <w:szCs w:val="21"/>
        </w:rPr>
      </w:pPr>
      <w:r>
        <w:rPr>
          <w:rFonts w:ascii="宋体" w:hAnsi="宋体" w:cs="宋体" w:eastAsia="宋体" w:hint="default"/>
          <w:sz w:val="21"/>
          <w:szCs w:val="21"/>
        </w:rPr>
        <w:t>其中，智慧校园业务在全国多所院校落地“校门</w:t>
      </w:r>
      <w:r>
        <w:rPr>
          <w:rFonts w:ascii="宋体" w:hAnsi="宋体" w:cs="宋体" w:eastAsia="宋体" w:hint="default"/>
          <w:sz w:val="21"/>
          <w:szCs w:val="21"/>
        </w:rPr>
        <w:t>-</w:t>
      </w:r>
      <w:r>
        <w:rPr>
          <w:rFonts w:ascii="宋体" w:hAnsi="宋体" w:cs="宋体" w:eastAsia="宋体" w:hint="default"/>
          <w:sz w:val="21"/>
          <w:szCs w:val="21"/>
        </w:rPr>
        <w:t>宿舍</w:t>
      </w:r>
      <w:r>
        <w:rPr>
          <w:rFonts w:ascii="宋体" w:hAnsi="宋体" w:cs="宋体" w:eastAsia="宋体" w:hint="default"/>
          <w:sz w:val="21"/>
          <w:szCs w:val="21"/>
        </w:rPr>
        <w:t>-</w:t>
      </w:r>
      <w:r>
        <w:rPr>
          <w:rFonts w:ascii="宋体" w:hAnsi="宋体" w:cs="宋体" w:eastAsia="宋体" w:hint="default"/>
          <w:sz w:val="21"/>
          <w:szCs w:val="21"/>
        </w:rPr>
        <w:t>食堂</w:t>
      </w:r>
      <w:r>
        <w:rPr>
          <w:rFonts w:ascii="宋体" w:hAnsi="宋体" w:cs="宋体" w:eastAsia="宋体" w:hint="default"/>
          <w:sz w:val="21"/>
          <w:szCs w:val="21"/>
        </w:rPr>
        <w:t>-</w:t>
      </w:r>
      <w:r>
        <w:rPr>
          <w:rFonts w:ascii="宋体" w:hAnsi="宋体" w:cs="宋体" w:eastAsia="宋体" w:hint="default"/>
          <w:sz w:val="21"/>
          <w:szCs w:val="21"/>
        </w:rPr>
        <w:t>图书馆”的多区域联动布防服务；智慧</w:t>
      </w:r>
      <w:r>
        <w:rPr>
          <w:rFonts w:ascii="宋体" w:hAnsi="宋体" w:cs="宋体" w:eastAsia="宋体" w:hint="default"/>
          <w:w w:val="100"/>
          <w:sz w:val="21"/>
          <w:szCs w:val="21"/>
        </w:rPr>
        <w:t> </w:t>
      </w:r>
      <w:r>
        <w:rPr>
          <w:rFonts w:ascii="宋体" w:hAnsi="宋体" w:cs="宋体" w:eastAsia="宋体" w:hint="default"/>
          <w:sz w:val="21"/>
          <w:szCs w:val="21"/>
        </w:rPr>
        <w:t>旅游业务实现“线上自助实名制购票</w:t>
      </w:r>
      <w:r>
        <w:rPr>
          <w:rFonts w:ascii="宋体" w:hAnsi="宋体" w:cs="宋体" w:eastAsia="宋体" w:hint="default"/>
          <w:sz w:val="21"/>
          <w:szCs w:val="21"/>
        </w:rPr>
        <w:t>+</w:t>
      </w:r>
      <w:r>
        <w:rPr>
          <w:rFonts w:ascii="宋体" w:hAnsi="宋体" w:cs="宋体" w:eastAsia="宋体" w:hint="default"/>
          <w:sz w:val="21"/>
          <w:szCs w:val="21"/>
        </w:rPr>
        <w:t>现场快速电子核验通道”模式，助力景区提升服务质量，目前已落</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sz w:val="21"/>
          <w:szCs w:val="21"/>
        </w:rPr>
        <w:t>地全国多家景区；智能安防业务覆盖包括</w:t>
      </w:r>
      <w:r>
        <w:rPr>
          <w:rFonts w:ascii="宋体" w:hAnsi="宋体" w:cs="宋体" w:eastAsia="宋体" w:hint="default"/>
          <w:spacing w:val="-4"/>
          <w:sz w:val="21"/>
          <w:szCs w:val="21"/>
        </w:rPr>
        <w:t>OPPO</w:t>
      </w:r>
      <w:r>
        <w:rPr>
          <w:rFonts w:ascii="宋体" w:hAnsi="宋体" w:cs="宋体" w:eastAsia="宋体" w:hint="default"/>
          <w:spacing w:val="-4"/>
          <w:sz w:val="21"/>
          <w:szCs w:val="21"/>
        </w:rPr>
        <w:t>、美的在内的多家大型企业的出入和人员管理，以及多地省、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市级公检法单位的人证车综合管理等场景。</w:t>
      </w:r>
      <w:r>
        <w:rPr>
          <w:rFonts w:ascii="宋体" w:hAnsi="宋体" w:cs="宋体" w:eastAsia="宋体" w:hint="default"/>
          <w:sz w:val="21"/>
          <w:szCs w:val="21"/>
        </w:rPr>
        <w:t> </w:t>
      </w:r>
    </w:p>
    <w:p>
      <w:pPr>
        <w:spacing w:line="273" w:lineRule="auto" w:before="127"/>
        <w:ind w:left="152" w:right="1025" w:firstLine="480"/>
        <w:jc w:val="left"/>
        <w:rPr>
          <w:rFonts w:ascii="宋体" w:hAnsi="宋体" w:cs="宋体" w:eastAsia="宋体" w:hint="default"/>
          <w:sz w:val="21"/>
          <w:szCs w:val="21"/>
        </w:rPr>
      </w:pPr>
      <w:r>
        <w:rPr>
          <w:rFonts w:ascii="宋体" w:hAnsi="宋体" w:cs="宋体" w:eastAsia="宋体" w:hint="default"/>
          <w:spacing w:val="-2"/>
          <w:sz w:val="21"/>
          <w:szCs w:val="21"/>
        </w:rPr>
        <w:t>在</w:t>
      </w:r>
      <w:r>
        <w:rPr>
          <w:rFonts w:ascii="宋体" w:hAnsi="宋体" w:cs="宋体" w:eastAsia="宋体" w:hint="default"/>
          <w:spacing w:val="-2"/>
          <w:sz w:val="21"/>
          <w:szCs w:val="21"/>
        </w:rPr>
        <w:t>2020</w:t>
      </w:r>
      <w:r>
        <w:rPr>
          <w:rFonts w:ascii="宋体" w:hAnsi="宋体" w:cs="宋体" w:eastAsia="宋体" w:hint="default"/>
          <w:spacing w:val="-2"/>
          <w:sz w:val="21"/>
          <w:szCs w:val="21"/>
        </w:rPr>
        <w:t>年疫情突发的关键阶段，公司快速响应市场需求推出的“实名体温检测疫情防控管理服务”，</w:t>
      </w:r>
      <w:r>
        <w:rPr>
          <w:rFonts w:ascii="宋体" w:hAnsi="宋体" w:cs="宋体" w:eastAsia="宋体" w:hint="default"/>
          <w:w w:val="100"/>
          <w:sz w:val="21"/>
          <w:szCs w:val="21"/>
        </w:rPr>
        <w:t> </w:t>
      </w:r>
      <w:r>
        <w:rPr>
          <w:rFonts w:ascii="宋体" w:hAnsi="宋体" w:cs="宋体" w:eastAsia="宋体" w:hint="default"/>
          <w:spacing w:val="-2"/>
          <w:sz w:val="21"/>
          <w:szCs w:val="21"/>
        </w:rPr>
        <w:t>实现基于红外识别完成非接触式体温检测、基于人脸识别快速完成实名登记验证，受到了各级企事业单位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的热烈欢迎。该业务为企业复工复产，校园开学复课方面做出了巨大贡献，目前已在全国多地的高速卡口、 </w:t>
      </w:r>
      <w:r>
        <w:rPr>
          <w:rFonts w:ascii="宋体" w:hAnsi="宋体" w:cs="宋体" w:eastAsia="宋体" w:hint="default"/>
          <w:spacing w:val="-5"/>
          <w:sz w:val="21"/>
          <w:szCs w:val="21"/>
        </w:rPr>
      </w:r>
      <w:r>
        <w:rPr>
          <w:rFonts w:ascii="宋体" w:hAnsi="宋体" w:cs="宋体" w:eastAsia="宋体" w:hint="default"/>
          <w:sz w:val="21"/>
          <w:szCs w:val="21"/>
        </w:rPr>
        <w:t>医院、贸易市场等场景落地，业务规模快速扩大。</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3" w:lineRule="auto" w:before="36"/>
        <w:ind w:left="152" w:right="1025" w:firstLine="480"/>
        <w:jc w:val="left"/>
        <w:rPr>
          <w:rFonts w:ascii="宋体" w:hAnsi="宋体" w:cs="宋体" w:eastAsia="宋体" w:hint="default"/>
          <w:sz w:val="21"/>
          <w:szCs w:val="21"/>
        </w:rPr>
      </w:pPr>
      <w:r>
        <w:rPr>
          <w:rFonts w:ascii="宋体" w:hAnsi="宋体" w:cs="宋体" w:eastAsia="宋体" w:hint="default"/>
          <w:spacing w:val="-2"/>
          <w:sz w:val="21"/>
          <w:szCs w:val="21"/>
        </w:rPr>
        <w:t>公司创立</w:t>
      </w:r>
      <w:r>
        <w:rPr>
          <w:rFonts w:ascii="宋体" w:hAnsi="宋体" w:cs="宋体" w:eastAsia="宋体" w:hint="default"/>
          <w:spacing w:val="-2"/>
          <w:sz w:val="21"/>
          <w:szCs w:val="21"/>
        </w:rPr>
        <w:t>20</w:t>
      </w:r>
      <w:r>
        <w:rPr>
          <w:rFonts w:ascii="宋体" w:hAnsi="宋体" w:cs="宋体" w:eastAsia="宋体" w:hint="default"/>
          <w:spacing w:val="-2"/>
          <w:sz w:val="21"/>
          <w:szCs w:val="21"/>
        </w:rPr>
        <w:t>多年来始终坚持在社保卡领域服务，使得公司具备了和政府人社部门的高效协同的经验、</w:t>
      </w:r>
      <w:r>
        <w:rPr>
          <w:rFonts w:ascii="宋体" w:hAnsi="宋体" w:cs="宋体" w:eastAsia="宋体" w:hint="default"/>
          <w:w w:val="100"/>
          <w:sz w:val="21"/>
          <w:szCs w:val="21"/>
        </w:rPr>
        <w:t> </w:t>
      </w:r>
      <w:r>
        <w:rPr>
          <w:rFonts w:ascii="宋体" w:hAnsi="宋体" w:cs="宋体" w:eastAsia="宋体" w:hint="default"/>
          <w:spacing w:val="-2"/>
          <w:sz w:val="21"/>
          <w:szCs w:val="21"/>
        </w:rPr>
        <w:t>覆盖全国且深入区县级市场的服务网络、以及上亿张社保卡背后的客户信息资源。因此，公司在人力资源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和社会保障事业运营服务领域将不断推出创新的服务和产品，包括精准就业、电商扶贫、自助补换卡在内</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的服务和产品，以及基于身份识别的场景化</w:t>
      </w:r>
      <w:r>
        <w:rPr>
          <w:rFonts w:ascii="宋体" w:hAnsi="宋体" w:cs="宋体" w:eastAsia="宋体" w:hint="default"/>
          <w:sz w:val="21"/>
          <w:szCs w:val="21"/>
        </w:rPr>
        <w:t>IOT</w:t>
      </w:r>
      <w:r>
        <w:rPr>
          <w:rFonts w:ascii="宋体" w:hAnsi="宋体" w:cs="宋体" w:eastAsia="宋体" w:hint="default"/>
          <w:sz w:val="21"/>
          <w:szCs w:val="21"/>
        </w:rPr>
        <w:t>应用产品会层出不穷，公司将一如既往协助政府部门提高</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信息化水平和治理效率，服务百姓生活。</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（二）公司所属行业的发展阶段及对公司发展的影响</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025" w:firstLine="420"/>
        <w:jc w:val="left"/>
        <w:rPr>
          <w:rFonts w:ascii="宋体" w:hAnsi="宋体" w:cs="宋体" w:eastAsia="宋体" w:hint="default"/>
          <w:sz w:val="21"/>
          <w:szCs w:val="21"/>
        </w:rPr>
      </w:pPr>
      <w:r>
        <w:rPr>
          <w:rFonts w:ascii="宋体" w:hAnsi="宋体" w:cs="宋体" w:eastAsia="宋体" w:hint="default"/>
          <w:spacing w:val="-2"/>
          <w:sz w:val="21"/>
          <w:szCs w:val="21"/>
        </w:rPr>
        <w:t>根据《人力资源和社会保障事业发展“十三五”规划纲要》和《人力资源社会保障部关于印发“互联</w:t>
      </w:r>
      <w:r>
        <w:rPr>
          <w:rFonts w:ascii="宋体" w:hAnsi="宋体" w:cs="宋体" w:eastAsia="宋体" w:hint="default"/>
          <w:w w:val="100"/>
          <w:sz w:val="21"/>
          <w:szCs w:val="21"/>
        </w:rPr>
        <w:t> </w:t>
      </w:r>
      <w:r>
        <w:rPr>
          <w:rFonts w:ascii="宋体" w:hAnsi="宋体" w:cs="宋体" w:eastAsia="宋体" w:hint="default"/>
          <w:spacing w:val="-5"/>
          <w:sz w:val="21"/>
          <w:szCs w:val="21"/>
        </w:rPr>
        <w:t>网</w:t>
      </w:r>
      <w:r>
        <w:rPr>
          <w:rFonts w:ascii="宋体" w:hAnsi="宋体" w:cs="宋体" w:eastAsia="宋体" w:hint="default"/>
          <w:spacing w:val="-5"/>
          <w:sz w:val="21"/>
          <w:szCs w:val="21"/>
        </w:rPr>
        <w:t>+</w:t>
      </w:r>
      <w:r>
        <w:rPr>
          <w:rFonts w:ascii="宋体" w:hAnsi="宋体" w:cs="宋体" w:eastAsia="宋体" w:hint="default"/>
          <w:spacing w:val="-5"/>
          <w:sz w:val="21"/>
          <w:szCs w:val="21"/>
        </w:rPr>
        <w:t>人社”</w:t>
      </w:r>
      <w:r>
        <w:rPr>
          <w:rFonts w:ascii="宋体" w:hAnsi="宋体" w:cs="宋体" w:eastAsia="宋体" w:hint="default"/>
          <w:spacing w:val="-5"/>
          <w:sz w:val="21"/>
          <w:szCs w:val="21"/>
        </w:rPr>
        <w:t>2020</w:t>
      </w:r>
      <w:r>
        <w:rPr>
          <w:rFonts w:ascii="宋体" w:hAnsi="宋体" w:cs="宋体" w:eastAsia="宋体" w:hint="default"/>
          <w:spacing w:val="-5"/>
          <w:sz w:val="21"/>
          <w:szCs w:val="21"/>
        </w:rPr>
        <w:t>行动计划的通知》等文件，通过积极实施“互联网</w:t>
      </w:r>
      <w:r>
        <w:rPr>
          <w:rFonts w:ascii="宋体" w:hAnsi="宋体" w:cs="宋体" w:eastAsia="宋体" w:hint="default"/>
          <w:spacing w:val="-5"/>
          <w:sz w:val="21"/>
          <w:szCs w:val="21"/>
        </w:rPr>
        <w:t>+</w:t>
      </w:r>
      <w:r>
        <w:rPr>
          <w:rFonts w:ascii="宋体" w:hAnsi="宋体" w:cs="宋体" w:eastAsia="宋体" w:hint="default"/>
          <w:spacing w:val="-5"/>
          <w:sz w:val="21"/>
          <w:szCs w:val="21"/>
        </w:rPr>
        <w:t>人社”行动，促进劳动就业、社会保障、</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2"/>
          <w:sz w:val="21"/>
          <w:szCs w:val="21"/>
        </w:rPr>
        <w:t>人才服务等工作与互联网深度融合，建立一体化公共服务信息平台，逐步实现线上线下服务渠道的有机衔</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接，并利用云计算、大数据等新一代信息技术建立面向政府服务和社会治理的产品和服务体系。</w:t>
      </w:r>
      <w:r>
        <w:rPr>
          <w:rFonts w:ascii="宋体" w:hAnsi="宋体" w:cs="宋体" w:eastAsia="宋体" w:hint="default"/>
          <w:sz w:val="21"/>
          <w:szCs w:val="21"/>
        </w:rPr>
        <w:t> </w:t>
      </w:r>
    </w:p>
    <w:p>
      <w:pPr>
        <w:spacing w:line="273" w:lineRule="auto" w:before="127"/>
        <w:ind w:left="152" w:right="1104" w:firstLine="420"/>
        <w:jc w:val="both"/>
        <w:rPr>
          <w:rFonts w:ascii="宋体" w:hAnsi="宋体" w:cs="宋体" w:eastAsia="宋体" w:hint="default"/>
          <w:sz w:val="21"/>
          <w:szCs w:val="21"/>
        </w:rPr>
      </w:pPr>
      <w:r>
        <w:rPr>
          <w:rFonts w:ascii="宋体" w:hAnsi="宋体" w:cs="宋体" w:eastAsia="宋体" w:hint="default"/>
          <w:spacing w:val="-2"/>
          <w:sz w:val="21"/>
          <w:szCs w:val="21"/>
        </w:rPr>
        <w:t>截至</w:t>
      </w:r>
      <w:r>
        <w:rPr>
          <w:rFonts w:ascii="宋体" w:hAnsi="宋体" w:cs="宋体" w:eastAsia="宋体" w:hint="default"/>
          <w:spacing w:val="-2"/>
          <w:sz w:val="21"/>
          <w:szCs w:val="21"/>
        </w:rPr>
        <w:t>2019</w:t>
      </w:r>
      <w:r>
        <w:rPr>
          <w:rFonts w:ascii="宋体" w:hAnsi="宋体" w:cs="宋体" w:eastAsia="宋体" w:hint="default"/>
          <w:spacing w:val="-2"/>
          <w:sz w:val="21"/>
          <w:szCs w:val="21"/>
        </w:rPr>
        <w:t>年底，社保卡的持卡人数已超过</w:t>
      </w:r>
      <w:r>
        <w:rPr>
          <w:rFonts w:ascii="宋体" w:hAnsi="宋体" w:cs="宋体" w:eastAsia="宋体" w:hint="default"/>
          <w:spacing w:val="-2"/>
          <w:sz w:val="21"/>
          <w:szCs w:val="21"/>
        </w:rPr>
        <w:t>13</w:t>
      </w:r>
      <w:r>
        <w:rPr>
          <w:rFonts w:ascii="宋体" w:hAnsi="宋体" w:cs="宋体" w:eastAsia="宋体" w:hint="default"/>
          <w:spacing w:val="-2"/>
          <w:sz w:val="21"/>
          <w:szCs w:val="21"/>
        </w:rPr>
        <w:t>亿人，覆盖了全国</w:t>
      </w:r>
      <w:r>
        <w:rPr>
          <w:rFonts w:ascii="宋体" w:hAnsi="宋体" w:cs="宋体" w:eastAsia="宋体" w:hint="default"/>
          <w:spacing w:val="-2"/>
          <w:sz w:val="21"/>
          <w:szCs w:val="21"/>
        </w:rPr>
        <w:t>93%</w:t>
      </w:r>
      <w:r>
        <w:rPr>
          <w:rFonts w:ascii="宋体" w:hAnsi="宋体" w:cs="宋体" w:eastAsia="宋体" w:hint="default"/>
          <w:spacing w:val="-2"/>
          <w:sz w:val="21"/>
          <w:szCs w:val="21"/>
        </w:rPr>
        <w:t>以上人口，开通</w:t>
      </w:r>
      <w:r>
        <w:rPr>
          <w:rFonts w:ascii="宋体" w:hAnsi="宋体" w:cs="宋体" w:eastAsia="宋体" w:hint="default"/>
          <w:spacing w:val="-2"/>
          <w:sz w:val="21"/>
          <w:szCs w:val="21"/>
        </w:rPr>
        <w:t>100</w:t>
      </w:r>
      <w:r>
        <w:rPr>
          <w:rFonts w:ascii="宋体" w:hAnsi="宋体" w:cs="宋体" w:eastAsia="宋体" w:hint="default"/>
          <w:spacing w:val="-2"/>
          <w:sz w:val="21"/>
          <w:szCs w:val="21"/>
        </w:rPr>
        <w:t>多项持卡应用，</w:t>
      </w:r>
      <w:r>
        <w:rPr>
          <w:rFonts w:ascii="宋体" w:hAnsi="宋体" w:cs="宋体" w:eastAsia="宋体" w:hint="default"/>
          <w:w w:val="100"/>
          <w:sz w:val="21"/>
          <w:szCs w:val="21"/>
        </w:rPr>
        <w:t> </w:t>
      </w:r>
      <w:r>
        <w:rPr>
          <w:rFonts w:ascii="宋体" w:hAnsi="宋体" w:cs="宋体" w:eastAsia="宋体" w:hint="default"/>
          <w:spacing w:val="-2"/>
          <w:sz w:val="21"/>
          <w:szCs w:val="21"/>
        </w:rPr>
        <w:t>人社部指出下一步要加大社会保障卡发行服务力度，到</w:t>
      </w:r>
      <w:r>
        <w:rPr>
          <w:rFonts w:ascii="宋体" w:hAnsi="宋体" w:cs="宋体" w:eastAsia="宋体" w:hint="default"/>
          <w:spacing w:val="-2"/>
          <w:sz w:val="21"/>
          <w:szCs w:val="21"/>
        </w:rPr>
        <w:t>2020</w:t>
      </w:r>
      <w:r>
        <w:rPr>
          <w:rFonts w:ascii="宋体" w:hAnsi="宋体" w:cs="宋体" w:eastAsia="宋体" w:hint="default"/>
          <w:spacing w:val="-2"/>
          <w:sz w:val="21"/>
          <w:szCs w:val="21"/>
        </w:rPr>
        <w:t>年基本覆盖全国人口，社保卡的规模优势和应</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用优势决定了社保卡将被越来越多政府部门作为“惠民惠农资金和民生服务的唯一载体”。各级政府和部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门对社保卡应用的重视度不断加深，庞大参保人群对社保卡应用的需求不断增加，未来面向社保卡应用信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息化的建设力度也将不断加大。</w:t>
      </w:r>
      <w:r>
        <w:rPr>
          <w:rFonts w:ascii="宋体" w:hAnsi="宋体" w:cs="宋体" w:eastAsia="宋体" w:hint="default"/>
          <w:sz w:val="21"/>
          <w:szCs w:val="21"/>
        </w:rPr>
        <w:t> </w:t>
      </w:r>
    </w:p>
    <w:p>
      <w:pPr>
        <w:spacing w:line="273" w:lineRule="auto" w:before="127"/>
        <w:ind w:left="152" w:right="1126" w:firstLine="420"/>
        <w:jc w:val="both"/>
        <w:rPr>
          <w:rFonts w:ascii="宋体" w:hAnsi="宋体" w:cs="宋体" w:eastAsia="宋体" w:hint="default"/>
          <w:sz w:val="21"/>
          <w:szCs w:val="21"/>
        </w:rPr>
      </w:pPr>
      <w:r>
        <w:rPr>
          <w:rFonts w:ascii="宋体" w:hAnsi="宋体" w:cs="宋体" w:eastAsia="宋体" w:hint="default"/>
          <w:sz w:val="21"/>
          <w:szCs w:val="21"/>
        </w:rPr>
        <w:t>人社部指出，“互联网</w:t>
      </w:r>
      <w:r>
        <w:rPr>
          <w:rFonts w:ascii="宋体" w:hAnsi="宋体" w:cs="宋体" w:eastAsia="宋体" w:hint="default"/>
          <w:sz w:val="21"/>
          <w:szCs w:val="21"/>
        </w:rPr>
        <w:t>+</w:t>
      </w:r>
      <w:r>
        <w:rPr>
          <w:rFonts w:ascii="宋体" w:hAnsi="宋体" w:cs="宋体" w:eastAsia="宋体" w:hint="default"/>
          <w:sz w:val="21"/>
          <w:szCs w:val="21"/>
        </w:rPr>
        <w:t>人社”是“十三五”乃至更长时期内人社信息化发展主线，要以“实现大服</w:t>
      </w:r>
      <w:r>
        <w:rPr>
          <w:rFonts w:ascii="宋体" w:hAnsi="宋体" w:cs="宋体" w:eastAsia="宋体" w:hint="default"/>
          <w:w w:val="100"/>
          <w:sz w:val="21"/>
          <w:szCs w:val="21"/>
        </w:rPr>
        <w:t> </w:t>
      </w:r>
      <w:r>
        <w:rPr>
          <w:rFonts w:ascii="宋体" w:hAnsi="宋体" w:cs="宋体" w:eastAsia="宋体" w:hint="default"/>
          <w:spacing w:val="-2"/>
          <w:sz w:val="21"/>
          <w:szCs w:val="21"/>
        </w:rPr>
        <w:t>务”、“构建大数据”、“搭建大平台”为奋斗目标。云计算、大数据、物联网等新一代技术为社保信息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服务带来新的机遇，同时也对技术和产品研发能力提出新的挑战。社会保障卡“一卡通”作为人社信息化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建设长期并始终坚持的工作目标，在稳步推进过程中，呈现出“应用快速拓展”、“社保卡线上线下有机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结合”、“以一卡通为入口推进全国统一的社会保险公共服务平台建设”三项特点。随着人社部门管理服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务范围和对象的不断扩展，各项数据快速归集整合，人社大数据已进入加速发展期，应用潜能正在逐步显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现。</w:t>
      </w:r>
      <w:r>
        <w:rPr>
          <w:rFonts w:ascii="宋体" w:hAnsi="宋体" w:cs="宋体" w:eastAsia="宋体" w:hint="default"/>
          <w:sz w:val="21"/>
          <w:szCs w:val="21"/>
        </w:rPr>
        <w:t> </w:t>
      </w:r>
    </w:p>
    <w:p>
      <w:pPr>
        <w:spacing w:line="273" w:lineRule="auto" w:before="12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公司在人社领域已经拥有较为全面的行业覆盖，并根据群众需求和政策要求，持续深入地进行行业渗</w:t>
      </w:r>
      <w:r>
        <w:rPr>
          <w:rFonts w:ascii="宋体" w:hAnsi="宋体" w:cs="宋体" w:eastAsia="宋体" w:hint="default"/>
          <w:w w:val="100"/>
          <w:sz w:val="21"/>
          <w:szCs w:val="21"/>
        </w:rPr>
        <w:t> </w:t>
      </w:r>
      <w:r>
        <w:rPr>
          <w:rFonts w:ascii="宋体" w:hAnsi="宋体" w:cs="宋体" w:eastAsia="宋体" w:hint="default"/>
          <w:spacing w:val="-2"/>
          <w:sz w:val="21"/>
          <w:szCs w:val="21"/>
        </w:rPr>
        <w:t>透，业务布局已覆盖全国</w:t>
      </w:r>
      <w:r>
        <w:rPr>
          <w:rFonts w:ascii="宋体" w:hAnsi="宋体" w:cs="宋体" w:eastAsia="宋体" w:hint="default"/>
          <w:spacing w:val="-2"/>
          <w:sz w:val="21"/>
          <w:szCs w:val="21"/>
        </w:rPr>
        <w:t>150</w:t>
      </w:r>
      <w:r>
        <w:rPr>
          <w:rFonts w:ascii="宋体" w:hAnsi="宋体" w:cs="宋体" w:eastAsia="宋体" w:hint="default"/>
          <w:spacing w:val="-2"/>
          <w:sz w:val="21"/>
          <w:szCs w:val="21"/>
        </w:rPr>
        <w:t>余个地级城市，在全国所有地级市的覆盖率已超过</w:t>
      </w:r>
      <w:r>
        <w:rPr>
          <w:rFonts w:ascii="宋体" w:hAnsi="宋体" w:cs="宋体" w:eastAsia="宋体" w:hint="default"/>
          <w:spacing w:val="-2"/>
          <w:sz w:val="21"/>
          <w:szCs w:val="21"/>
        </w:rPr>
        <w:t>50%</w:t>
      </w:r>
      <w:r>
        <w:rPr>
          <w:rFonts w:ascii="宋体" w:hAnsi="宋体" w:cs="宋体" w:eastAsia="宋体" w:hint="default"/>
          <w:spacing w:val="-2"/>
          <w:sz w:val="21"/>
          <w:szCs w:val="21"/>
        </w:rPr>
        <w:t>。报告期内，公司快速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推进“惠民惠农财政补贴资金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‘一卡通’发放服务”、“精准就业服务”、“自助补换卡服务”、“医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保移动支付”、“电子商务进农村”等业务，紧抓人社信息化建设的机会，强化社保卡作为政府与群众之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间重要的信息和金融通道的建设，积极拓展社保卡应用市场，打造了电子社保卡“签发</w:t>
      </w:r>
      <w:r>
        <w:rPr>
          <w:rFonts w:ascii="宋体" w:hAnsi="宋体" w:cs="宋体" w:eastAsia="宋体" w:hint="default"/>
          <w:sz w:val="21"/>
          <w:szCs w:val="21"/>
        </w:rPr>
        <w:t>+</w:t>
      </w:r>
      <w:r>
        <w:rPr>
          <w:rFonts w:ascii="宋体" w:hAnsi="宋体" w:cs="宋体" w:eastAsia="宋体" w:hint="default"/>
          <w:sz w:val="21"/>
          <w:szCs w:val="21"/>
        </w:rPr>
        <w:t>应用”模式、社</w:t>
      </w:r>
    </w:p>
    <w:p>
      <w:pPr>
        <w:spacing w:after="0" w:line="273" w:lineRule="auto"/>
        <w:jc w:val="both"/>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273" w:lineRule="auto" w:before="36"/>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保卡即时服务、以大数据为基础的精准服务，一方面助力政府提升服务效能，另一方面为群众提供个性化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增值服务。</w:t>
      </w:r>
      <w:r>
        <w:rPr>
          <w:rFonts w:ascii="宋体" w:hAnsi="宋体" w:cs="宋体" w:eastAsia="宋体" w:hint="default"/>
          <w:sz w:val="21"/>
          <w:szCs w:val="21"/>
        </w:rPr>
        <w:t> </w:t>
      </w:r>
    </w:p>
    <w:p>
      <w:pPr>
        <w:spacing w:line="480" w:lineRule="auto" w:before="100"/>
        <w:ind w:left="152" w:right="6922" w:firstLine="420"/>
        <w:jc w:val="left"/>
        <w:rPr>
          <w:rFonts w:ascii="宋体" w:hAnsi="宋体" w:cs="宋体" w:eastAsia="宋体" w:hint="default"/>
          <w:sz w:val="21"/>
          <w:szCs w:val="21"/>
        </w:rPr>
      </w:pPr>
      <w:r>
        <w:rPr>
          <w:rFonts w:ascii="宋体" w:hAnsi="宋体" w:cs="宋体" w:eastAsia="宋体" w:hint="default"/>
          <w:b/>
          <w:bCs/>
          <w:w w:val="99"/>
          <w:sz w:val="24"/>
          <w:szCs w:val="24"/>
        </w:rPr>
        <w:t> </w:t>
      </w:r>
      <w:r>
        <w:rPr>
          <w:rFonts w:ascii="宋体" w:hAnsi="宋体" w:cs="宋体" w:eastAsia="宋体" w:hint="default"/>
          <w:b/>
          <w:bCs/>
          <w:sz w:val="24"/>
          <w:szCs w:val="24"/>
        </w:rPr>
        <w:t>二、主要资产重大变化情况</w:t>
      </w:r>
      <w:r>
        <w:rPr>
          <w:rFonts w:ascii="宋体" w:hAnsi="宋体" w:cs="宋体" w:eastAsia="宋体" w:hint="default"/>
          <w:b/>
          <w:bCs/>
          <w:spacing w:val="43"/>
          <w:sz w:val="24"/>
          <w:szCs w:val="24"/>
        </w:rPr>
        <w:t> </w:t>
      </w:r>
      <w:r>
        <w:rPr>
          <w:rFonts w:ascii="宋体" w:hAnsi="宋体" w:cs="宋体" w:eastAsia="宋体" w:hint="default"/>
          <w:b/>
          <w:bCs/>
          <w:spacing w:val="43"/>
          <w:sz w:val="24"/>
          <w:szCs w:val="24"/>
        </w:rPr>
      </w:r>
      <w:r>
        <w:rPr>
          <w:rFonts w:ascii="宋体" w:hAnsi="宋体" w:cs="宋体" w:eastAsia="宋体" w:hint="default"/>
          <w:b/>
          <w:bCs/>
          <w:w w:val="99"/>
          <w:sz w:val="21"/>
          <w:szCs w:val="21"/>
        </w:rPr>
        <w:t>1</w:t>
      </w:r>
      <w:r>
        <w:rPr>
          <w:rFonts w:ascii="宋体" w:hAnsi="宋体" w:cs="宋体" w:eastAsia="宋体" w:hint="default"/>
          <w:b/>
          <w:bCs/>
          <w:w w:val="100"/>
          <w:sz w:val="21"/>
          <w:szCs w:val="21"/>
        </w:rPr>
        <w:t>、主要资产重大变化</w:t>
      </w:r>
      <w:r>
        <w:rPr>
          <w:rFonts w:ascii="宋体" w:hAnsi="宋体" w:cs="宋体" w:eastAsia="宋体" w:hint="default"/>
          <w:b/>
          <w:bCs/>
          <w:spacing w:val="-3"/>
          <w:w w:val="100"/>
          <w:sz w:val="21"/>
          <w:szCs w:val="21"/>
        </w:rPr>
        <w:t>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主要资产</w:t>
            </w:r>
            <w:r>
              <w:rPr>
                <w:rFonts w:ascii="宋体" w:hAnsi="宋体" w:cs="宋体" w:eastAsia="宋体" w:hint="default"/>
                <w:sz w:val="18"/>
                <w:szCs w:val="18"/>
              </w:rPr>
              <w:t> </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重大变化说明</w:t>
            </w:r>
            <w:r>
              <w:rPr>
                <w:rFonts w:ascii="宋体" w:hAnsi="宋体" w:cs="宋体" w:eastAsia="宋体" w:hint="default"/>
                <w:sz w:val="18"/>
                <w:szCs w:val="18"/>
              </w:rPr>
              <w:t> </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股权资产</w:t>
            </w:r>
            <w:r>
              <w:rPr>
                <w:rFonts w:ascii="宋体" w:hAnsi="宋体" w:cs="宋体" w:eastAsia="宋体" w:hint="default"/>
                <w:sz w:val="18"/>
                <w:szCs w:val="18"/>
              </w:rPr>
              <w:t> </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截止报告期末，股权资产无重大变化</w:t>
            </w:r>
            <w:r>
              <w:rPr>
                <w:rFonts w:ascii="宋体" w:hAnsi="宋体" w:cs="宋体" w:eastAsia="宋体" w:hint="default"/>
                <w:sz w:val="18"/>
                <w:szCs w:val="18"/>
              </w:rPr>
              <w:t> </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截止报告期末，固定资产无重大变化</w:t>
            </w:r>
            <w:r>
              <w:rPr>
                <w:rFonts w:ascii="宋体" w:hAnsi="宋体" w:cs="宋体" w:eastAsia="宋体" w:hint="default"/>
                <w:sz w:val="18"/>
                <w:szCs w:val="18"/>
              </w:rPr>
              <w:t> </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截止报告期末，无形资产无重大变化</w:t>
            </w:r>
            <w:r>
              <w:rPr>
                <w:rFonts w:ascii="宋体" w:hAnsi="宋体" w:cs="宋体" w:eastAsia="宋体" w:hint="default"/>
                <w:sz w:val="18"/>
                <w:szCs w:val="18"/>
              </w:rPr>
              <w:t> </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截止报告期末，在建工程无重大变化</w:t>
            </w:r>
            <w:r>
              <w:rPr>
                <w:rFonts w:ascii="宋体" w:hAnsi="宋体" w:cs="宋体" w:eastAsia="宋体" w:hint="default"/>
                <w:sz w:val="18"/>
                <w:szCs w:val="18"/>
              </w:rPr>
              <w:t> </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宋体" w:hAnsi="宋体" w:cs="宋体" w:eastAsia="宋体" w:hint="default"/>
                <w:sz w:val="18"/>
                <w:szCs w:val="18"/>
              </w:rPr>
              <w:t> </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截止报告期末，预付款项</w:t>
            </w:r>
            <w:r>
              <w:rPr>
                <w:rFonts w:ascii="宋体" w:hAnsi="宋体" w:cs="宋体" w:eastAsia="宋体" w:hint="default"/>
                <w:spacing w:val="-45"/>
                <w:sz w:val="18"/>
                <w:szCs w:val="18"/>
              </w:rPr>
              <w:t> </w:t>
            </w:r>
            <w:r>
              <w:rPr>
                <w:rFonts w:ascii="宋体" w:hAnsi="宋体" w:cs="宋体" w:eastAsia="宋体" w:hint="default"/>
                <w:sz w:val="18"/>
                <w:szCs w:val="18"/>
              </w:rPr>
              <w:t>756.89</w:t>
            </w:r>
            <w:r>
              <w:rPr>
                <w:rFonts w:ascii="宋体" w:hAnsi="宋体" w:cs="宋体" w:eastAsia="宋体" w:hint="default"/>
                <w:spacing w:val="-44"/>
                <w:sz w:val="18"/>
                <w:szCs w:val="18"/>
              </w:rPr>
              <w:t> </w:t>
            </w:r>
            <w:r>
              <w:rPr>
                <w:rFonts w:ascii="宋体" w:hAnsi="宋体" w:cs="宋体" w:eastAsia="宋体" w:hint="default"/>
                <w:sz w:val="18"/>
                <w:szCs w:val="18"/>
              </w:rPr>
              <w:t>万元，比期初下降</w:t>
            </w:r>
            <w:r>
              <w:rPr>
                <w:rFonts w:ascii="宋体" w:hAnsi="宋体" w:cs="宋体" w:eastAsia="宋体" w:hint="default"/>
                <w:spacing w:val="-48"/>
                <w:sz w:val="18"/>
                <w:szCs w:val="18"/>
              </w:rPr>
              <w:t> </w:t>
            </w:r>
            <w:r>
              <w:rPr>
                <w:rFonts w:ascii="宋体" w:hAnsi="宋体" w:cs="宋体" w:eastAsia="宋体" w:hint="default"/>
                <w:sz w:val="18"/>
                <w:szCs w:val="18"/>
              </w:rPr>
              <w:t>23.52%</w:t>
            </w:r>
            <w:r>
              <w:rPr>
                <w:rFonts w:ascii="宋体" w:hAnsi="宋体" w:cs="宋体" w:eastAsia="宋体" w:hint="default"/>
                <w:sz w:val="18"/>
                <w:szCs w:val="18"/>
              </w:rPr>
              <w:t>，主要系预付自助换领 一体机货款已采购入库等所致</w:t>
            </w:r>
            <w:r>
              <w:rPr>
                <w:rFonts w:ascii="宋体" w:hAnsi="宋体" w:cs="宋体" w:eastAsia="宋体" w:hint="default"/>
                <w:sz w:val="18"/>
                <w:szCs w:val="18"/>
              </w:rPr>
              <w:t> </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截止报告期末，其他应收款项</w:t>
            </w:r>
            <w:r>
              <w:rPr>
                <w:rFonts w:ascii="宋体" w:hAnsi="宋体" w:cs="宋体" w:eastAsia="宋体" w:hint="default"/>
                <w:spacing w:val="-45"/>
                <w:sz w:val="18"/>
                <w:szCs w:val="18"/>
              </w:rPr>
              <w:t> </w:t>
            </w:r>
            <w:r>
              <w:rPr>
                <w:rFonts w:ascii="宋体" w:hAnsi="宋体" w:cs="宋体" w:eastAsia="宋体" w:hint="default"/>
                <w:sz w:val="18"/>
                <w:szCs w:val="18"/>
              </w:rPr>
              <w:t>773.23</w:t>
            </w:r>
            <w:r>
              <w:rPr>
                <w:rFonts w:ascii="宋体" w:hAnsi="宋体" w:cs="宋体" w:eastAsia="宋体" w:hint="default"/>
                <w:spacing w:val="-44"/>
                <w:sz w:val="18"/>
                <w:szCs w:val="18"/>
              </w:rPr>
              <w:t> </w:t>
            </w:r>
            <w:r>
              <w:rPr>
                <w:rFonts w:ascii="宋体" w:hAnsi="宋体" w:cs="宋体" w:eastAsia="宋体" w:hint="default"/>
                <w:sz w:val="18"/>
                <w:szCs w:val="18"/>
              </w:rPr>
              <w:t>万元，比期初增长</w:t>
            </w:r>
            <w:r>
              <w:rPr>
                <w:rFonts w:ascii="宋体" w:hAnsi="宋体" w:cs="宋体" w:eastAsia="宋体" w:hint="default"/>
                <w:spacing w:val="-48"/>
                <w:sz w:val="18"/>
                <w:szCs w:val="18"/>
              </w:rPr>
              <w:t> </w:t>
            </w:r>
            <w:r>
              <w:rPr>
                <w:rFonts w:ascii="宋体" w:hAnsi="宋体" w:cs="宋体" w:eastAsia="宋体" w:hint="default"/>
                <w:sz w:val="18"/>
                <w:szCs w:val="18"/>
              </w:rPr>
              <w:t>32.89%</w:t>
            </w:r>
            <w:r>
              <w:rPr>
                <w:rFonts w:ascii="宋体" w:hAnsi="宋体" w:cs="宋体" w:eastAsia="宋体" w:hint="default"/>
                <w:sz w:val="18"/>
                <w:szCs w:val="18"/>
              </w:rPr>
              <w:t>，主要系新增新业 务投标保证金及办公场地按金上涨等所致</w:t>
            </w:r>
            <w:r>
              <w:rPr>
                <w:rFonts w:ascii="宋体" w:hAnsi="宋体" w:cs="宋体" w:eastAsia="宋体" w:hint="default"/>
                <w:sz w:val="18"/>
                <w:szCs w:val="18"/>
              </w:rPr>
              <w:t> </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截止报告期末，长期待摊费用款项</w:t>
            </w:r>
            <w:r>
              <w:rPr>
                <w:rFonts w:ascii="宋体" w:hAnsi="宋体" w:cs="宋体" w:eastAsia="宋体" w:hint="default"/>
                <w:spacing w:val="-46"/>
                <w:sz w:val="18"/>
                <w:szCs w:val="18"/>
              </w:rPr>
              <w:t> </w:t>
            </w:r>
            <w:r>
              <w:rPr>
                <w:rFonts w:ascii="宋体" w:hAnsi="宋体" w:cs="宋体" w:eastAsia="宋体" w:hint="default"/>
                <w:sz w:val="18"/>
                <w:szCs w:val="18"/>
              </w:rPr>
              <w:t>135.21</w:t>
            </w:r>
            <w:r>
              <w:rPr>
                <w:rFonts w:ascii="宋体" w:hAnsi="宋体" w:cs="宋体" w:eastAsia="宋体" w:hint="default"/>
                <w:spacing w:val="-45"/>
                <w:sz w:val="18"/>
                <w:szCs w:val="18"/>
              </w:rPr>
              <w:t> </w:t>
            </w:r>
            <w:r>
              <w:rPr>
                <w:rFonts w:ascii="宋体" w:hAnsi="宋体" w:cs="宋体" w:eastAsia="宋体" w:hint="default"/>
                <w:sz w:val="18"/>
                <w:szCs w:val="18"/>
              </w:rPr>
              <w:t>万元，比期初下降</w:t>
            </w:r>
            <w:r>
              <w:rPr>
                <w:rFonts w:ascii="宋体" w:hAnsi="宋体" w:cs="宋体" w:eastAsia="宋体" w:hint="default"/>
                <w:spacing w:val="-46"/>
                <w:sz w:val="18"/>
                <w:szCs w:val="18"/>
              </w:rPr>
              <w:t> </w:t>
            </w:r>
            <w:r>
              <w:rPr>
                <w:rFonts w:ascii="宋体" w:hAnsi="宋体" w:cs="宋体" w:eastAsia="宋体" w:hint="default"/>
                <w:sz w:val="18"/>
                <w:szCs w:val="18"/>
              </w:rPr>
              <w:t>38.75%</w:t>
            </w:r>
            <w:r>
              <w:rPr>
                <w:rFonts w:ascii="宋体" w:hAnsi="宋体" w:cs="宋体" w:eastAsia="宋体" w:hint="default"/>
                <w:sz w:val="18"/>
                <w:szCs w:val="18"/>
              </w:rPr>
              <w:t>，主要系长期 费用摊销所致</w:t>
            </w:r>
            <w:r>
              <w:rPr>
                <w:rFonts w:ascii="宋体" w:hAnsi="宋体" w:cs="宋体" w:eastAsia="宋体" w:hint="default"/>
                <w:sz w:val="18"/>
                <w:szCs w:val="18"/>
              </w:rPr>
              <w:t> </w:t>
            </w: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截止报告期末，递延所得税资产款项</w:t>
            </w:r>
            <w:r>
              <w:rPr>
                <w:rFonts w:ascii="宋体" w:hAnsi="宋体" w:cs="宋体" w:eastAsia="宋体" w:hint="default"/>
                <w:spacing w:val="-46"/>
                <w:sz w:val="18"/>
                <w:szCs w:val="18"/>
              </w:rPr>
              <w:t> </w:t>
            </w:r>
            <w:r>
              <w:rPr>
                <w:rFonts w:ascii="宋体" w:hAnsi="宋体" w:cs="宋体" w:eastAsia="宋体" w:hint="default"/>
                <w:sz w:val="18"/>
                <w:szCs w:val="18"/>
              </w:rPr>
              <w:t>455.03</w:t>
            </w:r>
            <w:r>
              <w:rPr>
                <w:rFonts w:ascii="宋体" w:hAnsi="宋体" w:cs="宋体" w:eastAsia="宋体" w:hint="default"/>
                <w:spacing w:val="-45"/>
                <w:sz w:val="18"/>
                <w:szCs w:val="18"/>
              </w:rPr>
              <w:t> </w:t>
            </w:r>
            <w:r>
              <w:rPr>
                <w:rFonts w:ascii="宋体" w:hAnsi="宋体" w:cs="宋体" w:eastAsia="宋体" w:hint="default"/>
                <w:sz w:val="18"/>
                <w:szCs w:val="18"/>
              </w:rPr>
              <w:t>万元，比期初下降</w:t>
            </w:r>
            <w:r>
              <w:rPr>
                <w:rFonts w:ascii="宋体" w:hAnsi="宋体" w:cs="宋体" w:eastAsia="宋体" w:hint="default"/>
                <w:spacing w:val="-46"/>
                <w:sz w:val="18"/>
                <w:szCs w:val="18"/>
              </w:rPr>
              <w:t> </w:t>
            </w:r>
            <w:r>
              <w:rPr>
                <w:rFonts w:ascii="宋体" w:hAnsi="宋体" w:cs="宋体" w:eastAsia="宋体" w:hint="default"/>
                <w:sz w:val="18"/>
                <w:szCs w:val="18"/>
              </w:rPr>
              <w:t>37.82%</w:t>
            </w:r>
            <w:r>
              <w:rPr>
                <w:rFonts w:ascii="宋体" w:hAnsi="宋体" w:cs="宋体" w:eastAsia="宋体" w:hint="default"/>
                <w:sz w:val="18"/>
                <w:szCs w:val="18"/>
              </w:rPr>
              <w:t>，主要系本 公司取得编号为粤</w:t>
            </w:r>
            <w:r>
              <w:rPr>
                <w:rFonts w:ascii="宋体" w:hAnsi="宋体" w:cs="宋体" w:eastAsia="宋体" w:hint="default"/>
                <w:spacing w:val="-52"/>
                <w:sz w:val="18"/>
                <w:szCs w:val="18"/>
              </w:rPr>
              <w:t> </w:t>
            </w:r>
            <w:r>
              <w:rPr>
                <w:rFonts w:ascii="宋体" w:hAnsi="宋体" w:cs="宋体" w:eastAsia="宋体" w:hint="default"/>
                <w:sz w:val="18"/>
                <w:szCs w:val="18"/>
              </w:rPr>
              <w:t>RQ-2019-0274</w:t>
            </w:r>
            <w:r>
              <w:rPr>
                <w:rFonts w:ascii="宋体" w:hAnsi="宋体" w:cs="宋体" w:eastAsia="宋体" w:hint="default"/>
                <w:spacing w:val="-50"/>
                <w:sz w:val="18"/>
                <w:szCs w:val="18"/>
              </w:rPr>
              <w:t> </w:t>
            </w:r>
            <w:r>
              <w:rPr>
                <w:rFonts w:ascii="宋体" w:hAnsi="宋体" w:cs="宋体" w:eastAsia="宋体" w:hint="default"/>
                <w:sz w:val="18"/>
                <w:szCs w:val="18"/>
              </w:rPr>
              <w:t>号软件企业证书，享受</w:t>
            </w:r>
            <w:r>
              <w:rPr>
                <w:rFonts w:ascii="宋体" w:hAnsi="宋体" w:cs="宋体" w:eastAsia="宋体" w:hint="default"/>
                <w:spacing w:val="-53"/>
                <w:sz w:val="18"/>
                <w:szCs w:val="18"/>
              </w:rPr>
              <w:t> </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年度重点软件企业所 得税优惠政策，所得税税率由</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降至</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所致</w:t>
            </w:r>
            <w:r>
              <w:rPr>
                <w:rFonts w:ascii="宋体" w:hAnsi="宋体" w:cs="宋体" w:eastAsia="宋体" w:hint="default"/>
                <w:sz w:val="18"/>
                <w:szCs w:val="18"/>
              </w:rPr>
              <w:t> </w:t>
            </w:r>
          </w:p>
        </w:tc>
      </w:tr>
    </w:tbl>
    <w:p>
      <w:pPr>
        <w:spacing w:line="240" w:lineRule="auto" w:before="3"/>
        <w:rPr>
          <w:rFonts w:ascii="宋体" w:hAnsi="宋体" w:cs="宋体" w:eastAsia="宋体" w:hint="default"/>
          <w:b/>
          <w:bCs/>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、主要境外资产情况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三、核心竞争力分析</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spacing w:line="273" w:lineRule="auto" w:before="0"/>
        <w:ind w:left="152" w:right="1025" w:firstLine="420"/>
        <w:jc w:val="left"/>
        <w:rPr>
          <w:rFonts w:ascii="宋体" w:hAnsi="宋体" w:cs="宋体" w:eastAsia="宋体" w:hint="default"/>
          <w:sz w:val="21"/>
          <w:szCs w:val="21"/>
        </w:rPr>
      </w:pPr>
      <w:r>
        <w:rPr>
          <w:rFonts w:ascii="宋体" w:hAnsi="宋体" w:cs="宋体" w:eastAsia="宋体" w:hint="default"/>
          <w:sz w:val="21"/>
          <w:szCs w:val="21"/>
        </w:rPr>
        <w:t>公司经过多年在人社领域的深厚积累和沉淀，使公司成为国内社保服务行业的优质供应商，具有丰富</w:t>
      </w:r>
      <w:r>
        <w:rPr>
          <w:rFonts w:ascii="宋体" w:hAnsi="宋体" w:cs="宋体" w:eastAsia="宋体" w:hint="default"/>
          <w:w w:val="100"/>
          <w:sz w:val="21"/>
          <w:szCs w:val="21"/>
        </w:rPr>
        <w:t> </w:t>
      </w:r>
      <w:r>
        <w:rPr>
          <w:rFonts w:ascii="宋体" w:hAnsi="宋体" w:cs="宋体" w:eastAsia="宋体" w:hint="default"/>
          <w:spacing w:val="-5"/>
          <w:sz w:val="21"/>
          <w:szCs w:val="21"/>
        </w:rPr>
        <w:t>的项目建设和实施经验，同时公司加大人工智能和大数据领域的技术研发与创新，积极发展精准就业服务、 </w:t>
      </w:r>
      <w:r>
        <w:rPr>
          <w:rFonts w:ascii="宋体" w:hAnsi="宋体" w:cs="宋体" w:eastAsia="宋体" w:hint="default"/>
          <w:spacing w:val="-5"/>
          <w:sz w:val="21"/>
          <w:szCs w:val="21"/>
        </w:rPr>
      </w:r>
      <w:r>
        <w:rPr>
          <w:rFonts w:ascii="宋体" w:hAnsi="宋体" w:cs="宋体" w:eastAsia="宋体" w:hint="default"/>
          <w:spacing w:val="-2"/>
          <w:sz w:val="21"/>
          <w:szCs w:val="21"/>
        </w:rPr>
        <w:t>惠民惠农财政补贴资金“一卡通”发放服务、自助补换卡服务、智能客服等新业务。综合来看，公司核心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竞争力主要包括以下几个方面：</w:t>
      </w:r>
      <w:r>
        <w:rPr>
          <w:rFonts w:ascii="宋体" w:hAnsi="宋体" w:cs="宋体" w:eastAsia="宋体" w:hint="default"/>
          <w:sz w:val="21"/>
          <w:szCs w:val="21"/>
        </w:rPr>
        <w:t> </w:t>
      </w:r>
    </w:p>
    <w:p>
      <w:pPr>
        <w:spacing w:line="432" w:lineRule="exact" w:before="27"/>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、基于社保卡应用的深入实践和丰富经验</w:t>
      </w:r>
      <w:r>
        <w:rPr>
          <w:rFonts w:ascii="宋体" w:hAnsi="宋体" w:cs="宋体" w:eastAsia="宋体" w:hint="default"/>
          <w:b/>
          <w:bCs/>
          <w:w w:val="99"/>
          <w:sz w:val="21"/>
          <w:szCs w:val="21"/>
        </w:rPr>
        <w:t> </w:t>
      </w:r>
      <w:r>
        <w:rPr>
          <w:rFonts w:ascii="宋体" w:hAnsi="宋体" w:cs="宋体" w:eastAsia="宋体" w:hint="default"/>
          <w:spacing w:val="-2"/>
          <w:sz w:val="21"/>
          <w:szCs w:val="21"/>
        </w:rPr>
        <w:t>公司</w:t>
      </w:r>
      <w:r>
        <w:rPr>
          <w:rFonts w:ascii="宋体" w:hAnsi="宋体" w:cs="宋体" w:eastAsia="宋体" w:hint="default"/>
          <w:spacing w:val="-2"/>
          <w:sz w:val="21"/>
          <w:szCs w:val="21"/>
        </w:rPr>
        <w:t>20</w:t>
      </w:r>
      <w:r>
        <w:rPr>
          <w:rFonts w:ascii="宋体" w:hAnsi="宋体" w:cs="宋体" w:eastAsia="宋体" w:hint="default"/>
          <w:spacing w:val="-2"/>
          <w:sz w:val="21"/>
          <w:szCs w:val="21"/>
        </w:rPr>
        <w:t>多年来始终围绕社保卡开展业务，积累了丰富的社保卡应用服务经验，使得公司具备持续的业</w:t>
      </w:r>
    </w:p>
    <w:p>
      <w:pPr>
        <w:spacing w:line="255"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务创新的理论和实践基础，并逐步使“业务创新”成为公司持续发展的驱动力。区别于社保卡供应商以及</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社保信息系统服务商，公司始终在人社运营服务领域进行业务创新，多项业务服务内容均为行业首创，并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得到了各级人社部门和中央人社部的高度认可。</w:t>
      </w:r>
      <w:r>
        <w:rPr>
          <w:rFonts w:ascii="宋体" w:hAnsi="宋体" w:cs="宋体" w:eastAsia="宋体" w:hint="default"/>
          <w:sz w:val="21"/>
          <w:szCs w:val="21"/>
        </w:rPr>
        <w:t> </w:t>
      </w:r>
    </w:p>
    <w:p>
      <w:pPr>
        <w:spacing w:before="128"/>
        <w:ind w:left="573" w:right="1025" w:firstLine="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多</w:t>
      </w:r>
      <w:r>
        <w:rPr>
          <w:rFonts w:ascii="宋体" w:hAnsi="宋体" w:cs="宋体" w:eastAsia="宋体" w:hint="default"/>
          <w:spacing w:val="-3"/>
          <w:w w:val="100"/>
          <w:sz w:val="21"/>
          <w:szCs w:val="21"/>
        </w:rPr>
        <w:t>年</w:t>
      </w:r>
      <w:r>
        <w:rPr>
          <w:rFonts w:ascii="宋体" w:hAnsi="宋体" w:cs="宋体" w:eastAsia="宋体" w:hint="default"/>
          <w:w w:val="100"/>
          <w:sz w:val="21"/>
          <w:szCs w:val="21"/>
        </w:rPr>
        <w:t>在</w:t>
      </w:r>
      <w:r>
        <w:rPr>
          <w:rFonts w:ascii="宋体" w:hAnsi="宋体" w:cs="宋体" w:eastAsia="宋体" w:hint="default"/>
          <w:spacing w:val="-3"/>
          <w:w w:val="100"/>
          <w:sz w:val="21"/>
          <w:szCs w:val="21"/>
        </w:rPr>
        <w:t>社</w:t>
      </w:r>
      <w:r>
        <w:rPr>
          <w:rFonts w:ascii="宋体" w:hAnsi="宋体" w:cs="宋体" w:eastAsia="宋体" w:hint="default"/>
          <w:w w:val="100"/>
          <w:sz w:val="21"/>
          <w:szCs w:val="21"/>
        </w:rPr>
        <w:t>保</w:t>
      </w:r>
      <w:r>
        <w:rPr>
          <w:rFonts w:ascii="宋体" w:hAnsi="宋体" w:cs="宋体" w:eastAsia="宋体" w:hint="default"/>
          <w:spacing w:val="-3"/>
          <w:w w:val="100"/>
          <w:sz w:val="21"/>
          <w:szCs w:val="21"/>
        </w:rPr>
        <w:t>卡</w:t>
      </w:r>
      <w:r>
        <w:rPr>
          <w:rFonts w:ascii="宋体" w:hAnsi="宋体" w:cs="宋体" w:eastAsia="宋体" w:hint="default"/>
          <w:w w:val="100"/>
          <w:sz w:val="21"/>
          <w:szCs w:val="21"/>
        </w:rPr>
        <w:t>应</w:t>
      </w:r>
      <w:r>
        <w:rPr>
          <w:rFonts w:ascii="宋体" w:hAnsi="宋体" w:cs="宋体" w:eastAsia="宋体" w:hint="default"/>
          <w:spacing w:val="-3"/>
          <w:w w:val="100"/>
          <w:sz w:val="21"/>
          <w:szCs w:val="21"/>
        </w:rPr>
        <w:t>用</w:t>
      </w:r>
      <w:r>
        <w:rPr>
          <w:rFonts w:ascii="宋体" w:hAnsi="宋体" w:cs="宋体" w:eastAsia="宋体" w:hint="default"/>
          <w:w w:val="100"/>
          <w:sz w:val="21"/>
          <w:szCs w:val="21"/>
        </w:rPr>
        <w:t>领域</w:t>
      </w:r>
      <w:r>
        <w:rPr>
          <w:rFonts w:ascii="宋体" w:hAnsi="宋体" w:cs="宋体" w:eastAsia="宋体" w:hint="default"/>
          <w:spacing w:val="-3"/>
          <w:w w:val="100"/>
          <w:sz w:val="21"/>
          <w:szCs w:val="21"/>
        </w:rPr>
        <w:t>的</w:t>
      </w:r>
      <w:r>
        <w:rPr>
          <w:rFonts w:ascii="宋体" w:hAnsi="宋体" w:cs="宋体" w:eastAsia="宋体" w:hint="default"/>
          <w:w w:val="100"/>
          <w:sz w:val="21"/>
          <w:szCs w:val="21"/>
        </w:rPr>
        <w:t>实</w:t>
      </w:r>
      <w:r>
        <w:rPr>
          <w:rFonts w:ascii="宋体" w:hAnsi="宋体" w:cs="宋体" w:eastAsia="宋体" w:hint="default"/>
          <w:spacing w:val="-3"/>
          <w:w w:val="100"/>
          <w:sz w:val="21"/>
          <w:szCs w:val="21"/>
        </w:rPr>
        <w:t>践</w:t>
      </w:r>
      <w:r>
        <w:rPr>
          <w:rFonts w:ascii="宋体" w:hAnsi="宋体" w:cs="宋体" w:eastAsia="宋体" w:hint="default"/>
          <w:w w:val="100"/>
          <w:sz w:val="21"/>
          <w:szCs w:val="21"/>
        </w:rPr>
        <w:t>经</w:t>
      </w:r>
      <w:r>
        <w:rPr>
          <w:rFonts w:ascii="宋体" w:hAnsi="宋体" w:cs="宋体" w:eastAsia="宋体" w:hint="default"/>
          <w:spacing w:val="-3"/>
          <w:w w:val="100"/>
          <w:sz w:val="21"/>
          <w:szCs w:val="21"/>
        </w:rPr>
        <w:t>验</w:t>
      </w:r>
      <w:r>
        <w:rPr>
          <w:rFonts w:ascii="宋体" w:hAnsi="宋体" w:cs="宋体" w:eastAsia="宋体" w:hint="default"/>
          <w:spacing w:val="-65"/>
          <w:w w:val="100"/>
          <w:sz w:val="21"/>
          <w:szCs w:val="21"/>
        </w:rPr>
        <w:t>，</w:t>
      </w:r>
      <w:r>
        <w:rPr>
          <w:rFonts w:ascii="宋体" w:hAnsi="宋体" w:cs="宋体" w:eastAsia="宋体" w:hint="default"/>
          <w:w w:val="100"/>
          <w:sz w:val="21"/>
          <w:szCs w:val="21"/>
        </w:rPr>
        <w:t>是</w:t>
      </w:r>
      <w:r>
        <w:rPr>
          <w:rFonts w:ascii="宋体" w:hAnsi="宋体" w:cs="宋体" w:eastAsia="宋体" w:hint="default"/>
          <w:spacing w:val="-3"/>
          <w:w w:val="100"/>
          <w:sz w:val="21"/>
          <w:szCs w:val="21"/>
        </w:rPr>
        <w:t>同行</w:t>
      </w:r>
      <w:r>
        <w:rPr>
          <w:rFonts w:ascii="宋体" w:hAnsi="宋体" w:cs="宋体" w:eastAsia="宋体" w:hint="default"/>
          <w:w w:val="100"/>
          <w:sz w:val="21"/>
          <w:szCs w:val="21"/>
        </w:rPr>
        <w:t>业不</w:t>
      </w:r>
      <w:r>
        <w:rPr>
          <w:rFonts w:ascii="宋体" w:hAnsi="宋体" w:cs="宋体" w:eastAsia="宋体" w:hint="default"/>
          <w:spacing w:val="-3"/>
          <w:w w:val="100"/>
          <w:sz w:val="21"/>
          <w:szCs w:val="21"/>
        </w:rPr>
        <w:t>可</w:t>
      </w:r>
      <w:r>
        <w:rPr>
          <w:rFonts w:ascii="宋体" w:hAnsi="宋体" w:cs="宋体" w:eastAsia="宋体" w:hint="default"/>
          <w:w w:val="100"/>
          <w:sz w:val="21"/>
          <w:szCs w:val="21"/>
        </w:rPr>
        <w:t>复</w:t>
      </w:r>
      <w:r>
        <w:rPr>
          <w:rFonts w:ascii="宋体" w:hAnsi="宋体" w:cs="宋体" w:eastAsia="宋体" w:hint="default"/>
          <w:spacing w:val="-3"/>
          <w:w w:val="100"/>
          <w:sz w:val="21"/>
          <w:szCs w:val="21"/>
        </w:rPr>
        <w:t>制</w:t>
      </w:r>
      <w:r>
        <w:rPr>
          <w:rFonts w:ascii="宋体" w:hAnsi="宋体" w:cs="宋体" w:eastAsia="宋体" w:hint="default"/>
          <w:w w:val="100"/>
          <w:sz w:val="21"/>
          <w:szCs w:val="21"/>
        </w:rPr>
        <w:t>的</w:t>
      </w:r>
      <w:r>
        <w:rPr>
          <w:rFonts w:ascii="宋体" w:hAnsi="宋体" w:cs="宋体" w:eastAsia="宋体" w:hint="default"/>
          <w:spacing w:val="-3"/>
          <w:w w:val="100"/>
          <w:sz w:val="21"/>
          <w:szCs w:val="21"/>
        </w:rPr>
        <w:t>创</w:t>
      </w:r>
      <w:r>
        <w:rPr>
          <w:rFonts w:ascii="宋体" w:hAnsi="宋体" w:cs="宋体" w:eastAsia="宋体" w:hint="default"/>
          <w:w w:val="100"/>
          <w:sz w:val="21"/>
          <w:szCs w:val="21"/>
        </w:rPr>
        <w:t>新</w:t>
      </w:r>
      <w:r>
        <w:rPr>
          <w:rFonts w:ascii="宋体" w:hAnsi="宋体" w:cs="宋体" w:eastAsia="宋体" w:hint="default"/>
          <w:spacing w:val="-3"/>
          <w:w w:val="100"/>
          <w:sz w:val="21"/>
          <w:szCs w:val="21"/>
        </w:rPr>
        <w:t>源泉</w:t>
      </w:r>
      <w:r>
        <w:rPr>
          <w:rFonts w:ascii="宋体" w:hAnsi="宋体" w:cs="宋体" w:eastAsia="宋体" w:hint="default"/>
          <w:spacing w:val="-65"/>
          <w:w w:val="100"/>
          <w:sz w:val="21"/>
          <w:szCs w:val="21"/>
        </w:rPr>
        <w:t>，</w:t>
      </w:r>
      <w:r>
        <w:rPr>
          <w:rFonts w:ascii="宋体" w:hAnsi="宋体" w:cs="宋体" w:eastAsia="宋体" w:hint="default"/>
          <w:w w:val="100"/>
          <w:sz w:val="21"/>
          <w:szCs w:val="21"/>
        </w:rPr>
        <w:t>是公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最</w:t>
      </w:r>
      <w:r>
        <w:rPr>
          <w:rFonts w:ascii="宋体" w:hAnsi="宋体" w:cs="宋体" w:eastAsia="宋体" w:hint="default"/>
          <w:spacing w:val="-3"/>
          <w:w w:val="100"/>
          <w:sz w:val="21"/>
          <w:szCs w:val="21"/>
        </w:rPr>
        <w:t>大</w:t>
      </w:r>
      <w:r>
        <w:rPr>
          <w:rFonts w:ascii="宋体" w:hAnsi="宋体" w:cs="宋体" w:eastAsia="宋体" w:hint="default"/>
          <w:w w:val="100"/>
          <w:sz w:val="21"/>
          <w:szCs w:val="21"/>
        </w:rPr>
        <w:t>的</w:t>
      </w:r>
      <w:r>
        <w:rPr>
          <w:rFonts w:ascii="宋体" w:hAnsi="宋体" w:cs="宋体" w:eastAsia="宋体" w:hint="default"/>
          <w:spacing w:val="-3"/>
          <w:w w:val="100"/>
          <w:sz w:val="21"/>
          <w:szCs w:val="21"/>
        </w:rPr>
        <w:t>核</w:t>
      </w:r>
      <w:r>
        <w:rPr>
          <w:rFonts w:ascii="宋体" w:hAnsi="宋体" w:cs="宋体" w:eastAsia="宋体" w:hint="default"/>
          <w:w w:val="100"/>
          <w:sz w:val="21"/>
          <w:szCs w:val="21"/>
        </w:rPr>
        <w:t>心</w:t>
      </w:r>
      <w:r>
        <w:rPr>
          <w:rFonts w:ascii="宋体" w:hAnsi="宋体" w:cs="宋体" w:eastAsia="宋体" w:hint="default"/>
          <w:spacing w:val="-3"/>
          <w:w w:val="100"/>
          <w:sz w:val="21"/>
          <w:szCs w:val="21"/>
        </w:rPr>
        <w:t>竞</w:t>
      </w:r>
      <w:r>
        <w:rPr>
          <w:rFonts w:ascii="宋体" w:hAnsi="宋体" w:cs="宋体" w:eastAsia="宋体" w:hint="default"/>
          <w:w w:val="100"/>
          <w:sz w:val="21"/>
          <w:szCs w:val="21"/>
        </w:rPr>
        <w:t>争</w:t>
      </w:r>
      <w:r>
        <w:rPr>
          <w:rFonts w:ascii="宋体" w:hAnsi="宋体" w:cs="宋体" w:eastAsia="宋体" w:hint="default"/>
          <w:spacing w:val="-3"/>
          <w:w w:val="100"/>
          <w:sz w:val="21"/>
          <w:szCs w:val="21"/>
        </w:rPr>
        <w:t>力</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p>
      <w:pPr>
        <w:spacing w:after="0"/>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、多年积累的规模化市场体系和服务网络</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126" w:firstLine="420"/>
        <w:jc w:val="both"/>
        <w:rPr>
          <w:rFonts w:ascii="宋体" w:hAnsi="宋体" w:cs="宋体" w:eastAsia="宋体" w:hint="default"/>
          <w:sz w:val="21"/>
          <w:szCs w:val="21"/>
        </w:rPr>
      </w:pPr>
      <w:r>
        <w:rPr>
          <w:rFonts w:ascii="宋体" w:hAnsi="宋体" w:cs="宋体" w:eastAsia="宋体" w:hint="default"/>
          <w:sz w:val="21"/>
          <w:szCs w:val="21"/>
        </w:rPr>
        <w:t>公司业务已覆盖</w:t>
      </w:r>
      <w:r>
        <w:rPr>
          <w:rFonts w:ascii="宋体" w:hAnsi="宋体" w:cs="宋体" w:eastAsia="宋体" w:hint="default"/>
          <w:sz w:val="21"/>
          <w:szCs w:val="21"/>
        </w:rPr>
        <w:t>25</w:t>
      </w:r>
      <w:r>
        <w:rPr>
          <w:rFonts w:ascii="宋体" w:hAnsi="宋体" w:cs="宋体" w:eastAsia="宋体" w:hint="default"/>
          <w:sz w:val="21"/>
          <w:szCs w:val="21"/>
        </w:rPr>
        <w:t>个省份、</w:t>
      </w:r>
      <w:r>
        <w:rPr>
          <w:rFonts w:ascii="宋体" w:hAnsi="宋体" w:cs="宋体" w:eastAsia="宋体" w:hint="default"/>
          <w:sz w:val="21"/>
          <w:szCs w:val="21"/>
        </w:rPr>
        <w:t>150</w:t>
      </w:r>
      <w:r>
        <w:rPr>
          <w:rFonts w:ascii="宋体" w:hAnsi="宋体" w:cs="宋体" w:eastAsia="宋体" w:hint="default"/>
          <w:sz w:val="21"/>
          <w:szCs w:val="21"/>
        </w:rPr>
        <w:t>余个城市，服务群体过亿，积累了大批稳定的优质客户资源，并与客</w:t>
      </w:r>
      <w:r>
        <w:rPr>
          <w:rFonts w:ascii="宋体" w:hAnsi="宋体" w:cs="宋体" w:eastAsia="宋体" w:hint="default"/>
          <w:w w:val="100"/>
          <w:sz w:val="21"/>
          <w:szCs w:val="21"/>
        </w:rPr>
        <w:t> </w:t>
      </w:r>
      <w:r>
        <w:rPr>
          <w:rFonts w:ascii="宋体" w:hAnsi="宋体" w:cs="宋体" w:eastAsia="宋体" w:hint="default"/>
          <w:spacing w:val="-2"/>
          <w:sz w:val="21"/>
          <w:szCs w:val="21"/>
        </w:rPr>
        <w:t>户形成了紧密的相互依存、共同发展的关系。公司通过以城市为单位的本地化项目团队，提供“管家式”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的专业化、及时化服务，使公司的产品和服务更好地满足当地市场需求，让后续快速复制、快速推广叠加</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业务成为可能。从实践效果来看，本报告期内，公司客户群体由原来的人社信息化主管部门为主，扩展至</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就业、大数据、财政、税务等部门，体现了深度市场服务网络的优势。</w:t>
      </w:r>
      <w:r>
        <w:rPr>
          <w:rFonts w:ascii="宋体" w:hAnsi="宋体" w:cs="宋体" w:eastAsia="宋体" w:hint="default"/>
          <w:sz w:val="21"/>
          <w:szCs w:val="21"/>
        </w:rPr>
        <w:t> </w:t>
      </w:r>
    </w:p>
    <w:p>
      <w:pPr>
        <w:spacing w:line="432" w:lineRule="exact" w:before="27"/>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、全产业链服务优势</w:t>
      </w:r>
      <w:r>
        <w:rPr>
          <w:rFonts w:ascii="宋体" w:hAnsi="宋体" w:cs="宋体" w:eastAsia="宋体" w:hint="default"/>
          <w:b/>
          <w:bCs/>
          <w:w w:val="99"/>
          <w:sz w:val="21"/>
          <w:szCs w:val="21"/>
        </w:rPr>
        <w:t> </w:t>
      </w:r>
      <w:r>
        <w:rPr>
          <w:rFonts w:ascii="宋体" w:hAnsi="宋体" w:cs="宋体" w:eastAsia="宋体" w:hint="default"/>
          <w:spacing w:val="-2"/>
          <w:sz w:val="21"/>
          <w:szCs w:val="21"/>
        </w:rPr>
        <w:t>通过单一产品进入地市后，公司根据客户需求和行业发展趋势逐步配套其他产品，形成完整的综合运</w:t>
      </w:r>
    </w:p>
    <w:p>
      <w:pPr>
        <w:spacing w:line="255"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营服务体系，在每个城市不断构建以社保卡、用卡环境、运营服务为核心的社保卡全生命周期业务模式，</w:t>
      </w:r>
    </w:p>
    <w:p>
      <w:pPr>
        <w:spacing w:line="376" w:lineRule="auto" w:before="37"/>
        <w:ind w:left="573" w:right="6922" w:hanging="421"/>
        <w:jc w:val="left"/>
        <w:rPr>
          <w:rFonts w:ascii="宋体" w:hAnsi="宋体" w:cs="宋体" w:eastAsia="宋体" w:hint="default"/>
          <w:sz w:val="21"/>
          <w:szCs w:val="21"/>
        </w:rPr>
      </w:pPr>
      <w:r>
        <w:rPr>
          <w:rFonts w:ascii="宋体" w:hAnsi="宋体" w:cs="宋体" w:eastAsia="宋体" w:hint="default"/>
          <w:sz w:val="21"/>
          <w:szCs w:val="21"/>
        </w:rPr>
        <w:t>让城市运营服务的价值得到提升。</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、经营团队高效、稳定</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3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公司核心团队及骨干力量具备专业的执行力，助力公司在复杂多变的经济环境下保持稳健发展。公司</w:t>
      </w:r>
      <w:r>
        <w:rPr>
          <w:rFonts w:ascii="宋体" w:hAnsi="宋体" w:cs="宋体" w:eastAsia="宋体" w:hint="default"/>
          <w:w w:val="100"/>
          <w:sz w:val="21"/>
          <w:szCs w:val="21"/>
        </w:rPr>
        <w:t> </w:t>
      </w:r>
      <w:r>
        <w:rPr>
          <w:rFonts w:ascii="宋体" w:hAnsi="宋体" w:cs="宋体" w:eastAsia="宋体" w:hint="default"/>
          <w:spacing w:val="-2"/>
          <w:sz w:val="21"/>
          <w:szCs w:val="21"/>
        </w:rPr>
        <w:t>通过绩效管理、股权激励、城市运营官</w:t>
      </w:r>
      <w:r>
        <w:rPr>
          <w:rFonts w:ascii="宋体" w:hAnsi="宋体" w:cs="宋体" w:eastAsia="宋体" w:hint="default"/>
          <w:spacing w:val="-2"/>
          <w:sz w:val="21"/>
          <w:szCs w:val="21"/>
        </w:rPr>
        <w:t>PK</w:t>
      </w:r>
      <w:r>
        <w:rPr>
          <w:rFonts w:ascii="宋体" w:hAnsi="宋体" w:cs="宋体" w:eastAsia="宋体" w:hint="default"/>
          <w:spacing w:val="-2"/>
          <w:sz w:val="21"/>
          <w:szCs w:val="21"/>
        </w:rPr>
        <w:t>激励，保证公司核心员工的稳定并推动其努力提升经营业绩，通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过各类专项管理培训，不断提升员工的经营意识和执行能力。</w:t>
      </w:r>
      <w:r>
        <w:rPr>
          <w:rFonts w:ascii="宋体" w:hAnsi="宋体" w:cs="宋体" w:eastAsia="宋体" w:hint="default"/>
          <w:sz w:val="21"/>
          <w:szCs w:val="21"/>
        </w:rPr>
        <w:t> </w:t>
      </w:r>
    </w:p>
    <w:p>
      <w:pPr>
        <w:spacing w:after="0" w:line="273" w:lineRule="auto"/>
        <w:jc w:val="both"/>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3045" w:right="1124" w:firstLine="0"/>
        <w:jc w:val="left"/>
        <w:rPr>
          <w:rFonts w:ascii="宋体" w:hAnsi="宋体" w:cs="宋体" w:eastAsia="宋体" w:hint="default"/>
          <w:sz w:val="32"/>
          <w:szCs w:val="32"/>
        </w:rPr>
      </w:pPr>
      <w:bookmarkStart w:name="_bookmark3" w:id="4"/>
      <w:bookmarkEnd w:id="4"/>
      <w:r>
        <w:rPr/>
      </w:r>
      <w:r>
        <w:rPr>
          <w:rFonts w:ascii="宋体" w:hAnsi="宋体" w:cs="宋体" w:eastAsia="宋体" w:hint="default"/>
          <w:b/>
          <w:bCs/>
          <w:sz w:val="32"/>
          <w:szCs w:val="32"/>
        </w:rPr>
        <w:t>第四节经营情况讨论与分析</w:t>
      </w:r>
      <w:r>
        <w:rPr>
          <w:rFonts w:ascii="宋体" w:hAnsi="宋体" w:cs="宋体" w:eastAsia="宋体" w:hint="default"/>
          <w:b/>
          <w:bCs/>
          <w:w w:val="98"/>
          <w:sz w:val="32"/>
          <w:szCs w:val="32"/>
        </w:rPr>
        <w:t> </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一、概述</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2019</w:t>
      </w:r>
      <w:r>
        <w:rPr>
          <w:rFonts w:ascii="宋体" w:hAnsi="宋体" w:cs="宋体" w:eastAsia="宋体" w:hint="default"/>
          <w:spacing w:val="-2"/>
          <w:sz w:val="21"/>
          <w:szCs w:val="21"/>
        </w:rPr>
        <w:t>年，公司响应人社部门“建立以社保卡为载体的‘一卡通’服务管理模式”的目标，在“搭建政</w:t>
      </w:r>
      <w:r>
        <w:rPr>
          <w:rFonts w:ascii="宋体" w:hAnsi="宋体" w:cs="宋体" w:eastAsia="宋体" w:hint="default"/>
          <w:w w:val="100"/>
          <w:sz w:val="21"/>
          <w:szCs w:val="21"/>
        </w:rPr>
        <w:t> </w:t>
      </w:r>
      <w:r>
        <w:rPr>
          <w:rFonts w:ascii="宋体" w:hAnsi="宋体" w:cs="宋体" w:eastAsia="宋体" w:hint="default"/>
          <w:spacing w:val="-2"/>
          <w:sz w:val="21"/>
          <w:szCs w:val="21"/>
        </w:rPr>
        <w:t>府与民生的桥梁”的愿景指引下，稳固传统制发卡业务，同步推进以“精准就业服务”、“惠民惠农补贴</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发放‘一卡通’”等主推业务，探索创新社保大数据服务和智能客服等产品，逐步实现“让社保卡成为幸</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福生活的载体”的使命。报告期内，公司稳步布局社保卡应用服务，已覆盖的城市运营服务网络效率极大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提升，单一城市收入超过五百万元、一千万元的区域逐步涌现。公司打造的以城市为单位的人力资源和社</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会保障事业运营服务，让“服务推动应用”的战略目标顺利推进，经营业绩实现稳健增长。</w:t>
      </w:r>
      <w:r>
        <w:rPr>
          <w:rFonts w:ascii="宋体" w:hAnsi="宋体" w:cs="宋体" w:eastAsia="宋体" w:hint="default"/>
          <w:sz w:val="21"/>
          <w:szCs w:val="21"/>
        </w:rPr>
        <w:t> </w:t>
      </w:r>
    </w:p>
    <w:p>
      <w:pPr>
        <w:spacing w:line="273" w:lineRule="auto" w:before="127"/>
        <w:ind w:left="152" w:right="1025" w:firstLine="420"/>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4"/>
          <w:sz w:val="21"/>
          <w:szCs w:val="21"/>
        </w:rPr>
        <w:t>年公司实现营业收入</w:t>
      </w:r>
      <w:r>
        <w:rPr>
          <w:rFonts w:ascii="宋体" w:hAnsi="宋体" w:cs="宋体" w:eastAsia="宋体" w:hint="default"/>
          <w:spacing w:val="-4"/>
          <w:sz w:val="21"/>
          <w:szCs w:val="21"/>
        </w:rPr>
        <w:t>48,807.26</w:t>
      </w:r>
      <w:r>
        <w:rPr>
          <w:rFonts w:ascii="宋体" w:hAnsi="宋体" w:cs="宋体" w:eastAsia="宋体" w:hint="default"/>
          <w:spacing w:val="-4"/>
          <w:sz w:val="21"/>
          <w:szCs w:val="21"/>
        </w:rPr>
        <w:t>万元，同比增长</w:t>
      </w:r>
      <w:r>
        <w:rPr>
          <w:rFonts w:ascii="宋体" w:hAnsi="宋体" w:cs="宋体" w:eastAsia="宋体" w:hint="default"/>
          <w:spacing w:val="-4"/>
          <w:sz w:val="21"/>
          <w:szCs w:val="21"/>
        </w:rPr>
        <w:t>6.12%</w:t>
      </w:r>
      <w:r>
        <w:rPr>
          <w:rFonts w:ascii="宋体" w:hAnsi="宋体" w:cs="宋体" w:eastAsia="宋体" w:hint="default"/>
          <w:spacing w:val="-4"/>
          <w:sz w:val="21"/>
          <w:szCs w:val="21"/>
        </w:rPr>
        <w:t>；实现归属于母公司的净利润</w:t>
      </w:r>
      <w:r>
        <w:rPr>
          <w:rFonts w:ascii="宋体" w:hAnsi="宋体" w:cs="宋体" w:eastAsia="宋体" w:hint="default"/>
          <w:spacing w:val="-4"/>
          <w:sz w:val="21"/>
          <w:szCs w:val="21"/>
        </w:rPr>
        <w:t>8,767.16</w:t>
      </w:r>
      <w:r>
        <w:rPr>
          <w:rFonts w:ascii="宋体" w:hAnsi="宋体" w:cs="宋体" w:eastAsia="宋体" w:hint="default"/>
          <w:spacing w:val="-4"/>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同比增长</w:t>
      </w:r>
      <w:r>
        <w:rPr>
          <w:rFonts w:ascii="宋体" w:hAnsi="宋体" w:cs="宋体" w:eastAsia="宋体" w:hint="default"/>
          <w:sz w:val="21"/>
          <w:szCs w:val="21"/>
        </w:rPr>
        <w:t>21.47%</w:t>
      </w:r>
      <w:r>
        <w:rPr>
          <w:rFonts w:ascii="宋体" w:hAnsi="宋体" w:cs="宋体" w:eastAsia="宋体" w:hint="default"/>
          <w:sz w:val="21"/>
          <w:szCs w:val="21"/>
        </w:rPr>
        <w:t>。报告期内公司主营业务业绩增长的主要原因为社保卡服务对利润的贡献有所增加。</w:t>
      </w:r>
      <w:r>
        <w:rPr>
          <w:rFonts w:ascii="宋体" w:hAnsi="宋体" w:cs="宋体" w:eastAsia="宋体" w:hint="default"/>
          <w:sz w:val="21"/>
          <w:szCs w:val="21"/>
        </w:rPr>
        <w:t> </w:t>
      </w:r>
    </w:p>
    <w:p>
      <w:pPr>
        <w:spacing w:line="376" w:lineRule="auto" w:before="127"/>
        <w:ind w:left="573" w:right="5122" w:firstLine="0"/>
        <w:jc w:val="left"/>
        <w:rPr>
          <w:rFonts w:ascii="宋体" w:hAnsi="宋体" w:cs="宋体" w:eastAsia="宋体" w:hint="default"/>
          <w:sz w:val="21"/>
          <w:szCs w:val="21"/>
        </w:rPr>
      </w:pPr>
      <w:r>
        <w:rPr>
          <w:rFonts w:ascii="宋体" w:hAnsi="宋体" w:cs="宋体" w:eastAsia="宋体" w:hint="default"/>
          <w:sz w:val="21"/>
          <w:szCs w:val="21"/>
        </w:rPr>
        <w:t>公司在先发布局优势的驱动下，业务取得关键性进展：</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、社保卡相关业务稳健增长</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37"/>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本报告期内，公司的社保卡业务和社保卡用卡环境建设业务持续稳健经营，其中，社保卡业务增长速</w:t>
      </w:r>
      <w:r>
        <w:rPr>
          <w:rFonts w:ascii="宋体" w:hAnsi="宋体" w:cs="宋体" w:eastAsia="宋体" w:hint="default"/>
          <w:w w:val="100"/>
          <w:sz w:val="21"/>
          <w:szCs w:val="21"/>
        </w:rPr>
        <w:t> </w:t>
      </w:r>
      <w:r>
        <w:rPr>
          <w:rFonts w:ascii="宋体" w:hAnsi="宋体" w:cs="宋体" w:eastAsia="宋体" w:hint="default"/>
          <w:sz w:val="21"/>
          <w:szCs w:val="21"/>
        </w:rPr>
        <w:t>度约</w:t>
      </w:r>
      <w:r>
        <w:rPr>
          <w:rFonts w:ascii="宋体" w:hAnsi="宋体" w:cs="宋体" w:eastAsia="宋体" w:hint="default"/>
          <w:sz w:val="21"/>
          <w:szCs w:val="21"/>
        </w:rPr>
        <w:t>10%</w:t>
      </w:r>
      <w:r>
        <w:rPr>
          <w:rFonts w:ascii="宋体" w:hAnsi="宋体" w:cs="宋体" w:eastAsia="宋体" w:hint="default"/>
          <w:sz w:val="21"/>
          <w:szCs w:val="21"/>
        </w:rPr>
        <w:t>，社保卡用卡环境建设业务稳步增长。</w:t>
      </w:r>
      <w:r>
        <w:rPr>
          <w:rFonts w:ascii="宋体" w:hAnsi="宋体" w:cs="宋体" w:eastAsia="宋体" w:hint="default"/>
          <w:sz w:val="21"/>
          <w:szCs w:val="21"/>
        </w:rPr>
        <w:t> </w:t>
      </w:r>
    </w:p>
    <w:p>
      <w:pPr>
        <w:spacing w:line="273" w:lineRule="auto" w:before="127"/>
        <w:ind w:left="152" w:right="1025" w:firstLine="420"/>
        <w:jc w:val="left"/>
        <w:rPr>
          <w:rFonts w:ascii="宋体" w:hAnsi="宋体" w:cs="宋体" w:eastAsia="宋体" w:hint="default"/>
          <w:sz w:val="21"/>
          <w:szCs w:val="21"/>
        </w:rPr>
      </w:pPr>
      <w:r>
        <w:rPr>
          <w:rFonts w:ascii="宋体" w:hAnsi="宋体" w:cs="宋体" w:eastAsia="宋体" w:hint="default"/>
          <w:sz w:val="21"/>
          <w:szCs w:val="21"/>
        </w:rPr>
        <w:t>报告期内，公司创新升级了自助补换卡服务，在除社保服务大厅、社保卡发卡银行以外的网点（如：</w:t>
      </w:r>
      <w:r>
        <w:rPr>
          <w:rFonts w:ascii="宋体" w:hAnsi="宋体" w:cs="宋体" w:eastAsia="宋体" w:hint="default"/>
          <w:w w:val="100"/>
          <w:sz w:val="21"/>
          <w:szCs w:val="21"/>
        </w:rPr>
        <w:t> </w:t>
      </w:r>
      <w:r>
        <w:rPr>
          <w:rFonts w:ascii="宋体" w:hAnsi="宋体" w:cs="宋体" w:eastAsia="宋体" w:hint="default"/>
          <w:sz w:val="21"/>
          <w:szCs w:val="21"/>
        </w:rPr>
        <w:t>政务大厅等）布设可同时换发多家银行的社保卡自助服务终端设备，参保人根据自身需求选择服务银行，</w:t>
      </w:r>
      <w:r>
        <w:rPr>
          <w:rFonts w:ascii="宋体" w:hAnsi="宋体" w:cs="宋体" w:eastAsia="宋体" w:hint="default"/>
          <w:w w:val="100"/>
          <w:sz w:val="21"/>
          <w:szCs w:val="21"/>
        </w:rPr>
        <w:t> </w:t>
      </w:r>
      <w:r>
        <w:rPr>
          <w:rFonts w:ascii="宋体" w:hAnsi="宋体" w:cs="宋体" w:eastAsia="宋体" w:hint="default"/>
          <w:spacing w:val="-5"/>
          <w:sz w:val="21"/>
          <w:szCs w:val="21"/>
        </w:rPr>
        <w:t>这一变化将重构政府、卡商、银行和用卡人的业务流程，并进而加大公司在整个发卡业务链条中的影响力， </w:t>
      </w:r>
      <w:r>
        <w:rPr>
          <w:rFonts w:ascii="宋体" w:hAnsi="宋体" w:cs="宋体" w:eastAsia="宋体" w:hint="default"/>
          <w:spacing w:val="-5"/>
          <w:sz w:val="21"/>
          <w:szCs w:val="21"/>
        </w:rPr>
      </w:r>
      <w:r>
        <w:rPr>
          <w:rFonts w:ascii="宋体" w:hAnsi="宋体" w:cs="宋体" w:eastAsia="宋体" w:hint="default"/>
          <w:spacing w:val="-2"/>
          <w:sz w:val="21"/>
          <w:szCs w:val="21"/>
        </w:rPr>
        <w:t>对公司持续发力人社运营服务和商业模式创新具有战略意义。目前该服务已在安徽、陕西的部分地市快速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推广。</w:t>
      </w:r>
      <w:r>
        <w:rPr>
          <w:rFonts w:ascii="宋体" w:hAnsi="宋体" w:cs="宋体" w:eastAsia="宋体" w:hint="default"/>
          <w:sz w:val="21"/>
          <w:szCs w:val="21"/>
        </w:rPr>
        <w:t> </w:t>
      </w:r>
    </w:p>
    <w:p>
      <w:pPr>
        <w:spacing w:line="432" w:lineRule="exact" w:before="27"/>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、城市人力资源与社会保障事业运营服务持续创新</w:t>
      </w:r>
      <w:r>
        <w:rPr>
          <w:rFonts w:ascii="宋体" w:hAnsi="宋体" w:cs="宋体" w:eastAsia="宋体" w:hint="default"/>
          <w:b/>
          <w:bCs/>
          <w:w w:val="99"/>
          <w:sz w:val="21"/>
          <w:szCs w:val="21"/>
        </w:rPr>
        <w:t> </w:t>
      </w:r>
      <w:r>
        <w:rPr>
          <w:rFonts w:ascii="宋体" w:hAnsi="宋体" w:cs="宋体" w:eastAsia="宋体" w:hint="default"/>
          <w:spacing w:val="-2"/>
          <w:sz w:val="21"/>
          <w:szCs w:val="21"/>
        </w:rPr>
        <w:t>立足社保卡业务，公司在城市人力资源和社会保障事业运营服务领域不断创新，本报告期内多项创新</w:t>
      </w:r>
    </w:p>
    <w:p>
      <w:pPr>
        <w:spacing w:line="255"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业务得到快速推广且成效卓著：</w:t>
      </w:r>
      <w:r>
        <w:rPr>
          <w:rFonts w:ascii="宋体" w:hAnsi="宋体" w:cs="宋体" w:eastAsia="宋体" w:hint="default"/>
          <w:sz w:val="21"/>
          <w:szCs w:val="21"/>
        </w:rPr>
        <w:t> </w:t>
      </w:r>
    </w:p>
    <w:p>
      <w:pPr>
        <w:spacing w:line="430" w:lineRule="atLeast" w:before="2"/>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）基于社保卡的补贴发放业务快速推广</w:t>
      </w:r>
      <w:r>
        <w:rPr>
          <w:rFonts w:ascii="宋体" w:hAnsi="宋体" w:cs="宋体" w:eastAsia="宋体" w:hint="default"/>
          <w:w w:val="100"/>
          <w:sz w:val="21"/>
          <w:szCs w:val="21"/>
        </w:rPr>
        <w:t> </w:t>
      </w:r>
      <w:r>
        <w:rPr>
          <w:rFonts w:ascii="宋体" w:hAnsi="宋体" w:cs="宋体" w:eastAsia="宋体" w:hint="default"/>
          <w:sz w:val="21"/>
          <w:szCs w:val="21"/>
        </w:rPr>
        <w:t>报告期内，公司大力推进惠民惠农财政补贴资金社会保障卡“一卡通”综合服务通过“系统</w:t>
      </w:r>
      <w:r>
        <w:rPr>
          <w:rFonts w:ascii="宋体" w:hAnsi="宋体" w:cs="宋体" w:eastAsia="宋体" w:hint="default"/>
          <w:sz w:val="21"/>
          <w:szCs w:val="21"/>
        </w:rPr>
        <w:t>+</w:t>
      </w:r>
      <w:r>
        <w:rPr>
          <w:rFonts w:ascii="宋体" w:hAnsi="宋体" w:cs="宋体" w:eastAsia="宋体" w:hint="default"/>
          <w:sz w:val="21"/>
          <w:szCs w:val="21"/>
        </w:rPr>
        <w:t>服务”</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的方式，以乐山为试点，陆续在在四川、江西、湖北、广东等多个省市实现“一卡通”发放服务，累计发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放补贴资金近</w:t>
      </w:r>
      <w:r>
        <w:rPr>
          <w:rFonts w:ascii="宋体" w:hAnsi="宋体" w:cs="宋体" w:eastAsia="宋体" w:hint="default"/>
          <w:spacing w:val="-2"/>
          <w:sz w:val="21"/>
          <w:szCs w:val="21"/>
        </w:rPr>
        <w:t>120</w:t>
      </w:r>
      <w:r>
        <w:rPr>
          <w:rFonts w:ascii="宋体" w:hAnsi="宋体" w:cs="宋体" w:eastAsia="宋体" w:hint="default"/>
          <w:spacing w:val="-2"/>
          <w:sz w:val="21"/>
          <w:szCs w:val="21"/>
        </w:rPr>
        <w:t>亿元，服务</w:t>
      </w:r>
      <w:r>
        <w:rPr>
          <w:rFonts w:ascii="宋体" w:hAnsi="宋体" w:cs="宋体" w:eastAsia="宋体" w:hint="default"/>
          <w:spacing w:val="-2"/>
          <w:sz w:val="21"/>
          <w:szCs w:val="21"/>
        </w:rPr>
        <w:t>1,800</w:t>
      </w:r>
      <w:r>
        <w:rPr>
          <w:rFonts w:ascii="宋体" w:hAnsi="宋体" w:cs="宋体" w:eastAsia="宋体" w:hint="default"/>
          <w:spacing w:val="-2"/>
          <w:sz w:val="21"/>
          <w:szCs w:val="21"/>
        </w:rPr>
        <w:t>余万群众，真正让社保卡成为群众的“放心卡、明白卡、幸福卡”。该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模式得到了人社部门的高度重视和认可，并将在全国复制推广。</w:t>
      </w:r>
      <w:r>
        <w:rPr>
          <w:rFonts w:ascii="宋体" w:hAnsi="宋体" w:cs="宋体" w:eastAsia="宋体" w:hint="default"/>
          <w:sz w:val="21"/>
          <w:szCs w:val="21"/>
        </w:rPr>
        <w:t> </w:t>
      </w:r>
    </w:p>
    <w:p>
      <w:pPr>
        <w:spacing w:line="432" w:lineRule="exact" w:before="27"/>
        <w:ind w:left="633" w:right="1124"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）城市人力资源与就业服务试点成果突出</w:t>
      </w:r>
      <w:r>
        <w:rPr>
          <w:rFonts w:ascii="宋体" w:hAnsi="宋体" w:cs="宋体" w:eastAsia="宋体" w:hint="default"/>
          <w:w w:val="100"/>
          <w:sz w:val="21"/>
          <w:szCs w:val="21"/>
        </w:rPr>
        <w:t> </w:t>
      </w:r>
      <w:r>
        <w:rPr>
          <w:rFonts w:ascii="宋体" w:hAnsi="宋体" w:cs="宋体" w:eastAsia="宋体" w:hint="default"/>
          <w:spacing w:val="-4"/>
          <w:sz w:val="21"/>
          <w:szCs w:val="21"/>
        </w:rPr>
        <w:t>精准就业服务作为公司构建城市化运营服务的组合拳之一，通过线上信息采集、人才库需求精准匹配</w:t>
      </w:r>
    </w:p>
    <w:p>
      <w:pPr>
        <w:spacing w:line="255"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推荐等运营服务，向就业部门输出大数据监测分析，提供决策依据，并通过线上线下招聘会和精准推荐，</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高效响应招聘企业和求职者需求，让企业和求职者真正享受政府就业政策，保持就业总体态势稳定。本报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告期内，该项服务自</w:t>
      </w:r>
      <w:r>
        <w:rPr>
          <w:rFonts w:ascii="宋体" w:hAnsi="宋体" w:cs="宋体" w:eastAsia="宋体" w:hint="default"/>
          <w:spacing w:val="-2"/>
          <w:sz w:val="21"/>
          <w:szCs w:val="21"/>
        </w:rPr>
        <w:t>2019</w:t>
      </w:r>
      <w:r>
        <w:rPr>
          <w:rFonts w:ascii="宋体" w:hAnsi="宋体" w:cs="宋体" w:eastAsia="宋体" w:hint="default"/>
          <w:spacing w:val="-2"/>
          <w:sz w:val="21"/>
          <w:szCs w:val="21"/>
        </w:rPr>
        <w:t>年年底启动以来受到客户广泛认可，已在全国</w:t>
      </w:r>
      <w:r>
        <w:rPr>
          <w:rFonts w:ascii="宋体" w:hAnsi="宋体" w:cs="宋体" w:eastAsia="宋体" w:hint="default"/>
          <w:spacing w:val="-2"/>
          <w:sz w:val="21"/>
          <w:szCs w:val="21"/>
        </w:rPr>
        <w:t>10</w:t>
      </w:r>
      <w:r>
        <w:rPr>
          <w:rFonts w:ascii="宋体" w:hAnsi="宋体" w:cs="宋体" w:eastAsia="宋体" w:hint="default"/>
          <w:spacing w:val="-2"/>
          <w:sz w:val="21"/>
          <w:szCs w:val="21"/>
        </w:rPr>
        <w:t>个县成功试点，平均每个县收入</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约</w:t>
      </w:r>
      <w:r>
        <w:rPr>
          <w:rFonts w:ascii="宋体" w:hAnsi="宋体" w:cs="宋体" w:eastAsia="宋体" w:hint="default"/>
          <w:sz w:val="21"/>
          <w:szCs w:val="21"/>
        </w:rPr>
        <w:t>150</w:t>
      </w:r>
      <w:r>
        <w:rPr>
          <w:rFonts w:ascii="宋体" w:hAnsi="宋体" w:cs="宋体" w:eastAsia="宋体" w:hint="default"/>
          <w:sz w:val="21"/>
          <w:szCs w:val="21"/>
        </w:rPr>
        <w:t>万。</w:t>
      </w:r>
      <w:r>
        <w:rPr>
          <w:rFonts w:ascii="宋体" w:hAnsi="宋体" w:cs="宋体" w:eastAsia="宋体" w:hint="default"/>
          <w:sz w:val="21"/>
          <w:szCs w:val="21"/>
        </w:rPr>
        <w:t> </w:t>
      </w:r>
    </w:p>
    <w:p>
      <w:pPr>
        <w:spacing w:line="376" w:lineRule="auto" w:before="127"/>
        <w:ind w:left="633" w:right="1124"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）本地化政务大数据运营服务成功打造样板</w:t>
      </w:r>
      <w:r>
        <w:rPr>
          <w:rFonts w:ascii="宋体" w:hAnsi="宋体" w:cs="宋体" w:eastAsia="宋体" w:hint="default"/>
          <w:w w:val="100"/>
          <w:sz w:val="21"/>
          <w:szCs w:val="21"/>
        </w:rPr>
        <w:t> </w:t>
      </w:r>
      <w:r>
        <w:rPr>
          <w:rFonts w:ascii="宋体" w:hAnsi="宋体" w:cs="宋体" w:eastAsia="宋体" w:hint="default"/>
          <w:sz w:val="21"/>
          <w:szCs w:val="21"/>
        </w:rPr>
        <w:t>本报告期内，公司在乐山设立的大数据子公司成功实践了“公民法人数据库”项目，以“政务应用</w:t>
      </w:r>
    </w:p>
    <w:p>
      <w:pPr>
        <w:spacing w:after="0" w:line="376"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273" w:lineRule="auto" w:before="36"/>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云”精准服务企业生产经营和市民工作生活。在疫情期间快速推出的“防疫物资调配发放系统”、“乐山</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公共突发事件大数据分析系统”为政府组织抗疫起到了重要的积极作用，也证明了以人社大数据为基础的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大数据服务是卓有成效的。乐山子公司将成为全国其余区域政务大数据业务的标杆。</w:t>
      </w:r>
      <w:r>
        <w:rPr>
          <w:rFonts w:ascii="宋体" w:hAnsi="宋体" w:cs="宋体" w:eastAsia="宋体" w:hint="default"/>
          <w:sz w:val="21"/>
          <w:szCs w:val="21"/>
        </w:rPr>
        <w:t> </w:t>
      </w:r>
    </w:p>
    <w:p>
      <w:pPr>
        <w:spacing w:line="432" w:lineRule="exact" w:before="27"/>
        <w:ind w:left="633" w:right="1124"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）“社保</w:t>
      </w:r>
      <w:r>
        <w:rPr>
          <w:rFonts w:ascii="宋体" w:hAnsi="宋体" w:cs="宋体" w:eastAsia="宋体" w:hint="default"/>
          <w:b/>
          <w:bCs/>
          <w:sz w:val="21"/>
          <w:szCs w:val="21"/>
        </w:rPr>
        <w:t>+</w:t>
      </w:r>
      <w:r>
        <w:rPr>
          <w:rFonts w:ascii="宋体" w:hAnsi="宋体" w:cs="宋体" w:eastAsia="宋体" w:hint="default"/>
          <w:b/>
          <w:bCs/>
          <w:sz w:val="21"/>
          <w:szCs w:val="21"/>
        </w:rPr>
        <w:t>金融”不断突破</w:t>
      </w:r>
      <w:r>
        <w:rPr>
          <w:rFonts w:ascii="宋体" w:hAnsi="宋体" w:cs="宋体" w:eastAsia="宋体" w:hint="default"/>
          <w:w w:val="100"/>
          <w:sz w:val="21"/>
          <w:szCs w:val="21"/>
        </w:rPr>
        <w:t> </w:t>
      </w:r>
      <w:r>
        <w:rPr>
          <w:rFonts w:ascii="宋体" w:hAnsi="宋体" w:cs="宋体" w:eastAsia="宋体" w:hint="default"/>
          <w:spacing w:val="-4"/>
          <w:sz w:val="21"/>
          <w:szCs w:val="21"/>
        </w:rPr>
        <w:t>公司作为中国银联智慧城市社保金融平台的重要合作伙伴，截止目前，医保移动支付业务已遍及广州</w:t>
      </w:r>
    </w:p>
    <w:p>
      <w:pPr>
        <w:spacing w:line="255"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所有二甲以上及部分社区医院，共计</w:t>
      </w:r>
      <w:r>
        <w:rPr>
          <w:rFonts w:ascii="宋体" w:hAnsi="宋体" w:cs="宋体" w:eastAsia="宋体" w:hint="default"/>
          <w:sz w:val="21"/>
          <w:szCs w:val="21"/>
        </w:rPr>
        <w:t>200</w:t>
      </w:r>
      <w:r>
        <w:rPr>
          <w:rFonts w:ascii="宋体" w:hAnsi="宋体" w:cs="宋体" w:eastAsia="宋体" w:hint="default"/>
          <w:sz w:val="21"/>
          <w:szCs w:val="21"/>
        </w:rPr>
        <w:t>多家医院，广州市共计</w:t>
      </w:r>
      <w:r>
        <w:rPr>
          <w:rFonts w:ascii="宋体" w:hAnsi="宋体" w:cs="宋体" w:eastAsia="宋体" w:hint="default"/>
          <w:sz w:val="21"/>
          <w:szCs w:val="21"/>
        </w:rPr>
        <w:t>460</w:t>
      </w:r>
      <w:r>
        <w:rPr>
          <w:rFonts w:ascii="宋体" w:hAnsi="宋体" w:cs="宋体" w:eastAsia="宋体" w:hint="default"/>
          <w:sz w:val="21"/>
          <w:szCs w:val="21"/>
        </w:rPr>
        <w:t>多万参保人完成支付绑定手续。这是公</w:t>
      </w:r>
    </w:p>
    <w:p>
      <w:pPr>
        <w:spacing w:line="273" w:lineRule="auto" w:before="37"/>
        <w:ind w:left="152" w:right="1025" w:firstLine="0"/>
        <w:jc w:val="both"/>
        <w:rPr>
          <w:rFonts w:ascii="宋体" w:hAnsi="宋体" w:cs="宋体" w:eastAsia="宋体" w:hint="default"/>
          <w:sz w:val="21"/>
          <w:szCs w:val="21"/>
        </w:rPr>
      </w:pPr>
      <w:r>
        <w:rPr>
          <w:rFonts w:ascii="宋体" w:hAnsi="宋体" w:cs="宋体" w:eastAsia="宋体" w:hint="default"/>
          <w:sz w:val="21"/>
          <w:szCs w:val="21"/>
        </w:rPr>
        <w:t>司在“互联网</w:t>
      </w:r>
      <w:r>
        <w:rPr>
          <w:rFonts w:ascii="宋体" w:hAnsi="宋体" w:cs="宋体" w:eastAsia="宋体" w:hint="default"/>
          <w:sz w:val="21"/>
          <w:szCs w:val="21"/>
        </w:rPr>
        <w:t>+</w:t>
      </w:r>
      <w:r>
        <w:rPr>
          <w:rFonts w:ascii="宋体" w:hAnsi="宋体" w:cs="宋体" w:eastAsia="宋体" w:hint="default"/>
          <w:sz w:val="21"/>
          <w:szCs w:val="21"/>
        </w:rPr>
        <w:t>人社”指引下，为移动支付领域提供的新模式应用。拓展“社保金融服务”和“医保移动</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支付”业务，打通中国银联与人社及医保的渠道，拓宽公司与商业银行在社保金融服务方面的合作，将成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为公司稳居社保与金融交互领域的重要战略。在其他金融服务方面，公司积极探索新模式。如在农村金融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方面，公司发挥前期在全国建成的社保农村服务网点规模化优势，已全力开展农村金融服务技术筹备工作。</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、全国城市运营服务网络效率极大提升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公司各项产品和创新业务的推广均有赖于公司覆盖全国的运营服务网络，本报告期内，公司全国城市</w:t>
      </w:r>
      <w:r>
        <w:rPr>
          <w:rFonts w:ascii="宋体" w:hAnsi="宋体" w:cs="宋体" w:eastAsia="宋体" w:hint="default"/>
          <w:w w:val="100"/>
          <w:sz w:val="21"/>
          <w:szCs w:val="21"/>
        </w:rPr>
        <w:t> </w:t>
      </w:r>
      <w:r>
        <w:rPr>
          <w:rFonts w:ascii="宋体" w:hAnsi="宋体" w:cs="宋体" w:eastAsia="宋体" w:hint="default"/>
          <w:sz w:val="21"/>
          <w:szCs w:val="21"/>
        </w:rPr>
        <w:t>运营服务网络效率有所提升。截至报告期末，公司业务总共覆盖</w:t>
      </w:r>
      <w:r>
        <w:rPr>
          <w:rFonts w:ascii="宋体" w:hAnsi="宋体" w:cs="宋体" w:eastAsia="宋体" w:hint="default"/>
          <w:sz w:val="21"/>
          <w:szCs w:val="21"/>
        </w:rPr>
        <w:t>150</w:t>
      </w:r>
      <w:r>
        <w:rPr>
          <w:rFonts w:ascii="宋体" w:hAnsi="宋体" w:cs="宋体" w:eastAsia="宋体" w:hint="default"/>
          <w:sz w:val="21"/>
          <w:szCs w:val="21"/>
        </w:rPr>
        <w:t>多个地级市和地市级单位，其中年收</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入超过五百万、一千万的地级城市逐渐涌现，有</w:t>
      </w:r>
      <w:r>
        <w:rPr>
          <w:rFonts w:ascii="宋体" w:hAnsi="宋体" w:cs="宋体" w:eastAsia="宋体" w:hint="default"/>
          <w:sz w:val="21"/>
          <w:szCs w:val="21"/>
        </w:rPr>
        <w:t>5</w:t>
      </w:r>
      <w:r>
        <w:rPr>
          <w:rFonts w:ascii="宋体" w:hAnsi="宋体" w:cs="宋体" w:eastAsia="宋体" w:hint="default"/>
          <w:sz w:val="21"/>
          <w:szCs w:val="21"/>
        </w:rPr>
        <w:t>个城市报告期内收入超过</w:t>
      </w:r>
      <w:r>
        <w:rPr>
          <w:rFonts w:ascii="宋体" w:hAnsi="宋体" w:cs="宋体" w:eastAsia="宋体" w:hint="default"/>
          <w:sz w:val="21"/>
          <w:szCs w:val="21"/>
        </w:rPr>
        <w:t>1000</w:t>
      </w:r>
      <w:r>
        <w:rPr>
          <w:rFonts w:ascii="宋体" w:hAnsi="宋体" w:cs="宋体" w:eastAsia="宋体" w:hint="default"/>
          <w:sz w:val="21"/>
          <w:szCs w:val="21"/>
        </w:rPr>
        <w:t>万，有</w:t>
      </w:r>
      <w:r>
        <w:rPr>
          <w:rFonts w:ascii="宋体" w:hAnsi="宋体" w:cs="宋体" w:eastAsia="宋体" w:hint="default"/>
          <w:sz w:val="21"/>
          <w:szCs w:val="21"/>
        </w:rPr>
        <w:t>10</w:t>
      </w:r>
      <w:r>
        <w:rPr>
          <w:rFonts w:ascii="宋体" w:hAnsi="宋体" w:cs="宋体" w:eastAsia="宋体" w:hint="default"/>
          <w:sz w:val="21"/>
          <w:szCs w:val="21"/>
        </w:rPr>
        <w:t>个城市报告期内</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收入超</w:t>
      </w:r>
      <w:r>
        <w:rPr>
          <w:rFonts w:ascii="宋体" w:hAnsi="宋体" w:cs="宋体" w:eastAsia="宋体" w:hint="default"/>
          <w:sz w:val="21"/>
          <w:szCs w:val="21"/>
        </w:rPr>
        <w:t>500</w:t>
      </w:r>
      <w:r>
        <w:rPr>
          <w:rFonts w:ascii="宋体" w:hAnsi="宋体" w:cs="宋体" w:eastAsia="宋体" w:hint="default"/>
          <w:sz w:val="21"/>
          <w:szCs w:val="21"/>
        </w:rPr>
        <w:t>万。公司基于城市进行产品创新和业务推广，并采取区域竞争的业务发展策略，各城市负责人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进行竞争性排名，使得城市运营服务网络的效率得到了极大提高。</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、基于身份识别的场景化应用升级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在报告期内，公司基于身份识别的业务顺利实现多项升级，从原有的基于身份证识别的“访客出入口</w:t>
      </w:r>
      <w:r>
        <w:rPr>
          <w:rFonts w:ascii="宋体" w:hAnsi="宋体" w:cs="宋体" w:eastAsia="宋体" w:hint="default"/>
          <w:w w:val="100"/>
          <w:sz w:val="21"/>
          <w:szCs w:val="21"/>
        </w:rPr>
        <w:t> </w:t>
      </w:r>
      <w:r>
        <w:rPr>
          <w:rFonts w:ascii="宋体" w:hAnsi="宋体" w:cs="宋体" w:eastAsia="宋体" w:hint="default"/>
          <w:sz w:val="21"/>
          <w:szCs w:val="21"/>
        </w:rPr>
        <w:t>管理系统”，升级为基于身份识别的综合场景化</w:t>
      </w:r>
      <w:r>
        <w:rPr>
          <w:rFonts w:ascii="宋体" w:hAnsi="宋体" w:cs="宋体" w:eastAsia="宋体" w:hint="default"/>
          <w:sz w:val="21"/>
          <w:szCs w:val="21"/>
        </w:rPr>
        <w:t>IOT</w:t>
      </w:r>
      <w:r>
        <w:rPr>
          <w:rFonts w:ascii="宋体" w:hAnsi="宋体" w:cs="宋体" w:eastAsia="宋体" w:hint="default"/>
          <w:sz w:val="21"/>
          <w:szCs w:val="21"/>
        </w:rPr>
        <w:t>应用。技术特点方面，从身份证识别，升级为包括证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件、人脸、数据在内的综合认证服务；覆盖范围方面，从个人身份证，升级为人、证、物、车等多项标签</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识别；场景应用方面，从门禁和出入口管理，升级为集人员管理与综合安防、实名购票等相结合的综合应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用场景，在校园、政务、旅游等领域广泛应用，且还在快速扩张。</w:t>
      </w:r>
      <w:r>
        <w:rPr>
          <w:rFonts w:ascii="宋体" w:hAnsi="宋体" w:cs="宋体" w:eastAsia="宋体" w:hint="default"/>
          <w:sz w:val="21"/>
          <w:szCs w:val="21"/>
        </w:rPr>
        <w:t> </w:t>
      </w:r>
    </w:p>
    <w:p>
      <w:pPr>
        <w:spacing w:line="273" w:lineRule="auto" w:before="127"/>
        <w:ind w:left="152" w:right="1124" w:firstLine="420"/>
        <w:jc w:val="left"/>
        <w:rPr>
          <w:rFonts w:ascii="宋体" w:hAnsi="宋体" w:cs="宋体" w:eastAsia="宋体" w:hint="default"/>
          <w:sz w:val="21"/>
          <w:szCs w:val="21"/>
        </w:rPr>
      </w:pPr>
      <w:r>
        <w:rPr>
          <w:rFonts w:ascii="宋体" w:hAnsi="宋体" w:cs="宋体" w:eastAsia="宋体" w:hint="default"/>
          <w:sz w:val="21"/>
          <w:szCs w:val="21"/>
        </w:rPr>
        <w:t>报告期内，基于身份识别的综合场景化</w:t>
      </w:r>
      <w:r>
        <w:rPr>
          <w:rFonts w:ascii="宋体" w:hAnsi="宋体" w:cs="宋体" w:eastAsia="宋体" w:hint="default"/>
          <w:sz w:val="21"/>
          <w:szCs w:val="21"/>
        </w:rPr>
        <w:t>IOT</w:t>
      </w:r>
      <w:r>
        <w:rPr>
          <w:rFonts w:ascii="宋体" w:hAnsi="宋体" w:cs="宋体" w:eastAsia="宋体" w:hint="default"/>
          <w:sz w:val="21"/>
          <w:szCs w:val="21"/>
        </w:rPr>
        <w:t>应用增长顺利，营业收入实现</w:t>
      </w:r>
      <w:r>
        <w:rPr>
          <w:rFonts w:ascii="宋体" w:hAnsi="宋体" w:cs="宋体" w:eastAsia="宋体" w:hint="default"/>
          <w:sz w:val="21"/>
          <w:szCs w:val="21"/>
        </w:rPr>
        <w:t>34.54%</w:t>
      </w:r>
      <w:r>
        <w:rPr>
          <w:rFonts w:ascii="宋体" w:hAnsi="宋体" w:cs="宋体" w:eastAsia="宋体" w:hint="default"/>
          <w:sz w:val="21"/>
          <w:szCs w:val="21"/>
        </w:rPr>
        <w:t>的增长，净利润增长</w:t>
      </w:r>
      <w:r>
        <w:rPr>
          <w:rFonts w:ascii="宋体" w:hAnsi="宋体" w:cs="宋体" w:eastAsia="宋体" w:hint="default"/>
          <w:w w:val="100"/>
          <w:sz w:val="21"/>
          <w:szCs w:val="21"/>
        </w:rPr>
        <w:t> </w:t>
      </w:r>
      <w:r>
        <w:rPr>
          <w:rFonts w:ascii="宋体" w:hAnsi="宋体" w:cs="宋体" w:eastAsia="宋体" w:hint="default"/>
          <w:sz w:val="21"/>
          <w:szCs w:val="21"/>
        </w:rPr>
        <w:t>49.34%</w:t>
      </w:r>
      <w:r>
        <w:rPr>
          <w:rFonts w:ascii="宋体" w:hAnsi="宋体" w:cs="宋体" w:eastAsia="宋体" w:hint="default"/>
          <w:sz w:val="21"/>
          <w:szCs w:val="21"/>
        </w:rPr>
        <w:t>。</w:t>
      </w:r>
      <w:r>
        <w:rPr>
          <w:rFonts w:ascii="宋体" w:hAnsi="宋体" w:cs="宋体" w:eastAsia="宋体" w:hint="default"/>
          <w:sz w:val="21"/>
          <w:szCs w:val="21"/>
        </w:rPr>
        <w:t> </w:t>
      </w:r>
    </w:p>
    <w:p>
      <w:pPr>
        <w:spacing w:line="480" w:lineRule="auto" w:before="100"/>
        <w:ind w:left="152" w:right="8454" w:firstLine="42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b/>
          <w:bCs/>
          <w:sz w:val="24"/>
          <w:szCs w:val="24"/>
        </w:rPr>
        <w:t>二、主营业务分析    </w:t>
      </w:r>
      <w:r>
        <w:rPr>
          <w:rFonts w:ascii="宋体" w:hAnsi="宋体" w:cs="宋体" w:eastAsia="宋体" w:hint="default"/>
          <w:b/>
          <w:bCs/>
          <w:spacing w:val="24"/>
          <w:sz w:val="24"/>
          <w:szCs w:val="24"/>
        </w:rPr>
        <w:t> </w:t>
      </w:r>
      <w:r>
        <w:rPr>
          <w:rFonts w:ascii="宋体" w:hAnsi="宋体" w:cs="宋体" w:eastAsia="宋体" w:hint="default"/>
          <w:b/>
          <w:bCs/>
          <w:spacing w:val="24"/>
          <w:sz w:val="24"/>
          <w:szCs w:val="24"/>
        </w:rPr>
      </w:r>
      <w:r>
        <w:rPr>
          <w:rFonts w:ascii="宋体" w:hAnsi="宋体" w:cs="宋体" w:eastAsia="宋体" w:hint="default"/>
          <w:b/>
          <w:bCs/>
          <w:w w:val="99"/>
          <w:sz w:val="21"/>
          <w:szCs w:val="21"/>
        </w:rPr>
        <w:t>1</w:t>
      </w:r>
      <w:r>
        <w:rPr>
          <w:rFonts w:ascii="宋体" w:hAnsi="宋体" w:cs="宋体" w:eastAsia="宋体" w:hint="default"/>
          <w:b/>
          <w:bCs/>
          <w:w w:val="100"/>
          <w:sz w:val="21"/>
          <w:szCs w:val="21"/>
        </w:rPr>
        <w:t>、概述</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8"/>
        <w:ind w:right="1124"/>
        <w:jc w:val="left"/>
        <w:rPr>
          <w:rFonts w:ascii="宋体" w:hAnsi="宋体" w:cs="宋体" w:eastAsia="宋体" w:hint="default"/>
        </w:rPr>
      </w:pPr>
      <w:r>
        <w:rPr/>
        <w:t>参见“经营情况讨论与分析”中的“一、概述”相关内容。</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before="12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3189"/>
        <w:gridCol w:w="3189"/>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sz w:val="18"/>
              </w:rPr>
              <w:t> </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88"/>
        <w:gridCol w:w="1602"/>
        <w:gridCol w:w="1588"/>
        <w:gridCol w:w="1597"/>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6"/>
              <w:jc w:val="righ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 </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r>
              <w:rPr>
                <w:rFonts w:ascii="宋体" w:hAnsi="宋体" w:cs="宋体" w:eastAsia="宋体" w:hint="default"/>
                <w:sz w:val="18"/>
                <w:szCs w:val="18"/>
              </w:rPr>
              <w:t> </w:t>
            </w:r>
          </w:p>
        </w:tc>
        <w:tc>
          <w:tcPr>
            <w:tcW w:w="159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488,072,587.32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459,913,767.01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r>
              <w:rPr>
                <w:rFonts w:ascii="宋体" w:hAnsi="宋体" w:cs="宋体" w:eastAsia="宋体" w:hint="default"/>
                <w:sz w:val="18"/>
                <w:szCs w:val="18"/>
              </w:rPr>
              <w:t>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软件和信息技术服 务业</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488,072,587.32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459,913,767.01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6.12%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 </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社保卡</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182,915,863.53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37.47%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166,711,290.46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36.25%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社保服务终端及耗 材</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86,429,462.86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17.71%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83,766,004.63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18.21%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社保信息化服务</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161,737,570.59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33.14%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165,411,422.63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35.97%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-2.22%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身份证服务终端产 品及软件</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56,462,627.05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11.57%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41,743,866.68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9.08%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35.26%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其他类型</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527,063.29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0.11%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2,281,182.61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-76.90%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r>
              <w:rPr>
                <w:rFonts w:ascii="宋体" w:hAnsi="宋体" w:cs="宋体" w:eastAsia="宋体" w:hint="default"/>
                <w:sz w:val="18"/>
                <w:szCs w:val="18"/>
              </w:rPr>
              <w:t> </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40,745,501.53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8.35%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44,763,249.65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9.73%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30,260,795.72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6.20%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43,498,492.86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z w:val="18"/>
              </w:rPr>
              <w:t>9.46%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158,712,114.05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32.51%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150,653,623.19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32.76%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60,232,665.81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12.34%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54,995,341.71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11.96%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33,850,796.14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6.94%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42,634,145.13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9.27%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71,901,191.05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14.73%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63,196,287.06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13.74%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92,369,523.02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18.93%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60,172,627.41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13.08%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53.51%</w:t>
            </w:r>
          </w:p>
        </w:tc>
      </w:tr>
    </w:tbl>
    <w:p>
      <w:pPr>
        <w:pStyle w:val="BodyText"/>
        <w:spacing w:line="240" w:lineRule="auto" w:before="49"/>
        <w:ind w:right="1124"/>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9"/>
        <w:gridCol w:w="1008"/>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192" w:hRule="exact"/>
        </w:trPr>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center"/>
              <w:rPr>
                <w:rFonts w:ascii="宋体" w:hAnsi="宋体" w:cs="宋体" w:eastAsia="宋体" w:hint="default"/>
                <w:sz w:val="18"/>
                <w:szCs w:val="18"/>
              </w:rPr>
            </w:pPr>
            <w:r>
              <w:rPr>
                <w:rFonts w:ascii="宋体"/>
                <w:sz w:val="18"/>
              </w:rPr>
              <w:t> </w:t>
            </w: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tc>
      </w:tr>
      <w:tr>
        <w:trPr>
          <w:trHeight w:val="206"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83,508,519</w:t>
            </w:r>
          </w:p>
          <w:p>
            <w:pPr>
              <w:pStyle w:val="TableParagraph"/>
              <w:spacing w:line="240" w:lineRule="auto" w:before="77"/>
              <w:ind w:right="17"/>
              <w:jc w:val="right"/>
              <w:rPr>
                <w:rFonts w:ascii="宋体" w:hAnsi="宋体" w:cs="宋体" w:eastAsia="宋体" w:hint="default"/>
                <w:sz w:val="18"/>
                <w:szCs w:val="18"/>
              </w:rPr>
            </w:pPr>
            <w:r>
              <w:rPr>
                <w:rFonts w:ascii="宋体"/>
                <w:sz w:val="18"/>
              </w:rPr>
              <w:t>.65</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sz w:val="18"/>
              </w:rPr>
              <w:t>101,305,35</w:t>
            </w:r>
          </w:p>
          <w:p>
            <w:pPr>
              <w:pStyle w:val="TableParagraph"/>
              <w:spacing w:line="240" w:lineRule="auto" w:before="77"/>
              <w:ind w:left="616" w:right="0"/>
              <w:jc w:val="left"/>
              <w:rPr>
                <w:rFonts w:ascii="宋体" w:hAnsi="宋体" w:cs="宋体" w:eastAsia="宋体" w:hint="default"/>
                <w:sz w:val="18"/>
                <w:szCs w:val="18"/>
              </w:rPr>
            </w:pPr>
            <w:r>
              <w:rPr>
                <w:rFonts w:ascii="宋体"/>
                <w:sz w:val="18"/>
              </w:rPr>
              <w:t>8.69</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107,255,74</w:t>
            </w:r>
          </w:p>
          <w:p>
            <w:pPr>
              <w:pStyle w:val="TableParagraph"/>
              <w:spacing w:line="240" w:lineRule="auto" w:before="77"/>
              <w:ind w:left="619" w:right="0"/>
              <w:jc w:val="left"/>
              <w:rPr>
                <w:rFonts w:ascii="宋体" w:hAnsi="宋体" w:cs="宋体" w:eastAsia="宋体" w:hint="default"/>
                <w:sz w:val="18"/>
                <w:szCs w:val="18"/>
              </w:rPr>
            </w:pPr>
            <w:r>
              <w:rPr>
                <w:rFonts w:ascii="宋体"/>
                <w:sz w:val="18"/>
              </w:rPr>
              <w:t>9.26</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196,002,95</w:t>
            </w:r>
          </w:p>
          <w:p>
            <w:pPr>
              <w:pStyle w:val="TableParagraph"/>
              <w:spacing w:line="240" w:lineRule="auto" w:before="77"/>
              <w:ind w:left="619" w:right="0"/>
              <w:jc w:val="left"/>
              <w:rPr>
                <w:rFonts w:ascii="宋体" w:hAnsi="宋体" w:cs="宋体" w:eastAsia="宋体" w:hint="default"/>
                <w:sz w:val="18"/>
                <w:szCs w:val="18"/>
              </w:rPr>
            </w:pPr>
            <w:r>
              <w:rPr>
                <w:rFonts w:ascii="宋体"/>
                <w:sz w:val="18"/>
              </w:rPr>
              <w:t>9.72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77,202,204</w:t>
            </w:r>
          </w:p>
          <w:p>
            <w:pPr>
              <w:pStyle w:val="TableParagraph"/>
              <w:spacing w:line="240" w:lineRule="auto" w:before="77"/>
              <w:ind w:right="17"/>
              <w:jc w:val="right"/>
              <w:rPr>
                <w:rFonts w:ascii="宋体" w:hAnsi="宋体" w:cs="宋体" w:eastAsia="宋体" w:hint="default"/>
                <w:sz w:val="18"/>
                <w:szCs w:val="18"/>
              </w:rPr>
            </w:pPr>
            <w:r>
              <w:rPr>
                <w:rFonts w:ascii="宋体"/>
                <w:sz w:val="18"/>
              </w:rPr>
              <w:t>.36</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91,236,037</w:t>
            </w:r>
          </w:p>
          <w:p>
            <w:pPr>
              <w:pStyle w:val="TableParagraph"/>
              <w:spacing w:line="240" w:lineRule="auto" w:before="77"/>
              <w:ind w:right="20"/>
              <w:jc w:val="right"/>
              <w:rPr>
                <w:rFonts w:ascii="宋体" w:hAnsi="宋体" w:cs="宋体" w:eastAsia="宋体" w:hint="default"/>
                <w:sz w:val="18"/>
                <w:szCs w:val="18"/>
              </w:rPr>
            </w:pPr>
            <w:r>
              <w:rPr>
                <w:rFonts w:ascii="宋体"/>
                <w:sz w:val="18"/>
              </w:rPr>
              <w:t>.89</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96,182,972</w:t>
            </w:r>
          </w:p>
          <w:p>
            <w:pPr>
              <w:pStyle w:val="TableParagraph"/>
              <w:spacing w:line="240" w:lineRule="auto" w:before="77"/>
              <w:ind w:right="17"/>
              <w:jc w:val="right"/>
              <w:rPr>
                <w:rFonts w:ascii="宋体" w:hAnsi="宋体" w:cs="宋体" w:eastAsia="宋体" w:hint="default"/>
                <w:sz w:val="18"/>
                <w:szCs w:val="18"/>
              </w:rPr>
            </w:pPr>
            <w:r>
              <w:rPr>
                <w:rFonts w:ascii="宋体"/>
                <w:sz w:val="18"/>
              </w:rPr>
              <w:t>.84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195,292,55</w:t>
            </w:r>
          </w:p>
          <w:p>
            <w:pPr>
              <w:pStyle w:val="TableParagraph"/>
              <w:spacing w:line="240" w:lineRule="auto" w:before="77"/>
              <w:ind w:left="609" w:right="0"/>
              <w:jc w:val="left"/>
              <w:rPr>
                <w:rFonts w:ascii="宋体" w:hAnsi="宋体" w:cs="宋体" w:eastAsia="宋体" w:hint="default"/>
                <w:sz w:val="18"/>
                <w:szCs w:val="18"/>
              </w:rPr>
            </w:pPr>
            <w:r>
              <w:rPr>
                <w:rFonts w:ascii="宋体"/>
                <w:sz w:val="18"/>
              </w:rPr>
              <w:t>1.92</w:t>
            </w:r>
          </w:p>
        </w:tc>
      </w:tr>
      <w:tr>
        <w:trPr>
          <w:trHeight w:val="394" w:hRule="exact"/>
        </w:trPr>
        <w:tc>
          <w:tcPr>
            <w:tcW w:w="15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009" w:type="dxa"/>
            <w:vMerge/>
            <w:tcBorders>
              <w:left w:val="single" w:sz="10" w:space="0" w:color="D2D2D2"/>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r>
              <w:rPr>
                <w:rFonts w:ascii="宋体" w:hAnsi="宋体" w:cs="宋体" w:eastAsia="宋体" w:hint="default"/>
                <w:sz w:val="18"/>
                <w:szCs w:val="18"/>
              </w:rPr>
              <w:t> </w:t>
            </w:r>
          </w:p>
        </w:tc>
        <w:tc>
          <w:tcPr>
            <w:tcW w:w="1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8,557,646.</w:t>
            </w:r>
          </w:p>
          <w:p>
            <w:pPr>
              <w:pStyle w:val="TableParagraph"/>
              <w:spacing w:line="240" w:lineRule="auto" w:before="74"/>
              <w:ind w:right="17"/>
              <w:jc w:val="right"/>
              <w:rPr>
                <w:rFonts w:ascii="宋体" w:hAnsi="宋体" w:cs="宋体" w:eastAsia="宋体" w:hint="default"/>
                <w:sz w:val="18"/>
                <w:szCs w:val="18"/>
              </w:rPr>
            </w:pPr>
            <w:r>
              <w:rPr>
                <w:rFonts w:ascii="宋体"/>
                <w:sz w:val="18"/>
              </w:rPr>
              <w:t>03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18,644,915</w:t>
            </w:r>
          </w:p>
          <w:p>
            <w:pPr>
              <w:pStyle w:val="TableParagraph"/>
              <w:spacing w:line="240" w:lineRule="auto" w:before="74"/>
              <w:ind w:right="17"/>
              <w:jc w:val="right"/>
              <w:rPr>
                <w:rFonts w:ascii="宋体" w:hAnsi="宋体" w:cs="宋体" w:eastAsia="宋体" w:hint="default"/>
                <w:sz w:val="18"/>
                <w:szCs w:val="18"/>
              </w:rPr>
            </w:pPr>
            <w:r>
              <w:rPr>
                <w:rFonts w:ascii="宋体"/>
                <w:sz w:val="18"/>
              </w:rPr>
              <w:t>.11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11,730,578</w:t>
            </w:r>
          </w:p>
          <w:p>
            <w:pPr>
              <w:pStyle w:val="TableParagraph"/>
              <w:spacing w:line="240" w:lineRule="auto" w:before="74"/>
              <w:ind w:right="19"/>
              <w:jc w:val="right"/>
              <w:rPr>
                <w:rFonts w:ascii="宋体" w:hAnsi="宋体" w:cs="宋体" w:eastAsia="宋体" w:hint="default"/>
                <w:sz w:val="18"/>
                <w:szCs w:val="18"/>
              </w:rPr>
            </w:pPr>
            <w:r>
              <w:rPr>
                <w:rFonts w:ascii="宋体"/>
                <w:sz w:val="18"/>
              </w:rPr>
              <w:t>.78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48,738,498</w:t>
            </w:r>
          </w:p>
          <w:p>
            <w:pPr>
              <w:pStyle w:val="TableParagraph"/>
              <w:spacing w:line="240" w:lineRule="auto" w:before="74"/>
              <w:ind w:right="17"/>
              <w:jc w:val="right"/>
              <w:rPr>
                <w:rFonts w:ascii="宋体" w:hAnsi="宋体" w:cs="宋体" w:eastAsia="宋体" w:hint="default"/>
                <w:sz w:val="18"/>
                <w:szCs w:val="18"/>
              </w:rPr>
            </w:pPr>
            <w:r>
              <w:rPr>
                <w:rFonts w:ascii="宋体"/>
                <w:sz w:val="18"/>
              </w:rPr>
              <w:t>.42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7,744,837.</w:t>
            </w:r>
          </w:p>
          <w:p>
            <w:pPr>
              <w:pStyle w:val="TableParagraph"/>
              <w:spacing w:line="240" w:lineRule="auto" w:before="74"/>
              <w:ind w:right="17"/>
              <w:jc w:val="right"/>
              <w:rPr>
                <w:rFonts w:ascii="宋体" w:hAnsi="宋体" w:cs="宋体" w:eastAsia="宋体" w:hint="default"/>
                <w:sz w:val="18"/>
                <w:szCs w:val="18"/>
              </w:rPr>
            </w:pPr>
            <w:r>
              <w:rPr>
                <w:rFonts w:ascii="宋体"/>
                <w:sz w:val="18"/>
              </w:rPr>
              <w:t>06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17,004,424</w:t>
            </w:r>
          </w:p>
          <w:p>
            <w:pPr>
              <w:pStyle w:val="TableParagraph"/>
              <w:spacing w:line="240" w:lineRule="auto" w:before="74"/>
              <w:ind w:right="20"/>
              <w:jc w:val="right"/>
              <w:rPr>
                <w:rFonts w:ascii="宋体" w:hAnsi="宋体" w:cs="宋体" w:eastAsia="宋体" w:hint="default"/>
                <w:sz w:val="18"/>
                <w:szCs w:val="18"/>
              </w:rPr>
            </w:pPr>
            <w:r>
              <w:rPr>
                <w:rFonts w:ascii="宋体"/>
                <w:sz w:val="18"/>
              </w:rPr>
              <w:t>.09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8,369,946.</w:t>
            </w:r>
          </w:p>
          <w:p>
            <w:pPr>
              <w:pStyle w:val="TableParagraph"/>
              <w:spacing w:line="240" w:lineRule="auto" w:before="74"/>
              <w:ind w:right="17"/>
              <w:jc w:val="right"/>
              <w:rPr>
                <w:rFonts w:ascii="宋体" w:hAnsi="宋体" w:cs="宋体" w:eastAsia="宋体" w:hint="default"/>
                <w:sz w:val="18"/>
                <w:szCs w:val="18"/>
              </w:rPr>
            </w:pPr>
            <w:r>
              <w:rPr>
                <w:rFonts w:ascii="宋体"/>
                <w:sz w:val="18"/>
              </w:rPr>
              <w:t>11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39,058,230</w:t>
            </w:r>
          </w:p>
          <w:p>
            <w:pPr>
              <w:pStyle w:val="TableParagraph"/>
              <w:spacing w:line="240" w:lineRule="auto" w:before="74"/>
              <w:ind w:right="19"/>
              <w:jc w:val="right"/>
              <w:rPr>
                <w:rFonts w:ascii="宋体" w:hAnsi="宋体" w:cs="宋体" w:eastAsia="宋体" w:hint="default"/>
                <w:sz w:val="18"/>
                <w:szCs w:val="18"/>
              </w:rPr>
            </w:pPr>
            <w:r>
              <w:rPr>
                <w:rFonts w:ascii="宋体"/>
                <w:sz w:val="18"/>
              </w:rPr>
              <w:t>.13</w:t>
            </w:r>
          </w:p>
        </w:tc>
      </w:tr>
    </w:tbl>
    <w:p>
      <w:pPr>
        <w:pStyle w:val="BodyText"/>
        <w:spacing w:line="240" w:lineRule="auto" w:before="49"/>
        <w:ind w:right="1124"/>
        <w:jc w:val="left"/>
        <w:rPr>
          <w:rFonts w:ascii="宋体" w:hAnsi="宋体" w:cs="宋体" w:eastAsia="宋体" w:hint="default"/>
        </w:rPr>
      </w:pPr>
      <w:r>
        <w:rPr/>
        <w:t>说明经营季节性（或周期性）发生的原因及波动风险</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）占公司营业收入或营业利润</w:t>
      </w:r>
      <w:r>
        <w:rPr>
          <w:spacing w:val="-56"/>
        </w:rPr>
        <w:t> </w:t>
      </w:r>
      <w:r>
        <w:rPr>
          <w:rFonts w:ascii="宋体" w:hAnsi="宋体" w:cs="宋体" w:eastAsia="宋体" w:hint="default"/>
        </w:rPr>
        <w:t>10%</w:t>
      </w:r>
      <w:r>
        <w:rPr/>
        <w:t>以上的行业、产品或地区情况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宋体" w:hAnsi="宋体" w:cs="宋体" w:eastAsia="宋体" w:hint="default"/>
                <w:sz w:val="18"/>
                <w:szCs w:val="18"/>
              </w:rPr>
              <w:t> </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宋体" w:hAnsi="宋体" w:cs="宋体" w:eastAsia="宋体" w:hint="default"/>
                <w:sz w:val="18"/>
                <w:szCs w:val="18"/>
              </w:rPr>
              <w:t> </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r>
              <w:rPr>
                <w:rFonts w:ascii="宋体" w:hAnsi="宋体" w:cs="宋体" w:eastAsia="宋体" w:hint="default"/>
                <w:sz w:val="18"/>
                <w:szCs w:val="18"/>
              </w:rPr>
              <w:t> </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488,072,587.32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256,679,220.24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社保卡</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182,915,863.53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101,016,573.40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4.09%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社保服务终端及 耗材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86,429,462.86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48,754,412.19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10.13%</w:t>
            </w:r>
          </w:p>
        </w:tc>
      </w:tr>
      <w:tr>
        <w:trPr>
          <w:trHeight w:val="401" w:hRule="exact"/>
        </w:trPr>
        <w:tc>
          <w:tcPr>
            <w:tcW w:w="136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社保信息化服务</w:t>
            </w:r>
            <w:r>
              <w:rPr>
                <w:rFonts w:ascii="宋体" w:hAnsi="宋体" w:cs="宋体" w:eastAsia="宋体" w:hint="default"/>
                <w:sz w:val="18"/>
                <w:szCs w:val="18"/>
              </w:rPr>
              <w:t> </w:t>
            </w:r>
          </w:p>
        </w:tc>
        <w:tc>
          <w:tcPr>
            <w:tcW w:w="13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161,737,570.59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67,269,690.56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身份证服务终端 产品及软件</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56,462,627.05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39,305,215.21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-3.22%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158,712,114.05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75,973,176.91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60,232,665.81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32,393,168.80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71,901,191.05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42,618,176.78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92,369,523.02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47,384,968.87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5.13%</w:t>
            </w:r>
          </w:p>
        </w:tc>
      </w:tr>
    </w:tbl>
    <w:p>
      <w:pPr>
        <w:pStyle w:val="BodyText"/>
        <w:spacing w:line="240" w:lineRule="auto" w:before="49"/>
        <w:ind w:right="1124"/>
        <w:jc w:val="left"/>
        <w:rPr>
          <w:rFonts w:ascii="宋体" w:hAnsi="宋体" w:cs="宋体" w:eastAsia="宋体" w:hint="default"/>
        </w:rPr>
      </w:pPr>
      <w:r>
        <w:rPr/>
        <w:t>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6"/>
        </w:rPr>
        <w:t> </w:t>
      </w:r>
      <w:r>
        <w:rPr/>
        <w:t>年按报告期末口径调整后的主营业务数据</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3</w:t>
      </w:r>
      <w:r>
        <w:rPr/>
        <w:t>）公司实物销售收入是否大于劳务收入</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宋体" w:hAnsi="宋体" w:cs="宋体" w:eastAsia="宋体" w:hint="default"/>
                <w:sz w:val="18"/>
                <w:szCs w:val="18"/>
              </w:rPr>
              <w:t> </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314" w:lineRule="auto" w:before="94"/>
              <w:ind w:left="24" w:right="120"/>
              <w:jc w:val="left"/>
              <w:rPr>
                <w:rFonts w:ascii="宋体" w:hAnsi="宋体" w:cs="宋体" w:eastAsia="宋体" w:hint="default"/>
                <w:sz w:val="18"/>
                <w:szCs w:val="18"/>
              </w:rPr>
            </w:pPr>
            <w:r>
              <w:rPr>
                <w:rFonts w:ascii="宋体" w:hAnsi="宋体" w:cs="宋体" w:eastAsia="宋体" w:hint="default"/>
                <w:sz w:val="18"/>
                <w:szCs w:val="18"/>
              </w:rPr>
              <w:t>软件和信息技术服 务业</w:t>
            </w:r>
            <w:r>
              <w:rPr>
                <w:rFonts w:ascii="宋体" w:hAnsi="宋体" w:cs="宋体" w:eastAsia="宋体" w:hint="default"/>
                <w:sz w:val="18"/>
                <w:szCs w:val="18"/>
              </w:rPr>
              <w:t> </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r>
              <w:rPr>
                <w:rFonts w:ascii="宋体" w:hAnsi="宋体" w:cs="宋体" w:eastAsia="宋体" w:hint="default"/>
                <w:sz w:val="18"/>
                <w:szCs w:val="18"/>
              </w:rPr>
              <w:t> </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488,072,587.32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459,913,767.01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r>
              <w:rPr>
                <w:rFonts w:ascii="宋体" w:hAnsi="宋体" w:cs="宋体" w:eastAsia="宋体" w:hint="default"/>
                <w:sz w:val="18"/>
                <w:szCs w:val="18"/>
              </w:rPr>
              <w:t> </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86,731,406.42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74,282,959.48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16.76%</w:t>
            </w:r>
          </w:p>
        </w:tc>
      </w:tr>
    </w:tbl>
    <w:p>
      <w:pPr>
        <w:pStyle w:val="BodyText"/>
        <w:spacing w:line="240" w:lineRule="auto" w:before="49"/>
        <w:ind w:right="1124"/>
        <w:jc w:val="left"/>
        <w:rPr>
          <w:rFonts w:ascii="宋体" w:hAnsi="宋体" w:cs="宋体" w:eastAsia="宋体" w:hint="default"/>
        </w:rPr>
      </w:pPr>
      <w:r>
        <w:rPr/>
        <w:t>相关数据同比发生变动</w:t>
      </w:r>
      <w:r>
        <w:rPr>
          <w:spacing w:val="-47"/>
        </w:rPr>
        <w:t> </w:t>
      </w:r>
      <w:r>
        <w:rPr>
          <w:rFonts w:ascii="宋体" w:hAnsi="宋体" w:cs="宋体" w:eastAsia="宋体" w:hint="default"/>
        </w:rPr>
        <w:t>30%</w:t>
      </w:r>
      <w:r>
        <w:rPr/>
        <w:t>以上的原因说明</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4</w:t>
      </w:r>
      <w:r>
        <w:rPr/>
        <w:t>）公司已签订的重大销售合同截至本报告期的履行情况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5</w:t>
      </w:r>
      <w:r>
        <w:rPr/>
        <w:t>）营业成本构成</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360" w:lineRule="auto"/>
        <w:ind w:right="0"/>
        <w:jc w:val="left"/>
        <w:rPr>
          <w:rFonts w:ascii="宋体" w:hAnsi="宋体" w:cs="宋体" w:eastAsia="宋体" w:hint="default"/>
        </w:rPr>
      </w:pPr>
      <w:r>
        <w:rPr/>
        <w:t>行业分类</w:t>
      </w:r>
      <w:r>
        <w:rPr>
          <w:rFonts w:ascii="宋体" w:hAnsi="宋体" w:cs="宋体" w:eastAsia="宋体" w:hint="default"/>
        </w:rPr>
        <w:t> </w:t>
      </w:r>
      <w:r>
        <w:rPr/>
        <w:t>行业分类</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964" w:space="7957"/>
            <w:col w:w="2009"/>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169,927,954.30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156,236,916.75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8.76%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31"/>
              <w:jc w:val="left"/>
              <w:rPr>
                <w:rFonts w:ascii="宋体" w:hAnsi="宋体" w:cs="宋体" w:eastAsia="宋体" w:hint="default"/>
                <w:sz w:val="18"/>
                <w:szCs w:val="18"/>
              </w:rPr>
            </w:pPr>
            <w:r>
              <w:rPr>
                <w:rFonts w:ascii="宋体" w:hAnsi="宋体" w:cs="宋体" w:eastAsia="宋体" w:hint="default"/>
                <w:sz w:val="18"/>
                <w:szCs w:val="18"/>
              </w:rPr>
              <w:t>人工及其他成本</w:t>
            </w:r>
            <w:r>
              <w:rPr>
                <w:rFonts w:ascii="宋体" w:hAnsi="宋体" w:cs="宋体" w:eastAsia="宋体" w:hint="default"/>
                <w:sz w:val="18"/>
                <w:szCs w:val="18"/>
              </w:rPr>
              <w:t> </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86,751,265.94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94,981,874.98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256,679,220.24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251,218,791.73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2.17%</w:t>
            </w:r>
          </w:p>
        </w:tc>
      </w:tr>
    </w:tbl>
    <w:p>
      <w:pPr>
        <w:pStyle w:val="BodyText"/>
        <w:spacing w:line="240" w:lineRule="auto" w:before="49"/>
        <w:ind w:right="1124"/>
        <w:jc w:val="left"/>
        <w:rPr>
          <w:rFonts w:ascii="宋体" w:hAnsi="宋体" w:cs="宋体" w:eastAsia="宋体" w:hint="default"/>
        </w:rPr>
      </w:pPr>
      <w:r>
        <w:rPr/>
        <w:t>说明</w:t>
      </w:r>
      <w:r>
        <w:rPr>
          <w:rFonts w:ascii="宋体" w:hAnsi="宋体" w:cs="宋体" w:eastAsia="宋体" w:hint="default"/>
        </w:rPr>
        <w:t> </w:t>
      </w:r>
    </w:p>
    <w:p>
      <w:pPr>
        <w:pStyle w:val="BodyText"/>
        <w:spacing w:line="360" w:lineRule="auto" w:before="115"/>
        <w:ind w:right="1124"/>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r>
        <w:rPr/>
        <w:t>主营业务成本构成</w:t>
      </w:r>
      <w:r>
        <w:rPr>
          <w:rFonts w:ascii="宋体" w:hAnsi="宋体" w:cs="宋体" w:eastAsia="宋体" w:hint="default"/>
        </w:rPr>
        <w:t> </w:t>
      </w:r>
    </w:p>
    <w:p>
      <w:pPr>
        <w:pStyle w:val="BodyText"/>
        <w:spacing w:line="240" w:lineRule="auto" w:before="25"/>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r>
              <w:rPr>
                <w:rFonts w:ascii="宋体" w:hAnsi="宋体" w:cs="宋体" w:eastAsia="宋体" w:hint="default"/>
                <w:sz w:val="18"/>
                <w:szCs w:val="18"/>
              </w:rPr>
              <w:t> </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z w:val="18"/>
                <w:szCs w:val="18"/>
              </w:rPr>
              <w:t> </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上年同期</w:t>
            </w:r>
            <w:r>
              <w:rPr>
                <w:rFonts w:ascii="宋体" w:hAnsi="宋体" w:cs="宋体" w:eastAsia="宋体"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169,927,954.30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66.20%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156,236,916.75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人工及其他成本</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86,751,265.94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94,981,874.98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256,679,220.24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251,218,791.73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2.17%</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6</w:t>
      </w:r>
      <w:r>
        <w:rPr/>
        <w:t>）报告期内合并范围是否发生变动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12"/>
        <w:rPr>
          <w:rFonts w:ascii="宋体" w:hAnsi="宋体" w:cs="宋体" w:eastAsia="宋体" w:hint="default"/>
          <w:sz w:val="12"/>
          <w:szCs w:val="12"/>
        </w:rPr>
      </w:pPr>
    </w:p>
    <w:p>
      <w:pPr>
        <w:spacing w:before="0"/>
        <w:ind w:left="592" w:right="1124" w:firstLine="0"/>
        <w:jc w:val="left"/>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z w:val="22"/>
          <w:szCs w:val="22"/>
        </w:rPr>
        <w:t>年新设立子公司情况如下：</w:t>
      </w:r>
      <w:r>
        <w:rPr>
          <w:rFonts w:ascii="宋体" w:hAnsi="宋体" w:cs="宋体" w:eastAsia="宋体" w:hint="default"/>
          <w:sz w:val="22"/>
          <w:szCs w:val="22"/>
        </w:rPr>
        <w:t> </w:t>
      </w:r>
    </w:p>
    <w:p>
      <w:pPr>
        <w:spacing w:line="240" w:lineRule="auto" w:before="6"/>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952"/>
        <w:gridCol w:w="1097"/>
        <w:gridCol w:w="936"/>
        <w:gridCol w:w="1611"/>
        <w:gridCol w:w="847"/>
        <w:gridCol w:w="838"/>
        <w:gridCol w:w="1244"/>
      </w:tblGrid>
      <w:tr>
        <w:trPr>
          <w:trHeight w:val="348" w:hRule="exact"/>
        </w:trPr>
        <w:tc>
          <w:tcPr>
            <w:tcW w:w="1952" w:type="dxa"/>
            <w:vMerge w:val="restart"/>
            <w:tcBorders>
              <w:top w:val="single" w:sz="6" w:space="0" w:color="000000"/>
              <w:left w:val="single" w:sz="6" w:space="0" w:color="000000"/>
              <w:right w:val="single" w:sz="6" w:space="0" w:color="000000"/>
            </w:tcBorders>
          </w:tcPr>
          <w:p>
            <w:pPr>
              <w:pStyle w:val="TableParagraph"/>
              <w:spacing w:line="274" w:lineRule="exact"/>
              <w:ind w:left="550"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097" w:type="dxa"/>
            <w:vMerge w:val="restart"/>
            <w:tcBorders>
              <w:top w:val="single" w:sz="6" w:space="0" w:color="000000"/>
              <w:left w:val="single" w:sz="6" w:space="0" w:color="000000"/>
              <w:right w:val="single" w:sz="6" w:space="0" w:color="000000"/>
            </w:tcBorders>
          </w:tcPr>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936" w:type="dxa"/>
            <w:vMerge w:val="restart"/>
            <w:tcBorders>
              <w:top w:val="single" w:sz="6" w:space="0" w:color="000000"/>
              <w:left w:val="single" w:sz="6" w:space="0" w:color="000000"/>
              <w:right w:val="single" w:sz="6" w:space="0" w:color="000000"/>
            </w:tcBorders>
          </w:tcPr>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611" w:type="dxa"/>
            <w:vMerge w:val="restart"/>
            <w:tcBorders>
              <w:top w:val="single" w:sz="6" w:space="0" w:color="000000"/>
              <w:left w:val="single" w:sz="6" w:space="0" w:color="000000"/>
              <w:right w:val="single" w:sz="6" w:space="0" w:color="000000"/>
            </w:tcBorders>
          </w:tcPr>
          <w:p>
            <w:pPr>
              <w:pStyle w:val="TableParagraph"/>
              <w:spacing w:line="274" w:lineRule="exact"/>
              <w:ind w:left="379"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6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5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44" w:type="dxa"/>
            <w:vMerge w:val="restart"/>
            <w:tcBorders>
              <w:top w:val="single" w:sz="6" w:space="0" w:color="000000"/>
              <w:left w:val="single" w:sz="6" w:space="0" w:color="000000"/>
              <w:right w:val="single" w:sz="6" w:space="0" w:color="000000"/>
            </w:tcBorders>
          </w:tcPr>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取得方式</w:t>
            </w:r>
            <w:r>
              <w:rPr>
                <w:rFonts w:ascii="宋体" w:hAnsi="宋体" w:cs="宋体" w:eastAsia="宋体" w:hint="default"/>
                <w:sz w:val="21"/>
                <w:szCs w:val="21"/>
              </w:rPr>
              <w:t> </w:t>
            </w:r>
          </w:p>
        </w:tc>
      </w:tr>
      <w:tr>
        <w:trPr>
          <w:trHeight w:val="346" w:hRule="exact"/>
        </w:trPr>
        <w:tc>
          <w:tcPr>
            <w:tcW w:w="1952" w:type="dxa"/>
            <w:vMerge/>
            <w:tcBorders>
              <w:left w:val="single" w:sz="6" w:space="0" w:color="000000"/>
              <w:bottom w:val="single" w:sz="6" w:space="0" w:color="000000"/>
              <w:right w:val="single" w:sz="6" w:space="0" w:color="000000"/>
            </w:tcBorders>
          </w:tcPr>
          <w:p>
            <w:pPr/>
          </w:p>
        </w:tc>
        <w:tc>
          <w:tcPr>
            <w:tcW w:w="1097" w:type="dxa"/>
            <w:vMerge/>
            <w:tcBorders>
              <w:left w:val="single" w:sz="6" w:space="0" w:color="000000"/>
              <w:bottom w:val="single" w:sz="6" w:space="0" w:color="000000"/>
              <w:right w:val="single" w:sz="6" w:space="0" w:color="000000"/>
            </w:tcBorders>
          </w:tcPr>
          <w:p>
            <w:pPr/>
          </w:p>
        </w:tc>
        <w:tc>
          <w:tcPr>
            <w:tcW w:w="936" w:type="dxa"/>
            <w:vMerge/>
            <w:tcBorders>
              <w:left w:val="single" w:sz="6" w:space="0" w:color="000000"/>
              <w:bottom w:val="single" w:sz="6" w:space="0" w:color="000000"/>
              <w:right w:val="single" w:sz="6" w:space="0" w:color="000000"/>
            </w:tcBorders>
          </w:tcPr>
          <w:p>
            <w:pPr/>
          </w:p>
        </w:tc>
        <w:tc>
          <w:tcPr>
            <w:tcW w:w="1611"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间接</w:t>
            </w:r>
            <w:r>
              <w:rPr>
                <w:rFonts w:ascii="宋体" w:hAnsi="宋体" w:cs="宋体" w:eastAsia="宋体" w:hint="default"/>
                <w:sz w:val="21"/>
                <w:szCs w:val="21"/>
              </w:rPr>
              <w:t> </w:t>
            </w:r>
          </w:p>
        </w:tc>
        <w:tc>
          <w:tcPr>
            <w:tcW w:w="1244" w:type="dxa"/>
            <w:vMerge/>
            <w:tcBorders>
              <w:left w:val="single" w:sz="6" w:space="0" w:color="000000"/>
              <w:bottom w:val="single" w:sz="6" w:space="0" w:color="000000"/>
              <w:right w:val="single" w:sz="6" w:space="0" w:color="000000"/>
            </w:tcBorders>
          </w:tcPr>
          <w:p>
            <w:pP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5" w:right="17" w:hanging="212"/>
              <w:jc w:val="left"/>
              <w:rPr>
                <w:rFonts w:ascii="宋体" w:hAnsi="宋体" w:cs="宋体" w:eastAsia="宋体" w:hint="default"/>
                <w:sz w:val="21"/>
                <w:szCs w:val="21"/>
              </w:rPr>
            </w:pPr>
            <w:r>
              <w:rPr>
                <w:rFonts w:ascii="宋体" w:hAnsi="宋体" w:cs="宋体" w:eastAsia="宋体" w:hint="default"/>
                <w:sz w:val="21"/>
                <w:szCs w:val="21"/>
              </w:rPr>
              <w:t>德生智聘（广州）人</w:t>
            </w:r>
            <w:r>
              <w:rPr>
                <w:rFonts w:ascii="宋体" w:hAnsi="宋体" w:cs="宋体" w:eastAsia="宋体" w:hint="default"/>
                <w:w w:val="100"/>
                <w:sz w:val="21"/>
                <w:szCs w:val="21"/>
              </w:rPr>
              <w:t> </w:t>
            </w:r>
            <w:r>
              <w:rPr>
                <w:rFonts w:ascii="宋体" w:hAnsi="宋体" w:cs="宋体" w:eastAsia="宋体" w:hint="default"/>
                <w:sz w:val="21"/>
                <w:szCs w:val="21"/>
              </w:rPr>
              <w:t>力资源有限公司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27"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46"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484"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5" w:right="0"/>
              <w:jc w:val="center"/>
              <w:rPr>
                <w:rFonts w:ascii="宋体" w:hAnsi="宋体" w:cs="宋体" w:eastAsia="宋体" w:hint="default"/>
                <w:sz w:val="21"/>
                <w:szCs w:val="21"/>
              </w:rPr>
            </w:pPr>
            <w:r>
              <w:rPr>
                <w:rFonts w:ascii="宋体"/>
                <w:sz w:val="21"/>
              </w:rPr>
              <w:t>80.00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661"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5" w:right="17" w:hanging="632"/>
              <w:jc w:val="left"/>
              <w:rPr>
                <w:rFonts w:ascii="宋体" w:hAnsi="宋体" w:cs="宋体" w:eastAsia="宋体" w:hint="default"/>
                <w:sz w:val="21"/>
                <w:szCs w:val="21"/>
              </w:rPr>
            </w:pPr>
            <w:r>
              <w:rPr>
                <w:rFonts w:ascii="宋体" w:hAnsi="宋体" w:cs="宋体" w:eastAsia="宋体" w:hint="default"/>
                <w:sz w:val="21"/>
                <w:szCs w:val="21"/>
              </w:rPr>
              <w:t>云南德生云服科技有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10" w:hanging="420"/>
              <w:jc w:val="left"/>
              <w:rPr>
                <w:rFonts w:ascii="宋体" w:hAnsi="宋体" w:cs="宋体" w:eastAsia="宋体" w:hint="default"/>
                <w:sz w:val="21"/>
                <w:szCs w:val="21"/>
              </w:rPr>
            </w:pPr>
            <w:r>
              <w:rPr>
                <w:rFonts w:ascii="宋体" w:hAnsi="宋体" w:cs="宋体" w:eastAsia="宋体" w:hint="default"/>
                <w:sz w:val="21"/>
                <w:szCs w:val="21"/>
              </w:rPr>
              <w:t>云南省普洱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33" w:hanging="209"/>
              <w:jc w:val="left"/>
              <w:rPr>
                <w:rFonts w:ascii="宋体" w:hAnsi="宋体" w:cs="宋体" w:eastAsia="宋体" w:hint="default"/>
                <w:sz w:val="21"/>
                <w:szCs w:val="21"/>
              </w:rPr>
            </w:pPr>
            <w:r>
              <w:rPr>
                <w:rFonts w:ascii="宋体" w:hAnsi="宋体" w:cs="宋体" w:eastAsia="宋体" w:hint="default"/>
                <w:sz w:val="21"/>
                <w:szCs w:val="21"/>
              </w:rPr>
              <w:t>云南省普</w:t>
            </w:r>
            <w:r>
              <w:rPr>
                <w:rFonts w:ascii="宋体" w:hAnsi="宋体" w:cs="宋体" w:eastAsia="宋体" w:hint="default"/>
                <w:w w:val="100"/>
                <w:sz w:val="21"/>
                <w:szCs w:val="21"/>
              </w:rPr>
              <w:t> </w:t>
            </w:r>
            <w:r>
              <w:rPr>
                <w:rFonts w:ascii="宋体" w:hAnsi="宋体" w:cs="宋体" w:eastAsia="宋体" w:hint="default"/>
                <w:sz w:val="21"/>
                <w:szCs w:val="21"/>
              </w:rPr>
              <w:t>洱市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4" w:right="55" w:hanging="420"/>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5"/>
              <w:jc w:val="center"/>
              <w:rPr>
                <w:rFonts w:ascii="宋体" w:hAnsi="宋体" w:cs="宋体" w:eastAsia="宋体" w:hint="default"/>
                <w:sz w:val="21"/>
                <w:szCs w:val="21"/>
              </w:rPr>
            </w:pPr>
            <w:r>
              <w:rPr>
                <w:rFonts w:ascii="宋体"/>
                <w:sz w:val="21"/>
              </w:rPr>
              <w:t>100.00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65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5" w:right="17" w:hanging="632"/>
              <w:jc w:val="left"/>
              <w:rPr>
                <w:rFonts w:ascii="宋体" w:hAnsi="宋体" w:cs="宋体" w:eastAsia="宋体" w:hint="default"/>
                <w:sz w:val="21"/>
                <w:szCs w:val="21"/>
              </w:rPr>
            </w:pPr>
            <w:r>
              <w:rPr>
                <w:rFonts w:ascii="宋体" w:hAnsi="宋体" w:cs="宋体" w:eastAsia="宋体" w:hint="default"/>
                <w:sz w:val="21"/>
                <w:szCs w:val="21"/>
              </w:rPr>
              <w:t>四川德生数字科技有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10" w:hanging="420"/>
              <w:jc w:val="left"/>
              <w:rPr>
                <w:rFonts w:ascii="宋体" w:hAnsi="宋体" w:cs="宋体" w:eastAsia="宋体" w:hint="default"/>
                <w:sz w:val="21"/>
                <w:szCs w:val="21"/>
              </w:rPr>
            </w:pPr>
            <w:r>
              <w:rPr>
                <w:rFonts w:ascii="宋体" w:hAnsi="宋体" w:cs="宋体" w:eastAsia="宋体" w:hint="default"/>
                <w:sz w:val="21"/>
                <w:szCs w:val="21"/>
              </w:rPr>
              <w:t>四川省乐山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33" w:hanging="209"/>
              <w:jc w:val="left"/>
              <w:rPr>
                <w:rFonts w:ascii="宋体" w:hAnsi="宋体" w:cs="宋体" w:eastAsia="宋体" w:hint="default"/>
                <w:sz w:val="21"/>
                <w:szCs w:val="21"/>
              </w:rPr>
            </w:pPr>
            <w:r>
              <w:rPr>
                <w:rFonts w:ascii="宋体" w:hAnsi="宋体" w:cs="宋体" w:eastAsia="宋体" w:hint="default"/>
                <w:sz w:val="21"/>
                <w:szCs w:val="21"/>
              </w:rPr>
              <w:t>四川省乐</w:t>
            </w:r>
            <w:r>
              <w:rPr>
                <w:rFonts w:ascii="宋体" w:hAnsi="宋体" w:cs="宋体" w:eastAsia="宋体" w:hint="default"/>
                <w:w w:val="100"/>
                <w:sz w:val="21"/>
                <w:szCs w:val="21"/>
              </w:rPr>
              <w:t> </w:t>
            </w:r>
            <w:r>
              <w:rPr>
                <w:rFonts w:ascii="宋体" w:hAnsi="宋体" w:cs="宋体" w:eastAsia="宋体" w:hint="default"/>
                <w:sz w:val="21"/>
                <w:szCs w:val="21"/>
              </w:rPr>
              <w:t>山市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4" w:right="55" w:hanging="420"/>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5"/>
              <w:jc w:val="center"/>
              <w:rPr>
                <w:rFonts w:ascii="宋体" w:hAnsi="宋体" w:cs="宋体" w:eastAsia="宋体" w:hint="default"/>
                <w:sz w:val="21"/>
                <w:szCs w:val="21"/>
              </w:rPr>
            </w:pPr>
            <w:r>
              <w:rPr>
                <w:rFonts w:ascii="宋体"/>
                <w:sz w:val="21"/>
              </w:rPr>
              <w:t>100.00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bl>
    <w:p>
      <w:pPr>
        <w:spacing w:line="240" w:lineRule="auto" w:before="0"/>
        <w:rPr>
          <w:rFonts w:ascii="宋体" w:hAnsi="宋体" w:cs="宋体" w:eastAsia="宋体" w:hint="default"/>
          <w:sz w:val="5"/>
          <w:szCs w:val="5"/>
        </w:rPr>
      </w:pPr>
    </w:p>
    <w:p>
      <w:pPr>
        <w:spacing w:line="259" w:lineRule="auto" w:before="32"/>
        <w:ind w:left="152" w:right="1131"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）德生智聘（广州）人力资源有限公司（以下简称“智聘”）系由本公司出资设立，于</w:t>
      </w:r>
      <w:r>
        <w:rPr>
          <w:rFonts w:ascii="宋体" w:hAnsi="宋体" w:cs="宋体" w:eastAsia="宋体" w:hint="default"/>
          <w:sz w:val="22"/>
          <w:szCs w:val="22"/>
        </w:rPr>
        <w:t>2019</w:t>
      </w:r>
      <w:r>
        <w:rPr>
          <w:rFonts w:ascii="宋体" w:hAnsi="宋体" w:cs="宋体" w:eastAsia="宋体" w:hint="default"/>
          <w:w w:val="100"/>
          <w:sz w:val="22"/>
          <w:szCs w:val="22"/>
        </w:rPr>
        <w:t> </w:t>
      </w:r>
      <w:r>
        <w:rPr>
          <w:rFonts w:ascii="宋体" w:hAnsi="宋体" w:cs="宋体" w:eastAsia="宋体" w:hint="default"/>
          <w:spacing w:val="-4"/>
          <w:sz w:val="22"/>
          <w:szCs w:val="22"/>
        </w:rPr>
        <w:t>年</w:t>
      </w:r>
      <w:r>
        <w:rPr>
          <w:rFonts w:ascii="宋体" w:hAnsi="宋体" w:cs="宋体" w:eastAsia="宋体" w:hint="default"/>
          <w:spacing w:val="-4"/>
          <w:sz w:val="22"/>
          <w:szCs w:val="22"/>
        </w:rPr>
        <w:t>7</w:t>
      </w:r>
      <w:r>
        <w:rPr>
          <w:rFonts w:ascii="宋体" w:hAnsi="宋体" w:cs="宋体" w:eastAsia="宋体" w:hint="default"/>
          <w:spacing w:val="-4"/>
          <w:sz w:val="22"/>
          <w:szCs w:val="22"/>
        </w:rPr>
        <w:t>月</w:t>
      </w:r>
      <w:r>
        <w:rPr>
          <w:rFonts w:ascii="宋体" w:hAnsi="宋体" w:cs="宋体" w:eastAsia="宋体" w:hint="default"/>
          <w:spacing w:val="-4"/>
          <w:sz w:val="22"/>
          <w:szCs w:val="22"/>
        </w:rPr>
        <w:t>16</w:t>
      </w:r>
      <w:r>
        <w:rPr>
          <w:rFonts w:ascii="宋体" w:hAnsi="宋体" w:cs="宋体" w:eastAsia="宋体" w:hint="default"/>
          <w:spacing w:val="-4"/>
          <w:sz w:val="22"/>
          <w:szCs w:val="22"/>
        </w:rPr>
        <w:t>日取得注册号为</w:t>
      </w:r>
      <w:r>
        <w:rPr>
          <w:rFonts w:ascii="宋体" w:hAnsi="宋体" w:cs="宋体" w:eastAsia="宋体" w:hint="default"/>
          <w:spacing w:val="-4"/>
          <w:sz w:val="22"/>
          <w:szCs w:val="22"/>
        </w:rPr>
        <w:t>91440101MA5CUP2X17</w:t>
      </w:r>
      <w:r>
        <w:rPr>
          <w:rFonts w:ascii="宋体" w:hAnsi="宋体" w:cs="宋体" w:eastAsia="宋体" w:hint="default"/>
          <w:spacing w:val="-4"/>
          <w:sz w:val="22"/>
          <w:szCs w:val="22"/>
        </w:rPr>
        <w:t>号《企业法人营业执照》。智聘注册资本为人民币</w:t>
      </w:r>
      <w:r>
        <w:rPr>
          <w:rFonts w:ascii="宋体" w:hAnsi="宋体" w:cs="宋体" w:eastAsia="宋体" w:hint="default"/>
          <w:spacing w:val="-4"/>
          <w:sz w:val="22"/>
          <w:szCs w:val="22"/>
        </w:rPr>
        <w:t>500.00</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万元，其中：本公司认缴出资人民币</w:t>
      </w:r>
      <w:r>
        <w:rPr>
          <w:rFonts w:ascii="宋体" w:hAnsi="宋体" w:cs="宋体" w:eastAsia="宋体" w:hint="default"/>
          <w:sz w:val="22"/>
          <w:szCs w:val="22"/>
        </w:rPr>
        <w:t>400.00</w:t>
      </w:r>
      <w:r>
        <w:rPr>
          <w:rFonts w:ascii="宋体" w:hAnsi="宋体" w:cs="宋体" w:eastAsia="宋体" w:hint="default"/>
          <w:sz w:val="22"/>
          <w:szCs w:val="22"/>
        </w:rPr>
        <w:t>万元，占注册资本的</w:t>
      </w:r>
      <w:r>
        <w:rPr>
          <w:rFonts w:ascii="宋体" w:hAnsi="宋体" w:cs="宋体" w:eastAsia="宋体" w:hint="default"/>
          <w:sz w:val="22"/>
          <w:szCs w:val="22"/>
        </w:rPr>
        <w:t>80.00%</w:t>
      </w:r>
      <w:r>
        <w:rPr>
          <w:rFonts w:ascii="宋体" w:hAnsi="宋体" w:cs="宋体" w:eastAsia="宋体" w:hint="default"/>
          <w:sz w:val="22"/>
          <w:szCs w:val="22"/>
        </w:rPr>
        <w:t>。</w:t>
      </w:r>
      <w:r>
        <w:rPr>
          <w:rFonts w:ascii="宋体" w:hAnsi="宋体" w:cs="宋体" w:eastAsia="宋体" w:hint="default"/>
          <w:sz w:val="22"/>
          <w:szCs w:val="22"/>
        </w:rPr>
        <w:t> </w:t>
      </w:r>
    </w:p>
    <w:p>
      <w:pPr>
        <w:spacing w:line="259" w:lineRule="auto" w:before="126"/>
        <w:ind w:left="152" w:right="1112" w:firstLine="331"/>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第一期实收资本为</w:t>
      </w:r>
      <w:r>
        <w:rPr>
          <w:rFonts w:ascii="宋体" w:hAnsi="宋体" w:cs="宋体" w:eastAsia="宋体" w:hint="default"/>
          <w:sz w:val="22"/>
          <w:szCs w:val="22"/>
        </w:rPr>
        <w:t>200.00</w:t>
      </w:r>
      <w:r>
        <w:rPr>
          <w:rFonts w:ascii="宋体" w:hAnsi="宋体" w:cs="宋体" w:eastAsia="宋体" w:hint="default"/>
          <w:sz w:val="22"/>
          <w:szCs w:val="22"/>
        </w:rPr>
        <w:t>万元，其中本公司出资人民币</w:t>
      </w:r>
      <w:r>
        <w:rPr>
          <w:rFonts w:ascii="宋体" w:hAnsi="宋体" w:cs="宋体" w:eastAsia="宋体" w:hint="default"/>
          <w:sz w:val="22"/>
          <w:szCs w:val="22"/>
        </w:rPr>
        <w:t>200.00</w:t>
      </w:r>
      <w:r>
        <w:rPr>
          <w:rFonts w:ascii="宋体" w:hAnsi="宋体" w:cs="宋体" w:eastAsia="宋体" w:hint="default"/>
          <w:sz w:val="22"/>
          <w:szCs w:val="22"/>
        </w:rPr>
        <w:t>万元，占实收资本的</w:t>
      </w:r>
      <w:r>
        <w:rPr>
          <w:rFonts w:ascii="宋体" w:hAnsi="宋体" w:cs="宋体" w:eastAsia="宋体" w:hint="default"/>
          <w:sz w:val="22"/>
          <w:szCs w:val="22"/>
        </w:rPr>
        <w:t>40.00%</w:t>
      </w:r>
      <w:r>
        <w:rPr>
          <w:rFonts w:ascii="宋体" w:hAnsi="宋体" w:cs="宋体" w:eastAsia="宋体" w:hint="default"/>
          <w:sz w:val="22"/>
          <w:szCs w:val="22"/>
        </w:rPr>
        <w:t>，该</w:t>
      </w:r>
      <w:r>
        <w:rPr>
          <w:rFonts w:ascii="宋体" w:hAnsi="宋体" w:cs="宋体" w:eastAsia="宋体" w:hint="default"/>
          <w:spacing w:val="2"/>
          <w:w w:val="100"/>
          <w:sz w:val="22"/>
          <w:szCs w:val="22"/>
        </w:rPr>
        <w:t> </w:t>
      </w:r>
      <w:r>
        <w:rPr>
          <w:rFonts w:ascii="宋体" w:hAnsi="宋体" w:cs="宋体" w:eastAsia="宋体" w:hint="default"/>
          <w:spacing w:val="15"/>
          <w:sz w:val="22"/>
          <w:szCs w:val="22"/>
        </w:rPr>
        <w:t>项出资业经信永中和会计师事务所（特殊普通合伙）</w:t>
      </w:r>
      <w:r>
        <w:rPr>
          <w:rFonts w:ascii="宋体" w:hAnsi="宋体" w:cs="宋体" w:eastAsia="宋体" w:hint="default"/>
          <w:spacing w:val="-64"/>
          <w:sz w:val="22"/>
          <w:szCs w:val="22"/>
        </w:rPr>
        <w:t> </w:t>
      </w:r>
      <w:r>
        <w:rPr>
          <w:rFonts w:ascii="宋体" w:hAnsi="宋体" w:cs="宋体" w:eastAsia="宋体" w:hint="default"/>
          <w:spacing w:val="14"/>
          <w:sz w:val="22"/>
          <w:szCs w:val="22"/>
        </w:rPr>
        <w:t>广州分所审验，并于</w:t>
      </w:r>
      <w:r>
        <w:rPr>
          <w:rFonts w:ascii="宋体" w:hAnsi="宋体" w:cs="宋体" w:eastAsia="宋体" w:hint="default"/>
          <w:spacing w:val="-42"/>
          <w:sz w:val="22"/>
          <w:szCs w:val="22"/>
        </w:rPr>
        <w:t> </w:t>
      </w:r>
      <w:r>
        <w:rPr>
          <w:rFonts w:ascii="宋体" w:hAnsi="宋体" w:cs="宋体" w:eastAsia="宋体" w:hint="default"/>
          <w:spacing w:val="10"/>
          <w:sz w:val="22"/>
          <w:szCs w:val="22"/>
        </w:rPr>
        <w:t>2019</w:t>
      </w:r>
      <w:r>
        <w:rPr>
          <w:rFonts w:ascii="宋体" w:hAnsi="宋体" w:cs="宋体" w:eastAsia="宋体" w:hint="default"/>
          <w:spacing w:val="10"/>
          <w:sz w:val="22"/>
          <w:szCs w:val="22"/>
        </w:rPr>
        <w:t>年</w:t>
      </w:r>
      <w:r>
        <w:rPr>
          <w:rFonts w:ascii="宋体" w:hAnsi="宋体" w:cs="宋体" w:eastAsia="宋体" w:hint="default"/>
          <w:spacing w:val="10"/>
          <w:sz w:val="22"/>
          <w:szCs w:val="22"/>
        </w:rPr>
        <w:t>7</w:t>
      </w:r>
      <w:r>
        <w:rPr>
          <w:rFonts w:ascii="宋体" w:hAnsi="宋体" w:cs="宋体" w:eastAsia="宋体" w:hint="default"/>
          <w:spacing w:val="10"/>
          <w:sz w:val="22"/>
          <w:szCs w:val="22"/>
        </w:rPr>
        <w:t>月</w:t>
      </w:r>
      <w:r>
        <w:rPr>
          <w:rFonts w:ascii="宋体" w:hAnsi="宋体" w:cs="宋体" w:eastAsia="宋体" w:hint="default"/>
          <w:spacing w:val="10"/>
          <w:sz w:val="22"/>
          <w:szCs w:val="22"/>
        </w:rPr>
        <w:t>25</w:t>
      </w:r>
      <w:r>
        <w:rPr>
          <w:rFonts w:ascii="宋体" w:hAnsi="宋体" w:cs="宋体" w:eastAsia="宋体" w:hint="default"/>
          <w:spacing w:val="10"/>
          <w:sz w:val="22"/>
          <w:szCs w:val="22"/>
        </w:rPr>
        <w:t>日出具</w:t>
      </w:r>
      <w:r>
        <w:rPr>
          <w:rFonts w:ascii="宋体" w:hAnsi="宋体" w:cs="宋体" w:eastAsia="宋体" w:hint="default"/>
          <w:spacing w:val="-81"/>
          <w:sz w:val="22"/>
          <w:szCs w:val="22"/>
        </w:rPr>
        <w:t> </w:t>
      </w:r>
      <w:r>
        <w:rPr>
          <w:rFonts w:ascii="宋体" w:hAnsi="宋体" w:cs="宋体" w:eastAsia="宋体" w:hint="default"/>
          <w:sz w:val="22"/>
          <w:szCs w:val="22"/>
        </w:rPr>
        <w:t>XYZH/2019GZA10661</w:t>
      </w:r>
      <w:r>
        <w:rPr>
          <w:rFonts w:ascii="宋体" w:hAnsi="宋体" w:cs="宋体" w:eastAsia="宋体" w:hint="default"/>
          <w:sz w:val="22"/>
          <w:szCs w:val="22"/>
        </w:rPr>
        <w:t>号验资报告。</w:t>
      </w:r>
      <w:r>
        <w:rPr>
          <w:rFonts w:ascii="宋体" w:hAnsi="宋体" w:cs="宋体" w:eastAsia="宋体" w:hint="default"/>
          <w:sz w:val="22"/>
          <w:szCs w:val="22"/>
        </w:rPr>
        <w:t> </w:t>
      </w:r>
    </w:p>
    <w:p>
      <w:pPr>
        <w:spacing w:line="261" w:lineRule="auto" w:before="126"/>
        <w:ind w:left="152" w:right="1131"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）云南德生云服科技有限公司（以下简称“云南德生”）系由本公司出资设立，于</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w w:val="100"/>
          <w:sz w:val="22"/>
          <w:szCs w:val="22"/>
        </w:rPr>
        <w:t> </w:t>
      </w:r>
      <w:r>
        <w:rPr>
          <w:rFonts w:ascii="宋体" w:hAnsi="宋体" w:cs="宋体" w:eastAsia="宋体" w:hint="default"/>
          <w:spacing w:val="7"/>
          <w:sz w:val="22"/>
          <w:szCs w:val="22"/>
        </w:rPr>
        <w:t>月</w:t>
      </w:r>
      <w:r>
        <w:rPr>
          <w:rFonts w:ascii="宋体" w:hAnsi="宋体" w:cs="宋体" w:eastAsia="宋体" w:hint="default"/>
          <w:spacing w:val="7"/>
          <w:sz w:val="22"/>
          <w:szCs w:val="22"/>
        </w:rPr>
        <w:t>18</w:t>
      </w:r>
      <w:r>
        <w:rPr>
          <w:rFonts w:ascii="宋体" w:hAnsi="宋体" w:cs="宋体" w:eastAsia="宋体" w:hint="default"/>
          <w:spacing w:val="7"/>
          <w:sz w:val="22"/>
          <w:szCs w:val="22"/>
        </w:rPr>
        <w:t>日取得注册号为</w:t>
      </w:r>
      <w:r>
        <w:rPr>
          <w:rFonts w:ascii="宋体" w:hAnsi="宋体" w:cs="宋体" w:eastAsia="宋体" w:hint="default"/>
          <w:spacing w:val="7"/>
          <w:sz w:val="21"/>
          <w:szCs w:val="21"/>
        </w:rPr>
        <w:t>91530829MA6P92QY9N</w:t>
      </w:r>
      <w:r>
        <w:rPr>
          <w:rFonts w:ascii="宋体" w:hAnsi="宋体" w:cs="宋体" w:eastAsia="宋体" w:hint="default"/>
          <w:spacing w:val="7"/>
          <w:sz w:val="22"/>
          <w:szCs w:val="22"/>
        </w:rPr>
        <w:t>号《企业法人营业执照》。云南德生注册资本为人民币</w:t>
      </w:r>
    </w:p>
    <w:p>
      <w:pPr>
        <w:spacing w:after="0" w:line="261" w:lineRule="auto"/>
        <w:jc w:val="both"/>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152" w:right="1124" w:firstLine="0"/>
        <w:jc w:val="left"/>
        <w:rPr>
          <w:rFonts w:ascii="宋体" w:hAnsi="宋体" w:cs="宋体" w:eastAsia="宋体" w:hint="default"/>
          <w:sz w:val="22"/>
          <w:szCs w:val="22"/>
        </w:rPr>
      </w:pPr>
      <w:r>
        <w:rPr>
          <w:rFonts w:ascii="宋体" w:hAnsi="宋体" w:cs="宋体" w:eastAsia="宋体" w:hint="default"/>
          <w:spacing w:val="-4"/>
          <w:sz w:val="22"/>
          <w:szCs w:val="22"/>
        </w:rPr>
        <w:t>1,000.00</w:t>
      </w:r>
      <w:r>
        <w:rPr>
          <w:rFonts w:ascii="宋体" w:hAnsi="宋体" w:cs="宋体" w:eastAsia="宋体" w:hint="default"/>
          <w:spacing w:val="-4"/>
          <w:sz w:val="22"/>
          <w:szCs w:val="22"/>
        </w:rPr>
        <w:t>万元，其中：本公司认缴出资人民币</w:t>
      </w:r>
      <w:r>
        <w:rPr>
          <w:rFonts w:ascii="宋体" w:hAnsi="宋体" w:cs="宋体" w:eastAsia="宋体" w:hint="default"/>
          <w:spacing w:val="-4"/>
          <w:sz w:val="22"/>
          <w:szCs w:val="22"/>
        </w:rPr>
        <w:t>1,000.00</w:t>
      </w:r>
      <w:r>
        <w:rPr>
          <w:rFonts w:ascii="宋体" w:hAnsi="宋体" w:cs="宋体" w:eastAsia="宋体" w:hint="default"/>
          <w:spacing w:val="-4"/>
          <w:sz w:val="22"/>
          <w:szCs w:val="22"/>
        </w:rPr>
        <w:t>万元，占注册资本的</w:t>
      </w:r>
      <w:r>
        <w:rPr>
          <w:rFonts w:ascii="宋体" w:hAnsi="宋体" w:cs="宋体" w:eastAsia="宋体" w:hint="default"/>
          <w:spacing w:val="-4"/>
          <w:sz w:val="22"/>
          <w:szCs w:val="22"/>
        </w:rPr>
        <w:t>100.00%</w:t>
      </w:r>
      <w:r>
        <w:rPr>
          <w:rFonts w:ascii="宋体" w:hAnsi="宋体" w:cs="宋体" w:eastAsia="宋体" w:hint="default"/>
          <w:spacing w:val="-4"/>
          <w:sz w:val="22"/>
          <w:szCs w:val="22"/>
        </w:rPr>
        <w:t>。实收资本为</w:t>
      </w:r>
      <w:r>
        <w:rPr>
          <w:rFonts w:ascii="宋体" w:hAnsi="宋体" w:cs="宋体" w:eastAsia="宋体" w:hint="default"/>
          <w:spacing w:val="-4"/>
          <w:sz w:val="22"/>
          <w:szCs w:val="22"/>
        </w:rPr>
        <w:t>0.00</w:t>
      </w:r>
      <w:r>
        <w:rPr>
          <w:rFonts w:ascii="宋体" w:hAnsi="宋体" w:cs="宋体" w:eastAsia="宋体" w:hint="default"/>
          <w:spacing w:val="-35"/>
          <w:sz w:val="22"/>
          <w:szCs w:val="22"/>
        </w:rPr>
        <w:t> </w:t>
      </w:r>
      <w:r>
        <w:rPr>
          <w:rFonts w:ascii="宋体" w:hAnsi="宋体" w:cs="宋体" w:eastAsia="宋体" w:hint="default"/>
          <w:spacing w:val="-35"/>
          <w:sz w:val="22"/>
          <w:szCs w:val="22"/>
        </w:rPr>
      </w:r>
      <w:r>
        <w:rPr>
          <w:rFonts w:ascii="宋体" w:hAnsi="宋体" w:cs="宋体" w:eastAsia="宋体" w:hint="default"/>
          <w:sz w:val="22"/>
          <w:szCs w:val="22"/>
        </w:rPr>
        <w:t>元。</w:t>
      </w:r>
      <w:r>
        <w:rPr>
          <w:rFonts w:ascii="宋体" w:hAnsi="宋体" w:cs="宋体" w:eastAsia="宋体" w:hint="default"/>
          <w:sz w:val="22"/>
          <w:szCs w:val="22"/>
        </w:rPr>
        <w:t> </w:t>
      </w:r>
    </w:p>
    <w:p>
      <w:pPr>
        <w:spacing w:line="259" w:lineRule="auto" w:before="126"/>
        <w:ind w:left="152" w:right="1128"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）四川德生数字科技有限公司（以下简称“四川德生”）系由本公司出资设立，于</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11</w:t>
      </w:r>
      <w:r>
        <w:rPr>
          <w:rFonts w:ascii="宋体" w:hAnsi="宋体" w:cs="宋体" w:eastAsia="宋体" w:hint="default"/>
          <w:w w:val="100"/>
          <w:sz w:val="22"/>
          <w:szCs w:val="22"/>
        </w:rPr>
        <w:t> </w:t>
      </w:r>
      <w:r>
        <w:rPr>
          <w:rFonts w:ascii="宋体" w:hAnsi="宋体" w:cs="宋体" w:eastAsia="宋体" w:hint="default"/>
          <w:spacing w:val="7"/>
          <w:sz w:val="22"/>
          <w:szCs w:val="22"/>
        </w:rPr>
        <w:t>月</w:t>
      </w:r>
      <w:r>
        <w:rPr>
          <w:rFonts w:ascii="宋体" w:hAnsi="宋体" w:cs="宋体" w:eastAsia="宋体" w:hint="default"/>
          <w:spacing w:val="7"/>
          <w:sz w:val="22"/>
          <w:szCs w:val="22"/>
        </w:rPr>
        <w:t>25</w:t>
      </w:r>
      <w:r>
        <w:rPr>
          <w:rFonts w:ascii="宋体" w:hAnsi="宋体" w:cs="宋体" w:eastAsia="宋体" w:hint="default"/>
          <w:spacing w:val="7"/>
          <w:sz w:val="22"/>
          <w:szCs w:val="22"/>
        </w:rPr>
        <w:t>日取得注册号为</w:t>
      </w:r>
      <w:r>
        <w:rPr>
          <w:rFonts w:ascii="宋体" w:hAnsi="宋体" w:cs="宋体" w:eastAsia="宋体" w:hint="default"/>
          <w:spacing w:val="7"/>
          <w:sz w:val="21"/>
          <w:szCs w:val="21"/>
        </w:rPr>
        <w:t>91511100MA698N6HXL</w:t>
      </w:r>
      <w:r>
        <w:rPr>
          <w:rFonts w:ascii="宋体" w:hAnsi="宋体" w:cs="宋体" w:eastAsia="宋体" w:hint="default"/>
          <w:spacing w:val="7"/>
          <w:sz w:val="22"/>
          <w:szCs w:val="22"/>
        </w:rPr>
        <w:t>号《企业法人营业执照》。四川德生注册资本为人民币</w:t>
      </w:r>
      <w:r>
        <w:rPr>
          <w:rFonts w:ascii="宋体" w:hAnsi="宋体" w:cs="宋体" w:eastAsia="宋体" w:hint="default"/>
          <w:spacing w:val="-6"/>
          <w:sz w:val="22"/>
          <w:szCs w:val="22"/>
        </w:rPr>
        <w:t> </w:t>
      </w:r>
      <w:r>
        <w:rPr>
          <w:rFonts w:ascii="宋体" w:hAnsi="宋体" w:cs="宋体" w:eastAsia="宋体" w:hint="default"/>
          <w:spacing w:val="-6"/>
          <w:sz w:val="22"/>
          <w:szCs w:val="22"/>
        </w:rPr>
      </w:r>
      <w:r>
        <w:rPr>
          <w:rFonts w:ascii="宋体" w:hAnsi="宋体" w:cs="宋体" w:eastAsia="宋体" w:hint="default"/>
          <w:spacing w:val="-4"/>
          <w:sz w:val="22"/>
          <w:szCs w:val="22"/>
        </w:rPr>
        <w:t>5,000.00</w:t>
      </w:r>
      <w:r>
        <w:rPr>
          <w:rFonts w:ascii="宋体" w:hAnsi="宋体" w:cs="宋体" w:eastAsia="宋体" w:hint="default"/>
          <w:spacing w:val="-4"/>
          <w:sz w:val="22"/>
          <w:szCs w:val="22"/>
        </w:rPr>
        <w:t>万元，其中：本公司认缴出资人民币</w:t>
      </w:r>
      <w:r>
        <w:rPr>
          <w:rFonts w:ascii="宋体" w:hAnsi="宋体" w:cs="宋体" w:eastAsia="宋体" w:hint="default"/>
          <w:spacing w:val="-4"/>
          <w:sz w:val="22"/>
          <w:szCs w:val="22"/>
        </w:rPr>
        <w:t>5,000.00</w:t>
      </w:r>
      <w:r>
        <w:rPr>
          <w:rFonts w:ascii="宋体" w:hAnsi="宋体" w:cs="宋体" w:eastAsia="宋体" w:hint="default"/>
          <w:spacing w:val="-4"/>
          <w:sz w:val="22"/>
          <w:szCs w:val="22"/>
        </w:rPr>
        <w:t>万元，占注册资本的</w:t>
      </w:r>
      <w:r>
        <w:rPr>
          <w:rFonts w:ascii="宋体" w:hAnsi="宋体" w:cs="宋体" w:eastAsia="宋体" w:hint="default"/>
          <w:spacing w:val="-4"/>
          <w:sz w:val="22"/>
          <w:szCs w:val="22"/>
        </w:rPr>
        <w:t>100.00%</w:t>
      </w:r>
      <w:r>
        <w:rPr>
          <w:rFonts w:ascii="宋体" w:hAnsi="宋体" w:cs="宋体" w:eastAsia="宋体" w:hint="default"/>
          <w:spacing w:val="-4"/>
          <w:sz w:val="22"/>
          <w:szCs w:val="22"/>
        </w:rPr>
        <w:t>。实收资本为</w:t>
      </w:r>
      <w:r>
        <w:rPr>
          <w:rFonts w:ascii="宋体" w:hAnsi="宋体" w:cs="宋体" w:eastAsia="宋体" w:hint="default"/>
          <w:spacing w:val="-4"/>
          <w:sz w:val="22"/>
          <w:szCs w:val="22"/>
        </w:rPr>
        <w:t>0.00</w:t>
      </w:r>
      <w:r>
        <w:rPr>
          <w:rFonts w:ascii="宋体" w:hAnsi="宋体" w:cs="宋体" w:eastAsia="宋体" w:hint="default"/>
          <w:spacing w:val="-35"/>
          <w:sz w:val="22"/>
          <w:szCs w:val="22"/>
        </w:rPr>
        <w:t> </w:t>
      </w:r>
      <w:r>
        <w:rPr>
          <w:rFonts w:ascii="宋体" w:hAnsi="宋体" w:cs="宋体" w:eastAsia="宋体" w:hint="default"/>
          <w:spacing w:val="-35"/>
          <w:sz w:val="22"/>
          <w:szCs w:val="22"/>
        </w:rPr>
      </w:r>
      <w:r>
        <w:rPr>
          <w:rFonts w:ascii="宋体" w:hAnsi="宋体" w:cs="宋体" w:eastAsia="宋体" w:hint="default"/>
          <w:sz w:val="22"/>
          <w:szCs w:val="22"/>
        </w:rPr>
        <w:t>元。</w:t>
      </w:r>
      <w:r>
        <w:rPr>
          <w:rFonts w:ascii="宋体" w:hAnsi="宋体" w:cs="宋体" w:eastAsia="宋体" w:hint="default"/>
          <w:sz w:val="22"/>
          <w:szCs w:val="22"/>
        </w:rPr>
        <w:t> </w:t>
      </w:r>
    </w:p>
    <w:p>
      <w:pPr>
        <w:spacing w:before="126"/>
        <w:ind w:left="592" w:right="0" w:firstLine="0"/>
        <w:jc w:val="left"/>
        <w:rPr>
          <w:rFonts w:ascii="宋体" w:hAnsi="宋体" w:cs="宋体" w:eastAsia="宋体" w:hint="default"/>
          <w:sz w:val="22"/>
          <w:szCs w:val="22"/>
        </w:rPr>
      </w:pPr>
      <w:r>
        <w:rPr>
          <w:rFonts w:ascii="宋体"/>
          <w:w w:val="100"/>
          <w:sz w:val="22"/>
        </w:rPr>
        <w:t> </w:t>
      </w:r>
    </w:p>
    <w:p>
      <w:pPr>
        <w:spacing w:line="240" w:lineRule="auto" w:before="6"/>
        <w:rPr>
          <w:rFonts w:ascii="宋体" w:hAnsi="宋体" w:cs="宋体" w:eastAsia="宋体" w:hint="default"/>
          <w:sz w:val="25"/>
          <w:szCs w:val="25"/>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7</w:t>
      </w:r>
      <w:r>
        <w:rPr/>
        <w:t>）公司报告期内业务、产品或服务发生重大变化或调整有关情况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8</w:t>
      </w:r>
      <w:r>
        <w:rPr/>
        <w:t>）主要销售客户和主要供应商情况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公司主要销售客户情况</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r>
              <w:rPr>
                <w:rFonts w:ascii="宋体" w:hAnsi="宋体" w:cs="宋体" w:eastAsia="宋体" w:hint="default"/>
                <w:sz w:val="18"/>
                <w:szCs w:val="18"/>
              </w:rPr>
              <w:t> </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81,032,392.96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 </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16.60%</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r>
              <w:rPr>
                <w:rFonts w:ascii="宋体" w:hAnsi="宋体" w:cs="宋体" w:eastAsia="宋体" w:hint="default"/>
                <w:sz w:val="18"/>
                <w:szCs w:val="18"/>
              </w:rPr>
              <w:t> </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大客户资料</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r>
              <w:rPr>
                <w:rFonts w:ascii="宋体" w:hAnsi="宋体" w:cs="宋体" w:eastAsia="宋体" w:hint="default"/>
                <w:sz w:val="18"/>
                <w:szCs w:val="18"/>
              </w:rPr>
              <w:t> </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宋体" w:hAnsi="宋体" w:cs="宋体" w:eastAsia="宋体" w:hint="default"/>
                <w:sz w:val="18"/>
                <w:szCs w:val="18"/>
              </w:rPr>
              <w:t> </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 </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21,195,995.01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2 </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16,154,502.10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3.31%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 </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14,744,921.92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4 </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14,683,975.77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 </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14,252,998.16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2.92%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center"/>
              <w:rPr>
                <w:rFonts w:ascii="宋体" w:hAnsi="宋体" w:cs="宋体" w:eastAsia="宋体" w:hint="default"/>
                <w:sz w:val="18"/>
                <w:szCs w:val="18"/>
              </w:rPr>
            </w:pPr>
            <w:r>
              <w:rPr>
                <w:rFonts w:ascii="宋体"/>
                <w:sz w:val="18"/>
              </w:rPr>
              <w:t>-- </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81,032,392.96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16.60%</w:t>
            </w:r>
          </w:p>
        </w:tc>
      </w:tr>
    </w:tbl>
    <w:p>
      <w:pPr>
        <w:pStyle w:val="BodyText"/>
        <w:spacing w:line="240" w:lineRule="auto" w:before="49"/>
        <w:ind w:right="1124"/>
        <w:jc w:val="left"/>
        <w:rPr>
          <w:rFonts w:ascii="宋体" w:hAnsi="宋体" w:cs="宋体" w:eastAsia="宋体" w:hint="default"/>
        </w:rPr>
      </w:pPr>
      <w:r>
        <w:rPr/>
        <w:t>主要客户其他情况说明</w:t>
      </w:r>
      <w:r>
        <w:rPr>
          <w:rFonts w:ascii="宋体" w:hAnsi="宋体" w:cs="宋体" w:eastAsia="宋体" w:hint="default"/>
        </w:rPr>
        <w:t> </w:t>
      </w:r>
    </w:p>
    <w:p>
      <w:pPr>
        <w:pStyle w:val="BodyText"/>
        <w:spacing w:line="357" w:lineRule="auto" w:before="118"/>
        <w:ind w:right="84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公司主要供应商情况</w:t>
      </w:r>
      <w:r>
        <w:rPr>
          <w:rFonts w:ascii="宋体" w:hAnsi="宋体" w:cs="宋体" w:eastAsia="宋体" w:hint="default"/>
        </w:rPr>
        <w:t> </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r>
              <w:rPr>
                <w:rFonts w:ascii="宋体" w:hAnsi="宋体" w:cs="宋体" w:eastAsia="宋体" w:hint="default"/>
                <w:sz w:val="18"/>
                <w:szCs w:val="18"/>
              </w:rPr>
              <w:t> </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100,065,995.66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 </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45.42%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r>
              <w:rPr>
                <w:rFonts w:ascii="宋体" w:hAnsi="宋体" w:cs="宋体" w:eastAsia="宋体" w:hint="default"/>
                <w:sz w:val="18"/>
                <w:szCs w:val="18"/>
              </w:rPr>
              <w:t> </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70"/>
        <w:ind w:right="1124"/>
        <w:jc w:val="left"/>
        <w:rPr>
          <w:rFonts w:ascii="宋体" w:hAnsi="宋体" w:cs="宋体" w:eastAsia="宋体" w:hint="default"/>
        </w:rPr>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名供应商资料</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供应商名称</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r>
              <w:rPr>
                <w:rFonts w:ascii="宋体" w:hAnsi="宋体" w:cs="宋体" w:eastAsia="宋体" w:hint="default"/>
                <w:sz w:val="18"/>
                <w:szCs w:val="18"/>
              </w:rPr>
              <w:t> </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 </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 </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44,308,894.33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20.12%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2 </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21,762,634.98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9.88%</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 </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16,596,223.87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7.53%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4 </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10,429,260.06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 </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6,968,982.42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center"/>
              <w:rPr>
                <w:rFonts w:ascii="宋体" w:hAnsi="宋体" w:cs="宋体" w:eastAsia="宋体" w:hint="default"/>
                <w:sz w:val="18"/>
                <w:szCs w:val="18"/>
              </w:rPr>
            </w:pPr>
            <w:r>
              <w:rPr>
                <w:rFonts w:ascii="宋体"/>
                <w:sz w:val="18"/>
              </w:rPr>
              <w:t>-- </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100,065,995.66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45.42%</w:t>
            </w:r>
          </w:p>
        </w:tc>
      </w:tr>
    </w:tbl>
    <w:p>
      <w:pPr>
        <w:pStyle w:val="BodyText"/>
        <w:spacing w:line="240" w:lineRule="auto" w:before="49"/>
        <w:ind w:right="1124"/>
        <w:jc w:val="left"/>
        <w:rPr>
          <w:rFonts w:ascii="宋体" w:hAnsi="宋体" w:cs="宋体" w:eastAsia="宋体" w:hint="default"/>
        </w:rPr>
      </w:pPr>
      <w:r>
        <w:rPr/>
        <w:t>主要供应商其他情况说明</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w:t>
      </w:r>
      <w:r>
        <w:rPr/>
        <w:t>、费用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r>
              <w:rPr>
                <w:rFonts w:ascii="宋体" w:hAnsi="宋体" w:cs="宋体" w:eastAsia="宋体" w:hint="default"/>
                <w:sz w:val="18"/>
                <w:szCs w:val="18"/>
              </w:rPr>
              <w:t> </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51,566,224.89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46,924,992.16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36,182,072.66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33,467,278.52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sz w:val="18"/>
              </w:rPr>
              <w:t>-4,988,411.43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-3,457,172.78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6" w:right="0"/>
              <w:jc w:val="left"/>
              <w:rPr>
                <w:rFonts w:ascii="宋体" w:hAnsi="宋体" w:cs="宋体" w:eastAsia="宋体" w:hint="default"/>
                <w:sz w:val="18"/>
                <w:szCs w:val="18"/>
              </w:rPr>
            </w:pPr>
            <w:r>
              <w:rPr>
                <w:rFonts w:ascii="宋体"/>
                <w:sz w:val="18"/>
              </w:rPr>
              <w:t>-44.29%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主要系募集银行账户本期利息收入 增长</w:t>
            </w:r>
            <w:r>
              <w:rPr>
                <w:rFonts w:ascii="宋体" w:hAnsi="宋体" w:cs="宋体" w:eastAsia="宋体" w:hint="default"/>
                <w:sz w:val="18"/>
                <w:szCs w:val="18"/>
              </w:rPr>
              <w:t> </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r>
              <w:rPr>
                <w:rFonts w:ascii="宋体" w:hAnsi="宋体" w:cs="宋体" w:eastAsia="宋体" w:hint="default"/>
                <w:sz w:val="18"/>
                <w:szCs w:val="18"/>
              </w:rPr>
              <w:t> </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64,798,092.67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56,349,931.15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7"/>
        <w:spacing w:line="240" w:lineRule="auto"/>
        <w:ind w:right="0"/>
        <w:jc w:val="both"/>
        <w:rPr>
          <w:rFonts w:ascii="宋体" w:hAnsi="宋体" w:cs="宋体" w:eastAsia="宋体" w:hint="default"/>
          <w:b w:val="0"/>
          <w:bCs w:val="0"/>
        </w:rPr>
      </w:pPr>
      <w:r>
        <w:rPr>
          <w:rFonts w:ascii="宋体" w:hAnsi="宋体" w:cs="宋体" w:eastAsia="宋体" w:hint="default"/>
        </w:rPr>
        <w:t>4</w:t>
      </w:r>
      <w:r>
        <w:rPr/>
        <w:t>、研发投入</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both"/>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316" w:lineRule="auto" w:before="117"/>
        <w:ind w:right="1133"/>
        <w:jc w:val="both"/>
        <w:rPr>
          <w:rFonts w:ascii="宋体" w:hAnsi="宋体" w:cs="宋体" w:eastAsia="宋体" w:hint="default"/>
        </w:rPr>
      </w:pPr>
      <w:r>
        <w:rPr>
          <w:rFonts w:ascii="宋体" w:hAnsi="宋体" w:cs="宋体" w:eastAsia="宋体" w:hint="default"/>
          <w:spacing w:val="1"/>
        </w:rPr>
        <w:t> </w:t>
      </w:r>
      <w:r>
        <w:rPr/>
        <w:t>本报告期内，公司不断完善产品研发管理体系，在持续满足客户需求中提升研发技术水平，扩大在社保卡应用领域的市场 </w:t>
      </w:r>
      <w:r>
        <w:rPr>
          <w:spacing w:val="-2"/>
        </w:rPr>
        <w:t>占有率。以社保卡用卡环境建设为重点，通过德生人社一体化服务平台、德生待遇发放、及金融支付管理系统研究开发、德</w:t>
      </w:r>
      <w:r>
        <w:rPr>
          <w:spacing w:val="-67"/>
        </w:rPr>
        <w:t> </w:t>
      </w:r>
      <w:r>
        <w:rPr>
          <w:spacing w:val="-67"/>
        </w:rPr>
      </w:r>
      <w:r>
        <w:rPr>
          <w:spacing w:val="-2"/>
        </w:rPr>
        <w:t>生社会保障卡即时服务平台等项目的研发，拓宽金融社保卡的应用范围，使公司在社保卡应用领域的核心竞争力得到有效提</w:t>
      </w:r>
      <w:r>
        <w:rPr>
          <w:spacing w:val="-64"/>
        </w:rPr>
        <w:t> </w:t>
      </w:r>
      <w:r>
        <w:rPr>
          <w:spacing w:val="-64"/>
        </w:rPr>
      </w:r>
      <w:r>
        <w:rPr/>
        <w:t>升。</w:t>
      </w:r>
      <w:r>
        <w:rPr>
          <w:rFonts w:ascii="宋体" w:hAnsi="宋体" w:cs="宋体" w:eastAsia="宋体" w:hint="default"/>
        </w:rPr>
        <w:t> </w:t>
      </w:r>
    </w:p>
    <w:p>
      <w:pPr>
        <w:pStyle w:val="BodyText"/>
        <w:spacing w:line="240" w:lineRule="auto" w:before="59"/>
        <w:ind w:right="0"/>
        <w:jc w:val="both"/>
        <w:rPr>
          <w:rFonts w:ascii="宋体" w:hAnsi="宋体" w:cs="宋体" w:eastAsia="宋体" w:hint="default"/>
        </w:rPr>
      </w:pPr>
      <w:r>
        <w:rPr/>
        <w:t>公司研发投入情况</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sz w:val="18"/>
              </w:rPr>
              <w:t> </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 </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14.77%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0.94%</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64,798,092.67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56,349,931.15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14.99%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研发投入总额占营业收入的比重较上年发生显著变化的原因</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9"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r>
              <w:rPr>
                <w:rFonts w:ascii="宋体" w:hAnsi="宋体" w:cs="宋体" w:eastAsia="宋体" w:hint="default"/>
                <w:sz w:val="18"/>
                <w:szCs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实施进度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t>研发投入资本化率大幅变动的原因及其合理性说明</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w:t>
      </w:r>
      <w:r>
        <w:rPr/>
        <w:t>、现金流</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538,102,538.42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486,080,905.32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10.70%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476,344,177.37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444,891,084.29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7.07%</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61,758,361.05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41,189,821.03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49.94%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325,363,374.56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293,294,216.17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332,090,690.47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295,214,219.39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12.49%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-6,727,315.91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-1,920,003.22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-205.38%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6,192,290.00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26,781,620.00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26,674,664.86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-20,589,330.00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-26,674,664.86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34,441,715.14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12,595,152.95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173.45%</w:t>
            </w:r>
          </w:p>
        </w:tc>
      </w:tr>
    </w:tbl>
    <w:p>
      <w:pPr>
        <w:pStyle w:val="BodyText"/>
        <w:spacing w:line="240" w:lineRule="auto" w:before="49"/>
        <w:ind w:right="1124"/>
        <w:jc w:val="left"/>
        <w:rPr>
          <w:rFonts w:ascii="宋体" w:hAnsi="宋体" w:cs="宋体" w:eastAsia="宋体" w:hint="default"/>
        </w:rPr>
      </w:pPr>
      <w:r>
        <w:rPr/>
        <w:t>相关数据同比发生重大变动的主要影响因素说明</w:t>
      </w:r>
      <w:r>
        <w:rPr>
          <w:rFonts w:ascii="宋体" w:hAnsi="宋体" w:cs="宋体" w:eastAsia="宋体" w:hint="default"/>
        </w:rPr>
        <w:t> </w:t>
      </w:r>
    </w:p>
    <w:p>
      <w:pPr>
        <w:pStyle w:val="BodyText"/>
        <w:spacing w:line="360" w:lineRule="auto" w:before="115"/>
        <w:ind w:right="2079"/>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1</w:t>
      </w:r>
      <w:r>
        <w:rPr/>
        <w:t>、本报告期经营活动产生现金流量净额同比上升</w:t>
      </w:r>
      <w:r>
        <w:rPr>
          <w:rFonts w:ascii="宋体" w:hAnsi="宋体" w:cs="宋体" w:eastAsia="宋体" w:hint="default"/>
        </w:rPr>
        <w:t>49.94%</w:t>
      </w:r>
      <w:r>
        <w:rPr/>
        <w:t>，主要系</w:t>
      </w:r>
      <w:r>
        <w:rPr>
          <w:rFonts w:ascii="宋体" w:hAnsi="宋体" w:cs="宋体" w:eastAsia="宋体" w:hint="default"/>
        </w:rPr>
        <w:t>2019</w:t>
      </w:r>
      <w:r>
        <w:rPr/>
        <w:t>年经营活动流入增加所致</w:t>
      </w:r>
      <w:r>
        <w:rPr>
          <w:rFonts w:ascii="宋体" w:hAnsi="宋体" w:cs="宋体" w:eastAsia="宋体" w:hint="default"/>
        </w:rPr>
        <w:t> </w:t>
      </w:r>
    </w:p>
    <w:p>
      <w:pPr>
        <w:pStyle w:val="BodyText"/>
        <w:spacing w:line="222" w:lineRule="exact" w:before="0"/>
        <w:ind w:right="1124"/>
        <w:jc w:val="left"/>
        <w:rPr>
          <w:rFonts w:ascii="宋体" w:hAnsi="宋体" w:cs="宋体" w:eastAsia="宋体" w:hint="default"/>
        </w:rPr>
      </w:pPr>
      <w:r>
        <w:rPr>
          <w:rFonts w:ascii="宋体" w:hAnsi="宋体" w:cs="宋体" w:eastAsia="宋体" w:hint="default"/>
        </w:rPr>
        <w:t>2</w:t>
      </w:r>
      <w:r>
        <w:rPr/>
        <w:t>、本报告期投资活动产生现金流量净额同比下降</w:t>
      </w:r>
      <w:r>
        <w:rPr>
          <w:rFonts w:ascii="宋体" w:hAnsi="宋体" w:cs="宋体" w:eastAsia="宋体" w:hint="default"/>
        </w:rPr>
        <w:t>205.38%</w:t>
      </w:r>
      <w:r>
        <w:rPr/>
        <w:t>，主要系</w:t>
      </w:r>
      <w:r>
        <w:rPr>
          <w:rFonts w:ascii="宋体" w:hAnsi="宋体" w:cs="宋体" w:eastAsia="宋体" w:hint="default"/>
        </w:rPr>
        <w:t>2019</w:t>
      </w:r>
      <w:r>
        <w:rPr/>
        <w:t>年构建固定资产、无形资产支出增加所致</w:t>
      </w:r>
      <w:r>
        <w:rPr>
          <w:rFonts w:ascii="宋体" w:hAnsi="宋体" w:cs="宋体" w:eastAsia="宋体" w:hint="default"/>
        </w:rPr>
        <w:t> </w:t>
      </w:r>
    </w:p>
    <w:p>
      <w:pPr>
        <w:pStyle w:val="BodyText"/>
        <w:spacing w:line="360" w:lineRule="auto" w:before="76"/>
        <w:ind w:right="1124"/>
        <w:jc w:val="left"/>
        <w:rPr>
          <w:rFonts w:ascii="宋体" w:hAnsi="宋体" w:cs="宋体" w:eastAsia="宋体" w:hint="default"/>
        </w:rPr>
      </w:pPr>
      <w:r>
        <w:rPr>
          <w:rFonts w:ascii="宋体" w:hAnsi="宋体" w:cs="宋体" w:eastAsia="宋体" w:hint="default"/>
        </w:rPr>
        <w:t>3</w:t>
      </w:r>
      <w:r>
        <w:rPr/>
        <w:t>、本报告期筹资活动产生现金流量净额同比上升</w:t>
      </w:r>
      <w:r>
        <w:rPr>
          <w:rFonts w:ascii="宋体" w:hAnsi="宋体" w:cs="宋体" w:eastAsia="宋体" w:hint="default"/>
        </w:rPr>
        <w:t>22.81%</w:t>
      </w:r>
      <w:r>
        <w:rPr/>
        <w:t>，主要系</w:t>
      </w:r>
      <w:r>
        <w:rPr>
          <w:rFonts w:ascii="宋体" w:hAnsi="宋体" w:cs="宋体" w:eastAsia="宋体" w:hint="default"/>
        </w:rPr>
        <w:t>2019</w:t>
      </w:r>
      <w:r>
        <w:rPr/>
        <w:t>年我司收到股权激励款所致</w:t>
      </w:r>
      <w:r>
        <w:rPr>
          <w:rFonts w:ascii="宋体" w:hAnsi="宋体" w:cs="宋体" w:eastAsia="宋体" w:hint="default"/>
        </w:rPr>
        <w:t> </w:t>
      </w:r>
      <w:r>
        <w:rPr/>
        <w:t>报告期内公司经营活动产生的现金净流量与本年度净利润存在重大差异的原因说明</w:t>
      </w:r>
      <w:r>
        <w:rPr>
          <w:rFonts w:ascii="宋体" w:hAnsi="宋体" w:cs="宋体" w:eastAsia="宋体" w:hint="default"/>
        </w:rPr>
        <w:t> </w:t>
      </w:r>
    </w:p>
    <w:p>
      <w:pPr>
        <w:pStyle w:val="BodyText"/>
        <w:spacing w:line="240" w:lineRule="auto" w:before="2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三、非主营业务分析</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sz w:val="18"/>
              </w:rPr>
              <w:t> </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r>
              <w:rPr>
                <w:rFonts w:ascii="宋体" w:hAnsi="宋体" w:cs="宋体" w:eastAsia="宋体" w:hint="default"/>
                <w:sz w:val="18"/>
                <w:szCs w:val="18"/>
              </w:rPr>
              <w:t> </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3,342,956.33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3.47%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理财产品投资收益</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50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-376,573.14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-0.39%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存货计提跌价准备</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254"/>
        <w:gridCol w:w="2254"/>
      </w:tblGrid>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309,476.27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0.32%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处置报废固定资产损失及其 他非经营性支出</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15,760,919.34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16.36%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政府补助及软件产品增值税 即征即退</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3,302,149.82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3.43%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应收账款和其他应收款计提 坏账准备</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line="240" w:lineRule="auto" w:before="1"/>
        <w:rPr>
          <w:rFonts w:ascii="宋体" w:hAnsi="宋体" w:cs="宋体" w:eastAsia="宋体" w:hint="default"/>
          <w:sz w:val="18"/>
          <w:szCs w:val="18"/>
        </w:rPr>
      </w:pPr>
    </w:p>
    <w:p>
      <w:pPr>
        <w:pStyle w:val="Heading2"/>
        <w:spacing w:line="240" w:lineRule="auto" w:before="26"/>
        <w:ind w:right="1124"/>
        <w:jc w:val="left"/>
        <w:rPr>
          <w:rFonts w:ascii="宋体" w:hAnsi="宋体" w:cs="宋体" w:eastAsia="宋体" w:hint="default"/>
          <w:b w:val="0"/>
          <w:bCs w:val="0"/>
        </w:rPr>
      </w:pPr>
      <w:r>
        <w:rPr/>
        <w:t>四、资产及负债状况分析</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、资产构成重大变动情况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ind w:right="0"/>
        <w:jc w:val="left"/>
        <w:rPr>
          <w:rFonts w:ascii="宋体" w:hAnsi="宋体" w:cs="宋体" w:eastAsia="宋体" w:hint="default"/>
        </w:rPr>
      </w:pPr>
      <w:r>
        <w:rPr/>
        <w:t>公司</w:t>
      </w:r>
      <w:r>
        <w:rPr>
          <w:spacing w:val="-45"/>
        </w:rPr>
        <w:t> </w:t>
      </w:r>
      <w:r>
        <w:rPr>
          <w:rFonts w:ascii="宋体" w:hAnsi="宋体" w:cs="宋体" w:eastAsia="宋体" w:hint="default"/>
        </w:rPr>
        <w:t>2019</w:t>
      </w:r>
      <w:r>
        <w:rPr>
          <w:rFonts w:ascii="宋体" w:hAnsi="宋体" w:cs="宋体" w:eastAsia="宋体" w:hint="default"/>
          <w:spacing w:val="-44"/>
        </w:rPr>
        <w:t> </w:t>
      </w:r>
      <w:r>
        <w:rPr/>
        <w:t>年起首次执行新金融工具准则、新收入准则或新租赁准则且调整执行当年年初财务报表相关项目</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8617" w:space="304"/>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5"/>
        <w:gridCol w:w="1064"/>
        <w:gridCol w:w="797"/>
        <w:gridCol w:w="2919"/>
      </w:tblGrid>
      <w:tr>
        <w:trPr>
          <w:trHeight w:val="379" w:hRule="exact"/>
        </w:trPr>
        <w:tc>
          <w:tcPr>
            <w:tcW w:w="134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年初</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46"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89" w:right="0"/>
              <w:jc w:val="center"/>
              <w:rPr>
                <w:rFonts w:ascii="宋体" w:hAnsi="宋体" w:cs="宋体" w:eastAsia="宋体" w:hint="default"/>
                <w:sz w:val="18"/>
                <w:szCs w:val="18"/>
              </w:rPr>
            </w:pPr>
            <w:r>
              <w:rPr>
                <w:rFonts w:ascii="宋体"/>
                <w:sz w:val="18"/>
              </w:rPr>
              <w:t> </w:t>
            </w:r>
          </w:p>
        </w:tc>
        <w:tc>
          <w:tcPr>
            <w:tcW w:w="117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 </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 </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r>
              <w:rPr>
                <w:rFonts w:ascii="宋体" w:hAnsi="宋体" w:cs="宋体" w:eastAsia="宋体" w:hint="default"/>
                <w:sz w:val="18"/>
                <w:szCs w:val="18"/>
              </w:rPr>
              <w:t> </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63"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484,012,556.</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sz w:val="18"/>
              </w:rPr>
              <w:t>52.71%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454,315,909.</w:t>
            </w:r>
          </w:p>
          <w:p>
            <w:pPr>
              <w:pStyle w:val="TableParagraph"/>
              <w:spacing w:line="240" w:lineRule="auto" w:before="76"/>
              <w:ind w:right="17"/>
              <w:jc w:val="right"/>
              <w:rPr>
                <w:rFonts w:ascii="宋体" w:hAnsi="宋体" w:cs="宋体" w:eastAsia="宋体" w:hint="default"/>
                <w:sz w:val="18"/>
                <w:szCs w:val="18"/>
              </w:rPr>
            </w:pPr>
            <w:r>
              <w:rPr>
                <w:rFonts w:ascii="宋体"/>
                <w:sz w:val="18"/>
              </w:rPr>
              <w:t>99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2" w:right="0"/>
              <w:jc w:val="left"/>
              <w:rPr>
                <w:rFonts w:ascii="宋体" w:hAnsi="宋体" w:cs="宋体" w:eastAsia="宋体" w:hint="default"/>
                <w:sz w:val="18"/>
                <w:szCs w:val="18"/>
              </w:rPr>
            </w:pPr>
            <w:r>
              <w:rPr>
                <w:rFonts w:ascii="宋体"/>
                <w:sz w:val="18"/>
              </w:rPr>
              <w:t>53.66%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-0.95%</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301,124,301.</w:t>
            </w:r>
          </w:p>
          <w:p>
            <w:pPr>
              <w:pStyle w:val="TableParagraph"/>
              <w:spacing w:line="240" w:lineRule="auto" w:before="77"/>
              <w:ind w:right="17"/>
              <w:jc w:val="right"/>
              <w:rPr>
                <w:rFonts w:ascii="宋体" w:hAnsi="宋体" w:cs="宋体" w:eastAsia="宋体" w:hint="default"/>
                <w:sz w:val="18"/>
                <w:szCs w:val="18"/>
              </w:rPr>
            </w:pPr>
            <w:r>
              <w:rPr>
                <w:rFonts w:ascii="宋体"/>
                <w:sz w:val="18"/>
              </w:rPr>
              <w:t>22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sz w:val="18"/>
              </w:rPr>
              <w:t>32.80%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271,335,155.</w:t>
            </w:r>
          </w:p>
          <w:p>
            <w:pPr>
              <w:pStyle w:val="TableParagraph"/>
              <w:spacing w:line="240" w:lineRule="auto" w:before="77"/>
              <w:ind w:right="17"/>
              <w:jc w:val="right"/>
              <w:rPr>
                <w:rFonts w:ascii="宋体" w:hAnsi="宋体" w:cs="宋体" w:eastAsia="宋体" w:hint="default"/>
                <w:sz w:val="18"/>
                <w:szCs w:val="18"/>
              </w:rPr>
            </w:pPr>
            <w:r>
              <w:rPr>
                <w:rFonts w:ascii="宋体"/>
                <w:sz w:val="18"/>
              </w:rPr>
              <w:t>61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2" w:right="0"/>
              <w:jc w:val="left"/>
              <w:rPr>
                <w:rFonts w:ascii="宋体" w:hAnsi="宋体" w:cs="宋体" w:eastAsia="宋体" w:hint="default"/>
                <w:sz w:val="18"/>
                <w:szCs w:val="18"/>
              </w:rPr>
            </w:pPr>
            <w:r>
              <w:rPr>
                <w:rFonts w:ascii="宋体"/>
                <w:sz w:val="18"/>
              </w:rPr>
              <w:t>32.05%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0.75%</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86,731,406.4</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sz w:val="18"/>
              </w:rPr>
              <w:t>9.45%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74,282,959.4</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sz w:val="18"/>
              </w:rPr>
              <w:t>8.77%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0.68%</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21,864,476.4</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sz w:val="18"/>
              </w:rPr>
              <w:t>2.38%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18,348,522.2</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sz w:val="18"/>
              </w:rPr>
              <w:t>2.17%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0.21%</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、以公允价值计量的资产和负债</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1"/>
        <w:ind w:right="1124"/>
        <w:jc w:val="left"/>
        <w:rPr>
          <w:rFonts w:ascii="宋体" w:hAnsi="宋体" w:cs="宋体" w:eastAsia="宋体" w:hint="default"/>
          <w:b w:val="0"/>
          <w:bCs w:val="0"/>
        </w:rPr>
      </w:pPr>
      <w:r>
        <w:rPr>
          <w:rFonts w:ascii="宋体" w:hAnsi="宋体" w:cs="宋体" w:eastAsia="宋体" w:hint="default"/>
        </w:rPr>
        <w:t>3</w:t>
      </w:r>
      <w:r>
        <w:rPr/>
        <w:t>、截至报告期末的资产权利受限情况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日止，使用权受限的货币资金为</w:t>
      </w:r>
      <w:r>
        <w:rPr>
          <w:rFonts w:ascii="宋体" w:hAnsi="宋体" w:cs="宋体" w:eastAsia="宋体" w:hint="default"/>
        </w:rPr>
        <w:t>9,000,495.35</w:t>
      </w:r>
      <w:r>
        <w:rPr/>
        <w:t>元，均为履约保证金。</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五、投资状况分析</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、总体情况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 </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6" w:right="0"/>
              <w:jc w:val="left"/>
              <w:rPr>
                <w:rFonts w:ascii="宋体" w:hAnsi="宋体" w:cs="宋体" w:eastAsia="宋体" w:hint="default"/>
                <w:sz w:val="18"/>
                <w:szCs w:val="18"/>
              </w:rPr>
            </w:pPr>
            <w:r>
              <w:rPr>
                <w:rFonts w:ascii="宋体"/>
                <w:sz w:val="18"/>
              </w:rPr>
              <w:t>322,000,000.00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8" w:right="0"/>
              <w:jc w:val="left"/>
              <w:rPr>
                <w:rFonts w:ascii="宋体" w:hAnsi="宋体" w:cs="宋体" w:eastAsia="宋体" w:hint="default"/>
                <w:sz w:val="18"/>
                <w:szCs w:val="18"/>
              </w:rPr>
            </w:pPr>
            <w:r>
              <w:rPr>
                <w:rFonts w:ascii="宋体"/>
                <w:sz w:val="18"/>
              </w:rPr>
              <w:t>290,000,000.00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11.03%</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、报告期内获取的重大的股权投资情况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w:t>
      </w:r>
      <w:r>
        <w:rPr/>
        <w:t>、报告期内正在进行的重大的非股权投资情况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4</w:t>
      </w:r>
      <w:r>
        <w:rPr/>
        <w:t>、以公允价值计量的金融资产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w:t>
      </w:r>
      <w:r>
        <w:rPr/>
        <w:t>、募集资金使用情况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1</w:t>
      </w:r>
      <w:r>
        <w:rPr/>
        <w:t>）募集资金总体使用情况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单位：万元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9"/>
        <w:gridCol w:w="869"/>
        <w:gridCol w:w="871"/>
        <w:gridCol w:w="869"/>
        <w:gridCol w:w="869"/>
        <w:gridCol w:w="871"/>
        <w:gridCol w:w="869"/>
        <w:gridCol w:w="871"/>
        <w:gridCol w:w="869"/>
      </w:tblGrid>
      <w:tr>
        <w:trPr>
          <w:trHeight w:val="134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0" w:right="-23"/>
              <w:jc w:val="left"/>
              <w:rPr>
                <w:rFonts w:ascii="宋体" w:hAnsi="宋体" w:cs="宋体" w:eastAsia="宋体" w:hint="default"/>
                <w:sz w:val="18"/>
                <w:szCs w:val="18"/>
              </w:rPr>
            </w:pPr>
            <w:r>
              <w:rPr>
                <w:rFonts w:ascii="宋体" w:hAnsi="宋体" w:cs="宋体" w:eastAsia="宋体" w:hint="default"/>
                <w:sz w:val="18"/>
                <w:szCs w:val="18"/>
              </w:rPr>
              <w:t>募集年份</w:t>
            </w:r>
            <w:r>
              <w:rPr>
                <w:rFonts w:ascii="宋体" w:hAnsi="宋体" w:cs="宋体" w:eastAsia="宋体" w:hint="default"/>
                <w:sz w:val="18"/>
                <w:szCs w:val="18"/>
              </w:rPr>
              <w:t> </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26"/>
              <w:jc w:val="center"/>
              <w:rPr>
                <w:rFonts w:ascii="宋体" w:hAnsi="宋体" w:cs="宋体" w:eastAsia="宋体" w:hint="default"/>
                <w:sz w:val="18"/>
                <w:szCs w:val="18"/>
              </w:rPr>
            </w:pPr>
            <w:r>
              <w:rPr>
                <w:rFonts w:ascii="宋体" w:hAnsi="宋体" w:cs="宋体" w:eastAsia="宋体" w:hint="default"/>
                <w:sz w:val="18"/>
                <w:szCs w:val="18"/>
              </w:rPr>
              <w:t>募集方式</w:t>
            </w:r>
            <w:r>
              <w:rPr>
                <w:rFonts w:ascii="宋体" w:hAnsi="宋体" w:cs="宋体" w:eastAsia="宋体" w:hint="default"/>
                <w:sz w:val="18"/>
                <w:szCs w:val="18"/>
              </w:rPr>
              <w:t> </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6"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6"/>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6"/>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6"/>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21"/>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r>
              <w:rPr>
                <w:rFonts w:ascii="宋体" w:hAnsi="宋体" w:cs="宋体" w:eastAsia="宋体" w:hint="default"/>
                <w:sz w:val="18"/>
                <w:szCs w:val="18"/>
              </w:rPr>
              <w:t> </w:t>
            </w:r>
          </w:p>
        </w:tc>
      </w:tr>
      <w:tr>
        <w:trPr>
          <w:trHeight w:val="164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公开发行 股票</w:t>
            </w:r>
            <w:r>
              <w:rPr>
                <w:rFonts w:ascii="宋体" w:hAnsi="宋体" w:cs="宋体" w:eastAsia="宋体" w:hint="default"/>
                <w:sz w:val="18"/>
                <w:szCs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21,386.25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362.95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648.88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20,737.37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将继续用 于募投项 目</w:t>
            </w:r>
            <w:r>
              <w:rPr>
                <w:rFonts w:ascii="宋体" w:hAnsi="宋体" w:cs="宋体" w:eastAsia="宋体" w:hint="default"/>
                <w:sz w:val="18"/>
                <w:szCs w:val="18"/>
              </w:rPr>
              <w:t>,</w:t>
            </w:r>
            <w:r>
              <w:rPr>
                <w:rFonts w:ascii="宋体" w:hAnsi="宋体" w:cs="宋体" w:eastAsia="宋体" w:hint="default"/>
                <w:sz w:val="18"/>
                <w:szCs w:val="18"/>
              </w:rPr>
              <w:t>目前存 在募集资 金专户中</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8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21,386.25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362.95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648.88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20,737.37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sz w:val="18"/>
              </w:rPr>
              <w:t>-- </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9"/>
          <w:szCs w:val="29"/>
        </w:rPr>
      </w:pPr>
    </w:p>
    <w:p>
      <w:pPr>
        <w:pStyle w:val="BodyText"/>
        <w:spacing w:line="357" w:lineRule="auto"/>
        <w:ind w:left="551" w:right="1124" w:hanging="10"/>
        <w:jc w:val="left"/>
        <w:rPr>
          <w:rFonts w:ascii="宋体" w:hAnsi="宋体" w:cs="宋体" w:eastAsia="宋体" w:hint="default"/>
        </w:rPr>
      </w:pPr>
      <w:r>
        <w:rPr/>
        <w:pict>
          <v:group style="position:absolute;margin-left:56.400002pt;margin-top:-.988279pt;width:478.8pt;height:467.95pt;mso-position-horizontal-relative:page;mso-position-vertical-relative:paragraph;z-index:-1012024" coordorigin="1128,-20" coordsize="9576,9359">
            <v:group style="position:absolute;left:1138;top:-10;width:9557;height:2" coordorigin="1138,-10" coordsize="9557,2">
              <v:shape style="position:absolute;left:1138;top:-10;width:9557;height:2" coordorigin="1138,-10" coordsize="9557,0" path="m1138,-10l10694,-10e" filled="false" stroked="true" strokeweight=".48pt" strokecolor="#000000">
                <v:path arrowok="t"/>
              </v:shape>
            </v:group>
            <v:group style="position:absolute;left:1133;top:-15;width:2;height:9350" coordorigin="1133,-15" coordsize="2,9350">
              <v:shape style="position:absolute;left:1133;top:-15;width:2;height:9350" coordorigin="1133,-15" coordsize="0,9350" path="m1133,-15l1133,9334e" filled="false" stroked="true" strokeweight=".48pt" strokecolor="#000000">
                <v:path arrowok="t"/>
              </v:shape>
            </v:group>
            <v:group style="position:absolute;left:1138;top:9330;width:9557;height:2" coordorigin="1138,9330" coordsize="9557,2">
              <v:shape style="position:absolute;left:1138;top:9330;width:9557;height:2" coordorigin="1138,9330" coordsize="9557,0" path="m1138,9330l10694,9330e" filled="false" stroked="true" strokeweight=".47998pt" strokecolor="#000000">
                <v:path arrowok="t"/>
              </v:shape>
            </v:group>
            <v:group style="position:absolute;left:10699;top:-15;width:2;height:9350" coordorigin="10699,-15" coordsize="2,9350">
              <v:shape style="position:absolute;left:10699;top:-15;width:2;height:9350" coordorigin="10699,-15" coordsize="0,9350" path="m10699,-15l10699,9334e" filled="false" stroked="true" strokeweight=".48004pt" strokecolor="#000000">
                <v:path arrowok="t"/>
              </v:shape>
            </v:group>
            <w10:wrap type="none"/>
          </v:group>
        </w:pict>
      </w:r>
      <w:r>
        <w:rPr/>
        <w:t>（一）募集资金金额及到位时间</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 </w:t>
      </w:r>
      <w:r>
        <w:rPr>
          <w:spacing w:val="-2"/>
        </w:rPr>
        <w:t>经中国证券监督管理委员会《关于核准广东德生科技股份有限公司首次公开发行股票的批复》（证监许可</w:t>
      </w:r>
      <w:r>
        <w:rPr>
          <w:rFonts w:ascii="宋体" w:hAnsi="宋体" w:cs="宋体" w:eastAsia="宋体" w:hint="default"/>
          <w:spacing w:val="-2"/>
        </w:rPr>
        <w:t>[2017]1728</w:t>
      </w:r>
    </w:p>
    <w:p>
      <w:pPr>
        <w:pStyle w:val="BodyText"/>
        <w:spacing w:line="224" w:lineRule="exact" w:before="0"/>
        <w:ind w:left="181" w:right="1124"/>
        <w:jc w:val="left"/>
      </w:pPr>
      <w:r>
        <w:rPr/>
        <w:t>号）核准，公司获准向社会公开发行人民币普通股股票（</w:t>
      </w:r>
      <w:r>
        <w:rPr>
          <w:rFonts w:ascii="宋体" w:hAnsi="宋体" w:cs="宋体" w:eastAsia="宋体" w:hint="default"/>
        </w:rPr>
        <w:t>A </w:t>
      </w:r>
      <w:r>
        <w:rPr/>
        <w:t>股）</w:t>
      </w:r>
      <w:r>
        <w:rPr>
          <w:rFonts w:ascii="宋体" w:hAnsi="宋体" w:cs="宋体" w:eastAsia="宋体" w:hint="default"/>
        </w:rPr>
        <w:t>3,334 </w:t>
      </w:r>
      <w:r>
        <w:rPr/>
        <w:t>万股，每股面值人民币 </w:t>
      </w:r>
      <w:r>
        <w:rPr>
          <w:rFonts w:ascii="宋体" w:hAnsi="宋体" w:cs="宋体" w:eastAsia="宋体" w:hint="default"/>
        </w:rPr>
        <w:t>1 </w:t>
      </w:r>
      <w:r>
        <w:rPr/>
        <w:t>元，每股发行价格为人</w:t>
      </w:r>
    </w:p>
    <w:p>
      <w:pPr>
        <w:pStyle w:val="BodyText"/>
        <w:spacing w:line="316" w:lineRule="auto" w:before="76"/>
        <w:ind w:left="181" w:right="1137"/>
        <w:jc w:val="left"/>
        <w:rPr>
          <w:rFonts w:ascii="宋体" w:hAnsi="宋体" w:cs="宋体" w:eastAsia="宋体" w:hint="default"/>
        </w:rPr>
      </w:pPr>
      <w:r>
        <w:rPr/>
        <w:t>民币 </w:t>
      </w:r>
      <w:r>
        <w:rPr>
          <w:rFonts w:ascii="宋体" w:hAnsi="宋体" w:cs="宋体" w:eastAsia="宋体" w:hint="default"/>
        </w:rPr>
        <w:t>7.58 </w:t>
      </w:r>
      <w:r>
        <w:rPr/>
        <w:t>元，募集资金合计 </w:t>
      </w:r>
      <w:r>
        <w:rPr>
          <w:rFonts w:ascii="宋体" w:hAnsi="宋体" w:cs="宋体" w:eastAsia="宋体" w:hint="default"/>
        </w:rPr>
        <w:t>252,717,200.00</w:t>
      </w:r>
      <w:r>
        <w:rPr>
          <w:rFonts w:ascii="宋体" w:hAnsi="宋体" w:cs="宋体" w:eastAsia="宋体" w:hint="default"/>
          <w:spacing w:val="-33"/>
        </w:rPr>
        <w:t> </w:t>
      </w:r>
      <w:r>
        <w:rPr/>
        <w:t>元。根据公司与主承销商、上市保荐人中航证券有限公司签订的承销暨保 荐协议，公司应支付中航证券有限公司承销保荐费 </w:t>
      </w:r>
      <w:r>
        <w:rPr>
          <w:rFonts w:ascii="宋体" w:hAnsi="宋体" w:cs="宋体" w:eastAsia="宋体" w:hint="default"/>
        </w:rPr>
        <w:t>28,301,886.79 </w:t>
      </w:r>
      <w:r>
        <w:rPr/>
        <w:t>元及对应增值税 </w:t>
      </w:r>
      <w:r>
        <w:rPr>
          <w:rFonts w:ascii="宋体" w:hAnsi="宋体" w:cs="宋体" w:eastAsia="宋体" w:hint="default"/>
        </w:rPr>
        <w:t>1,698,113.21</w:t>
      </w:r>
      <w:r>
        <w:rPr>
          <w:rFonts w:ascii="宋体" w:hAnsi="宋体" w:cs="宋体" w:eastAsia="宋体" w:hint="default"/>
          <w:spacing w:val="-2"/>
        </w:rPr>
        <w:t> </w:t>
      </w:r>
      <w:r>
        <w:rPr/>
        <w:t>元（其中前期已经支 付</w:t>
      </w:r>
      <w:r>
        <w:rPr>
          <w:spacing w:val="-43"/>
        </w:rPr>
        <w:t> </w:t>
      </w:r>
      <w:r>
        <w:rPr>
          <w:rFonts w:ascii="宋体" w:hAnsi="宋体" w:cs="宋体" w:eastAsia="宋体" w:hint="default"/>
          <w:spacing w:val="-1"/>
        </w:rPr>
        <w:t>1,886,792.45</w:t>
      </w:r>
      <w:r>
        <w:rPr>
          <w:rFonts w:ascii="宋体" w:hAnsi="宋体" w:cs="宋体" w:eastAsia="宋体" w:hint="default"/>
          <w:spacing w:val="4"/>
        </w:rPr>
        <w:t> </w:t>
      </w:r>
      <w:r>
        <w:rPr>
          <w:spacing w:val="-1"/>
        </w:rPr>
        <w:t>元及对应增值税</w:t>
      </w:r>
      <w:r>
        <w:rPr>
          <w:spacing w:val="-43"/>
        </w:rPr>
        <w:t> </w:t>
      </w:r>
      <w:r>
        <w:rPr>
          <w:rFonts w:ascii="宋体" w:hAnsi="宋体" w:cs="宋体" w:eastAsia="宋体" w:hint="default"/>
          <w:spacing w:val="-1"/>
        </w:rPr>
        <w:t>113,207.55</w:t>
      </w:r>
      <w:r>
        <w:rPr>
          <w:rFonts w:ascii="宋体" w:hAnsi="宋体" w:cs="宋体" w:eastAsia="宋体" w:hint="default"/>
          <w:spacing w:val="4"/>
        </w:rPr>
        <w:t> </w:t>
      </w:r>
      <w:r>
        <w:rPr>
          <w:spacing w:val="-4"/>
        </w:rPr>
        <w:t>元），公司募集资金扣除未支付的承销费用、保荐费用后的余额</w:t>
      </w:r>
      <w:r>
        <w:rPr>
          <w:spacing w:val="-62"/>
        </w:rPr>
        <w:t> </w:t>
      </w:r>
      <w:r>
        <w:rPr>
          <w:rFonts w:ascii="宋体" w:hAnsi="宋体" w:cs="宋体" w:eastAsia="宋体" w:hint="default"/>
          <w:spacing w:val="-62"/>
        </w:rPr>
      </w:r>
      <w:r>
        <w:rPr>
          <w:rFonts w:ascii="宋体" w:hAnsi="宋体" w:cs="宋体" w:eastAsia="宋体" w:hint="default"/>
        </w:rPr>
        <w:t>224,717,200.00 </w:t>
      </w:r>
      <w:r>
        <w:rPr/>
        <w:t>元，已于 </w:t>
      </w:r>
      <w:r>
        <w:rPr>
          <w:rFonts w:ascii="宋体" w:hAnsi="宋体" w:cs="宋体" w:eastAsia="宋体" w:hint="default"/>
        </w:rPr>
        <w:t>2017 </w:t>
      </w:r>
      <w:r>
        <w:rPr/>
        <w:t>年 </w:t>
      </w:r>
      <w:r>
        <w:rPr>
          <w:rFonts w:ascii="宋体" w:hAnsi="宋体" w:cs="宋体" w:eastAsia="宋体" w:hint="default"/>
        </w:rPr>
        <w:t>10 </w:t>
      </w:r>
      <w:r>
        <w:rPr/>
        <w:t>月 </w:t>
      </w:r>
      <w:r>
        <w:rPr>
          <w:rFonts w:ascii="宋体" w:hAnsi="宋体" w:cs="宋体" w:eastAsia="宋体" w:hint="default"/>
        </w:rPr>
        <w:t>16 </w:t>
      </w:r>
      <w:r>
        <w:rPr/>
        <w:t>日分别存入公司在招商银行股份有限公司广州高新支行</w:t>
      </w:r>
      <w:r>
        <w:rPr>
          <w:spacing w:val="-56"/>
        </w:rPr>
        <w:t> </w:t>
      </w:r>
      <w:r>
        <w:rPr>
          <w:rFonts w:ascii="宋体" w:hAnsi="宋体" w:cs="宋体" w:eastAsia="宋体" w:hint="default"/>
          <w:spacing w:val="-56"/>
        </w:rPr>
      </w:r>
      <w:r>
        <w:rPr>
          <w:rFonts w:ascii="宋体" w:hAnsi="宋体" w:cs="宋体" w:eastAsia="宋体" w:hint="default"/>
        </w:rPr>
        <w:t>020900090210202 </w:t>
      </w:r>
      <w:r>
        <w:rPr/>
        <w:t>银行账号 </w:t>
      </w:r>
      <w:r>
        <w:rPr>
          <w:rFonts w:ascii="宋体" w:hAnsi="宋体" w:cs="宋体" w:eastAsia="宋体" w:hint="default"/>
        </w:rPr>
        <w:t>110,538,300.00 </w:t>
      </w:r>
      <w:r>
        <w:rPr/>
        <w:t>元；在平安银行股份有限公司广州分行营业部 </w:t>
      </w:r>
      <w:r>
        <w:rPr>
          <w:rFonts w:ascii="宋体" w:hAnsi="宋体" w:cs="宋体" w:eastAsia="宋体" w:hint="default"/>
        </w:rPr>
        <w:t>15010888888887 </w:t>
      </w:r>
      <w:r>
        <w:rPr/>
        <w:t>银行账号 </w:t>
      </w:r>
      <w:r>
        <w:rPr>
          <w:rFonts w:ascii="宋体" w:hAnsi="宋体" w:cs="宋体" w:eastAsia="宋体" w:hint="default"/>
        </w:rPr>
        <w:t>82,215,800.00</w:t>
      </w:r>
      <w:r>
        <w:rPr>
          <w:rFonts w:ascii="宋体" w:hAnsi="宋体" w:cs="宋体" w:eastAsia="宋体" w:hint="default"/>
          <w:spacing w:val="-59"/>
        </w:rPr>
        <w:t> </w:t>
      </w:r>
      <w:r>
        <w:rPr/>
        <w:t>元； 在兴业银行股份有限公司广州东风支行（原名称：兴业银行股份有限公司广州越秀支行）</w:t>
      </w:r>
      <w:r>
        <w:rPr>
          <w:rFonts w:ascii="宋体" w:hAnsi="宋体" w:cs="宋体" w:eastAsia="宋体" w:hint="default"/>
        </w:rPr>
        <w:t>391120100100192755</w:t>
      </w:r>
      <w:r>
        <w:rPr>
          <w:rFonts w:ascii="宋体" w:hAnsi="宋体" w:cs="宋体" w:eastAsia="宋体" w:hint="default"/>
          <w:spacing w:val="1"/>
        </w:rPr>
        <w:t> </w:t>
      </w:r>
      <w:r>
        <w:rPr/>
        <w:t>银行账号</w:t>
      </w:r>
      <w:r>
        <w:rPr>
          <w:rFonts w:ascii="宋体" w:hAnsi="宋体" w:cs="宋体" w:eastAsia="宋体" w:hint="default"/>
        </w:rPr>
        <w:t> 31,963,100.00 </w:t>
      </w:r>
      <w:r>
        <w:rPr/>
        <w:t>元，其中承销保荐费对应增值税 </w:t>
      </w:r>
      <w:r>
        <w:rPr>
          <w:rFonts w:ascii="宋体" w:hAnsi="宋体" w:cs="宋体" w:eastAsia="宋体" w:hint="default"/>
        </w:rPr>
        <w:t>1,584,905.66</w:t>
      </w:r>
      <w:r>
        <w:rPr>
          <w:rFonts w:ascii="宋体" w:hAnsi="宋体" w:cs="宋体" w:eastAsia="宋体" w:hint="default"/>
          <w:spacing w:val="-50"/>
        </w:rPr>
        <w:t> </w:t>
      </w:r>
      <w:r>
        <w:rPr/>
        <w:t>元由公司自有资金账户补足，另扣除律师费用、审计及验 资费用、已支付的承销费用、信息披露费用以及发行手续费用合计 </w:t>
      </w:r>
      <w:r>
        <w:rPr>
          <w:rFonts w:ascii="宋体" w:hAnsi="宋体" w:cs="宋体" w:eastAsia="宋体" w:hint="default"/>
        </w:rPr>
        <w:t>12,439,622.64 </w:t>
      </w:r>
      <w:r>
        <w:rPr/>
        <w:t>元后，实际募集资金净额为人民币 </w:t>
      </w:r>
      <w:r>
        <w:rPr>
          <w:rFonts w:ascii="宋体" w:hAnsi="宋体" w:cs="宋体" w:eastAsia="宋体" w:hint="default"/>
        </w:rPr>
        <w:t>213,862,483.02 </w:t>
      </w:r>
      <w:r>
        <w:rPr/>
        <w:t>元。信永中和会计师事务所（特殊普通合伙）已于 </w:t>
      </w:r>
      <w:r>
        <w:rPr>
          <w:rFonts w:ascii="宋体" w:hAnsi="宋体" w:cs="宋体" w:eastAsia="宋体" w:hint="default"/>
        </w:rPr>
        <w:t>2017 </w:t>
      </w:r>
      <w:r>
        <w:rPr/>
        <w:t>年 </w:t>
      </w:r>
      <w:r>
        <w:rPr>
          <w:rFonts w:ascii="宋体" w:hAnsi="宋体" w:cs="宋体" w:eastAsia="宋体" w:hint="default"/>
        </w:rPr>
        <w:t>10 </w:t>
      </w:r>
      <w:r>
        <w:rPr/>
        <w:t>月 </w:t>
      </w:r>
      <w:r>
        <w:rPr>
          <w:rFonts w:ascii="宋体" w:hAnsi="宋体" w:cs="宋体" w:eastAsia="宋体" w:hint="default"/>
        </w:rPr>
        <w:t>16</w:t>
      </w:r>
      <w:r>
        <w:rPr>
          <w:rFonts w:ascii="宋体" w:hAnsi="宋体" w:cs="宋体" w:eastAsia="宋体" w:hint="default"/>
          <w:spacing w:val="-10"/>
        </w:rPr>
        <w:t> </w:t>
      </w:r>
      <w:r>
        <w:rPr/>
        <w:t>日对以上募集资金进行了审验， 并出具了 </w:t>
      </w:r>
      <w:r>
        <w:rPr>
          <w:rFonts w:ascii="宋体" w:hAnsi="宋体" w:cs="宋体" w:eastAsia="宋体" w:hint="default"/>
        </w:rPr>
      </w:r>
      <w:r>
        <w:rPr>
          <w:rFonts w:ascii="宋体" w:hAnsi="宋体" w:cs="宋体" w:eastAsia="宋体" w:hint="default"/>
          <w:spacing w:val="-1"/>
        </w:rPr>
        <w:t>XYZH/2017GZA10663</w:t>
      </w:r>
      <w:r>
        <w:rPr>
          <w:rFonts w:ascii="宋体" w:hAnsi="宋体" w:cs="宋体" w:eastAsia="宋体" w:hint="default"/>
          <w:spacing w:val="-31"/>
        </w:rPr>
        <w:t> </w:t>
      </w:r>
      <w:r>
        <w:rPr>
          <w:spacing w:val="-12"/>
        </w:rPr>
        <w:t>号《验资报告》。</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59"/>
        <w:ind w:left="551" w:right="1124"/>
        <w:jc w:val="left"/>
        <w:rPr>
          <w:rFonts w:ascii="宋体" w:hAnsi="宋体" w:cs="宋体" w:eastAsia="宋体" w:hint="default"/>
        </w:rPr>
      </w:pPr>
      <w:r>
        <w:rPr/>
        <w:t>（二）募集资金本年度使用金额及年末余额</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17"/>
        <w:ind w:left="181" w:right="1124"/>
        <w:jc w:val="left"/>
      </w:pP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2019</w:t>
      </w:r>
      <w:r>
        <w:rPr>
          <w:rFonts w:ascii="宋体" w:hAnsi="宋体" w:cs="宋体" w:eastAsia="宋体" w:hint="default"/>
          <w:spacing w:val="-2"/>
        </w:rPr>
        <w:t> </w:t>
      </w:r>
      <w:r>
        <w:rPr/>
        <w:t>年度，公司已使用募集资金总额</w:t>
      </w:r>
      <w:r>
        <w:rPr>
          <w:spacing w:val="-46"/>
        </w:rPr>
        <w:t> </w:t>
      </w:r>
      <w:r>
        <w:rPr>
          <w:rFonts w:ascii="宋体" w:hAnsi="宋体" w:cs="宋体" w:eastAsia="宋体" w:hint="default"/>
        </w:rPr>
        <w:t>3,629,479.60</w:t>
      </w:r>
      <w:r>
        <w:rPr>
          <w:rFonts w:ascii="宋体" w:hAnsi="宋体" w:cs="宋体" w:eastAsia="宋体" w:hint="default"/>
          <w:spacing w:val="-1"/>
        </w:rPr>
        <w:t> </w:t>
      </w:r>
      <w:r>
        <w:rPr/>
        <w:t>元。截至</w:t>
      </w:r>
      <w:r>
        <w:rPr>
          <w:spacing w:val="-2"/>
        </w:rPr>
        <w:t> </w:t>
      </w:r>
      <w:r>
        <w:rPr>
          <w:rFonts w:ascii="宋体" w:hAnsi="宋体" w:cs="宋体" w:eastAsia="宋体" w:hint="default"/>
          <w:spacing w:val="-2"/>
        </w:rPr>
      </w:r>
      <w:r>
        <w:rPr>
          <w:rFonts w:ascii="宋体" w:hAnsi="宋体" w:cs="宋体" w:eastAsia="宋体" w:hint="default"/>
        </w:rPr>
        <w:t>2019</w:t>
      </w:r>
      <w:r>
        <w:rPr>
          <w:rFonts w:ascii="宋体" w:hAnsi="宋体" w:cs="宋体" w:eastAsia="宋体" w:hint="default"/>
          <w:spacing w:val="-2"/>
        </w:rPr>
        <w:t> </w:t>
      </w:r>
      <w:r>
        <w:rPr/>
        <w:t>年</w:t>
      </w:r>
      <w:r>
        <w:rPr>
          <w:spacing w:val="-5"/>
        </w:rPr>
        <w:t> </w:t>
      </w:r>
      <w:r>
        <w:rPr>
          <w:rFonts w:ascii="宋体" w:hAnsi="宋体" w:cs="宋体" w:eastAsia="宋体" w:hint="default"/>
          <w:spacing w:val="-5"/>
        </w:rPr>
      </w:r>
      <w:r>
        <w:rPr>
          <w:rFonts w:ascii="宋体" w:hAnsi="宋体" w:cs="宋体" w:eastAsia="宋体" w:hint="default"/>
        </w:rPr>
        <w:t>12</w:t>
      </w:r>
      <w:r>
        <w:rPr>
          <w:rFonts w:ascii="宋体" w:hAnsi="宋体" w:cs="宋体" w:eastAsia="宋体" w:hint="default"/>
          <w:spacing w:val="-2"/>
        </w:rPr>
        <w:t> </w:t>
      </w:r>
      <w:r>
        <w:rPr/>
        <w:t>月</w:t>
      </w:r>
      <w:r>
        <w:rPr>
          <w:spacing w:val="-5"/>
        </w:rPr>
        <w:t> </w:t>
      </w:r>
      <w:r>
        <w:rPr>
          <w:rFonts w:ascii="宋体" w:hAnsi="宋体" w:cs="宋体" w:eastAsia="宋体" w:hint="default"/>
          <w:spacing w:val="-5"/>
        </w:rPr>
      </w:r>
      <w:r>
        <w:rPr>
          <w:rFonts w:ascii="宋体" w:hAnsi="宋体" w:cs="宋体" w:eastAsia="宋体" w:hint="default"/>
        </w:rPr>
        <w:t>31</w:t>
      </w:r>
      <w:r>
        <w:rPr>
          <w:rFonts w:ascii="宋体" w:hAnsi="宋体" w:cs="宋体" w:eastAsia="宋体" w:hint="default"/>
          <w:spacing w:val="-2"/>
        </w:rPr>
        <w:t> </w:t>
      </w:r>
      <w:r>
        <w:rPr/>
        <w:t>日，尚未使用募集资金账户余额为 </w:t>
      </w:r>
      <w:r>
        <w:rPr>
          <w:rFonts w:ascii="宋体" w:hAnsi="宋体" w:cs="宋体" w:eastAsia="宋体" w:hint="default"/>
        </w:rPr>
        <w:t>219,364,625.13</w:t>
      </w:r>
      <w:r>
        <w:rPr>
          <w:rFonts w:ascii="宋体" w:hAnsi="宋体" w:cs="宋体" w:eastAsia="宋体" w:hint="default"/>
          <w:spacing w:val="-48"/>
        </w:rPr>
        <w:t> </w:t>
      </w:r>
      <w:r>
        <w:rPr/>
        <w:t>元（其中尚未使用募集资金总额</w:t>
      </w:r>
      <w:r>
        <w:rPr>
          <w:spacing w:val="-50"/>
        </w:rPr>
        <w:t> </w:t>
      </w:r>
      <w:r>
        <w:rPr>
          <w:rFonts w:ascii="宋体" w:hAnsi="宋体" w:cs="宋体" w:eastAsia="宋体" w:hint="default"/>
        </w:rPr>
        <w:t>207,373,695.42</w:t>
      </w:r>
      <w:r>
        <w:rPr>
          <w:rFonts w:ascii="宋体" w:hAnsi="宋体" w:cs="宋体" w:eastAsia="宋体" w:hint="default"/>
          <w:spacing w:val="-48"/>
        </w:rPr>
        <w:t> </w:t>
      </w:r>
      <w:r>
        <w:rPr/>
        <w:t>元，募集资金利息收入减除手续费的净额为</w:t>
      </w:r>
    </w:p>
    <w:p>
      <w:pPr>
        <w:pStyle w:val="BodyText"/>
        <w:spacing w:line="240" w:lineRule="auto" w:before="19"/>
        <w:ind w:left="181" w:right="1124"/>
        <w:jc w:val="left"/>
        <w:rPr>
          <w:rFonts w:ascii="宋体" w:hAnsi="宋体" w:cs="宋体" w:eastAsia="宋体" w:hint="default"/>
        </w:rPr>
      </w:pPr>
      <w:r>
        <w:rPr>
          <w:rFonts w:ascii="宋体" w:hAnsi="宋体" w:cs="宋体" w:eastAsia="宋体" w:hint="default"/>
          <w:spacing w:val="1"/>
        </w:rPr>
        <w:t>10</w:t>
      </w:r>
      <w:r>
        <w:rPr>
          <w:rFonts w:ascii="宋体" w:hAnsi="宋体" w:cs="宋体" w:eastAsia="宋体" w:hint="default"/>
          <w:spacing w:val="-2"/>
        </w:rPr>
        <w:t>,</w:t>
      </w:r>
      <w:r>
        <w:rPr>
          <w:rFonts w:ascii="宋体" w:hAnsi="宋体" w:cs="宋体" w:eastAsia="宋体" w:hint="default"/>
          <w:spacing w:val="1"/>
        </w:rPr>
        <w:t>8</w:t>
      </w:r>
      <w:r>
        <w:rPr>
          <w:rFonts w:ascii="宋体" w:hAnsi="宋体" w:cs="宋体" w:eastAsia="宋体" w:hint="default"/>
          <w:spacing w:val="-2"/>
        </w:rPr>
        <w:t>3</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9</w:t>
      </w:r>
      <w:r>
        <w:rPr>
          <w:rFonts w:ascii="宋体" w:hAnsi="宋体" w:cs="宋体" w:eastAsia="宋体" w:hint="default"/>
          <w:spacing w:val="-2"/>
        </w:rPr>
        <w:t>8</w:t>
      </w:r>
      <w:r>
        <w:rPr>
          <w:rFonts w:ascii="宋体" w:hAnsi="宋体" w:cs="宋体" w:eastAsia="宋体" w:hint="default"/>
          <w:spacing w:val="1"/>
        </w:rPr>
        <w:t>6</w:t>
      </w:r>
      <w:r>
        <w:rPr>
          <w:rFonts w:ascii="宋体" w:hAnsi="宋体" w:cs="宋体" w:eastAsia="宋体" w:hint="default"/>
          <w:spacing w:val="-2"/>
        </w:rPr>
        <w:t>.1</w:t>
      </w:r>
      <w:r>
        <w:rPr>
          <w:rFonts w:ascii="宋体" w:hAnsi="宋体" w:cs="宋体" w:eastAsia="宋体" w:hint="default"/>
        </w:rPr>
        <w:t>9</w:t>
      </w:r>
      <w:r>
        <w:rPr>
          <w:rFonts w:ascii="宋体" w:hAnsi="宋体" w:cs="宋体" w:eastAsia="宋体" w:hint="default"/>
          <w:spacing w:val="-42"/>
        </w:rPr>
        <w:t> </w:t>
      </w:r>
      <w:r>
        <w:rPr/>
        <w:t>元，置换的</w:t>
      </w:r>
      <w:r>
        <w:rPr>
          <w:spacing w:val="-3"/>
        </w:rPr>
        <w:t>自</w:t>
      </w:r>
      <w:r>
        <w:rPr/>
        <w:t>有资金支付的发行费用</w:t>
      </w:r>
      <w:r>
        <w:rPr>
          <w:spacing w:val="-44"/>
        </w:rPr>
        <w:t> </w:t>
      </w:r>
      <w:r>
        <w:rPr>
          <w:rFonts w:ascii="宋体" w:hAnsi="宋体" w:cs="宋体" w:eastAsia="宋体" w:hint="default"/>
          <w:spacing w:val="1"/>
        </w:rPr>
        <w:t>1</w:t>
      </w:r>
      <w:r>
        <w:rPr>
          <w:rFonts w:ascii="宋体" w:hAnsi="宋体" w:cs="宋体" w:eastAsia="宋体" w:hint="default"/>
          <w:spacing w:val="-2"/>
        </w:rPr>
        <w:t>,</w:t>
      </w:r>
      <w:r>
        <w:rPr>
          <w:rFonts w:ascii="宋体" w:hAnsi="宋体" w:cs="宋体" w:eastAsia="宋体" w:hint="default"/>
          <w:spacing w:val="1"/>
        </w:rPr>
        <w:t>1</w:t>
      </w:r>
      <w:r>
        <w:rPr>
          <w:rFonts w:ascii="宋体" w:hAnsi="宋体" w:cs="宋体" w:eastAsia="宋体" w:hint="default"/>
          <w:spacing w:val="-2"/>
        </w:rPr>
        <w:t>5</w:t>
      </w:r>
      <w:r>
        <w:rPr>
          <w:rFonts w:ascii="宋体" w:hAnsi="宋体" w:cs="宋体" w:eastAsia="宋体" w:hint="default"/>
          <w:spacing w:val="1"/>
        </w:rPr>
        <w:t>0</w:t>
      </w:r>
      <w:r>
        <w:rPr>
          <w:rFonts w:ascii="宋体" w:hAnsi="宋体" w:cs="宋体" w:eastAsia="宋体" w:hint="default"/>
          <w:spacing w:val="-2"/>
        </w:rPr>
        <w:t>,</w:t>
      </w:r>
      <w:r>
        <w:rPr>
          <w:rFonts w:ascii="宋体" w:hAnsi="宋体" w:cs="宋体" w:eastAsia="宋体" w:hint="default"/>
          <w:spacing w:val="1"/>
        </w:rPr>
        <w:t>94</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rPr>
        <w:t>2</w:t>
      </w:r>
      <w:r>
        <w:rPr>
          <w:rFonts w:ascii="宋体" w:hAnsi="宋体" w:cs="宋体" w:eastAsia="宋体" w:hint="default"/>
          <w:spacing w:val="-42"/>
        </w:rPr>
        <w:t> </w:t>
      </w:r>
      <w:r>
        <w:rPr/>
        <w:t>元差额</w:t>
      </w:r>
      <w:r>
        <w:rPr>
          <w:spacing w:val="-92"/>
        </w:rPr>
        <w:t>）</w:t>
      </w:r>
      <w:r>
        <w:rPr/>
        <w:t>。</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15"/>
        <w:ind w:left="542" w:right="1124"/>
        <w:jc w:val="left"/>
        <w:rPr>
          <w:rFonts w:ascii="宋体" w:hAnsi="宋体" w:cs="宋体" w:eastAsia="宋体" w:hint="default"/>
        </w:rPr>
      </w:pPr>
      <w:r>
        <w:rPr/>
        <w:t>（三）募集资金管理情况</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17"/>
        <w:ind w:left="181" w:right="1124"/>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为规范募集资金的管理</w:t>
      </w:r>
      <w:r>
        <w:rPr>
          <w:spacing w:val="-3"/>
        </w:rPr>
        <w:t>和</w:t>
      </w:r>
      <w:r>
        <w:rPr/>
        <w:t>使用，保护投资者利益，公司根据《中华人民共和国公司法</w:t>
      </w:r>
      <w:r>
        <w:rPr>
          <w:spacing w:val="-89"/>
        </w:rPr>
        <w:t>》</w:t>
      </w:r>
      <w:r>
        <w:rPr/>
        <w:t>（以下简</w:t>
      </w:r>
      <w:r>
        <w:rPr>
          <w:spacing w:val="1"/>
        </w:rPr>
        <w:t>称</w:t>
      </w:r>
      <w:r>
        <w:rPr/>
        <w:t>“《公司法》”</w:t>
      </w:r>
      <w:r>
        <w:rPr>
          <w:spacing w:val="-92"/>
        </w:rPr>
        <w:t>）、</w:t>
      </w:r>
      <w:r>
        <w:rPr/>
      </w:r>
    </w:p>
    <w:p>
      <w:pPr>
        <w:pStyle w:val="BodyText"/>
        <w:spacing w:line="316" w:lineRule="auto" w:before="76"/>
        <w:ind w:left="181" w:right="1220"/>
        <w:jc w:val="left"/>
      </w:pPr>
      <w:r>
        <w:rPr/>
        <w:t>《中华人民共和国证券法</w:t>
      </w:r>
      <w:r>
        <w:rPr>
          <w:spacing w:val="-99"/>
        </w:rPr>
        <w:t>》</w:t>
      </w:r>
      <w:r>
        <w:rPr/>
        <w:t>（以下简</w:t>
      </w:r>
      <w:r>
        <w:rPr>
          <w:spacing w:val="1"/>
        </w:rPr>
        <w:t>称</w:t>
      </w:r>
      <w:r>
        <w:rPr>
          <w:spacing w:val="-8"/>
        </w:rPr>
        <w:t>“</w:t>
      </w:r>
      <w:r>
        <w:rPr/>
        <w:t>《证券法</w:t>
      </w:r>
      <w:r>
        <w:rPr>
          <w:spacing w:val="-8"/>
        </w:rPr>
        <w:t>》</w:t>
      </w:r>
      <w:r>
        <w:rPr/>
        <w:t>”</w:t>
      </w:r>
      <w:r>
        <w:rPr>
          <w:spacing w:val="-92"/>
        </w:rPr>
        <w:t>）</w:t>
      </w:r>
      <w:r>
        <w:rPr>
          <w:spacing w:val="-99"/>
        </w:rPr>
        <w:t>、</w:t>
      </w:r>
      <w:r>
        <w:rPr/>
        <w:t>《上市公司监管指引第</w:t>
      </w:r>
      <w:r>
        <w:rPr>
          <w:rFonts w:ascii="宋体" w:hAnsi="宋体" w:cs="宋体" w:eastAsia="宋体" w:hint="default"/>
          <w:spacing w:val="1"/>
        </w:rPr>
        <w:t> 2 </w:t>
      </w:r>
      <w:r>
        <w:rPr/>
        <w:t>号—上</w:t>
      </w:r>
      <w:r>
        <w:rPr>
          <w:spacing w:val="-3"/>
        </w:rPr>
        <w:t>市</w:t>
      </w:r>
      <w:r>
        <w:rPr/>
        <w:t>公司募集资金管理和使用的监</w:t>
      </w:r>
      <w:r>
        <w:rPr/>
        <w:t> 管要求</w:t>
      </w:r>
      <w:r>
        <w:rPr>
          <w:spacing w:val="-111"/>
        </w:rPr>
        <w:t>》</w:t>
      </w:r>
      <w:r>
        <w:rPr/>
        <w:t>（证监会公告</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2</w:t>
      </w:r>
      <w:r>
        <w:rPr>
          <w:rFonts w:ascii="宋体" w:hAnsi="宋体" w:cs="宋体" w:eastAsia="宋体" w:hint="default"/>
          <w:spacing w:val="1"/>
        </w:rPr>
        <w:t>]</w:t>
      </w:r>
      <w:r>
        <w:rPr>
          <w:rFonts w:ascii="宋体" w:hAnsi="宋体" w:cs="宋体" w:eastAsia="宋体" w:hint="default"/>
          <w:spacing w:val="-2"/>
        </w:rPr>
        <w:t>44</w:t>
      </w:r>
      <w:r>
        <w:rPr>
          <w:rFonts w:ascii="宋体" w:hAnsi="宋体" w:cs="宋体" w:eastAsia="宋体" w:hint="default"/>
          <w:spacing w:val="2"/>
        </w:rPr>
        <w:t> </w:t>
      </w:r>
      <w:r>
        <w:rPr/>
        <w:t>号</w:t>
      </w:r>
      <w:r>
        <w:rPr>
          <w:spacing w:val="-92"/>
        </w:rPr>
        <w:t>）</w:t>
      </w:r>
      <w:r>
        <w:rPr>
          <w:spacing w:val="-111"/>
        </w:rPr>
        <w:t>、</w:t>
      </w:r>
      <w:r>
        <w:rPr/>
        <w:t>《深圳证券交易所股票上市规</w:t>
      </w:r>
      <w:r>
        <w:rPr>
          <w:spacing w:val="-20"/>
        </w:rPr>
        <w:t>则</w:t>
      </w:r>
      <w:r>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4</w:t>
      </w:r>
      <w:r>
        <w:rPr>
          <w:rFonts w:ascii="宋体" w:hAnsi="宋体" w:cs="宋体" w:eastAsia="宋体" w:hint="default"/>
          <w:spacing w:val="1"/>
        </w:rPr>
        <w:t> </w:t>
      </w:r>
      <w:r>
        <w:rPr/>
        <w:t>年修订</w:t>
      </w:r>
      <w:r>
        <w:rPr>
          <w:spacing w:val="-92"/>
        </w:rPr>
        <w:t>）</w:t>
      </w:r>
      <w:r>
        <w:rPr>
          <w:spacing w:val="-111"/>
        </w:rPr>
        <w:t>》</w:t>
      </w:r>
      <w:r>
        <w:rPr/>
        <w:t>（以下简称</w:t>
      </w:r>
      <w:r>
        <w:rPr>
          <w:spacing w:val="-20"/>
        </w:rPr>
        <w:t>“</w:t>
      </w:r>
      <w:r>
        <w:rPr/>
        <w:t>《股票上市规则</w:t>
      </w:r>
      <w:r>
        <w:rPr>
          <w:spacing w:val="-20"/>
        </w:rPr>
        <w:t>》</w:t>
      </w:r>
      <w:r>
        <w:rPr/>
        <w:t>”</w:t>
      </w:r>
      <w:r>
        <w:rPr>
          <w:spacing w:val="-92"/>
        </w:rPr>
        <w:t>）、</w:t>
      </w:r>
      <w:r>
        <w:rPr/>
      </w:r>
    </w:p>
    <w:p>
      <w:pPr>
        <w:pStyle w:val="BodyText"/>
        <w:spacing w:line="316" w:lineRule="auto" w:before="19"/>
        <w:ind w:left="181" w:right="1233"/>
        <w:jc w:val="both"/>
        <w:rPr>
          <w:rFonts w:ascii="宋体" w:hAnsi="宋体" w:cs="宋体" w:eastAsia="宋体" w:hint="default"/>
        </w:rPr>
      </w:pPr>
      <w:r>
        <w:rPr/>
        <w:t>《深圳证券交易所中小企业板上市公司规范运作指引（</w:t>
      </w:r>
      <w:r>
        <w:rPr>
          <w:rFonts w:ascii="宋体" w:hAnsi="宋体" w:cs="宋体" w:eastAsia="宋体" w:hint="default"/>
        </w:rPr>
        <w:t>2015</w:t>
      </w:r>
      <w:r>
        <w:rPr>
          <w:rFonts w:ascii="宋体" w:hAnsi="宋体" w:cs="宋体" w:eastAsia="宋体" w:hint="default"/>
          <w:spacing w:val="1"/>
        </w:rPr>
        <w:t> </w:t>
      </w:r>
      <w:r>
        <w:rPr>
          <w:spacing w:val="-14"/>
        </w:rPr>
        <w:t>年修订）》（以下简称“《规范运作指引》”）、《中小企业板</w:t>
      </w:r>
      <w:r>
        <w:rPr>
          <w:spacing w:val="-64"/>
        </w:rPr>
        <w:t> </w:t>
      </w:r>
      <w:r>
        <w:rPr>
          <w:spacing w:val="-64"/>
        </w:rPr>
      </w:r>
      <w:r>
        <w:rPr/>
        <w:t>信息披露业务备忘录第 </w:t>
      </w:r>
      <w:r>
        <w:rPr>
          <w:rFonts w:ascii="宋体" w:hAnsi="宋体" w:cs="宋体" w:eastAsia="宋体" w:hint="default"/>
        </w:rPr>
        <w:t>29</w:t>
      </w:r>
      <w:r>
        <w:rPr>
          <w:rFonts w:ascii="宋体" w:hAnsi="宋体" w:cs="宋体" w:eastAsia="宋体" w:hint="default"/>
          <w:spacing w:val="-35"/>
        </w:rPr>
        <w:t> </w:t>
      </w:r>
      <w:r>
        <w:rPr/>
        <w:t>号：募集资金使用》等相关法律、法规、规章、规范性文件规定，结合公司的实际情况，公司 </w:t>
      </w:r>
      <w:r>
        <w:rPr>
          <w:spacing w:val="-4"/>
        </w:rPr>
        <w:t>制定了《募集资金管理办法》，对募集资金采取专户存储制度。公司已经制定《募集资金管理办法》，并严格依照执行。根</w:t>
      </w:r>
      <w:r>
        <w:rPr>
          <w:spacing w:val="-88"/>
        </w:rPr>
        <w:t> </w:t>
      </w:r>
      <w:r>
        <w:rPr>
          <w:spacing w:val="-88"/>
        </w:rPr>
      </w:r>
      <w:r>
        <w:rPr>
          <w:spacing w:val="-2"/>
        </w:rPr>
        <w:t>据公司的《募集资金管理办法》，所有募集资金项目投资的支出，由具体使用单位（或部门）根据募集资金使用计划书填</w:t>
      </w:r>
      <w:r>
        <w:rPr>
          <w:spacing w:val="-73"/>
        </w:rPr>
        <w:t> </w:t>
      </w:r>
      <w:r>
        <w:rPr>
          <w:spacing w:val="-73"/>
        </w:rPr>
      </w:r>
      <w:r>
        <w:rPr>
          <w:spacing w:val="-2"/>
        </w:rPr>
        <w:t>写申请单，后附相应的合同（如有）、进度报表或工程决算报表及发票等资料，由使用单位（或部门）的行政正职或主管</w:t>
      </w:r>
      <w:r>
        <w:rPr>
          <w:spacing w:val="-74"/>
        </w:rPr>
        <w:t> </w:t>
      </w:r>
      <w:r>
        <w:rPr>
          <w:spacing w:val="-74"/>
        </w:rPr>
      </w:r>
      <w:r>
        <w:rPr>
          <w:spacing w:val="-1"/>
        </w:rPr>
        <w:t>经营工作的副职、财务总监审查并联签，并经董事长批准后，凭相关手续到财务部门申请执行付款。公司对资金应用、项</w:t>
      </w:r>
      <w:r>
        <w:rPr>
          <w:spacing w:val="-73"/>
        </w:rPr>
        <w:t> </w:t>
      </w:r>
      <w:r>
        <w:rPr>
          <w:spacing w:val="-73"/>
        </w:rPr>
      </w:r>
      <w:r>
        <w:rPr>
          <w:spacing w:val="-1"/>
        </w:rPr>
        <w:t>目进度等进行检查、监督，建立项目档案，定期提供具体的工作进度和计划。财务部门对涉及募集资金运用的活动建立了</w:t>
      </w:r>
      <w:r>
        <w:rPr>
          <w:spacing w:val="-72"/>
        </w:rPr>
        <w:t> </w:t>
      </w:r>
      <w:r>
        <w:rPr>
          <w:spacing w:val="-72"/>
        </w:rPr>
      </w:r>
      <w:r>
        <w:rPr/>
        <w:t>完备的会计记录和原始台帐，并定期检查资金的使用情况及使用效果，同时内部审计部门也定期监督审复。</w:t>
      </w:r>
      <w:r>
        <w:rPr>
          <w:rFonts w:ascii="宋体" w:hAnsi="宋体" w:cs="宋体" w:eastAsia="宋体" w:hint="default"/>
        </w:rPr>
        <w:t> </w:t>
      </w:r>
    </w:p>
    <w:p>
      <w:pPr>
        <w:spacing w:line="240" w:lineRule="auto" w:before="11"/>
        <w:rPr>
          <w:rFonts w:ascii="宋体" w:hAnsi="宋体" w:cs="宋体" w:eastAsia="宋体" w:hint="default"/>
          <w:sz w:val="23"/>
          <w:szCs w:val="23"/>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）募集资金承诺项目情况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单位：万元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0"/>
        <w:gridCol w:w="780"/>
        <w:gridCol w:w="780"/>
        <w:gridCol w:w="780"/>
        <w:gridCol w:w="780"/>
        <w:gridCol w:w="780"/>
        <w:gridCol w:w="781"/>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r>
              <w:rPr>
                <w:rFonts w:ascii="宋体" w:hAnsi="宋体" w:cs="宋体" w:eastAsia="宋体" w:hint="default"/>
                <w:sz w:val="18"/>
                <w:szCs w:val="18"/>
              </w:rPr>
              <w:t> </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1" w:hanging="45"/>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r>
              <w:rPr>
                <w:rFonts w:ascii="宋体" w:hAnsi="宋体" w:cs="宋体" w:eastAsia="宋体" w:hint="default"/>
                <w:sz w:val="18"/>
                <w:szCs w:val="18"/>
              </w:rPr>
              <w:t> </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r>
              <w:rPr>
                <w:rFonts w:ascii="宋体" w:hAnsi="宋体" w:cs="宋体" w:eastAsia="宋体" w:hint="default"/>
                <w:sz w:val="18"/>
                <w:szCs w:val="18"/>
              </w:rPr>
              <w:t> </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r>
              <w:rPr>
                <w:rFonts w:ascii="宋体" w:hAnsi="宋体" w:cs="宋体" w:eastAsia="宋体" w:hint="default"/>
                <w:sz w:val="18"/>
                <w:szCs w:val="18"/>
              </w:rPr>
              <w:t> </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、社会保障信息化服 务平台技术改造</w:t>
            </w:r>
            <w:r>
              <w:rPr>
                <w:rFonts w:ascii="宋体" w:hAnsi="宋体" w:cs="宋体" w:eastAsia="宋体" w:hint="default"/>
                <w:sz w:val="18"/>
                <w:szCs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11,053.8</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11,053.8</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sz w:val="18"/>
              </w:rPr>
              <w:t>318.51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sz w:val="18"/>
              </w:rPr>
              <w:t>604.44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sz w:val="18"/>
              </w:rPr>
              <w:t>5.47%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0"/>
        <w:gridCol w:w="780"/>
        <w:gridCol w:w="780"/>
        <w:gridCol w:w="780"/>
        <w:gridCol w:w="780"/>
        <w:gridCol w:w="780"/>
        <w:gridCol w:w="781"/>
        <w:gridCol w:w="780"/>
        <w:gridCol w:w="780"/>
      </w:tblGrid>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、信息化服务研发中 心技术改造</w:t>
            </w:r>
            <w:r>
              <w:rPr>
                <w:rFonts w:ascii="宋体" w:hAnsi="宋体" w:cs="宋体" w:eastAsia="宋体" w:hint="default"/>
                <w:sz w:val="18"/>
                <w:szCs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8,221.58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8,221.58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44.44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44.44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7" w:right="0"/>
              <w:jc w:val="left"/>
              <w:rPr>
                <w:rFonts w:ascii="宋体" w:hAnsi="宋体" w:cs="宋体" w:eastAsia="宋体" w:hint="default"/>
                <w:sz w:val="18"/>
                <w:szCs w:val="18"/>
              </w:rPr>
            </w:pPr>
            <w:r>
              <w:rPr>
                <w:rFonts w:ascii="宋体"/>
                <w:sz w:val="18"/>
              </w:rPr>
              <w:t>0.54%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、营销及服务网络技 术改造</w:t>
            </w:r>
            <w:r>
              <w:rPr>
                <w:rFonts w:ascii="宋体" w:hAnsi="宋体" w:cs="宋体" w:eastAsia="宋体" w:hint="default"/>
                <w:sz w:val="18"/>
                <w:szCs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2,110.84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2,225.93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7" w:right="0"/>
              <w:jc w:val="left"/>
              <w:rPr>
                <w:rFonts w:ascii="宋体" w:hAnsi="宋体" w:cs="宋体" w:eastAsia="宋体" w:hint="default"/>
                <w:sz w:val="18"/>
                <w:szCs w:val="18"/>
              </w:rPr>
            </w:pPr>
            <w:r>
              <w:rPr>
                <w:rFonts w:ascii="宋体"/>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21,386.2</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21,501.3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sz w:val="18"/>
              </w:rPr>
              <w:t>362.95</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sz w:val="18"/>
              </w:rPr>
              <w:t>648.88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r>
              <w:rPr>
                <w:rFonts w:ascii="宋体" w:hAnsi="宋体" w:cs="宋体" w:eastAsia="宋体" w:hint="default"/>
                <w:sz w:val="18"/>
                <w:szCs w:val="18"/>
              </w:rPr>
              <w:t> </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宋体"/>
                <w:spacing w:val="-1"/>
                <w:sz w:val="18"/>
              </w:rPr>
              <w:t>--</w:t>
            </w:r>
            <w:r>
              <w:rPr>
                <w:rFonts w:ascii="宋体"/>
                <w:sz w:val="18"/>
              </w:rPr>
              <w:t> </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sz w:val="18"/>
              </w:rPr>
              <w:t>-- </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sz w:val="18"/>
              </w:rPr>
              <w:t>-- </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sz w:val="18"/>
              </w:rPr>
              <w:t>-- </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sz w:val="18"/>
              </w:rPr>
              <w:t>-- </w:t>
            </w:r>
          </w:p>
        </w:tc>
      </w:tr>
      <w:tr>
        <w:trPr>
          <w:trHeight w:val="16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r>
              <w:rPr>
                <w:rFonts w:ascii="宋体" w:hAnsi="宋体" w:cs="宋体" w:eastAsia="宋体" w:hint="default"/>
                <w:sz w:val="18"/>
                <w:szCs w:val="18"/>
              </w:rPr>
              <w:t> </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21,386.2</w:t>
            </w:r>
          </w:p>
          <w:p>
            <w:pPr>
              <w:pStyle w:val="TableParagraph"/>
              <w:spacing w:line="240" w:lineRule="auto" w:before="74"/>
              <w:ind w:right="20"/>
              <w:jc w:val="right"/>
              <w:rPr>
                <w:rFonts w:ascii="宋体" w:hAnsi="宋体" w:cs="宋体" w:eastAsia="宋体" w:hint="default"/>
                <w:sz w:val="18"/>
                <w:szCs w:val="18"/>
              </w:rPr>
            </w:pPr>
            <w:r>
              <w:rPr>
                <w:rFonts w:ascii="宋体"/>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21,501.3</w:t>
            </w:r>
          </w:p>
          <w:p>
            <w:pPr>
              <w:pStyle w:val="TableParagraph"/>
              <w:spacing w:line="240" w:lineRule="auto" w:before="74"/>
              <w:ind w:right="20"/>
              <w:jc w:val="right"/>
              <w:rPr>
                <w:rFonts w:ascii="宋体" w:hAnsi="宋体" w:cs="宋体" w:eastAsia="宋体" w:hint="default"/>
                <w:sz w:val="18"/>
                <w:szCs w:val="18"/>
              </w:rPr>
            </w:pPr>
            <w:r>
              <w:rPr>
                <w:rFonts w:ascii="宋体"/>
                <w:sz w:val="18"/>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sz w:val="18"/>
              </w:rPr>
              <w:t>362.95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sz w:val="18"/>
              </w:rPr>
              <w:t>648.88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sz w:val="18"/>
              </w:rPr>
              <w:t>-- </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sz w:val="18"/>
              </w:rPr>
              <w:t>-- </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sz w:val="18"/>
              </w:rPr>
              <w:t>-- </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sz w:val="18"/>
              </w:rPr>
              <w:t>-- </w:t>
            </w: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宋体"/>
                <w:spacing w:val="-1"/>
                <w:sz w:val="18"/>
              </w:rPr>
              <w:t>--</w:t>
            </w:r>
            <w:r>
              <w:rPr>
                <w:rFonts w:ascii="宋体"/>
                <w:sz w:val="18"/>
              </w:rPr>
              <w:t> </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82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20"/>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、社会保障卡信息化服务平台技术改造</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由于市场环境变化及公司战略发展的原因，项目运营场地 选址不符合现在的具体情况，为降低项目实施风险，公司目前正在积极寻找合适场地。由于尚未达 到预定可使用状态，未能实现预期收益。</w:t>
            </w:r>
            <w:r>
              <w:rPr>
                <w:rFonts w:ascii="宋体" w:hAnsi="宋体" w:cs="宋体" w:eastAsia="宋体" w:hint="default"/>
                <w:sz w:val="18"/>
                <w:szCs w:val="18"/>
              </w:rPr>
              <w:t> </w:t>
            </w:r>
          </w:p>
          <w:p>
            <w:pPr>
              <w:pStyle w:val="TableParagraph"/>
              <w:spacing w:line="316" w:lineRule="auto" w:before="57"/>
              <w:ind w:left="16" w:right="2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、信息化服务研发中心技术改造</w:t>
            </w:r>
            <w:r>
              <w:rPr>
                <w:rFonts w:ascii="宋体" w:hAnsi="宋体" w:cs="宋体" w:eastAsia="宋体" w:hint="default"/>
                <w:spacing w:val="-3"/>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由于市场环境变化及公司战略发展的原因，项目运营场地选址不 符合现在的具体情况，为降低项目实施风险，公司目前正在积极寻找合适场地。由于尚未达到预定 可使用状态，未能实现预期收益。</w:t>
            </w:r>
            <w:r>
              <w:rPr>
                <w:rFonts w:ascii="宋体" w:hAnsi="宋体" w:cs="宋体" w:eastAsia="宋体" w:hint="default"/>
                <w:sz w:val="18"/>
                <w:szCs w:val="18"/>
              </w:rPr>
              <w:t> </w:t>
            </w:r>
          </w:p>
          <w:p>
            <w:pPr>
              <w:pStyle w:val="TableParagraph"/>
              <w:spacing w:line="316" w:lineRule="auto" w:before="59"/>
              <w:ind w:left="16" w:right="21"/>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、营销及服务网络技术改造：公司尚未为各地营销中心购置到适宜的房产，目前正在积极寻找。由</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于尚未达到预定可使用状态，未能实现预期收益。</w:t>
            </w:r>
            <w:r>
              <w:rPr>
                <w:rFonts w:ascii="宋体" w:hAnsi="宋体" w:cs="宋体" w:eastAsia="宋体" w:hint="default"/>
                <w:sz w:val="18"/>
                <w:szCs w:val="18"/>
              </w:rPr>
              <w:t> </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r>
              <w:rPr>
                <w:rFonts w:ascii="宋体" w:hAnsi="宋体" w:cs="宋体" w:eastAsia="宋体" w:hint="default"/>
                <w:sz w:val="18"/>
                <w:szCs w:val="18"/>
              </w:rPr>
              <w:t> </w:t>
            </w:r>
          </w:p>
        </w:tc>
        <w:tc>
          <w:tcPr>
            <w:tcW w:w="7799" w:type="dxa"/>
            <w:gridSpan w:val="10"/>
            <w:vMerge/>
            <w:tcBorders>
              <w:left w:val="single" w:sz="10" w:space="0" w:color="D2D2D2"/>
              <w:right w:val="single" w:sz="4" w:space="0" w:color="000000"/>
            </w:tcBorders>
          </w:tcPr>
          <w:p>
            <w:pPr/>
          </w:p>
        </w:tc>
      </w:tr>
      <w:tr>
        <w:trPr>
          <w:trHeight w:val="82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r>
              <w:rPr>
                <w:rFonts w:ascii="宋体" w:hAnsi="宋体" w:cs="宋体" w:eastAsia="宋体" w:hint="default"/>
                <w:sz w:val="18"/>
                <w:szCs w:val="18"/>
              </w:rPr>
              <w:t> </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r>
              <w:rPr>
                <w:rFonts w:ascii="宋体" w:hAnsi="宋体" w:cs="宋体" w:eastAsia="宋体" w:hint="default"/>
                <w:sz w:val="18"/>
                <w:szCs w:val="18"/>
              </w:rPr>
              <w:t> </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 </w:t>
            </w: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r>
              <w:rPr>
                <w:rFonts w:ascii="宋体" w:hAnsi="宋体" w:cs="宋体" w:eastAsia="宋体" w:hint="default"/>
                <w:sz w:val="18"/>
                <w:szCs w:val="18"/>
              </w:rPr>
              <w:t> </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 </w:t>
            </w: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 </w:t>
            </w: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r>
              <w:rPr>
                <w:rFonts w:ascii="宋体" w:hAnsi="宋体" w:cs="宋体" w:eastAsia="宋体" w:hint="default"/>
                <w:sz w:val="18"/>
                <w:szCs w:val="18"/>
              </w:rPr>
              <w:t> </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 </w:t>
            </w: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 </w:t>
            </w: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r>
              <w:rPr>
                <w:rFonts w:ascii="宋体" w:hAnsi="宋体" w:cs="宋体" w:eastAsia="宋体" w:hint="default"/>
                <w:sz w:val="18"/>
                <w:szCs w:val="18"/>
              </w:rPr>
              <w:t> </w:t>
            </w:r>
          </w:p>
        </w:tc>
      </w:tr>
      <w:tr>
        <w:trPr>
          <w:trHeight w:val="27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公司第一届董事会第十九次会议于</w:t>
            </w:r>
            <w:r>
              <w:rPr>
                <w:rFonts w:ascii="宋体" w:hAnsi="宋体" w:cs="宋体" w:eastAsia="宋体" w:hint="default"/>
                <w:spacing w:val="-42"/>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pacing w:val="-1"/>
                <w:sz w:val="18"/>
                <w:szCs w:val="18"/>
              </w:rPr>
              <w:t>01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pacing w:val="-5"/>
                <w:sz w:val="18"/>
                <w:szCs w:val="18"/>
              </w:rPr>
              <w:t>日通过决议《关于广东德生科技股份有限公司以</w:t>
            </w:r>
            <w:r>
              <w:rPr>
                <w:rFonts w:ascii="宋体" w:hAnsi="宋体" w:cs="宋体" w:eastAsia="宋体" w:hint="default"/>
                <w:sz w:val="18"/>
                <w:szCs w:val="18"/>
              </w:rPr>
              <w:t> </w:t>
            </w:r>
            <w:r>
              <w:rPr>
                <w:rFonts w:ascii="宋体" w:hAnsi="宋体" w:cs="宋体" w:eastAsia="宋体" w:hint="default"/>
                <w:spacing w:val="-3"/>
                <w:sz w:val="18"/>
                <w:szCs w:val="18"/>
              </w:rPr>
              <w:t>募集资金置换已支付发行费用自有资金的议案》，以募集资金置换已支付发行费用自有资金人民币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12,439,622.64</w:t>
            </w:r>
            <w:r>
              <w:rPr>
                <w:rFonts w:ascii="宋体" w:hAnsi="宋体" w:cs="宋体" w:eastAsia="宋体" w:hint="default"/>
                <w:spacing w:val="-44"/>
                <w:sz w:val="18"/>
                <w:szCs w:val="18"/>
              </w:rPr>
              <w:t> </w:t>
            </w:r>
            <w:r>
              <w:rPr>
                <w:rFonts w:ascii="宋体" w:hAnsi="宋体" w:cs="宋体" w:eastAsia="宋体" w:hint="default"/>
                <w:sz w:val="18"/>
                <w:szCs w:val="18"/>
              </w:rPr>
              <w:t>元，信永中和会计师事务所（特殊普通合伙）已于</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日出具了</w:t>
            </w:r>
          </w:p>
          <w:p>
            <w:pPr>
              <w:pStyle w:val="TableParagraph"/>
              <w:spacing w:line="240" w:lineRule="auto" w:before="19"/>
              <w:ind w:left="16" w:right="0"/>
              <w:jc w:val="left"/>
              <w:rPr>
                <w:rFonts w:ascii="宋体" w:hAnsi="宋体" w:cs="宋体" w:eastAsia="宋体" w:hint="default"/>
                <w:sz w:val="18"/>
                <w:szCs w:val="18"/>
              </w:rPr>
            </w:pPr>
            <w:r>
              <w:rPr>
                <w:rFonts w:ascii="宋体" w:hAnsi="宋体" w:cs="宋体" w:eastAsia="宋体" w:hint="default"/>
                <w:sz w:val="18"/>
                <w:szCs w:val="18"/>
              </w:rPr>
              <w:t>XYZH/2018GZA10005</w:t>
            </w:r>
            <w:r>
              <w:rPr>
                <w:rFonts w:ascii="宋体" w:hAnsi="宋体" w:cs="宋体" w:eastAsia="宋体" w:hint="default"/>
                <w:spacing w:val="-45"/>
                <w:sz w:val="18"/>
                <w:szCs w:val="18"/>
              </w:rPr>
              <w:t> </w:t>
            </w:r>
            <w:r>
              <w:rPr>
                <w:rFonts w:ascii="宋体" w:hAnsi="宋体" w:cs="宋体" w:eastAsia="宋体" w:hint="default"/>
                <w:sz w:val="18"/>
                <w:szCs w:val="18"/>
              </w:rPr>
              <w:t>号《鉴证报告》</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。我司于</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月完成置换，同时以公司自有资金账户补</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足承销保荐费增值税额</w:t>
            </w:r>
            <w:r>
              <w:rPr>
                <w:rFonts w:ascii="宋体" w:hAnsi="宋体" w:cs="宋体" w:eastAsia="宋体" w:hint="default"/>
                <w:spacing w:val="-48"/>
                <w:sz w:val="18"/>
                <w:szCs w:val="18"/>
              </w:rPr>
              <w:t> </w:t>
            </w:r>
            <w:r>
              <w:rPr>
                <w:rFonts w:ascii="宋体" w:hAnsi="宋体" w:cs="宋体" w:eastAsia="宋体" w:hint="default"/>
                <w:sz w:val="18"/>
                <w:szCs w:val="18"/>
              </w:rPr>
              <w:t>1,584,905.66</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r>
              <w:rPr>
                <w:rFonts w:ascii="宋体" w:hAnsi="宋体" w:cs="宋体" w:eastAsia="宋体" w:hint="default"/>
                <w:sz w:val="18"/>
                <w:szCs w:val="18"/>
              </w:rPr>
              <w:t> </w:t>
            </w:r>
          </w:p>
        </w:tc>
        <w:tc>
          <w:tcPr>
            <w:tcW w:w="7799" w:type="dxa"/>
            <w:gridSpan w:val="10"/>
            <w:vMerge/>
            <w:tcBorders>
              <w:left w:val="single" w:sz="10" w:space="0" w:color="D2D2D2"/>
              <w:right w:val="single" w:sz="4" w:space="0" w:color="000000"/>
            </w:tcBorders>
          </w:tcPr>
          <w:p>
            <w:pPr/>
          </w:p>
        </w:tc>
      </w:tr>
      <w:tr>
        <w:trPr>
          <w:trHeight w:val="67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r>
              <w:rPr>
                <w:rFonts w:ascii="宋体" w:hAnsi="宋体" w:cs="宋体" w:eastAsia="宋体" w:hint="default"/>
                <w:sz w:val="18"/>
                <w:szCs w:val="18"/>
              </w:rPr>
              <w:t> </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 </w:t>
            </w: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4" w:right="2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r>
              <w:rPr>
                <w:rFonts w:ascii="宋体" w:hAnsi="宋体" w:cs="宋体" w:eastAsia="宋体" w:hint="default"/>
                <w:sz w:val="18"/>
                <w:szCs w:val="18"/>
              </w:rPr>
              <w:t> </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ind w:left="0" w:right="1136"/>
        <w:jc w:val="right"/>
      </w:pPr>
      <w:r>
        <w:rPr/>
        <w:pict>
          <v:shape style="position:absolute;margin-left:56.459999pt;margin-top:-83.188263pt;width:479.2pt;height:134.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r>
                          <w:rPr>
                            <w:rFonts w:ascii="宋体" w:hAnsi="宋体" w:cs="宋体" w:eastAsia="宋体" w:hint="default"/>
                            <w:sz w:val="18"/>
                            <w:szCs w:val="18"/>
                          </w:rPr>
                          <w:t> </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日召开第二届董事会第六次会议、</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年年度股东 </w:t>
                        </w:r>
                        <w:r>
                          <w:rPr>
                            <w:rFonts w:ascii="宋体" w:hAnsi="宋体" w:cs="宋体" w:eastAsia="宋体" w:hint="default"/>
                            <w:spacing w:val="-5"/>
                            <w:sz w:val="18"/>
                            <w:szCs w:val="18"/>
                          </w:rPr>
                          <w:t>大会，分别通过了《关于使用部分闲置募集资金进行现金管理的议案》，同意公司对最高额度不超过</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
                            <w:sz w:val="18"/>
                            <w:szCs w:val="18"/>
                          </w:rPr>
                          <w:t>7,000.00</w:t>
                        </w:r>
                        <w:r>
                          <w:rPr>
                            <w:rFonts w:ascii="宋体" w:hAnsi="宋体" w:cs="宋体" w:eastAsia="宋体" w:hint="default"/>
                            <w:spacing w:val="-6"/>
                            <w:sz w:val="18"/>
                            <w:szCs w:val="18"/>
                          </w:rPr>
                          <w:t> </w:t>
                        </w:r>
                        <w:r>
                          <w:rPr>
                            <w:rFonts w:ascii="宋体" w:hAnsi="宋体" w:cs="宋体" w:eastAsia="宋体" w:hint="default"/>
                            <w:spacing w:val="-2"/>
                            <w:sz w:val="18"/>
                            <w:szCs w:val="18"/>
                          </w:rPr>
                          <w:t>万元的暂时闲置募集资金进行现金管理，适时购买安全性高、流动性好、风险较低的理财</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产品。截至</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日，公司使用闲置募集资金购买结构性存款余额</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133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r>
                          <w:rPr>
                            <w:rFonts w:ascii="宋体" w:hAnsi="宋体" w:cs="宋体" w:eastAsia="宋体" w:hint="default"/>
                            <w:sz w:val="18"/>
                            <w:szCs w:val="18"/>
                          </w:rPr>
                          <w:t> </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27"/>
                            <w:sz w:val="18"/>
                            <w:szCs w:val="18"/>
                          </w:rPr>
                          <w:t> </w:t>
                        </w:r>
                        <w:r>
                          <w:rPr>
                            <w:rFonts w:ascii="宋体" w:hAnsi="宋体" w:cs="宋体" w:eastAsia="宋体" w:hint="default"/>
                            <w:spacing w:val="-1"/>
                            <w:sz w:val="18"/>
                            <w:szCs w:val="18"/>
                          </w:rPr>
                          <w:t>年度，公司严格按照《深圳证券交易所股票上市规则（</w:t>
                        </w:r>
                        <w:r>
                          <w:rPr>
                            <w:rFonts w:ascii="宋体" w:hAnsi="宋体" w:cs="宋体" w:eastAsia="宋体" w:hint="default"/>
                            <w:spacing w:val="-1"/>
                            <w:sz w:val="18"/>
                            <w:szCs w:val="18"/>
                          </w:rPr>
                          <w:t>2014</w:t>
                        </w:r>
                        <w:r>
                          <w:rPr>
                            <w:rFonts w:ascii="宋体" w:hAnsi="宋体" w:cs="宋体" w:eastAsia="宋体" w:hint="default"/>
                            <w:spacing w:val="-27"/>
                            <w:sz w:val="18"/>
                            <w:szCs w:val="18"/>
                          </w:rPr>
                          <w:t> </w:t>
                        </w:r>
                        <w:r>
                          <w:rPr>
                            <w:rFonts w:ascii="宋体" w:hAnsi="宋体" w:cs="宋体" w:eastAsia="宋体" w:hint="default"/>
                            <w:spacing w:val="-18"/>
                            <w:sz w:val="18"/>
                            <w:szCs w:val="18"/>
                          </w:rPr>
                          <w:t>年修订）》、《深圳证券交易所中小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板上市公司规范运作指引（</w:t>
                        </w:r>
                        <w:r>
                          <w:rPr>
                            <w:rFonts w:ascii="宋体" w:hAnsi="宋体" w:cs="宋体" w:eastAsia="宋体" w:hint="default"/>
                            <w:spacing w:val="-1"/>
                            <w:sz w:val="18"/>
                            <w:szCs w:val="18"/>
                          </w:rPr>
                          <w:t>2015</w:t>
                        </w:r>
                        <w:r>
                          <w:rPr>
                            <w:rFonts w:ascii="宋体" w:hAnsi="宋体" w:cs="宋体" w:eastAsia="宋体" w:hint="default"/>
                            <w:spacing w:val="-36"/>
                            <w:sz w:val="18"/>
                            <w:szCs w:val="18"/>
                          </w:rPr>
                          <w:t> </w:t>
                        </w:r>
                        <w:r>
                          <w:rPr>
                            <w:rFonts w:ascii="宋体" w:hAnsi="宋体" w:cs="宋体" w:eastAsia="宋体" w:hint="default"/>
                            <w:spacing w:val="-5"/>
                            <w:sz w:val="18"/>
                            <w:szCs w:val="18"/>
                          </w:rPr>
                          <w:t>年修订）》及公司《募集资金管理办法》的有关规定使用募集资金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并及时、真实、准确、完整的对相关信息进行了披露，不存在募集资金存放、使用管理及披露违规 情形。</w:t>
                        </w:r>
                        <w:r>
                          <w:rPr>
                            <w:rFonts w:ascii="宋体" w:hAnsi="宋体" w:cs="宋体" w:eastAsia="宋体" w:hint="default"/>
                            <w:sz w:val="18"/>
                            <w:szCs w:val="18"/>
                          </w:rPr>
                          <w:t>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）募集资金变更项目情况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357"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公司报告期不存在募集资金变更项目情况。</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六、重大资产和股权出售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、出售重大资产情况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公司报告期未出售重大资产。</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2</w:t>
      </w:r>
      <w:r>
        <w:rPr/>
        <w:t>、出售重大股权情况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七、主要控股参股公司分析</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51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公司报告期内无应当披露的重要控股参股公司信息。</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八、公司控制的结构化主体情况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九、公司未来发展的展望</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left="573" w:right="1124"/>
        <w:jc w:val="left"/>
        <w:rPr>
          <w:rFonts w:ascii="宋体" w:hAnsi="宋体" w:cs="宋体" w:eastAsia="宋体" w:hint="default"/>
          <w:b w:val="0"/>
          <w:bCs w:val="0"/>
        </w:rPr>
      </w:pPr>
      <w:r>
        <w:rPr>
          <w:rFonts w:ascii="宋体" w:hAnsi="宋体" w:cs="宋体" w:eastAsia="宋体" w:hint="default"/>
        </w:rPr>
        <w:t>1</w:t>
      </w:r>
      <w:r>
        <w:rPr/>
        <w:t>、行业发展趋势及市场空间</w:t>
      </w:r>
      <w:r>
        <w:rPr>
          <w:rFonts w:ascii="宋体" w:hAnsi="宋体" w:cs="宋体" w:eastAsia="宋体" w:hint="default"/>
          <w:w w:val="99"/>
        </w:rPr>
        <w:t> </w:t>
      </w:r>
      <w:r>
        <w:rPr>
          <w:rFonts w:ascii="宋体" w:hAnsi="宋体" w:cs="宋体" w:eastAsia="宋体" w:hint="default"/>
          <w:b w:val="0"/>
          <w:bCs w:val="0"/>
        </w:rPr>
      </w:r>
    </w:p>
    <w:p>
      <w:pPr>
        <w:spacing w:before="157"/>
        <w:ind w:left="573" w:right="1124" w:firstLine="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月，人社部办公厅印发了《关于全面开展电子社会保障卡应用工作的通知》，要求各地利用</w:t>
      </w:r>
    </w:p>
    <w:p>
      <w:pPr>
        <w:spacing w:line="273" w:lineRule="auto" w:before="37"/>
        <w:ind w:left="152" w:right="1025" w:firstLine="0"/>
        <w:jc w:val="left"/>
        <w:rPr>
          <w:rFonts w:ascii="宋体" w:hAnsi="宋体" w:cs="宋体" w:eastAsia="宋体" w:hint="default"/>
          <w:sz w:val="21"/>
          <w:szCs w:val="21"/>
        </w:rPr>
      </w:pPr>
      <w:r>
        <w:rPr>
          <w:rFonts w:ascii="宋体" w:hAnsi="宋体" w:cs="宋体" w:eastAsia="宋体" w:hint="default"/>
          <w:spacing w:val="-2"/>
          <w:sz w:val="21"/>
          <w:szCs w:val="21"/>
        </w:rPr>
        <w:t>2-3</w:t>
      </w:r>
      <w:r>
        <w:rPr>
          <w:rFonts w:ascii="宋体" w:hAnsi="宋体" w:cs="宋体" w:eastAsia="宋体" w:hint="default"/>
          <w:spacing w:val="-2"/>
          <w:sz w:val="21"/>
          <w:szCs w:val="21"/>
        </w:rPr>
        <w:t>年时间，实现电子社保卡广泛应用，形成社保卡线上线下综合应用模式。电子社保卡具备的身份认证、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5"/>
          <w:sz w:val="21"/>
          <w:szCs w:val="21"/>
        </w:rPr>
        <w:t>生物特征识别、移动支付等能力对相关政府部门和机构开放，用于支持相关民生服务。工作目标：</w:t>
      </w:r>
      <w:r>
        <w:rPr>
          <w:rFonts w:ascii="宋体" w:hAnsi="宋体" w:cs="宋体" w:eastAsia="宋体" w:hint="default"/>
          <w:spacing w:val="-5"/>
          <w:sz w:val="21"/>
          <w:szCs w:val="21"/>
        </w:rPr>
        <w:t>2020</w:t>
      </w:r>
      <w:r>
        <w:rPr>
          <w:rFonts w:ascii="宋体" w:hAnsi="宋体" w:cs="宋体" w:eastAsia="宋体" w:hint="default"/>
          <w:spacing w:val="-5"/>
          <w:sz w:val="21"/>
          <w:szCs w:val="21"/>
        </w:rPr>
        <w:t>年，</w:t>
      </w:r>
      <w:r>
        <w:rPr>
          <w:rFonts w:ascii="宋体" w:hAnsi="宋体" w:cs="宋体" w:eastAsia="宋体" w:hint="default"/>
          <w:spacing w:val="-1"/>
          <w:sz w:val="21"/>
          <w:szCs w:val="21"/>
        </w:rPr>
        <w:t> </w:t>
      </w:r>
      <w:r>
        <w:rPr>
          <w:rFonts w:ascii="宋体" w:hAnsi="宋体" w:cs="宋体" w:eastAsia="宋体" w:hint="default"/>
          <w:sz w:val="21"/>
          <w:szCs w:val="21"/>
        </w:rPr>
        <w:t>不低于</w:t>
      </w:r>
      <w:r>
        <w:rPr>
          <w:rFonts w:ascii="宋体" w:hAnsi="宋体" w:cs="宋体" w:eastAsia="宋体" w:hint="default"/>
          <w:sz w:val="21"/>
          <w:szCs w:val="21"/>
        </w:rPr>
        <w:t>20%</w:t>
      </w:r>
      <w:r>
        <w:rPr>
          <w:rFonts w:ascii="宋体" w:hAnsi="宋体" w:cs="宋体" w:eastAsia="宋体" w:hint="default"/>
          <w:sz w:val="21"/>
          <w:szCs w:val="21"/>
        </w:rPr>
        <w:t>的持卡人领取电子社保卡，普遍应用于线上身份认证、就业人才服务、社保信息查询、人社业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务缴费、就医购药结算等业务场景，完成地方模式向全国社保卡服务平台统一支付结算模式的切换；</w:t>
      </w:r>
      <w:r>
        <w:rPr>
          <w:rFonts w:ascii="宋体" w:hAnsi="宋体" w:cs="宋体" w:eastAsia="宋体" w:hint="default"/>
          <w:sz w:val="21"/>
          <w:szCs w:val="21"/>
        </w:rPr>
        <w:t>2021</w:t>
      </w:r>
      <w:r>
        <w:rPr>
          <w:rFonts w:ascii="宋体" w:hAnsi="宋体" w:cs="宋体" w:eastAsia="宋体" w:hint="default"/>
          <w:w w:val="100"/>
          <w:sz w:val="21"/>
          <w:szCs w:val="21"/>
        </w:rPr>
        <w:t> </w:t>
      </w:r>
      <w:r>
        <w:rPr>
          <w:rFonts w:ascii="宋体" w:hAnsi="宋体" w:cs="宋体" w:eastAsia="宋体" w:hint="default"/>
          <w:sz w:val="21"/>
          <w:szCs w:val="21"/>
        </w:rPr>
        <w:t>年，形成实体社保卡与电子社保卡广泛协同并用的线上线下“一卡通”服务管理模式，为其他政务服务、</w:t>
      </w:r>
    </w:p>
    <w:p>
      <w:pPr>
        <w:spacing w:after="0" w:line="273"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sz w:val="21"/>
          <w:szCs w:val="21"/>
        </w:rPr>
        <w:t>金融服务、智慧城市服务领域深入应用电子社保卡提供全面支撑。</w:t>
      </w:r>
      <w:r>
        <w:rPr>
          <w:rFonts w:ascii="宋体" w:hAnsi="宋体" w:cs="宋体" w:eastAsia="宋体" w:hint="default"/>
          <w:sz w:val="21"/>
          <w:szCs w:val="21"/>
        </w:rPr>
        <w:t> </w:t>
      </w:r>
    </w:p>
    <w:p>
      <w:pPr>
        <w:spacing w:line="273" w:lineRule="auto" w:before="15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20</w:t>
      </w:r>
      <w:r>
        <w:rPr>
          <w:rFonts w:ascii="宋体" w:hAnsi="宋体" w:cs="宋体" w:eastAsia="宋体" w:hint="default"/>
          <w:spacing w:val="-2"/>
          <w:sz w:val="21"/>
          <w:szCs w:val="21"/>
        </w:rPr>
        <w:t>日，人力资源社会保障部在上海召开社会保障卡</w:t>
      </w:r>
      <w:r>
        <w:rPr>
          <w:rFonts w:ascii="宋体" w:hAnsi="宋体" w:cs="宋体" w:eastAsia="宋体" w:hint="default"/>
          <w:spacing w:val="-2"/>
          <w:sz w:val="21"/>
          <w:szCs w:val="21"/>
        </w:rPr>
        <w:t>20</w:t>
      </w:r>
      <w:r>
        <w:rPr>
          <w:rFonts w:ascii="宋体" w:hAnsi="宋体" w:cs="宋体" w:eastAsia="宋体" w:hint="default"/>
          <w:spacing w:val="-2"/>
          <w:sz w:val="21"/>
          <w:szCs w:val="21"/>
        </w:rPr>
        <w:t>周年座谈会。会议指出，中国社会保</w:t>
      </w:r>
      <w:r>
        <w:rPr>
          <w:rFonts w:ascii="宋体" w:hAnsi="宋体" w:cs="宋体" w:eastAsia="宋体" w:hint="default"/>
          <w:w w:val="100"/>
          <w:sz w:val="21"/>
          <w:szCs w:val="21"/>
        </w:rPr>
        <w:t> </w:t>
      </w:r>
      <w:r>
        <w:rPr>
          <w:rFonts w:ascii="宋体" w:hAnsi="宋体" w:cs="宋体" w:eastAsia="宋体" w:hint="default"/>
          <w:sz w:val="21"/>
          <w:szCs w:val="21"/>
        </w:rPr>
        <w:t>障卡已覆盖</w:t>
      </w:r>
      <w:r>
        <w:rPr>
          <w:rFonts w:ascii="宋体" w:hAnsi="宋体" w:cs="宋体" w:eastAsia="宋体" w:hint="default"/>
          <w:sz w:val="21"/>
          <w:szCs w:val="21"/>
        </w:rPr>
        <w:t>93%</w:t>
      </w:r>
      <w:r>
        <w:rPr>
          <w:rFonts w:ascii="宋体" w:hAnsi="宋体" w:cs="宋体" w:eastAsia="宋体" w:hint="default"/>
          <w:sz w:val="21"/>
          <w:szCs w:val="21"/>
        </w:rPr>
        <w:t>以上人口，下一步中国要加大社会保障卡发行服务力度，到</w:t>
      </w:r>
      <w:r>
        <w:rPr>
          <w:rFonts w:ascii="宋体" w:hAnsi="宋体" w:cs="宋体" w:eastAsia="宋体" w:hint="default"/>
          <w:sz w:val="21"/>
          <w:szCs w:val="21"/>
        </w:rPr>
        <w:t>2020</w:t>
      </w:r>
      <w:r>
        <w:rPr>
          <w:rFonts w:ascii="宋体" w:hAnsi="宋体" w:cs="宋体" w:eastAsia="宋体" w:hint="default"/>
          <w:sz w:val="21"/>
          <w:szCs w:val="21"/>
        </w:rPr>
        <w:t>年基本覆盖全国人口，建</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立以社会保障卡为载体的一卡通服务管理模式，大力发展电子社保卡，形成线上线下综合服务能力，在民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生服务领域实现一网通办、一卡通行。</w:t>
      </w:r>
      <w:r>
        <w:rPr>
          <w:rFonts w:ascii="宋体" w:hAnsi="宋体" w:cs="宋体" w:eastAsia="宋体" w:hint="default"/>
          <w:sz w:val="21"/>
          <w:szCs w:val="21"/>
        </w:rPr>
        <w:t> </w:t>
      </w:r>
    </w:p>
    <w:p>
      <w:pPr>
        <w:spacing w:line="273" w:lineRule="auto" w:before="127"/>
        <w:ind w:left="152" w:right="1126" w:firstLine="420"/>
        <w:jc w:val="both"/>
        <w:rPr>
          <w:rFonts w:ascii="宋体" w:hAnsi="宋体" w:cs="宋体" w:eastAsia="宋体" w:hint="default"/>
          <w:sz w:val="21"/>
          <w:szCs w:val="21"/>
        </w:rPr>
      </w:pPr>
      <w:r>
        <w:rPr>
          <w:rFonts w:ascii="宋体" w:hAnsi="宋体" w:cs="宋体" w:eastAsia="宋体" w:hint="default"/>
          <w:sz w:val="21"/>
          <w:szCs w:val="21"/>
        </w:rPr>
        <w:t>随着社会保障领域的扩张、保障人群范围的扩大、第三代社保卡及电子社保卡推广普及率大幅提升</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社保信息化也成为社保行业发展和建设的方向。公司作为运营服务商将以社保卡为载体，构建城市化运营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服务体系，以服务推动应用，通过精准服务让政务民生信息通过社保卡在政府和群众之间流动，让群众真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正享受政府提供的政务服务，政府部门更好地从群众需求出发提高办事效率和服务水平。</w:t>
      </w:r>
      <w:r>
        <w:rPr>
          <w:rFonts w:ascii="宋体" w:hAnsi="宋体" w:cs="宋体" w:eastAsia="宋体" w:hint="default"/>
          <w:sz w:val="21"/>
          <w:szCs w:val="21"/>
        </w:rPr>
        <w:t> </w:t>
      </w:r>
    </w:p>
    <w:p>
      <w:pPr>
        <w:spacing w:line="273" w:lineRule="auto" w:before="127"/>
        <w:ind w:left="152" w:right="1126" w:firstLine="42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月，财政部会同农业农村部、民政部、人力资源社会保障部、审计署、国务院扶贫办、银保</w:t>
      </w:r>
      <w:r>
        <w:rPr>
          <w:rFonts w:ascii="宋体" w:hAnsi="宋体" w:cs="宋体" w:eastAsia="宋体" w:hint="default"/>
          <w:w w:val="100"/>
          <w:sz w:val="21"/>
          <w:szCs w:val="21"/>
        </w:rPr>
        <w:t> </w:t>
      </w:r>
      <w:r>
        <w:rPr>
          <w:rFonts w:ascii="宋体" w:hAnsi="宋体" w:cs="宋体" w:eastAsia="宋体" w:hint="default"/>
          <w:spacing w:val="-2"/>
          <w:sz w:val="21"/>
          <w:szCs w:val="21"/>
        </w:rPr>
        <w:t>监会等七部委联合下发了《关于开展惠民惠农财政补贴资金“一卡通”专项治理的实施意见》，针对惠民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补贴发放过程中的问题提出整治意见，各省市县纷纷开展专项行动，推动惠民补贴“一卡通”改革。</w:t>
      </w:r>
      <w:r>
        <w:rPr>
          <w:rFonts w:ascii="宋体" w:hAnsi="宋体" w:cs="宋体" w:eastAsia="宋体" w:hint="default"/>
          <w:spacing w:val="-2"/>
          <w:sz w:val="21"/>
          <w:szCs w:val="21"/>
        </w:rPr>
        <w:t>2019</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年，四川省、江西省、海南省、广东省、贵州省等省相继实施惠民补贴发放改革，宣布通过社保卡实现补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贴发放“一卡通”。随着政策的进一步放宽，该业务的市场空间会进一步扩大。</w:t>
      </w:r>
      <w:r>
        <w:rPr>
          <w:rFonts w:ascii="宋体" w:hAnsi="宋体" w:cs="宋体" w:eastAsia="宋体" w:hint="default"/>
          <w:sz w:val="21"/>
          <w:szCs w:val="21"/>
        </w:rPr>
        <w:t> </w:t>
      </w:r>
    </w:p>
    <w:p>
      <w:pPr>
        <w:spacing w:line="273" w:lineRule="auto" w:before="127"/>
        <w:ind w:left="152" w:right="1025" w:firstLine="420"/>
        <w:jc w:val="left"/>
        <w:rPr>
          <w:rFonts w:ascii="宋体" w:hAnsi="宋体" w:cs="宋体" w:eastAsia="宋体" w:hint="default"/>
          <w:sz w:val="21"/>
          <w:szCs w:val="21"/>
        </w:rPr>
      </w:pPr>
      <w:r>
        <w:rPr>
          <w:rFonts w:ascii="宋体" w:hAnsi="宋体" w:cs="宋体" w:eastAsia="宋体" w:hint="default"/>
          <w:spacing w:val="-2"/>
          <w:sz w:val="21"/>
          <w:szCs w:val="21"/>
        </w:rPr>
        <w:t>近年来，随着城镇失业率的攀升，“稳就业”成为人力资源与社保保障领域最重要的命题之一。根据</w:t>
      </w:r>
      <w:r>
        <w:rPr>
          <w:rFonts w:ascii="宋体" w:hAnsi="宋体" w:cs="宋体" w:eastAsia="宋体" w:hint="default"/>
          <w:w w:val="100"/>
          <w:sz w:val="21"/>
          <w:szCs w:val="21"/>
        </w:rPr>
        <w:t> </w:t>
      </w:r>
      <w:r>
        <w:rPr>
          <w:rFonts w:ascii="宋体" w:hAnsi="宋体" w:cs="宋体" w:eastAsia="宋体" w:hint="default"/>
          <w:spacing w:val="-4"/>
          <w:sz w:val="21"/>
          <w:szCs w:val="21"/>
        </w:rPr>
        <w:t>国家统计局公布数据，</w:t>
      </w:r>
      <w:r>
        <w:rPr>
          <w:rFonts w:ascii="宋体" w:hAnsi="宋体" w:cs="宋体" w:eastAsia="宋体" w:hint="default"/>
          <w:spacing w:val="-4"/>
          <w:sz w:val="21"/>
          <w:szCs w:val="21"/>
        </w:rPr>
        <w:t>2019</w:t>
      </w:r>
      <w:r>
        <w:rPr>
          <w:rFonts w:ascii="宋体" w:hAnsi="宋体" w:cs="宋体" w:eastAsia="宋体" w:hint="default"/>
          <w:spacing w:val="-4"/>
          <w:sz w:val="21"/>
          <w:szCs w:val="21"/>
        </w:rPr>
        <w:t>年月度全国城镇调查失业率在</w:t>
      </w:r>
      <w:r>
        <w:rPr>
          <w:rFonts w:ascii="宋体" w:hAnsi="宋体" w:cs="宋体" w:eastAsia="宋体" w:hint="default"/>
          <w:spacing w:val="-4"/>
          <w:sz w:val="21"/>
          <w:szCs w:val="21"/>
        </w:rPr>
        <w:t>5.0%-5.3%</w:t>
      </w:r>
      <w:r>
        <w:rPr>
          <w:rFonts w:ascii="宋体" w:hAnsi="宋体" w:cs="宋体" w:eastAsia="宋体" w:hint="default"/>
          <w:spacing w:val="-4"/>
          <w:sz w:val="21"/>
          <w:szCs w:val="21"/>
        </w:rPr>
        <w:t>之间，高于</w:t>
      </w:r>
      <w:r>
        <w:rPr>
          <w:rFonts w:ascii="宋体" w:hAnsi="宋体" w:cs="宋体" w:eastAsia="宋体" w:hint="default"/>
          <w:spacing w:val="-4"/>
          <w:sz w:val="21"/>
          <w:szCs w:val="21"/>
        </w:rPr>
        <w:t>2018</w:t>
      </w:r>
      <w:r>
        <w:rPr>
          <w:rFonts w:ascii="宋体" w:hAnsi="宋体" w:cs="宋体" w:eastAsia="宋体" w:hint="default"/>
          <w:spacing w:val="-4"/>
          <w:sz w:val="21"/>
          <w:szCs w:val="21"/>
        </w:rPr>
        <w:t>年同期数据</w:t>
      </w:r>
      <w:r>
        <w:rPr>
          <w:rFonts w:ascii="宋体" w:hAnsi="宋体" w:cs="宋体" w:eastAsia="宋体" w:hint="default"/>
          <w:spacing w:val="-4"/>
          <w:sz w:val="21"/>
          <w:szCs w:val="21"/>
        </w:rPr>
        <w:t>4.8%-5.1%</w:t>
      </w:r>
      <w:r>
        <w:rPr>
          <w:rFonts w:ascii="宋体" w:hAnsi="宋体" w:cs="宋体" w:eastAsia="宋体" w:hint="default"/>
          <w:spacing w:val="-4"/>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2020</w:t>
      </w:r>
      <w:r>
        <w:rPr>
          <w:rFonts w:ascii="宋体" w:hAnsi="宋体" w:cs="宋体" w:eastAsia="宋体" w:hint="default"/>
          <w:sz w:val="21"/>
          <w:szCs w:val="21"/>
        </w:rPr>
        <w:t>年以来，受到疫情的冲击，失业率迅速攀升，</w:t>
      </w:r>
      <w:r>
        <w:rPr>
          <w:rFonts w:ascii="宋体" w:hAnsi="宋体" w:cs="宋体" w:eastAsia="宋体" w:hint="default"/>
          <w:sz w:val="21"/>
          <w:szCs w:val="21"/>
        </w:rPr>
        <w:t>2020</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月城镇调查失业率为</w:t>
      </w:r>
      <w:r>
        <w:rPr>
          <w:rFonts w:ascii="宋体" w:hAnsi="宋体" w:cs="宋体" w:eastAsia="宋体" w:hint="default"/>
          <w:sz w:val="21"/>
          <w:szCs w:val="21"/>
        </w:rPr>
        <w:t>6.2%</w:t>
      </w:r>
      <w:r>
        <w:rPr>
          <w:rFonts w:ascii="宋体" w:hAnsi="宋体" w:cs="宋体" w:eastAsia="宋体" w:hint="default"/>
          <w:sz w:val="21"/>
          <w:szCs w:val="21"/>
        </w:rPr>
        <w:t>，而</w:t>
      </w:r>
      <w:r>
        <w:rPr>
          <w:rFonts w:ascii="宋体" w:hAnsi="宋体" w:cs="宋体" w:eastAsia="宋体" w:hint="default"/>
          <w:sz w:val="21"/>
          <w:szCs w:val="21"/>
        </w:rPr>
        <w:t>2019</w:t>
      </w:r>
      <w:r>
        <w:rPr>
          <w:rFonts w:ascii="宋体" w:hAnsi="宋体" w:cs="宋体" w:eastAsia="宋体" w:hint="default"/>
          <w:sz w:val="21"/>
          <w:szCs w:val="21"/>
        </w:rPr>
        <w:t>年同期数据</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为</w:t>
      </w:r>
      <w:r>
        <w:rPr>
          <w:rFonts w:ascii="宋体" w:hAnsi="宋体" w:cs="宋体" w:eastAsia="宋体" w:hint="default"/>
          <w:sz w:val="21"/>
          <w:szCs w:val="21"/>
        </w:rPr>
        <w:t>5.3%</w:t>
      </w:r>
      <w:r>
        <w:rPr>
          <w:rFonts w:ascii="宋体" w:hAnsi="宋体" w:cs="宋体" w:eastAsia="宋体" w:hint="default"/>
          <w:sz w:val="21"/>
          <w:szCs w:val="21"/>
        </w:rPr>
        <w:t>。可见近年来失业率处于逐渐攀升的态势。</w:t>
      </w:r>
      <w:r>
        <w:rPr>
          <w:rFonts w:ascii="宋体" w:hAnsi="宋体" w:cs="宋体" w:eastAsia="宋体" w:hint="default"/>
          <w:sz w:val="21"/>
          <w:szCs w:val="21"/>
        </w:rPr>
        <w:t> </w:t>
      </w:r>
    </w:p>
    <w:p>
      <w:pPr>
        <w:spacing w:line="273" w:lineRule="auto" w:before="127"/>
        <w:ind w:left="152" w:right="1126" w:firstLine="42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年初召开的中央经济工作会议，将“稳就业”作为“六稳”的首位摆在突出位置，</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月国</w:t>
      </w:r>
      <w:r>
        <w:rPr>
          <w:rFonts w:ascii="宋体" w:hAnsi="宋体" w:cs="宋体" w:eastAsia="宋体" w:hint="default"/>
          <w:w w:val="100"/>
          <w:sz w:val="21"/>
          <w:szCs w:val="21"/>
        </w:rPr>
        <w:t> </w:t>
      </w:r>
      <w:r>
        <w:rPr>
          <w:rFonts w:ascii="宋体" w:hAnsi="宋体" w:cs="宋体" w:eastAsia="宋体" w:hint="default"/>
          <w:spacing w:val="-2"/>
          <w:sz w:val="21"/>
          <w:szCs w:val="21"/>
        </w:rPr>
        <w:t>务院办公厅成立国务院就业工作领导小组统筹协调全国就业工作。根据财政部公布数据，</w:t>
      </w:r>
      <w:r>
        <w:rPr>
          <w:rFonts w:ascii="宋体" w:hAnsi="宋体" w:cs="宋体" w:eastAsia="宋体" w:hint="default"/>
          <w:spacing w:val="-2"/>
          <w:sz w:val="21"/>
          <w:szCs w:val="21"/>
        </w:rPr>
        <w:t>2018</w:t>
      </w:r>
      <w:r>
        <w:rPr>
          <w:rFonts w:ascii="宋体" w:hAnsi="宋体" w:cs="宋体" w:eastAsia="宋体" w:hint="default"/>
          <w:spacing w:val="-2"/>
          <w:sz w:val="21"/>
          <w:szCs w:val="21"/>
        </w:rPr>
        <w:t>年全国公共</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财政支出</w:t>
      </w:r>
      <w:r>
        <w:rPr>
          <w:rFonts w:ascii="宋体" w:hAnsi="宋体" w:cs="宋体" w:eastAsia="宋体" w:hint="default"/>
          <w:sz w:val="21"/>
          <w:szCs w:val="21"/>
        </w:rPr>
        <w:t>-</w:t>
      </w:r>
      <w:r>
        <w:rPr>
          <w:rFonts w:ascii="宋体" w:hAnsi="宋体" w:cs="宋体" w:eastAsia="宋体" w:hint="default"/>
          <w:sz w:val="21"/>
          <w:szCs w:val="21"/>
        </w:rPr>
        <w:t>社会保障和就业项目中，就业补助支出</w:t>
      </w:r>
      <w:r>
        <w:rPr>
          <w:rFonts w:ascii="宋体" w:hAnsi="宋体" w:cs="宋体" w:eastAsia="宋体" w:hint="default"/>
          <w:sz w:val="21"/>
          <w:szCs w:val="21"/>
        </w:rPr>
        <w:t>845.19</w:t>
      </w:r>
      <w:r>
        <w:rPr>
          <w:rFonts w:ascii="宋体" w:hAnsi="宋体" w:cs="宋体" w:eastAsia="宋体" w:hint="default"/>
          <w:sz w:val="21"/>
          <w:szCs w:val="21"/>
        </w:rPr>
        <w:t>亿；</w:t>
      </w:r>
      <w:r>
        <w:rPr>
          <w:rFonts w:ascii="宋体" w:hAnsi="宋体" w:cs="宋体" w:eastAsia="宋体" w:hint="default"/>
          <w:sz w:val="21"/>
          <w:szCs w:val="21"/>
        </w:rPr>
        <w:t>2019</w:t>
      </w:r>
      <w:r>
        <w:rPr>
          <w:rFonts w:ascii="宋体" w:hAnsi="宋体" w:cs="宋体" w:eastAsia="宋体" w:hint="default"/>
          <w:sz w:val="21"/>
          <w:szCs w:val="21"/>
        </w:rPr>
        <w:t>年中央财政再次加码促就业，就业补助</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资金增长</w:t>
      </w:r>
      <w:r>
        <w:rPr>
          <w:rFonts w:ascii="宋体" w:hAnsi="宋体" w:cs="宋体" w:eastAsia="宋体" w:hint="default"/>
          <w:sz w:val="21"/>
          <w:szCs w:val="21"/>
        </w:rPr>
        <w:t>14.9%</w:t>
      </w:r>
      <w:r>
        <w:rPr>
          <w:rFonts w:ascii="宋体" w:hAnsi="宋体" w:cs="宋体" w:eastAsia="宋体" w:hint="default"/>
          <w:sz w:val="21"/>
          <w:szCs w:val="21"/>
        </w:rPr>
        <w:t>，达到</w:t>
      </w:r>
      <w:r>
        <w:rPr>
          <w:rFonts w:ascii="宋体" w:hAnsi="宋体" w:cs="宋体" w:eastAsia="宋体" w:hint="default"/>
          <w:sz w:val="21"/>
          <w:szCs w:val="21"/>
        </w:rPr>
        <w:t>538.78</w:t>
      </w:r>
      <w:r>
        <w:rPr>
          <w:rFonts w:ascii="宋体" w:hAnsi="宋体" w:cs="宋体" w:eastAsia="宋体" w:hint="default"/>
          <w:sz w:val="21"/>
          <w:szCs w:val="21"/>
        </w:rPr>
        <w:t>亿元，若各地财政支出中就业补助支出保持和中央同比例增速，则预计全年</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全国公共财政支出中就业补贴达到近</w:t>
      </w:r>
      <w:r>
        <w:rPr>
          <w:rFonts w:ascii="宋体" w:hAnsi="宋体" w:cs="宋体" w:eastAsia="宋体" w:hint="default"/>
          <w:sz w:val="21"/>
          <w:szCs w:val="21"/>
        </w:rPr>
        <w:t>1,000</w:t>
      </w:r>
      <w:r>
        <w:rPr>
          <w:rFonts w:ascii="宋体" w:hAnsi="宋体" w:cs="宋体" w:eastAsia="宋体" w:hint="default"/>
          <w:sz w:val="21"/>
          <w:szCs w:val="21"/>
        </w:rPr>
        <w:t>亿元。</w:t>
      </w:r>
      <w:r>
        <w:rPr>
          <w:rFonts w:ascii="宋体" w:hAnsi="宋体" w:cs="宋体" w:eastAsia="宋体" w:hint="default"/>
          <w:sz w:val="21"/>
          <w:szCs w:val="21"/>
        </w:rPr>
        <w:t> </w:t>
      </w:r>
    </w:p>
    <w:p>
      <w:pPr>
        <w:spacing w:line="273" w:lineRule="auto" w:before="12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除了政府就业相关补贴在快速增加，人力资源服务行业总体也处在快速增长阶段，根据人社部公布的</w:t>
      </w:r>
      <w:r>
        <w:rPr>
          <w:rFonts w:ascii="宋体" w:hAnsi="宋体" w:cs="宋体" w:eastAsia="宋体" w:hint="default"/>
          <w:w w:val="100"/>
          <w:sz w:val="21"/>
          <w:szCs w:val="21"/>
        </w:rPr>
        <w:t> </w:t>
      </w:r>
      <w:r>
        <w:rPr>
          <w:rFonts w:ascii="宋体" w:hAnsi="宋体" w:cs="宋体" w:eastAsia="宋体" w:hint="default"/>
          <w:spacing w:val="-2"/>
          <w:sz w:val="21"/>
          <w:szCs w:val="21"/>
        </w:rPr>
        <w:t>数据，</w:t>
      </w:r>
      <w:r>
        <w:rPr>
          <w:rFonts w:ascii="宋体" w:hAnsi="宋体" w:cs="宋体" w:eastAsia="宋体" w:hint="default"/>
          <w:spacing w:val="-2"/>
          <w:sz w:val="21"/>
          <w:szCs w:val="21"/>
        </w:rPr>
        <w:t>2018</w:t>
      </w:r>
      <w:r>
        <w:rPr>
          <w:rFonts w:ascii="宋体" w:hAnsi="宋体" w:cs="宋体" w:eastAsia="宋体" w:hint="default"/>
          <w:spacing w:val="-2"/>
          <w:sz w:val="21"/>
          <w:szCs w:val="21"/>
        </w:rPr>
        <w:t>年人力资源服务业全行业营业总收入达到</w:t>
      </w:r>
      <w:r>
        <w:rPr>
          <w:rFonts w:ascii="宋体" w:hAnsi="宋体" w:cs="宋体" w:eastAsia="宋体" w:hint="default"/>
          <w:spacing w:val="-2"/>
          <w:sz w:val="21"/>
          <w:szCs w:val="21"/>
        </w:rPr>
        <w:t>1.77</w:t>
      </w:r>
      <w:r>
        <w:rPr>
          <w:rFonts w:ascii="宋体" w:hAnsi="宋体" w:cs="宋体" w:eastAsia="宋体" w:hint="default"/>
          <w:spacing w:val="-2"/>
          <w:sz w:val="21"/>
          <w:szCs w:val="21"/>
        </w:rPr>
        <w:t>万亿元，同比增长</w:t>
      </w:r>
      <w:r>
        <w:rPr>
          <w:rFonts w:ascii="宋体" w:hAnsi="宋体" w:cs="宋体" w:eastAsia="宋体" w:hint="default"/>
          <w:spacing w:val="-2"/>
          <w:sz w:val="21"/>
          <w:szCs w:val="21"/>
        </w:rPr>
        <w:t>22.69%</w:t>
      </w:r>
      <w:r>
        <w:rPr>
          <w:rFonts w:ascii="宋体" w:hAnsi="宋体" w:cs="宋体" w:eastAsia="宋体" w:hint="default"/>
          <w:spacing w:val="-2"/>
          <w:sz w:val="21"/>
          <w:szCs w:val="21"/>
        </w:rPr>
        <w:t>，连续</w:t>
      </w:r>
      <w:r>
        <w:rPr>
          <w:rFonts w:ascii="宋体" w:hAnsi="宋体" w:cs="宋体" w:eastAsia="宋体" w:hint="default"/>
          <w:spacing w:val="-2"/>
          <w:sz w:val="21"/>
          <w:szCs w:val="21"/>
        </w:rPr>
        <w:t>3</w:t>
      </w:r>
      <w:r>
        <w:rPr>
          <w:rFonts w:ascii="宋体" w:hAnsi="宋体" w:cs="宋体" w:eastAsia="宋体" w:hint="default"/>
          <w:spacing w:val="-2"/>
          <w:sz w:val="21"/>
          <w:szCs w:val="21"/>
        </w:rPr>
        <w:t>年保持</w:t>
      </w:r>
      <w:r>
        <w:rPr>
          <w:rFonts w:ascii="宋体" w:hAnsi="宋体" w:cs="宋体" w:eastAsia="宋体" w:hint="default"/>
          <w:spacing w:val="-2"/>
          <w:sz w:val="21"/>
          <w:szCs w:val="21"/>
        </w:rPr>
        <w:t>20%</w:t>
      </w:r>
      <w:r>
        <w:rPr>
          <w:rFonts w:ascii="宋体" w:hAnsi="宋体" w:cs="宋体" w:eastAsia="宋体" w:hint="default"/>
          <w:spacing w:val="-2"/>
          <w:sz w:val="21"/>
          <w:szCs w:val="21"/>
        </w:rPr>
        <w:t>以上</w:t>
      </w:r>
      <w:r>
        <w:rPr>
          <w:rFonts w:ascii="宋体" w:hAnsi="宋体" w:cs="宋体" w:eastAsia="宋体" w:hint="default"/>
          <w:spacing w:val="-32"/>
          <w:sz w:val="21"/>
          <w:szCs w:val="21"/>
        </w:rPr>
        <w:t> </w:t>
      </w:r>
      <w:r>
        <w:rPr>
          <w:rFonts w:ascii="宋体" w:hAnsi="宋体" w:cs="宋体" w:eastAsia="宋体" w:hint="default"/>
          <w:spacing w:val="-2"/>
          <w:sz w:val="21"/>
          <w:szCs w:val="21"/>
        </w:rPr>
        <w:t>的年增长率。随着失业人口再就业需求增加、职业培训需求增加、灵活用工劳动形式渗透率的提升，公司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所在的人力资源服务领域市场空间将进一步扩大。</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157"/>
        <w:ind w:left="152" w:right="1025" w:firstLine="420"/>
        <w:jc w:val="both"/>
        <w:rPr>
          <w:rFonts w:ascii="宋体" w:hAnsi="宋体" w:cs="宋体" w:eastAsia="宋体" w:hint="default"/>
          <w:sz w:val="21"/>
          <w:szCs w:val="21"/>
        </w:rPr>
      </w:pPr>
      <w:r>
        <w:rPr>
          <w:rFonts w:ascii="宋体" w:hAnsi="宋体" w:cs="宋体" w:eastAsia="宋体" w:hint="default"/>
          <w:spacing w:val="-2"/>
          <w:sz w:val="21"/>
          <w:szCs w:val="21"/>
        </w:rPr>
        <w:t>公司基于对“社保卡是政府与群众之间重要的信息和金融通道”的认知，定位于“社保卡综合运营服</w:t>
      </w:r>
      <w:r>
        <w:rPr>
          <w:rFonts w:ascii="宋体" w:hAnsi="宋体" w:cs="宋体" w:eastAsia="宋体" w:hint="default"/>
          <w:w w:val="100"/>
          <w:sz w:val="21"/>
          <w:szCs w:val="21"/>
        </w:rPr>
        <w:t> </w:t>
      </w:r>
      <w:r>
        <w:rPr>
          <w:rFonts w:ascii="宋体" w:hAnsi="宋体" w:cs="宋体" w:eastAsia="宋体" w:hint="default"/>
          <w:spacing w:val="-2"/>
          <w:sz w:val="21"/>
          <w:szCs w:val="21"/>
        </w:rPr>
        <w:t>务商”，在“搭建政府与民生的桥梁”的愿景指引下，巩固传统社保（制发）卡业务，大力推进用卡环境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规模化建设，创新城市人力资源与社会保障事业运营服务，以大数据为基础精准服务到持卡人。同时，公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司深化以经济效益与社会效益统一的目标责任体系，力争实现“让社保卡成为幸福生活的载体”的使命。</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6" w:lineRule="auto" w:before="36"/>
        <w:ind w:left="573" w:right="207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、经营计划</w:t>
      </w:r>
      <w:r>
        <w:rPr>
          <w:rFonts w:ascii="宋体" w:hAnsi="宋体" w:cs="宋体" w:eastAsia="宋体" w:hint="default"/>
          <w:b/>
          <w:bCs/>
          <w:w w:val="99"/>
          <w:sz w:val="21"/>
          <w:szCs w:val="21"/>
        </w:rPr>
        <w:t> </w:t>
      </w:r>
      <w:r>
        <w:rPr>
          <w:rFonts w:ascii="宋体" w:hAnsi="宋体" w:cs="宋体" w:eastAsia="宋体" w:hint="default"/>
          <w:sz w:val="21"/>
          <w:szCs w:val="21"/>
        </w:rPr>
        <w:t>针对公司目前所处的实际情况，结合公司战略和发展目标，公司制定如下经营计划：</w:t>
      </w:r>
      <w:r>
        <w:rPr>
          <w:rFonts w:ascii="宋体" w:hAnsi="宋体" w:cs="宋体" w:eastAsia="宋体" w:hint="default"/>
          <w:sz w:val="21"/>
          <w:szCs w:val="21"/>
        </w:rPr>
        <w:t> </w:t>
      </w:r>
    </w:p>
    <w:p>
      <w:pPr>
        <w:spacing w:line="273" w:lineRule="auto" w:before="37"/>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）结合人社信息化要实现均衡、全面、创新发展的背景，充分运用公司已覆盖的城市服务布局的</w:t>
      </w:r>
      <w:r>
        <w:rPr>
          <w:rFonts w:ascii="宋体" w:hAnsi="宋体" w:cs="宋体" w:eastAsia="宋体" w:hint="default"/>
          <w:w w:val="100"/>
          <w:sz w:val="21"/>
          <w:szCs w:val="21"/>
        </w:rPr>
        <w:t> </w:t>
      </w:r>
      <w:r>
        <w:rPr>
          <w:rFonts w:ascii="宋体" w:hAnsi="宋体" w:cs="宋体" w:eastAsia="宋体" w:hint="default"/>
          <w:spacing w:val="-2"/>
          <w:sz w:val="21"/>
          <w:szCs w:val="21"/>
        </w:rPr>
        <w:t>优势，继续深耕人社信息化服务建设领域，加快主推服务产品规模化复制、加强区域市场推广力度和智能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化服务水平，提升公司的综合实力和市场份额；</w:t>
      </w:r>
      <w:r>
        <w:rPr>
          <w:rFonts w:ascii="宋体" w:hAnsi="宋体" w:cs="宋体" w:eastAsia="宋体" w:hint="default"/>
          <w:sz w:val="21"/>
          <w:szCs w:val="21"/>
        </w:rPr>
        <w:t> </w:t>
      </w:r>
    </w:p>
    <w:p>
      <w:pPr>
        <w:spacing w:after="0" w:line="273" w:lineRule="auto"/>
        <w:jc w:val="both"/>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273" w:lineRule="auto" w:before="36"/>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）加快推进公司募集资金投资项目建设，打造主动精准的城市运营服务，推进社保业务及技术智</w:t>
      </w:r>
      <w:r>
        <w:rPr>
          <w:rFonts w:ascii="宋体" w:hAnsi="宋体" w:cs="宋体" w:eastAsia="宋体" w:hint="default"/>
          <w:w w:val="100"/>
          <w:sz w:val="21"/>
          <w:szCs w:val="21"/>
        </w:rPr>
        <w:t> </w:t>
      </w:r>
      <w:r>
        <w:rPr>
          <w:rFonts w:ascii="宋体" w:hAnsi="宋体" w:cs="宋体" w:eastAsia="宋体" w:hint="default"/>
          <w:sz w:val="21"/>
          <w:szCs w:val="21"/>
        </w:rPr>
        <w:t>库建设，卡位高维竞争优势，打造公司在社保行业内的全产业链优势；</w:t>
      </w:r>
      <w:r>
        <w:rPr>
          <w:rFonts w:ascii="宋体" w:hAnsi="宋体" w:cs="宋体" w:eastAsia="宋体" w:hint="default"/>
          <w:sz w:val="21"/>
          <w:szCs w:val="21"/>
        </w:rPr>
        <w:t> </w:t>
      </w:r>
    </w:p>
    <w:p>
      <w:pPr>
        <w:spacing w:line="273" w:lineRule="auto" w:before="127"/>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）加强目标管理、过程管理，不断提升人效，以长效的人才管理机制，搭建更强大的研发队伍和</w:t>
      </w:r>
      <w:r>
        <w:rPr>
          <w:rFonts w:ascii="宋体" w:hAnsi="宋体" w:cs="宋体" w:eastAsia="宋体" w:hint="default"/>
          <w:w w:val="100"/>
          <w:sz w:val="21"/>
          <w:szCs w:val="21"/>
        </w:rPr>
        <w:t> </w:t>
      </w:r>
      <w:r>
        <w:rPr>
          <w:rFonts w:ascii="宋体" w:hAnsi="宋体" w:cs="宋体" w:eastAsia="宋体" w:hint="default"/>
          <w:sz w:val="21"/>
          <w:szCs w:val="21"/>
        </w:rPr>
        <w:t>城市运营官队伍，进一步提升公司的研发能力和城市运营服务能力，增强公司的核心人才储备；</w:t>
      </w:r>
      <w:r>
        <w:rPr>
          <w:rFonts w:ascii="宋体" w:hAnsi="宋体" w:cs="宋体" w:eastAsia="宋体" w:hint="default"/>
          <w:sz w:val="21"/>
          <w:szCs w:val="21"/>
        </w:rPr>
        <w:t> </w:t>
      </w:r>
    </w:p>
    <w:p>
      <w:pPr>
        <w:spacing w:line="273" w:lineRule="auto" w:before="127"/>
        <w:ind w:left="152" w:right="1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）进一步加强企业文化建设，创造良好的人文环境，不断完善培训考核和创新激励机制，以增强</w:t>
      </w:r>
      <w:r>
        <w:rPr>
          <w:rFonts w:ascii="宋体" w:hAnsi="宋体" w:cs="宋体" w:eastAsia="宋体" w:hint="default"/>
          <w:w w:val="100"/>
          <w:sz w:val="21"/>
          <w:szCs w:val="21"/>
        </w:rPr>
        <w:t> </w:t>
      </w:r>
      <w:r>
        <w:rPr>
          <w:rFonts w:ascii="宋体" w:hAnsi="宋体" w:cs="宋体" w:eastAsia="宋体" w:hint="default"/>
          <w:sz w:val="21"/>
          <w:szCs w:val="21"/>
        </w:rPr>
        <w:t>企业凝聚力来更好地支撑主营业务发展。</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6"/>
        <w:ind w:left="573" w:right="11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、公司可能面临的风险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432" w:lineRule="exact" w:before="57"/>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）行业政策风险</w:t>
      </w:r>
      <w:r>
        <w:rPr>
          <w:rFonts w:ascii="宋体" w:hAnsi="宋体" w:cs="宋体" w:eastAsia="宋体" w:hint="default"/>
          <w:w w:val="100"/>
          <w:sz w:val="21"/>
          <w:szCs w:val="21"/>
        </w:rPr>
        <w:t> </w:t>
      </w:r>
      <w:r>
        <w:rPr>
          <w:rFonts w:ascii="宋体" w:hAnsi="宋体" w:cs="宋体" w:eastAsia="宋体" w:hint="default"/>
          <w:sz w:val="21"/>
          <w:szCs w:val="21"/>
        </w:rPr>
        <w:t>近年来，国家大力推动“互联网</w:t>
      </w:r>
      <w:r>
        <w:rPr>
          <w:rFonts w:ascii="宋体" w:hAnsi="宋体" w:cs="宋体" w:eastAsia="宋体" w:hint="default"/>
          <w:sz w:val="21"/>
          <w:szCs w:val="21"/>
        </w:rPr>
        <w:t>+</w:t>
      </w:r>
      <w:r>
        <w:rPr>
          <w:rFonts w:ascii="宋体" w:hAnsi="宋体" w:cs="宋体" w:eastAsia="宋体" w:hint="default"/>
          <w:sz w:val="21"/>
          <w:szCs w:val="21"/>
        </w:rPr>
        <w:t>政务服务”战略，国家对社保行业的支持和推动是本行业快速发展</w:t>
      </w:r>
    </w:p>
    <w:p>
      <w:pPr>
        <w:spacing w:line="255"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的主要源动力之一，也是公司未来发展的良好基础之一。但随着行业的发展，国家和行业相关政策的调整</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和变化会给公司业务开展带来影响。</w:t>
      </w:r>
      <w:r>
        <w:rPr>
          <w:rFonts w:ascii="宋体" w:hAnsi="宋体" w:cs="宋体" w:eastAsia="宋体" w:hint="default"/>
          <w:sz w:val="21"/>
          <w:szCs w:val="21"/>
        </w:rPr>
        <w:t> </w:t>
      </w:r>
    </w:p>
    <w:p>
      <w:pPr>
        <w:spacing w:line="430" w:lineRule="atLeast" w:before="2"/>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）市场竞争加剧的风险</w:t>
      </w:r>
      <w:r>
        <w:rPr>
          <w:rFonts w:ascii="宋体" w:hAnsi="宋体" w:cs="宋体" w:eastAsia="宋体" w:hint="default"/>
          <w:w w:val="100"/>
          <w:sz w:val="21"/>
          <w:szCs w:val="21"/>
        </w:rPr>
        <w:t> </w:t>
      </w:r>
      <w:r>
        <w:rPr>
          <w:rFonts w:ascii="宋体" w:hAnsi="宋体" w:cs="宋体" w:eastAsia="宋体" w:hint="default"/>
          <w:spacing w:val="-2"/>
          <w:sz w:val="21"/>
          <w:szCs w:val="21"/>
        </w:rPr>
        <w:t>公司所属软件和信息技术服务业竞争日趋加剧，随着国家对民生行业的政策带动人社信息化市场前景</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看好，更多的市场参与者加大该领域的资金投入，且不断更新的“互联网</w:t>
      </w:r>
      <w:r>
        <w:rPr>
          <w:rFonts w:ascii="宋体" w:hAnsi="宋体" w:cs="宋体" w:eastAsia="宋体" w:hint="default"/>
          <w:sz w:val="21"/>
          <w:szCs w:val="21"/>
        </w:rPr>
        <w:t>+</w:t>
      </w:r>
      <w:r>
        <w:rPr>
          <w:rFonts w:ascii="宋体" w:hAnsi="宋体" w:cs="宋体" w:eastAsia="宋体" w:hint="default"/>
          <w:sz w:val="21"/>
          <w:szCs w:val="21"/>
        </w:rPr>
        <w:t>”建设要求对公司的业务推进</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提出新的挑战。</w:t>
      </w:r>
      <w:r>
        <w:rPr>
          <w:rFonts w:ascii="宋体" w:hAnsi="宋体" w:cs="宋体" w:eastAsia="宋体" w:hint="default"/>
          <w:sz w:val="21"/>
          <w:szCs w:val="21"/>
        </w:rPr>
        <w:t> </w:t>
      </w:r>
    </w:p>
    <w:p>
      <w:pPr>
        <w:spacing w:line="432" w:lineRule="exact" w:before="27"/>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）技术风险</w:t>
      </w:r>
      <w:r>
        <w:rPr>
          <w:rFonts w:ascii="宋体" w:hAnsi="宋体" w:cs="宋体" w:eastAsia="宋体" w:hint="default"/>
          <w:w w:val="100"/>
          <w:sz w:val="21"/>
          <w:szCs w:val="21"/>
        </w:rPr>
        <w:t> </w:t>
      </w:r>
      <w:r>
        <w:rPr>
          <w:rFonts w:ascii="宋体" w:hAnsi="宋体" w:cs="宋体" w:eastAsia="宋体" w:hint="default"/>
          <w:spacing w:val="-2"/>
          <w:sz w:val="21"/>
          <w:szCs w:val="21"/>
        </w:rPr>
        <w:t>经过多年积累，公司拥有众多核心的行业应用综合解决方案，移动互联网引发的新商业模式的快速发</w:t>
      </w:r>
    </w:p>
    <w:p>
      <w:pPr>
        <w:spacing w:line="256"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展给传统行业带来巨大冲击，新技术运用于产品开发和升级的及时性要求高，给公司的技术和市场领先地</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位带来不确定性。</w:t>
      </w:r>
      <w:r>
        <w:rPr>
          <w:rFonts w:ascii="宋体" w:hAnsi="宋体" w:cs="宋体" w:eastAsia="宋体" w:hint="default"/>
          <w:sz w:val="21"/>
          <w:szCs w:val="21"/>
        </w:rPr>
        <w:t> </w:t>
      </w:r>
    </w:p>
    <w:p>
      <w:pPr>
        <w:spacing w:line="430" w:lineRule="atLeast" w:before="2"/>
        <w:ind w:left="57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）业务创新风险</w:t>
      </w:r>
      <w:r>
        <w:rPr>
          <w:rFonts w:ascii="宋体" w:hAnsi="宋体" w:cs="宋体" w:eastAsia="宋体" w:hint="default"/>
          <w:w w:val="100"/>
          <w:sz w:val="21"/>
          <w:szCs w:val="21"/>
        </w:rPr>
        <w:t> </w:t>
      </w:r>
      <w:r>
        <w:rPr>
          <w:rFonts w:ascii="宋体" w:hAnsi="宋体" w:cs="宋体" w:eastAsia="宋体" w:hint="default"/>
          <w:spacing w:val="-2"/>
          <w:sz w:val="21"/>
          <w:szCs w:val="21"/>
        </w:rPr>
        <w:t>创新业务一直是公司发展的导向，也是公司的核心价值观，在公司新业务拓展及相关产品开发中，大</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量长期的投入可能对公司业绩的持续增长造成阶段性的影响。</w:t>
      </w:r>
      <w:r>
        <w:rPr>
          <w:rFonts w:ascii="宋体" w:hAnsi="宋体" w:cs="宋体" w:eastAsia="宋体" w:hint="default"/>
          <w:sz w:val="21"/>
          <w:szCs w:val="21"/>
        </w:rPr>
        <w:t> </w:t>
      </w:r>
    </w:p>
    <w:p>
      <w:pPr>
        <w:spacing w:line="430" w:lineRule="atLeast" w:before="2"/>
        <w:ind w:left="633" w:right="1124" w:hanging="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）人力成本不断上升的风险</w:t>
      </w:r>
      <w:r>
        <w:rPr>
          <w:rFonts w:ascii="宋体" w:hAnsi="宋体" w:cs="宋体" w:eastAsia="宋体" w:hint="default"/>
          <w:w w:val="100"/>
          <w:sz w:val="21"/>
          <w:szCs w:val="21"/>
        </w:rPr>
        <w:t> </w:t>
      </w:r>
      <w:r>
        <w:rPr>
          <w:rFonts w:ascii="宋体" w:hAnsi="宋体" w:cs="宋体" w:eastAsia="宋体" w:hint="default"/>
          <w:spacing w:val="-4"/>
          <w:sz w:val="21"/>
          <w:szCs w:val="21"/>
        </w:rPr>
        <w:t>公司是专业从事软件产品及服务的高新技术企业，需要保持一批高素质的专业人才与团队。目前行业</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内的市场竞争加剧，高素质人才的竞争也更加激烈，人力成本不断上涨，公司在人才的吸引和保留方面面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临压力。</w:t>
      </w:r>
      <w:r>
        <w:rPr>
          <w:rFonts w:ascii="宋体" w:hAnsi="宋体" w:cs="宋体" w:eastAsia="宋体" w:hint="default"/>
          <w:sz w:val="21"/>
          <w:szCs w:val="21"/>
        </w:rPr>
        <w:t> </w:t>
      </w:r>
    </w:p>
    <w:p>
      <w:pPr>
        <w:spacing w:line="470" w:lineRule="auto" w:before="100"/>
        <w:ind w:left="152" w:right="1124" w:firstLine="42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十</w:t>
      </w:r>
      <w:r>
        <w:rPr>
          <w:rFonts w:ascii="宋体" w:hAnsi="宋体" w:cs="宋体" w:eastAsia="宋体" w:hint="default"/>
          <w:b/>
          <w:bCs/>
          <w:w w:val="99"/>
          <w:sz w:val="24"/>
          <w:szCs w:val="24"/>
        </w:rPr>
        <w:t>、</w:t>
      </w:r>
      <w:r>
        <w:rPr>
          <w:rFonts w:ascii="宋体" w:hAnsi="宋体" w:cs="宋体" w:eastAsia="宋体" w:hint="default"/>
          <w:b/>
          <w:bCs/>
          <w:spacing w:val="2"/>
          <w:w w:val="99"/>
          <w:sz w:val="24"/>
          <w:szCs w:val="24"/>
        </w:rPr>
        <w:t>接</w:t>
      </w:r>
      <w:r>
        <w:rPr>
          <w:rFonts w:ascii="宋体" w:hAnsi="宋体" w:cs="宋体" w:eastAsia="宋体" w:hint="default"/>
          <w:b/>
          <w:bCs/>
          <w:w w:val="99"/>
          <w:sz w:val="24"/>
          <w:szCs w:val="24"/>
        </w:rPr>
        <w:t>待调</w:t>
      </w:r>
      <w:r>
        <w:rPr>
          <w:rFonts w:ascii="宋体" w:hAnsi="宋体" w:cs="宋体" w:eastAsia="宋体" w:hint="default"/>
          <w:b/>
          <w:bCs/>
          <w:spacing w:val="2"/>
          <w:w w:val="99"/>
          <w:sz w:val="24"/>
          <w:szCs w:val="24"/>
        </w:rPr>
        <w:t>研</w:t>
      </w:r>
      <w:r>
        <w:rPr>
          <w:rFonts w:ascii="宋体" w:hAnsi="宋体" w:cs="宋体" w:eastAsia="宋体" w:hint="default"/>
          <w:b/>
          <w:bCs/>
          <w:w w:val="99"/>
          <w:sz w:val="24"/>
          <w:szCs w:val="24"/>
        </w:rPr>
        <w:t>、</w:t>
      </w:r>
      <w:r>
        <w:rPr>
          <w:rFonts w:ascii="宋体" w:hAnsi="宋体" w:cs="宋体" w:eastAsia="宋体" w:hint="default"/>
          <w:b/>
          <w:bCs/>
          <w:spacing w:val="2"/>
          <w:w w:val="99"/>
          <w:sz w:val="24"/>
          <w:szCs w:val="24"/>
        </w:rPr>
        <w:t>沟</w:t>
      </w:r>
      <w:r>
        <w:rPr>
          <w:rFonts w:ascii="宋体" w:hAnsi="宋体" w:cs="宋体" w:eastAsia="宋体" w:hint="default"/>
          <w:b/>
          <w:bCs/>
          <w:w w:val="99"/>
          <w:sz w:val="24"/>
          <w:szCs w:val="24"/>
        </w:rPr>
        <w:t>通、</w:t>
      </w:r>
      <w:r>
        <w:rPr>
          <w:rFonts w:ascii="宋体" w:hAnsi="宋体" w:cs="宋体" w:eastAsia="宋体" w:hint="default"/>
          <w:b/>
          <w:bCs/>
          <w:spacing w:val="2"/>
          <w:w w:val="99"/>
          <w:sz w:val="24"/>
          <w:szCs w:val="24"/>
        </w:rPr>
        <w:t>采</w:t>
      </w:r>
      <w:r>
        <w:rPr>
          <w:rFonts w:ascii="宋体" w:hAnsi="宋体" w:cs="宋体" w:eastAsia="宋体" w:hint="default"/>
          <w:b/>
          <w:bCs/>
          <w:w w:val="99"/>
          <w:sz w:val="24"/>
          <w:szCs w:val="24"/>
        </w:rPr>
        <w:t>访</w:t>
      </w:r>
      <w:r>
        <w:rPr>
          <w:rFonts w:ascii="宋体" w:hAnsi="宋体" w:cs="宋体" w:eastAsia="宋体" w:hint="default"/>
          <w:b/>
          <w:bCs/>
          <w:spacing w:val="2"/>
          <w:w w:val="99"/>
          <w:sz w:val="24"/>
          <w:szCs w:val="24"/>
        </w:rPr>
        <w:t>等</w:t>
      </w:r>
      <w:r>
        <w:rPr>
          <w:rFonts w:ascii="宋体" w:hAnsi="宋体" w:cs="宋体" w:eastAsia="宋体" w:hint="default"/>
          <w:b/>
          <w:bCs/>
          <w:w w:val="99"/>
          <w:sz w:val="24"/>
          <w:szCs w:val="24"/>
        </w:rPr>
        <w:t>活</w:t>
      </w:r>
      <w:r>
        <w:rPr>
          <w:rFonts w:ascii="宋体" w:hAnsi="宋体" w:cs="宋体" w:eastAsia="宋体" w:hint="default"/>
          <w:b/>
          <w:bCs/>
          <w:spacing w:val="2"/>
          <w:w w:val="99"/>
          <w:sz w:val="24"/>
          <w:szCs w:val="24"/>
        </w:rPr>
        <w:t>动</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95"/>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r>
              <w:rPr>
                <w:rFonts w:ascii="宋体" w:hAnsi="宋体" w:cs="宋体" w:eastAsia="宋体" w:hint="default"/>
                <w:sz w:val="18"/>
                <w:szCs w:val="18"/>
              </w:rPr>
              <w:t> </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个人</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具体详见于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日披露的</w:t>
            </w:r>
          </w:p>
          <w:p>
            <w:pPr>
              <w:pStyle w:val="TableParagraph"/>
              <w:spacing w:line="319"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25</w:t>
            </w:r>
            <w:r>
              <w:rPr>
                <w:rFonts w:ascii="宋体" w:hAnsi="宋体" w:cs="宋体" w:eastAsia="宋体" w:hint="default"/>
                <w:spacing w:val="-52"/>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6"/>
                <w:sz w:val="18"/>
                <w:szCs w:val="18"/>
              </w:rPr>
              <w:t>录表》（编号</w:t>
            </w:r>
            <w:r>
              <w:rPr>
                <w:rFonts w:ascii="宋体" w:hAnsi="宋体" w:cs="宋体" w:eastAsia="宋体" w:hint="default"/>
                <w:spacing w:val="-35"/>
                <w:sz w:val="18"/>
                <w:szCs w:val="18"/>
              </w:rPr>
              <w:t> </w:t>
            </w:r>
            <w:r>
              <w:rPr>
                <w:rFonts w:ascii="宋体" w:hAnsi="宋体" w:cs="宋体" w:eastAsia="宋体" w:hint="default"/>
                <w:spacing w:val="-1"/>
                <w:sz w:val="18"/>
                <w:szCs w:val="18"/>
              </w:rPr>
              <w:t>2019-001</w:t>
            </w:r>
            <w:r>
              <w:rPr>
                <w:rFonts w:ascii="宋体" w:hAnsi="宋体" w:cs="宋体" w:eastAsia="宋体" w:hint="default"/>
                <w:spacing w:val="-1"/>
                <w:sz w:val="18"/>
                <w:szCs w:val="18"/>
              </w:rPr>
              <w:t>）</w:t>
            </w:r>
            <w:r>
              <w:rPr>
                <w:rFonts w:ascii="宋体" w:hAnsi="宋体" w:cs="宋体" w:eastAsia="宋体" w:hint="default"/>
                <w:sz w:val="18"/>
                <w:szCs w:val="18"/>
              </w:rPr>
              <w:t> </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具体详见于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日披露的</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6"/>
                <w:sz w:val="18"/>
                <w:szCs w:val="18"/>
              </w:rPr>
              <w:t>录表》（编号</w:t>
            </w:r>
            <w:r>
              <w:rPr>
                <w:rFonts w:ascii="宋体" w:hAnsi="宋体" w:cs="宋体" w:eastAsia="宋体" w:hint="default"/>
                <w:spacing w:val="-35"/>
                <w:sz w:val="18"/>
                <w:szCs w:val="18"/>
              </w:rPr>
              <w:t> </w:t>
            </w:r>
            <w:r>
              <w:rPr>
                <w:rFonts w:ascii="宋体" w:hAnsi="宋体" w:cs="宋体" w:eastAsia="宋体" w:hint="default"/>
                <w:spacing w:val="-1"/>
                <w:sz w:val="18"/>
                <w:szCs w:val="18"/>
              </w:rPr>
              <w:t>2019-002</w:t>
            </w:r>
            <w:r>
              <w:rPr>
                <w:rFonts w:ascii="宋体" w:hAnsi="宋体" w:cs="宋体" w:eastAsia="宋体" w:hint="default"/>
                <w:spacing w:val="-1"/>
                <w:sz w:val="18"/>
                <w:szCs w:val="18"/>
              </w:rPr>
              <w:t>）</w:t>
            </w:r>
            <w:r>
              <w:rPr>
                <w:rFonts w:ascii="宋体" w:hAnsi="宋体" w:cs="宋体" w:eastAsia="宋体" w:hint="default"/>
                <w:sz w:val="18"/>
                <w:szCs w:val="18"/>
              </w:rPr>
              <w:t> </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个人</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具体详见于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日披露的</w:t>
            </w:r>
          </w:p>
          <w:p>
            <w:pPr>
              <w:pStyle w:val="TableParagraph"/>
              <w:spacing w:line="316" w:lineRule="auto" w:before="74"/>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22</w:t>
            </w:r>
            <w:r>
              <w:rPr>
                <w:rFonts w:ascii="宋体" w:hAnsi="宋体" w:cs="宋体" w:eastAsia="宋体" w:hint="default"/>
                <w:spacing w:val="-52"/>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6"/>
                <w:sz w:val="18"/>
                <w:szCs w:val="18"/>
              </w:rPr>
              <w:t>录表》（编号</w:t>
            </w:r>
            <w:r>
              <w:rPr>
                <w:rFonts w:ascii="宋体" w:hAnsi="宋体" w:cs="宋体" w:eastAsia="宋体" w:hint="default"/>
                <w:spacing w:val="-35"/>
                <w:sz w:val="18"/>
                <w:szCs w:val="18"/>
              </w:rPr>
              <w:t> </w:t>
            </w:r>
            <w:r>
              <w:rPr>
                <w:rFonts w:ascii="宋体" w:hAnsi="宋体" w:cs="宋体" w:eastAsia="宋体" w:hint="default"/>
                <w:spacing w:val="-1"/>
                <w:sz w:val="18"/>
                <w:szCs w:val="18"/>
              </w:rPr>
              <w:t>2019-003</w:t>
            </w:r>
            <w:r>
              <w:rPr>
                <w:rFonts w:ascii="宋体" w:hAnsi="宋体" w:cs="宋体" w:eastAsia="宋体" w:hint="default"/>
                <w:spacing w:val="-1"/>
                <w:sz w:val="18"/>
                <w:szCs w:val="18"/>
              </w:rPr>
              <w:t>）</w:t>
            </w:r>
            <w:r>
              <w:rPr>
                <w:rFonts w:ascii="宋体" w:hAnsi="宋体" w:cs="宋体" w:eastAsia="宋体" w:hint="default"/>
                <w:sz w:val="18"/>
                <w:szCs w:val="18"/>
              </w:rPr>
              <w:t> </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具体详见于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日披露的</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19</w:t>
            </w:r>
            <w:r>
              <w:rPr>
                <w:rFonts w:ascii="宋体" w:hAnsi="宋体" w:cs="宋体" w:eastAsia="宋体" w:hint="default"/>
                <w:spacing w:val="-52"/>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6"/>
                <w:sz w:val="18"/>
                <w:szCs w:val="18"/>
              </w:rPr>
              <w:t>录表》（编号</w:t>
            </w:r>
            <w:r>
              <w:rPr>
                <w:rFonts w:ascii="宋体" w:hAnsi="宋体" w:cs="宋体" w:eastAsia="宋体" w:hint="default"/>
                <w:spacing w:val="-35"/>
                <w:sz w:val="18"/>
                <w:szCs w:val="18"/>
              </w:rPr>
              <w:t> </w:t>
            </w:r>
            <w:r>
              <w:rPr>
                <w:rFonts w:ascii="宋体" w:hAnsi="宋体" w:cs="宋体" w:eastAsia="宋体" w:hint="default"/>
                <w:spacing w:val="-1"/>
                <w:sz w:val="18"/>
                <w:szCs w:val="18"/>
              </w:rPr>
              <w:t>2019-004</w:t>
            </w:r>
            <w:r>
              <w:rPr>
                <w:rFonts w:ascii="宋体" w:hAnsi="宋体" w:cs="宋体" w:eastAsia="宋体" w:hint="default"/>
                <w:spacing w:val="-1"/>
                <w:sz w:val="18"/>
                <w:szCs w:val="18"/>
              </w:rPr>
              <w:t>）</w:t>
            </w:r>
            <w:r>
              <w:rPr>
                <w:rFonts w:ascii="宋体" w:hAnsi="宋体" w:cs="宋体" w:eastAsia="宋体" w:hint="default"/>
                <w:sz w:val="18"/>
                <w:szCs w:val="18"/>
              </w:rPr>
              <w:t> </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个人</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具体详见于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日披露的</w:t>
            </w:r>
          </w:p>
          <w:p>
            <w:pPr>
              <w:pStyle w:val="TableParagraph"/>
              <w:spacing w:line="316" w:lineRule="auto" w:before="74"/>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26</w:t>
            </w:r>
            <w:r>
              <w:rPr>
                <w:rFonts w:ascii="宋体" w:hAnsi="宋体" w:cs="宋体" w:eastAsia="宋体" w:hint="default"/>
                <w:spacing w:val="-52"/>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6"/>
                <w:sz w:val="18"/>
                <w:szCs w:val="18"/>
              </w:rPr>
              <w:t>录表》（编号</w:t>
            </w:r>
            <w:r>
              <w:rPr>
                <w:rFonts w:ascii="宋体" w:hAnsi="宋体" w:cs="宋体" w:eastAsia="宋体" w:hint="default"/>
                <w:spacing w:val="-35"/>
                <w:sz w:val="18"/>
                <w:szCs w:val="18"/>
              </w:rPr>
              <w:t> </w:t>
            </w:r>
            <w:r>
              <w:rPr>
                <w:rFonts w:ascii="宋体" w:hAnsi="宋体" w:cs="宋体" w:eastAsia="宋体" w:hint="default"/>
                <w:spacing w:val="-1"/>
                <w:sz w:val="18"/>
                <w:szCs w:val="18"/>
              </w:rPr>
              <w:t>2019-005</w:t>
            </w:r>
            <w:r>
              <w:rPr>
                <w:rFonts w:ascii="宋体" w:hAnsi="宋体" w:cs="宋体" w:eastAsia="宋体" w:hint="default"/>
                <w:spacing w:val="-1"/>
                <w:sz w:val="18"/>
                <w:szCs w:val="18"/>
              </w:rPr>
              <w:t>）</w:t>
            </w:r>
            <w:r>
              <w:rPr>
                <w:rFonts w:ascii="宋体" w:hAnsi="宋体" w:cs="宋体" w:eastAsia="宋体" w:hint="default"/>
                <w:sz w:val="18"/>
                <w:szCs w:val="18"/>
              </w:rPr>
              <w:t> </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具体详见于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日披露的</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28</w:t>
            </w:r>
            <w:r>
              <w:rPr>
                <w:rFonts w:ascii="宋体" w:hAnsi="宋体" w:cs="宋体" w:eastAsia="宋体" w:hint="default"/>
                <w:spacing w:val="-52"/>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6"/>
                <w:sz w:val="18"/>
                <w:szCs w:val="18"/>
              </w:rPr>
              <w:t>录表》（编号</w:t>
            </w:r>
            <w:r>
              <w:rPr>
                <w:rFonts w:ascii="宋体" w:hAnsi="宋体" w:cs="宋体" w:eastAsia="宋体" w:hint="default"/>
                <w:spacing w:val="-35"/>
                <w:sz w:val="18"/>
                <w:szCs w:val="18"/>
              </w:rPr>
              <w:t> </w:t>
            </w:r>
            <w:r>
              <w:rPr>
                <w:rFonts w:ascii="宋体" w:hAnsi="宋体" w:cs="宋体" w:eastAsia="宋体" w:hint="default"/>
                <w:spacing w:val="-1"/>
                <w:sz w:val="18"/>
                <w:szCs w:val="18"/>
              </w:rPr>
              <w:t>2019-006</w:t>
            </w:r>
            <w:r>
              <w:rPr>
                <w:rFonts w:ascii="宋体" w:hAnsi="宋体" w:cs="宋体" w:eastAsia="宋体" w:hint="default"/>
                <w:spacing w:val="-1"/>
                <w:sz w:val="18"/>
                <w:szCs w:val="18"/>
              </w:rPr>
              <w:t>）</w:t>
            </w:r>
            <w:r>
              <w:rPr>
                <w:rFonts w:ascii="宋体" w:hAnsi="宋体" w:cs="宋体" w:eastAsia="宋体" w:hint="default"/>
                <w:sz w:val="18"/>
                <w:szCs w:val="18"/>
              </w:rPr>
              <w:t> </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个人</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具体详见于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日披露的</w:t>
            </w:r>
          </w:p>
          <w:p>
            <w:pPr>
              <w:pStyle w:val="TableParagraph"/>
              <w:spacing w:line="316" w:lineRule="auto" w:before="74"/>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日投资者关系活动 </w:t>
            </w:r>
            <w:r>
              <w:rPr>
                <w:rFonts w:ascii="宋体" w:hAnsi="宋体" w:cs="宋体" w:eastAsia="宋体" w:hint="default"/>
                <w:spacing w:val="-14"/>
                <w:sz w:val="18"/>
                <w:szCs w:val="18"/>
              </w:rPr>
              <w:t>记录表》（编号</w:t>
            </w:r>
            <w:r>
              <w:rPr>
                <w:rFonts w:ascii="宋体" w:hAnsi="宋体" w:cs="宋体" w:eastAsia="宋体" w:hint="default"/>
                <w:spacing w:val="-33"/>
                <w:sz w:val="18"/>
                <w:szCs w:val="18"/>
              </w:rPr>
              <w:t> </w:t>
            </w:r>
            <w:r>
              <w:rPr>
                <w:rFonts w:ascii="宋体" w:hAnsi="宋体" w:cs="宋体" w:eastAsia="宋体" w:hint="default"/>
                <w:spacing w:val="-1"/>
                <w:sz w:val="18"/>
                <w:szCs w:val="18"/>
              </w:rPr>
              <w:t>2019-007</w:t>
            </w:r>
            <w:r>
              <w:rPr>
                <w:rFonts w:ascii="宋体" w:hAnsi="宋体" w:cs="宋体" w:eastAsia="宋体" w:hint="default"/>
                <w:spacing w:val="-1"/>
                <w:sz w:val="18"/>
                <w:szCs w:val="18"/>
              </w:rPr>
              <w:t>）</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085"/>
        <w:jc w:val="center"/>
        <w:rPr>
          <w:rFonts w:ascii="宋体" w:hAnsi="宋体" w:cs="宋体" w:eastAsia="宋体" w:hint="default"/>
          <w:b w:val="0"/>
          <w:bCs w:val="0"/>
        </w:rPr>
      </w:pPr>
      <w:bookmarkStart w:name="_bookmark4" w:id="5"/>
      <w:bookmarkEnd w:id="5"/>
      <w:r>
        <w:rPr>
          <w:b w:val="0"/>
          <w:bCs w:val="0"/>
        </w:rPr>
      </w:r>
      <w:r>
        <w:rPr/>
        <w:t>第五节重要事项</w:t>
      </w:r>
      <w:r>
        <w:rPr>
          <w:rFonts w:ascii="宋体" w:hAnsi="宋体" w:cs="宋体" w:eastAsia="宋体" w:hint="default"/>
          <w:w w:val="98"/>
        </w:rPr>
        <w:t> </w:t>
      </w:r>
      <w:r>
        <w:rPr>
          <w:rFonts w:ascii="宋体" w:hAnsi="宋体" w:cs="宋体" w:eastAsia="宋体" w:hint="default"/>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rFonts w:ascii="宋体" w:hAnsi="宋体" w:cs="宋体" w:eastAsia="宋体" w:hint="default"/>
          <w:b w:val="0"/>
          <w:bCs w:val="0"/>
        </w:rPr>
      </w:pPr>
      <w:r>
        <w:rPr/>
        <w:t>一、公司普通股利润分配及资本公积金转增股本情况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rPr>
          <w:rFonts w:ascii="宋体" w:hAnsi="宋体" w:cs="宋体" w:eastAsia="宋体" w:hint="default"/>
        </w:rPr>
      </w:pPr>
      <w:r>
        <w:rPr/>
        <w:t>报告期内普通股利润分配政策，特别是现金分红政策的制定、执行或调整情况</w:t>
      </w:r>
      <w:r>
        <w:rPr>
          <w:rFonts w:ascii="宋体" w:hAnsi="宋体" w:cs="宋体" w:eastAsia="宋体" w:hint="default"/>
        </w:rPr>
        <w:t> </w:t>
      </w:r>
    </w:p>
    <w:p>
      <w:pPr>
        <w:pStyle w:val="BodyText"/>
        <w:spacing w:line="240" w:lineRule="auto" w:before="117"/>
        <w:ind w:right="0"/>
        <w:jc w:val="both"/>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319" w:lineRule="auto" w:before="115"/>
        <w:ind w:right="113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公司严格按照《公司章程》等有关利润分配政策和审议程序执行利润分配方案，分红标准和分红比例明确清晰，相关的</w:t>
      </w:r>
      <w:r>
        <w:rPr/>
        <w:t> </w:t>
      </w:r>
      <w:r>
        <w:rPr>
          <w:spacing w:val="-2"/>
        </w:rPr>
        <w:t>决策程序和机制完备。在分配预案拟定和决策时，独立董事尽职履责发表了独立意见。公司以公告形式向全体股东发出股东</w:t>
      </w:r>
      <w:r>
        <w:rPr>
          <w:spacing w:val="-63"/>
        </w:rPr>
        <w:t> </w:t>
      </w:r>
      <w:r>
        <w:rPr>
          <w:spacing w:val="-63"/>
        </w:rPr>
      </w:r>
      <w:r>
        <w:rPr>
          <w:spacing w:val="-2"/>
        </w:rPr>
        <w:t>大会通知，并提供网络投票方式，中小股东有充分表达意见和诉求的机会，股东大会审议通过后，公司在规定时间内实施了</w:t>
      </w:r>
      <w:r>
        <w:rPr>
          <w:spacing w:val="-62"/>
        </w:rPr>
        <w:t> </w:t>
      </w:r>
      <w:r>
        <w:rPr>
          <w:spacing w:val="-62"/>
        </w:rPr>
      </w:r>
      <w:r>
        <w:rPr/>
        <w:t>权益分派，充分维护了中小股东的合法权益。</w:t>
      </w:r>
      <w:r>
        <w:rPr>
          <w:rFonts w:ascii="宋体" w:hAnsi="宋体" w:cs="宋体" w:eastAsia="宋体" w:hint="default"/>
        </w:rPr>
        <w:t> </w:t>
      </w:r>
    </w:p>
    <w:p>
      <w:pPr>
        <w:pStyle w:val="BodyText"/>
        <w:spacing w:line="316" w:lineRule="auto" w:before="17"/>
        <w:ind w:right="113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10</w:t>
      </w:r>
      <w:r>
        <w:rPr/>
        <w:t>日，公司</w:t>
      </w:r>
      <w:r>
        <w:rPr>
          <w:rFonts w:ascii="宋体" w:hAnsi="宋体" w:cs="宋体" w:eastAsia="宋体" w:hint="default"/>
        </w:rPr>
        <w:t>2017</w:t>
      </w:r>
      <w:r>
        <w:rPr/>
        <w:t>年年度股东大会审议通过了《关于公司</w:t>
      </w:r>
      <w:r>
        <w:rPr>
          <w:rFonts w:ascii="宋体" w:hAnsi="宋体" w:cs="宋体" w:eastAsia="宋体" w:hint="default"/>
        </w:rPr>
        <w:t>2017</w:t>
      </w:r>
      <w:r>
        <w:rPr/>
        <w:t>年度利润分配预案》的议案，公司以权益分派实 施时股权登记日的总股本 </w:t>
      </w:r>
      <w:r>
        <w:rPr>
          <w:rFonts w:ascii="宋体" w:hAnsi="宋体" w:cs="宋体" w:eastAsia="宋体" w:hint="default"/>
        </w:rPr>
        <w:t>13,334</w:t>
      </w:r>
      <w:r>
        <w:rPr/>
        <w:t>万股为基数，向全体股东每 </w:t>
      </w:r>
      <w:r>
        <w:rPr>
          <w:rFonts w:ascii="宋体" w:hAnsi="宋体" w:cs="宋体" w:eastAsia="宋体" w:hint="default"/>
        </w:rPr>
        <w:t>10</w:t>
      </w:r>
      <w:r>
        <w:rPr/>
        <w:t>股分配现金红利</w:t>
      </w:r>
      <w:r>
        <w:rPr>
          <w:spacing w:val="-19"/>
        </w:rPr>
        <w:t> </w:t>
      </w:r>
      <w:r>
        <w:rPr>
          <w:rFonts w:ascii="宋体" w:hAnsi="宋体" w:cs="宋体" w:eastAsia="宋体" w:hint="default"/>
          <w:spacing w:val="-19"/>
        </w:rPr>
      </w:r>
      <w:r>
        <w:rPr>
          <w:rFonts w:ascii="宋体" w:hAnsi="宋体" w:cs="宋体" w:eastAsia="宋体" w:hint="default"/>
          <w:spacing w:val="-3"/>
        </w:rPr>
        <w:t>2</w:t>
      </w:r>
      <w:r>
        <w:rPr>
          <w:spacing w:val="-3"/>
        </w:rPr>
        <w:t>元（含税），共计分配现金红利</w:t>
      </w:r>
      <w:r>
        <w:rPr>
          <w:rFonts w:ascii="宋体" w:hAnsi="宋体" w:cs="宋体" w:eastAsia="宋体" w:hint="default"/>
          <w:spacing w:val="-3"/>
        </w:rPr>
        <w:t>2,666.80</w:t>
      </w:r>
      <w:r>
        <w:rPr>
          <w:rFonts w:ascii="宋体" w:hAnsi="宋体" w:cs="宋体" w:eastAsia="宋体" w:hint="default"/>
        </w:rPr>
        <w:t> </w:t>
      </w:r>
      <w:r>
        <w:rPr/>
        <w:t>万元，本次利润分配方案已于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8</w:t>
      </w:r>
      <w:r>
        <w:rPr/>
        <w:t>日实施完毕。</w:t>
      </w:r>
      <w:r>
        <w:rPr>
          <w:rFonts w:ascii="宋体" w:hAnsi="宋体" w:cs="宋体" w:eastAsia="宋体" w:hint="default"/>
        </w:rPr>
        <w:t> </w:t>
      </w:r>
    </w:p>
    <w:p>
      <w:pPr>
        <w:pStyle w:val="BodyText"/>
        <w:spacing w:line="316" w:lineRule="auto" w:before="19"/>
        <w:ind w:right="1128"/>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日，公司</w:t>
      </w:r>
      <w:r>
        <w:rPr>
          <w:rFonts w:ascii="宋体" w:hAnsi="宋体" w:cs="宋体" w:eastAsia="宋体" w:hint="default"/>
          <w:spacing w:val="-2"/>
        </w:rPr>
        <w:t>2018</w:t>
      </w:r>
      <w:r>
        <w:rPr>
          <w:spacing w:val="-2"/>
        </w:rPr>
        <w:t>年年度股东大会审议通过了《关于公司</w:t>
      </w:r>
      <w:r>
        <w:rPr>
          <w:rFonts w:ascii="宋体" w:hAnsi="宋体" w:cs="宋体" w:eastAsia="宋体" w:hint="default"/>
          <w:spacing w:val="-2"/>
        </w:rPr>
        <w:t>2018</w:t>
      </w:r>
      <w:r>
        <w:rPr>
          <w:spacing w:val="-2"/>
        </w:rPr>
        <w:t>年度利润分配及资本公积金转增股本的预案》的</w:t>
      </w:r>
      <w:r>
        <w:rPr/>
        <w:t> 议案，以权益分派实施时股权登记日的总股本为基数，向全体股东每 </w:t>
      </w:r>
      <w:r>
        <w:rPr>
          <w:rFonts w:ascii="宋体" w:hAnsi="宋体" w:cs="宋体" w:eastAsia="宋体" w:hint="default"/>
        </w:rPr>
        <w:t>10</w:t>
      </w:r>
      <w:r>
        <w:rPr/>
        <w:t>股分配现金红利 </w:t>
      </w:r>
      <w:r>
        <w:rPr>
          <w:rFonts w:ascii="宋体" w:hAnsi="宋体" w:cs="宋体" w:eastAsia="宋体" w:hint="default"/>
        </w:rPr>
        <w:t>2</w:t>
      </w:r>
      <w:r>
        <w:rPr/>
        <w:t>元（含税），同时以资本公积金 向全体股东每</w:t>
      </w:r>
      <w:r>
        <w:rPr>
          <w:rFonts w:ascii="宋体" w:hAnsi="宋体" w:cs="宋体" w:eastAsia="宋体" w:hint="default"/>
        </w:rPr>
        <w:t>10</w:t>
      </w:r>
      <w:r>
        <w:rPr/>
        <w:t>股转增</w:t>
      </w:r>
      <w:r>
        <w:rPr>
          <w:rFonts w:ascii="宋体" w:hAnsi="宋体" w:cs="宋体" w:eastAsia="宋体" w:hint="default"/>
        </w:rPr>
        <w:t>5</w:t>
      </w:r>
      <w:r>
        <w:rPr/>
        <w:t>股。在利润分配预案披露之日起至该股权登记日期间，若公司由于可转债、股份回购、股权激励行 </w:t>
      </w:r>
      <w:r>
        <w:rPr>
          <w:spacing w:val="-2"/>
        </w:rPr>
        <w:t>权、再融资新增股份上市等原因而导致股本发生变化的，则以该等变化后的股本为基数进行分配。本次利润分配及资本公积</w:t>
      </w:r>
      <w:r>
        <w:rPr>
          <w:spacing w:val="-63"/>
        </w:rPr>
        <w:t> </w:t>
      </w:r>
      <w:r>
        <w:rPr>
          <w:spacing w:val="-63"/>
        </w:rPr>
      </w:r>
      <w:r>
        <w:rPr>
          <w:spacing w:val="-2"/>
        </w:rPr>
        <w:t>转增股本的方案已于</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日实施完毕，具体实施方案为：以权益分派实施时股权登记日的总股本</w:t>
      </w:r>
      <w:r>
        <w:rPr>
          <w:rFonts w:ascii="宋体" w:hAnsi="宋体" w:cs="宋体" w:eastAsia="宋体" w:hint="default"/>
          <w:spacing w:val="-2"/>
        </w:rPr>
        <w:t>133,908,100</w:t>
      </w:r>
      <w:r>
        <w:rPr>
          <w:spacing w:val="-2"/>
        </w:rPr>
        <w:t>股为基</w:t>
      </w:r>
      <w:r>
        <w:rPr>
          <w:spacing w:val="-50"/>
        </w:rPr>
        <w:t> </w:t>
      </w:r>
      <w:r>
        <w:rPr>
          <w:spacing w:val="-50"/>
        </w:rPr>
      </w:r>
      <w:r>
        <w:rPr>
          <w:spacing w:val="-2"/>
        </w:rPr>
        <w:t>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2</w:t>
      </w:r>
      <w:r>
        <w:rPr>
          <w:spacing w:val="-2"/>
        </w:rPr>
        <w:t>元（含税），同时以资本公积金向全体股东每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股，共计分配现金红利</w:t>
      </w:r>
      <w:r>
        <w:rPr>
          <w:rFonts w:ascii="宋体" w:hAnsi="宋体" w:cs="宋体" w:eastAsia="宋体" w:hint="default"/>
          <w:spacing w:val="-2"/>
        </w:rPr>
        <w:t>2,678.16</w:t>
      </w:r>
      <w:r>
        <w:rPr>
          <w:spacing w:val="-2"/>
        </w:rPr>
        <w:t>万元，转</w:t>
      </w:r>
      <w:r>
        <w:rPr>
          <w:spacing w:val="-58"/>
        </w:rPr>
        <w:t> </w:t>
      </w:r>
      <w:r>
        <w:rPr>
          <w:spacing w:val="-58"/>
        </w:rPr>
      </w:r>
      <w:r>
        <w:rPr/>
        <w:t>增后总股本为</w:t>
      </w:r>
      <w:r>
        <w:rPr>
          <w:rFonts w:ascii="宋体" w:hAnsi="宋体" w:cs="宋体" w:eastAsia="宋体" w:hint="default"/>
        </w:rPr>
        <w:t>200,862.150</w:t>
      </w:r>
      <w:r>
        <w:rPr/>
        <w:t>股。</w:t>
      </w:r>
      <w:r>
        <w:rPr>
          <w:rFonts w:ascii="宋体" w:hAnsi="宋体" w:cs="宋体" w:eastAsia="宋体" w:hint="default"/>
        </w:rPr>
        <w:t> </w:t>
      </w:r>
    </w:p>
    <w:p>
      <w:pPr>
        <w:pStyle w:val="BodyText"/>
        <w:spacing w:line="316" w:lineRule="auto" w:before="19"/>
        <w:ind w:right="1138"/>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17</w:t>
      </w:r>
      <w:r>
        <w:rPr/>
        <w:t>日，公司第二届董事会第十八次会议审议通过了《关于公司</w:t>
      </w:r>
      <w:r>
        <w:rPr>
          <w:rFonts w:ascii="宋体" w:hAnsi="宋体" w:cs="宋体" w:eastAsia="宋体" w:hint="default"/>
        </w:rPr>
        <w:t>2019</w:t>
      </w:r>
      <w:r>
        <w:rPr/>
        <w:t>年度利润分配预案》的议案，以权益分派 实施时股权登记日的总股本为基数，全体股东每 </w:t>
      </w:r>
      <w:r>
        <w:rPr>
          <w:rFonts w:ascii="宋体" w:hAnsi="宋体" w:cs="宋体" w:eastAsia="宋体" w:hint="default"/>
        </w:rPr>
        <w:t>10</w:t>
      </w:r>
      <w:r>
        <w:rPr/>
        <w:t>股分配现金红利</w:t>
      </w:r>
      <w:r>
        <w:rPr>
          <w:spacing w:val="-3"/>
        </w:rPr>
        <w:t> </w:t>
      </w:r>
      <w:r>
        <w:rPr>
          <w:rFonts w:ascii="宋体" w:hAnsi="宋体" w:cs="宋体" w:eastAsia="宋体" w:hint="default"/>
          <w:spacing w:val="-3"/>
        </w:rPr>
      </w:r>
      <w:r>
        <w:rPr>
          <w:rFonts w:ascii="宋体" w:hAnsi="宋体" w:cs="宋体" w:eastAsia="宋体" w:hint="default"/>
        </w:rPr>
        <w:t>1.5</w:t>
      </w:r>
      <w:r>
        <w:rPr/>
        <w:t>元（含税）。该事项尚需经公司</w:t>
      </w:r>
      <w:r>
        <w:rPr>
          <w:rFonts w:ascii="宋体" w:hAnsi="宋体" w:cs="宋体" w:eastAsia="宋体" w:hint="default"/>
        </w:rPr>
        <w:t>2019</w:t>
      </w:r>
      <w:r>
        <w:rPr/>
        <w:t>年度股东大会 批准后实施。</w:t>
      </w:r>
      <w:r>
        <w:rPr>
          <w:rFonts w:ascii="宋体" w:hAnsi="宋体" w:cs="宋体" w:eastAsia="宋体" w:hint="default"/>
        </w:rPr>
        <w:t> </w:t>
      </w:r>
    </w:p>
    <w:p>
      <w:pPr>
        <w:pStyle w:val="BodyText"/>
        <w:spacing w:line="240" w:lineRule="auto" w:before="19"/>
        <w:ind w:right="0"/>
        <w:jc w:val="both"/>
        <w:rPr>
          <w:rFonts w:ascii="宋体" w:hAnsi="宋体" w:cs="宋体" w:eastAsia="宋体" w:hint="default"/>
        </w:rPr>
      </w:pPr>
      <w:r>
        <w:rPr>
          <w:rFonts w:ascii="宋体"/>
        </w:rPr>
        <w:t> </w:t>
      </w:r>
    </w:p>
    <w:p>
      <w:pPr>
        <w:spacing w:line="240" w:lineRule="auto" w:before="4"/>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r>
              <w:rPr>
                <w:rFonts w:ascii="宋体" w:hAnsi="宋体" w:cs="宋体" w:eastAsia="宋体" w:hint="default"/>
                <w:sz w:val="18"/>
                <w:szCs w:val="18"/>
              </w:rPr>
              <w:t> </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公司近</w:t>
      </w:r>
      <w:r>
        <w:rPr>
          <w:spacing w:val="-44"/>
        </w:rPr>
        <w:t> </w:t>
      </w:r>
      <w:r>
        <w:rPr>
          <w:rFonts w:ascii="宋体" w:hAnsi="宋体" w:cs="宋体" w:eastAsia="宋体" w:hint="default"/>
        </w:rPr>
        <w:t>3</w:t>
      </w:r>
      <w:r>
        <w:rPr>
          <w:rFonts w:ascii="宋体" w:hAnsi="宋体" w:cs="宋体" w:eastAsia="宋体" w:hint="default"/>
          <w:spacing w:val="-44"/>
        </w:rPr>
        <w:t> </w:t>
      </w:r>
      <w:r>
        <w:rPr/>
        <w:t>年（包括本报告期</w:t>
      </w:r>
      <w:r>
        <w:rPr>
          <w:spacing w:val="-3"/>
        </w:rPr>
        <w:t>）</w:t>
      </w:r>
      <w:r>
        <w:rPr/>
        <w:t>的普通股股利分配方案（预案</w:t>
      </w:r>
      <w:r>
        <w:rPr>
          <w:spacing w:val="-89"/>
        </w:rPr>
        <w:t>）</w:t>
      </w:r>
      <w:r>
        <w:rPr/>
        <w:t>、资本公积金转增股本方案（预案）情</w:t>
      </w:r>
      <w:r>
        <w:rPr>
          <w:spacing w:val="1"/>
        </w:rPr>
        <w:t>况</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rFonts w:ascii="宋体"/>
          <w:spacing w:val="1"/>
        </w:rPr>
        <w:t> </w:t>
      </w:r>
      <w:r>
        <w:rPr>
          <w:rFonts w:ascii="宋体"/>
        </w:rPr>
        <w:t> </w:t>
      </w:r>
    </w:p>
    <w:p>
      <w:pPr>
        <w:pStyle w:val="BodyText"/>
        <w:spacing w:line="240" w:lineRule="auto" w:before="76"/>
        <w:ind w:right="1124"/>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6"/>
        </w:rPr>
        <w:t> </w:t>
      </w:r>
      <w:r>
        <w:rPr/>
        <w:t>年度利润分配方案</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76"/>
        <w:ind w:right="112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公司以权益分派实施时股权登记日的总股本 </w:t>
      </w:r>
      <w:r>
        <w:rPr>
          <w:rFonts w:ascii="宋体" w:hAnsi="宋体" w:cs="宋体" w:eastAsia="宋体" w:hint="default"/>
        </w:rPr>
        <w:t>13,334</w:t>
      </w:r>
      <w:r>
        <w:rPr/>
        <w:t>万股为基数，向全体股东每 </w:t>
      </w:r>
      <w:r>
        <w:rPr>
          <w:rFonts w:ascii="宋体" w:hAnsi="宋体" w:cs="宋体" w:eastAsia="宋体" w:hint="default"/>
        </w:rPr>
        <w:t>10</w:t>
      </w:r>
      <w:r>
        <w:rPr/>
        <w:t>股分配现金红利</w:t>
      </w:r>
      <w:r>
        <w:rPr>
          <w:spacing w:val="-18"/>
        </w:rPr>
        <w:t> </w:t>
      </w:r>
      <w:r>
        <w:rPr>
          <w:rFonts w:ascii="宋体" w:hAnsi="宋体" w:cs="宋体" w:eastAsia="宋体" w:hint="default"/>
          <w:spacing w:val="-18"/>
        </w:rPr>
      </w:r>
      <w:r>
        <w:rPr>
          <w:rFonts w:ascii="宋体" w:hAnsi="宋体" w:cs="宋体" w:eastAsia="宋体" w:hint="default"/>
          <w:spacing w:val="-8"/>
        </w:rPr>
        <w:t>2</w:t>
      </w:r>
      <w:r>
        <w:rPr>
          <w:spacing w:val="-8"/>
        </w:rPr>
        <w:t>元（含税），共计</w:t>
      </w:r>
      <w:r>
        <w:rPr/>
        <w:t> 分配现金红利</w:t>
      </w:r>
      <w:r>
        <w:rPr>
          <w:rFonts w:ascii="宋体" w:hAnsi="宋体" w:cs="宋体" w:eastAsia="宋体" w:hint="default"/>
        </w:rPr>
        <w:t>2,666.80</w:t>
      </w:r>
      <w:r>
        <w:rPr/>
        <w:t>万元，本次利润分配后公司总股本不变。</w:t>
      </w:r>
      <w:r>
        <w:rPr>
          <w:rFonts w:ascii="宋体" w:hAnsi="宋体" w:cs="宋体" w:eastAsia="宋体" w:hint="default"/>
        </w:rPr>
        <w:t> </w:t>
      </w:r>
    </w:p>
    <w:p>
      <w:pPr>
        <w:pStyle w:val="BodyText"/>
        <w:spacing w:line="240" w:lineRule="auto" w:before="19"/>
        <w:ind w:right="1124"/>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6"/>
        </w:rPr>
        <w:t> </w:t>
      </w:r>
      <w:r>
        <w:rPr/>
        <w:t>年度利润分配及资本公积金转增股本方案</w:t>
      </w:r>
      <w:r>
        <w:rPr>
          <w:rFonts w:ascii="宋体" w:hAnsi="宋体" w:cs="宋体" w:eastAsia="宋体" w:hint="default"/>
          <w:spacing w:val="1"/>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28"/>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公司拟以权益分派实施时股权登记日的总股本为基数，向全体股东每 </w:t>
      </w:r>
      <w:r>
        <w:rPr>
          <w:rFonts w:ascii="宋体" w:hAnsi="宋体" w:cs="宋体" w:eastAsia="宋体" w:hint="default"/>
        </w:rPr>
        <w:t>10</w:t>
      </w:r>
      <w:r>
        <w:rPr/>
        <w:t>股分配现金红利</w:t>
      </w:r>
      <w:r>
        <w:rPr>
          <w:spacing w:val="-5"/>
        </w:rPr>
        <w:t> </w:t>
      </w:r>
      <w:r>
        <w:rPr>
          <w:rFonts w:ascii="宋体" w:hAnsi="宋体" w:cs="宋体" w:eastAsia="宋体" w:hint="default"/>
          <w:spacing w:val="-5"/>
        </w:rPr>
      </w:r>
      <w:r>
        <w:rPr>
          <w:rFonts w:ascii="宋体" w:hAnsi="宋体" w:cs="宋体" w:eastAsia="宋体" w:hint="default"/>
        </w:rPr>
        <w:t>2</w:t>
      </w:r>
      <w:r>
        <w:rPr/>
        <w:t>元（含税），同时以资本公 积金向全体股东每</w:t>
      </w:r>
      <w:r>
        <w:rPr>
          <w:rFonts w:ascii="宋体" w:hAnsi="宋体" w:cs="宋体" w:eastAsia="宋体" w:hint="default"/>
        </w:rPr>
        <w:t>10</w:t>
      </w:r>
      <w:r>
        <w:rPr/>
        <w:t>股转增</w:t>
      </w:r>
      <w:r>
        <w:rPr>
          <w:rFonts w:ascii="宋体" w:hAnsi="宋体" w:cs="宋体" w:eastAsia="宋体" w:hint="default"/>
        </w:rPr>
        <w:t>5</w:t>
      </w:r>
      <w:r>
        <w:rPr/>
        <w:t>股。</w:t>
      </w:r>
      <w:r>
        <w:rPr>
          <w:rFonts w:ascii="宋体" w:hAnsi="宋体" w:cs="宋体" w:eastAsia="宋体" w:hint="default"/>
        </w:rPr>
        <w:t> </w:t>
      </w:r>
    </w:p>
    <w:p>
      <w:pPr>
        <w:pStyle w:val="BodyText"/>
        <w:spacing w:line="240" w:lineRule="auto" w:before="19"/>
        <w:ind w:right="1124"/>
        <w:jc w:val="left"/>
        <w:rPr>
          <w:rFonts w:ascii="宋体" w:hAnsi="宋体" w:cs="宋体" w:eastAsia="宋体" w:hint="default"/>
        </w:rPr>
      </w:pPr>
      <w:r>
        <w:rPr>
          <w:rFonts w:ascii="宋体" w:hAnsi="宋体" w:cs="宋体" w:eastAsia="宋体" w:hint="default"/>
          <w:spacing w:val="1"/>
        </w:rPr>
        <w:t>   </w:t>
      </w:r>
      <w:r>
        <w:rPr/>
        <w:t>（</w:t>
      </w:r>
      <w:r>
        <w:rPr>
          <w:rFonts w:ascii="宋体" w:hAnsi="宋体" w:cs="宋体" w:eastAsia="宋体" w:hint="default"/>
        </w:rPr>
        <w:t>3</w:t>
      </w:r>
      <w:r>
        <w:rPr/>
        <w:t>）</w:t>
      </w:r>
      <w:r>
        <w:rPr>
          <w:rFonts w:ascii="宋体" w:hAnsi="宋体" w:cs="宋体" w:eastAsia="宋体" w:hint="default"/>
        </w:rPr>
        <w:t>2019</w:t>
      </w:r>
      <w:r>
        <w:rPr/>
        <w:t>年度利润分配方案</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76"/>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公司拟以权益分派实施时股权登记日的总股本为基数，向全体股东每 </w:t>
      </w:r>
      <w:r>
        <w:rPr>
          <w:rFonts w:ascii="宋体" w:hAnsi="宋体" w:cs="宋体" w:eastAsia="宋体" w:hint="default"/>
        </w:rPr>
        <w:t>10</w:t>
      </w:r>
      <w:r>
        <w:rPr/>
        <w:t>股分配现金红利</w:t>
      </w:r>
      <w:r>
        <w:rPr>
          <w:spacing w:val="-6"/>
        </w:rPr>
        <w:t> </w:t>
      </w:r>
      <w:r>
        <w:rPr>
          <w:rFonts w:ascii="宋体" w:hAnsi="宋体" w:cs="宋体" w:eastAsia="宋体" w:hint="default"/>
          <w:spacing w:val="-6"/>
        </w:rPr>
      </w:r>
      <w:r>
        <w:rPr>
          <w:rFonts w:ascii="宋体" w:hAnsi="宋体" w:cs="宋体" w:eastAsia="宋体" w:hint="default"/>
        </w:rPr>
        <w:t>1.5</w:t>
      </w:r>
      <w:r>
        <w:rPr/>
        <w:t>元（含税）。</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pStyle w:val="BodyText"/>
        <w:spacing w:line="360" w:lineRule="auto" w:before="76"/>
        <w:ind w:right="1124"/>
        <w:jc w:val="left"/>
        <w:rPr>
          <w:rFonts w:ascii="宋体" w:hAnsi="宋体" w:cs="宋体" w:eastAsia="宋体" w:hint="default"/>
        </w:rPr>
      </w:pPr>
      <w:r>
        <w:rPr>
          <w:rFonts w:ascii="宋体" w:hAnsi="宋体" w:cs="宋体" w:eastAsia="宋体" w:hint="default"/>
        </w:rPr>
        <w:t>  </w:t>
      </w:r>
      <w:r>
        <w:rPr/>
        <w:t>公司近三年（包括本报告期）普通股现金分红情况</w:t>
      </w:r>
      <w:r>
        <w:rPr>
          <w:spacing w:val="1"/>
        </w:rPr>
        <w:t>表</w:t>
      </w:r>
      <w:r>
        <w:rPr>
          <w:rFonts w:ascii="宋体" w:hAnsi="宋体" w:cs="宋体" w:eastAsia="宋体" w:hint="default"/>
        </w:rPr>
        <w:t> </w:t>
      </w:r>
    </w:p>
    <w:p>
      <w:pPr>
        <w:pStyle w:val="BodyText"/>
        <w:spacing w:line="240" w:lineRule="auto" w:before="25"/>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82"/>
        <w:gridCol w:w="1274"/>
        <w:gridCol w:w="1321"/>
        <w:gridCol w:w="1196"/>
        <w:gridCol w:w="887"/>
        <w:gridCol w:w="1264"/>
        <w:gridCol w:w="1438"/>
        <w:gridCol w:w="1184"/>
      </w:tblGrid>
      <w:tr>
        <w:trPr>
          <w:trHeight w:val="161" w:hRule="exact"/>
        </w:trPr>
        <w:tc>
          <w:tcPr>
            <w:tcW w:w="982"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32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7" w:type="dxa"/>
            <w:vMerge w:val="restart"/>
            <w:tcBorders>
              <w:top w:val="single" w:sz="4" w:space="0" w:color="000000"/>
              <w:left w:val="single" w:sz="4" w:space="0" w:color="000000"/>
              <w:right w:val="single" w:sz="4" w:space="0" w:color="000000"/>
            </w:tcBorders>
            <w:shd w:val="clear" w:color="auto" w:fill="D2D2D2"/>
          </w:tcPr>
          <w:p>
            <w:pPr/>
          </w:p>
        </w:tc>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r>
              <w:rPr>
                <w:rFonts w:ascii="宋体" w:hAnsi="宋体" w:cs="宋体" w:eastAsia="宋体" w:hint="default"/>
                <w:sz w:val="18"/>
                <w:szCs w:val="18"/>
              </w:rPr>
              <w:t> </w:t>
            </w:r>
          </w:p>
        </w:tc>
      </w:tr>
      <w:tr>
        <w:trPr>
          <w:trHeight w:val="156"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r>
              <w:rPr>
                <w:rFonts w:ascii="宋体" w:hAnsi="宋体" w:cs="宋体" w:eastAsia="宋体" w:hint="default"/>
                <w:sz w:val="18"/>
                <w:szCs w:val="18"/>
              </w:rPr>
              <w:t> </w:t>
            </w:r>
          </w:p>
        </w:tc>
        <w:tc>
          <w:tcPr>
            <w:tcW w:w="887" w:type="dxa"/>
            <w:vMerge/>
            <w:tcBorders>
              <w:left w:val="single" w:sz="4" w:space="0" w:color="000000"/>
              <w:bottom w:val="nil" w:sz="6" w:space="0" w:color="auto"/>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93" w:right="-1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r>
              <w:rPr>
                <w:rFonts w:ascii="宋体" w:hAnsi="宋体" w:cs="宋体" w:eastAsia="宋体" w:hint="default"/>
                <w:sz w:val="18"/>
                <w:szCs w:val="18"/>
              </w:rPr>
              <w:t> </w:t>
            </w:r>
          </w:p>
        </w:tc>
        <w:tc>
          <w:tcPr>
            <w:tcW w:w="143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8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2" w:right="22"/>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14"/>
                <w:sz w:val="18"/>
                <w:szCs w:val="18"/>
              </w:rPr>
              <w:t>式（如回购</w:t>
            </w:r>
            <w:r>
              <w:rPr>
                <w:rFonts w:ascii="宋体" w:hAnsi="宋体" w:cs="宋体" w:eastAsia="宋体" w:hint="default"/>
                <w:sz w:val="18"/>
                <w:szCs w:val="18"/>
              </w:rPr>
              <w:t> </w:t>
            </w:r>
            <w:r>
              <w:rPr>
                <w:rFonts w:ascii="宋体" w:hAnsi="宋体" w:cs="宋体" w:eastAsia="宋体" w:hint="default"/>
                <w:spacing w:val="-14"/>
                <w:sz w:val="18"/>
                <w:szCs w:val="18"/>
              </w:rPr>
              <w:t>股份）现金</w:t>
            </w:r>
            <w:r>
              <w:rPr>
                <w:rFonts w:ascii="宋体" w:hAnsi="宋体" w:cs="宋体" w:eastAsia="宋体" w:hint="default"/>
                <w:sz w:val="18"/>
                <w:szCs w:val="18"/>
              </w:rPr>
              <w:t> 分红的金 额</w:t>
            </w:r>
            <w:r>
              <w:rPr>
                <w:rFonts w:ascii="宋体" w:hAnsi="宋体" w:cs="宋体" w:eastAsia="宋体" w:hint="default"/>
                <w:sz w:val="18"/>
                <w:szCs w:val="18"/>
              </w:rPr>
              <w:t> </w:t>
            </w:r>
          </w:p>
        </w:tc>
        <w:tc>
          <w:tcPr>
            <w:tcW w:w="1264"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3"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r>
              <w:rPr>
                <w:rFonts w:ascii="宋体" w:hAnsi="宋体" w:cs="宋体" w:eastAsia="宋体" w:hint="default"/>
                <w:sz w:val="18"/>
                <w:szCs w:val="18"/>
              </w:rPr>
              <w:t> </w:t>
            </w:r>
          </w:p>
        </w:tc>
        <w:tc>
          <w:tcPr>
            <w:tcW w:w="1196" w:type="dxa"/>
            <w:vMerge/>
            <w:tcBorders>
              <w:left w:val="single" w:sz="4" w:space="0" w:color="000000"/>
              <w:right w:val="single" w:sz="4" w:space="0" w:color="000000"/>
            </w:tcBorders>
            <w:shd w:val="clear" w:color="auto" w:fill="D2D2D2"/>
          </w:tcPr>
          <w:p>
            <w:pPr/>
          </w:p>
        </w:tc>
        <w:tc>
          <w:tcPr>
            <w:tcW w:w="887"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92" w:right="0"/>
              <w:jc w:val="center"/>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z w:val="18"/>
                <w:szCs w:val="18"/>
              </w:rPr>
              <w:t> </w:t>
            </w: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887"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0" w:right="21" w:hanging="236"/>
              <w:jc w:val="left"/>
              <w:rPr>
                <w:rFonts w:ascii="宋体" w:hAnsi="宋体" w:cs="宋体" w:eastAsia="宋体" w:hint="default"/>
                <w:sz w:val="18"/>
                <w:szCs w:val="18"/>
              </w:rPr>
            </w:pPr>
            <w:r>
              <w:rPr>
                <w:rFonts w:ascii="宋体" w:hAnsi="宋体" w:cs="宋体" w:eastAsia="宋体" w:hint="default"/>
                <w:spacing w:val="-9"/>
                <w:sz w:val="18"/>
                <w:szCs w:val="18"/>
              </w:rPr>
              <w:t>现金分红总额（含</w:t>
            </w:r>
            <w:r>
              <w:rPr>
                <w:rFonts w:ascii="宋体" w:hAnsi="宋体" w:cs="宋体" w:eastAsia="宋体" w:hint="default"/>
                <w:sz w:val="18"/>
                <w:szCs w:val="18"/>
              </w:rPr>
              <w:t> 其他方式）</w:t>
            </w:r>
            <w:r>
              <w:rPr>
                <w:rFonts w:ascii="宋体" w:hAnsi="宋体" w:cs="宋体" w:eastAsia="宋体" w:hint="default"/>
                <w:sz w:val="18"/>
                <w:szCs w:val="18"/>
              </w:rPr>
              <w:t> </w:t>
            </w: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分红年度</w:t>
            </w:r>
            <w:r>
              <w:rPr>
                <w:rFonts w:ascii="宋体" w:hAnsi="宋体" w:cs="宋体" w:eastAsia="宋体" w:hint="default"/>
                <w:sz w:val="18"/>
                <w:szCs w:val="18"/>
              </w:rPr>
              <w:t> </w:t>
            </w:r>
          </w:p>
        </w:tc>
        <w:tc>
          <w:tcPr>
            <w:tcW w:w="1274"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887"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887"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982"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887"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43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887"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887" w:type="dxa"/>
            <w:vMerge w:val="restart"/>
            <w:tcBorders>
              <w:top w:val="nil" w:sz="6" w:space="0" w:color="auto"/>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7" w:type="dxa"/>
            <w:vMerge/>
            <w:tcBorders>
              <w:left w:val="single" w:sz="4" w:space="0" w:color="000000"/>
              <w:bottom w:val="single" w:sz="4" w:space="0" w:color="000000"/>
              <w:right w:val="single" w:sz="4" w:space="0" w:color="000000"/>
            </w:tcBorders>
            <w:shd w:val="clear" w:color="auto" w:fill="D2D2D2"/>
          </w:tcPr>
          <w:p>
            <w:pPr/>
          </w:p>
        </w:tc>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sz w:val="18"/>
              </w:rPr>
              <w:t>30,129,322.50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87,671,638.34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34.37%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30,129,322.50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34.37%</w:t>
            </w: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39" w:right="0"/>
              <w:jc w:val="center"/>
              <w:rPr>
                <w:rFonts w:ascii="宋体" w:hAnsi="宋体" w:cs="宋体" w:eastAsia="宋体" w:hint="default"/>
                <w:sz w:val="18"/>
                <w:szCs w:val="18"/>
              </w:rPr>
            </w:pPr>
            <w:r>
              <w:rPr>
                <w:rFonts w:ascii="宋体"/>
                <w:sz w:val="18"/>
              </w:rPr>
              <w:t>26,781,620.00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72,177,437.39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37.11%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26,781,620.00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37.11%</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sz w:val="18"/>
              </w:rPr>
              <w:t>26,668,000.00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57,520,627.53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46.36%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26,668,000.00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46.36%</w:t>
            </w:r>
          </w:p>
        </w:tc>
      </w:tr>
    </w:tbl>
    <w:p>
      <w:pPr>
        <w:pStyle w:val="BodyText"/>
        <w:spacing w:line="240" w:lineRule="auto" w:before="49"/>
        <w:ind w:right="1124"/>
        <w:jc w:val="left"/>
        <w:rPr>
          <w:rFonts w:ascii="宋体" w:hAnsi="宋体" w:cs="宋体" w:eastAsia="宋体" w:hint="default"/>
        </w:rPr>
      </w:pPr>
      <w:r>
        <w:rPr/>
        <w:t>公司报告期内盈利且母公司可供普通股股东分配利润为正但未提出普通股现金红利分配预案</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二、本报告期利润分配及资本公积金转增股本情况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股送红股数（股）</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r>
              <w:rPr>
                <w:rFonts w:ascii="宋体" w:hAnsi="宋体" w:cs="宋体" w:eastAsia="宋体" w:hint="default"/>
                <w:spacing w:val="-3"/>
                <w:sz w:val="18"/>
                <w:szCs w:val="18"/>
              </w:rPr>
              <w:t>）</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股转增数（股）</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200,862,150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r>
              <w:rPr>
                <w:rFonts w:ascii="宋体" w:hAnsi="宋体" w:cs="宋体" w:eastAsia="宋体" w:hint="default"/>
                <w:spacing w:val="2"/>
                <w:sz w:val="18"/>
                <w:szCs w:val="18"/>
              </w:rPr>
              <w:t>）</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30,129,322.50</w:t>
            </w:r>
          </w:p>
        </w:tc>
      </w:tr>
      <w:tr>
        <w:trPr>
          <w:trHeight w:val="403"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30,129,322.50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196,730,797.98</w:t>
            </w:r>
          </w:p>
        </w:tc>
      </w:tr>
      <w:tr>
        <w:trPr>
          <w:trHeight w:val="71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r>
              <w:rPr>
                <w:rFonts w:ascii="宋体" w:hAnsi="宋体" w:cs="宋体" w:eastAsia="宋体" w:hint="default"/>
                <w:sz w:val="18"/>
                <w:szCs w:val="18"/>
              </w:rPr>
              <w:t> </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本次现金分红情况</w:t>
            </w:r>
            <w:r>
              <w:rPr>
                <w:rFonts w:ascii="宋体" w:hAnsi="宋体" w:cs="宋体" w:eastAsia="宋体" w:hint="default"/>
                <w:sz w:val="18"/>
                <w:szCs w:val="18"/>
              </w:rPr>
              <w:t> </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宋体" w:hAnsi="宋体" w:cs="宋体" w:eastAsia="宋体" w:hint="default"/>
                <w:spacing w:val="-1"/>
                <w:sz w:val="18"/>
                <w:szCs w:val="18"/>
              </w:rPr>
              <w:t>80</w:t>
            </w:r>
            <w:r>
              <w:rPr>
                <w:rFonts w:ascii="宋体" w:hAnsi="宋体" w:cs="宋体" w:eastAsia="宋体" w:hint="default"/>
                <w:spacing w:val="-1"/>
                <w:sz w:val="18"/>
                <w:szCs w:val="18"/>
              </w:rPr>
              <w:t>％</w:t>
            </w:r>
          </w:p>
        </w:tc>
      </w:tr>
      <w:tr>
        <w:trPr>
          <w:trHeight w:val="40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8"/>
          <w:szCs w:val="28"/>
        </w:rPr>
      </w:pPr>
    </w:p>
    <w:p>
      <w:pPr>
        <w:spacing w:line="715" w:lineRule="exact"/>
        <w:ind w:left="152"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55pt;height:35.8pt;mso-position-horizontal-relative:char;mso-position-vertical-relative:line" type="#_x0000_t202" filled="false" stroked="true" strokeweight=".47998pt" strokecolor="#000000">
            <w10:anchorlock/>
            <v:textbox inset="0,0,0,0">
              <w:txbxContent>
                <w:p>
                  <w:pPr>
                    <w:pStyle w:val="BodyText"/>
                    <w:spacing w:line="316" w:lineRule="auto" w:before="49"/>
                    <w:ind w:left="24" w:right="35"/>
                    <w:jc w:val="left"/>
                    <w:rPr>
                      <w:rFonts w:ascii="宋体" w:hAnsi="宋体" w:cs="宋体" w:eastAsia="宋体" w:hint="default"/>
                    </w:rPr>
                  </w:pPr>
                  <w:r>
                    <w:rPr/>
                    <w:t>公司拟以权益分派实施时股权登记日的总股本为基数，向全体股东每</w:t>
                  </w:r>
                  <w:r>
                    <w:rPr>
                      <w:spacing w:val="1"/>
                    </w:rPr>
                    <w:t> </w:t>
                  </w:r>
                  <w:r>
                    <w:rPr>
                      <w:rFonts w:ascii="宋体" w:hAnsi="宋体" w:cs="宋体" w:eastAsia="宋体" w:hint="default"/>
                      <w:spacing w:val="1"/>
                    </w:rPr>
                  </w:r>
                  <w:r>
                    <w:rPr>
                      <w:rFonts w:ascii="宋体" w:hAnsi="宋体" w:cs="宋体" w:eastAsia="宋体" w:hint="default"/>
                    </w:rPr>
                    <w:t>10</w:t>
                  </w:r>
                  <w:r>
                    <w:rPr>
                      <w:rFonts w:ascii="宋体" w:hAnsi="宋体" w:cs="宋体" w:eastAsia="宋体" w:hint="default"/>
                      <w:spacing w:val="-44"/>
                    </w:rPr>
                    <w:t> </w:t>
                  </w:r>
                  <w:r>
                    <w:rPr/>
                    <w:t>股分配现金红利</w:t>
                  </w:r>
                  <w:r>
                    <w:rPr>
                      <w:spacing w:val="-2"/>
                    </w:rPr>
                    <w:t> </w:t>
                  </w:r>
                  <w:r>
                    <w:rPr>
                      <w:rFonts w:ascii="宋体" w:hAnsi="宋体" w:cs="宋体" w:eastAsia="宋体" w:hint="default"/>
                      <w:spacing w:val="-2"/>
                    </w:rPr>
                  </w:r>
                  <w:r>
                    <w:rPr>
                      <w:rFonts w:ascii="宋体" w:hAnsi="宋体" w:cs="宋体" w:eastAsia="宋体" w:hint="default"/>
                    </w:rPr>
                    <w:t>1.5</w:t>
                  </w:r>
                  <w:r>
                    <w:rPr>
                      <w:rFonts w:ascii="宋体" w:hAnsi="宋体" w:cs="宋体" w:eastAsia="宋体" w:hint="default"/>
                      <w:spacing w:val="-43"/>
                    </w:rPr>
                    <w:t> </w:t>
                  </w:r>
                  <w:r>
                    <w:rPr>
                      <w:spacing w:val="-10"/>
                    </w:rPr>
                    <w:t>元（含税）。</w:t>
                  </w:r>
                  <w:r>
                    <w:rPr>
                      <w:rFonts w:ascii="宋体" w:hAnsi="宋体" w:cs="宋体" w:eastAsia="宋体" w:hint="default"/>
                      <w:spacing w:val="-10"/>
                    </w:rPr>
                    <w:t>2019</w:t>
                  </w:r>
                  <w:r>
                    <w:rPr>
                      <w:rFonts w:ascii="宋体" w:hAnsi="宋体" w:cs="宋体" w:eastAsia="宋体" w:hint="default"/>
                      <w:spacing w:val="-43"/>
                    </w:rPr>
                    <w:t> </w:t>
                  </w:r>
                  <w:r>
                    <w:rPr/>
                    <w:t>年度利润 分配预案尚需经过公司</w:t>
                  </w:r>
                  <w:r>
                    <w:rPr>
                      <w:spacing w:val="-46"/>
                    </w:rPr>
                    <w:t> </w:t>
                  </w:r>
                  <w:r>
                    <w:rPr>
                      <w:rFonts w:ascii="宋体" w:hAnsi="宋体" w:cs="宋体" w:eastAsia="宋体" w:hint="default"/>
                    </w:rPr>
                    <w:t>2019</w:t>
                  </w:r>
                  <w:r>
                    <w:rPr>
                      <w:rFonts w:ascii="宋体" w:hAnsi="宋体" w:cs="宋体" w:eastAsia="宋体" w:hint="default"/>
                      <w:spacing w:val="-45"/>
                    </w:rPr>
                    <w:t> </w:t>
                  </w:r>
                  <w:r>
                    <w:rPr/>
                    <w:t>年年度股东大会审议通过。</w:t>
                  </w:r>
                  <w:r>
                    <w:rPr>
                      <w:rFonts w:ascii="宋体" w:hAnsi="宋体" w:cs="宋体" w:eastAsia="宋体" w:hint="default"/>
                    </w:rPr>
                    <w:t> </w:t>
                  </w:r>
                </w:p>
              </w:txbxContent>
            </v:textbox>
          </v:shape>
        </w:pict>
      </w:r>
      <w:r>
        <w:rPr>
          <w:rFonts w:ascii="宋体" w:hAnsi="宋体" w:cs="宋体" w:eastAsia="宋体" w:hint="default"/>
          <w:position w:val="-13"/>
          <w:sz w:val="20"/>
          <w:szCs w:val="20"/>
        </w:rPr>
      </w:r>
    </w:p>
    <w:p>
      <w:pPr>
        <w:spacing w:line="240" w:lineRule="auto" w:before="6"/>
        <w:rPr>
          <w:rFonts w:ascii="宋体" w:hAnsi="宋体" w:cs="宋体" w:eastAsia="宋体" w:hint="default"/>
          <w:sz w:val="18"/>
          <w:szCs w:val="18"/>
        </w:rPr>
      </w:pPr>
    </w:p>
    <w:p>
      <w:pPr>
        <w:pStyle w:val="Heading2"/>
        <w:spacing w:line="240" w:lineRule="auto" w:before="26"/>
        <w:ind w:right="1124"/>
        <w:jc w:val="left"/>
        <w:rPr>
          <w:rFonts w:ascii="宋体" w:hAnsi="宋体" w:cs="宋体" w:eastAsia="宋体" w:hint="default"/>
          <w:b w:val="0"/>
          <w:bCs w:val="0"/>
        </w:rPr>
      </w:pPr>
      <w:r>
        <w:rPr/>
        <w:t>三、承诺事项履行情况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7"/>
        <w:spacing w:line="273" w:lineRule="auto" w:before="0"/>
        <w:ind w:right="1124"/>
        <w:jc w:val="left"/>
        <w:rPr>
          <w:rFonts w:ascii="宋体" w:hAnsi="宋体" w:cs="宋体" w:eastAsia="宋体" w:hint="default"/>
          <w:b w:val="0"/>
          <w:bCs w:val="0"/>
        </w:rPr>
      </w:pPr>
      <w:r>
        <w:rPr>
          <w:rFonts w:ascii="宋体" w:hAnsi="宋体" w:cs="宋体" w:eastAsia="宋体" w:hint="default"/>
        </w:rPr>
        <w:t>1</w:t>
      </w:r>
      <w:r>
        <w:rPr/>
        <w:t>、公司实际控制人、股东、关联方、收购人以及公司等承诺相关方在报告期内履行完毕及截至报告期末</w:t>
      </w:r>
      <w:r>
        <w:rPr>
          <w:spacing w:val="-66"/>
        </w:rPr>
        <w:t> </w:t>
      </w:r>
      <w:r>
        <w:rPr>
          <w:spacing w:val="-66"/>
        </w:rPr>
      </w:r>
      <w:r>
        <w:rPr/>
        <w:t>尚未履行完毕的承诺事项</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承诺事由</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r>
              <w:rPr>
                <w:rFonts w:ascii="宋体" w:hAnsi="宋体" w:cs="宋体" w:eastAsia="宋体" w:hint="default"/>
                <w:sz w:val="18"/>
                <w:szCs w:val="18"/>
              </w:rPr>
              <w:t> </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股改承诺</w:t>
            </w:r>
            <w:r>
              <w:rPr>
                <w:rFonts w:ascii="宋体" w:hAnsi="宋体" w:cs="宋体" w:eastAsia="宋体" w:hint="default"/>
                <w:sz w:val="18"/>
                <w:szCs w:val="18"/>
              </w:rPr>
              <w:t> </w:t>
            </w:r>
          </w:p>
        </w:tc>
        <w:tc>
          <w:tcPr>
            <w:tcW w:w="11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 </w:t>
            </w:r>
          </w:p>
        </w:tc>
      </w:tr>
      <w:tr>
        <w:trPr>
          <w:trHeight w:val="4107"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6" w:right="19"/>
              <w:jc w:val="left"/>
              <w:rPr>
                <w:rFonts w:ascii="宋体" w:hAnsi="宋体" w:cs="宋体" w:eastAsia="宋体" w:hint="default"/>
                <w:sz w:val="18"/>
                <w:szCs w:val="18"/>
              </w:rPr>
            </w:pPr>
            <w:r>
              <w:rPr>
                <w:rFonts w:ascii="宋体" w:hAnsi="宋体" w:cs="宋体" w:eastAsia="宋体" w:hint="default"/>
                <w:sz w:val="18"/>
                <w:szCs w:val="18"/>
              </w:rPr>
              <w:t>苏州松禾成 长二号创业 </w:t>
            </w:r>
            <w:r>
              <w:rPr>
                <w:rFonts w:ascii="宋体" w:hAnsi="宋体" w:cs="宋体" w:eastAsia="宋体" w:hint="default"/>
                <w:spacing w:val="-3"/>
                <w:sz w:val="18"/>
                <w:szCs w:val="18"/>
              </w:rPr>
              <w:t>投资中心（有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r>
              <w:rPr>
                <w:rFonts w:ascii="宋体" w:hAnsi="宋体" w:cs="宋体" w:eastAsia="宋体" w:hint="default"/>
                <w:sz w:val="18"/>
                <w:szCs w:val="18"/>
              </w:rPr>
              <w:t> </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信息披露义 务人承诺</w:t>
            </w:r>
            <w:r>
              <w:rPr>
                <w:rFonts w:ascii="宋体" w:hAnsi="宋体" w:cs="宋体" w:eastAsia="宋体" w:hint="default"/>
                <w:sz w:val="18"/>
                <w:szCs w:val="18"/>
              </w:rPr>
              <w:t> </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316" w:lineRule="auto" w:before="76"/>
              <w:ind w:left="24" w:right="11"/>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日发 布于巨潮网 的《关于持股 </w:t>
            </w:r>
            <w:r>
              <w:rPr>
                <w:rFonts w:ascii="宋体" w:hAnsi="宋体" w:cs="宋体" w:eastAsia="宋体" w:hint="default"/>
                <w:sz w:val="18"/>
                <w:szCs w:val="18"/>
              </w:rPr>
              <w:t>5%</w:t>
            </w:r>
            <w:r>
              <w:rPr>
                <w:rFonts w:ascii="宋体" w:hAnsi="宋体" w:cs="宋体" w:eastAsia="宋体" w:hint="default"/>
                <w:sz w:val="18"/>
                <w:szCs w:val="18"/>
              </w:rPr>
              <w:t>以上股东 权益变动的 提示性公告》</w:t>
            </w:r>
          </w:p>
          <w:p>
            <w:pPr>
              <w:pStyle w:val="TableParagraph"/>
              <w:spacing w:line="316" w:lineRule="auto" w:before="19"/>
              <w:ind w:left="24" w:right="26"/>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pacing w:val="-3"/>
                <w:sz w:val="18"/>
                <w:szCs w:val="18"/>
              </w:rPr>
              <w:t>2018-074</w:t>
            </w:r>
            <w:r>
              <w:rPr>
                <w:rFonts w:ascii="宋体" w:hAnsi="宋体" w:cs="宋体" w:eastAsia="宋体" w:hint="default"/>
                <w:spacing w:val="-3"/>
                <w:sz w:val="18"/>
                <w:szCs w:val="18"/>
              </w:rPr>
              <w:t>）及</w:t>
            </w:r>
            <w:r>
              <w:rPr>
                <w:rFonts w:ascii="宋体" w:hAnsi="宋体" w:cs="宋体" w:eastAsia="宋体" w:hint="default"/>
                <w:sz w:val="18"/>
                <w:szCs w:val="18"/>
              </w:rPr>
            </w:r>
          </w:p>
          <w:p>
            <w:pPr>
              <w:pStyle w:val="TableParagraph"/>
              <w:spacing w:line="319"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《简式权益 变动报告书》 之“信息披 露义务人申 明”</w:t>
            </w:r>
            <w:r>
              <w:rPr>
                <w:rFonts w:ascii="宋体" w:hAnsi="宋体" w:cs="宋体" w:eastAsia="宋体" w:hint="default"/>
                <w:sz w:val="18"/>
                <w:szCs w:val="18"/>
              </w:rPr>
              <w:t> </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350" w:hRule="exact"/>
        </w:trPr>
        <w:tc>
          <w:tcPr>
            <w:tcW w:w="28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r>
              <w:rPr>
                <w:rFonts w:ascii="宋体" w:hAnsi="宋体" w:cs="宋体" w:eastAsia="宋体" w:hint="default"/>
                <w:sz w:val="18"/>
                <w:szCs w:val="18"/>
              </w:rPr>
              <w:t> </w:t>
            </w: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3"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刘峻峰</w:t>
            </w:r>
            <w:r>
              <w:rPr>
                <w:rFonts w:ascii="宋体" w:hAnsi="宋体" w:cs="宋体" w:eastAsia="宋体" w:hint="default"/>
                <w:sz w:val="18"/>
                <w:szCs w:val="18"/>
              </w:rPr>
              <w:t> </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信息披露义 务人承诺</w:t>
            </w:r>
            <w:r>
              <w:rPr>
                <w:rFonts w:ascii="宋体" w:hAnsi="宋体" w:cs="宋体" w:eastAsia="宋体" w:hint="default"/>
                <w:sz w:val="18"/>
                <w:szCs w:val="18"/>
              </w:rPr>
              <w:t> </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319" w:lineRule="auto" w:before="74"/>
              <w:ind w:left="24" w:right="11"/>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日发 布于巨潮网 的《关于持股 </w:t>
            </w:r>
            <w:r>
              <w:rPr>
                <w:rFonts w:ascii="宋体" w:hAnsi="宋体" w:cs="宋体" w:eastAsia="宋体" w:hint="default"/>
                <w:sz w:val="18"/>
                <w:szCs w:val="18"/>
              </w:rPr>
              <w:t>5%</w:t>
            </w:r>
            <w:r>
              <w:rPr>
                <w:rFonts w:ascii="宋体" w:hAnsi="宋体" w:cs="宋体" w:eastAsia="宋体" w:hint="default"/>
                <w:sz w:val="18"/>
                <w:szCs w:val="18"/>
              </w:rPr>
              <w:t>以上股东 权益变动的 提示性公告》</w:t>
            </w:r>
          </w:p>
          <w:p>
            <w:pPr>
              <w:pStyle w:val="TableParagraph"/>
              <w:spacing w:line="316" w:lineRule="auto" w:before="17"/>
              <w:ind w:left="24" w:right="26"/>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pacing w:val="-3"/>
                <w:sz w:val="18"/>
                <w:szCs w:val="18"/>
              </w:rPr>
              <w:t>2019-080</w:t>
            </w:r>
            <w:r>
              <w:rPr>
                <w:rFonts w:ascii="宋体" w:hAnsi="宋体" w:cs="宋体" w:eastAsia="宋体" w:hint="default"/>
                <w:spacing w:val="-3"/>
                <w:sz w:val="18"/>
                <w:szCs w:val="18"/>
              </w:rPr>
              <w:t>）及</w:t>
            </w:r>
            <w:r>
              <w:rPr>
                <w:rFonts w:ascii="宋体" w:hAnsi="宋体" w:cs="宋体" w:eastAsia="宋体" w:hint="default"/>
                <w:sz w:val="18"/>
                <w:szCs w:val="18"/>
              </w:rPr>
            </w:r>
          </w:p>
          <w:p>
            <w:pPr>
              <w:pStyle w:val="TableParagraph"/>
              <w:spacing w:line="316"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《简式权益 变动报告书》 之“信息披 露义务人申 明”</w:t>
            </w:r>
            <w:r>
              <w:rPr>
                <w:rFonts w:ascii="宋体" w:hAnsi="宋体" w:cs="宋体" w:eastAsia="宋体" w:hint="default"/>
                <w:sz w:val="18"/>
                <w:szCs w:val="18"/>
              </w:rPr>
              <w:t> </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4107"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r>
              <w:rPr>
                <w:rFonts w:ascii="宋体" w:hAnsi="宋体" w:cs="宋体" w:eastAsia="宋体" w:hint="default"/>
                <w:sz w:val="18"/>
                <w:szCs w:val="18"/>
              </w:rPr>
              <w:t> </w:t>
            </w:r>
          </w:p>
        </w:tc>
        <w:tc>
          <w:tcPr>
            <w:tcW w:w="11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7266"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3"/>
                <w:sz w:val="18"/>
                <w:szCs w:val="18"/>
              </w:rPr>
              <w:t>东、实际控制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人虢晓彬，担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任公司董事、 监事及</w:t>
            </w:r>
            <w:r>
              <w:rPr>
                <w:rFonts w:ascii="宋体" w:hAnsi="宋体" w:cs="宋体" w:eastAsia="宋体" w:hint="default"/>
                <w:sz w:val="18"/>
                <w:szCs w:val="18"/>
              </w:rPr>
              <w:t>/</w:t>
            </w:r>
            <w:r>
              <w:rPr>
                <w:rFonts w:ascii="宋体" w:hAnsi="宋体" w:cs="宋体" w:eastAsia="宋体" w:hint="default"/>
                <w:sz w:val="18"/>
                <w:szCs w:val="18"/>
              </w:rPr>
              <w:t>或高 级管理人员 的姜建、李 力、高敏、谷 科、朱会东、 </w:t>
            </w:r>
            <w:r>
              <w:rPr>
                <w:rFonts w:ascii="宋体" w:hAnsi="宋体" w:cs="宋体" w:eastAsia="宋体" w:hint="default"/>
                <w:spacing w:val="-3"/>
                <w:sz w:val="18"/>
                <w:szCs w:val="18"/>
              </w:rPr>
              <w:t>习晓建、丁武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成、常羽、陈</w:t>
            </w:r>
            <w:r>
              <w:rPr>
                <w:rFonts w:ascii="宋体" w:hAnsi="宋体" w:cs="宋体" w:eastAsia="宋体" w:hint="default"/>
                <w:sz w:val="18"/>
                <w:szCs w:val="18"/>
              </w:rPr>
              <w:t> </w:t>
            </w:r>
            <w:r>
              <w:rPr>
                <w:rFonts w:ascii="宋体" w:hAnsi="宋体" w:cs="宋体" w:eastAsia="宋体" w:hint="default"/>
                <w:spacing w:val="-3"/>
                <w:sz w:val="18"/>
                <w:szCs w:val="18"/>
              </w:rPr>
              <w:t>曲、凌琳及公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司核心骨干 杨扬、赵敏、 </w:t>
            </w:r>
            <w:r>
              <w:rPr>
                <w:rFonts w:ascii="宋体" w:hAnsi="宋体" w:cs="宋体" w:eastAsia="宋体" w:hint="default"/>
                <w:spacing w:val="-3"/>
                <w:sz w:val="18"/>
                <w:szCs w:val="18"/>
              </w:rPr>
              <w:t>刘维华、刘并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贞、张圣盛、 张辉、门鑫 鑫、王文斌、 </w:t>
            </w:r>
            <w:r>
              <w:rPr>
                <w:rFonts w:ascii="宋体" w:hAnsi="宋体" w:cs="宋体" w:eastAsia="宋体" w:hint="default"/>
                <w:spacing w:val="-3"/>
                <w:sz w:val="18"/>
                <w:szCs w:val="18"/>
              </w:rPr>
              <w:t>周晋荣、刘学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殿、张颖、唐</w:t>
            </w:r>
            <w:r>
              <w:rPr>
                <w:rFonts w:ascii="宋体" w:hAnsi="宋体" w:cs="宋体" w:eastAsia="宋体" w:hint="default"/>
                <w:sz w:val="18"/>
                <w:szCs w:val="18"/>
              </w:rPr>
              <w:t> 厚华、刘静、 王晓梅、刘 娟、王雪研</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股份流通限 制承诺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6"/>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示”之“一、 公司股东股 份流通限制、 减持价格、延 长锁定期限 等的承诺 “之“（一） 公司股东股 份流通限制 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股票上市之 日起三十六 个月内</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44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虢晓彬、刘峻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峰、姜建、李</w:t>
            </w:r>
            <w:r>
              <w:rPr>
                <w:rFonts w:ascii="宋体" w:hAnsi="宋体" w:cs="宋体" w:eastAsia="宋体" w:hint="default"/>
                <w:sz w:val="18"/>
                <w:szCs w:val="18"/>
              </w:rPr>
              <w:t> 竹、李力、高 敏、朱会东、 谷科、习晓 建、程立平、 丁武成、钱 毅、常羽、陈 曲、凌琳</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股份流通限 制承诺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4"/>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示”之“一、 公司股东股 份流通限制、 减持价格、延 长锁定期限 等的承诺 “之“（一） 公司股东股 份流通限制 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锁定期满后</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77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3"/>
                <w:sz w:val="18"/>
                <w:szCs w:val="18"/>
              </w:rPr>
              <w:t>东虢晓彬、持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有发行人股 份的董事刘 峻峰、姜建、 李竹、李力、 高敏、朱会 </w:t>
            </w:r>
            <w:r>
              <w:rPr>
                <w:rFonts w:ascii="宋体" w:hAnsi="宋体" w:cs="宋体" w:eastAsia="宋体" w:hint="default"/>
                <w:spacing w:val="-3"/>
                <w:sz w:val="18"/>
                <w:szCs w:val="18"/>
              </w:rPr>
              <w:t>东、谷科和高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 常羽、陈曲、 凌琳</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pacing w:val="-2"/>
                <w:sz w:val="18"/>
                <w:szCs w:val="18"/>
              </w:rPr>
              <w:t>减持价格、延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长锁定期限 等的承诺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6"/>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示”之“一、 公司股东股 份流通限制、 减持价格、延 长锁定期限 等的承诺 “之“（二） 关于减持价 格、延长锁定 期限等的承 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锁定期满后 两年</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44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6" w:right="190"/>
              <w:jc w:val="both"/>
              <w:rPr>
                <w:rFonts w:ascii="宋体" w:hAnsi="宋体" w:cs="宋体" w:eastAsia="宋体" w:hint="default"/>
                <w:sz w:val="18"/>
                <w:szCs w:val="18"/>
              </w:rPr>
            </w:pPr>
            <w:r>
              <w:rPr>
                <w:rFonts w:ascii="宋体" w:hAnsi="宋体" w:cs="宋体" w:eastAsia="宋体" w:hint="default"/>
                <w:sz w:val="18"/>
                <w:szCs w:val="18"/>
              </w:rPr>
              <w:t>招股说明书 信息披露事 项的承诺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4"/>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示”之“六、 关于招股说 明书信息披 露事项的承 诺“之 “（一）发行 人关于招股 说明书信息 披露事项的 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70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3"/>
                <w:sz w:val="18"/>
                <w:szCs w:val="18"/>
              </w:rPr>
              <w:t>东、实际控制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人虢晓彬，担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任公司董事、 监事及</w:t>
            </w:r>
            <w:r>
              <w:rPr>
                <w:rFonts w:ascii="宋体" w:hAnsi="宋体" w:cs="宋体" w:eastAsia="宋体" w:hint="default"/>
                <w:sz w:val="18"/>
                <w:szCs w:val="18"/>
              </w:rPr>
              <w:t>/</w:t>
            </w:r>
            <w:r>
              <w:rPr>
                <w:rFonts w:ascii="宋体" w:hAnsi="宋体" w:cs="宋体" w:eastAsia="宋体" w:hint="default"/>
                <w:sz w:val="18"/>
                <w:szCs w:val="18"/>
              </w:rPr>
              <w:t>或高 级管理人员 </w:t>
            </w:r>
            <w:r>
              <w:rPr>
                <w:rFonts w:ascii="宋体" w:hAnsi="宋体" w:cs="宋体" w:eastAsia="宋体" w:hint="default"/>
                <w:spacing w:val="-3"/>
                <w:sz w:val="18"/>
                <w:szCs w:val="18"/>
              </w:rPr>
              <w:t>的刘峻峰、姜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建、李力、李</w:t>
            </w:r>
            <w:r>
              <w:rPr>
                <w:rFonts w:ascii="宋体" w:hAnsi="宋体" w:cs="宋体" w:eastAsia="宋体" w:hint="default"/>
                <w:sz w:val="18"/>
                <w:szCs w:val="18"/>
              </w:rPr>
              <w:t> 竹、张云鹏、 江斌、何小 维、谢园保、 </w:t>
            </w:r>
            <w:r>
              <w:rPr>
                <w:rFonts w:ascii="宋体" w:hAnsi="宋体" w:cs="宋体" w:eastAsia="宋体" w:hint="default"/>
                <w:spacing w:val="-3"/>
                <w:sz w:val="18"/>
                <w:szCs w:val="18"/>
              </w:rPr>
              <w:t>习晓建、程立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平、钱毅、高</w:t>
            </w:r>
            <w:r>
              <w:rPr>
                <w:rFonts w:ascii="宋体" w:hAnsi="宋体" w:cs="宋体" w:eastAsia="宋体" w:hint="default"/>
                <w:sz w:val="18"/>
                <w:szCs w:val="18"/>
              </w:rPr>
              <w:t> 敏、朱会东、 常羽、陈曲</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90"/>
              <w:jc w:val="both"/>
              <w:rPr>
                <w:rFonts w:ascii="宋体" w:hAnsi="宋体" w:cs="宋体" w:eastAsia="宋体" w:hint="default"/>
                <w:sz w:val="18"/>
                <w:szCs w:val="18"/>
              </w:rPr>
            </w:pPr>
            <w:r>
              <w:rPr>
                <w:rFonts w:ascii="宋体" w:hAnsi="宋体" w:cs="宋体" w:eastAsia="宋体" w:hint="default"/>
                <w:sz w:val="18"/>
                <w:szCs w:val="18"/>
              </w:rPr>
              <w:t>招股说明书 信息披露事 项的承诺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6"/>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示”之“六、 关于招股说 明书信息披 露事项的承 诺“之 “（二）发行 人控股股东 和全体董事、 监事及高级 管理人员关 于招股说明 书信息披露 事项的承</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44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关于公开承 诺未履行的 约束措施的 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4"/>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示”之“八、 关于公开承 诺未履行的 约束措施的 承诺“之 “（一）发行 人关于公开 承诺未履行 的约束措施 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51001pt;margin-top:455.469971pt;width:79.95pt;height:109.2pt;mso-position-horizontal-relative:page;mso-position-vertical-relative:page;z-index:-1011952" type="#_x0000_t202" filled="false" stroked="false">
            <v:textbox inset="0,0,0,0">
              <w:txbxContent>
                <w:p>
                  <w:pPr>
                    <w:pStyle w:val="BodyText"/>
                    <w:spacing w:line="203" w:lineRule="exact" w:before="0"/>
                    <w:ind w:left="0" w:right="0"/>
                    <w:jc w:val="left"/>
                  </w:pPr>
                  <w:r>
                    <w:rPr/>
                    <w:t>董事、</w:t>
                  </w:r>
                </w:p>
              </w:txbxContent>
            </v:textbox>
            <w10:wrap type="none"/>
          </v:shape>
        </w:pict>
      </w:r>
      <w:r>
        <w:rPr/>
        <w:pict>
          <v:group style="position:absolute;margin-left:367.630005pt;margin-top:455.469971pt;width:55.85pt;height:109.2pt;mso-position-horizontal-relative:page;mso-position-vertical-relative:page;z-index:-1011928" coordorigin="7353,9109" coordsize="1117,2184">
            <v:shape style="position:absolute;left:7353;top:9109;width:1117;height:2184" coordorigin="7353,9109" coordsize="1117,2184" path="m7353,11293l8469,11293,8469,9109,7353,9109,7353,1129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5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《公司招股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说明书》“重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大事项提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示”之“八、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9"/>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3"/>
                <w:sz w:val="18"/>
                <w:szCs w:val="18"/>
              </w:rPr>
              <w:t>东、实际控制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人虢晓彬</w:t>
            </w:r>
            <w:r>
              <w:rPr>
                <w:rFonts w:ascii="宋体" w:hAnsi="宋体" w:cs="宋体" w:eastAsia="宋体" w:hint="default"/>
                <w:sz w:val="18"/>
                <w:szCs w:val="18"/>
              </w:rPr>
              <w:t> </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关于公开承 诺未履行的 约束措施的 承诺</w:t>
            </w:r>
            <w:r>
              <w:rPr>
                <w:rFonts w:ascii="宋体" w:hAnsi="宋体" w:cs="宋体" w:eastAsia="宋体" w:hint="default"/>
                <w:sz w:val="18"/>
                <w:szCs w:val="18"/>
              </w:rPr>
              <w:t> </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关于公开承 诺未履行的 约束措施的 承诺“之 </w:t>
            </w:r>
            <w:r>
              <w:rPr>
                <w:rFonts w:ascii="宋体" w:hAnsi="宋体" w:cs="宋体" w:eastAsia="宋体" w:hint="default"/>
                <w:spacing w:val="-2"/>
                <w:sz w:val="18"/>
                <w:szCs w:val="18"/>
              </w:rPr>
              <w:t>“（二）控股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制人关于公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开承诺未履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行的约束措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施的承诺”</w:t>
            </w:r>
            <w:r>
              <w:rPr>
                <w:rFonts w:ascii="宋体" w:hAnsi="宋体" w:cs="宋体" w:eastAsia="宋体" w:hint="default"/>
                <w:sz w:val="18"/>
                <w:szCs w:val="18"/>
              </w:rPr>
              <w:t> </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508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公司董事、监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事及</w:t>
            </w:r>
            <w:r>
              <w:rPr>
                <w:rFonts w:ascii="宋体" w:hAnsi="宋体" w:cs="宋体" w:eastAsia="宋体" w:hint="default"/>
                <w:sz w:val="18"/>
                <w:szCs w:val="18"/>
              </w:rPr>
              <w:t>/</w:t>
            </w:r>
            <w:r>
              <w:rPr>
                <w:rFonts w:ascii="宋体" w:hAnsi="宋体" w:cs="宋体" w:eastAsia="宋体" w:hint="default"/>
                <w:sz w:val="18"/>
                <w:szCs w:val="18"/>
              </w:rPr>
              <w:t>或高级 管理人员的 刘峻峰、姜 建、李力、高 敏、朱会东、 谷科、李竹、 张云鹏、江 斌、何小维、 </w:t>
            </w:r>
            <w:r>
              <w:rPr>
                <w:rFonts w:ascii="宋体" w:hAnsi="宋体" w:cs="宋体" w:eastAsia="宋体" w:hint="default"/>
                <w:spacing w:val="-3"/>
                <w:sz w:val="18"/>
                <w:szCs w:val="18"/>
              </w:rPr>
              <w:t>谢园保、习晓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建、程立平、 丁武成、钱 毅、常羽、陈</w:t>
            </w:r>
            <w:r>
              <w:rPr>
                <w:rFonts w:ascii="宋体" w:hAnsi="宋体" w:cs="宋体" w:eastAsia="宋体" w:hint="default"/>
                <w:sz w:val="18"/>
                <w:szCs w:val="18"/>
              </w:rPr>
              <w:t> 曲、凌琳、何 志刚</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关于公开承 诺未履行的 约束措施的 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4"/>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示”之“八、 关于公开承 诺未履行的 约束措施的 承诺“之 </w:t>
            </w:r>
            <w:r>
              <w:rPr>
                <w:rFonts w:ascii="宋体" w:hAnsi="宋体" w:cs="宋体" w:eastAsia="宋体" w:hint="default"/>
                <w:spacing w:val="-13"/>
                <w:sz w:val="18"/>
                <w:szCs w:val="18"/>
              </w:rPr>
              <w:t>“（三）</w:t>
            </w:r>
            <w:r>
              <w:rPr>
                <w:rFonts w:ascii="宋体" w:hAnsi="宋体" w:cs="宋体" w:eastAsia="宋体" w:hint="default"/>
                <w:sz w:val="18"/>
                <w:szCs w:val="18"/>
              </w:rPr>
              <w:t> 监事、高级管 理人员关于 公开承诺未 履行的约束 措施的承</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39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pacing w:val="-3"/>
                <w:sz w:val="18"/>
                <w:szCs w:val="18"/>
              </w:rPr>
              <w:t>公司，控股股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东、实际控制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人虢晓彬，担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任公司董事、 高级管理人 员的刘峻峰、 姜建、李力、 高敏、朱会 东、谷科、李</w:t>
            </w:r>
            <w:r>
              <w:rPr>
                <w:rFonts w:ascii="宋体" w:hAnsi="宋体" w:cs="宋体" w:eastAsia="宋体" w:hint="default"/>
                <w:sz w:val="18"/>
                <w:szCs w:val="18"/>
              </w:rPr>
              <w:t> 竹、张云鹏、 江斌、何小 维、谢园保、 </w:t>
            </w:r>
            <w:r>
              <w:rPr>
                <w:rFonts w:ascii="宋体" w:hAnsi="宋体" w:cs="宋体" w:eastAsia="宋体" w:hint="default"/>
                <w:spacing w:val="-3"/>
                <w:sz w:val="18"/>
                <w:szCs w:val="18"/>
              </w:rPr>
              <w:t>习晓建、程立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平、丁武成、 钱毅、常羽、 陈曲、凌琳、 何志刚</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01"/>
              <w:jc w:val="left"/>
              <w:rPr>
                <w:rFonts w:ascii="宋体" w:hAnsi="宋体" w:cs="宋体" w:eastAsia="宋体" w:hint="default"/>
                <w:sz w:val="18"/>
                <w:szCs w:val="18"/>
              </w:rPr>
            </w:pPr>
            <w:r>
              <w:rPr>
                <w:rFonts w:ascii="宋体" w:hAnsi="宋体" w:cs="宋体" w:eastAsia="宋体" w:hint="default"/>
                <w:sz w:val="18"/>
                <w:szCs w:val="18"/>
              </w:rPr>
              <w:t>稳定股价的 预案及承诺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9" w:lineRule="auto" w:before="76"/>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示”之“五、 稳定股价预 案及承诺”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85"/>
              <w:jc w:val="left"/>
              <w:rPr>
                <w:rFonts w:ascii="宋体" w:hAnsi="宋体" w:cs="宋体" w:eastAsia="宋体" w:hint="default"/>
                <w:sz w:val="18"/>
                <w:szCs w:val="18"/>
              </w:rPr>
            </w:pPr>
            <w:r>
              <w:rPr>
                <w:rFonts w:ascii="宋体" w:hAnsi="宋体" w:cs="宋体" w:eastAsia="宋体" w:hint="default"/>
                <w:sz w:val="18"/>
                <w:szCs w:val="18"/>
              </w:rPr>
              <w:t>股票上市之 日起三年</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3212"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公开发行前 持股</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 股东虢晓彬、 </w:t>
            </w:r>
            <w:r>
              <w:rPr>
                <w:rFonts w:ascii="宋体" w:hAnsi="宋体" w:cs="宋体" w:eastAsia="宋体" w:hint="default"/>
                <w:spacing w:val="-3"/>
                <w:sz w:val="18"/>
                <w:szCs w:val="18"/>
              </w:rPr>
              <w:t>孙狂飙、刘峻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峰、苏州松 </w:t>
            </w:r>
            <w:r>
              <w:rPr>
                <w:rFonts w:ascii="宋体" w:hAnsi="宋体" w:cs="宋体" w:eastAsia="宋体" w:hint="default"/>
                <w:spacing w:val="-3"/>
                <w:sz w:val="18"/>
                <w:szCs w:val="18"/>
              </w:rPr>
              <w:t>禾、致仁合伙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6" w:right="190"/>
              <w:jc w:val="both"/>
              <w:rPr>
                <w:rFonts w:ascii="宋体" w:hAnsi="宋体" w:cs="宋体" w:eastAsia="宋体" w:hint="default"/>
                <w:sz w:val="18"/>
                <w:szCs w:val="18"/>
              </w:rPr>
            </w:pPr>
            <w:r>
              <w:rPr>
                <w:rFonts w:ascii="宋体" w:hAnsi="宋体" w:cs="宋体" w:eastAsia="宋体" w:hint="default"/>
                <w:sz w:val="18"/>
                <w:szCs w:val="18"/>
              </w:rPr>
              <w:t>发行前股东 持股意向及 减持承诺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4"/>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示”之“四、 公开发行前 持股</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 股东的持股 意向及减持 意向“</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限售期满后 两年</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477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担任公司董 </w:t>
            </w:r>
            <w:r>
              <w:rPr>
                <w:rFonts w:ascii="宋体" w:hAnsi="宋体" w:cs="宋体" w:eastAsia="宋体" w:hint="default"/>
                <w:spacing w:val="-3"/>
                <w:sz w:val="18"/>
                <w:szCs w:val="18"/>
              </w:rPr>
              <w:t>事、高级管理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人员的虢晓 彬、刘峻峰、 姜建、李力、 高敏、朱会 东、谷科、李</w:t>
            </w:r>
            <w:r>
              <w:rPr>
                <w:rFonts w:ascii="宋体" w:hAnsi="宋体" w:cs="宋体" w:eastAsia="宋体" w:hint="default"/>
                <w:sz w:val="18"/>
                <w:szCs w:val="18"/>
              </w:rPr>
              <w:t> 竹、张云鹏、 江斌、何小 维、谢园保、 </w:t>
            </w:r>
            <w:r>
              <w:rPr>
                <w:rFonts w:ascii="宋体" w:hAnsi="宋体" w:cs="宋体" w:eastAsia="宋体" w:hint="default"/>
                <w:spacing w:val="-3"/>
                <w:sz w:val="18"/>
                <w:szCs w:val="18"/>
              </w:rPr>
              <w:t>习晓建、程立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平、丁武成、 钱毅、常羽、 陈曲、凌琳、 何志刚</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90"/>
              <w:jc w:val="both"/>
              <w:rPr>
                <w:rFonts w:ascii="宋体" w:hAnsi="宋体" w:cs="宋体" w:eastAsia="宋体" w:hint="default"/>
                <w:sz w:val="18"/>
                <w:szCs w:val="18"/>
              </w:rPr>
            </w:pPr>
            <w:r>
              <w:rPr>
                <w:rFonts w:ascii="宋体" w:hAnsi="宋体" w:cs="宋体" w:eastAsia="宋体" w:hint="default"/>
                <w:sz w:val="18"/>
                <w:szCs w:val="18"/>
              </w:rPr>
              <w:t>关于填补被 摊薄即期回 报的措施及 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6"/>
              <w:ind w:left="24" w:right="11"/>
              <w:jc w:val="left"/>
              <w:rPr>
                <w:rFonts w:ascii="宋体" w:hAnsi="宋体" w:cs="宋体" w:eastAsia="宋体" w:hint="default"/>
                <w:sz w:val="18"/>
                <w:szCs w:val="18"/>
              </w:rPr>
            </w:pPr>
            <w:r>
              <w:rPr>
                <w:rFonts w:ascii="宋体" w:hAnsi="宋体" w:cs="宋体" w:eastAsia="宋体" w:hint="default"/>
                <w:sz w:val="18"/>
                <w:szCs w:val="18"/>
              </w:rPr>
              <w:t>《公司招股 说明书》“重 大事项提 示”之“七、 关于填补被 摊薄即期回 报的措施及 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14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87"/>
              <w:jc w:val="both"/>
              <w:rPr>
                <w:rFonts w:ascii="宋体" w:hAnsi="宋体" w:cs="宋体" w:eastAsia="宋体" w:hint="default"/>
                <w:sz w:val="18"/>
                <w:szCs w:val="18"/>
              </w:rPr>
            </w:pPr>
            <w:r>
              <w:rPr>
                <w:rFonts w:ascii="宋体" w:hAnsi="宋体" w:cs="宋体" w:eastAsia="宋体" w:hint="default"/>
                <w:sz w:val="18"/>
                <w:szCs w:val="18"/>
              </w:rPr>
              <w:t>控股股东实 际控制人虢 晓彬</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90"/>
              <w:jc w:val="left"/>
              <w:rPr>
                <w:rFonts w:ascii="宋体" w:hAnsi="宋体" w:cs="宋体" w:eastAsia="宋体" w:hint="default"/>
                <w:sz w:val="18"/>
                <w:szCs w:val="18"/>
              </w:rPr>
            </w:pPr>
            <w:r>
              <w:rPr>
                <w:rFonts w:ascii="宋体" w:hAnsi="宋体" w:cs="宋体" w:eastAsia="宋体" w:hint="default"/>
                <w:sz w:val="18"/>
                <w:szCs w:val="18"/>
              </w:rPr>
              <w:t>避免同业竞 争的承诺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z w:val="18"/>
                <w:szCs w:val="18"/>
              </w:rPr>
              <w:t>《公司招股 </w:t>
            </w:r>
            <w:r>
              <w:rPr>
                <w:rFonts w:ascii="宋体" w:hAnsi="宋体" w:cs="宋体" w:eastAsia="宋体" w:hint="default"/>
                <w:spacing w:val="-2"/>
                <w:sz w:val="18"/>
                <w:szCs w:val="18"/>
              </w:rPr>
              <w:t>说明书》“第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七节</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同业 竞争与关联 交易”之 </w:t>
            </w:r>
            <w:r>
              <w:rPr>
                <w:rFonts w:ascii="宋体" w:hAnsi="宋体" w:cs="宋体" w:eastAsia="宋体" w:hint="default"/>
                <w:spacing w:val="-2"/>
                <w:sz w:val="18"/>
                <w:szCs w:val="18"/>
              </w:rPr>
              <w:t>“二、同业竞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况“之 </w:t>
            </w:r>
            <w:r>
              <w:rPr>
                <w:rFonts w:ascii="宋体" w:hAnsi="宋体" w:cs="宋体" w:eastAsia="宋体" w:hint="default"/>
                <w:spacing w:val="-2"/>
                <w:sz w:val="18"/>
                <w:szCs w:val="18"/>
              </w:rPr>
              <w:t>“（二）控股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股东、实际控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制人作出的 避免同业竞 争的承诺”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z w:val="18"/>
                <w:szCs w:val="18"/>
              </w:rPr>
              <w:t>此承诺为不 可撤销的承 </w:t>
            </w:r>
            <w:r>
              <w:rPr>
                <w:rFonts w:ascii="宋体" w:hAnsi="宋体" w:cs="宋体" w:eastAsia="宋体" w:hint="default"/>
                <w:spacing w:val="-3"/>
                <w:sz w:val="18"/>
                <w:szCs w:val="18"/>
              </w:rPr>
              <w:t>诺，本承诺函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自签署之日 起持续有效， 直至本人不 再持有公司 股份且不再 担任公司董 </w:t>
            </w:r>
            <w:r>
              <w:rPr>
                <w:rFonts w:ascii="宋体" w:hAnsi="宋体" w:cs="宋体" w:eastAsia="宋体" w:hint="default"/>
                <w:spacing w:val="-3"/>
                <w:sz w:val="18"/>
                <w:szCs w:val="18"/>
              </w:rPr>
              <w:t>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人员之日止。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757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97"/>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 股东孙狂飙</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不减持承诺</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自本承诺之 日起的</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个月</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内（即</w:t>
            </w:r>
            <w:r>
              <w:rPr>
                <w:rFonts w:ascii="宋体" w:hAnsi="宋体" w:cs="宋体" w:eastAsia="宋体" w:hint="default"/>
                <w:spacing w:val="-45"/>
                <w:sz w:val="18"/>
                <w:szCs w:val="18"/>
              </w:rPr>
              <w:t> </w:t>
            </w:r>
            <w:r>
              <w:rPr>
                <w:rFonts w:ascii="宋体" w:hAnsi="宋体" w:cs="宋体" w:eastAsia="宋体" w:hint="default"/>
                <w:sz w:val="18"/>
                <w:szCs w:val="18"/>
              </w:rPr>
              <w:t>2019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316" w:lineRule="auto" w:before="76"/>
              <w:ind w:left="24" w:right="11"/>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 </w:t>
            </w:r>
            <w:r>
              <w:rPr>
                <w:rFonts w:ascii="宋体" w:hAnsi="宋体" w:cs="宋体" w:eastAsia="宋体" w:hint="default"/>
                <w:spacing w:val="-16"/>
                <w:sz w:val="18"/>
                <w:szCs w:val="18"/>
              </w:rPr>
              <w:t>止），孙狂飙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先生不通过 集中竞价和 大宗交易方 式减持所持 有的德生科 技股份，包括</w:t>
            </w:r>
            <w:r>
              <w:rPr>
                <w:rFonts w:ascii="宋体" w:hAnsi="宋体" w:cs="宋体" w:eastAsia="宋体" w:hint="default"/>
                <w:sz w:val="18"/>
                <w:szCs w:val="18"/>
              </w:rPr>
              <w:t> 承诺期间该 部分股份因 资本公积转 增、派送股票 红利、配股、 增发等新增 的股份。若违 反上述承诺， 减持股份所 得全部归德 生科技所有。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pacing w:val="-5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r>
              <w:rPr>
                <w:rFonts w:ascii="宋体" w:hAnsi="宋体" w:cs="宋体" w:eastAsia="宋体" w:hint="default"/>
                <w:sz w:val="18"/>
                <w:szCs w:val="18"/>
              </w:rPr>
              <w:t> </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r>
              <w:rPr>
                <w:rFonts w:ascii="宋体" w:hAnsi="宋体" w:cs="宋体" w:eastAsia="宋体" w:hint="default"/>
                <w:sz w:val="18"/>
                <w:szCs w:val="18"/>
              </w:rPr>
              <w:t> </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r>
              <w:rPr>
                <w:rFonts w:ascii="宋体" w:hAnsi="宋体" w:cs="宋体" w:eastAsia="宋体" w:hint="default"/>
                <w:sz w:val="18"/>
                <w:szCs w:val="18"/>
              </w:rPr>
              <w:t> </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7"/>
        <w:spacing w:line="273" w:lineRule="auto"/>
        <w:ind w:right="1124"/>
        <w:jc w:val="left"/>
        <w:rPr>
          <w:rFonts w:ascii="宋体" w:hAnsi="宋体" w:cs="宋体" w:eastAsia="宋体" w:hint="default"/>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四、控股股东及其关联方对上市公司的非经营性占用资金情况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right="350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公司报告期不存在控股股东及其关联方对上市公司的非经营性占用资金。</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Heading2"/>
        <w:spacing w:line="240" w:lineRule="auto"/>
        <w:ind w:right="1116"/>
        <w:jc w:val="left"/>
        <w:rPr>
          <w:rFonts w:ascii="宋体" w:hAnsi="宋体" w:cs="宋体" w:eastAsia="宋体" w:hint="default"/>
          <w:b w:val="0"/>
          <w:bCs w:val="0"/>
        </w:rPr>
      </w:pPr>
      <w:r>
        <w:rPr/>
        <w:t>五、董事会、监事会、独立董事（如有）对会计师事务所本报告期“非标准审计报告”的说</w:t>
      </w:r>
      <w:r>
        <w:rPr>
          <w:w w:val="99"/>
        </w:rPr>
        <w:t> </w:t>
      </w:r>
      <w:r>
        <w:rPr/>
        <w:t>明</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六、与上年度财务报告相比，会计政策、会计估计和核算方法发生变化的情况说明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w:t>
      </w:r>
      <w:r>
        <w:rPr>
          <w:rFonts w:ascii="宋体" w:hAnsi="宋体" w:cs="宋体" w:eastAsia="宋体" w:hint="default"/>
        </w:rPr>
        <w:t>1</w:t>
      </w:r>
      <w:r>
        <w:rPr/>
        <w:t>）重要会计政策变更</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7562"/>
        <w:gridCol w:w="1080"/>
      </w:tblGrid>
      <w:tr>
        <w:trPr>
          <w:trHeight w:val="425" w:hRule="exact"/>
        </w:trPr>
        <w:tc>
          <w:tcPr>
            <w:tcW w:w="7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51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1988" w:hRule="exact"/>
        </w:trPr>
        <w:tc>
          <w:tcPr>
            <w:tcW w:w="7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0"/>
              <w:ind w:left="4" w:right="-2"/>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日分别发布了《企业会计准则第</w:t>
            </w:r>
            <w:r>
              <w:rPr>
                <w:rFonts w:ascii="宋体" w:hAnsi="宋体" w:cs="宋体" w:eastAsia="宋体" w:hint="default"/>
                <w:sz w:val="21"/>
                <w:szCs w:val="21"/>
              </w:rPr>
              <w:t>22</w:t>
            </w:r>
            <w:r>
              <w:rPr>
                <w:rFonts w:ascii="宋体" w:hAnsi="宋体" w:cs="宋体" w:eastAsia="宋体" w:hint="default"/>
                <w:sz w:val="21"/>
                <w:szCs w:val="21"/>
              </w:rPr>
              <w:t>号——金融工具确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认和计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2017</w:t>
            </w:r>
            <w:r>
              <w:rPr>
                <w:rFonts w:ascii="宋体" w:hAnsi="宋体" w:cs="宋体" w:eastAsia="宋体" w:hint="default"/>
                <w:sz w:val="21"/>
                <w:szCs w:val="21"/>
              </w:rPr>
              <w:t>年修订</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、《企业会计准则第</w:t>
            </w:r>
            <w:r>
              <w:rPr>
                <w:rFonts w:ascii="宋体" w:hAnsi="宋体" w:cs="宋体" w:eastAsia="宋体" w:hint="default"/>
                <w:sz w:val="21"/>
                <w:szCs w:val="21"/>
              </w:rPr>
              <w:t>23</w:t>
            </w:r>
            <w:r>
              <w:rPr>
                <w:rFonts w:ascii="宋体" w:hAnsi="宋体" w:cs="宋体" w:eastAsia="宋体" w:hint="default"/>
                <w:sz w:val="21"/>
                <w:szCs w:val="21"/>
              </w:rPr>
              <w:t>号——金融资产转</w:t>
            </w:r>
            <w:r>
              <w:rPr>
                <w:rFonts w:ascii="宋体" w:hAnsi="宋体" w:cs="宋体" w:eastAsia="宋体" w:hint="default"/>
                <w:w w:val="100"/>
                <w:sz w:val="21"/>
                <w:szCs w:val="21"/>
              </w:rPr>
              <w:t> </w:t>
            </w:r>
            <w:r>
              <w:rPr>
                <w:rFonts w:ascii="宋体" w:hAnsi="宋体" w:cs="宋体" w:eastAsia="宋体" w:hint="default"/>
                <w:spacing w:val="-9"/>
                <w:w w:val="100"/>
                <w:sz w:val="21"/>
                <w:szCs w:val="21"/>
              </w:rPr>
              <w:t>移（</w:t>
            </w:r>
            <w:r>
              <w:rPr>
                <w:rFonts w:ascii="宋体" w:hAnsi="宋体" w:cs="宋体" w:eastAsia="宋体" w:hint="default"/>
                <w:spacing w:val="-9"/>
                <w:w w:val="100"/>
                <w:sz w:val="21"/>
                <w:szCs w:val="21"/>
              </w:rPr>
              <w:t>2017</w:t>
            </w:r>
            <w:r>
              <w:rPr>
                <w:rFonts w:ascii="宋体" w:hAnsi="宋体" w:cs="宋体" w:eastAsia="宋体" w:hint="default"/>
                <w:spacing w:val="-9"/>
                <w:w w:val="100"/>
                <w:sz w:val="21"/>
                <w:szCs w:val="21"/>
              </w:rPr>
              <w:t>年修订</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》（财会〔</w:t>
            </w:r>
            <w:r>
              <w:rPr>
                <w:rFonts w:ascii="宋体" w:hAnsi="宋体" w:cs="宋体" w:eastAsia="宋体" w:hint="default"/>
                <w:spacing w:val="-9"/>
                <w:w w:val="100"/>
                <w:sz w:val="21"/>
                <w:szCs w:val="21"/>
              </w:rPr>
              <w:t>2017</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8</w:t>
            </w:r>
            <w:r>
              <w:rPr>
                <w:rFonts w:ascii="宋体" w:hAnsi="宋体" w:cs="宋体" w:eastAsia="宋体" w:hint="default"/>
                <w:spacing w:val="-9"/>
                <w:w w:val="100"/>
                <w:sz w:val="21"/>
                <w:szCs w:val="21"/>
              </w:rPr>
              <w:t>号</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、《企业会计准则第</w:t>
            </w:r>
            <w:r>
              <w:rPr>
                <w:rFonts w:ascii="宋体" w:hAnsi="宋体" w:cs="宋体" w:eastAsia="宋体" w:hint="default"/>
                <w:spacing w:val="-9"/>
                <w:w w:val="100"/>
                <w:sz w:val="21"/>
                <w:szCs w:val="21"/>
              </w:rPr>
              <w:t>24</w:t>
            </w:r>
            <w:r>
              <w:rPr>
                <w:rFonts w:ascii="宋体" w:hAnsi="宋体" w:cs="宋体" w:eastAsia="宋体" w:hint="default"/>
                <w:spacing w:val="-9"/>
                <w:w w:val="100"/>
                <w:sz w:val="21"/>
                <w:szCs w:val="21"/>
              </w:rPr>
              <w:t>号——套期会计（</w:t>
            </w:r>
            <w:r>
              <w:rPr>
                <w:rFonts w:ascii="宋体" w:hAnsi="宋体" w:cs="宋体" w:eastAsia="宋体" w:hint="default"/>
                <w:spacing w:val="-9"/>
                <w:w w:val="100"/>
                <w:sz w:val="21"/>
                <w:szCs w:val="21"/>
              </w:rPr>
              <w:t>2017</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年修订</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日日发布了《企业会计准则第</w:t>
            </w:r>
            <w:r>
              <w:rPr>
                <w:rFonts w:ascii="宋体" w:hAnsi="宋体" w:cs="宋体" w:eastAsia="宋体" w:hint="default"/>
                <w:sz w:val="21"/>
                <w:szCs w:val="21"/>
              </w:rPr>
              <w:t>37</w:t>
            </w:r>
            <w:r>
              <w:rPr>
                <w:rFonts w:ascii="宋体" w:hAnsi="宋体" w:cs="宋体" w:eastAsia="宋体" w:hint="default"/>
                <w:sz w:val="21"/>
                <w:szCs w:val="21"/>
              </w:rPr>
              <w:t>号</w:t>
            </w:r>
          </w:p>
          <w:p>
            <w:pPr>
              <w:pStyle w:val="TableParagraph"/>
              <w:spacing w:line="273" w:lineRule="auto" w:before="7"/>
              <w:ind w:left="4" w:right="-20"/>
              <w:jc w:val="left"/>
              <w:rPr>
                <w:rFonts w:ascii="宋体" w:hAnsi="宋体" w:cs="宋体" w:eastAsia="宋体" w:hint="default"/>
                <w:sz w:val="21"/>
                <w:szCs w:val="21"/>
              </w:rPr>
            </w:pPr>
            <w:r>
              <w:rPr>
                <w:rFonts w:ascii="宋体" w:hAnsi="宋体" w:cs="宋体" w:eastAsia="宋体" w:hint="default"/>
                <w:spacing w:val="-2"/>
                <w:sz w:val="21"/>
                <w:szCs w:val="21"/>
              </w:rPr>
              <w:t>——金融工具列报（</w:t>
            </w:r>
            <w:r>
              <w:rPr>
                <w:rFonts w:ascii="宋体" w:hAnsi="宋体" w:cs="宋体" w:eastAsia="宋体" w:hint="default"/>
                <w:spacing w:val="-2"/>
                <w:sz w:val="21"/>
                <w:szCs w:val="21"/>
              </w:rPr>
              <w:t>2017</w:t>
            </w:r>
            <w:r>
              <w:rPr>
                <w:rFonts w:ascii="宋体" w:hAnsi="宋体" w:cs="宋体" w:eastAsia="宋体" w:hint="default"/>
                <w:spacing w:val="-2"/>
                <w:sz w:val="21"/>
                <w:szCs w:val="21"/>
              </w:rPr>
              <w:t>年修订</w:t>
            </w:r>
            <w:r>
              <w:rPr>
                <w:rFonts w:ascii="宋体" w:hAnsi="宋体" w:cs="宋体" w:eastAsia="宋体" w:hint="default"/>
                <w:spacing w:val="-2"/>
                <w:sz w:val="21"/>
                <w:szCs w:val="21"/>
              </w:rPr>
              <w:t>)</w:t>
            </w:r>
            <w:r>
              <w:rPr>
                <w:rFonts w:ascii="宋体" w:hAnsi="宋体" w:cs="宋体" w:eastAsia="宋体" w:hint="default"/>
                <w:spacing w:val="-2"/>
                <w:sz w:val="21"/>
                <w:szCs w:val="21"/>
              </w:rPr>
              <w:t>》（财会</w:t>
            </w:r>
            <w:r>
              <w:rPr>
                <w:rFonts w:ascii="宋体" w:hAnsi="宋体" w:cs="宋体" w:eastAsia="宋体" w:hint="default"/>
                <w:spacing w:val="-2"/>
                <w:sz w:val="21"/>
                <w:szCs w:val="21"/>
              </w:rPr>
              <w:t>2017</w:t>
            </w:r>
            <w:r>
              <w:rPr>
                <w:rFonts w:ascii="宋体" w:hAnsi="宋体" w:cs="宋体" w:eastAsia="宋体" w:hint="default"/>
                <w:spacing w:val="-2"/>
                <w:sz w:val="21"/>
                <w:szCs w:val="21"/>
              </w:rPr>
              <w:t>〕</w:t>
            </w:r>
            <w:r>
              <w:rPr>
                <w:rFonts w:ascii="宋体" w:hAnsi="宋体" w:cs="宋体" w:eastAsia="宋体" w:hint="default"/>
                <w:spacing w:val="-2"/>
                <w:sz w:val="21"/>
                <w:szCs w:val="21"/>
              </w:rPr>
              <w:t>14</w:t>
            </w:r>
            <w:r>
              <w:rPr>
                <w:rFonts w:ascii="宋体" w:hAnsi="宋体" w:cs="宋体" w:eastAsia="宋体" w:hint="default"/>
                <w:spacing w:val="-2"/>
                <w:sz w:val="21"/>
                <w:szCs w:val="21"/>
              </w:rPr>
              <w:t>号</w:t>
            </w:r>
            <w:r>
              <w:rPr>
                <w:rFonts w:ascii="宋体" w:hAnsi="宋体" w:cs="宋体" w:eastAsia="宋体" w:hint="default"/>
                <w:spacing w:val="-2"/>
                <w:sz w:val="21"/>
                <w:szCs w:val="21"/>
              </w:rPr>
              <w:t>)</w:t>
            </w:r>
            <w:r>
              <w:rPr>
                <w:rFonts w:ascii="宋体" w:hAnsi="宋体" w:cs="宋体" w:eastAsia="宋体" w:hint="default"/>
                <w:spacing w:val="-2"/>
                <w:sz w:val="21"/>
                <w:szCs w:val="21"/>
              </w:rPr>
              <w:t>（上述准则以下统称“新金</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融工具准则”</w:t>
            </w:r>
            <w:r>
              <w:rPr>
                <w:rFonts w:ascii="宋体" w:hAnsi="宋体" w:cs="宋体" w:eastAsia="宋体" w:hint="default"/>
                <w:sz w:val="21"/>
                <w:szCs w:val="21"/>
              </w:rPr>
              <w:t>)</w:t>
            </w:r>
            <w:r>
              <w:rPr>
                <w:rFonts w:ascii="宋体" w:hAnsi="宋体" w:cs="宋体" w:eastAsia="宋体" w:hint="default"/>
                <w:sz w:val="21"/>
                <w:szCs w:val="21"/>
              </w:rPr>
              <w:t>。要求在境内上市的企业自</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日起执行新金融工具准则。</w:t>
            </w:r>
            <w:r>
              <w:rPr>
                <w:rFonts w:ascii="宋体" w:hAnsi="宋体" w:cs="宋体" w:eastAsia="宋体" w:hint="default"/>
                <w:sz w:val="21"/>
                <w:szCs w:val="21"/>
              </w:rPr>
              <w:t> </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1 </w:t>
            </w:r>
          </w:p>
        </w:tc>
      </w:tr>
      <w:tr>
        <w:trPr>
          <w:trHeight w:val="742" w:hRule="exact"/>
        </w:trPr>
        <w:tc>
          <w:tcPr>
            <w:tcW w:w="7562"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z w:val="21"/>
                <w:szCs w:val="21"/>
              </w:rPr>
              <w:t>4 </w:t>
            </w:r>
            <w:r>
              <w:rPr>
                <w:rFonts w:ascii="宋体" w:hAnsi="宋体" w:cs="宋体" w:eastAsia="宋体" w:hint="default"/>
                <w:sz w:val="21"/>
                <w:szCs w:val="21"/>
              </w:rPr>
              <w:t>月</w:t>
            </w:r>
            <w:r>
              <w:rPr>
                <w:rFonts w:ascii="宋体" w:hAnsi="宋体" w:cs="宋体" w:eastAsia="宋体" w:hint="default"/>
                <w:sz w:val="21"/>
                <w:szCs w:val="21"/>
              </w:rPr>
              <w:t>30 </w:t>
            </w:r>
            <w:r>
              <w:rPr>
                <w:rFonts w:ascii="宋体" w:hAnsi="宋体" w:cs="宋体" w:eastAsia="宋体" w:hint="default"/>
                <w:spacing w:val="-3"/>
                <w:sz w:val="21"/>
                <w:szCs w:val="21"/>
              </w:rPr>
              <w:t>日，财政部颁布了财会〔</w:t>
            </w:r>
            <w:r>
              <w:rPr>
                <w:rFonts w:ascii="宋体" w:hAnsi="宋体" w:cs="宋体" w:eastAsia="宋体" w:hint="default"/>
                <w:spacing w:val="-3"/>
                <w:sz w:val="21"/>
                <w:szCs w:val="21"/>
              </w:rPr>
              <w:t>2019</w:t>
            </w: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18"/>
                <w:sz w:val="21"/>
                <w:szCs w:val="21"/>
              </w:rPr>
              <w:t> </w:t>
            </w:r>
            <w:r>
              <w:rPr>
                <w:rFonts w:ascii="宋体" w:hAnsi="宋体" w:cs="宋体" w:eastAsia="宋体" w:hint="default"/>
                <w:sz w:val="21"/>
                <w:szCs w:val="21"/>
              </w:rPr>
              <w:t>号文《关于修订印发</w:t>
            </w:r>
            <w:r>
              <w:rPr>
                <w:rFonts w:ascii="宋体" w:hAnsi="宋体" w:cs="宋体" w:eastAsia="宋体" w:hint="default"/>
                <w:sz w:val="21"/>
                <w:szCs w:val="21"/>
              </w:rPr>
              <w:t>2019</w:t>
            </w:r>
            <w:r>
              <w:rPr>
                <w:rFonts w:ascii="宋体" w:hAnsi="宋体" w:cs="宋体" w:eastAsia="宋体" w:hint="default"/>
                <w:sz w:val="21"/>
                <w:szCs w:val="21"/>
              </w:rPr>
              <w:t>年度一</w:t>
            </w:r>
            <w:r>
              <w:rPr>
                <w:rFonts w:ascii="宋体" w:hAnsi="宋体" w:cs="宋体" w:eastAsia="宋体" w:hint="default"/>
                <w:w w:val="100"/>
                <w:sz w:val="21"/>
                <w:szCs w:val="21"/>
              </w:rPr>
              <w:t> </w:t>
            </w:r>
            <w:r>
              <w:rPr>
                <w:rFonts w:ascii="宋体" w:hAnsi="宋体" w:cs="宋体" w:eastAsia="宋体" w:hint="default"/>
                <w:sz w:val="21"/>
                <w:szCs w:val="21"/>
              </w:rPr>
              <w:t>般企业财务报表格式的通知》，对一般财务报表格式进行了修订。</w:t>
            </w:r>
            <w:r>
              <w:rPr>
                <w:rFonts w:ascii="宋体" w:hAnsi="宋体" w:cs="宋体" w:eastAsia="宋体" w:hint="default"/>
                <w:sz w:val="21"/>
                <w:szCs w:val="21"/>
              </w:rPr>
              <w:t> </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2 </w:t>
            </w:r>
          </w:p>
        </w:tc>
      </w:tr>
    </w:tbl>
    <w:p>
      <w:pPr>
        <w:pStyle w:val="BodyText"/>
        <w:spacing w:line="319" w:lineRule="auto" w:before="8"/>
        <w:ind w:right="1124"/>
        <w:jc w:val="left"/>
        <w:rPr>
          <w:rFonts w:ascii="宋体" w:hAnsi="宋体" w:cs="宋体" w:eastAsia="宋体" w:hint="default"/>
        </w:rPr>
      </w:pPr>
      <w:r>
        <w:rPr/>
        <w:t>说明</w:t>
      </w:r>
      <w:r>
        <w:rPr>
          <w:rFonts w:ascii="宋体" w:hAnsi="宋体" w:cs="宋体" w:eastAsia="宋体" w:hint="default"/>
        </w:rPr>
        <w:t>1</w:t>
      </w:r>
      <w:r>
        <w:rPr/>
        <w:t>：本公司按照新金融工具准则的要求进行衔接调整：涉及前期比较财务报表数据与金融工具准则要求不一致的，本公 </w:t>
      </w:r>
      <w:r>
        <w:rPr>
          <w:spacing w:val="-2"/>
        </w:rPr>
        <w:t>司不进行调整。金融工具原账面价值与新金融工具准则实施的新账面价值之间的差额，计入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日的未分配利润或其</w:t>
      </w:r>
      <w:r>
        <w:rPr>
          <w:spacing w:val="-59"/>
        </w:rPr>
        <w:t> </w:t>
      </w:r>
      <w:r>
        <w:rPr>
          <w:spacing w:val="-59"/>
        </w:rPr>
      </w:r>
      <w:r>
        <w:rPr/>
        <w:t>他综合收益。本公司执行新金融工具准则对财务报表不产生影响。</w:t>
      </w:r>
      <w:r>
        <w:rPr>
          <w:rFonts w:ascii="宋体" w:hAnsi="宋体" w:cs="宋体" w:eastAsia="宋体" w:hint="default"/>
        </w:rPr>
        <w:t> </w:t>
      </w:r>
      <w:r>
        <w:rPr/>
        <w:t>说明</w:t>
      </w:r>
      <w:r>
        <w:rPr>
          <w:rFonts w:ascii="宋体" w:hAnsi="宋体" w:cs="宋体" w:eastAsia="宋体" w:hint="default"/>
        </w:rPr>
        <w:t>2</w:t>
      </w:r>
      <w:r>
        <w:rPr/>
        <w:t>：本公司已按照上述新财务报表格式通知编制截至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日止的财务报表，比较财务报表已相应调整。</w:t>
      </w:r>
      <w:r>
        <w:rPr>
          <w:rFonts w:ascii="宋体" w:hAnsi="宋体" w:cs="宋体" w:eastAsia="宋体" w:hint="default"/>
        </w:rPr>
        <w:t> </w:t>
      </w:r>
    </w:p>
    <w:tbl>
      <w:tblPr>
        <w:tblW w:w="0" w:type="auto"/>
        <w:jc w:val="left"/>
        <w:tblInd w:w="145" w:type="dxa"/>
        <w:tblLayout w:type="fixed"/>
        <w:tblCellMar>
          <w:top w:w="0" w:type="dxa"/>
          <w:left w:w="0" w:type="dxa"/>
          <w:bottom w:w="0" w:type="dxa"/>
          <w:right w:w="0" w:type="dxa"/>
        </w:tblCellMar>
        <w:tblLook w:val="01E0"/>
      </w:tblPr>
      <w:tblGrid>
        <w:gridCol w:w="2295"/>
        <w:gridCol w:w="2053"/>
        <w:gridCol w:w="2196"/>
        <w:gridCol w:w="2053"/>
      </w:tblGrid>
      <w:tr>
        <w:trPr>
          <w:trHeight w:val="425"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3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8" w:right="0"/>
              <w:jc w:val="center"/>
              <w:rPr>
                <w:rFonts w:ascii="宋体" w:hAnsi="宋体" w:cs="宋体" w:eastAsia="宋体" w:hint="default"/>
                <w:sz w:val="21"/>
                <w:szCs w:val="21"/>
              </w:rPr>
            </w:pPr>
            <w:r>
              <w:rPr>
                <w:rFonts w:ascii="宋体" w:hAnsi="宋体" w:cs="宋体" w:eastAsia="宋体" w:hint="default"/>
                <w:sz w:val="21"/>
                <w:szCs w:val="21"/>
              </w:rPr>
              <w:t>上年期末数</w:t>
            </w:r>
            <w:r>
              <w:rPr>
                <w:rFonts w:ascii="宋体" w:hAnsi="宋体" w:cs="宋体" w:eastAsia="宋体" w:hint="default"/>
                <w:sz w:val="21"/>
                <w:szCs w:val="21"/>
              </w:rPr>
              <w:t> </w:t>
            </w:r>
          </w:p>
        </w:tc>
      </w:tr>
      <w:tr>
        <w:trPr>
          <w:trHeight w:val="4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10" w:right="0"/>
              <w:jc w:val="center"/>
              <w:rPr>
                <w:rFonts w:ascii="宋体" w:hAnsi="宋体" w:cs="宋体" w:eastAsia="宋体" w:hint="default"/>
                <w:sz w:val="21"/>
                <w:szCs w:val="21"/>
              </w:rPr>
            </w:pPr>
            <w:r>
              <w:rPr>
                <w:rFonts w:ascii="宋体"/>
                <w:w w:val="100"/>
                <w:sz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706"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777" w:right="0"/>
              <w:jc w:val="left"/>
              <w:rPr>
                <w:rFonts w:ascii="宋体" w:hAnsi="宋体" w:cs="宋体" w:eastAsia="宋体" w:hint="default"/>
                <w:sz w:val="21"/>
                <w:szCs w:val="21"/>
              </w:rPr>
            </w:pPr>
            <w:r>
              <w:rPr>
                <w:rFonts w:ascii="宋体" w:hAnsi="宋体" w:cs="宋体" w:eastAsia="宋体" w:hint="default"/>
                <w:sz w:val="21"/>
                <w:szCs w:val="21"/>
              </w:rPr>
              <w:t>调整数</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70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r>
      <w:tr>
        <w:trPr>
          <w:trHeight w:val="4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z w:val="21"/>
              </w:rPr>
              <w:t>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271,335,155.61</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271,335,155.61</w:t>
            </w:r>
          </w:p>
        </w:tc>
      </w:tr>
      <w:tr>
        <w:trPr>
          <w:trHeight w:val="4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z w:val="21"/>
              </w:rPr>
              <w:t>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z w:val="21"/>
              </w:rPr>
              <w:t>0.00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z w:val="21"/>
              </w:rPr>
              <w:t>0.00</w:t>
            </w:r>
          </w:p>
        </w:tc>
      </w:tr>
      <w:tr>
        <w:trPr>
          <w:trHeight w:val="4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271,335,155.61</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-271,335,155.61</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z w:val="21"/>
              </w:rPr>
              <w:t>0.00</w:t>
            </w:r>
          </w:p>
        </w:tc>
      </w:tr>
      <w:tr>
        <w:trPr>
          <w:trHeight w:val="4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z w:val="21"/>
              </w:rPr>
              <w:t>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20,497,390.15</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20,497,390.15</w:t>
            </w:r>
          </w:p>
        </w:tc>
      </w:tr>
      <w:tr>
        <w:trPr>
          <w:trHeight w:val="4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z w:val="21"/>
              </w:rPr>
              <w:t>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107,102,058.08</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107,102,058.08</w:t>
            </w:r>
          </w:p>
        </w:tc>
      </w:tr>
      <w:tr>
        <w:trPr>
          <w:trHeight w:val="428"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127,599,448.23</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-127,599,448.23</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z w:val="21"/>
              </w:rPr>
              <w:t>0.00</w:t>
            </w:r>
          </w:p>
        </w:tc>
      </w:tr>
    </w:tbl>
    <w:p>
      <w:pPr>
        <w:spacing w:after="0" w:line="240" w:lineRule="auto"/>
        <w:jc w:val="righ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rFonts w:ascii="宋体"/>
        </w:rPr>
        <w:t> </w:t>
      </w:r>
    </w:p>
    <w:p>
      <w:pPr>
        <w:pStyle w:val="BodyText"/>
        <w:spacing w:line="316" w:lineRule="auto" w:before="76"/>
        <w:ind w:right="6922"/>
        <w:jc w:val="left"/>
        <w:rPr>
          <w:rFonts w:ascii="宋体" w:hAnsi="宋体" w:cs="宋体" w:eastAsia="宋体" w:hint="default"/>
        </w:rPr>
      </w:pPr>
      <w:r>
        <w:rPr/>
        <w:t>（</w:t>
      </w:r>
      <w:r>
        <w:rPr>
          <w:rFonts w:ascii="宋体" w:hAnsi="宋体" w:cs="宋体" w:eastAsia="宋体" w:hint="default"/>
        </w:rPr>
        <w:t>2</w:t>
      </w:r>
      <w:r>
        <w:rPr/>
        <w:t>）重要会计估计变更</w:t>
      </w:r>
      <w:r>
        <w:rPr>
          <w:rFonts w:ascii="宋体" w:hAnsi="宋体" w:cs="宋体" w:eastAsia="宋体" w:hint="default"/>
        </w:rPr>
        <w:t> </w:t>
      </w:r>
      <w:r>
        <w:rPr/>
        <w:t>公司报告期内无需要披露的此事项。</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七、报告期内发生重大会计差错更正需追溯重述的情况说明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right="51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公司报告期无重大会计差错更正需追溯重述的情况。</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八、与上年度财务报告相比，合并报表范围发生变化的情况说明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0"/>
        <w:rPr>
          <w:rFonts w:ascii="宋体" w:hAnsi="宋体" w:cs="宋体" w:eastAsia="宋体" w:hint="default"/>
          <w:sz w:val="12"/>
          <w:szCs w:val="12"/>
        </w:rPr>
      </w:pPr>
    </w:p>
    <w:p>
      <w:pPr>
        <w:pStyle w:val="Heading6"/>
        <w:spacing w:line="240" w:lineRule="auto"/>
        <w:ind w:left="592" w:right="1124"/>
        <w:jc w:val="left"/>
        <w:rPr>
          <w:rFonts w:ascii="宋体" w:hAnsi="宋体" w:cs="宋体" w:eastAsia="宋体" w:hint="default"/>
        </w:rPr>
      </w:pPr>
      <w:r>
        <w:rPr>
          <w:rFonts w:ascii="宋体" w:hAnsi="宋体" w:cs="宋体" w:eastAsia="宋体" w:hint="default"/>
        </w:rPr>
        <w:t>2019</w:t>
      </w:r>
      <w:r>
        <w:rPr/>
        <w:t>年新设立子公司情况如下：</w:t>
      </w:r>
      <w:r>
        <w:rPr>
          <w:rFonts w:ascii="宋体" w:hAnsi="宋体" w:cs="宋体" w:eastAsia="宋体" w:hint="default"/>
        </w:rPr>
        <w:t> </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952"/>
        <w:gridCol w:w="1097"/>
        <w:gridCol w:w="936"/>
        <w:gridCol w:w="1611"/>
        <w:gridCol w:w="847"/>
        <w:gridCol w:w="838"/>
        <w:gridCol w:w="1244"/>
      </w:tblGrid>
      <w:tr>
        <w:trPr>
          <w:trHeight w:val="346" w:hRule="exact"/>
        </w:trPr>
        <w:tc>
          <w:tcPr>
            <w:tcW w:w="1952" w:type="dxa"/>
            <w:vMerge w:val="restart"/>
            <w:tcBorders>
              <w:top w:val="single" w:sz="6" w:space="0" w:color="000000"/>
              <w:left w:val="single" w:sz="6" w:space="0" w:color="000000"/>
              <w:right w:val="single" w:sz="6" w:space="0" w:color="000000"/>
            </w:tcBorders>
          </w:tcPr>
          <w:p>
            <w:pPr>
              <w:pStyle w:val="TableParagraph"/>
              <w:spacing w:line="272" w:lineRule="exact"/>
              <w:ind w:left="550"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097" w:type="dxa"/>
            <w:vMerge w:val="restart"/>
            <w:tcBorders>
              <w:top w:val="single" w:sz="6" w:space="0" w:color="000000"/>
              <w:left w:val="single" w:sz="6" w:space="0" w:color="000000"/>
              <w:right w:val="single" w:sz="6" w:space="0" w:color="000000"/>
            </w:tcBorders>
          </w:tcPr>
          <w:p>
            <w:pPr>
              <w:pStyle w:val="TableParagraph"/>
              <w:spacing w:line="272" w:lineRule="exact"/>
              <w:ind w:left="1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936" w:type="dxa"/>
            <w:vMerge w:val="restart"/>
            <w:tcBorders>
              <w:top w:val="single" w:sz="6" w:space="0" w:color="000000"/>
              <w:left w:val="single" w:sz="6" w:space="0" w:color="000000"/>
              <w:right w:val="single" w:sz="6" w:space="0" w:color="000000"/>
            </w:tcBorders>
          </w:tcPr>
          <w:p>
            <w:pPr>
              <w:pStyle w:val="TableParagraph"/>
              <w:spacing w:line="272" w:lineRule="exact"/>
              <w:ind w:left="146"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611" w:type="dxa"/>
            <w:vMerge w:val="restart"/>
            <w:tcBorders>
              <w:top w:val="single" w:sz="6" w:space="0" w:color="000000"/>
              <w:left w:val="single" w:sz="6" w:space="0" w:color="000000"/>
              <w:right w:val="single" w:sz="6" w:space="0" w:color="000000"/>
            </w:tcBorders>
          </w:tcPr>
          <w:p>
            <w:pPr>
              <w:pStyle w:val="TableParagraph"/>
              <w:spacing w:line="272" w:lineRule="exact"/>
              <w:ind w:left="379"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6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5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44" w:type="dxa"/>
            <w:vMerge w:val="restart"/>
            <w:tcBorders>
              <w:top w:val="single" w:sz="6" w:space="0" w:color="000000"/>
              <w:left w:val="single" w:sz="6" w:space="0" w:color="000000"/>
              <w:right w:val="single" w:sz="6" w:space="0" w:color="000000"/>
            </w:tcBorders>
          </w:tcPr>
          <w:p>
            <w:pPr>
              <w:pStyle w:val="TableParagraph"/>
              <w:spacing w:line="272" w:lineRule="exact"/>
              <w:ind w:left="194" w:right="0"/>
              <w:jc w:val="left"/>
              <w:rPr>
                <w:rFonts w:ascii="宋体" w:hAnsi="宋体" w:cs="宋体" w:eastAsia="宋体" w:hint="default"/>
                <w:sz w:val="21"/>
                <w:szCs w:val="21"/>
              </w:rPr>
            </w:pPr>
            <w:r>
              <w:rPr>
                <w:rFonts w:ascii="宋体" w:hAnsi="宋体" w:cs="宋体" w:eastAsia="宋体" w:hint="default"/>
                <w:sz w:val="21"/>
                <w:szCs w:val="21"/>
              </w:rPr>
              <w:t>取得方式</w:t>
            </w:r>
            <w:r>
              <w:rPr>
                <w:rFonts w:ascii="宋体" w:hAnsi="宋体" w:cs="宋体" w:eastAsia="宋体" w:hint="default"/>
                <w:sz w:val="21"/>
                <w:szCs w:val="21"/>
              </w:rPr>
              <w:t> </w:t>
            </w:r>
          </w:p>
        </w:tc>
      </w:tr>
      <w:tr>
        <w:trPr>
          <w:trHeight w:val="348" w:hRule="exact"/>
        </w:trPr>
        <w:tc>
          <w:tcPr>
            <w:tcW w:w="1952" w:type="dxa"/>
            <w:vMerge/>
            <w:tcBorders>
              <w:left w:val="single" w:sz="6" w:space="0" w:color="000000"/>
              <w:bottom w:val="single" w:sz="6" w:space="0" w:color="000000"/>
              <w:right w:val="single" w:sz="6" w:space="0" w:color="000000"/>
            </w:tcBorders>
          </w:tcPr>
          <w:p>
            <w:pPr/>
          </w:p>
        </w:tc>
        <w:tc>
          <w:tcPr>
            <w:tcW w:w="1097" w:type="dxa"/>
            <w:vMerge/>
            <w:tcBorders>
              <w:left w:val="single" w:sz="6" w:space="0" w:color="000000"/>
              <w:bottom w:val="single" w:sz="6" w:space="0" w:color="000000"/>
              <w:right w:val="single" w:sz="6" w:space="0" w:color="000000"/>
            </w:tcBorders>
          </w:tcPr>
          <w:p>
            <w:pPr/>
          </w:p>
        </w:tc>
        <w:tc>
          <w:tcPr>
            <w:tcW w:w="936" w:type="dxa"/>
            <w:vMerge/>
            <w:tcBorders>
              <w:left w:val="single" w:sz="6" w:space="0" w:color="000000"/>
              <w:bottom w:val="single" w:sz="6" w:space="0" w:color="000000"/>
              <w:right w:val="single" w:sz="6" w:space="0" w:color="000000"/>
            </w:tcBorders>
          </w:tcPr>
          <w:p>
            <w:pPr/>
          </w:p>
        </w:tc>
        <w:tc>
          <w:tcPr>
            <w:tcW w:w="1611"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间接</w:t>
            </w:r>
            <w:r>
              <w:rPr>
                <w:rFonts w:ascii="宋体" w:hAnsi="宋体" w:cs="宋体" w:eastAsia="宋体" w:hint="default"/>
                <w:sz w:val="21"/>
                <w:szCs w:val="21"/>
              </w:rPr>
              <w:t> </w:t>
            </w:r>
          </w:p>
        </w:tc>
        <w:tc>
          <w:tcPr>
            <w:tcW w:w="1244" w:type="dxa"/>
            <w:vMerge/>
            <w:tcBorders>
              <w:left w:val="single" w:sz="6" w:space="0" w:color="000000"/>
              <w:bottom w:val="single" w:sz="6" w:space="0" w:color="000000"/>
              <w:right w:val="single" w:sz="6" w:space="0" w:color="000000"/>
            </w:tcBorders>
          </w:tcPr>
          <w:p>
            <w:pPr/>
          </w:p>
        </w:tc>
      </w:tr>
      <w:tr>
        <w:trPr>
          <w:trHeight w:val="65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5" w:right="17" w:hanging="212"/>
              <w:jc w:val="left"/>
              <w:rPr>
                <w:rFonts w:ascii="宋体" w:hAnsi="宋体" w:cs="宋体" w:eastAsia="宋体" w:hint="default"/>
                <w:sz w:val="21"/>
                <w:szCs w:val="21"/>
              </w:rPr>
            </w:pPr>
            <w:r>
              <w:rPr>
                <w:rFonts w:ascii="宋体" w:hAnsi="宋体" w:cs="宋体" w:eastAsia="宋体" w:hint="default"/>
                <w:sz w:val="21"/>
                <w:szCs w:val="21"/>
              </w:rPr>
              <w:t>德生智聘（广州）人</w:t>
            </w:r>
            <w:r>
              <w:rPr>
                <w:rFonts w:ascii="宋体" w:hAnsi="宋体" w:cs="宋体" w:eastAsia="宋体" w:hint="default"/>
                <w:w w:val="100"/>
                <w:sz w:val="21"/>
                <w:szCs w:val="21"/>
              </w:rPr>
              <w:t> </w:t>
            </w:r>
            <w:r>
              <w:rPr>
                <w:rFonts w:ascii="宋体" w:hAnsi="宋体" w:cs="宋体" w:eastAsia="宋体" w:hint="default"/>
                <w:sz w:val="21"/>
                <w:szCs w:val="21"/>
              </w:rPr>
              <w:t>力资源有限公司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7"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84"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sz w:val="21"/>
              </w:rPr>
              <w:t>80.00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5" w:right="17" w:hanging="632"/>
              <w:jc w:val="left"/>
              <w:rPr>
                <w:rFonts w:ascii="宋体" w:hAnsi="宋体" w:cs="宋体" w:eastAsia="宋体" w:hint="default"/>
                <w:sz w:val="21"/>
                <w:szCs w:val="21"/>
              </w:rPr>
            </w:pPr>
            <w:r>
              <w:rPr>
                <w:rFonts w:ascii="宋体" w:hAnsi="宋体" w:cs="宋体" w:eastAsia="宋体" w:hint="default"/>
                <w:sz w:val="21"/>
                <w:szCs w:val="21"/>
              </w:rPr>
              <w:t>云南德生云服科技有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10" w:hanging="420"/>
              <w:jc w:val="left"/>
              <w:rPr>
                <w:rFonts w:ascii="宋体" w:hAnsi="宋体" w:cs="宋体" w:eastAsia="宋体" w:hint="default"/>
                <w:sz w:val="21"/>
                <w:szCs w:val="21"/>
              </w:rPr>
            </w:pPr>
            <w:r>
              <w:rPr>
                <w:rFonts w:ascii="宋体" w:hAnsi="宋体" w:cs="宋体" w:eastAsia="宋体" w:hint="default"/>
                <w:sz w:val="21"/>
                <w:szCs w:val="21"/>
              </w:rPr>
              <w:t>云南省普洱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33" w:hanging="209"/>
              <w:jc w:val="left"/>
              <w:rPr>
                <w:rFonts w:ascii="宋体" w:hAnsi="宋体" w:cs="宋体" w:eastAsia="宋体" w:hint="default"/>
                <w:sz w:val="21"/>
                <w:szCs w:val="21"/>
              </w:rPr>
            </w:pPr>
            <w:r>
              <w:rPr>
                <w:rFonts w:ascii="宋体" w:hAnsi="宋体" w:cs="宋体" w:eastAsia="宋体" w:hint="default"/>
                <w:sz w:val="21"/>
                <w:szCs w:val="21"/>
              </w:rPr>
              <w:t>云南省普</w:t>
            </w:r>
            <w:r>
              <w:rPr>
                <w:rFonts w:ascii="宋体" w:hAnsi="宋体" w:cs="宋体" w:eastAsia="宋体" w:hint="default"/>
                <w:w w:val="100"/>
                <w:sz w:val="21"/>
                <w:szCs w:val="21"/>
              </w:rPr>
              <w:t> </w:t>
            </w:r>
            <w:r>
              <w:rPr>
                <w:rFonts w:ascii="宋体" w:hAnsi="宋体" w:cs="宋体" w:eastAsia="宋体" w:hint="default"/>
                <w:sz w:val="21"/>
                <w:szCs w:val="21"/>
              </w:rPr>
              <w:t>洱市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4" w:right="55" w:hanging="420"/>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5"/>
              <w:jc w:val="center"/>
              <w:rPr>
                <w:rFonts w:ascii="宋体" w:hAnsi="宋体" w:cs="宋体" w:eastAsia="宋体" w:hint="default"/>
                <w:sz w:val="21"/>
                <w:szCs w:val="21"/>
              </w:rPr>
            </w:pPr>
            <w:r>
              <w:rPr>
                <w:rFonts w:ascii="宋体"/>
                <w:sz w:val="21"/>
              </w:rPr>
              <w:t>100.00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5" w:right="17" w:hanging="632"/>
              <w:jc w:val="left"/>
              <w:rPr>
                <w:rFonts w:ascii="宋体" w:hAnsi="宋体" w:cs="宋体" w:eastAsia="宋体" w:hint="default"/>
                <w:sz w:val="21"/>
                <w:szCs w:val="21"/>
              </w:rPr>
            </w:pPr>
            <w:r>
              <w:rPr>
                <w:rFonts w:ascii="宋体" w:hAnsi="宋体" w:cs="宋体" w:eastAsia="宋体" w:hint="default"/>
                <w:sz w:val="21"/>
                <w:szCs w:val="21"/>
              </w:rPr>
              <w:t>四川德生数字科技有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10" w:hanging="420"/>
              <w:jc w:val="left"/>
              <w:rPr>
                <w:rFonts w:ascii="宋体" w:hAnsi="宋体" w:cs="宋体" w:eastAsia="宋体" w:hint="default"/>
                <w:sz w:val="21"/>
                <w:szCs w:val="21"/>
              </w:rPr>
            </w:pPr>
            <w:r>
              <w:rPr>
                <w:rFonts w:ascii="宋体" w:hAnsi="宋体" w:cs="宋体" w:eastAsia="宋体" w:hint="default"/>
                <w:sz w:val="21"/>
                <w:szCs w:val="21"/>
              </w:rPr>
              <w:t>四川省乐山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33" w:hanging="209"/>
              <w:jc w:val="left"/>
              <w:rPr>
                <w:rFonts w:ascii="宋体" w:hAnsi="宋体" w:cs="宋体" w:eastAsia="宋体" w:hint="default"/>
                <w:sz w:val="21"/>
                <w:szCs w:val="21"/>
              </w:rPr>
            </w:pPr>
            <w:r>
              <w:rPr>
                <w:rFonts w:ascii="宋体" w:hAnsi="宋体" w:cs="宋体" w:eastAsia="宋体" w:hint="default"/>
                <w:sz w:val="21"/>
                <w:szCs w:val="21"/>
              </w:rPr>
              <w:t>四川省乐</w:t>
            </w:r>
            <w:r>
              <w:rPr>
                <w:rFonts w:ascii="宋体" w:hAnsi="宋体" w:cs="宋体" w:eastAsia="宋体" w:hint="default"/>
                <w:w w:val="100"/>
                <w:sz w:val="21"/>
                <w:szCs w:val="21"/>
              </w:rPr>
              <w:t> </w:t>
            </w:r>
            <w:r>
              <w:rPr>
                <w:rFonts w:ascii="宋体" w:hAnsi="宋体" w:cs="宋体" w:eastAsia="宋体" w:hint="default"/>
                <w:sz w:val="21"/>
                <w:szCs w:val="21"/>
              </w:rPr>
              <w:t>山市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4" w:right="55" w:hanging="420"/>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5"/>
              <w:jc w:val="center"/>
              <w:rPr>
                <w:rFonts w:ascii="宋体" w:hAnsi="宋体" w:cs="宋体" w:eastAsia="宋体" w:hint="default"/>
                <w:sz w:val="21"/>
                <w:szCs w:val="21"/>
              </w:rPr>
            </w:pPr>
            <w:r>
              <w:rPr>
                <w:rFonts w:ascii="宋体"/>
                <w:sz w:val="21"/>
              </w:rPr>
              <w:t>100.00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bl>
    <w:p>
      <w:pPr>
        <w:spacing w:line="240" w:lineRule="auto" w:before="6"/>
        <w:rPr>
          <w:rFonts w:ascii="宋体" w:hAnsi="宋体" w:cs="宋体" w:eastAsia="宋体" w:hint="default"/>
          <w:sz w:val="5"/>
          <w:szCs w:val="5"/>
        </w:rPr>
      </w:pPr>
    </w:p>
    <w:p>
      <w:pPr>
        <w:spacing w:line="273" w:lineRule="auto" w:before="36"/>
        <w:ind w:left="152" w:right="1128"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）德生智聘（广州）人力资源有限公司（以下简称“智聘”）系由本公司出资设立，于</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w:t>
      </w:r>
      <w:r>
        <w:rPr>
          <w:rFonts w:ascii="宋体" w:hAnsi="宋体" w:cs="宋体" w:eastAsia="宋体" w:hint="default"/>
          <w:w w:val="100"/>
          <w:sz w:val="21"/>
          <w:szCs w:val="21"/>
        </w:rPr>
        <w:t> </w:t>
      </w:r>
      <w:r>
        <w:rPr>
          <w:rFonts w:ascii="宋体" w:hAnsi="宋体" w:cs="宋体" w:eastAsia="宋体" w:hint="default"/>
          <w:spacing w:val="-2"/>
          <w:sz w:val="21"/>
          <w:szCs w:val="21"/>
        </w:rPr>
        <w:t>16</w:t>
      </w:r>
      <w:r>
        <w:rPr>
          <w:rFonts w:ascii="宋体" w:hAnsi="宋体" w:cs="宋体" w:eastAsia="宋体" w:hint="default"/>
          <w:spacing w:val="-2"/>
          <w:sz w:val="21"/>
          <w:szCs w:val="21"/>
        </w:rPr>
        <w:t>日取得注册号为</w:t>
      </w:r>
      <w:r>
        <w:rPr>
          <w:rFonts w:ascii="宋体" w:hAnsi="宋体" w:cs="宋体" w:eastAsia="宋体" w:hint="default"/>
          <w:spacing w:val="-2"/>
          <w:sz w:val="21"/>
          <w:szCs w:val="21"/>
        </w:rPr>
        <w:t>91440101MA5CUP2X17</w:t>
      </w:r>
      <w:r>
        <w:rPr>
          <w:rFonts w:ascii="宋体" w:hAnsi="宋体" w:cs="宋体" w:eastAsia="宋体" w:hint="default"/>
          <w:spacing w:val="-2"/>
          <w:sz w:val="21"/>
          <w:szCs w:val="21"/>
        </w:rPr>
        <w:t>号《企业法人营业执照》。智聘注册资本为人民币</w:t>
      </w:r>
      <w:r>
        <w:rPr>
          <w:rFonts w:ascii="宋体" w:hAnsi="宋体" w:cs="宋体" w:eastAsia="宋体" w:hint="default"/>
          <w:spacing w:val="-2"/>
          <w:sz w:val="21"/>
          <w:szCs w:val="21"/>
        </w:rPr>
        <w:t>500.00</w:t>
      </w:r>
      <w:r>
        <w:rPr>
          <w:rFonts w:ascii="宋体" w:hAnsi="宋体" w:cs="宋体" w:eastAsia="宋体" w:hint="default"/>
          <w:spacing w:val="-2"/>
          <w:sz w:val="21"/>
          <w:szCs w:val="21"/>
        </w:rPr>
        <w:t>万元，其</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中：本公司认缴出资人民币</w:t>
      </w:r>
      <w:r>
        <w:rPr>
          <w:rFonts w:ascii="宋体" w:hAnsi="宋体" w:cs="宋体" w:eastAsia="宋体" w:hint="default"/>
          <w:sz w:val="21"/>
          <w:szCs w:val="21"/>
        </w:rPr>
        <w:t>400.00</w:t>
      </w:r>
      <w:r>
        <w:rPr>
          <w:rFonts w:ascii="宋体" w:hAnsi="宋体" w:cs="宋体" w:eastAsia="宋体" w:hint="default"/>
          <w:sz w:val="21"/>
          <w:szCs w:val="21"/>
        </w:rPr>
        <w:t>万元，占注册资本的</w:t>
      </w:r>
      <w:r>
        <w:rPr>
          <w:rFonts w:ascii="宋体" w:hAnsi="宋体" w:cs="宋体" w:eastAsia="宋体" w:hint="default"/>
          <w:sz w:val="21"/>
          <w:szCs w:val="21"/>
        </w:rPr>
        <w:t>80.00%</w:t>
      </w:r>
      <w:r>
        <w:rPr>
          <w:rFonts w:ascii="宋体" w:hAnsi="宋体" w:cs="宋体" w:eastAsia="宋体" w:hint="default"/>
          <w:sz w:val="21"/>
          <w:szCs w:val="21"/>
        </w:rPr>
        <w:t>。</w:t>
      </w:r>
      <w:r>
        <w:rPr>
          <w:rFonts w:ascii="宋体" w:hAnsi="宋体" w:cs="宋体" w:eastAsia="宋体" w:hint="default"/>
          <w:sz w:val="21"/>
          <w:szCs w:val="21"/>
        </w:rPr>
        <w:t> </w:t>
      </w:r>
    </w:p>
    <w:p>
      <w:pPr>
        <w:spacing w:line="273" w:lineRule="auto" w:before="127"/>
        <w:ind w:left="152" w:right="1126" w:firstLine="331"/>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第一期实收资本为</w:t>
      </w:r>
      <w:r>
        <w:rPr>
          <w:rFonts w:ascii="宋体" w:hAnsi="宋体" w:cs="宋体" w:eastAsia="宋体" w:hint="default"/>
          <w:sz w:val="21"/>
          <w:szCs w:val="21"/>
        </w:rPr>
        <w:t>200.00</w:t>
      </w:r>
      <w:r>
        <w:rPr>
          <w:rFonts w:ascii="宋体" w:hAnsi="宋体" w:cs="宋体" w:eastAsia="宋体" w:hint="default"/>
          <w:sz w:val="21"/>
          <w:szCs w:val="21"/>
        </w:rPr>
        <w:t>万元，其中本公司出资人民币</w:t>
      </w:r>
      <w:r>
        <w:rPr>
          <w:rFonts w:ascii="宋体" w:hAnsi="宋体" w:cs="宋体" w:eastAsia="宋体" w:hint="default"/>
          <w:sz w:val="21"/>
          <w:szCs w:val="21"/>
        </w:rPr>
        <w:t>200.00</w:t>
      </w:r>
      <w:r>
        <w:rPr>
          <w:rFonts w:ascii="宋体" w:hAnsi="宋体" w:cs="宋体" w:eastAsia="宋体" w:hint="default"/>
          <w:sz w:val="21"/>
          <w:szCs w:val="21"/>
        </w:rPr>
        <w:t>万元，占实收资本的</w:t>
      </w:r>
      <w:r>
        <w:rPr>
          <w:rFonts w:ascii="宋体" w:hAnsi="宋体" w:cs="宋体" w:eastAsia="宋体" w:hint="default"/>
          <w:sz w:val="21"/>
          <w:szCs w:val="21"/>
        </w:rPr>
        <w:t>40.00%</w:t>
      </w:r>
      <w:r>
        <w:rPr>
          <w:rFonts w:ascii="宋体" w:hAnsi="宋体" w:cs="宋体" w:eastAsia="宋体" w:hint="default"/>
          <w:sz w:val="21"/>
          <w:szCs w:val="21"/>
        </w:rPr>
        <w:t>，该项出</w:t>
      </w:r>
      <w:r>
        <w:rPr>
          <w:rFonts w:ascii="宋体" w:hAnsi="宋体" w:cs="宋体" w:eastAsia="宋体" w:hint="default"/>
          <w:w w:val="100"/>
          <w:sz w:val="21"/>
          <w:szCs w:val="21"/>
        </w:rPr>
        <w:t> </w:t>
      </w:r>
      <w:r>
        <w:rPr>
          <w:rFonts w:ascii="宋体" w:hAnsi="宋体" w:cs="宋体" w:eastAsia="宋体" w:hint="default"/>
          <w:spacing w:val="-6"/>
          <w:sz w:val="21"/>
          <w:szCs w:val="21"/>
        </w:rPr>
        <w:t>资业经信永中和会计师事务所（特殊普通合伙）广州分所审验，并于</w:t>
      </w:r>
      <w:r>
        <w:rPr>
          <w:rFonts w:ascii="宋体" w:hAnsi="宋体" w:cs="宋体" w:eastAsia="宋体" w:hint="default"/>
          <w:spacing w:val="-6"/>
          <w:sz w:val="21"/>
          <w:szCs w:val="21"/>
        </w:rPr>
        <w:t>2019</w:t>
      </w:r>
      <w:r>
        <w:rPr>
          <w:rFonts w:ascii="宋体" w:hAnsi="宋体" w:cs="宋体" w:eastAsia="宋体" w:hint="default"/>
          <w:spacing w:val="-6"/>
          <w:sz w:val="21"/>
          <w:szCs w:val="21"/>
        </w:rPr>
        <w:t>年</w:t>
      </w:r>
      <w:r>
        <w:rPr>
          <w:rFonts w:ascii="宋体" w:hAnsi="宋体" w:cs="宋体" w:eastAsia="宋体" w:hint="default"/>
          <w:spacing w:val="-6"/>
          <w:sz w:val="21"/>
          <w:szCs w:val="21"/>
        </w:rPr>
        <w:t>7</w:t>
      </w:r>
      <w:r>
        <w:rPr>
          <w:rFonts w:ascii="宋体" w:hAnsi="宋体" w:cs="宋体" w:eastAsia="宋体" w:hint="default"/>
          <w:spacing w:val="-6"/>
          <w:sz w:val="21"/>
          <w:szCs w:val="21"/>
        </w:rPr>
        <w:t>月</w:t>
      </w:r>
      <w:r>
        <w:rPr>
          <w:rFonts w:ascii="宋体" w:hAnsi="宋体" w:cs="宋体" w:eastAsia="宋体" w:hint="default"/>
          <w:spacing w:val="-6"/>
          <w:sz w:val="21"/>
          <w:szCs w:val="21"/>
        </w:rPr>
        <w:t>25</w:t>
      </w:r>
      <w:r>
        <w:rPr>
          <w:rFonts w:ascii="宋体" w:hAnsi="宋体" w:cs="宋体" w:eastAsia="宋体" w:hint="default"/>
          <w:spacing w:val="-6"/>
          <w:sz w:val="21"/>
          <w:szCs w:val="21"/>
        </w:rPr>
        <w:t>日出具</w:t>
      </w:r>
      <w:r>
        <w:rPr>
          <w:rFonts w:ascii="宋体" w:hAnsi="宋体" w:cs="宋体" w:eastAsia="宋体" w:hint="default"/>
          <w:spacing w:val="-6"/>
          <w:sz w:val="21"/>
          <w:szCs w:val="21"/>
        </w:rPr>
        <w:t>XYZH/2019GZA10661</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号验资报告。</w:t>
      </w:r>
      <w:r>
        <w:rPr>
          <w:rFonts w:ascii="宋体" w:hAnsi="宋体" w:cs="宋体" w:eastAsia="宋体" w:hint="default"/>
          <w:sz w:val="21"/>
          <w:szCs w:val="21"/>
        </w:rPr>
        <w:t> </w:t>
      </w:r>
    </w:p>
    <w:p>
      <w:pPr>
        <w:spacing w:line="273" w:lineRule="auto" w:before="127"/>
        <w:ind w:left="152" w:right="1025" w:firstLine="43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）云南德生云服科技有限公司（以下简称“云南德生”）系由本公司出资设立，于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w w:val="100"/>
          <w:sz w:val="21"/>
          <w:szCs w:val="21"/>
        </w:rPr>
        <w:t> </w:t>
      </w:r>
      <w:r>
        <w:rPr>
          <w:rFonts w:ascii="宋体" w:hAnsi="宋体" w:cs="宋体" w:eastAsia="宋体" w:hint="default"/>
          <w:spacing w:val="-4"/>
          <w:sz w:val="21"/>
          <w:szCs w:val="21"/>
        </w:rPr>
        <w:t>日取得注册号为</w:t>
      </w:r>
      <w:r>
        <w:rPr>
          <w:rFonts w:ascii="宋体" w:hAnsi="宋体" w:cs="宋体" w:eastAsia="宋体" w:hint="default"/>
          <w:spacing w:val="-4"/>
          <w:sz w:val="21"/>
          <w:szCs w:val="21"/>
        </w:rPr>
        <w:t>91530829MA6P92QY9N</w:t>
      </w:r>
      <w:r>
        <w:rPr>
          <w:rFonts w:ascii="宋体" w:hAnsi="宋体" w:cs="宋体" w:eastAsia="宋体" w:hint="default"/>
          <w:spacing w:val="-4"/>
          <w:sz w:val="21"/>
          <w:szCs w:val="21"/>
        </w:rPr>
        <w:t>号《企业法人营业执照》。云南德生注册资本为人民币</w:t>
      </w:r>
      <w:r>
        <w:rPr>
          <w:rFonts w:ascii="宋体" w:hAnsi="宋体" w:cs="宋体" w:eastAsia="宋体" w:hint="default"/>
          <w:spacing w:val="-4"/>
          <w:sz w:val="21"/>
          <w:szCs w:val="21"/>
        </w:rPr>
        <w:t>1,000.00</w:t>
      </w:r>
      <w:r>
        <w:rPr>
          <w:rFonts w:ascii="宋体" w:hAnsi="宋体" w:cs="宋体" w:eastAsia="宋体" w:hint="default"/>
          <w:spacing w:val="-4"/>
          <w:sz w:val="21"/>
          <w:szCs w:val="21"/>
        </w:rPr>
        <w:t>万元，</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其中：本公司认缴出资人民币</w:t>
      </w:r>
      <w:r>
        <w:rPr>
          <w:rFonts w:ascii="宋体" w:hAnsi="宋体" w:cs="宋体" w:eastAsia="宋体" w:hint="default"/>
          <w:sz w:val="21"/>
          <w:szCs w:val="21"/>
        </w:rPr>
        <w:t>1,000.00</w:t>
      </w:r>
      <w:r>
        <w:rPr>
          <w:rFonts w:ascii="宋体" w:hAnsi="宋体" w:cs="宋体" w:eastAsia="宋体" w:hint="default"/>
          <w:sz w:val="21"/>
          <w:szCs w:val="21"/>
        </w:rPr>
        <w:t>万元，占注册资本的</w:t>
      </w:r>
      <w:r>
        <w:rPr>
          <w:rFonts w:ascii="宋体" w:hAnsi="宋体" w:cs="宋体" w:eastAsia="宋体" w:hint="default"/>
          <w:sz w:val="21"/>
          <w:szCs w:val="21"/>
        </w:rPr>
        <w:t>100.00%</w:t>
      </w:r>
      <w:r>
        <w:rPr>
          <w:rFonts w:ascii="宋体" w:hAnsi="宋体" w:cs="宋体" w:eastAsia="宋体" w:hint="default"/>
          <w:sz w:val="21"/>
          <w:szCs w:val="21"/>
        </w:rPr>
        <w:t>。实收资本为</w:t>
      </w:r>
      <w:r>
        <w:rPr>
          <w:rFonts w:ascii="宋体" w:hAnsi="宋体" w:cs="宋体" w:eastAsia="宋体" w:hint="default"/>
          <w:sz w:val="21"/>
          <w:szCs w:val="21"/>
        </w:rPr>
        <w:t>0.00</w:t>
      </w:r>
      <w:r>
        <w:rPr>
          <w:rFonts w:ascii="宋体" w:hAnsi="宋体" w:cs="宋体" w:eastAsia="宋体" w:hint="default"/>
          <w:sz w:val="21"/>
          <w:szCs w:val="21"/>
        </w:rPr>
        <w:t>元。</w:t>
      </w:r>
      <w:r>
        <w:rPr>
          <w:rFonts w:ascii="宋体" w:hAnsi="宋体" w:cs="宋体" w:eastAsia="宋体" w:hint="default"/>
          <w:sz w:val="21"/>
          <w:szCs w:val="21"/>
        </w:rPr>
        <w:t> </w:t>
      </w:r>
    </w:p>
    <w:p>
      <w:pPr>
        <w:spacing w:line="273" w:lineRule="auto" w:before="127"/>
        <w:ind w:left="152" w:right="102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）四川德生数字科技有限公司（以下简称“四川德生”）系由本公司出资设立，于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w w:val="100"/>
          <w:sz w:val="21"/>
          <w:szCs w:val="21"/>
        </w:rPr>
        <w:t> </w:t>
      </w:r>
      <w:r>
        <w:rPr>
          <w:rFonts w:ascii="宋体" w:hAnsi="宋体" w:cs="宋体" w:eastAsia="宋体" w:hint="default"/>
          <w:spacing w:val="-4"/>
          <w:sz w:val="21"/>
          <w:szCs w:val="21"/>
        </w:rPr>
        <w:t>日取得注册号为</w:t>
      </w:r>
      <w:r>
        <w:rPr>
          <w:rFonts w:ascii="宋体" w:hAnsi="宋体" w:cs="宋体" w:eastAsia="宋体" w:hint="default"/>
          <w:spacing w:val="-4"/>
          <w:sz w:val="21"/>
          <w:szCs w:val="21"/>
        </w:rPr>
        <w:t>91511100MA698N6HXL</w:t>
      </w:r>
      <w:r>
        <w:rPr>
          <w:rFonts w:ascii="宋体" w:hAnsi="宋体" w:cs="宋体" w:eastAsia="宋体" w:hint="default"/>
          <w:spacing w:val="-4"/>
          <w:sz w:val="21"/>
          <w:szCs w:val="21"/>
        </w:rPr>
        <w:t>号《企业法人营业执照》。四川德生注册资本为人民币</w:t>
      </w:r>
      <w:r>
        <w:rPr>
          <w:rFonts w:ascii="宋体" w:hAnsi="宋体" w:cs="宋体" w:eastAsia="宋体" w:hint="default"/>
          <w:spacing w:val="-4"/>
          <w:sz w:val="21"/>
          <w:szCs w:val="21"/>
        </w:rPr>
        <w:t>5,000.00</w:t>
      </w:r>
      <w:r>
        <w:rPr>
          <w:rFonts w:ascii="宋体" w:hAnsi="宋体" w:cs="宋体" w:eastAsia="宋体" w:hint="default"/>
          <w:spacing w:val="-4"/>
          <w:sz w:val="21"/>
          <w:szCs w:val="21"/>
        </w:rPr>
        <w:t>万元，</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其中：本公司认缴出资人民币</w:t>
      </w:r>
      <w:r>
        <w:rPr>
          <w:rFonts w:ascii="宋体" w:hAnsi="宋体" w:cs="宋体" w:eastAsia="宋体" w:hint="default"/>
          <w:sz w:val="21"/>
          <w:szCs w:val="21"/>
        </w:rPr>
        <w:t>5,000.00</w:t>
      </w:r>
      <w:r>
        <w:rPr>
          <w:rFonts w:ascii="宋体" w:hAnsi="宋体" w:cs="宋体" w:eastAsia="宋体" w:hint="default"/>
          <w:sz w:val="21"/>
          <w:szCs w:val="21"/>
        </w:rPr>
        <w:t>万元，占注册资本的</w:t>
      </w:r>
      <w:r>
        <w:rPr>
          <w:rFonts w:ascii="宋体" w:hAnsi="宋体" w:cs="宋体" w:eastAsia="宋体" w:hint="default"/>
          <w:sz w:val="21"/>
          <w:szCs w:val="21"/>
        </w:rPr>
        <w:t>100.00%</w:t>
      </w:r>
      <w:r>
        <w:rPr>
          <w:rFonts w:ascii="宋体" w:hAnsi="宋体" w:cs="宋体" w:eastAsia="宋体" w:hint="default"/>
          <w:sz w:val="21"/>
          <w:szCs w:val="21"/>
        </w:rPr>
        <w:t>。实收资本为</w:t>
      </w:r>
      <w:r>
        <w:rPr>
          <w:rFonts w:ascii="宋体" w:hAnsi="宋体" w:cs="宋体" w:eastAsia="宋体" w:hint="default"/>
          <w:sz w:val="21"/>
          <w:szCs w:val="21"/>
        </w:rPr>
        <w:t>0.00</w:t>
      </w:r>
      <w:r>
        <w:rPr>
          <w:rFonts w:ascii="宋体" w:hAnsi="宋体" w:cs="宋体" w:eastAsia="宋体" w:hint="default"/>
          <w:sz w:val="21"/>
          <w:szCs w:val="21"/>
        </w:rPr>
        <w:t>元。</w:t>
      </w:r>
      <w:r>
        <w:rPr>
          <w:rFonts w:ascii="宋体" w:hAnsi="宋体" w:cs="宋体" w:eastAsia="宋体" w:hint="default"/>
          <w:sz w:val="21"/>
          <w:szCs w:val="21"/>
        </w:rPr>
        <w:t> </w:t>
      </w:r>
    </w:p>
    <w:p>
      <w:pPr>
        <w:spacing w:before="118"/>
        <w:ind w:left="592" w:right="0" w:firstLine="0"/>
        <w:jc w:val="left"/>
        <w:rPr>
          <w:rFonts w:ascii="宋体" w:hAnsi="宋体" w:cs="宋体" w:eastAsia="宋体" w:hint="default"/>
          <w:sz w:val="22"/>
          <w:szCs w:val="22"/>
        </w:rPr>
      </w:pPr>
      <w:r>
        <w:rPr>
          <w:rFonts w:ascii="宋体"/>
          <w:w w:val="100"/>
          <w:sz w:val="22"/>
        </w:rPr>
        <w:t> </w:t>
      </w:r>
    </w:p>
    <w:p>
      <w:pPr>
        <w:spacing w:line="240" w:lineRule="auto" w:before="7"/>
        <w:rPr>
          <w:rFonts w:ascii="宋体" w:hAnsi="宋体" w:cs="宋体" w:eastAsia="宋体" w:hint="default"/>
          <w:sz w:val="23"/>
          <w:szCs w:val="23"/>
        </w:rPr>
      </w:pPr>
    </w:p>
    <w:p>
      <w:pPr>
        <w:spacing w:before="0"/>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现聘任的会计师事务所</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88 </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陈莹、文娜杰</w:t>
            </w:r>
            <w:r>
              <w:rPr>
                <w:rFonts w:ascii="宋体" w:hAnsi="宋体" w:cs="宋体" w:eastAsia="宋体" w:hint="default"/>
                <w:sz w:val="18"/>
                <w:szCs w:val="18"/>
              </w:rPr>
              <w:t> </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当期是否改聘会计师事务所</w:t>
      </w:r>
      <w:r>
        <w:rPr>
          <w:rFonts w:ascii="宋体" w:hAnsi="宋体" w:cs="宋体" w:eastAsia="宋体" w:hint="default"/>
        </w:rPr>
        <w:t> </w:t>
      </w:r>
    </w:p>
    <w:p>
      <w:pPr>
        <w:pStyle w:val="BodyText"/>
        <w:spacing w:line="360" w:lineRule="auto" w:before="115"/>
        <w:ind w:right="557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聘请内部控制审计会计师事务所、财务顾问或保荐人情况</w:t>
      </w:r>
      <w:r>
        <w:rPr>
          <w:rFonts w:ascii="宋体" w:hAnsi="宋体" w:cs="宋体" w:eastAsia="宋体" w:hint="default"/>
        </w:rPr>
        <w:t> </w:t>
      </w:r>
    </w:p>
    <w:p>
      <w:pPr>
        <w:pStyle w:val="BodyText"/>
        <w:spacing w:line="240" w:lineRule="auto" w:before="27"/>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十、年度报告披露后面临暂停上市和终止上市情况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十一、破产重整相关事项</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公司报告期未发生破产重整相关事项。</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十二、重大诉讼、仲裁事项</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本报告期公司无重大诉讼、仲裁事项。</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十三、处罚及整改情况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公司报告期不存在处罚及整改情况。</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十四、公司及其控股股东、实际控制人的诚信状况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十五、公司股权激励计划、员工持股计划或其他员工激励措施的实施情况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before="96"/>
        <w:ind w:left="573" w:right="1124" w:firstLine="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日公司召开第二届董事会第五次会议和第二届监事会第五次会议，</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日召开</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spacing w:val="-2"/>
          <w:sz w:val="21"/>
          <w:szCs w:val="21"/>
        </w:rPr>
        <w:t>2019</w:t>
      </w:r>
      <w:r>
        <w:rPr>
          <w:rFonts w:ascii="宋体" w:hAnsi="宋体" w:cs="宋体" w:eastAsia="宋体" w:hint="default"/>
          <w:spacing w:val="-2"/>
          <w:sz w:val="21"/>
          <w:szCs w:val="21"/>
        </w:rPr>
        <w:t>年第一次临时股东大会，审议通过了《关于公司</w:t>
      </w:r>
      <w:r>
        <w:rPr>
          <w:rFonts w:ascii="宋体" w:hAnsi="宋体" w:cs="宋体" w:eastAsia="宋体" w:hint="default"/>
          <w:spacing w:val="-2"/>
          <w:sz w:val="21"/>
          <w:szCs w:val="21"/>
        </w:rPr>
        <w:t>&lt;2019</w:t>
      </w:r>
      <w:r>
        <w:rPr>
          <w:rFonts w:ascii="宋体" w:hAnsi="宋体" w:cs="宋体" w:eastAsia="宋体" w:hint="default"/>
          <w:spacing w:val="-2"/>
          <w:sz w:val="21"/>
          <w:szCs w:val="21"/>
        </w:rPr>
        <w:t>年股票期权与限制性股票激励计划（草案）</w:t>
      </w:r>
      <w:r>
        <w:rPr>
          <w:rFonts w:ascii="宋体" w:hAnsi="宋体" w:cs="宋体" w:eastAsia="宋体" w:hint="default"/>
          <w:spacing w:val="-2"/>
          <w:sz w:val="21"/>
          <w:szCs w:val="21"/>
        </w:rPr>
        <w:t>&gt;</w:t>
      </w:r>
      <w:r>
        <w:rPr>
          <w:rFonts w:ascii="宋体" w:hAnsi="宋体" w:cs="宋体" w:eastAsia="宋体" w:hint="default"/>
          <w:spacing w:val="-2"/>
          <w:sz w:val="21"/>
          <w:szCs w:val="21"/>
        </w:rPr>
        <w:t>及</w:t>
      </w:r>
      <w:r>
        <w:rPr>
          <w:rFonts w:ascii="宋体" w:hAnsi="宋体" w:cs="宋体" w:eastAsia="宋体" w:hint="default"/>
          <w:spacing w:val="-38"/>
          <w:sz w:val="21"/>
          <w:szCs w:val="21"/>
        </w:rPr>
        <w:t> </w:t>
      </w:r>
      <w:r>
        <w:rPr>
          <w:rFonts w:ascii="宋体" w:hAnsi="宋体" w:cs="宋体" w:eastAsia="宋体" w:hint="default"/>
          <w:sz w:val="21"/>
          <w:szCs w:val="21"/>
        </w:rPr>
        <w:t>其摘要的议案》等议案，并且股东大会授权董事会办理股权激励计划的有关事项。</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日召开第</w:t>
      </w:r>
      <w:r>
        <w:rPr>
          <w:rFonts w:ascii="宋体" w:hAnsi="宋体" w:cs="宋体" w:eastAsia="宋体" w:hint="default"/>
          <w:w w:val="100"/>
          <w:sz w:val="21"/>
          <w:szCs w:val="21"/>
        </w:rPr>
        <w:t> </w:t>
      </w:r>
      <w:r>
        <w:rPr>
          <w:rFonts w:ascii="宋体" w:hAnsi="宋体" w:cs="宋体" w:eastAsia="宋体" w:hint="default"/>
          <w:spacing w:val="-2"/>
          <w:sz w:val="21"/>
          <w:szCs w:val="21"/>
        </w:rPr>
        <w:t>二届董事会第七次会议和第二届监事会第七次会议，审议通过了《关于调整</w:t>
      </w:r>
      <w:r>
        <w:rPr>
          <w:rFonts w:ascii="宋体" w:hAnsi="宋体" w:cs="宋体" w:eastAsia="宋体" w:hint="default"/>
          <w:spacing w:val="-2"/>
          <w:sz w:val="21"/>
          <w:szCs w:val="21"/>
        </w:rPr>
        <w:t>2019</w:t>
      </w:r>
      <w:r>
        <w:rPr>
          <w:rFonts w:ascii="宋体" w:hAnsi="宋体" w:cs="宋体" w:eastAsia="宋体" w:hint="default"/>
          <w:spacing w:val="-2"/>
          <w:sz w:val="21"/>
          <w:szCs w:val="21"/>
        </w:rPr>
        <w:t>年股票期权与限制性股票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激励计划相关事项的议案》等议案，公司向符合条件的</w:t>
      </w:r>
      <w:r>
        <w:rPr>
          <w:rFonts w:ascii="宋体" w:hAnsi="宋体" w:cs="宋体" w:eastAsia="宋体" w:hint="default"/>
          <w:spacing w:val="-2"/>
          <w:sz w:val="21"/>
          <w:szCs w:val="21"/>
        </w:rPr>
        <w:t>61</w:t>
      </w:r>
      <w:r>
        <w:rPr>
          <w:rFonts w:ascii="宋体" w:hAnsi="宋体" w:cs="宋体" w:eastAsia="宋体" w:hint="default"/>
          <w:spacing w:val="-2"/>
          <w:sz w:val="21"/>
          <w:szCs w:val="21"/>
        </w:rPr>
        <w:t>名激励对象授予权益</w:t>
      </w:r>
      <w:r>
        <w:rPr>
          <w:rFonts w:ascii="宋体" w:hAnsi="宋体" w:cs="宋体" w:eastAsia="宋体" w:hint="default"/>
          <w:spacing w:val="-2"/>
          <w:sz w:val="21"/>
          <w:szCs w:val="21"/>
        </w:rPr>
        <w:t>109.03</w:t>
      </w:r>
      <w:r>
        <w:rPr>
          <w:rFonts w:ascii="宋体" w:hAnsi="宋体" w:cs="宋体" w:eastAsia="宋体" w:hint="default"/>
          <w:spacing w:val="-2"/>
          <w:sz w:val="21"/>
          <w:szCs w:val="21"/>
        </w:rPr>
        <w:t>万股，其中股票期权</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52.22</w:t>
      </w:r>
      <w:r>
        <w:rPr>
          <w:rFonts w:ascii="宋体" w:hAnsi="宋体" w:cs="宋体" w:eastAsia="宋体" w:hint="default"/>
          <w:spacing w:val="-2"/>
          <w:sz w:val="21"/>
          <w:szCs w:val="21"/>
        </w:rPr>
        <w:t>万份，限制性股票</w:t>
      </w:r>
      <w:r>
        <w:rPr>
          <w:rFonts w:ascii="宋体" w:hAnsi="宋体" w:cs="宋体" w:eastAsia="宋体" w:hint="default"/>
          <w:spacing w:val="-2"/>
          <w:sz w:val="21"/>
          <w:szCs w:val="21"/>
        </w:rPr>
        <w:t>56.81</w:t>
      </w:r>
      <w:r>
        <w:rPr>
          <w:rFonts w:ascii="宋体" w:hAnsi="宋体" w:cs="宋体" w:eastAsia="宋体" w:hint="default"/>
          <w:spacing w:val="-2"/>
          <w:sz w:val="21"/>
          <w:szCs w:val="21"/>
        </w:rPr>
        <w:t>万股，</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30</w:t>
      </w:r>
      <w:r>
        <w:rPr>
          <w:rFonts w:ascii="宋体" w:hAnsi="宋体" w:cs="宋体" w:eastAsia="宋体" w:hint="default"/>
          <w:spacing w:val="-2"/>
          <w:sz w:val="21"/>
          <w:szCs w:val="21"/>
        </w:rPr>
        <w:t>日为授予日，其中限制性股票的授予价格为</w:t>
      </w:r>
      <w:r>
        <w:rPr>
          <w:rFonts w:ascii="宋体" w:hAnsi="宋体" w:cs="宋体" w:eastAsia="宋体" w:hint="default"/>
          <w:spacing w:val="-2"/>
          <w:sz w:val="21"/>
          <w:szCs w:val="21"/>
        </w:rPr>
        <w:t>10.9</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6"/>
          <w:sz w:val="21"/>
          <w:szCs w:val="21"/>
        </w:rPr>
        <w:t> </w:t>
      </w:r>
      <w:r>
        <w:rPr>
          <w:rFonts w:ascii="宋体" w:hAnsi="宋体" w:cs="宋体" w:eastAsia="宋体" w:hint="default"/>
          <w:sz w:val="21"/>
          <w:szCs w:val="21"/>
        </w:rPr>
        <w:t>股票期权的行权价格为</w:t>
      </w:r>
      <w:r>
        <w:rPr>
          <w:rFonts w:ascii="宋体" w:hAnsi="宋体" w:cs="宋体" w:eastAsia="宋体" w:hint="default"/>
          <w:sz w:val="21"/>
          <w:szCs w:val="21"/>
        </w:rPr>
        <w:t>21.79</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份。</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日，公司发布《关于</w:t>
      </w:r>
      <w:r>
        <w:rPr>
          <w:rFonts w:ascii="宋体" w:hAnsi="宋体" w:cs="宋体" w:eastAsia="宋体" w:hint="default"/>
          <w:sz w:val="21"/>
          <w:szCs w:val="21"/>
        </w:rPr>
        <w:t>2019</w:t>
      </w:r>
      <w:r>
        <w:rPr>
          <w:rFonts w:ascii="宋体" w:hAnsi="宋体" w:cs="宋体" w:eastAsia="宋体" w:hint="default"/>
          <w:sz w:val="21"/>
          <w:szCs w:val="21"/>
        </w:rPr>
        <w:t>年股票期权与限制性股票激励</w:t>
      </w:r>
      <w:r>
        <w:rPr>
          <w:rFonts w:ascii="宋体" w:hAnsi="宋体" w:cs="宋体" w:eastAsia="宋体" w:hint="default"/>
          <w:w w:val="100"/>
          <w:sz w:val="21"/>
          <w:szCs w:val="21"/>
        </w:rPr>
        <w:t> </w:t>
      </w:r>
      <w:r>
        <w:rPr>
          <w:rFonts w:ascii="宋体" w:hAnsi="宋体" w:cs="宋体" w:eastAsia="宋体" w:hint="default"/>
          <w:spacing w:val="-2"/>
          <w:sz w:val="21"/>
          <w:szCs w:val="21"/>
        </w:rPr>
        <w:t>计划授予登记完成的公告》。</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6</w:t>
      </w:r>
      <w:r>
        <w:rPr>
          <w:rFonts w:ascii="宋体" w:hAnsi="宋体" w:cs="宋体" w:eastAsia="宋体" w:hint="default"/>
          <w:spacing w:val="-2"/>
          <w:sz w:val="21"/>
          <w:szCs w:val="21"/>
        </w:rPr>
        <w:t>月</w:t>
      </w:r>
      <w:r>
        <w:rPr>
          <w:rFonts w:ascii="宋体" w:hAnsi="宋体" w:cs="宋体" w:eastAsia="宋体" w:hint="default"/>
          <w:spacing w:val="-2"/>
          <w:sz w:val="21"/>
          <w:szCs w:val="21"/>
        </w:rPr>
        <w:t>4</w:t>
      </w:r>
      <w:r>
        <w:rPr>
          <w:rFonts w:ascii="宋体" w:hAnsi="宋体" w:cs="宋体" w:eastAsia="宋体" w:hint="default"/>
          <w:spacing w:val="-2"/>
          <w:sz w:val="21"/>
          <w:szCs w:val="21"/>
        </w:rPr>
        <w:t>日，公司在中登公司深圳分公司完成股权激励计划所涉及的限制</w:t>
      </w:r>
    </w:p>
    <w:p>
      <w:pPr>
        <w:spacing w:after="0" w:line="273"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sz w:val="21"/>
          <w:szCs w:val="21"/>
        </w:rPr>
        <w:t>性股票授予并上市。详见公司发布于巨潮资讯网</w:t>
      </w:r>
      <w:hyperlink r:id="rId12">
        <w:r>
          <w:rPr>
            <w:rFonts w:ascii="宋体" w:hAnsi="宋体" w:cs="宋体" w:eastAsia="宋体" w:hint="default"/>
            <w:sz w:val="21"/>
            <w:szCs w:val="21"/>
          </w:rPr>
          <w:t>http://www.cninfo.com.cn</w:t>
        </w:r>
        <w:r>
          <w:rPr>
            <w:rFonts w:ascii="宋体" w:hAnsi="宋体" w:cs="宋体" w:eastAsia="宋体" w:hint="default"/>
            <w:sz w:val="21"/>
            <w:szCs w:val="21"/>
          </w:rPr>
          <w:t>上的相关公告</w:t>
        </w:r>
      </w:hyperlink>
      <w:r>
        <w:rPr>
          <w:rFonts w:ascii="宋体" w:hAnsi="宋体" w:cs="宋体" w:eastAsia="宋体" w:hint="default"/>
          <w:sz w:val="21"/>
          <w:szCs w:val="21"/>
        </w:rPr>
        <w:t>。</w:t>
      </w:r>
      <w:r>
        <w:rPr>
          <w:rFonts w:ascii="宋体" w:hAnsi="宋体" w:cs="宋体" w:eastAsia="宋体" w:hint="default"/>
          <w:sz w:val="21"/>
          <w:szCs w:val="21"/>
        </w:rPr>
        <w:t> </w:t>
      </w:r>
    </w:p>
    <w:p>
      <w:pPr>
        <w:spacing w:before="37"/>
        <w:ind w:left="152" w:right="0" w:firstLine="0"/>
        <w:jc w:val="left"/>
        <w:rPr>
          <w:rFonts w:ascii="宋体" w:hAnsi="宋体" w:cs="宋体" w:eastAsia="宋体" w:hint="default"/>
          <w:sz w:val="21"/>
          <w:szCs w:val="21"/>
        </w:rPr>
      </w:pPr>
      <w:r>
        <w:rPr>
          <w:rFonts w:ascii="宋体"/>
          <w:w w:val="100"/>
          <w:sz w:val="21"/>
        </w:rPr>
        <w:t> </w:t>
      </w:r>
    </w:p>
    <w:p>
      <w:pPr>
        <w:spacing w:line="273" w:lineRule="auto" w:before="78"/>
        <w:ind w:left="152" w:right="1209" w:firstLine="0"/>
        <w:jc w:val="left"/>
        <w:rPr>
          <w:rFonts w:ascii="宋体" w:hAnsi="宋体" w:cs="宋体" w:eastAsia="宋体" w:hint="default"/>
          <w:sz w:val="21"/>
          <w:szCs w:val="21"/>
        </w:rPr>
      </w:pPr>
      <w:r>
        <w:rPr>
          <w:rFonts w:ascii="宋体" w:hAnsi="宋体" w:cs="宋体" w:eastAsia="宋体" w:hint="default"/>
          <w:sz w:val="21"/>
          <w:szCs w:val="21"/>
        </w:rPr>
        <w:t>公司需遵守《深圳证券交易所行业信息披露指引第</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号——上市公司从事软件与信息技术服务业务》的</w:t>
      </w:r>
      <w:r>
        <w:rPr>
          <w:rFonts w:ascii="宋体" w:hAnsi="宋体" w:cs="宋体" w:eastAsia="宋体" w:hint="default"/>
          <w:w w:val="100"/>
          <w:sz w:val="21"/>
          <w:szCs w:val="21"/>
        </w:rPr>
        <w:t> </w:t>
      </w:r>
      <w:r>
        <w:rPr>
          <w:rFonts w:ascii="宋体" w:hAnsi="宋体" w:cs="宋体" w:eastAsia="宋体" w:hint="default"/>
          <w:sz w:val="21"/>
          <w:szCs w:val="21"/>
        </w:rPr>
        <w:t>披露要求</w:t>
      </w:r>
      <w:r>
        <w:rPr>
          <w:rFonts w:ascii="宋体" w:hAnsi="宋体" w:cs="宋体" w:eastAsia="宋体" w:hint="default"/>
          <w:sz w:val="21"/>
          <w:szCs w:val="21"/>
        </w:rPr>
        <w:t> </w:t>
      </w:r>
    </w:p>
    <w:p>
      <w:pPr>
        <w:spacing w:line="273" w:lineRule="auto" w:before="46"/>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报告期内，实施股权激励计提的费用是</w:t>
      </w:r>
      <w:r>
        <w:rPr>
          <w:rFonts w:ascii="宋体" w:hAnsi="宋体" w:cs="宋体" w:eastAsia="宋体" w:hint="default"/>
          <w:spacing w:val="-2"/>
          <w:sz w:val="21"/>
          <w:szCs w:val="21"/>
        </w:rPr>
        <w:t>2,684,375.43</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对净利润的影响数是</w:t>
      </w:r>
      <w:r>
        <w:rPr>
          <w:rFonts w:ascii="宋体" w:hAnsi="宋体" w:cs="宋体" w:eastAsia="宋体" w:hint="default"/>
          <w:spacing w:val="-2"/>
          <w:sz w:val="21"/>
          <w:szCs w:val="21"/>
        </w:rPr>
        <w:t>268,437.54</w:t>
      </w:r>
      <w:r>
        <w:rPr>
          <w:rFonts w:ascii="宋体" w:hAnsi="宋体" w:cs="宋体" w:eastAsia="宋体" w:hint="default"/>
          <w:spacing w:val="-2"/>
          <w:sz w:val="21"/>
          <w:szCs w:val="21"/>
        </w:rPr>
        <w:t>元。其中，</w:t>
      </w:r>
      <w:r>
        <w:rPr>
          <w:rFonts w:ascii="宋体" w:hAnsi="宋体" w:cs="宋体" w:eastAsia="宋体" w:hint="default"/>
          <w:w w:val="100"/>
          <w:sz w:val="21"/>
          <w:szCs w:val="21"/>
        </w:rPr>
        <w:t> </w:t>
      </w:r>
      <w:r>
        <w:rPr>
          <w:rFonts w:ascii="宋体" w:hAnsi="宋体" w:cs="宋体" w:eastAsia="宋体" w:hint="default"/>
          <w:sz w:val="21"/>
          <w:szCs w:val="21"/>
        </w:rPr>
        <w:t>公司核心技术人员的股权激励费用是</w:t>
      </w:r>
      <w:r>
        <w:rPr>
          <w:rFonts w:ascii="宋体" w:hAnsi="宋体" w:cs="宋体" w:eastAsia="宋体" w:hint="default"/>
          <w:sz w:val="21"/>
          <w:szCs w:val="21"/>
        </w:rPr>
        <w:t>480,581.44</w:t>
      </w:r>
      <w:r>
        <w:rPr>
          <w:rFonts w:ascii="宋体" w:hAnsi="宋体" w:cs="宋体" w:eastAsia="宋体" w:hint="default"/>
          <w:sz w:val="21"/>
          <w:szCs w:val="21"/>
        </w:rPr>
        <w:t>元，占公司当期股权激励费用的比重是</w:t>
      </w:r>
      <w:r>
        <w:rPr>
          <w:rFonts w:ascii="宋体" w:hAnsi="宋体" w:cs="宋体" w:eastAsia="宋体" w:hint="default"/>
          <w:sz w:val="21"/>
          <w:szCs w:val="21"/>
        </w:rPr>
        <w:t>17.90%</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8"/>
        <w:rPr>
          <w:rFonts w:ascii="宋体" w:hAnsi="宋体" w:cs="宋体" w:eastAsia="宋体" w:hint="default"/>
          <w:sz w:val="21"/>
          <w:szCs w:val="21"/>
        </w:rPr>
      </w:pPr>
    </w:p>
    <w:p>
      <w:pPr>
        <w:spacing w:before="0"/>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十六、重大关联交易</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公司报告期未发生与日常经营相关的关联交易。</w:t>
      </w:r>
      <w:r>
        <w:rPr>
          <w:rFonts w:ascii="宋体" w:hAnsi="宋体" w:cs="宋体" w:eastAsia="宋体" w:hint="default"/>
        </w:rPr>
        <w:t> </w:t>
      </w:r>
    </w:p>
    <w:p>
      <w:pPr>
        <w:spacing w:line="240" w:lineRule="auto" w:before="4"/>
        <w:rPr>
          <w:rFonts w:ascii="宋体" w:hAnsi="宋体" w:cs="宋体" w:eastAsia="宋体" w:hint="default"/>
          <w:sz w:val="20"/>
          <w:szCs w:val="20"/>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357" w:lineRule="auto" w:before="0"/>
        <w:ind w:right="51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公司报告期未发生资产或股权收购、出售的关联交易。</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3</w:t>
      </w:r>
      <w:r>
        <w:rPr/>
        <w:t>、共同对外投资的关联交易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57"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公司报告期未发生共同对外投资的关联交易。</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4</w:t>
      </w:r>
      <w:r>
        <w:rPr/>
        <w:t>、关联债权债务往来</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公司报告期不存在关联债权债务往来。</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5</w:t>
      </w:r>
      <w:r>
        <w:rPr/>
        <w:t>、其他重大关联交易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公司报告期无其他重大关联交易。</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十七、重大合同及其履行情况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、托管、承包、租赁事项情况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357"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公司报告期不存在托管情况。</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）承包情况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57"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公司报告期不存在承包情况。</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3</w:t>
      </w:r>
      <w:r>
        <w:rPr/>
        <w:t>）租赁情况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57"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公司报告期不存在租赁情况。</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2</w:t>
      </w:r>
      <w:r>
        <w:rPr/>
        <w:t>、重大担保</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公司报告期不存在担保情况。</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3</w:t>
      </w:r>
      <w:r>
        <w:rPr/>
        <w:t>、委托他人进行现金资产管理情况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357" w:lineRule="auto"/>
        <w:ind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r>
        <w:rPr/>
        <w:t>报告期内委托理财概况</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单位：万元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2044" w:space="6697"/>
            <w:col w:w="218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r>
              <w:rPr>
                <w:rFonts w:ascii="宋体" w:hAnsi="宋体" w:cs="宋体" w:eastAsia="宋体" w:hint="default"/>
                <w:sz w:val="18"/>
                <w:szCs w:val="18"/>
              </w:rPr>
              <w:t> </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r>
              <w:rPr>
                <w:rFonts w:ascii="宋体" w:hAnsi="宋体" w:cs="宋体" w:eastAsia="宋体" w:hint="default"/>
                <w:sz w:val="18"/>
                <w:szCs w:val="18"/>
              </w:rPr>
              <w:t> </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bl>
    <w:p>
      <w:pPr>
        <w:pStyle w:val="BodyText"/>
        <w:spacing w:line="240" w:lineRule="auto" w:before="49"/>
        <w:ind w:right="1124"/>
        <w:jc w:val="left"/>
        <w:rPr>
          <w:rFonts w:ascii="宋体" w:hAnsi="宋体" w:cs="宋体" w:eastAsia="宋体" w:hint="default"/>
        </w:rPr>
      </w:pPr>
      <w:r>
        <w:rPr/>
        <w:t>单项金额重大或安全性较低、流动性较差、不保本的高风险委托理财具体情况</w:t>
      </w:r>
      <w:r>
        <w:rPr>
          <w:rFonts w:ascii="宋体" w:hAnsi="宋体" w:cs="宋体" w:eastAsia="宋体" w:hint="default"/>
        </w:rPr>
        <w:t> </w:t>
      </w:r>
    </w:p>
    <w:p>
      <w:pPr>
        <w:pStyle w:val="BodyText"/>
        <w:spacing w:line="360" w:lineRule="auto" w:before="115"/>
        <w:ind w:right="51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委托理财出现预期无法收回本金或存在其他可能导致减值的情形</w:t>
      </w:r>
      <w:r>
        <w:rPr>
          <w:rFonts w:ascii="宋体" w:hAnsi="宋体" w:cs="宋体" w:eastAsia="宋体" w:hint="default"/>
        </w:rPr>
        <w:t> </w:t>
      </w:r>
    </w:p>
    <w:p>
      <w:pPr>
        <w:pStyle w:val="BodyText"/>
        <w:spacing w:line="240" w:lineRule="auto" w:before="27"/>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2</w:t>
      </w:r>
      <w:r>
        <w:rPr/>
        <w:t>）委托贷款情况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公司报告期不存在委托贷款。</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4</w:t>
      </w:r>
      <w:r>
        <w:rPr/>
        <w:t>、其他重大合同</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60"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公司报告期不存在其他重大合同。</w:t>
      </w:r>
      <w:r>
        <w:rPr>
          <w:rFonts w:ascii="宋体" w:hAnsi="宋体" w:cs="宋体" w:eastAsia="宋体" w:hint="default"/>
        </w:rPr>
        <w:t> </w:t>
      </w:r>
    </w:p>
    <w:p>
      <w:pPr>
        <w:spacing w:after="0" w:line="360" w:lineRule="auto"/>
        <w:jc w:val="left"/>
        <w:rPr>
          <w:rFonts w:ascii="宋体" w:hAnsi="宋体" w:cs="宋体" w:eastAsia="宋体" w:hint="default"/>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4"/>
        <w:jc w:val="left"/>
        <w:rPr>
          <w:rFonts w:ascii="宋体" w:hAnsi="宋体" w:cs="宋体" w:eastAsia="宋体" w:hint="default"/>
          <w:b w:val="0"/>
          <w:bCs w:val="0"/>
        </w:rPr>
      </w:pPr>
      <w:r>
        <w:rPr/>
        <w:t>十八、社会责任情况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、履行社会责任情况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21"/>
          <w:szCs w:val="21"/>
        </w:rPr>
        <w:t>详见公司于</w:t>
      </w:r>
      <w:r>
        <w:rPr>
          <w:rFonts w:ascii="宋体" w:hAnsi="宋体" w:cs="宋体" w:eastAsia="宋体" w:hint="default"/>
          <w:sz w:val="21"/>
          <w:szCs w:val="21"/>
        </w:rPr>
        <w:t>2020</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日发布于指定信息披露媒体及巨潮资讯网（</w:t>
      </w:r>
      <w:hyperlink r:id="rId11">
        <w:r>
          <w:rPr>
            <w:rFonts w:ascii="宋体" w:hAnsi="宋体" w:cs="宋体" w:eastAsia="宋体" w:hint="default"/>
            <w:sz w:val="21"/>
            <w:szCs w:val="21"/>
          </w:rPr>
          <w:t>http://www.cninfo.com.cn</w:t>
        </w:r>
      </w:hyperlink>
      <w:r>
        <w:rPr>
          <w:rFonts w:ascii="宋体" w:hAnsi="宋体" w:cs="宋体" w:eastAsia="宋体" w:hint="default"/>
          <w:sz w:val="21"/>
          <w:szCs w:val="21"/>
        </w:rPr>
        <w:t>）的</w:t>
      </w:r>
    </w:p>
    <w:p>
      <w:pPr>
        <w:spacing w:line="535" w:lineRule="auto" w:before="37"/>
        <w:ind w:left="152" w:right="6922"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2019</w:t>
      </w:r>
      <w:r>
        <w:rPr>
          <w:rFonts w:ascii="宋体" w:hAnsi="宋体" w:cs="宋体" w:eastAsia="宋体" w:hint="default"/>
          <w:sz w:val="21"/>
          <w:szCs w:val="21"/>
        </w:rPr>
        <w:t>年度社会责任报告》。</w:t>
      </w:r>
      <w:r>
        <w:rPr>
          <w:rFonts w:ascii="宋体" w:hAnsi="宋体" w:cs="宋体" w:eastAsia="宋体" w:hint="default"/>
          <w:sz w:val="18"/>
          <w:szCs w:val="18"/>
        </w:rPr>
        <w:t> </w:t>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7"/>
        <w:spacing w:line="240" w:lineRule="auto" w:before="81"/>
        <w:ind w:right="1124"/>
        <w:jc w:val="left"/>
        <w:rPr>
          <w:rFonts w:ascii="宋体" w:hAnsi="宋体" w:cs="宋体" w:eastAsia="宋体" w:hint="default"/>
          <w:b w:val="0"/>
          <w:bCs w:val="0"/>
        </w:rPr>
      </w:pPr>
      <w:r>
        <w:rPr/>
        <w:t>（</w:t>
      </w:r>
      <w:r>
        <w:rPr>
          <w:rFonts w:ascii="宋体" w:hAnsi="宋体" w:cs="宋体" w:eastAsia="宋体" w:hint="default"/>
        </w:rPr>
        <w:t>1</w:t>
      </w:r>
      <w:r>
        <w:rPr/>
        <w:t>）精准扶贫规划</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25"/>
          <w:szCs w:val="25"/>
        </w:rPr>
      </w:pPr>
    </w:p>
    <w:p>
      <w:pPr>
        <w:spacing w:line="273" w:lineRule="auto" w:before="0"/>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基本方略：公司依托农村社保卡应用服务网点，在社保服务终端上叠加“实名农户”农村电商服务功</w:t>
      </w:r>
      <w:r>
        <w:rPr>
          <w:rFonts w:ascii="宋体" w:hAnsi="宋体" w:cs="宋体" w:eastAsia="宋体" w:hint="default"/>
          <w:w w:val="100"/>
          <w:sz w:val="21"/>
          <w:szCs w:val="21"/>
        </w:rPr>
        <w:t> </w:t>
      </w:r>
      <w:r>
        <w:rPr>
          <w:rFonts w:ascii="宋体" w:hAnsi="宋体" w:cs="宋体" w:eastAsia="宋体" w:hint="default"/>
          <w:spacing w:val="-7"/>
          <w:w w:val="100"/>
          <w:sz w:val="21"/>
          <w:szCs w:val="21"/>
        </w:rPr>
        <w:t>能，帮助农民通过社保卡以“实名商铺、自主代言”的网店销售方式，增加农民创收途径，助力精准扶贫。</w:t>
      </w:r>
      <w:r>
        <w:rPr>
          <w:rFonts w:ascii="宋体" w:hAnsi="宋体" w:cs="宋体" w:eastAsia="宋体" w:hint="default"/>
          <w:w w:val="100"/>
          <w:sz w:val="21"/>
          <w:szCs w:val="21"/>
        </w:rPr>
        <w:t> </w:t>
      </w:r>
    </w:p>
    <w:p>
      <w:pPr>
        <w:spacing w:line="273" w:lineRule="auto" w:before="127"/>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总体目标：至</w:t>
      </w:r>
      <w:r>
        <w:rPr>
          <w:rFonts w:ascii="宋体" w:hAnsi="宋体" w:cs="宋体" w:eastAsia="宋体" w:hint="default"/>
          <w:spacing w:val="-2"/>
          <w:sz w:val="21"/>
          <w:szCs w:val="21"/>
        </w:rPr>
        <w:t>2021</w:t>
      </w:r>
      <w:r>
        <w:rPr>
          <w:rFonts w:ascii="宋体" w:hAnsi="宋体" w:cs="宋体" w:eastAsia="宋体" w:hint="default"/>
          <w:spacing w:val="-2"/>
          <w:sz w:val="21"/>
          <w:szCs w:val="21"/>
        </w:rPr>
        <w:t>年，公司“实名农户”平台力争通过各种合作或帮扶形式，新开拓</w:t>
      </w:r>
      <w:r>
        <w:rPr>
          <w:rFonts w:ascii="宋体" w:hAnsi="宋体" w:cs="宋体" w:eastAsia="宋体" w:hint="default"/>
          <w:spacing w:val="-2"/>
          <w:sz w:val="21"/>
          <w:szCs w:val="21"/>
        </w:rPr>
        <w:t>10</w:t>
      </w:r>
      <w:r>
        <w:rPr>
          <w:rFonts w:ascii="宋体" w:hAnsi="宋体" w:cs="宋体" w:eastAsia="宋体" w:hint="default"/>
          <w:spacing w:val="-2"/>
          <w:sz w:val="21"/>
          <w:szCs w:val="21"/>
        </w:rPr>
        <w:t>个县域，新增</w:t>
      </w:r>
      <w:r>
        <w:rPr>
          <w:rFonts w:ascii="宋体" w:hAnsi="宋体" w:cs="宋体" w:eastAsia="宋体" w:hint="default"/>
          <w:w w:val="100"/>
          <w:sz w:val="21"/>
          <w:szCs w:val="21"/>
        </w:rPr>
        <w:t> </w:t>
      </w:r>
      <w:r>
        <w:rPr>
          <w:rFonts w:ascii="宋体" w:hAnsi="宋体" w:cs="宋体" w:eastAsia="宋体" w:hint="default"/>
          <w:sz w:val="21"/>
          <w:szCs w:val="21"/>
        </w:rPr>
        <w:t>10,000</w:t>
      </w:r>
      <w:r>
        <w:rPr>
          <w:rFonts w:ascii="宋体" w:hAnsi="宋体" w:cs="宋体" w:eastAsia="宋体" w:hint="default"/>
          <w:sz w:val="21"/>
          <w:szCs w:val="21"/>
        </w:rPr>
        <w:t>农户、</w:t>
      </w:r>
      <w:r>
        <w:rPr>
          <w:rFonts w:ascii="宋体" w:hAnsi="宋体" w:cs="宋体" w:eastAsia="宋体" w:hint="default"/>
          <w:sz w:val="21"/>
          <w:szCs w:val="21"/>
        </w:rPr>
        <w:t>1,000</w:t>
      </w:r>
      <w:r>
        <w:rPr>
          <w:rFonts w:ascii="宋体" w:hAnsi="宋体" w:cs="宋体" w:eastAsia="宋体" w:hint="default"/>
          <w:sz w:val="21"/>
          <w:szCs w:val="21"/>
        </w:rPr>
        <w:t>家以上企业，扶持其经营农产品电商，助力农产品上行，振兴乡村。</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73" w:lineRule="auto" w:before="127"/>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主要任务：</w:t>
      </w:r>
      <w:r>
        <w:rPr>
          <w:rFonts w:ascii="宋体" w:hAnsi="宋体" w:cs="宋体" w:eastAsia="宋体" w:hint="default"/>
          <w:spacing w:val="-2"/>
          <w:sz w:val="21"/>
          <w:szCs w:val="21"/>
        </w:rPr>
        <w:t>2020</w:t>
      </w:r>
      <w:r>
        <w:rPr>
          <w:rFonts w:ascii="宋体" w:hAnsi="宋体" w:cs="宋体" w:eastAsia="宋体" w:hint="default"/>
          <w:spacing w:val="-2"/>
          <w:sz w:val="21"/>
          <w:szCs w:val="21"/>
        </w:rPr>
        <w:t>年，依托政府参与</w:t>
      </w:r>
      <w:r>
        <w:rPr>
          <w:rFonts w:ascii="宋体" w:hAnsi="宋体" w:cs="宋体" w:eastAsia="宋体" w:hint="default"/>
          <w:spacing w:val="-2"/>
          <w:sz w:val="21"/>
          <w:szCs w:val="21"/>
        </w:rPr>
        <w:t>10</w:t>
      </w:r>
      <w:r>
        <w:rPr>
          <w:rFonts w:ascii="宋体" w:hAnsi="宋体" w:cs="宋体" w:eastAsia="宋体" w:hint="default"/>
          <w:spacing w:val="-2"/>
          <w:sz w:val="21"/>
          <w:szCs w:val="21"/>
        </w:rPr>
        <w:t>个县农村电子商务进农村示范县建设，推进“实名农户”服务点</w:t>
      </w:r>
      <w:r>
        <w:rPr>
          <w:rFonts w:ascii="宋体" w:hAnsi="宋体" w:cs="宋体" w:eastAsia="宋体" w:hint="default"/>
          <w:w w:val="100"/>
          <w:sz w:val="21"/>
          <w:szCs w:val="21"/>
        </w:rPr>
        <w:t> </w:t>
      </w:r>
      <w:r>
        <w:rPr>
          <w:rFonts w:ascii="宋体" w:hAnsi="宋体" w:cs="宋体" w:eastAsia="宋体" w:hint="default"/>
          <w:sz w:val="21"/>
          <w:szCs w:val="21"/>
        </w:rPr>
        <w:t>的履盖及运营，持续规模化打造农产品品牌。</w:t>
      </w:r>
      <w:r>
        <w:rPr>
          <w:rFonts w:ascii="宋体" w:hAnsi="宋体" w:cs="宋体" w:eastAsia="宋体" w:hint="default"/>
          <w:sz w:val="21"/>
          <w:szCs w:val="21"/>
        </w:rPr>
        <w:t> </w:t>
      </w:r>
    </w:p>
    <w:p>
      <w:pPr>
        <w:spacing w:before="127"/>
        <w:ind w:left="364"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保障措施：公司的品牌实力、公司的技术开发能力、公司的平台运营维护能力等。</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614" w:lineRule="exact" w:before="91"/>
        <w:ind w:left="573" w:right="112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pacing w:val="-2"/>
          <w:sz w:val="21"/>
          <w:szCs w:val="21"/>
        </w:rPr>
        <w:t>公司通过社保卡“实名农户”线上服务，帮助山西天镇、云南西盟、陕西城固、广东增城、广东连山</w:t>
      </w:r>
    </w:p>
    <w:p>
      <w:pPr>
        <w:spacing w:line="219" w:lineRule="exact" w:before="0"/>
        <w:ind w:left="152" w:right="1124" w:firstLine="0"/>
        <w:jc w:val="left"/>
        <w:rPr>
          <w:rFonts w:ascii="宋体" w:hAnsi="宋体" w:cs="宋体" w:eastAsia="宋体" w:hint="default"/>
          <w:sz w:val="21"/>
          <w:szCs w:val="21"/>
        </w:rPr>
      </w:pPr>
      <w:r>
        <w:rPr>
          <w:rFonts w:ascii="宋体" w:hAnsi="宋体" w:cs="宋体" w:eastAsia="宋体" w:hint="default"/>
          <w:sz w:val="21"/>
          <w:szCs w:val="21"/>
        </w:rPr>
        <w:t>等地近</w:t>
      </w:r>
      <w:r>
        <w:rPr>
          <w:rFonts w:ascii="宋体" w:hAnsi="宋体" w:cs="宋体" w:eastAsia="宋体" w:hint="default"/>
          <w:sz w:val="21"/>
          <w:szCs w:val="21"/>
        </w:rPr>
        <w:t>50</w:t>
      </w:r>
      <w:r>
        <w:rPr>
          <w:rFonts w:ascii="宋体" w:hAnsi="宋体" w:cs="宋体" w:eastAsia="宋体" w:hint="default"/>
          <w:sz w:val="21"/>
          <w:szCs w:val="21"/>
        </w:rPr>
        <w:t>个县，新扶持了</w:t>
      </w:r>
      <w:r>
        <w:rPr>
          <w:rFonts w:ascii="宋体" w:hAnsi="宋体" w:cs="宋体" w:eastAsia="宋体" w:hint="default"/>
          <w:sz w:val="21"/>
          <w:szCs w:val="21"/>
        </w:rPr>
        <w:t>2000+</w:t>
      </w:r>
      <w:r>
        <w:rPr>
          <w:rFonts w:ascii="宋体" w:hAnsi="宋体" w:cs="宋体" w:eastAsia="宋体" w:hint="default"/>
          <w:sz w:val="21"/>
          <w:szCs w:val="21"/>
        </w:rPr>
        <w:t>农户建立了个人店铺；帮助当地合作社和农产品企业建立了</w:t>
      </w:r>
      <w:r>
        <w:rPr>
          <w:rFonts w:ascii="宋体" w:hAnsi="宋体" w:cs="宋体" w:eastAsia="宋体" w:hint="default"/>
          <w:sz w:val="21"/>
          <w:szCs w:val="21"/>
        </w:rPr>
        <w:t>200+</w:t>
      </w:r>
      <w:r>
        <w:rPr>
          <w:rFonts w:ascii="宋体" w:hAnsi="宋体" w:cs="宋体" w:eastAsia="宋体" w:hint="default"/>
          <w:sz w:val="21"/>
          <w:szCs w:val="21"/>
        </w:rPr>
        <w:t>农产品商</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567"/>
        <w:gridCol w:w="1462"/>
        <w:gridCol w:w="4529"/>
      </w:tblGrid>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指标</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计量单位</w:t>
            </w:r>
            <w:r>
              <w:rPr>
                <w:rFonts w:ascii="宋体" w:hAnsi="宋体" w:cs="宋体" w:eastAsia="宋体" w:hint="default"/>
                <w:sz w:val="18"/>
                <w:szCs w:val="18"/>
              </w:rPr>
              <w:t> </w:t>
            </w:r>
          </w:p>
        </w:tc>
        <w:tc>
          <w:tcPr>
            <w:tcW w:w="4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开展情况</w:t>
            </w:r>
            <w:r>
              <w:rPr>
                <w:rFonts w:ascii="宋体" w:hAnsi="宋体" w:cs="宋体" w:eastAsia="宋体" w:hint="default"/>
                <w:sz w:val="18"/>
                <w:szCs w:val="18"/>
              </w:rPr>
              <w:t> </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1.</w:t>
            </w:r>
            <w:r>
              <w:rPr>
                <w:rFonts w:ascii="宋体" w:hAnsi="宋体" w:cs="宋体" w:eastAsia="宋体" w:hint="default"/>
                <w:sz w:val="18"/>
                <w:szCs w:val="18"/>
              </w:rPr>
              <w:t>资金</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4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154.68</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帮助建档立卡贫困人口脱贫数</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 </w:t>
            </w:r>
          </w:p>
        </w:tc>
        <w:tc>
          <w:tcPr>
            <w:tcW w:w="4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3,652</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产业发展脱贫</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产业发展脱贫项目类型</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电商扶贫</w:t>
            </w:r>
            <w:r>
              <w:rPr>
                <w:rFonts w:ascii="宋体" w:hAnsi="宋体" w:cs="宋体" w:eastAsia="宋体" w:hint="default"/>
                <w:sz w:val="18"/>
                <w:szCs w:val="18"/>
              </w:rPr>
              <w:t> </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1.2</w:t>
            </w:r>
            <w:r>
              <w:rPr>
                <w:rFonts w:ascii="宋体" w:hAnsi="宋体" w:cs="宋体" w:eastAsia="宋体" w:hint="default"/>
                <w:spacing w:val="-48"/>
                <w:sz w:val="18"/>
                <w:szCs w:val="18"/>
              </w:rPr>
              <w:t> </w:t>
            </w:r>
            <w:r>
              <w:rPr>
                <w:rFonts w:ascii="宋体" w:hAnsi="宋体" w:cs="宋体" w:eastAsia="宋体" w:hint="default"/>
                <w:sz w:val="18"/>
                <w:szCs w:val="18"/>
              </w:rPr>
              <w:t>产业发展脱贫项目个数</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center"/>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z w:val="18"/>
                <w:szCs w:val="18"/>
              </w:rPr>
              <w:t> </w:t>
            </w:r>
          </w:p>
        </w:tc>
        <w:tc>
          <w:tcPr>
            <w:tcW w:w="4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1.3</w:t>
            </w:r>
            <w:r>
              <w:rPr>
                <w:rFonts w:ascii="宋体" w:hAnsi="宋体" w:cs="宋体" w:eastAsia="宋体" w:hint="default"/>
                <w:spacing w:val="-48"/>
                <w:sz w:val="18"/>
                <w:szCs w:val="18"/>
              </w:rPr>
              <w:t> </w:t>
            </w:r>
            <w:r>
              <w:rPr>
                <w:rFonts w:ascii="宋体" w:hAnsi="宋体" w:cs="宋体" w:eastAsia="宋体" w:hint="default"/>
                <w:sz w:val="18"/>
                <w:szCs w:val="18"/>
              </w:rPr>
              <w:t>产业发展脱贫项目投入金额</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4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154.68</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转移就业脱贫</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易地搬迁脱贫</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教育扶贫</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1460"/>
        <w:gridCol w:w="4503"/>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健康扶贫</w:t>
            </w:r>
            <w:r>
              <w:rPr>
                <w:rFonts w:ascii="宋体" w:hAnsi="宋体" w:cs="宋体" w:eastAsia="宋体" w:hint="default"/>
                <w:sz w:val="18"/>
                <w:szCs w:val="18"/>
              </w:rPr>
              <w:t> </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6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6.</w:t>
            </w:r>
            <w:r>
              <w:rPr>
                <w:rFonts w:ascii="宋体" w:hAnsi="宋体" w:cs="宋体" w:eastAsia="宋体" w:hint="default"/>
                <w:sz w:val="18"/>
                <w:szCs w:val="18"/>
              </w:rPr>
              <w:t>生态保护扶贫</w:t>
            </w:r>
            <w:r>
              <w:rPr>
                <w:rFonts w:ascii="宋体" w:hAnsi="宋体" w:cs="宋体" w:eastAsia="宋体" w:hint="default"/>
                <w:sz w:val="18"/>
                <w:szCs w:val="18"/>
              </w:rPr>
              <w:t> </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6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7.</w:t>
            </w:r>
            <w:r>
              <w:rPr>
                <w:rFonts w:ascii="宋体" w:hAnsi="宋体" w:cs="宋体" w:eastAsia="宋体" w:hint="default"/>
                <w:sz w:val="18"/>
                <w:szCs w:val="18"/>
              </w:rPr>
              <w:t>兜底保障</w:t>
            </w:r>
            <w:r>
              <w:rPr>
                <w:rFonts w:ascii="宋体" w:hAnsi="宋体" w:cs="宋体" w:eastAsia="宋体" w:hint="default"/>
                <w:sz w:val="18"/>
                <w:szCs w:val="18"/>
              </w:rPr>
              <w:t> </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6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8.</w:t>
            </w:r>
            <w:r>
              <w:rPr>
                <w:rFonts w:ascii="宋体" w:hAnsi="宋体" w:cs="宋体" w:eastAsia="宋体" w:hint="default"/>
                <w:sz w:val="18"/>
                <w:szCs w:val="18"/>
              </w:rPr>
              <w:t>社会扶贫</w:t>
            </w:r>
            <w:r>
              <w:rPr>
                <w:rFonts w:ascii="宋体" w:hAnsi="宋体" w:cs="宋体" w:eastAsia="宋体" w:hint="default"/>
                <w:sz w:val="18"/>
                <w:szCs w:val="18"/>
              </w:rPr>
              <w:t> </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6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9.</w:t>
            </w:r>
            <w:r>
              <w:rPr>
                <w:rFonts w:ascii="宋体" w:hAnsi="宋体" w:cs="宋体" w:eastAsia="宋体" w:hint="default"/>
                <w:sz w:val="18"/>
                <w:szCs w:val="18"/>
              </w:rPr>
              <w:t>其他项目</w:t>
            </w:r>
            <w:r>
              <w:rPr>
                <w:rFonts w:ascii="宋体" w:hAnsi="宋体" w:cs="宋体" w:eastAsia="宋体" w:hint="default"/>
                <w:sz w:val="18"/>
                <w:szCs w:val="18"/>
              </w:rPr>
              <w:t> </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6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r>
              <w:rPr>
                <w:rFonts w:ascii="宋体" w:hAnsi="宋体" w:cs="宋体" w:eastAsia="宋体" w:hint="default"/>
                <w:sz w:val="18"/>
                <w:szCs w:val="18"/>
              </w:rPr>
              <w:t> </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6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bl>
    <w:p>
      <w:pPr>
        <w:spacing w:line="240" w:lineRule="auto" w:before="3"/>
        <w:rPr>
          <w:rFonts w:ascii="宋体" w:hAnsi="宋体" w:cs="宋体" w:eastAsia="宋体" w:hint="default"/>
          <w:b/>
          <w:bCs/>
          <w:sz w:val="19"/>
          <w:szCs w:val="19"/>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line="307" w:lineRule="auto" w:before="0"/>
        <w:ind w:left="152" w:right="350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w w:val="100"/>
          <w:sz w:val="21"/>
          <w:szCs w:val="21"/>
        </w:rPr>
        <w:t> </w:t>
      </w:r>
      <w:r>
        <w:rPr>
          <w:rFonts w:ascii="宋体" w:hAnsi="宋体" w:cs="宋体" w:eastAsia="宋体" w:hint="default"/>
          <w:b/>
          <w:bCs/>
          <w:sz w:val="21"/>
          <w:szCs w:val="21"/>
        </w:rPr>
        <w:t>工作计划</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新增对口帮扶农户农电商企业、农业企业、合作社新开店数量</w:t>
      </w:r>
      <w:r>
        <w:rPr>
          <w:rFonts w:ascii="宋体" w:hAnsi="宋体" w:cs="宋体" w:eastAsia="宋体" w:hint="default"/>
          <w:sz w:val="21"/>
          <w:szCs w:val="21"/>
        </w:rPr>
        <w:t>1,000</w:t>
      </w:r>
      <w:r>
        <w:rPr>
          <w:rFonts w:ascii="宋体" w:hAnsi="宋体" w:cs="宋体" w:eastAsia="宋体" w:hint="default"/>
          <w:sz w:val="21"/>
          <w:szCs w:val="21"/>
        </w:rPr>
        <w:t>家。</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z w:val="21"/>
          <w:szCs w:val="21"/>
        </w:rPr>
        <w:t>帮助实名农户服务县域农产品上行金额达</w:t>
      </w:r>
      <w:r>
        <w:rPr>
          <w:rFonts w:ascii="宋体" w:hAnsi="宋体" w:cs="宋体" w:eastAsia="宋体" w:hint="default"/>
          <w:sz w:val="21"/>
          <w:szCs w:val="21"/>
        </w:rPr>
        <w:t>2</w:t>
      </w:r>
      <w:r>
        <w:rPr>
          <w:rFonts w:ascii="宋体" w:hAnsi="宋体" w:cs="宋体" w:eastAsia="宋体" w:hint="default"/>
          <w:sz w:val="21"/>
          <w:szCs w:val="21"/>
        </w:rPr>
        <w:t>亿以上。</w:t>
      </w:r>
      <w:r>
        <w:rPr>
          <w:rFonts w:ascii="宋体" w:hAnsi="宋体" w:cs="宋体" w:eastAsia="宋体" w:hint="default"/>
          <w:w w:val="100"/>
          <w:sz w:val="21"/>
          <w:szCs w:val="21"/>
        </w:rPr>
        <w:t> </w:t>
      </w:r>
      <w:r>
        <w:rPr>
          <w:rFonts w:ascii="宋体" w:hAnsi="宋体" w:cs="宋体" w:eastAsia="宋体" w:hint="default"/>
          <w:sz w:val="21"/>
          <w:szCs w:val="21"/>
        </w:rPr>
        <w:t>c.</w:t>
      </w:r>
      <w:r>
        <w:rPr>
          <w:rFonts w:ascii="宋体" w:hAnsi="宋体" w:cs="宋体" w:eastAsia="宋体" w:hint="default"/>
          <w:sz w:val="21"/>
          <w:szCs w:val="21"/>
        </w:rPr>
        <w:t>新增</w:t>
      </w:r>
      <w:r>
        <w:rPr>
          <w:rFonts w:ascii="宋体" w:hAnsi="宋体" w:cs="宋体" w:eastAsia="宋体" w:hint="default"/>
          <w:sz w:val="21"/>
          <w:szCs w:val="21"/>
        </w:rPr>
        <w:t>10,000</w:t>
      </w:r>
      <w:r>
        <w:rPr>
          <w:rFonts w:ascii="宋体" w:hAnsi="宋体" w:cs="宋体" w:eastAsia="宋体" w:hint="default"/>
          <w:sz w:val="21"/>
          <w:szCs w:val="21"/>
        </w:rPr>
        <w:t>家农户，培养进行电商经营。</w:t>
      </w:r>
      <w:r>
        <w:rPr>
          <w:rFonts w:ascii="宋体" w:hAnsi="宋体" w:cs="宋体" w:eastAsia="宋体" w:hint="default"/>
          <w:sz w:val="21"/>
          <w:szCs w:val="21"/>
        </w:rPr>
        <w:t> </w:t>
      </w:r>
    </w:p>
    <w:p>
      <w:pPr>
        <w:spacing w:line="290" w:lineRule="auto" w:before="16"/>
        <w:ind w:left="152" w:right="1124" w:firstLine="360"/>
        <w:jc w:val="left"/>
        <w:rPr>
          <w:rFonts w:ascii="宋体" w:hAnsi="宋体" w:cs="宋体" w:eastAsia="宋体" w:hint="default"/>
          <w:sz w:val="21"/>
          <w:szCs w:val="21"/>
        </w:rPr>
      </w:pPr>
      <w:r>
        <w:rPr>
          <w:rFonts w:ascii="宋体" w:hAnsi="宋体" w:cs="宋体" w:eastAsia="宋体" w:hint="default"/>
          <w:b/>
          <w:bCs/>
          <w:sz w:val="21"/>
          <w:szCs w:val="21"/>
        </w:rPr>
        <w:t>主要措施</w:t>
      </w:r>
      <w:r>
        <w:rPr>
          <w:rFonts w:ascii="宋体" w:hAnsi="宋体" w:cs="宋体" w:eastAsia="宋体" w:hint="default"/>
          <w:b/>
          <w:bCs/>
          <w:w w:val="99"/>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将实名农户系统开发为“小程序商城</w:t>
      </w:r>
      <w:r>
        <w:rPr>
          <w:rFonts w:ascii="宋体" w:hAnsi="宋体" w:cs="宋体" w:eastAsia="宋体" w:hint="default"/>
          <w:spacing w:val="-2"/>
          <w:sz w:val="21"/>
          <w:szCs w:val="21"/>
        </w:rPr>
        <w:t>+</w:t>
      </w:r>
      <w:r>
        <w:rPr>
          <w:rFonts w:ascii="宋体" w:hAnsi="宋体" w:cs="宋体" w:eastAsia="宋体" w:hint="default"/>
          <w:spacing w:val="-2"/>
          <w:sz w:val="21"/>
          <w:szCs w:val="21"/>
        </w:rPr>
        <w:t>微商城</w:t>
      </w:r>
      <w:r>
        <w:rPr>
          <w:rFonts w:ascii="宋体" w:hAnsi="宋体" w:cs="宋体" w:eastAsia="宋体" w:hint="default"/>
          <w:spacing w:val="-2"/>
          <w:sz w:val="21"/>
          <w:szCs w:val="21"/>
        </w:rPr>
        <w:t>+</w:t>
      </w:r>
      <w:r>
        <w:rPr>
          <w:rFonts w:ascii="宋体" w:hAnsi="宋体" w:cs="宋体" w:eastAsia="宋体" w:hint="default"/>
          <w:spacing w:val="-2"/>
          <w:sz w:val="21"/>
          <w:szCs w:val="21"/>
        </w:rPr>
        <w:t>公众号”模式的</w:t>
      </w:r>
      <w:r>
        <w:rPr>
          <w:rFonts w:ascii="宋体" w:hAnsi="宋体" w:cs="宋体" w:eastAsia="宋体" w:hint="default"/>
          <w:spacing w:val="-2"/>
          <w:sz w:val="21"/>
          <w:szCs w:val="21"/>
        </w:rPr>
        <w:t>SaaS</w:t>
      </w:r>
      <w:r>
        <w:rPr>
          <w:rFonts w:ascii="宋体" w:hAnsi="宋体" w:cs="宋体" w:eastAsia="宋体" w:hint="default"/>
          <w:spacing w:val="-2"/>
          <w:sz w:val="21"/>
          <w:szCs w:val="21"/>
        </w:rPr>
        <w:t>系统，把实名农户帮扶模式复制到其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他</w:t>
      </w:r>
      <w:r>
        <w:rPr>
          <w:rFonts w:ascii="宋体" w:hAnsi="宋体" w:cs="宋体" w:eastAsia="宋体" w:hint="default"/>
          <w:sz w:val="21"/>
          <w:szCs w:val="21"/>
        </w:rPr>
        <w:t>1,000</w:t>
      </w:r>
      <w:r>
        <w:rPr>
          <w:rFonts w:ascii="宋体" w:hAnsi="宋体" w:cs="宋体" w:eastAsia="宋体" w:hint="default"/>
          <w:sz w:val="21"/>
          <w:szCs w:val="21"/>
        </w:rPr>
        <w:t>家农电商企业。</w:t>
      </w:r>
      <w:r>
        <w:rPr>
          <w:rFonts w:ascii="宋体" w:hAnsi="宋体" w:cs="宋体" w:eastAsia="宋体" w:hint="default"/>
          <w:sz w:val="21"/>
          <w:szCs w:val="21"/>
        </w:rPr>
        <w:t> </w:t>
      </w:r>
    </w:p>
    <w:p>
      <w:pPr>
        <w:spacing w:line="307" w:lineRule="auto" w:before="34"/>
        <w:ind w:left="152" w:right="1124"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新增</w:t>
      </w:r>
      <w:r>
        <w:rPr>
          <w:rFonts w:ascii="宋体" w:hAnsi="宋体" w:cs="宋体" w:eastAsia="宋体" w:hint="default"/>
          <w:sz w:val="21"/>
          <w:szCs w:val="21"/>
        </w:rPr>
        <w:t>20</w:t>
      </w:r>
      <w:r>
        <w:rPr>
          <w:rFonts w:ascii="宋体" w:hAnsi="宋体" w:cs="宋体" w:eastAsia="宋体" w:hint="default"/>
          <w:sz w:val="21"/>
          <w:szCs w:val="21"/>
        </w:rPr>
        <w:t>人业务和运营人员为帮扶企业服务。</w:t>
      </w:r>
      <w:r>
        <w:rPr>
          <w:rFonts w:ascii="宋体" w:hAnsi="宋体" w:cs="宋体" w:eastAsia="宋体" w:hint="default"/>
          <w:w w:val="100"/>
          <w:sz w:val="21"/>
          <w:szCs w:val="21"/>
        </w:rPr>
        <w:t> </w:t>
      </w:r>
      <w:r>
        <w:rPr>
          <w:rFonts w:ascii="宋体" w:hAnsi="宋体" w:cs="宋体" w:eastAsia="宋体" w:hint="default"/>
          <w:sz w:val="21"/>
          <w:szCs w:val="21"/>
        </w:rPr>
        <w:t>c.</w:t>
      </w:r>
      <w:r>
        <w:rPr>
          <w:rFonts w:ascii="宋体" w:hAnsi="宋体" w:cs="宋体" w:eastAsia="宋体" w:hint="default"/>
          <w:sz w:val="21"/>
          <w:szCs w:val="21"/>
        </w:rPr>
        <w:t>新增</w:t>
      </w:r>
      <w:r>
        <w:rPr>
          <w:rFonts w:ascii="宋体" w:hAnsi="宋体" w:cs="宋体" w:eastAsia="宋体" w:hint="default"/>
          <w:sz w:val="21"/>
          <w:szCs w:val="21"/>
        </w:rPr>
        <w:t>10</w:t>
      </w:r>
      <w:r>
        <w:rPr>
          <w:rFonts w:ascii="宋体" w:hAnsi="宋体" w:cs="宋体" w:eastAsia="宋体" w:hint="default"/>
          <w:sz w:val="21"/>
          <w:szCs w:val="21"/>
        </w:rPr>
        <w:t>个县，开展电子商务进农村示范县项目，扶持农村电商发展。</w:t>
      </w:r>
      <w:r>
        <w:rPr>
          <w:rFonts w:ascii="宋体" w:hAnsi="宋体" w:cs="宋体" w:eastAsia="宋体" w:hint="default"/>
          <w:sz w:val="21"/>
          <w:szCs w:val="21"/>
        </w:rPr>
        <w:t> </w:t>
      </w:r>
    </w:p>
    <w:p>
      <w:pPr>
        <w:spacing w:line="240" w:lineRule="auto" w:before="4"/>
        <w:rPr>
          <w:rFonts w:ascii="宋体" w:hAnsi="宋体" w:cs="宋体" w:eastAsia="宋体" w:hint="default"/>
          <w:sz w:val="21"/>
          <w:szCs w:val="21"/>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360" w:lineRule="auto" w:before="0"/>
        <w:ind w:right="5574"/>
        <w:jc w:val="left"/>
        <w:rPr>
          <w:rFonts w:ascii="宋体" w:hAnsi="宋体" w:cs="宋体" w:eastAsia="宋体" w:hint="default"/>
        </w:rPr>
      </w:pPr>
      <w:r>
        <w:rPr/>
        <w:t>上市公司及其子公司是否属于环境保护部门公布的重点排污单位</w:t>
      </w:r>
      <w:r>
        <w:rPr>
          <w:rFonts w:ascii="宋体" w:hAnsi="宋体" w:cs="宋体" w:eastAsia="宋体" w:hint="default"/>
        </w:rPr>
        <w:t> </w:t>
      </w:r>
      <w:r>
        <w:rPr/>
        <w:t>否</w:t>
      </w:r>
      <w:r>
        <w:rPr>
          <w:rFonts w:ascii="宋体" w:hAnsi="宋体" w:cs="宋体" w:eastAsia="宋体" w:hint="default"/>
        </w:rPr>
        <w:t> </w:t>
      </w:r>
    </w:p>
    <w:p>
      <w:pPr>
        <w:spacing w:before="4"/>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经公司核查，公司及其控股子公司不属于重点排污单位。</w:t>
      </w:r>
      <w:r>
        <w:rPr>
          <w:rFonts w:ascii="宋体" w:hAnsi="宋体" w:cs="宋体" w:eastAsia="宋体" w:hint="default"/>
          <w:sz w:val="21"/>
          <w:szCs w:val="21"/>
        </w:rPr>
        <w:t> </w:t>
      </w:r>
    </w:p>
    <w:p>
      <w:pPr>
        <w:spacing w:line="240" w:lineRule="auto" w:before="2"/>
        <w:rPr>
          <w:rFonts w:ascii="宋体" w:hAnsi="宋体" w:cs="宋体" w:eastAsia="宋体" w:hint="default"/>
          <w:sz w:val="21"/>
          <w:szCs w:val="21"/>
        </w:rPr>
      </w:pPr>
    </w:p>
    <w:p>
      <w:pPr>
        <w:spacing w:line="273" w:lineRule="auto" w:before="0"/>
        <w:ind w:left="152" w:right="1025" w:firstLine="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公司及其子公司在日常生产经营中认真执行《中华人民共和国环境保护法》、《中华人民共和国水污</w:t>
      </w:r>
      <w:r>
        <w:rPr>
          <w:rFonts w:ascii="宋体" w:hAnsi="宋体" w:cs="宋体" w:eastAsia="宋体" w:hint="default"/>
          <w:w w:val="100"/>
          <w:sz w:val="21"/>
          <w:szCs w:val="21"/>
        </w:rPr>
        <w:t> </w:t>
      </w:r>
      <w:r>
        <w:rPr>
          <w:rFonts w:ascii="宋体" w:hAnsi="宋体" w:cs="宋体" w:eastAsia="宋体" w:hint="default"/>
          <w:spacing w:val="-2"/>
          <w:sz w:val="21"/>
          <w:szCs w:val="21"/>
        </w:rPr>
        <w:t>染防治法》、《中华人民共和国大气污染防治法》、《中华人民共和国环境噪声污染防治法》、《中华人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民共和国固体废物污染防治法》等环保方面的法律法规，报告期内未出现因违法违规而受到处罚的情况。</w:t>
      </w:r>
      <w:r>
        <w:rPr>
          <w:rFonts w:ascii="宋体" w:hAnsi="宋体" w:cs="宋体" w:eastAsia="宋体" w:hint="default"/>
          <w:sz w:val="21"/>
          <w:szCs w:val="21"/>
        </w:rPr>
        <w:t> </w:t>
      </w:r>
    </w:p>
    <w:p>
      <w:pPr>
        <w:spacing w:line="240" w:lineRule="auto" w:before="8"/>
        <w:rPr>
          <w:rFonts w:ascii="宋体" w:hAnsi="宋体" w:cs="宋体" w:eastAsia="宋体" w:hint="default"/>
          <w:sz w:val="21"/>
          <w:szCs w:val="21"/>
        </w:rPr>
      </w:pPr>
    </w:p>
    <w:p>
      <w:pPr>
        <w:spacing w:before="0"/>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十九、其他重大事项的说明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357"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公司报告期不存在需要说明的其他重大事项。</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二十、公司子公司重大事项</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24"/>
        <w:jc w:val="left"/>
        <w:rPr>
          <w:rFonts w:ascii="宋体" w:hAnsi="宋体" w:cs="宋体" w:eastAsia="宋体" w:hint="default"/>
          <w:b w:val="0"/>
          <w:bCs w:val="0"/>
        </w:rPr>
      </w:pPr>
      <w:bookmarkStart w:name="_bookmark5" w:id="6"/>
      <w:bookmarkEnd w:id="6"/>
      <w:r>
        <w:rPr>
          <w:b w:val="0"/>
          <w:bCs w:val="0"/>
        </w:rPr>
      </w:r>
      <w:r>
        <w:rPr/>
        <w:t>第六节股份变动及股东情况</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4"/>
        <w:jc w:val="left"/>
        <w:rPr>
          <w:rFonts w:ascii="宋体" w:hAnsi="宋体" w:cs="宋体" w:eastAsia="宋体" w:hint="default"/>
          <w:b w:val="0"/>
          <w:bCs w:val="0"/>
        </w:rPr>
      </w:pPr>
      <w:r>
        <w:rPr/>
        <w:t>一、股份变动情况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、股份变动情况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单位：股</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78" w:right="0"/>
              <w:jc w:val="center"/>
              <w:rPr>
                <w:rFonts w:ascii="宋体" w:hAnsi="宋体" w:cs="宋体" w:eastAsia="宋体" w:hint="default"/>
                <w:sz w:val="18"/>
                <w:szCs w:val="18"/>
              </w:rPr>
            </w:pPr>
            <w:r>
              <w:rPr>
                <w:rFonts w:ascii="宋体"/>
                <w:sz w:val="18"/>
              </w:rPr>
              <w:t> </w:t>
            </w: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r>
              <w:rPr>
                <w:rFonts w:ascii="宋体" w:hAnsi="宋体" w:cs="宋体" w:eastAsia="宋体" w:hint="default"/>
                <w:sz w:val="18"/>
                <w:szCs w:val="18"/>
              </w:rPr>
              <w:t> </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45"/>
              <w:jc w:val="left"/>
              <w:rPr>
                <w:rFonts w:ascii="宋体" w:hAnsi="宋体" w:cs="宋体" w:eastAsia="宋体" w:hint="default"/>
                <w:sz w:val="18"/>
                <w:szCs w:val="18"/>
              </w:rPr>
            </w:pPr>
            <w:r>
              <w:rPr>
                <w:rFonts w:ascii="宋体" w:hAnsi="宋体" w:cs="宋体" w:eastAsia="宋体" w:hint="default"/>
                <w:sz w:val="18"/>
                <w:szCs w:val="18"/>
              </w:rPr>
              <w:t>发行新股</w:t>
            </w:r>
            <w:r>
              <w:rPr>
                <w:rFonts w:ascii="宋体" w:hAnsi="宋体" w:cs="宋体" w:eastAsia="宋体" w:hint="default"/>
                <w:sz w:val="18"/>
                <w:szCs w:val="18"/>
              </w:rPr>
              <w:t> </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r>
              <w:rPr>
                <w:rFonts w:ascii="宋体" w:hAnsi="宋体" w:cs="宋体" w:eastAsia="宋体" w:hint="default"/>
                <w:sz w:val="18"/>
                <w:szCs w:val="18"/>
              </w:rPr>
              <w:t> </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54,838,6</w:t>
            </w:r>
          </w:p>
          <w:p>
            <w:pPr>
              <w:pStyle w:val="TableParagraph"/>
              <w:spacing w:line="240" w:lineRule="auto" w:before="76"/>
              <w:ind w:right="17"/>
              <w:jc w:val="right"/>
              <w:rPr>
                <w:rFonts w:ascii="宋体" w:hAnsi="宋体" w:cs="宋体" w:eastAsia="宋体" w:hint="default"/>
                <w:sz w:val="18"/>
                <w:szCs w:val="18"/>
              </w:rPr>
            </w:pPr>
            <w:r>
              <w:rPr>
                <w:rFonts w:ascii="宋体"/>
                <w:sz w:val="18"/>
              </w:rPr>
              <w:t>63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41.13%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t>568,100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27,703,3</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28,271,4</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83,110,1</w:t>
            </w:r>
          </w:p>
          <w:p>
            <w:pPr>
              <w:pStyle w:val="TableParagraph"/>
              <w:spacing w:line="240" w:lineRule="auto" w:before="76"/>
              <w:ind w:right="19"/>
              <w:jc w:val="right"/>
              <w:rPr>
                <w:rFonts w:ascii="宋体" w:hAnsi="宋体" w:cs="宋体" w:eastAsia="宋体" w:hint="default"/>
                <w:sz w:val="18"/>
                <w:szCs w:val="18"/>
              </w:rPr>
            </w:pPr>
            <w:r>
              <w:rPr>
                <w:rFonts w:ascii="宋体"/>
                <w:sz w:val="18"/>
              </w:rPr>
              <w:t>44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41.38%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r>
              <w:rPr>
                <w:rFonts w:ascii="宋体" w:hAnsi="宋体" w:cs="宋体" w:eastAsia="宋体" w:hint="default"/>
                <w:sz w:val="18"/>
                <w:szCs w:val="18"/>
              </w:rPr>
              <w:t> </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54,838,6</w:t>
            </w:r>
          </w:p>
          <w:p>
            <w:pPr>
              <w:pStyle w:val="TableParagraph"/>
              <w:spacing w:line="240" w:lineRule="auto" w:before="76"/>
              <w:ind w:right="17"/>
              <w:jc w:val="right"/>
              <w:rPr>
                <w:rFonts w:ascii="宋体" w:hAnsi="宋体" w:cs="宋体" w:eastAsia="宋体" w:hint="default"/>
                <w:sz w:val="18"/>
                <w:szCs w:val="18"/>
              </w:rPr>
            </w:pPr>
            <w:r>
              <w:rPr>
                <w:rFonts w:ascii="宋体"/>
                <w:sz w:val="18"/>
              </w:rPr>
              <w:t>63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41.13%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t>568,100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27,703,3</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28,271,4</w:t>
            </w:r>
          </w:p>
          <w:p>
            <w:pPr>
              <w:pStyle w:val="TableParagraph"/>
              <w:spacing w:line="240" w:lineRule="auto" w:before="76"/>
              <w:ind w:right="19"/>
              <w:jc w:val="right"/>
              <w:rPr>
                <w:rFonts w:ascii="宋体" w:hAnsi="宋体" w:cs="宋体" w:eastAsia="宋体" w:hint="default"/>
                <w:sz w:val="18"/>
                <w:szCs w:val="18"/>
              </w:rPr>
            </w:pPr>
            <w:r>
              <w:rPr>
                <w:rFonts w:ascii="宋体"/>
                <w:sz w:val="18"/>
              </w:rPr>
              <w:t>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83,110,1</w:t>
            </w:r>
          </w:p>
          <w:p>
            <w:pPr>
              <w:pStyle w:val="TableParagraph"/>
              <w:spacing w:line="240" w:lineRule="auto" w:before="76"/>
              <w:ind w:right="19"/>
              <w:jc w:val="right"/>
              <w:rPr>
                <w:rFonts w:ascii="宋体" w:hAnsi="宋体" w:cs="宋体" w:eastAsia="宋体" w:hint="default"/>
                <w:sz w:val="18"/>
                <w:szCs w:val="18"/>
              </w:rPr>
            </w:pPr>
            <w:r>
              <w:rPr>
                <w:rFonts w:ascii="宋体"/>
                <w:sz w:val="18"/>
              </w:rPr>
              <w:t>44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41.38%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5,887,43</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sz w:val="18"/>
              </w:rPr>
              <w:t>4.42%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2,943,71</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2,943,71</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8,831,15</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sz w:val="18"/>
              </w:rPr>
              <w:t>4.40%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r>
              <w:rPr>
                <w:rFonts w:ascii="宋体" w:hAnsi="宋体" w:cs="宋体" w:eastAsia="宋体" w:hint="default"/>
                <w:sz w:val="18"/>
                <w:szCs w:val="18"/>
              </w:rPr>
              <w:t> </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48,951,2</w:t>
            </w:r>
          </w:p>
          <w:p>
            <w:pPr>
              <w:pStyle w:val="TableParagraph"/>
              <w:spacing w:line="240" w:lineRule="auto" w:before="76"/>
              <w:ind w:right="17"/>
              <w:jc w:val="right"/>
              <w:rPr>
                <w:rFonts w:ascii="宋体" w:hAnsi="宋体" w:cs="宋体" w:eastAsia="宋体" w:hint="default"/>
                <w:sz w:val="18"/>
                <w:szCs w:val="18"/>
              </w:rPr>
            </w:pPr>
            <w:r>
              <w:rPr>
                <w:rFonts w:ascii="宋体"/>
                <w:sz w:val="18"/>
              </w:rPr>
              <w:t>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36.71%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t>568,100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24,759,6</w:t>
            </w:r>
          </w:p>
          <w:p>
            <w:pPr>
              <w:pStyle w:val="TableParagraph"/>
              <w:spacing w:line="240" w:lineRule="auto" w:before="76"/>
              <w:ind w:right="19"/>
              <w:jc w:val="right"/>
              <w:rPr>
                <w:rFonts w:ascii="宋体" w:hAnsi="宋体" w:cs="宋体" w:eastAsia="宋体" w:hint="default"/>
                <w:sz w:val="18"/>
                <w:szCs w:val="18"/>
              </w:rPr>
            </w:pPr>
            <w:r>
              <w:rPr>
                <w:rFonts w:ascii="宋体"/>
                <w:sz w:val="18"/>
              </w:rPr>
              <w:t>62</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25,327,7</w:t>
            </w:r>
          </w:p>
          <w:p>
            <w:pPr>
              <w:pStyle w:val="TableParagraph"/>
              <w:spacing w:line="240" w:lineRule="auto" w:before="76"/>
              <w:ind w:right="19"/>
              <w:jc w:val="right"/>
              <w:rPr>
                <w:rFonts w:ascii="宋体" w:hAnsi="宋体" w:cs="宋体" w:eastAsia="宋体" w:hint="default"/>
                <w:sz w:val="18"/>
                <w:szCs w:val="18"/>
              </w:rPr>
            </w:pPr>
            <w:r>
              <w:rPr>
                <w:rFonts w:ascii="宋体"/>
                <w:sz w:val="18"/>
              </w:rPr>
              <w:t>62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74,278,9</w:t>
            </w:r>
          </w:p>
          <w:p>
            <w:pPr>
              <w:pStyle w:val="TableParagraph"/>
              <w:spacing w:line="240" w:lineRule="auto" w:before="76"/>
              <w:ind w:right="19"/>
              <w:jc w:val="right"/>
              <w:rPr>
                <w:rFonts w:ascii="宋体" w:hAnsi="宋体" w:cs="宋体" w:eastAsia="宋体" w:hint="default"/>
                <w:sz w:val="18"/>
                <w:szCs w:val="18"/>
              </w:rPr>
            </w:pPr>
            <w:r>
              <w:rPr>
                <w:rFonts w:ascii="宋体"/>
                <w:sz w:val="18"/>
              </w:rPr>
              <w:t>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36.98%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78,501,3</w:t>
            </w:r>
          </w:p>
          <w:p>
            <w:pPr>
              <w:pStyle w:val="TableParagraph"/>
              <w:spacing w:line="240" w:lineRule="auto" w:before="76"/>
              <w:ind w:right="17"/>
              <w:jc w:val="right"/>
              <w:rPr>
                <w:rFonts w:ascii="宋体" w:hAnsi="宋体" w:cs="宋体" w:eastAsia="宋体" w:hint="default"/>
                <w:sz w:val="18"/>
                <w:szCs w:val="18"/>
              </w:rPr>
            </w:pPr>
            <w:r>
              <w:rPr>
                <w:rFonts w:ascii="宋体"/>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58.87%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39,250,6</w:t>
            </w:r>
          </w:p>
          <w:p>
            <w:pPr>
              <w:pStyle w:val="TableParagraph"/>
              <w:spacing w:line="240" w:lineRule="auto" w:before="76"/>
              <w:ind w:right="19"/>
              <w:jc w:val="right"/>
              <w:rPr>
                <w:rFonts w:ascii="宋体" w:hAnsi="宋体" w:cs="宋体" w:eastAsia="宋体" w:hint="default"/>
                <w:sz w:val="18"/>
                <w:szCs w:val="18"/>
              </w:rPr>
            </w:pPr>
            <w:r>
              <w:rPr>
                <w:rFonts w:ascii="宋体"/>
                <w:sz w:val="18"/>
              </w:rPr>
              <w:t>69</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39,250,6</w:t>
            </w:r>
          </w:p>
          <w:p>
            <w:pPr>
              <w:pStyle w:val="TableParagraph"/>
              <w:spacing w:line="240" w:lineRule="auto" w:before="76"/>
              <w:ind w:right="19"/>
              <w:jc w:val="right"/>
              <w:rPr>
                <w:rFonts w:ascii="宋体" w:hAnsi="宋体" w:cs="宋体" w:eastAsia="宋体" w:hint="default"/>
                <w:sz w:val="18"/>
                <w:szCs w:val="18"/>
              </w:rPr>
            </w:pPr>
            <w:r>
              <w:rPr>
                <w:rFonts w:ascii="宋体"/>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117,752,</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006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58.62%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r>
              <w:rPr>
                <w:rFonts w:ascii="宋体" w:hAnsi="宋体" w:cs="宋体" w:eastAsia="宋体" w:hint="default"/>
                <w:sz w:val="18"/>
                <w:szCs w:val="18"/>
              </w:rPr>
              <w:t> </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78,501,3</w:t>
            </w:r>
          </w:p>
          <w:p>
            <w:pPr>
              <w:pStyle w:val="TableParagraph"/>
              <w:spacing w:line="240" w:lineRule="auto" w:before="76"/>
              <w:ind w:right="17"/>
              <w:jc w:val="right"/>
              <w:rPr>
                <w:rFonts w:ascii="宋体" w:hAnsi="宋体" w:cs="宋体" w:eastAsia="宋体" w:hint="default"/>
                <w:sz w:val="18"/>
                <w:szCs w:val="18"/>
              </w:rPr>
            </w:pPr>
            <w:r>
              <w:rPr>
                <w:rFonts w:ascii="宋体"/>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58.87%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39,250,6</w:t>
            </w:r>
          </w:p>
          <w:p>
            <w:pPr>
              <w:pStyle w:val="TableParagraph"/>
              <w:spacing w:line="240" w:lineRule="auto" w:before="76"/>
              <w:ind w:right="19"/>
              <w:jc w:val="right"/>
              <w:rPr>
                <w:rFonts w:ascii="宋体" w:hAnsi="宋体" w:cs="宋体" w:eastAsia="宋体" w:hint="default"/>
                <w:sz w:val="18"/>
                <w:szCs w:val="18"/>
              </w:rPr>
            </w:pPr>
            <w:r>
              <w:rPr>
                <w:rFonts w:ascii="宋体"/>
                <w:sz w:val="18"/>
              </w:rPr>
              <w:t>69</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39,250,6</w:t>
            </w:r>
          </w:p>
          <w:p>
            <w:pPr>
              <w:pStyle w:val="TableParagraph"/>
              <w:spacing w:line="240" w:lineRule="auto" w:before="76"/>
              <w:ind w:right="19"/>
              <w:jc w:val="right"/>
              <w:rPr>
                <w:rFonts w:ascii="宋体" w:hAnsi="宋体" w:cs="宋体" w:eastAsia="宋体" w:hint="default"/>
                <w:sz w:val="18"/>
                <w:szCs w:val="18"/>
              </w:rPr>
            </w:pPr>
            <w:r>
              <w:rPr>
                <w:rFonts w:ascii="宋体"/>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117,752,</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006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58.62%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49"/>
              <w:ind w:left="65" w:right="0"/>
              <w:jc w:val="left"/>
              <w:rPr>
                <w:rFonts w:ascii="宋体" w:hAnsi="宋体" w:cs="宋体" w:eastAsia="宋体" w:hint="default"/>
                <w:sz w:val="18"/>
                <w:szCs w:val="18"/>
              </w:rPr>
            </w:pPr>
            <w:r>
              <w:rPr>
                <w:rFonts w:ascii="宋体"/>
                <w:sz w:val="18"/>
              </w:rPr>
              <w:t>133,340,</w:t>
            </w:r>
          </w:p>
          <w:p>
            <w:pPr>
              <w:pStyle w:val="TableParagraph"/>
              <w:spacing w:line="240" w:lineRule="auto" w:before="76"/>
              <w:ind w:left="515" w:right="0"/>
              <w:jc w:val="left"/>
              <w:rPr>
                <w:rFonts w:ascii="宋体" w:hAnsi="宋体" w:cs="宋体" w:eastAsia="宋体" w:hint="default"/>
                <w:sz w:val="18"/>
                <w:szCs w:val="18"/>
              </w:rPr>
            </w:pPr>
            <w:r>
              <w:rPr>
                <w:rFonts w:ascii="宋体"/>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t>568,100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66,954,0</w:t>
            </w:r>
          </w:p>
          <w:p>
            <w:pPr>
              <w:pStyle w:val="TableParagraph"/>
              <w:spacing w:line="240" w:lineRule="auto" w:before="76"/>
              <w:ind w:right="19"/>
              <w:jc w:val="right"/>
              <w:rPr>
                <w:rFonts w:ascii="宋体" w:hAnsi="宋体" w:cs="宋体" w:eastAsia="宋体" w:hint="default"/>
                <w:sz w:val="18"/>
                <w:szCs w:val="18"/>
              </w:rPr>
            </w:pPr>
            <w:r>
              <w:rPr>
                <w:rFonts w:ascii="宋体"/>
                <w:sz w:val="18"/>
              </w:rPr>
              <w:t>50</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67,522,1</w:t>
            </w:r>
          </w:p>
          <w:p>
            <w:pPr>
              <w:pStyle w:val="TableParagraph"/>
              <w:spacing w:line="240" w:lineRule="auto" w:before="76"/>
              <w:ind w:right="19"/>
              <w:jc w:val="right"/>
              <w:rPr>
                <w:rFonts w:ascii="宋体" w:hAnsi="宋体" w:cs="宋体" w:eastAsia="宋体" w:hint="default"/>
                <w:sz w:val="18"/>
                <w:szCs w:val="18"/>
              </w:rPr>
            </w:pPr>
            <w:r>
              <w:rPr>
                <w:rFonts w:ascii="宋体"/>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200,862,</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150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1,005.00</w:t>
            </w:r>
          </w:p>
          <w:p>
            <w:pPr>
              <w:pStyle w:val="TableParagraph"/>
              <w:spacing w:line="240" w:lineRule="auto" w:before="76"/>
              <w:ind w:right="20"/>
              <w:jc w:val="right"/>
              <w:rPr>
                <w:rFonts w:ascii="宋体" w:hAnsi="宋体" w:cs="宋体" w:eastAsia="宋体" w:hint="default"/>
                <w:sz w:val="18"/>
                <w:szCs w:val="18"/>
              </w:rPr>
            </w:pPr>
            <w:r>
              <w:rPr>
                <w:rFonts w:ascii="宋体"/>
                <w:sz w:val="18"/>
              </w:rPr>
              <w:t>%</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r>
              <w:rPr>
                <w:rFonts w:ascii="宋体" w:hAnsi="宋体" w:cs="宋体" w:eastAsia="宋体" w:hint="default"/>
                <w:sz w:val="18"/>
                <w:szCs w:val="18"/>
              </w:rPr>
              <w:t> </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4"/>
        <w:jc w:val="left"/>
        <w:rPr>
          <w:rFonts w:ascii="宋体" w:hAnsi="宋体" w:cs="宋体" w:eastAsia="宋体" w:hint="default"/>
        </w:rPr>
      </w:pPr>
      <w:r>
        <w:rPr/>
        <w:t>股份变动的原因</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319" w:lineRule="auto" w:before="117"/>
        <w:ind w:right="1124" w:firstLine="360"/>
        <w:jc w:val="left"/>
        <w:rPr>
          <w:rFonts w:ascii="宋体" w:hAnsi="宋体" w:cs="宋体" w:eastAsia="宋体" w:hint="default"/>
        </w:rPr>
      </w:pPr>
      <w:r>
        <w:rPr>
          <w:spacing w:val="-6"/>
        </w:rPr>
        <w:t>（</w:t>
      </w:r>
      <w:r>
        <w:rPr>
          <w:rFonts w:ascii="宋体" w:hAnsi="宋体" w:cs="宋体" w:eastAsia="宋体" w:hint="default"/>
          <w:spacing w:val="-6"/>
        </w:rPr>
        <w:t>1</w:t>
      </w:r>
      <w:r>
        <w:rPr>
          <w:spacing w:val="-6"/>
        </w:rPr>
        <w:t>）报告期内，公司实施</w:t>
      </w:r>
      <w:r>
        <w:rPr>
          <w:rFonts w:ascii="宋体" w:hAnsi="宋体" w:cs="宋体" w:eastAsia="宋体" w:hint="default"/>
          <w:spacing w:val="-6"/>
        </w:rPr>
        <w:t>2019</w:t>
      </w:r>
      <w:r>
        <w:rPr>
          <w:spacing w:val="-6"/>
        </w:rPr>
        <w:t>年股权激励计划，向符合条件的</w:t>
      </w:r>
      <w:r>
        <w:rPr>
          <w:rFonts w:ascii="宋体" w:hAnsi="宋体" w:cs="宋体" w:eastAsia="宋体" w:hint="default"/>
          <w:spacing w:val="-6"/>
        </w:rPr>
        <w:t>61</w:t>
      </w:r>
      <w:r>
        <w:rPr>
          <w:spacing w:val="-6"/>
        </w:rPr>
        <w:t>名激励对象授予权益</w:t>
      </w:r>
      <w:r>
        <w:rPr>
          <w:rFonts w:ascii="宋体" w:hAnsi="宋体" w:cs="宋体" w:eastAsia="宋体" w:hint="default"/>
          <w:spacing w:val="-6"/>
        </w:rPr>
        <w:t>1,090,300</w:t>
      </w:r>
      <w:r>
        <w:rPr>
          <w:spacing w:val="-6"/>
        </w:rPr>
        <w:t>股，其中股票期权</w:t>
      </w:r>
      <w:r>
        <w:rPr>
          <w:rFonts w:ascii="宋体" w:hAnsi="宋体" w:cs="宋体" w:eastAsia="宋体" w:hint="default"/>
          <w:spacing w:val="-6"/>
        </w:rPr>
        <w:t>522,200</w:t>
      </w:r>
      <w:r>
        <w:rPr>
          <w:rFonts w:ascii="宋体" w:hAnsi="宋体" w:cs="宋体" w:eastAsia="宋体" w:hint="default"/>
        </w:rPr>
        <w:t> </w:t>
      </w:r>
      <w:r>
        <w:rPr/>
        <w:t>万份，限制性股票</w:t>
      </w:r>
      <w:r>
        <w:rPr>
          <w:rFonts w:ascii="宋体" w:hAnsi="宋体" w:cs="宋体" w:eastAsia="宋体" w:hint="default"/>
        </w:rPr>
        <w:t>568,100</w:t>
      </w:r>
      <w:r>
        <w:rPr/>
        <w:t>万股。</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4</w:t>
      </w:r>
      <w:r>
        <w:rPr/>
        <w:t>日，公司完成股权激励计划所涉及的限制性股票授予并上市，公司总股本由 </w:t>
      </w:r>
      <w:r>
        <w:rPr>
          <w:rFonts w:ascii="宋体" w:hAnsi="宋体" w:cs="宋体" w:eastAsia="宋体" w:hint="default"/>
        </w:rPr>
        <w:t>133,340,000</w:t>
      </w:r>
      <w:r>
        <w:rPr/>
        <w:t>股增加至</w:t>
      </w:r>
      <w:r>
        <w:rPr>
          <w:rFonts w:ascii="宋体" w:hAnsi="宋体" w:cs="宋体" w:eastAsia="宋体" w:hint="default"/>
        </w:rPr>
        <w:t>133,908,100</w:t>
      </w:r>
      <w:r>
        <w:rPr/>
        <w:t>股。</w:t>
      </w:r>
      <w:r>
        <w:rPr>
          <w:rFonts w:ascii="宋体" w:hAnsi="宋体" w:cs="宋体" w:eastAsia="宋体" w:hint="default"/>
        </w:rPr>
        <w:t> </w:t>
      </w:r>
    </w:p>
    <w:p>
      <w:pPr>
        <w:pStyle w:val="BodyText"/>
        <w:spacing w:line="316" w:lineRule="auto" w:before="17"/>
        <w:ind w:right="1124" w:firstLine="360"/>
        <w:jc w:val="left"/>
        <w:rPr>
          <w:rFonts w:ascii="宋体" w:hAnsi="宋体" w:cs="宋体" w:eastAsia="宋体" w:hint="default"/>
        </w:rPr>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日，公司实施了</w:t>
      </w:r>
      <w:r>
        <w:rPr>
          <w:rFonts w:ascii="宋体" w:hAnsi="宋体" w:cs="宋体" w:eastAsia="宋体" w:hint="default"/>
          <w:spacing w:val="-2"/>
        </w:rPr>
        <w:t>2018</w:t>
      </w:r>
      <w:r>
        <w:rPr>
          <w:spacing w:val="-2"/>
        </w:rPr>
        <w:t>年年度权益分派方案，公司向全体股东每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2.00</w:t>
      </w:r>
      <w:r>
        <w:rPr>
          <w:spacing w:val="-2"/>
        </w:rPr>
        <w:t>元（含税），不</w:t>
      </w:r>
      <w:r>
        <w:rPr/>
        <w:t> 送红股，以资本公积金向全体股东每</w:t>
      </w:r>
      <w:r>
        <w:rPr>
          <w:rFonts w:ascii="宋体" w:hAnsi="宋体" w:cs="宋体" w:eastAsia="宋体" w:hint="default"/>
        </w:rPr>
        <w:t>10</w:t>
      </w:r>
      <w:r>
        <w:rPr/>
        <w:t>股转增</w:t>
      </w:r>
      <w:r>
        <w:rPr>
          <w:rFonts w:ascii="宋体" w:hAnsi="宋体" w:cs="宋体" w:eastAsia="宋体" w:hint="default"/>
        </w:rPr>
        <w:t>5</w:t>
      </w:r>
      <w:r>
        <w:rPr/>
        <w:t>股，本次权益分派方案完成后，公司总股本由</w:t>
      </w:r>
      <w:r>
        <w:rPr>
          <w:rFonts w:ascii="宋体" w:hAnsi="宋体" w:cs="宋体" w:eastAsia="宋体" w:hint="default"/>
        </w:rPr>
        <w:t>133,908,100</w:t>
      </w:r>
      <w:r>
        <w:rPr/>
        <w:t>股增加至 </w:t>
      </w:r>
      <w:r>
        <w:rPr>
          <w:rFonts w:ascii="宋体" w:hAnsi="宋体" w:cs="宋体" w:eastAsia="宋体" w:hint="default"/>
        </w:rPr>
        <w:t>200,862,150</w:t>
      </w:r>
      <w:r>
        <w:rPr/>
        <w:t>股。</w:t>
      </w:r>
      <w:r>
        <w:rPr>
          <w:rFonts w:ascii="宋体" w:hAnsi="宋体" w:cs="宋体" w:eastAsia="宋体" w:hint="default"/>
        </w:rPr>
        <w:t> </w:t>
      </w:r>
    </w:p>
    <w:p>
      <w:pPr>
        <w:pStyle w:val="BodyText"/>
        <w:spacing w:line="360" w:lineRule="auto" w:before="19"/>
        <w:ind w:right="1124"/>
        <w:jc w:val="left"/>
        <w:rPr>
          <w:rFonts w:ascii="宋体" w:hAnsi="宋体" w:cs="宋体" w:eastAsia="宋体" w:hint="default"/>
        </w:rPr>
      </w:pPr>
      <w:r>
        <w:rPr>
          <w:rFonts w:ascii="宋体" w:hAnsi="宋体" w:cs="宋体" w:eastAsia="宋体" w:hint="default"/>
        </w:rPr>
        <w:t>  </w:t>
      </w:r>
      <w:r>
        <w:rPr/>
        <w:t>股份变动的批准情况</w:t>
      </w:r>
      <w:r>
        <w:rPr>
          <w:rFonts w:ascii="宋体" w:hAnsi="宋体" w:cs="宋体" w:eastAsia="宋体" w:hint="default"/>
        </w:rPr>
        <w:t> </w:t>
      </w:r>
    </w:p>
    <w:p>
      <w:pPr>
        <w:pStyle w:val="BodyText"/>
        <w:spacing w:line="360" w:lineRule="auto" w:before="25"/>
        <w:ind w:left="513" w:right="1123" w:hanging="361"/>
        <w:jc w:val="left"/>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(1)2019</w:t>
      </w:r>
      <w:r>
        <w:rPr/>
        <w:t>年</w:t>
      </w:r>
      <w:r>
        <w:rPr>
          <w:rFonts w:ascii="宋体" w:hAnsi="宋体" w:cs="宋体" w:eastAsia="宋体" w:hint="default"/>
        </w:rPr>
        <w:t>3</w:t>
      </w:r>
      <w:r>
        <w:rPr/>
        <w:t>月</w:t>
      </w:r>
      <w:r>
        <w:rPr>
          <w:rFonts w:ascii="宋体" w:hAnsi="宋体" w:cs="宋体" w:eastAsia="宋体" w:hint="default"/>
        </w:rPr>
        <w:t>25</w:t>
      </w:r>
      <w:r>
        <w:rPr/>
        <w:t>日公司召开第二届董事会第五次会议和第二届监事会第五次会议，</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10</w:t>
      </w:r>
      <w:r>
        <w:rPr/>
        <w:t>日召开</w:t>
      </w:r>
      <w:r>
        <w:rPr>
          <w:rFonts w:ascii="宋体" w:hAnsi="宋体" w:cs="宋体" w:eastAsia="宋体" w:hint="default"/>
        </w:rPr>
        <w:t>2019</w:t>
      </w:r>
      <w:r>
        <w:rPr/>
        <w:t>年第一次临</w:t>
      </w:r>
    </w:p>
    <w:p>
      <w:pPr>
        <w:pStyle w:val="BodyText"/>
        <w:spacing w:line="222" w:lineRule="exact" w:before="0"/>
        <w:ind w:right="0"/>
        <w:jc w:val="left"/>
      </w:pPr>
      <w:r>
        <w:rPr/>
        <w:t>时股东大会，审议通过了《关于公司</w:t>
      </w:r>
      <w:r>
        <w:rPr>
          <w:rFonts w:ascii="宋体" w:hAnsi="宋体" w:cs="宋体" w:eastAsia="宋体" w:hint="default"/>
        </w:rPr>
        <w:t>&lt;2019</w:t>
      </w:r>
      <w:r>
        <w:rPr/>
        <w:t>年股票期权与限制性股票激励计划（草案）</w:t>
      </w:r>
      <w:r>
        <w:rPr>
          <w:rFonts w:ascii="宋体" w:hAnsi="宋体" w:cs="宋体" w:eastAsia="宋体" w:hint="default"/>
        </w:rPr>
        <w:t>&gt;</w:t>
      </w:r>
      <w:r>
        <w:rPr/>
        <w:t>及其摘要的议案》等议案，并且股东</w:t>
      </w:r>
    </w:p>
    <w:p>
      <w:pPr>
        <w:pStyle w:val="BodyText"/>
        <w:spacing w:line="240" w:lineRule="auto" w:before="77"/>
        <w:ind w:right="1025"/>
        <w:jc w:val="left"/>
      </w:pPr>
      <w:r>
        <w:rPr/>
        <w:t>大会授权董事会办理股权激励计划的有关事项；</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日召开第二届董事会第七次会议和第二届监事会第七次会议，</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31"/>
        <w:jc w:val="both"/>
        <w:rPr>
          <w:rFonts w:ascii="宋体" w:hAnsi="宋体" w:cs="宋体" w:eastAsia="宋体" w:hint="default"/>
        </w:rPr>
      </w:pPr>
      <w:r>
        <w:rPr>
          <w:spacing w:val="-2"/>
        </w:rPr>
        <w:t>审议通过了《关于调整</w:t>
      </w:r>
      <w:r>
        <w:rPr>
          <w:rFonts w:ascii="宋体" w:hAnsi="宋体" w:cs="宋体" w:eastAsia="宋体" w:hint="default"/>
          <w:spacing w:val="-2"/>
        </w:rPr>
        <w:t>2019</w:t>
      </w:r>
      <w:r>
        <w:rPr>
          <w:spacing w:val="-2"/>
        </w:rPr>
        <w:t>年股票期权与限制性股票激励计划相关事项的议案》等议案，公司拟向符合条件的</w:t>
      </w:r>
      <w:r>
        <w:rPr>
          <w:rFonts w:ascii="宋体" w:hAnsi="宋体" w:cs="宋体" w:eastAsia="宋体" w:hint="default"/>
          <w:spacing w:val="-2"/>
        </w:rPr>
        <w:t>61</w:t>
      </w:r>
      <w:r>
        <w:rPr>
          <w:spacing w:val="-2"/>
        </w:rPr>
        <w:t>名激励对象</w:t>
      </w:r>
      <w:r>
        <w:rPr>
          <w:spacing w:val="-61"/>
        </w:rPr>
        <w:t> </w:t>
      </w:r>
      <w:r>
        <w:rPr>
          <w:spacing w:val="-61"/>
        </w:rPr>
      </w:r>
      <w:r>
        <w:rPr/>
        <w:t>授予权益</w:t>
      </w:r>
      <w:r>
        <w:rPr>
          <w:rFonts w:ascii="宋体" w:hAnsi="宋体" w:cs="宋体" w:eastAsia="宋体" w:hint="default"/>
        </w:rPr>
        <w:t>109.03</w:t>
      </w:r>
      <w:r>
        <w:rPr/>
        <w:t>万股，其中股票期权</w:t>
      </w:r>
      <w:r>
        <w:rPr>
          <w:rFonts w:ascii="宋体" w:hAnsi="宋体" w:cs="宋体" w:eastAsia="宋体" w:hint="default"/>
        </w:rPr>
        <w:t>52.22</w:t>
      </w:r>
      <w:r>
        <w:rPr/>
        <w:t>万份，限制性股票</w:t>
      </w:r>
      <w:r>
        <w:rPr>
          <w:rFonts w:ascii="宋体" w:hAnsi="宋体" w:cs="宋体" w:eastAsia="宋体" w:hint="default"/>
        </w:rPr>
        <w:t>56.81</w:t>
      </w:r>
      <w:r>
        <w:rPr/>
        <w:t>万股，</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日为授予日，其中限制性股票的授予 </w:t>
      </w:r>
      <w:r>
        <w:rPr>
          <w:spacing w:val="-2"/>
        </w:rPr>
        <w:t>价格为</w:t>
      </w:r>
      <w:r>
        <w:rPr>
          <w:rFonts w:ascii="宋体" w:hAnsi="宋体" w:cs="宋体" w:eastAsia="宋体" w:hint="default"/>
          <w:spacing w:val="-2"/>
        </w:rPr>
        <w:t>10.9</w:t>
      </w:r>
      <w:r>
        <w:rPr>
          <w:spacing w:val="-2"/>
        </w:rPr>
        <w:t>元</w:t>
      </w:r>
      <w:r>
        <w:rPr>
          <w:rFonts w:ascii="宋体" w:hAnsi="宋体" w:cs="宋体" w:eastAsia="宋体" w:hint="default"/>
          <w:spacing w:val="-2"/>
        </w:rPr>
        <w:t>/</w:t>
      </w:r>
      <w:r>
        <w:rPr>
          <w:spacing w:val="-2"/>
        </w:rPr>
        <w:t>股，股票期权的行权价格为</w:t>
      </w:r>
      <w:r>
        <w:rPr>
          <w:rFonts w:ascii="宋体" w:hAnsi="宋体" w:cs="宋体" w:eastAsia="宋体" w:hint="default"/>
          <w:spacing w:val="-2"/>
        </w:rPr>
        <w:t>21.9</w:t>
      </w:r>
      <w:r>
        <w:rPr>
          <w:spacing w:val="-2"/>
        </w:rPr>
        <w:t>元</w:t>
      </w:r>
      <w:r>
        <w:rPr>
          <w:rFonts w:ascii="宋体" w:hAnsi="宋体" w:cs="宋体" w:eastAsia="宋体" w:hint="default"/>
          <w:spacing w:val="-2"/>
        </w:rPr>
        <w:t>/</w:t>
      </w:r>
      <w:r>
        <w:rPr>
          <w:spacing w:val="-2"/>
        </w:rPr>
        <w:t>份；</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4</w:t>
      </w:r>
      <w:r>
        <w:rPr>
          <w:spacing w:val="-2"/>
        </w:rPr>
        <w:t>日，公司在中登公司深圳分公司完成股权激励计划所涉及</w:t>
      </w:r>
      <w:r>
        <w:rPr>
          <w:spacing w:val="-58"/>
        </w:rPr>
        <w:t> </w:t>
      </w:r>
      <w:r>
        <w:rPr>
          <w:spacing w:val="-58"/>
        </w:rPr>
      </w:r>
      <w:r>
        <w:rPr/>
        <w:t>的限制性股票授予并上市，公司总股本由</w:t>
      </w:r>
      <w:r>
        <w:rPr>
          <w:rFonts w:ascii="宋体" w:hAnsi="宋体" w:cs="宋体" w:eastAsia="宋体" w:hint="default"/>
        </w:rPr>
        <w:t>133,340,000</w:t>
      </w:r>
      <w:r>
        <w:rPr/>
        <w:t>股增加至</w:t>
      </w:r>
      <w:r>
        <w:rPr>
          <w:rFonts w:ascii="宋体" w:hAnsi="宋体" w:cs="宋体" w:eastAsia="宋体" w:hint="default"/>
        </w:rPr>
        <w:t>133,908,100</w:t>
      </w:r>
      <w:r>
        <w:rPr/>
        <w:t>股。</w:t>
      </w:r>
      <w:r>
        <w:rPr>
          <w:rFonts w:ascii="宋体" w:hAnsi="宋体" w:cs="宋体" w:eastAsia="宋体" w:hint="default"/>
        </w:rPr>
        <w:t> </w:t>
      </w:r>
    </w:p>
    <w:p>
      <w:pPr>
        <w:pStyle w:val="BodyText"/>
        <w:spacing w:line="316" w:lineRule="auto" w:before="19"/>
        <w:ind w:right="1126" w:firstLine="360"/>
        <w:jc w:val="both"/>
        <w:rPr>
          <w:rFonts w:ascii="宋体" w:hAnsi="宋体" w:cs="宋体" w:eastAsia="宋体" w:hint="default"/>
        </w:rPr>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日公司召开了第二届董事会第六次会议及第二届监事会第六次会议，审议通过了《关于公司</w:t>
      </w:r>
      <w:r>
        <w:rPr>
          <w:rFonts w:ascii="宋体" w:hAnsi="宋体" w:cs="宋体" w:eastAsia="宋体" w:hint="default"/>
          <w:spacing w:val="-2"/>
        </w:rPr>
        <w:t>2018</w:t>
      </w:r>
      <w:r>
        <w:rPr>
          <w:spacing w:val="-2"/>
        </w:rPr>
        <w:t>年度</w:t>
      </w:r>
      <w:r>
        <w:rPr/>
        <w:t> </w:t>
      </w:r>
      <w:r>
        <w:rPr>
          <w:spacing w:val="-2"/>
        </w:rPr>
        <w:t>利润分配及资本公积金转增股本的预案》，公司拟向全体股东每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2.00</w:t>
      </w:r>
      <w:r>
        <w:rPr>
          <w:spacing w:val="-2"/>
        </w:rPr>
        <w:t>元（含税），不送红股，以资本公积</w:t>
      </w:r>
      <w:r>
        <w:rPr>
          <w:spacing w:val="-63"/>
        </w:rPr>
        <w:t> </w:t>
      </w:r>
      <w:r>
        <w:rPr>
          <w:spacing w:val="-63"/>
        </w:rPr>
      </w:r>
      <w:r>
        <w:rPr>
          <w:spacing w:val="-2"/>
        </w:rPr>
        <w:t>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日，公司召开了</w:t>
      </w:r>
      <w:r>
        <w:rPr>
          <w:rFonts w:ascii="宋体" w:hAnsi="宋体" w:cs="宋体" w:eastAsia="宋体" w:hint="default"/>
          <w:spacing w:val="-2"/>
        </w:rPr>
        <w:t>2018</w:t>
      </w:r>
      <w:r>
        <w:rPr>
          <w:spacing w:val="-2"/>
        </w:rPr>
        <w:t>年年度股东大会并审议通过了上述利润分配方案；本次利润</w:t>
      </w:r>
      <w:r>
        <w:rPr>
          <w:spacing w:val="-57"/>
        </w:rPr>
        <w:t> </w:t>
      </w:r>
      <w:r>
        <w:rPr>
          <w:spacing w:val="-57"/>
        </w:rPr>
      </w:r>
      <w:r>
        <w:rPr/>
        <w:t>分配方案已于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18</w:t>
      </w:r>
      <w:r>
        <w:rPr/>
        <w:t>日实施完毕，公司总股本由</w:t>
      </w:r>
      <w:r>
        <w:rPr>
          <w:rFonts w:ascii="宋体" w:hAnsi="宋体" w:cs="宋体" w:eastAsia="宋体" w:hint="default"/>
        </w:rPr>
        <w:t>133,908,100</w:t>
      </w:r>
      <w:r>
        <w:rPr/>
        <w:t>股增加至</w:t>
      </w:r>
      <w:r>
        <w:rPr>
          <w:rFonts w:ascii="宋体" w:hAnsi="宋体" w:cs="宋体" w:eastAsia="宋体" w:hint="default"/>
        </w:rPr>
        <w:t>200,862,150</w:t>
      </w:r>
      <w:r>
        <w:rPr/>
        <w:t>股。</w:t>
      </w:r>
      <w:r>
        <w:rPr>
          <w:rFonts w:ascii="宋体" w:hAnsi="宋体" w:cs="宋体" w:eastAsia="宋体" w:hint="default"/>
        </w:rPr>
        <w:t> </w:t>
      </w:r>
    </w:p>
    <w:p>
      <w:pPr>
        <w:pStyle w:val="BodyText"/>
        <w:spacing w:line="240" w:lineRule="auto" w:before="59"/>
        <w:ind w:right="0"/>
        <w:jc w:val="both"/>
        <w:rPr>
          <w:rFonts w:ascii="宋体" w:hAnsi="宋体" w:cs="宋体" w:eastAsia="宋体" w:hint="default"/>
        </w:rPr>
      </w:pPr>
      <w:r>
        <w:rPr/>
        <w:t>股份变动的过户情况</w:t>
      </w:r>
      <w:r>
        <w:rPr>
          <w:rFonts w:ascii="宋体" w:hAnsi="宋体" w:cs="宋体" w:eastAsia="宋体" w:hint="default"/>
        </w:rPr>
        <w:t> </w:t>
      </w:r>
    </w:p>
    <w:p>
      <w:pPr>
        <w:pStyle w:val="BodyText"/>
        <w:spacing w:line="240" w:lineRule="auto" w:before="115"/>
        <w:ind w:right="0"/>
        <w:jc w:val="both"/>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left="513" w:right="1124"/>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4</w:t>
      </w:r>
      <w:r>
        <w:rPr/>
        <w:t>日，公司完成股权激励计划所涉及的限制性股票授予并上市，登记至股东证券账户。</w:t>
      </w:r>
      <w:r>
        <w:rPr>
          <w:rFonts w:ascii="宋体" w:hAnsi="宋体" w:cs="宋体" w:eastAsia="宋体" w:hint="default"/>
        </w:rPr>
        <w:t> </w:t>
      </w:r>
    </w:p>
    <w:p>
      <w:pPr>
        <w:pStyle w:val="BodyText"/>
        <w:spacing w:line="240" w:lineRule="auto" w:before="77"/>
        <w:ind w:left="513" w:right="1124"/>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18</w:t>
      </w:r>
      <w:r>
        <w:rPr/>
        <w:t>日，公司</w:t>
      </w:r>
      <w:r>
        <w:rPr>
          <w:rFonts w:ascii="宋体" w:hAnsi="宋体" w:cs="宋体" w:eastAsia="宋体" w:hint="default"/>
        </w:rPr>
        <w:t>2018</w:t>
      </w:r>
      <w:r>
        <w:rPr/>
        <w:t>年度权益分派方案之以资本公积金向全体股东所转增的股份记入股东证券账户。</w:t>
      </w:r>
      <w:r>
        <w:rPr>
          <w:rFonts w:ascii="宋体" w:hAnsi="宋体" w:cs="宋体" w:eastAsia="宋体" w:hint="default"/>
        </w:rPr>
        <w:t> </w:t>
      </w:r>
    </w:p>
    <w:p>
      <w:pPr>
        <w:pStyle w:val="BodyText"/>
        <w:spacing w:line="360" w:lineRule="auto" w:before="76"/>
        <w:ind w:right="1124"/>
        <w:jc w:val="left"/>
        <w:rPr>
          <w:rFonts w:ascii="宋体" w:hAnsi="宋体" w:cs="宋体" w:eastAsia="宋体" w:hint="default"/>
        </w:rPr>
      </w:pPr>
      <w:r>
        <w:rPr>
          <w:rFonts w:ascii="宋体" w:hAnsi="宋体" w:cs="宋体" w:eastAsia="宋体" w:hint="default"/>
        </w:rPr>
        <w:t>  </w:t>
      </w:r>
      <w:r>
        <w:rPr/>
        <w:t>股份回购的实施进展情况</w:t>
      </w:r>
      <w:r>
        <w:rPr>
          <w:rFonts w:ascii="宋体" w:hAnsi="宋体" w:cs="宋体" w:eastAsia="宋体" w:hint="default"/>
        </w:rPr>
        <w:t> </w:t>
      </w:r>
    </w:p>
    <w:p>
      <w:pPr>
        <w:pStyle w:val="BodyText"/>
        <w:spacing w:line="360" w:lineRule="auto" w:before="25"/>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采用集中竞价方式减持回购股份的实施进展情况</w:t>
      </w:r>
      <w:r>
        <w:rPr>
          <w:rFonts w:ascii="宋体" w:hAnsi="宋体" w:cs="宋体" w:eastAsia="宋体" w:hint="default"/>
        </w:rPr>
        <w:t> </w:t>
      </w:r>
    </w:p>
    <w:p>
      <w:pPr>
        <w:pStyle w:val="BodyText"/>
        <w:spacing w:line="357" w:lineRule="auto" w:before="27"/>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股份变动对最近一年和最近一期基本每股收益和稀释每股收益、归属于公司普通股股东的每股净资产等财务指标的影响</w:t>
      </w:r>
      <w:r>
        <w:rPr>
          <w:rFonts w:ascii="宋体" w:hAnsi="宋体" w:cs="宋体" w:eastAsia="宋体" w:hint="default"/>
        </w:rPr>
        <w:t> </w:t>
      </w:r>
    </w:p>
    <w:p>
      <w:pPr>
        <w:pStyle w:val="BodyText"/>
        <w:spacing w:line="240" w:lineRule="auto" w:before="29"/>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2521"/>
        <w:gridCol w:w="1726"/>
        <w:gridCol w:w="1680"/>
        <w:gridCol w:w="1801"/>
        <w:gridCol w:w="1723"/>
      </w:tblGrid>
      <w:tr>
        <w:trPr>
          <w:trHeight w:val="462" w:hRule="exact"/>
        </w:trPr>
        <w:tc>
          <w:tcPr>
            <w:tcW w:w="25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40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 </w:t>
            </w:r>
          </w:p>
        </w:tc>
        <w:tc>
          <w:tcPr>
            <w:tcW w:w="35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9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67" w:hRule="exact"/>
        </w:trPr>
        <w:tc>
          <w:tcPr>
            <w:tcW w:w="2521" w:type="dxa"/>
            <w:vMerge/>
            <w:tcBorders>
              <w:left w:val="single" w:sz="6" w:space="0" w:color="000000"/>
              <w:bottom w:val="single" w:sz="6" w:space="0" w:color="000000"/>
              <w:right w:val="single" w:sz="6" w:space="0" w:color="000000"/>
            </w:tcBorders>
            <w:shd w:val="clear" w:color="auto" w:fill="D2D2D2"/>
          </w:tcPr>
          <w:p>
            <w:pPr/>
          </w:p>
        </w:tc>
        <w:tc>
          <w:tcPr>
            <w:tcW w:w="17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right="493"/>
              <w:jc w:val="right"/>
              <w:rPr>
                <w:rFonts w:ascii="宋体" w:hAnsi="宋体" w:cs="宋体" w:eastAsia="宋体" w:hint="default"/>
                <w:sz w:val="18"/>
                <w:szCs w:val="18"/>
              </w:rPr>
            </w:pPr>
            <w:r>
              <w:rPr>
                <w:rFonts w:ascii="宋体" w:hAnsi="宋体" w:cs="宋体" w:eastAsia="宋体" w:hint="default"/>
                <w:sz w:val="18"/>
                <w:szCs w:val="18"/>
              </w:rPr>
              <w:t>变动前</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right="469"/>
              <w:jc w:val="right"/>
              <w:rPr>
                <w:rFonts w:ascii="宋体" w:hAnsi="宋体" w:cs="宋体" w:eastAsia="宋体" w:hint="default"/>
                <w:sz w:val="18"/>
                <w:szCs w:val="18"/>
              </w:rPr>
            </w:pPr>
            <w:r>
              <w:rPr>
                <w:rFonts w:ascii="宋体" w:hAnsi="宋体" w:cs="宋体" w:eastAsia="宋体" w:hint="default"/>
                <w:sz w:val="18"/>
                <w:szCs w:val="18"/>
              </w:rPr>
              <w:t>变动后</w:t>
            </w:r>
            <w:r>
              <w:rPr>
                <w:rFonts w:ascii="宋体" w:hAnsi="宋体" w:cs="宋体" w:eastAsia="宋体" w:hint="default"/>
                <w:sz w:val="18"/>
                <w:szCs w:val="18"/>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right="530"/>
              <w:jc w:val="right"/>
              <w:rPr>
                <w:rFonts w:ascii="宋体" w:hAnsi="宋体" w:cs="宋体" w:eastAsia="宋体" w:hint="default"/>
                <w:sz w:val="18"/>
                <w:szCs w:val="18"/>
              </w:rPr>
            </w:pPr>
            <w:r>
              <w:rPr>
                <w:rFonts w:ascii="宋体" w:hAnsi="宋体" w:cs="宋体" w:eastAsia="宋体" w:hint="default"/>
                <w:sz w:val="18"/>
                <w:szCs w:val="18"/>
              </w:rPr>
              <w:t>变动前</w:t>
            </w:r>
            <w:r>
              <w:rPr>
                <w:rFonts w:ascii="宋体" w:hAnsi="宋体" w:cs="宋体" w:eastAsia="宋体" w:hint="default"/>
                <w:sz w:val="18"/>
                <w:szCs w:val="18"/>
              </w:rPr>
              <w:t> </w:t>
            </w:r>
          </w:p>
        </w:tc>
        <w:tc>
          <w:tcPr>
            <w:tcW w:w="17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right="491"/>
              <w:jc w:val="right"/>
              <w:rPr>
                <w:rFonts w:ascii="宋体" w:hAnsi="宋体" w:cs="宋体" w:eastAsia="宋体" w:hint="default"/>
                <w:sz w:val="18"/>
                <w:szCs w:val="18"/>
              </w:rPr>
            </w:pPr>
            <w:r>
              <w:rPr>
                <w:rFonts w:ascii="宋体" w:hAnsi="宋体" w:cs="宋体" w:eastAsia="宋体" w:hint="default"/>
                <w:sz w:val="18"/>
                <w:szCs w:val="18"/>
              </w:rPr>
              <w:t>变动后</w:t>
            </w:r>
            <w:r>
              <w:rPr>
                <w:rFonts w:ascii="宋体" w:hAnsi="宋体" w:cs="宋体" w:eastAsia="宋体" w:hint="default"/>
                <w:sz w:val="18"/>
                <w:szCs w:val="18"/>
              </w:rPr>
              <w:t> </w:t>
            </w:r>
          </w:p>
        </w:tc>
      </w:tr>
      <w:tr>
        <w:trPr>
          <w:trHeight w:val="466" w:hRule="exact"/>
        </w:trPr>
        <w:tc>
          <w:tcPr>
            <w:tcW w:w="2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215"/>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2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493"/>
              <w:jc w:val="right"/>
              <w:rPr>
                <w:rFonts w:ascii="宋体" w:hAnsi="宋体" w:cs="宋体" w:eastAsia="宋体" w:hint="default"/>
                <w:sz w:val="18"/>
                <w:szCs w:val="18"/>
              </w:rPr>
            </w:pPr>
            <w:r>
              <w:rPr>
                <w:rFonts w:ascii="宋体"/>
                <w:spacing w:val="-1"/>
                <w:sz w:val="18"/>
              </w:rPr>
              <w:t>0.5413</w:t>
            </w:r>
            <w:r>
              <w:rPr>
                <w:rFonts w:ascii="宋体"/>
                <w:sz w:val="18"/>
              </w:rPr>
              <w:t> </w:t>
            </w:r>
          </w:p>
        </w:tc>
        <w:tc>
          <w:tcPr>
            <w:tcW w:w="16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469"/>
              <w:jc w:val="right"/>
              <w:rPr>
                <w:rFonts w:ascii="宋体" w:hAnsi="宋体" w:cs="宋体" w:eastAsia="宋体" w:hint="default"/>
                <w:sz w:val="18"/>
                <w:szCs w:val="18"/>
              </w:rPr>
            </w:pPr>
            <w:r>
              <w:rPr>
                <w:rFonts w:ascii="宋体"/>
                <w:spacing w:val="-1"/>
                <w:sz w:val="18"/>
              </w:rPr>
              <w:t>0.3609</w:t>
            </w:r>
            <w:r>
              <w:rPr>
                <w:rFonts w:ascii="宋体"/>
                <w:sz w:val="18"/>
              </w:rPr>
              <w:t> </w:t>
            </w:r>
          </w:p>
        </w:tc>
        <w:tc>
          <w:tcPr>
            <w:tcW w:w="180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530"/>
              <w:jc w:val="right"/>
              <w:rPr>
                <w:rFonts w:ascii="宋体" w:hAnsi="宋体" w:cs="宋体" w:eastAsia="宋体" w:hint="default"/>
                <w:sz w:val="18"/>
                <w:szCs w:val="18"/>
              </w:rPr>
            </w:pPr>
            <w:r>
              <w:rPr>
                <w:rFonts w:ascii="宋体"/>
                <w:spacing w:val="-1"/>
                <w:sz w:val="18"/>
              </w:rPr>
              <w:t>0.4378</w:t>
            </w:r>
            <w:r>
              <w:rPr>
                <w:rFonts w:ascii="宋体"/>
                <w:sz w:val="18"/>
              </w:rPr>
              <w:t> </w:t>
            </w:r>
          </w:p>
        </w:tc>
        <w:tc>
          <w:tcPr>
            <w:tcW w:w="172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491"/>
              <w:jc w:val="right"/>
              <w:rPr>
                <w:rFonts w:ascii="宋体" w:hAnsi="宋体" w:cs="宋体" w:eastAsia="宋体" w:hint="default"/>
                <w:sz w:val="18"/>
                <w:szCs w:val="18"/>
              </w:rPr>
            </w:pPr>
            <w:r>
              <w:rPr>
                <w:rFonts w:ascii="宋体"/>
                <w:spacing w:val="-1"/>
                <w:sz w:val="18"/>
              </w:rPr>
              <w:t>0.4378</w:t>
            </w:r>
            <w:r>
              <w:rPr>
                <w:rFonts w:ascii="宋体"/>
                <w:sz w:val="18"/>
              </w:rPr>
              <w:t> </w:t>
            </w:r>
          </w:p>
        </w:tc>
      </w:tr>
      <w:tr>
        <w:trPr>
          <w:trHeight w:val="468" w:hRule="exact"/>
        </w:trPr>
        <w:tc>
          <w:tcPr>
            <w:tcW w:w="2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215"/>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93"/>
              <w:jc w:val="right"/>
              <w:rPr>
                <w:rFonts w:ascii="宋体" w:hAnsi="宋体" w:cs="宋体" w:eastAsia="宋体" w:hint="default"/>
                <w:sz w:val="18"/>
                <w:szCs w:val="18"/>
              </w:rPr>
            </w:pPr>
            <w:r>
              <w:rPr>
                <w:rFonts w:ascii="宋体"/>
                <w:spacing w:val="-1"/>
                <w:sz w:val="18"/>
              </w:rPr>
              <w:t>0.5413</w:t>
            </w:r>
            <w:r>
              <w:rPr>
                <w:rFonts w:ascii="宋体"/>
                <w:sz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69"/>
              <w:jc w:val="right"/>
              <w:rPr>
                <w:rFonts w:ascii="宋体" w:hAnsi="宋体" w:cs="宋体" w:eastAsia="宋体" w:hint="default"/>
                <w:sz w:val="18"/>
                <w:szCs w:val="18"/>
              </w:rPr>
            </w:pPr>
            <w:r>
              <w:rPr>
                <w:rFonts w:ascii="宋体"/>
                <w:spacing w:val="-1"/>
                <w:sz w:val="18"/>
              </w:rPr>
              <w:t>0.3609</w:t>
            </w:r>
            <w:r>
              <w:rPr>
                <w:rFonts w:ascii="宋体"/>
                <w:sz w:val="18"/>
              </w:rPr>
              <w:t> </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30"/>
              <w:jc w:val="right"/>
              <w:rPr>
                <w:rFonts w:ascii="宋体" w:hAnsi="宋体" w:cs="宋体" w:eastAsia="宋体" w:hint="default"/>
                <w:sz w:val="18"/>
                <w:szCs w:val="18"/>
              </w:rPr>
            </w:pPr>
            <w:r>
              <w:rPr>
                <w:rFonts w:ascii="宋体"/>
                <w:spacing w:val="-1"/>
                <w:sz w:val="18"/>
              </w:rPr>
              <w:t>0.4378</w:t>
            </w:r>
            <w:r>
              <w:rPr>
                <w:rFonts w:ascii="宋体"/>
                <w:sz w:val="18"/>
              </w:rPr>
              <w:t> </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91"/>
              <w:jc w:val="right"/>
              <w:rPr>
                <w:rFonts w:ascii="宋体" w:hAnsi="宋体" w:cs="宋体" w:eastAsia="宋体" w:hint="default"/>
                <w:sz w:val="18"/>
                <w:szCs w:val="18"/>
              </w:rPr>
            </w:pPr>
            <w:r>
              <w:rPr>
                <w:rFonts w:ascii="宋体"/>
                <w:spacing w:val="-1"/>
                <w:sz w:val="18"/>
              </w:rPr>
              <w:t>0.4378</w:t>
            </w:r>
            <w:r>
              <w:rPr>
                <w:rFonts w:ascii="宋体"/>
                <w:sz w:val="18"/>
              </w:rPr>
              <w:t> </w:t>
            </w:r>
          </w:p>
        </w:tc>
      </w:tr>
      <w:tr>
        <w:trPr>
          <w:trHeight w:val="780" w:hRule="exact"/>
        </w:trPr>
        <w:tc>
          <w:tcPr>
            <w:tcW w:w="2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归属于普通股东的每股净资产</w:t>
            </w:r>
          </w:p>
          <w:p>
            <w:pPr>
              <w:pStyle w:val="TableParagraph"/>
              <w:spacing w:line="240" w:lineRule="auto" w:before="76"/>
              <w:ind w:left="89"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93"/>
              <w:jc w:val="right"/>
              <w:rPr>
                <w:rFonts w:ascii="宋体" w:hAnsi="宋体" w:cs="宋体" w:eastAsia="宋体" w:hint="default"/>
                <w:sz w:val="18"/>
                <w:szCs w:val="18"/>
              </w:rPr>
            </w:pPr>
            <w:r>
              <w:rPr>
                <w:rFonts w:ascii="宋体"/>
                <w:spacing w:val="-1"/>
                <w:sz w:val="18"/>
              </w:rPr>
              <w:t>5.0287</w:t>
            </w:r>
            <w:r>
              <w:rPr>
                <w:rFonts w:ascii="宋体"/>
                <w:sz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69"/>
              <w:jc w:val="right"/>
              <w:rPr>
                <w:rFonts w:ascii="宋体" w:hAnsi="宋体" w:cs="宋体" w:eastAsia="宋体" w:hint="default"/>
                <w:sz w:val="18"/>
                <w:szCs w:val="18"/>
              </w:rPr>
            </w:pPr>
            <w:r>
              <w:rPr>
                <w:rFonts w:ascii="宋体"/>
                <w:spacing w:val="-1"/>
                <w:sz w:val="18"/>
              </w:rPr>
              <w:t>3.3525</w:t>
            </w:r>
            <w:r>
              <w:rPr>
                <w:rFonts w:ascii="宋体"/>
                <w:sz w:val="18"/>
              </w:rPr>
              <w:t> </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30"/>
              <w:jc w:val="right"/>
              <w:rPr>
                <w:rFonts w:ascii="宋体" w:hAnsi="宋体" w:cs="宋体" w:eastAsia="宋体" w:hint="default"/>
                <w:sz w:val="18"/>
                <w:szCs w:val="18"/>
              </w:rPr>
            </w:pPr>
            <w:r>
              <w:rPr>
                <w:rFonts w:ascii="宋体"/>
                <w:spacing w:val="-1"/>
                <w:sz w:val="18"/>
              </w:rPr>
              <w:t>3.6709</w:t>
            </w:r>
            <w:r>
              <w:rPr>
                <w:rFonts w:ascii="宋体"/>
                <w:sz w:val="18"/>
              </w:rPr>
              <w:t> </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91"/>
              <w:jc w:val="right"/>
              <w:rPr>
                <w:rFonts w:ascii="宋体" w:hAnsi="宋体" w:cs="宋体" w:eastAsia="宋体" w:hint="default"/>
                <w:sz w:val="18"/>
                <w:szCs w:val="18"/>
              </w:rPr>
            </w:pPr>
            <w:r>
              <w:rPr>
                <w:rFonts w:ascii="宋体"/>
                <w:spacing w:val="-1"/>
                <w:sz w:val="18"/>
              </w:rPr>
              <w:t>3.6709</w:t>
            </w:r>
            <w:r>
              <w:rPr>
                <w:rFonts w:ascii="宋体"/>
                <w:sz w:val="18"/>
              </w:rPr>
              <w:t> </w:t>
            </w:r>
          </w:p>
        </w:tc>
      </w:tr>
    </w:tbl>
    <w:p>
      <w:pPr>
        <w:pStyle w:val="BodyText"/>
        <w:spacing w:line="360" w:lineRule="auto" w:before="8"/>
        <w:ind w:right="1124"/>
        <w:jc w:val="left"/>
        <w:rPr>
          <w:rFonts w:ascii="宋体" w:hAnsi="宋体" w:cs="宋体" w:eastAsia="宋体" w:hint="default"/>
        </w:rPr>
      </w:pPr>
      <w:r>
        <w:rPr>
          <w:rFonts w:ascii="宋体" w:hAnsi="宋体" w:cs="宋体" w:eastAsia="宋体" w:hint="default"/>
        </w:rPr>
        <w:t>  </w:t>
      </w:r>
      <w:r>
        <w:rPr/>
        <w:t>公司认为必要或证券监管机构要求披露的其他内</w:t>
      </w:r>
      <w:r>
        <w:rPr>
          <w:spacing w:val="1"/>
        </w:rPr>
        <w:t>容</w:t>
      </w:r>
      <w:r>
        <w:rPr>
          <w:rFonts w:ascii="宋体" w:hAnsi="宋体" w:cs="宋体" w:eastAsia="宋体" w:hint="default"/>
        </w:rPr>
        <w:t> </w:t>
      </w:r>
    </w:p>
    <w:p>
      <w:pPr>
        <w:pStyle w:val="BodyText"/>
        <w:spacing w:line="240" w:lineRule="auto" w:before="2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1"/>
        <w:ind w:right="1124"/>
        <w:jc w:val="left"/>
        <w:rPr>
          <w:rFonts w:ascii="宋体" w:hAnsi="宋体" w:cs="宋体" w:eastAsia="宋体" w:hint="default"/>
          <w:b w:val="0"/>
          <w:bCs w:val="0"/>
        </w:rPr>
      </w:pPr>
      <w:r>
        <w:rPr>
          <w:rFonts w:ascii="宋体" w:hAnsi="宋体" w:cs="宋体" w:eastAsia="宋体" w:hint="default"/>
        </w:rPr>
        <w:t>2</w:t>
      </w:r>
      <w:r>
        <w:rPr/>
        <w:t>、限售股份变动情况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单位：股</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期初限售股数</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期末限售股数</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r>
              <w:rPr>
                <w:rFonts w:ascii="宋体" w:hAnsi="宋体" w:cs="宋体" w:eastAsia="宋体" w:hint="default"/>
                <w:sz w:val="18"/>
                <w:szCs w:val="18"/>
              </w:rPr>
              <w:t> </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40,418,100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sz w:val="18"/>
              </w:rPr>
              <w:t>20,209,050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60,627,150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控股股东、实际 控制人首发前限 售股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刘峻峰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8,109,675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3,093,900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1,921,875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9,281,700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每年解锁本人所 持公司股份总数 的</w:t>
            </w:r>
            <w:r>
              <w:rPr>
                <w:rFonts w:ascii="宋体" w:hAnsi="宋体" w:cs="宋体" w:eastAsia="宋体" w:hint="default"/>
                <w:spacing w:val="-48"/>
                <w:sz w:val="18"/>
                <w:szCs w:val="18"/>
              </w:rPr>
              <w:t> </w:t>
            </w:r>
            <w:r>
              <w:rPr>
                <w:rFonts w:ascii="宋体" w:hAnsi="宋体" w:cs="宋体" w:eastAsia="宋体" w:hint="default"/>
                <w:sz w:val="18"/>
                <w:szCs w:val="18"/>
              </w:rPr>
              <w:t>25% </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李竹</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2,346,075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1,172,662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3,517,987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每年解锁本人所 持公司股份总数 的</w:t>
            </w:r>
            <w:r>
              <w:rPr>
                <w:rFonts w:ascii="宋体" w:hAnsi="宋体" w:cs="宋体" w:eastAsia="宋体" w:hint="default"/>
                <w:spacing w:val="-48"/>
                <w:sz w:val="18"/>
                <w:szCs w:val="18"/>
              </w:rPr>
              <w:t> </w:t>
            </w:r>
            <w:r>
              <w:rPr>
                <w:rFonts w:ascii="宋体" w:hAnsi="宋体" w:cs="宋体" w:eastAsia="宋体" w:hint="default"/>
                <w:sz w:val="18"/>
                <w:szCs w:val="18"/>
              </w:rPr>
              <w:t>25% </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正安县致仁企业 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5,661,297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2,830,648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8,491,945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首发前限售股</w:t>
            </w:r>
            <w:r>
              <w:rPr>
                <w:rFonts w:ascii="宋体" w:hAnsi="宋体" w:cs="宋体" w:eastAsia="宋体" w:hint="default"/>
                <w:sz w:val="18"/>
                <w:szCs w:val="18"/>
              </w:rPr>
              <w:t>/ </w:t>
            </w:r>
            <w:r>
              <w:rPr>
                <w:rFonts w:ascii="宋体" w:hAnsi="宋体" w:cs="宋体" w:eastAsia="宋体" w:hint="default"/>
                <w:sz w:val="18"/>
                <w:szCs w:val="18"/>
              </w:rPr>
              <w:t>董监高限售股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
              <w:jc w:val="left"/>
              <w:rPr>
                <w:rFonts w:ascii="宋体" w:hAnsi="宋体" w:cs="宋体" w:eastAsia="宋体" w:hint="default"/>
                <w:sz w:val="18"/>
                <w:szCs w:val="18"/>
              </w:rPr>
            </w:pPr>
            <w:r>
              <w:rPr>
                <w:rFonts w:ascii="宋体" w:hAnsi="宋体" w:cs="宋体" w:eastAsia="宋体" w:hint="default"/>
                <w:sz w:val="18"/>
                <w:szCs w:val="18"/>
              </w:rPr>
              <w:t>部分董监高及核 心骨干限售三年</w:t>
            </w:r>
            <w:r>
              <w:rPr>
                <w:rFonts w:ascii="宋体" w:hAnsi="宋体" w:cs="宋体" w:eastAsia="宋体" w:hint="default"/>
                <w:sz w:val="18"/>
                <w:szCs w:val="18"/>
              </w:rPr>
              <w:t> </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正安县致汇企业 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226,141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113,071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339,212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首发前限售股</w:t>
            </w:r>
            <w:r>
              <w:rPr>
                <w:rFonts w:ascii="宋体" w:hAnsi="宋体" w:cs="宋体" w:eastAsia="宋体" w:hint="default"/>
                <w:sz w:val="18"/>
                <w:szCs w:val="18"/>
              </w:rPr>
              <w:t>/ </w:t>
            </w:r>
            <w:r>
              <w:rPr>
                <w:rFonts w:ascii="宋体" w:hAnsi="宋体" w:cs="宋体" w:eastAsia="宋体" w:hint="default"/>
                <w:sz w:val="18"/>
                <w:szCs w:val="18"/>
              </w:rPr>
              <w:t>董监高限售股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
              <w:jc w:val="left"/>
              <w:rPr>
                <w:rFonts w:ascii="宋体" w:hAnsi="宋体" w:cs="宋体" w:eastAsia="宋体" w:hint="default"/>
                <w:sz w:val="18"/>
                <w:szCs w:val="18"/>
              </w:rPr>
            </w:pPr>
            <w:r>
              <w:rPr>
                <w:rFonts w:ascii="宋体" w:hAnsi="宋体" w:cs="宋体" w:eastAsia="宋体" w:hint="default"/>
                <w:sz w:val="18"/>
                <w:szCs w:val="18"/>
              </w:rPr>
              <w:t>部分董监高及核 心骨干限售三年</w:t>
            </w:r>
            <w:r>
              <w:rPr>
                <w:rFonts w:ascii="宋体" w:hAnsi="宋体" w:cs="宋体" w:eastAsia="宋体" w:hint="default"/>
                <w:sz w:val="18"/>
                <w:szCs w:val="18"/>
              </w:rPr>
              <w:t> </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年股权激励</w:t>
            </w:r>
          </w:p>
          <w:p>
            <w:pPr>
              <w:pStyle w:val="TableParagraph"/>
              <w:spacing w:line="316" w:lineRule="auto" w:before="76"/>
              <w:ind w:left="24" w:right="-16"/>
              <w:jc w:val="left"/>
              <w:rPr>
                <w:rFonts w:ascii="宋体" w:hAnsi="宋体" w:cs="宋体" w:eastAsia="宋体" w:hint="default"/>
                <w:sz w:val="18"/>
                <w:szCs w:val="18"/>
              </w:rPr>
            </w:pPr>
            <w:r>
              <w:rPr>
                <w:rFonts w:ascii="宋体" w:hAnsi="宋体" w:cs="宋体" w:eastAsia="宋体" w:hint="default"/>
                <w:sz w:val="18"/>
                <w:szCs w:val="18"/>
              </w:rPr>
              <w:t>计划之</w:t>
            </w:r>
            <w:r>
              <w:rPr>
                <w:rFonts w:ascii="宋体" w:hAnsi="宋体" w:cs="宋体" w:eastAsia="宋体" w:hint="default"/>
                <w:spacing w:val="-64"/>
                <w:sz w:val="18"/>
                <w:szCs w:val="18"/>
              </w:rPr>
              <w:t> </w:t>
            </w:r>
            <w:r>
              <w:rPr>
                <w:rFonts w:ascii="宋体" w:hAnsi="宋体" w:cs="宋体" w:eastAsia="宋体" w:hint="default"/>
                <w:sz w:val="18"/>
                <w:szCs w:val="18"/>
              </w:rPr>
              <w:t>61</w:t>
            </w:r>
            <w:r>
              <w:rPr>
                <w:rFonts w:ascii="宋体" w:hAnsi="宋体" w:cs="宋体" w:eastAsia="宋体" w:hint="default"/>
                <w:spacing w:val="-63"/>
                <w:sz w:val="18"/>
                <w:szCs w:val="18"/>
              </w:rPr>
              <w:t> </w:t>
            </w:r>
            <w:r>
              <w:rPr>
                <w:rFonts w:ascii="宋体" w:hAnsi="宋体" w:cs="宋体" w:eastAsia="宋体" w:hint="default"/>
                <w:sz w:val="18"/>
                <w:szCs w:val="18"/>
              </w:rPr>
              <w:t>名限制 性股票激励对象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852,150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852,150</w:t>
            </w:r>
          </w:p>
        </w:tc>
        <w:tc>
          <w:tcPr>
            <w:tcW w:w="136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30"/>
              <w:jc w:val="left"/>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z w:val="18"/>
                <w:szCs w:val="18"/>
              </w:rPr>
              <w:t> </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19"/>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65"/>
                <w:sz w:val="18"/>
                <w:szCs w:val="18"/>
              </w:rPr>
              <w:t> </w:t>
            </w:r>
            <w:r>
              <w:rPr>
                <w:rFonts w:ascii="宋体" w:hAnsi="宋体" w:cs="宋体" w:eastAsia="宋体" w:hint="default"/>
                <w:sz w:val="18"/>
                <w:szCs w:val="18"/>
              </w:rPr>
              <w:t>2019</w:t>
            </w:r>
            <w:r>
              <w:rPr>
                <w:rFonts w:ascii="宋体" w:hAnsi="宋体" w:cs="宋体" w:eastAsia="宋体" w:hint="default"/>
                <w:spacing w:val="-64"/>
                <w:sz w:val="18"/>
                <w:szCs w:val="18"/>
              </w:rPr>
              <w:t> </w:t>
            </w:r>
            <w:r>
              <w:rPr>
                <w:rFonts w:ascii="宋体" w:hAnsi="宋体" w:cs="宋体" w:eastAsia="宋体" w:hint="default"/>
                <w:sz w:val="18"/>
                <w:szCs w:val="18"/>
              </w:rPr>
              <w:t>年股票 期权与限制性股 票激励计划分期 解除限售。</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56,761,288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28,271,481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1,922,625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83,110,144</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8"/>
          <w:szCs w:val="18"/>
        </w:rPr>
      </w:pPr>
    </w:p>
    <w:p>
      <w:pPr>
        <w:pStyle w:val="Heading2"/>
        <w:spacing w:line="240" w:lineRule="auto" w:before="26"/>
        <w:ind w:right="1124"/>
        <w:jc w:val="left"/>
        <w:rPr>
          <w:rFonts w:ascii="宋体" w:hAnsi="宋体" w:cs="宋体" w:eastAsia="宋体" w:hint="default"/>
          <w:b w:val="0"/>
          <w:bCs w:val="0"/>
        </w:rPr>
      </w:pPr>
      <w:r>
        <w:rPr/>
        <w:t>二、证券发行与上市情况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、报告期内证券发行（不含优先股）情况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r>
              <w:rPr>
                <w:rFonts w:ascii="宋体" w:hAnsi="宋体" w:cs="宋体" w:eastAsia="宋体" w:hint="default"/>
                <w:sz w:val="18"/>
                <w:szCs w:val="18"/>
              </w:rPr>
              <w:t> </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r>
              <w:rPr>
                <w:rFonts w:ascii="宋体" w:hAnsi="宋体" w:cs="宋体" w:eastAsia="宋体" w:hint="default"/>
                <w:sz w:val="18"/>
                <w:szCs w:val="18"/>
              </w:rPr>
              <w:t> </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r>
              <w:rPr>
                <w:rFonts w:ascii="宋体" w:hAnsi="宋体" w:cs="宋体" w:eastAsia="宋体" w:hint="default"/>
                <w:sz w:val="18"/>
                <w:szCs w:val="18"/>
              </w:rPr>
              <w:t> </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10.9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1" w:right="0"/>
              <w:jc w:val="left"/>
              <w:rPr>
                <w:rFonts w:ascii="宋体" w:hAnsi="宋体" w:cs="宋体" w:eastAsia="宋体" w:hint="default"/>
                <w:sz w:val="18"/>
                <w:szCs w:val="18"/>
              </w:rPr>
            </w:pPr>
            <w:r>
              <w:rPr>
                <w:rFonts w:ascii="宋体"/>
                <w:sz w:val="18"/>
              </w:rPr>
              <w:t>568,100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1" w:right="0"/>
              <w:jc w:val="left"/>
              <w:rPr>
                <w:rFonts w:ascii="宋体" w:hAnsi="宋体" w:cs="宋体" w:eastAsia="宋体" w:hint="default"/>
                <w:sz w:val="18"/>
                <w:szCs w:val="18"/>
              </w:rPr>
            </w:pPr>
            <w:r>
              <w:rPr>
                <w:rFonts w:ascii="宋体"/>
                <w:sz w:val="18"/>
              </w:rPr>
              <w:t>568,100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r>
              <w:rPr>
                <w:rFonts w:ascii="宋体" w:hAnsi="宋体" w:cs="宋体" w:eastAsia="宋体" w:hint="default"/>
                <w:sz w:val="18"/>
                <w:szCs w:val="18"/>
              </w:rPr>
              <w:t> </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r>
              <w:rPr>
                <w:rFonts w:ascii="宋体" w:hAnsi="宋体" w:cs="宋体" w:eastAsia="宋体" w:hint="default"/>
                <w:sz w:val="18"/>
                <w:szCs w:val="18"/>
              </w:rPr>
              <w:t> </w:t>
            </w:r>
          </w:p>
        </w:tc>
      </w:tr>
    </w:tbl>
    <w:p>
      <w:pPr>
        <w:pStyle w:val="BodyText"/>
        <w:spacing w:line="357" w:lineRule="auto" w:before="50"/>
        <w:ind w:left="513" w:right="1123" w:hanging="361"/>
        <w:jc w:val="left"/>
      </w:pPr>
      <w:r>
        <w:rPr/>
        <w:t>报告期内证券发行（不含优先股）情况的说明</w:t>
      </w:r>
      <w:r>
        <w:rPr>
          <w:rFonts w:ascii="宋体" w:hAnsi="宋体" w:cs="宋体" w:eastAsia="宋体" w:hint="default"/>
        </w:rPr>
        <w:t> 2019</w:t>
      </w:r>
      <w:r>
        <w:rPr/>
        <w:t>年</w:t>
      </w:r>
      <w:r>
        <w:rPr>
          <w:rFonts w:ascii="宋体" w:hAnsi="宋体" w:cs="宋体" w:eastAsia="宋体" w:hint="default"/>
        </w:rPr>
        <w:t>5</w:t>
      </w:r>
      <w:r>
        <w:rPr/>
        <w:t>月</w:t>
      </w:r>
      <w:r>
        <w:rPr>
          <w:rFonts w:ascii="宋体" w:hAnsi="宋体" w:cs="宋体" w:eastAsia="宋体" w:hint="default"/>
        </w:rPr>
        <w:t>30</w:t>
      </w:r>
      <w:r>
        <w:rPr/>
        <w:t>日，公司发布《关于</w:t>
      </w:r>
      <w:r>
        <w:rPr>
          <w:rFonts w:ascii="宋体" w:hAnsi="宋体" w:cs="宋体" w:eastAsia="宋体" w:hint="default"/>
        </w:rPr>
        <w:t>2019</w:t>
      </w:r>
      <w:r>
        <w:rPr/>
        <w:t>年股票期权与限制性股票激励计划授予登记完成的公告》；</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4</w:t>
      </w:r>
      <w:r>
        <w:rPr/>
        <w:t>日，公司</w:t>
      </w:r>
    </w:p>
    <w:p>
      <w:pPr>
        <w:pStyle w:val="BodyText"/>
        <w:spacing w:line="224" w:lineRule="exact" w:before="0"/>
        <w:ind w:right="1124"/>
        <w:jc w:val="left"/>
      </w:pPr>
      <w:r>
        <w:rPr/>
        <w:t>在中登公司深圳分公司完成股权激励计划所涉及的限制性股票授予并上市。详见公司发布于巨潮资讯网</w:t>
      </w:r>
    </w:p>
    <w:p>
      <w:pPr>
        <w:pStyle w:val="BodyText"/>
        <w:spacing w:line="240" w:lineRule="auto" w:before="76"/>
        <w:ind w:right="1124"/>
        <w:jc w:val="left"/>
        <w:rPr>
          <w:rFonts w:ascii="宋体" w:hAnsi="宋体" w:cs="宋体" w:eastAsia="宋体" w:hint="default"/>
        </w:rPr>
      </w:pPr>
      <w:hyperlink r:id="rId12">
        <w:r>
          <w:rPr>
            <w:rFonts w:ascii="宋体" w:hAnsi="宋体" w:cs="宋体" w:eastAsia="宋体" w:hint="default"/>
          </w:rPr>
          <w:t>http://www.cninfo.com.cn</w:t>
        </w:r>
        <w:r>
          <w:rPr/>
          <w:t>上的相关公告。</w:t>
        </w:r>
      </w:hyperlink>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w:t>
      </w:r>
      <w:r>
        <w:rPr/>
        <w:t>、公司股份总数及股东结构的变动、公司资产和负债结构的变动情况说明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73" w:lineRule="auto" w:before="9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月，公司实施</w:t>
      </w:r>
      <w:r>
        <w:rPr>
          <w:rFonts w:ascii="宋体" w:hAnsi="宋体" w:cs="宋体" w:eastAsia="宋体" w:hint="default"/>
          <w:sz w:val="21"/>
          <w:szCs w:val="21"/>
        </w:rPr>
        <w:t>2019</w:t>
      </w:r>
      <w:r>
        <w:rPr>
          <w:rFonts w:ascii="宋体" w:hAnsi="宋体" w:cs="宋体" w:eastAsia="宋体" w:hint="default"/>
          <w:sz w:val="21"/>
          <w:szCs w:val="21"/>
        </w:rPr>
        <w:t>年股票期权与限制性股票激励计划，公司向符合条件的</w:t>
      </w:r>
      <w:r>
        <w:rPr>
          <w:rFonts w:ascii="宋体" w:hAnsi="宋体" w:cs="宋体" w:eastAsia="宋体" w:hint="default"/>
          <w:sz w:val="21"/>
          <w:szCs w:val="21"/>
        </w:rPr>
        <w:t>61</w:t>
      </w:r>
      <w:r>
        <w:rPr>
          <w:rFonts w:ascii="宋体" w:hAnsi="宋体" w:cs="宋体" w:eastAsia="宋体" w:hint="default"/>
          <w:sz w:val="21"/>
          <w:szCs w:val="21"/>
        </w:rPr>
        <w:t>名激励对象授予</w:t>
      </w:r>
      <w:r>
        <w:rPr>
          <w:rFonts w:ascii="宋体" w:hAnsi="宋体" w:cs="宋体" w:eastAsia="宋体" w:hint="default"/>
          <w:w w:val="100"/>
          <w:sz w:val="21"/>
          <w:szCs w:val="21"/>
        </w:rPr>
        <w:t> </w:t>
      </w:r>
      <w:r>
        <w:rPr>
          <w:rFonts w:ascii="宋体" w:hAnsi="宋体" w:cs="宋体" w:eastAsia="宋体" w:hint="default"/>
          <w:sz w:val="21"/>
          <w:szCs w:val="21"/>
        </w:rPr>
        <w:t>权益</w:t>
      </w:r>
      <w:r>
        <w:rPr>
          <w:rFonts w:ascii="宋体" w:hAnsi="宋体" w:cs="宋体" w:eastAsia="宋体" w:hint="default"/>
          <w:sz w:val="21"/>
          <w:szCs w:val="21"/>
        </w:rPr>
        <w:t>109.03</w:t>
      </w:r>
      <w:r>
        <w:rPr>
          <w:rFonts w:ascii="宋体" w:hAnsi="宋体" w:cs="宋体" w:eastAsia="宋体" w:hint="default"/>
          <w:sz w:val="21"/>
          <w:szCs w:val="21"/>
        </w:rPr>
        <w:t>万股，其中股票期权</w:t>
      </w:r>
      <w:r>
        <w:rPr>
          <w:rFonts w:ascii="宋体" w:hAnsi="宋体" w:cs="宋体" w:eastAsia="宋体" w:hint="default"/>
          <w:sz w:val="21"/>
          <w:szCs w:val="21"/>
        </w:rPr>
        <w:t>52.22</w:t>
      </w:r>
      <w:r>
        <w:rPr>
          <w:rFonts w:ascii="宋体" w:hAnsi="宋体" w:cs="宋体" w:eastAsia="宋体" w:hint="default"/>
          <w:sz w:val="21"/>
          <w:szCs w:val="21"/>
        </w:rPr>
        <w:t>万份，限制性股票</w:t>
      </w:r>
      <w:r>
        <w:rPr>
          <w:rFonts w:ascii="宋体" w:hAnsi="宋体" w:cs="宋体" w:eastAsia="宋体" w:hint="default"/>
          <w:sz w:val="21"/>
          <w:szCs w:val="21"/>
        </w:rPr>
        <w:t>56.81</w:t>
      </w:r>
      <w:r>
        <w:rPr>
          <w:rFonts w:ascii="宋体" w:hAnsi="宋体" w:cs="宋体" w:eastAsia="宋体" w:hint="default"/>
          <w:sz w:val="21"/>
          <w:szCs w:val="21"/>
        </w:rPr>
        <w:t>万股，</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日为授予日，其中限制</w:t>
      </w:r>
    </w:p>
    <w:p>
      <w:pPr>
        <w:spacing w:after="0" w:line="273"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273" w:lineRule="auto" w:before="36"/>
        <w:ind w:left="152" w:right="1104" w:firstLine="0"/>
        <w:jc w:val="both"/>
        <w:rPr>
          <w:rFonts w:ascii="宋体" w:hAnsi="宋体" w:cs="宋体" w:eastAsia="宋体" w:hint="default"/>
          <w:sz w:val="21"/>
          <w:szCs w:val="21"/>
        </w:rPr>
      </w:pPr>
      <w:r>
        <w:rPr>
          <w:rFonts w:ascii="宋体" w:hAnsi="宋体" w:cs="宋体" w:eastAsia="宋体" w:hint="default"/>
          <w:spacing w:val="-2"/>
          <w:sz w:val="21"/>
          <w:szCs w:val="21"/>
        </w:rPr>
        <w:t>性股票的授予价格为</w:t>
      </w:r>
      <w:r>
        <w:rPr>
          <w:rFonts w:ascii="宋体" w:hAnsi="宋体" w:cs="宋体" w:eastAsia="宋体" w:hint="default"/>
          <w:spacing w:val="-2"/>
          <w:sz w:val="21"/>
          <w:szCs w:val="21"/>
        </w:rPr>
        <w:t>10.9</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股，股票期权的行权价格为</w:t>
      </w:r>
      <w:r>
        <w:rPr>
          <w:rFonts w:ascii="宋体" w:hAnsi="宋体" w:cs="宋体" w:eastAsia="宋体" w:hint="default"/>
          <w:spacing w:val="-2"/>
          <w:sz w:val="21"/>
          <w:szCs w:val="21"/>
        </w:rPr>
        <w:t>21.9</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份；</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6</w:t>
      </w:r>
      <w:r>
        <w:rPr>
          <w:rFonts w:ascii="宋体" w:hAnsi="宋体" w:cs="宋体" w:eastAsia="宋体" w:hint="default"/>
          <w:spacing w:val="-2"/>
          <w:sz w:val="21"/>
          <w:szCs w:val="21"/>
        </w:rPr>
        <w:t>月</w:t>
      </w:r>
      <w:r>
        <w:rPr>
          <w:rFonts w:ascii="宋体" w:hAnsi="宋体" w:cs="宋体" w:eastAsia="宋体" w:hint="default"/>
          <w:spacing w:val="-2"/>
          <w:sz w:val="21"/>
          <w:szCs w:val="21"/>
        </w:rPr>
        <w:t>4</w:t>
      </w:r>
      <w:r>
        <w:rPr>
          <w:rFonts w:ascii="宋体" w:hAnsi="宋体" w:cs="宋体" w:eastAsia="宋体" w:hint="default"/>
          <w:spacing w:val="-2"/>
          <w:sz w:val="21"/>
          <w:szCs w:val="21"/>
        </w:rPr>
        <w:t>日，公司在中登公司深圳</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1"/>
          <w:sz w:val="21"/>
          <w:szCs w:val="21"/>
        </w:rPr>
        <w:t>分公</w:t>
      </w:r>
      <w:r>
        <w:rPr>
          <w:rFonts w:ascii="宋体" w:hAnsi="宋体" w:cs="宋体" w:eastAsia="宋体" w:hint="default"/>
          <w:spacing w:val="-72"/>
          <w:sz w:val="21"/>
          <w:szCs w:val="21"/>
        </w:rPr>
        <w:t> </w:t>
      </w:r>
      <w:r>
        <w:rPr>
          <w:rFonts w:ascii="宋体" w:hAnsi="宋体" w:cs="宋体" w:eastAsia="宋体" w:hint="default"/>
          <w:spacing w:val="17"/>
          <w:sz w:val="21"/>
          <w:szCs w:val="21"/>
        </w:rPr>
        <w:t>司完成股权</w:t>
      </w:r>
      <w:r>
        <w:rPr>
          <w:rFonts w:ascii="宋体" w:hAnsi="宋体" w:cs="宋体" w:eastAsia="宋体" w:hint="default"/>
          <w:spacing w:val="-72"/>
          <w:sz w:val="21"/>
          <w:szCs w:val="21"/>
        </w:rPr>
        <w:t> </w:t>
      </w:r>
      <w:r>
        <w:rPr>
          <w:rFonts w:ascii="宋体" w:hAnsi="宋体" w:cs="宋体" w:eastAsia="宋体" w:hint="default"/>
          <w:spacing w:val="17"/>
          <w:sz w:val="21"/>
          <w:szCs w:val="21"/>
        </w:rPr>
        <w:t>激励计划所</w:t>
      </w:r>
      <w:r>
        <w:rPr>
          <w:rFonts w:ascii="宋体" w:hAnsi="宋体" w:cs="宋体" w:eastAsia="宋体" w:hint="default"/>
          <w:spacing w:val="-72"/>
          <w:sz w:val="21"/>
          <w:szCs w:val="21"/>
        </w:rPr>
        <w:t> </w:t>
      </w:r>
      <w:r>
        <w:rPr>
          <w:rFonts w:ascii="宋体" w:hAnsi="宋体" w:cs="宋体" w:eastAsia="宋体" w:hint="default"/>
          <w:spacing w:val="17"/>
          <w:sz w:val="21"/>
          <w:szCs w:val="21"/>
        </w:rPr>
        <w:t>涉及的限制</w:t>
      </w:r>
      <w:r>
        <w:rPr>
          <w:rFonts w:ascii="宋体" w:hAnsi="宋体" w:cs="宋体" w:eastAsia="宋体" w:hint="default"/>
          <w:spacing w:val="-72"/>
          <w:sz w:val="21"/>
          <w:szCs w:val="21"/>
        </w:rPr>
        <w:t> </w:t>
      </w:r>
      <w:r>
        <w:rPr>
          <w:rFonts w:ascii="宋体" w:hAnsi="宋体" w:cs="宋体" w:eastAsia="宋体" w:hint="default"/>
          <w:spacing w:val="17"/>
          <w:sz w:val="21"/>
          <w:szCs w:val="21"/>
        </w:rPr>
        <w:t>性股票授予</w:t>
      </w:r>
      <w:r>
        <w:rPr>
          <w:rFonts w:ascii="宋体" w:hAnsi="宋体" w:cs="宋体" w:eastAsia="宋体" w:hint="default"/>
          <w:spacing w:val="-72"/>
          <w:sz w:val="21"/>
          <w:szCs w:val="21"/>
        </w:rPr>
        <w:t> </w:t>
      </w:r>
      <w:r>
        <w:rPr>
          <w:rFonts w:ascii="宋体" w:hAnsi="宋体" w:cs="宋体" w:eastAsia="宋体" w:hint="default"/>
          <w:spacing w:val="16"/>
          <w:sz w:val="21"/>
          <w:szCs w:val="21"/>
        </w:rPr>
        <w:t>并上市，</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pacing w:val="17"/>
          <w:sz w:val="21"/>
          <w:szCs w:val="21"/>
        </w:rPr>
        <w:t>司总股本由</w:t>
      </w:r>
      <w:r>
        <w:rPr>
          <w:rFonts w:ascii="宋体" w:hAnsi="宋体" w:cs="宋体" w:eastAsia="宋体" w:hint="default"/>
          <w:spacing w:val="-63"/>
          <w:sz w:val="21"/>
          <w:szCs w:val="21"/>
        </w:rPr>
        <w:t> </w:t>
      </w:r>
      <w:r>
        <w:rPr>
          <w:rFonts w:ascii="宋体" w:hAnsi="宋体" w:cs="宋体" w:eastAsia="宋体" w:hint="default"/>
          <w:sz w:val="21"/>
          <w:szCs w:val="21"/>
        </w:rPr>
        <w:t>133,340,000</w:t>
      </w:r>
      <w:r>
        <w:rPr>
          <w:rFonts w:ascii="宋体" w:hAnsi="宋体" w:cs="宋体" w:eastAsia="宋体" w:hint="default"/>
          <w:spacing w:val="-72"/>
          <w:sz w:val="21"/>
          <w:szCs w:val="21"/>
        </w:rPr>
        <w:t> </w:t>
      </w:r>
      <w:r>
        <w:rPr>
          <w:rFonts w:ascii="宋体" w:hAnsi="宋体" w:cs="宋体" w:eastAsia="宋体" w:hint="default"/>
          <w:spacing w:val="17"/>
          <w:sz w:val="21"/>
          <w:szCs w:val="21"/>
        </w:rPr>
        <w:t>股增加至</w:t>
      </w:r>
      <w:r>
        <w:rPr>
          <w:rFonts w:ascii="宋体" w:hAnsi="宋体" w:cs="宋体" w:eastAsia="宋体" w:hint="default"/>
          <w:spacing w:val="-89"/>
          <w:sz w:val="21"/>
          <w:szCs w:val="21"/>
        </w:rPr>
        <w:t> </w:t>
      </w:r>
      <w:r>
        <w:rPr>
          <w:rFonts w:ascii="宋体" w:hAnsi="宋体" w:cs="宋体" w:eastAsia="宋体" w:hint="default"/>
          <w:sz w:val="21"/>
          <w:szCs w:val="21"/>
        </w:rPr>
        <w:t>133,908,100</w:t>
      </w:r>
      <w:r>
        <w:rPr>
          <w:rFonts w:ascii="宋体" w:hAnsi="宋体" w:cs="宋体" w:eastAsia="宋体" w:hint="default"/>
          <w:sz w:val="21"/>
          <w:szCs w:val="21"/>
        </w:rPr>
        <w:t>股。</w:t>
      </w:r>
      <w:r>
        <w:rPr>
          <w:rFonts w:ascii="宋体" w:hAnsi="宋体" w:cs="宋体" w:eastAsia="宋体" w:hint="default"/>
          <w:sz w:val="21"/>
          <w:szCs w:val="21"/>
        </w:rPr>
        <w:t> </w:t>
      </w:r>
    </w:p>
    <w:p>
      <w:pPr>
        <w:spacing w:line="273" w:lineRule="auto" w:before="48"/>
        <w:ind w:left="152" w:right="1130" w:firstLine="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日公司实施完毕</w:t>
      </w:r>
      <w:r>
        <w:rPr>
          <w:rFonts w:ascii="宋体" w:hAnsi="宋体" w:cs="宋体" w:eastAsia="宋体" w:hint="default"/>
          <w:sz w:val="21"/>
          <w:szCs w:val="21"/>
        </w:rPr>
        <w:t>2018</w:t>
      </w:r>
      <w:r>
        <w:rPr>
          <w:rFonts w:ascii="宋体" w:hAnsi="宋体" w:cs="宋体" w:eastAsia="宋体" w:hint="default"/>
          <w:sz w:val="21"/>
          <w:szCs w:val="21"/>
        </w:rPr>
        <w:t>年度利润分配及资本公积金转增股本的方案，公司向全体股东每</w:t>
      </w:r>
      <w:r>
        <w:rPr>
          <w:rFonts w:ascii="宋体" w:hAnsi="宋体" w:cs="宋体" w:eastAsia="宋体" w:hint="default"/>
          <w:sz w:val="21"/>
          <w:szCs w:val="21"/>
        </w:rPr>
        <w:t>10</w:t>
      </w:r>
      <w:r>
        <w:rPr>
          <w:rFonts w:ascii="宋体" w:hAnsi="宋体" w:cs="宋体" w:eastAsia="宋体" w:hint="default"/>
          <w:spacing w:val="-3"/>
          <w:w w:val="100"/>
          <w:sz w:val="21"/>
          <w:szCs w:val="21"/>
        </w:rPr>
        <w:t> </w:t>
      </w:r>
      <w:r>
        <w:rPr>
          <w:rFonts w:ascii="宋体" w:hAnsi="宋体" w:cs="宋体" w:eastAsia="宋体" w:hint="default"/>
          <w:spacing w:val="3"/>
          <w:sz w:val="21"/>
          <w:szCs w:val="21"/>
        </w:rPr>
        <w:t>股派发现金红利</w:t>
      </w:r>
      <w:r>
        <w:rPr>
          <w:rFonts w:ascii="宋体" w:hAnsi="宋体" w:cs="宋体" w:eastAsia="宋体" w:hint="default"/>
          <w:spacing w:val="3"/>
          <w:sz w:val="21"/>
          <w:szCs w:val="21"/>
        </w:rPr>
        <w:t>2.00</w:t>
      </w:r>
      <w:r>
        <w:rPr>
          <w:rFonts w:ascii="宋体" w:hAnsi="宋体" w:cs="宋体" w:eastAsia="宋体" w:hint="default"/>
          <w:spacing w:val="3"/>
          <w:sz w:val="21"/>
          <w:szCs w:val="21"/>
        </w:rPr>
        <w:t>元（含税），不送红股，以资本公积金向全体股东每</w:t>
      </w:r>
      <w:r>
        <w:rPr>
          <w:rFonts w:ascii="宋体" w:hAnsi="宋体" w:cs="宋体" w:eastAsia="宋体" w:hint="default"/>
          <w:spacing w:val="3"/>
          <w:sz w:val="21"/>
          <w:szCs w:val="21"/>
        </w:rPr>
        <w:t>10</w:t>
      </w:r>
      <w:r>
        <w:rPr>
          <w:rFonts w:ascii="宋体" w:hAnsi="宋体" w:cs="宋体" w:eastAsia="宋体" w:hint="default"/>
          <w:spacing w:val="3"/>
          <w:sz w:val="21"/>
          <w:szCs w:val="21"/>
        </w:rPr>
        <w:t>股转增</w:t>
      </w:r>
      <w:r>
        <w:rPr>
          <w:rFonts w:ascii="宋体" w:hAnsi="宋体" w:cs="宋体" w:eastAsia="宋体" w:hint="default"/>
          <w:spacing w:val="3"/>
          <w:sz w:val="21"/>
          <w:szCs w:val="21"/>
        </w:rPr>
        <w:t>5</w:t>
      </w:r>
      <w:r>
        <w:rPr>
          <w:rFonts w:ascii="宋体" w:hAnsi="宋体" w:cs="宋体" w:eastAsia="宋体" w:hint="default"/>
          <w:spacing w:val="3"/>
          <w:sz w:val="21"/>
          <w:szCs w:val="21"/>
        </w:rPr>
        <w:t>股，公司总股本由</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133,908,100</w:t>
      </w:r>
      <w:r>
        <w:rPr>
          <w:rFonts w:ascii="宋体" w:hAnsi="宋体" w:cs="宋体" w:eastAsia="宋体" w:hint="default"/>
          <w:sz w:val="21"/>
          <w:szCs w:val="21"/>
        </w:rPr>
        <w:t>股增加至</w:t>
      </w:r>
      <w:r>
        <w:rPr>
          <w:rFonts w:ascii="宋体" w:hAnsi="宋体" w:cs="宋体" w:eastAsia="宋体" w:hint="default"/>
          <w:sz w:val="21"/>
          <w:szCs w:val="21"/>
        </w:rPr>
        <w:t>200,862,150</w:t>
      </w:r>
      <w:r>
        <w:rPr>
          <w:rFonts w:ascii="宋体" w:hAnsi="宋体" w:cs="宋体" w:eastAsia="宋体" w:hint="default"/>
          <w:sz w:val="21"/>
          <w:szCs w:val="21"/>
        </w:rPr>
        <w:t>股。</w:t>
      </w:r>
      <w:r>
        <w:rPr>
          <w:rFonts w:ascii="宋体" w:hAnsi="宋体" w:cs="宋体" w:eastAsia="宋体" w:hint="default"/>
          <w:sz w:val="21"/>
          <w:szCs w:val="21"/>
        </w:rPr>
        <w:t> </w:t>
      </w:r>
    </w:p>
    <w:p>
      <w:pPr>
        <w:pStyle w:val="BodyText"/>
        <w:spacing w:line="240" w:lineRule="auto" w:before="67"/>
        <w:ind w:right="0"/>
        <w:jc w:val="both"/>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pStyle w:val="Heading7"/>
        <w:spacing w:line="240" w:lineRule="auto" w:before="120"/>
        <w:ind w:right="0"/>
        <w:jc w:val="both"/>
        <w:rPr>
          <w:rFonts w:ascii="宋体" w:hAnsi="宋体" w:cs="宋体" w:eastAsia="宋体" w:hint="default"/>
          <w:b w:val="0"/>
          <w:bCs w:val="0"/>
        </w:rPr>
      </w:pPr>
      <w:r>
        <w:rPr>
          <w:rFonts w:ascii="宋体" w:hAnsi="宋体" w:cs="宋体" w:eastAsia="宋体" w:hint="default"/>
        </w:rPr>
        <w:t>3</w:t>
      </w:r>
      <w:r>
        <w:rPr/>
        <w:t>、现存的内部职工股情况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both"/>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2"/>
        <w:spacing w:line="240" w:lineRule="auto"/>
        <w:ind w:right="0"/>
        <w:jc w:val="both"/>
        <w:rPr>
          <w:rFonts w:ascii="宋体" w:hAnsi="宋体" w:cs="宋体" w:eastAsia="宋体" w:hint="default"/>
          <w:b w:val="0"/>
          <w:bCs w:val="0"/>
        </w:rPr>
      </w:pPr>
      <w:r>
        <w:rPr/>
        <w:t>三、股东和实际控制人情况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7"/>
        <w:spacing w:line="240" w:lineRule="auto" w:before="0"/>
        <w:ind w:right="0"/>
        <w:jc w:val="both"/>
        <w:rPr>
          <w:rFonts w:ascii="宋体" w:hAnsi="宋体" w:cs="宋体" w:eastAsia="宋体" w:hint="default"/>
          <w:b w:val="0"/>
          <w:bCs w:val="0"/>
        </w:rPr>
      </w:pPr>
      <w:r>
        <w:rPr>
          <w:rFonts w:ascii="宋体" w:hAnsi="宋体" w:cs="宋体" w:eastAsia="宋体" w:hint="default"/>
        </w:rPr>
        <w:t>1</w:t>
      </w:r>
      <w:r>
        <w:rPr/>
        <w:t>、公司股东数量及持股情况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单位：股</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149"/>
        <w:gridCol w:w="852"/>
        <w:gridCol w:w="174"/>
        <w:gridCol w:w="877"/>
        <w:gridCol w:w="341"/>
        <w:gridCol w:w="449"/>
        <w:gridCol w:w="724"/>
        <w:gridCol w:w="270"/>
        <w:gridCol w:w="950"/>
        <w:gridCol w:w="183"/>
        <w:gridCol w:w="990"/>
        <w:gridCol w:w="145"/>
        <w:gridCol w:w="106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18" w:right="0"/>
              <w:jc w:val="left"/>
              <w:rPr>
                <w:rFonts w:ascii="宋体" w:hAnsi="宋体" w:cs="宋体" w:eastAsia="宋体" w:hint="default"/>
                <w:sz w:val="18"/>
                <w:szCs w:val="18"/>
              </w:rPr>
            </w:pPr>
            <w:r>
              <w:rPr>
                <w:rFonts w:ascii="宋体"/>
                <w:sz w:val="18"/>
              </w:rPr>
              <w:t>24,519</w:t>
            </w:r>
          </w:p>
        </w:tc>
        <w:tc>
          <w:tcPr>
            <w:tcW w:w="1175"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28" w:right="0"/>
              <w:jc w:val="left"/>
              <w:rPr>
                <w:rFonts w:ascii="宋体" w:hAnsi="宋体" w:cs="宋体" w:eastAsia="宋体" w:hint="default"/>
                <w:sz w:val="18"/>
                <w:szCs w:val="18"/>
              </w:rPr>
            </w:pPr>
            <w:r>
              <w:rPr>
                <w:rFonts w:ascii="宋体"/>
                <w:sz w:val="18"/>
              </w:rPr>
              <w:t>21,711</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18"/>
                <w:szCs w:val="18"/>
              </w:rPr>
              <w:t> </w:t>
            </w:r>
          </w:p>
        </w:tc>
        <w:tc>
          <w:tcPr>
            <w:tcW w:w="1208"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18"/>
                <w:szCs w:val="18"/>
              </w:rPr>
              <w:t> </w:t>
            </w: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r>
              <w:rPr>
                <w:rFonts w:ascii="宋体" w:hAnsi="宋体" w:cs="宋体" w:eastAsia="宋体" w:hint="default"/>
                <w:sz w:val="18"/>
                <w:szCs w:val="18"/>
              </w:rPr>
              <w:t> </w:t>
            </w: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r>
              <w:rPr>
                <w:rFonts w:ascii="宋体" w:hAnsi="宋体" w:cs="宋体" w:eastAsia="宋体" w:hint="default"/>
                <w:sz w:val="18"/>
                <w:szCs w:val="18"/>
              </w:rPr>
              <w:t> </w:t>
            </w: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10"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4" w:space="0" w:color="000000"/>
            </w:tcBorders>
          </w:tcPr>
          <w:p>
            <w:pPr/>
          </w:p>
        </w:tc>
      </w:tr>
      <w:tr>
        <w:trPr>
          <w:trHeight w:val="394"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r>
              <w:rPr>
                <w:rFonts w:ascii="宋体" w:hAnsi="宋体" w:cs="宋体" w:eastAsia="宋体" w:hint="default"/>
                <w:sz w:val="18"/>
                <w:szCs w:val="18"/>
              </w:rPr>
              <w:t> </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3" w:type="dxa"/>
            <w:gridSpan w:val="2"/>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r>
              <w:rPr>
                <w:rFonts w:ascii="宋体" w:hAnsi="宋体" w:cs="宋体" w:eastAsia="宋体" w:hint="default"/>
                <w:sz w:val="18"/>
                <w:szCs w:val="18"/>
              </w:rPr>
              <w:t> </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r>
              <w:rPr>
                <w:rFonts w:ascii="宋体" w:hAnsi="宋体" w:cs="宋体" w:eastAsia="宋体" w:hint="default"/>
                <w:sz w:val="18"/>
                <w:szCs w:val="18"/>
              </w:rPr>
              <w:t> </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r>
              <w:rPr>
                <w:rFonts w:ascii="宋体" w:hAnsi="宋体" w:cs="宋体" w:eastAsia="宋体" w:hint="default"/>
                <w:sz w:val="18"/>
                <w:szCs w:val="18"/>
              </w:rPr>
              <w:t> </w:t>
            </w:r>
          </w:p>
        </w:tc>
        <w:tc>
          <w:tcPr>
            <w:tcW w:w="21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r>
              <w:rPr>
                <w:rFonts w:ascii="宋体" w:hAnsi="宋体" w:cs="宋体" w:eastAsia="宋体" w:hint="default"/>
                <w:sz w:val="18"/>
                <w:szCs w:val="18"/>
              </w:rPr>
              <w:t> </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3"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r>
              <w:rPr>
                <w:rFonts w:ascii="宋体" w:hAnsi="宋体" w:cs="宋体" w:eastAsia="宋体" w:hint="default"/>
                <w:sz w:val="18"/>
                <w:szCs w:val="18"/>
              </w:rPr>
              <w:t> </w:t>
            </w: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2198"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0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股东性质</w:t>
            </w:r>
            <w:r>
              <w:rPr>
                <w:rFonts w:ascii="宋体" w:hAnsi="宋体" w:cs="宋体" w:eastAsia="宋体" w:hint="default"/>
                <w:sz w:val="18"/>
                <w:szCs w:val="18"/>
              </w:rPr>
              <w:t> </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28"/>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219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3"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01" w:right="0"/>
              <w:jc w:val="left"/>
              <w:rPr>
                <w:rFonts w:ascii="宋体" w:hAnsi="宋体" w:cs="宋体" w:eastAsia="宋体" w:hint="default"/>
                <w:sz w:val="18"/>
                <w:szCs w:val="18"/>
              </w:rPr>
            </w:pPr>
            <w:r>
              <w:rPr>
                <w:rFonts w:ascii="宋体" w:hAnsi="宋体" w:cs="宋体" w:eastAsia="宋体" w:hint="default"/>
                <w:sz w:val="18"/>
                <w:szCs w:val="18"/>
              </w:rPr>
              <w:t>股份状态</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4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3" w:type="dxa"/>
            <w:gridSpan w:val="2"/>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3"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30.18%</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9" w:right="0"/>
              <w:jc w:val="left"/>
              <w:rPr>
                <w:rFonts w:ascii="宋体" w:hAnsi="宋体" w:cs="宋体" w:eastAsia="宋体" w:hint="default"/>
                <w:sz w:val="18"/>
                <w:szCs w:val="18"/>
              </w:rPr>
            </w:pPr>
            <w:r>
              <w:rPr>
                <w:rFonts w:ascii="宋体"/>
                <w:sz w:val="18"/>
              </w:rPr>
              <w:t>60,627,150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60,627,150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1135" w:type="dxa"/>
            <w:gridSpan w:val="2"/>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 </w:t>
            </w: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131" w:right="0"/>
              <w:jc w:val="left"/>
              <w:rPr>
                <w:rFonts w:ascii="宋体" w:hAnsi="宋体" w:cs="宋体" w:eastAsia="宋体" w:hint="default"/>
                <w:sz w:val="18"/>
                <w:szCs w:val="18"/>
              </w:rPr>
            </w:pPr>
            <w:r>
              <w:rPr>
                <w:rFonts w:ascii="宋体"/>
                <w:sz w:val="18"/>
              </w:rPr>
              <w:t>13,800,000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孙狂飙</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9.26%</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9" w:right="0"/>
              <w:jc w:val="left"/>
              <w:rPr>
                <w:rFonts w:ascii="宋体" w:hAnsi="宋体" w:cs="宋体" w:eastAsia="宋体" w:hint="default"/>
                <w:sz w:val="18"/>
                <w:szCs w:val="18"/>
              </w:rPr>
            </w:pPr>
            <w:r>
              <w:rPr>
                <w:rFonts w:ascii="宋体"/>
                <w:sz w:val="18"/>
              </w:rPr>
              <w:t>18,601,050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宋体" w:hAnsi="宋体" w:cs="宋体" w:eastAsia="宋体" w:hint="default"/>
                <w:sz w:val="18"/>
                <w:szCs w:val="18"/>
              </w:rPr>
            </w:pPr>
            <w:r>
              <w:rPr>
                <w:rFonts w:ascii="宋体"/>
                <w:sz w:val="18"/>
              </w:rPr>
              <w:t>18,601,050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刘峻峰</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4.62%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宋体"/>
                <w:sz w:val="18"/>
              </w:rPr>
              <w:t>9,285,600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sz w:val="18"/>
              </w:rPr>
              <w:t>9,281,700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0" w:right="0"/>
              <w:jc w:val="left"/>
              <w:rPr>
                <w:rFonts w:ascii="宋体" w:hAnsi="宋体" w:cs="宋体" w:eastAsia="宋体" w:hint="default"/>
                <w:sz w:val="18"/>
                <w:szCs w:val="18"/>
              </w:rPr>
            </w:pPr>
            <w:r>
              <w:rPr>
                <w:rFonts w:ascii="宋体"/>
                <w:sz w:val="18"/>
              </w:rPr>
              <w:t>3,900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正安县致仁企业 </w:t>
            </w:r>
            <w:r>
              <w:rPr>
                <w:rFonts w:ascii="宋体" w:hAnsi="宋体" w:cs="宋体" w:eastAsia="宋体" w:hint="default"/>
                <w:spacing w:val="-4"/>
                <w:sz w:val="18"/>
                <w:szCs w:val="18"/>
              </w:rPr>
              <w:t>管理合伙企业（有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47"/>
              <w:jc w:val="left"/>
              <w:rPr>
                <w:rFonts w:ascii="宋体" w:hAnsi="宋体" w:cs="宋体" w:eastAsia="宋体" w:hint="default"/>
                <w:sz w:val="18"/>
                <w:szCs w:val="18"/>
              </w:rPr>
            </w:pPr>
            <w:r>
              <w:rPr>
                <w:rFonts w:ascii="宋体" w:hAnsi="宋体" w:cs="宋体" w:eastAsia="宋体" w:hint="default"/>
                <w:sz w:val="18"/>
                <w:szCs w:val="18"/>
              </w:rPr>
              <w:t>境内非国有 法人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4.26%</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8" w:right="0"/>
              <w:jc w:val="left"/>
              <w:rPr>
                <w:rFonts w:ascii="宋体" w:hAnsi="宋体" w:cs="宋体" w:eastAsia="宋体" w:hint="default"/>
                <w:sz w:val="18"/>
                <w:szCs w:val="18"/>
              </w:rPr>
            </w:pPr>
            <w:r>
              <w:rPr>
                <w:rFonts w:ascii="宋体"/>
                <w:sz w:val="18"/>
              </w:rPr>
              <w:t>8,559,599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sz w:val="18"/>
              </w:rPr>
              <w:t>8,491,945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61" w:right="0"/>
              <w:jc w:val="left"/>
              <w:rPr>
                <w:rFonts w:ascii="宋体" w:hAnsi="宋体" w:cs="宋体" w:eastAsia="宋体" w:hint="default"/>
                <w:sz w:val="18"/>
                <w:szCs w:val="18"/>
              </w:rPr>
            </w:pPr>
            <w:r>
              <w:rPr>
                <w:rFonts w:ascii="宋体"/>
                <w:sz w:val="18"/>
              </w:rPr>
              <w:t>67,654</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郭宏</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2.11%</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宋体"/>
                <w:sz w:val="18"/>
              </w:rPr>
              <w:t>4,238,650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sz w:val="18"/>
              </w:rPr>
              <w:t>4,238,650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苏州松禾成长二 号创业投资中心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47"/>
              <w:jc w:val="left"/>
              <w:rPr>
                <w:rFonts w:ascii="宋体" w:hAnsi="宋体" w:cs="宋体" w:eastAsia="宋体" w:hint="default"/>
                <w:sz w:val="18"/>
                <w:szCs w:val="18"/>
              </w:rPr>
            </w:pPr>
            <w:r>
              <w:rPr>
                <w:rFonts w:ascii="宋体" w:hAnsi="宋体" w:cs="宋体" w:eastAsia="宋体" w:hint="default"/>
                <w:sz w:val="18"/>
                <w:szCs w:val="18"/>
              </w:rPr>
              <w:t>境内非国有 法人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1.82%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8" w:right="0"/>
              <w:jc w:val="left"/>
              <w:rPr>
                <w:rFonts w:ascii="宋体" w:hAnsi="宋体" w:cs="宋体" w:eastAsia="宋体" w:hint="default"/>
                <w:sz w:val="18"/>
                <w:szCs w:val="18"/>
              </w:rPr>
            </w:pPr>
            <w:r>
              <w:rPr>
                <w:rFonts w:ascii="宋体"/>
                <w:sz w:val="18"/>
              </w:rPr>
              <w:t>3,662,100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0" w:right="0"/>
              <w:jc w:val="left"/>
              <w:rPr>
                <w:rFonts w:ascii="宋体" w:hAnsi="宋体" w:cs="宋体" w:eastAsia="宋体" w:hint="default"/>
                <w:sz w:val="18"/>
                <w:szCs w:val="18"/>
              </w:rPr>
            </w:pPr>
            <w:r>
              <w:rPr>
                <w:rFonts w:ascii="宋体"/>
                <w:sz w:val="18"/>
              </w:rPr>
              <w:t>3,662,100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李竹</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宋体"/>
                <w:sz w:val="18"/>
              </w:rPr>
              <w:t>3,518,000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sz w:val="18"/>
              </w:rPr>
              <w:t>3,517,987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13</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刘怀宇</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0.69%</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宋体"/>
                <w:sz w:val="18"/>
              </w:rPr>
              <w:t>1,384,139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sz w:val="18"/>
              </w:rPr>
              <w:t>1,384,139</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杨杰</w:t>
            </w:r>
            <w:r>
              <w:rPr>
                <w:rFonts w:ascii="宋体" w:hAnsi="宋体" w:cs="宋体" w:eastAsia="宋体" w:hint="default"/>
                <w:sz w:val="18"/>
                <w:szCs w:val="18"/>
              </w:rPr>
              <w:t> </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0.66%</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宋体"/>
                <w:sz w:val="18"/>
              </w:rPr>
              <w:t>1,335,450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sz w:val="18"/>
              </w:rPr>
              <w:t>1,335,450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072"/>
        <w:gridCol w:w="340"/>
        <w:gridCol w:w="523"/>
        <w:gridCol w:w="1051"/>
        <w:gridCol w:w="790"/>
        <w:gridCol w:w="994"/>
        <w:gridCol w:w="634"/>
        <w:gridCol w:w="500"/>
        <w:gridCol w:w="850"/>
        <w:gridCol w:w="286"/>
        <w:gridCol w:w="1063"/>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何安蓝</w:t>
            </w:r>
            <w:r>
              <w:rPr>
                <w:rFonts w:ascii="宋体" w:hAnsi="宋体" w:cs="宋体" w:eastAsia="宋体" w:hint="default"/>
                <w:sz w:val="18"/>
                <w:szCs w:val="18"/>
              </w:rPr>
              <w:t> </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7" w:right="0"/>
              <w:jc w:val="left"/>
              <w:rPr>
                <w:rFonts w:ascii="宋体" w:hAnsi="宋体" w:cs="宋体" w:eastAsia="宋体" w:hint="default"/>
                <w:sz w:val="18"/>
                <w:szCs w:val="18"/>
              </w:rPr>
            </w:pPr>
            <w:r>
              <w:rPr>
                <w:rFonts w:ascii="宋体"/>
                <w:sz w:val="18"/>
              </w:rPr>
              <w:t>0.66%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 w:right="0"/>
              <w:jc w:val="left"/>
              <w:rPr>
                <w:rFonts w:ascii="宋体" w:hAnsi="宋体" w:cs="宋体" w:eastAsia="宋体" w:hint="default"/>
                <w:sz w:val="18"/>
                <w:szCs w:val="18"/>
              </w:rPr>
            </w:pPr>
            <w:r>
              <w:rPr>
                <w:rFonts w:ascii="宋体"/>
                <w:sz w:val="18"/>
              </w:rPr>
              <w:t>1,334,450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sz w:val="18"/>
              </w:rPr>
              <w:t>1,334,450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 </w:t>
            </w:r>
          </w:p>
        </w:tc>
        <w:tc>
          <w:tcPr>
            <w:tcW w:w="70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714"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r>
              <w:rPr>
                <w:rFonts w:ascii="宋体" w:hAnsi="宋体" w:cs="宋体" w:eastAsia="宋体" w:hint="default"/>
                <w:sz w:val="18"/>
                <w:szCs w:val="18"/>
              </w:rPr>
              <w:t> </w:t>
            </w:r>
          </w:p>
        </w:tc>
        <w:tc>
          <w:tcPr>
            <w:tcW w:w="70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r>
              <w:rPr>
                <w:rFonts w:ascii="宋体" w:hAnsi="宋体" w:cs="宋体" w:eastAsia="宋体" w:hint="default"/>
                <w:sz w:val="18"/>
                <w:szCs w:val="18"/>
              </w:rPr>
              <w:t> </w:t>
            </w:r>
          </w:p>
        </w:tc>
      </w:tr>
      <w:tr>
        <w:trPr>
          <w:trHeight w:val="206" w:hRule="exact"/>
        </w:trPr>
        <w:tc>
          <w:tcPr>
            <w:tcW w:w="288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股份种类</w:t>
            </w:r>
            <w:r>
              <w:rPr>
                <w:rFonts w:ascii="宋体" w:hAnsi="宋体" w:cs="宋体" w:eastAsia="宋体" w:hint="default"/>
                <w:sz w:val="18"/>
                <w:szCs w:val="18"/>
              </w:rPr>
              <w:t> </w:t>
            </w:r>
          </w:p>
        </w:tc>
      </w:tr>
      <w:tr>
        <w:trPr>
          <w:trHeight w:val="190" w:hRule="exact"/>
        </w:trPr>
        <w:tc>
          <w:tcPr>
            <w:tcW w:w="288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r>
              <w:rPr>
                <w:rFonts w:ascii="宋体" w:hAnsi="宋体" w:cs="宋体" w:eastAsia="宋体" w:hint="default"/>
                <w:sz w:val="18"/>
                <w:szCs w:val="18"/>
              </w:rPr>
              <w:t> </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3"/>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r>
              <w:rPr>
                <w:rFonts w:ascii="宋体" w:hAnsi="宋体" w:cs="宋体" w:eastAsia="宋体" w:hint="default"/>
                <w:sz w:val="18"/>
                <w:szCs w:val="18"/>
              </w:rPr>
              <w:t> </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9"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206" w:hRule="exact"/>
        </w:trPr>
        <w:tc>
          <w:tcPr>
            <w:tcW w:w="288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孙狂飙</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18,601,050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sz w:val="18"/>
              </w:rPr>
              <w:t>18,601,050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郭宏</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4,238,650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sz w:val="18"/>
              </w:rPr>
              <w:t>4,238,650</w:t>
            </w:r>
          </w:p>
        </w:tc>
      </w:tr>
      <w:tr>
        <w:trPr>
          <w:trHeight w:val="71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苏州松禾成长二号创业投资中心（有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3,662,100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sz w:val="18"/>
              </w:rPr>
              <w:t>3,662,100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刘怀宇</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1,384,139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sz w:val="18"/>
              </w:rPr>
              <w:t>1,384,139</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杨杰</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1,335,450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1,335,450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何安蓝</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1,334,450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sz w:val="18"/>
              </w:rPr>
              <w:t>1,334,450</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岑天业</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967,300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83" w:right="0"/>
              <w:jc w:val="left"/>
              <w:rPr>
                <w:rFonts w:ascii="宋体" w:hAnsi="宋体" w:cs="宋体" w:eastAsia="宋体" w:hint="default"/>
                <w:sz w:val="18"/>
                <w:szCs w:val="18"/>
              </w:rPr>
            </w:pPr>
            <w:r>
              <w:rPr>
                <w:rFonts w:ascii="宋体"/>
                <w:sz w:val="18"/>
              </w:rPr>
              <w:t>967,300</w:t>
            </w:r>
          </w:p>
        </w:tc>
      </w:tr>
      <w:tr>
        <w:trPr>
          <w:trHeight w:val="404"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林远志</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3" w:right="0"/>
              <w:jc w:val="left"/>
              <w:rPr>
                <w:rFonts w:ascii="宋体" w:hAnsi="宋体" w:cs="宋体" w:eastAsia="宋体" w:hint="default"/>
                <w:sz w:val="18"/>
                <w:szCs w:val="18"/>
              </w:rPr>
            </w:pPr>
            <w:r>
              <w:rPr>
                <w:rFonts w:ascii="宋体"/>
                <w:sz w:val="18"/>
              </w:rPr>
              <w:t>905,000</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程立平</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747,450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83" w:right="0"/>
              <w:jc w:val="left"/>
              <w:rPr>
                <w:rFonts w:ascii="宋体" w:hAnsi="宋体" w:cs="宋体" w:eastAsia="宋体" w:hint="default"/>
                <w:sz w:val="18"/>
                <w:szCs w:val="18"/>
              </w:rPr>
            </w:pPr>
            <w:r>
              <w:rPr>
                <w:rFonts w:ascii="宋体"/>
                <w:sz w:val="18"/>
              </w:rPr>
              <w:t>747,450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龚敏玲</w:t>
            </w:r>
            <w:r>
              <w:rPr>
                <w:rFonts w:ascii="宋体" w:hAnsi="宋体" w:cs="宋体" w:eastAsia="宋体" w:hint="default"/>
                <w:sz w:val="18"/>
                <w:szCs w:val="18"/>
              </w:rPr>
              <w:t> </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560,550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3" w:right="0"/>
              <w:jc w:val="left"/>
              <w:rPr>
                <w:rFonts w:ascii="宋体" w:hAnsi="宋体" w:cs="宋体" w:eastAsia="宋体" w:hint="default"/>
                <w:sz w:val="18"/>
                <w:szCs w:val="18"/>
              </w:rPr>
            </w:pPr>
            <w:r>
              <w:rPr>
                <w:rFonts w:ascii="宋体"/>
                <w:sz w:val="18"/>
              </w:rPr>
              <w:t>560,550</w:t>
            </w:r>
          </w:p>
        </w:tc>
      </w:tr>
      <w:tr>
        <w:trPr>
          <w:trHeight w:val="1337"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名无限售流通股股东之间，以</w:t>
            </w:r>
          </w:p>
          <w:p>
            <w:pPr>
              <w:pStyle w:val="TableParagraph"/>
              <w:spacing w:line="316"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名股东之间关联关系或一致行动的 说明</w:t>
            </w:r>
            <w:r>
              <w:rPr>
                <w:rFonts w:ascii="宋体" w:hAnsi="宋体" w:cs="宋体" w:eastAsia="宋体" w:hint="default"/>
                <w:sz w:val="18"/>
                <w:szCs w:val="18"/>
              </w:rPr>
              <w:t> </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上述股东之间无关联关系，且互不属于一致行动人。</w:t>
            </w:r>
            <w:r>
              <w:rPr>
                <w:rFonts w:ascii="宋体" w:hAnsi="宋体" w:cs="宋体" w:eastAsia="宋体" w:hint="default"/>
                <w:sz w:val="18"/>
                <w:szCs w:val="18"/>
              </w:rPr>
              <w:t> </w:t>
            </w:r>
          </w:p>
        </w:tc>
      </w:tr>
      <w:tr>
        <w:trPr>
          <w:trHeight w:val="715"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 </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5"/>
        </w:rPr>
        <w:t> </w:t>
      </w:r>
      <w:r>
        <w:rPr/>
        <w:t>名无限售条件普通股股东在报告期内是否进行约定购回交易</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5"/>
        </w:rPr>
        <w:t> </w:t>
      </w:r>
      <w:r>
        <w:rPr/>
        <w:t>名无限售条件普通股股东在报告期内未进行约定购回交易。</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w:t>
      </w:r>
      <w:r>
        <w:rPr/>
        <w:t>、公司控股股东情况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57" w:lineRule="auto" w:before="0"/>
        <w:ind w:right="6922"/>
        <w:jc w:val="left"/>
        <w:rPr>
          <w:rFonts w:ascii="宋体" w:hAnsi="宋体" w:cs="宋体" w:eastAsia="宋体" w:hint="default"/>
        </w:rPr>
      </w:pPr>
      <w:r>
        <w:rPr/>
        <w:t>控股股东性质：自然人控股</w:t>
      </w:r>
      <w:r>
        <w:rPr>
          <w:rFonts w:ascii="宋体" w:hAnsi="宋体" w:cs="宋体" w:eastAsia="宋体" w:hint="default"/>
        </w:rPr>
        <w:t> </w:t>
      </w:r>
      <w:r>
        <w:rPr/>
        <w:t>控股股东类型：自然人</w:t>
      </w:r>
      <w:r>
        <w:rPr>
          <w:rFonts w:ascii="宋体" w:hAnsi="宋体" w:cs="宋体" w:eastAsia="宋体" w:hint="default"/>
        </w:rPr>
        <w:t> </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4" w:right="0"/>
              <w:jc w:val="left"/>
              <w:rPr>
                <w:rFonts w:ascii="宋体" w:hAnsi="宋体" w:cs="宋体" w:eastAsia="宋体" w:hint="default"/>
                <w:sz w:val="18"/>
                <w:szCs w:val="18"/>
              </w:rPr>
            </w:pPr>
            <w:r>
              <w:rPr>
                <w:rFonts w:ascii="宋体" w:hAnsi="宋体" w:cs="宋体" w:eastAsia="宋体" w:hint="default"/>
                <w:sz w:val="18"/>
                <w:szCs w:val="18"/>
              </w:rPr>
              <w:t>控股股东姓名</w:t>
            </w:r>
            <w:r>
              <w:rPr>
                <w:rFonts w:ascii="宋体" w:hAnsi="宋体" w:cs="宋体" w:eastAsia="宋体"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国籍</w:t>
            </w:r>
            <w:r>
              <w:rPr>
                <w:rFonts w:ascii="宋体" w:hAnsi="宋体" w:cs="宋体" w:eastAsia="宋体" w:hint="default"/>
                <w:sz w:val="18"/>
                <w:szCs w:val="18"/>
              </w:rPr>
              <w:t> </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r>
              <w:rPr>
                <w:rFonts w:ascii="宋体" w:hAnsi="宋体" w:cs="宋体" w:eastAsia="宋体" w:hint="default"/>
                <w:sz w:val="18"/>
                <w:szCs w:val="18"/>
              </w:rPr>
              <w:t> </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z w:val="18"/>
                <w:szCs w:val="18"/>
              </w:rPr>
              <w:t> </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r>
              <w:rPr>
                <w:rFonts w:ascii="宋体" w:hAnsi="宋体" w:cs="宋体" w:eastAsia="宋体" w:hint="default"/>
                <w:sz w:val="18"/>
                <w:szCs w:val="18"/>
              </w:rPr>
              <w:t> </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17"/>
        <w:gridCol w:w="6152"/>
      </w:tblGrid>
      <w:tr>
        <w:trPr>
          <w:trHeight w:val="334" w:hRule="exact"/>
        </w:trPr>
        <w:tc>
          <w:tcPr>
            <w:tcW w:w="3417" w:type="dxa"/>
            <w:tcBorders>
              <w:top w:val="single" w:sz="6" w:space="0" w:color="000000"/>
              <w:left w:val="nil" w:sz="6" w:space="0" w:color="auto"/>
              <w:bottom w:val="single" w:sz="4" w:space="0" w:color="000000"/>
              <w:right w:val="nil" w:sz="6" w:space="0" w:color="auto"/>
            </w:tcBorders>
          </w:tcPr>
          <w:p>
            <w:pPr/>
          </w:p>
        </w:tc>
        <w:tc>
          <w:tcPr>
            <w:tcW w:w="6152"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r>
              <w:rPr>
                <w:rFonts w:ascii="宋体" w:hAnsi="宋体" w:cs="宋体" w:eastAsia="宋体" w:hint="default"/>
                <w:sz w:val="18"/>
                <w:szCs w:val="18"/>
              </w:rPr>
              <w:t> </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40" w:lineRule="auto" w:before="49"/>
        <w:ind w:left="112" w:right="6562"/>
        <w:jc w:val="left"/>
        <w:rPr>
          <w:rFonts w:ascii="宋体" w:hAnsi="宋体" w:cs="宋体" w:eastAsia="宋体" w:hint="default"/>
        </w:rPr>
      </w:pPr>
      <w:r>
        <w:rPr/>
        <w:t>控股股东报告期内变更</w:t>
      </w:r>
      <w:r>
        <w:rPr>
          <w:rFonts w:ascii="宋体" w:hAnsi="宋体" w:cs="宋体" w:eastAsia="宋体" w:hint="default"/>
        </w:rPr>
        <w:t> </w:t>
      </w:r>
    </w:p>
    <w:p>
      <w:pPr>
        <w:pStyle w:val="BodyText"/>
        <w:spacing w:line="360" w:lineRule="auto" w:before="115"/>
        <w:ind w:left="112" w:right="656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公司报告期控股股东未发生变更。</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7"/>
        <w:spacing w:line="240" w:lineRule="auto" w:before="0"/>
        <w:ind w:left="112" w:right="6562"/>
        <w:jc w:val="left"/>
        <w:rPr>
          <w:rFonts w:ascii="宋体" w:hAnsi="宋体" w:cs="宋体" w:eastAsia="宋体" w:hint="default"/>
          <w:b w:val="0"/>
          <w:bCs w:val="0"/>
        </w:rPr>
      </w:pPr>
      <w:r>
        <w:rPr>
          <w:rFonts w:ascii="宋体" w:hAnsi="宋体" w:cs="宋体" w:eastAsia="宋体" w:hint="default"/>
        </w:rPr>
        <w:t>3</w:t>
      </w:r>
      <w:r>
        <w:rPr/>
        <w:t>、公司实际控制人及其一致行动人</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60" w:lineRule="auto" w:before="0"/>
        <w:ind w:left="112" w:right="6562"/>
        <w:jc w:val="left"/>
        <w:rPr>
          <w:rFonts w:ascii="宋体" w:hAnsi="宋体" w:cs="宋体" w:eastAsia="宋体" w:hint="default"/>
        </w:rPr>
      </w:pPr>
      <w:r>
        <w:rPr/>
        <w:t>实际控制人性质：境内自然人</w:t>
      </w:r>
      <w:r>
        <w:rPr>
          <w:rFonts w:ascii="宋体" w:hAnsi="宋体" w:cs="宋体" w:eastAsia="宋体" w:hint="default"/>
        </w:rPr>
        <w:t> </w:t>
      </w:r>
      <w:r>
        <w:rPr/>
        <w:t>实际控制人类型：自然人</w:t>
      </w:r>
      <w:r>
        <w:rPr>
          <w:rFonts w:ascii="宋体" w:hAnsi="宋体" w:cs="宋体" w:eastAsia="宋体" w:hint="default"/>
        </w:rPr>
        <w:t> </w:t>
      </w: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国籍</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r>
              <w:rPr>
                <w:rFonts w:ascii="宋体" w:hAnsi="宋体" w:cs="宋体" w:eastAsia="宋体" w:hint="default"/>
                <w:sz w:val="18"/>
                <w:szCs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r>
              <w:rPr>
                <w:rFonts w:ascii="宋体" w:hAnsi="宋体" w:cs="宋体" w:eastAsia="宋体" w:hint="default"/>
                <w:sz w:val="18"/>
                <w:szCs w:val="18"/>
              </w:rPr>
              <w:t> </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r>
              <w:rPr>
                <w:rFonts w:ascii="宋体" w:hAnsi="宋体" w:cs="宋体" w:eastAsia="宋体" w:hint="default"/>
                <w:sz w:val="18"/>
                <w:szCs w:val="18"/>
              </w:rPr>
              <w:t> </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年曾控股的境内外上 市公司情况</w:t>
            </w:r>
            <w:r>
              <w:rPr>
                <w:rFonts w:ascii="宋体" w:hAnsi="宋体" w:cs="宋体" w:eastAsia="宋体" w:hint="default"/>
                <w:sz w:val="18"/>
                <w:szCs w:val="18"/>
              </w:rPr>
              <w:t> </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40" w:lineRule="auto" w:before="68"/>
        <w:ind w:left="112" w:right="6562"/>
        <w:jc w:val="left"/>
        <w:rPr>
          <w:rFonts w:ascii="宋体" w:hAnsi="宋体" w:cs="宋体" w:eastAsia="宋体" w:hint="default"/>
        </w:rPr>
      </w:pPr>
      <w:r>
        <w:rPr/>
        <w:t>实际控制人报告期内变更</w:t>
      </w:r>
      <w:r>
        <w:rPr>
          <w:rFonts w:ascii="宋体" w:hAnsi="宋体" w:cs="宋体" w:eastAsia="宋体" w:hint="default"/>
        </w:rPr>
        <w:t> </w:t>
      </w:r>
    </w:p>
    <w:p>
      <w:pPr>
        <w:pStyle w:val="BodyText"/>
        <w:spacing w:line="357" w:lineRule="auto" w:before="115"/>
        <w:ind w:left="112" w:right="656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公司报告期实际控制人未发生变更。</w:t>
      </w:r>
      <w:r>
        <w:rPr>
          <w:rFonts w:ascii="宋体" w:hAnsi="宋体" w:cs="宋体" w:eastAsia="宋体" w:hint="default"/>
        </w:rPr>
        <w:t> </w:t>
      </w:r>
      <w:r>
        <w:rPr/>
        <w:t>公司与实际控制人之间的产权及控制关系的方框图</w:t>
      </w:r>
      <w:r>
        <w:rPr>
          <w:rFonts w:ascii="宋体" w:hAnsi="宋体" w:cs="宋体" w:eastAsia="宋体" w:hint="default"/>
        </w:rPr>
        <w:t> </w:t>
      </w:r>
    </w:p>
    <w:p>
      <w:pPr>
        <w:spacing w:line="240" w:lineRule="auto" w:before="12"/>
        <w:rPr>
          <w:rFonts w:ascii="宋体" w:hAnsi="宋体" w:cs="宋体" w:eastAsia="宋体" w:hint="default"/>
          <w:sz w:val="18"/>
          <w:szCs w:val="18"/>
        </w:rPr>
      </w:pPr>
    </w:p>
    <w:p>
      <w:pPr>
        <w:spacing w:line="2683" w:lineRule="exact"/>
        <w:ind w:left="2522"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074851" cy="1703927"/>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3" cstate="print"/>
                    <a:stretch>
                      <a:fillRect/>
                    </a:stretch>
                  </pic:blipFill>
                  <pic:spPr>
                    <a:xfrm>
                      <a:off x="0" y="0"/>
                      <a:ext cx="3074851" cy="1703927"/>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12"/>
        <w:rPr>
          <w:rFonts w:ascii="宋体" w:hAnsi="宋体" w:cs="宋体" w:eastAsia="宋体" w:hint="default"/>
          <w:sz w:val="16"/>
          <w:szCs w:val="16"/>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r>
        <w:rPr>
          <w:rFonts w:ascii="宋体" w:hAnsi="宋体" w:cs="宋体" w:eastAsia="宋体" w:hint="default"/>
          <w:sz w:val="24"/>
          <w:szCs w:val="24"/>
        </w:rPr>
        <w:t> </w:t>
      </w:r>
    </w:p>
    <w:p>
      <w:pPr>
        <w:spacing w:line="240" w:lineRule="auto" w:before="8"/>
        <w:rPr>
          <w:rFonts w:ascii="宋体" w:hAnsi="宋体" w:cs="宋体" w:eastAsia="宋体" w:hint="default"/>
          <w:sz w:val="18"/>
          <w:szCs w:val="18"/>
        </w:rPr>
      </w:pPr>
    </w:p>
    <w:p>
      <w:pPr>
        <w:pStyle w:val="BodyText"/>
        <w:spacing w:line="240" w:lineRule="auto" w:before="0"/>
        <w:ind w:left="112" w:right="656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left="112" w:right="6562"/>
        <w:jc w:val="left"/>
        <w:rPr>
          <w:rFonts w:ascii="宋体" w:hAnsi="宋体" w:cs="宋体" w:eastAsia="宋体" w:hint="default"/>
          <w:b w:val="0"/>
          <w:bCs w:val="0"/>
        </w:rPr>
      </w:pPr>
      <w:r>
        <w:rPr>
          <w:rFonts w:ascii="宋体" w:hAnsi="宋体" w:cs="宋体" w:eastAsia="宋体" w:hint="default"/>
        </w:rPr>
        <w:t>4</w:t>
      </w:r>
      <w:r>
        <w:rPr/>
        <w:t>、其他持股在</w:t>
      </w:r>
      <w:r>
        <w:rPr>
          <w:spacing w:val="-55"/>
        </w:rPr>
        <w:t> </w:t>
      </w:r>
      <w:r>
        <w:rPr>
          <w:rFonts w:ascii="宋体" w:hAnsi="宋体" w:cs="宋体" w:eastAsia="宋体" w:hint="default"/>
        </w:rPr>
        <w:t>10%</w:t>
      </w:r>
      <w:r>
        <w:rPr/>
        <w:t>以上的法人股东</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112" w:right="656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left="112" w:right="0"/>
        <w:jc w:val="left"/>
        <w:rPr>
          <w:rFonts w:ascii="宋体" w:hAnsi="宋体" w:cs="宋体" w:eastAsia="宋体" w:hint="default"/>
          <w:b w:val="0"/>
          <w:bCs w:val="0"/>
        </w:rPr>
      </w:pPr>
      <w:r>
        <w:rPr>
          <w:rFonts w:ascii="宋体" w:hAnsi="宋体" w:cs="宋体" w:eastAsia="宋体" w:hint="default"/>
        </w:rPr>
        <w:t>5</w:t>
      </w:r>
      <w:r>
        <w:rPr/>
        <w:t>、控股股东、实际控制人、重组方及其他承诺主体股份限制减持情况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7"/>
          <w:szCs w:val="27"/>
        </w:rPr>
      </w:pPr>
    </w:p>
    <w:p>
      <w:pPr>
        <w:pStyle w:val="BodyText"/>
        <w:spacing w:line="240" w:lineRule="auto" w:before="0"/>
        <w:ind w:left="112" w:right="656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365" w:right="1124"/>
        <w:jc w:val="left"/>
        <w:rPr>
          <w:rFonts w:ascii="宋体" w:hAnsi="宋体" w:cs="宋体" w:eastAsia="宋体" w:hint="default"/>
          <w:b w:val="0"/>
          <w:bCs w:val="0"/>
        </w:rPr>
      </w:pPr>
      <w:bookmarkStart w:name="_bookmark6" w:id="7"/>
      <w:bookmarkEnd w:id="7"/>
      <w:r>
        <w:rPr>
          <w:b w:val="0"/>
          <w:bCs w:val="0"/>
        </w:rPr>
      </w:r>
      <w:r>
        <w:rPr/>
        <w:t>第七节优先股相关情况</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ind w:right="84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r>
        <w:rPr/>
        <w:t>报告期公司不存在优先股。</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4" w:right="1124"/>
        <w:jc w:val="left"/>
        <w:rPr>
          <w:rFonts w:ascii="宋体" w:hAnsi="宋体" w:cs="宋体" w:eastAsia="宋体" w:hint="default"/>
          <w:b w:val="0"/>
          <w:bCs w:val="0"/>
        </w:rPr>
      </w:pPr>
      <w:bookmarkStart w:name="_bookmark7" w:id="8"/>
      <w:bookmarkEnd w:id="8"/>
      <w:r>
        <w:rPr>
          <w:b w:val="0"/>
          <w:bCs w:val="0"/>
        </w:rPr>
      </w:r>
      <w:r>
        <w:rPr/>
        <w:t>第八节可转换公司债券相关情况</w:t>
      </w:r>
      <w:r>
        <w:rPr>
          <w:rFonts w:ascii="宋体" w:hAnsi="宋体" w:cs="宋体" w:eastAsia="宋体" w:hint="default"/>
          <w:w w:val="98"/>
        </w:rPr>
        <w:t> </w:t>
      </w:r>
      <w:r>
        <w:rPr>
          <w:rFonts w:ascii="宋体" w:hAnsi="宋体" w:cs="宋体" w:eastAsia="宋体" w:hint="default"/>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报告期公司不存在可转换公司债券。</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24"/>
        <w:jc w:val="left"/>
        <w:rPr>
          <w:rFonts w:ascii="宋体" w:hAnsi="宋体" w:cs="宋体" w:eastAsia="宋体" w:hint="default"/>
          <w:b w:val="0"/>
          <w:bCs w:val="0"/>
        </w:rPr>
      </w:pPr>
      <w:bookmarkStart w:name="_bookmark8" w:id="9"/>
      <w:bookmarkEnd w:id="9"/>
      <w:r>
        <w:rPr>
          <w:b w:val="0"/>
          <w:bCs w:val="0"/>
        </w:rPr>
      </w:r>
      <w:r>
        <w:rPr/>
        <w:t>第九节董事、监事、高级管理人员和员工情况</w:t>
      </w:r>
      <w:r>
        <w:rPr>
          <w:rFonts w:ascii="宋体" w:hAnsi="宋体" w:cs="宋体" w:eastAsia="宋体" w:hint="default"/>
          <w:w w:val="98"/>
        </w:rPr>
        <w:t> </w:t>
      </w:r>
      <w:r>
        <w:rPr>
          <w:rFonts w:ascii="宋体" w:hAnsi="宋体" w:cs="宋体" w:eastAsia="宋体" w:hint="default"/>
          <w:b w:val="0"/>
          <w:bCs w:val="0"/>
        </w:rPr>
      </w:r>
    </w:p>
    <w:p>
      <w:pPr>
        <w:spacing w:line="240" w:lineRule="auto" w:before="2"/>
        <w:rPr>
          <w:rFonts w:ascii="宋体" w:hAnsi="宋体" w:cs="宋体" w:eastAsia="宋体" w:hint="default"/>
          <w:b/>
          <w:bCs/>
          <w:sz w:val="39"/>
          <w:szCs w:val="39"/>
        </w:rPr>
      </w:pPr>
    </w:p>
    <w:p>
      <w:pPr>
        <w:pStyle w:val="Heading2"/>
        <w:spacing w:line="240" w:lineRule="auto"/>
        <w:ind w:right="1124"/>
        <w:jc w:val="left"/>
        <w:rPr>
          <w:rFonts w:ascii="宋体" w:hAnsi="宋体" w:cs="宋体" w:eastAsia="宋体" w:hint="default"/>
          <w:b w:val="0"/>
          <w:bCs w:val="0"/>
        </w:rPr>
      </w:pPr>
      <w:r>
        <w:rPr/>
        <w:t>一、董事、监事和高级管理人员持股变动</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709"/>
        <w:gridCol w:w="427"/>
        <w:gridCol w:w="850"/>
        <w:gridCol w:w="992"/>
        <w:gridCol w:w="994"/>
        <w:gridCol w:w="708"/>
        <w:gridCol w:w="994"/>
        <w:gridCol w:w="977"/>
        <w:gridCol w:w="1006"/>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81" w:right="-11"/>
              <w:jc w:val="left"/>
              <w:rPr>
                <w:rFonts w:ascii="宋体" w:hAnsi="宋体" w:cs="宋体" w:eastAsia="宋体" w:hint="default"/>
                <w:sz w:val="18"/>
                <w:szCs w:val="18"/>
              </w:rPr>
            </w:pPr>
            <w:r>
              <w:rPr>
                <w:rFonts w:ascii="宋体" w:hAnsi="宋体" w:cs="宋体" w:eastAsia="宋体" w:hint="default"/>
                <w:sz w:val="18"/>
                <w:szCs w:val="18"/>
              </w:rPr>
              <w:t>任职 状态</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性别</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00" w:right="39" w:hanging="360"/>
              <w:jc w:val="left"/>
              <w:rPr>
                <w:rFonts w:ascii="宋体" w:hAnsi="宋体" w:cs="宋体" w:eastAsia="宋体" w:hint="default"/>
                <w:sz w:val="18"/>
                <w:szCs w:val="18"/>
              </w:rPr>
            </w:pPr>
            <w:r>
              <w:rPr>
                <w:rFonts w:ascii="宋体" w:hAnsi="宋体" w:cs="宋体" w:eastAsia="宋体" w:hint="default"/>
                <w:sz w:val="18"/>
                <w:szCs w:val="18"/>
              </w:rPr>
              <w:t>任期终止日 期</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87"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其他增减变</w:t>
            </w:r>
          </w:p>
          <w:p>
            <w:pPr>
              <w:pStyle w:val="TableParagraph"/>
              <w:spacing w:line="240" w:lineRule="auto" w:before="76"/>
              <w:ind w:left="-123" w:right="3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动（股）</w:t>
            </w:r>
            <w:r>
              <w:rPr>
                <w:rFonts w:ascii="宋体" w:hAnsi="宋体" w:cs="宋体" w:eastAsia="宋体" w:hint="default"/>
                <w:sz w:val="18"/>
                <w:szCs w:val="18"/>
              </w:rPr>
              <w:t> </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89"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董事长兼 总经理</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40,418,100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20,209,050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60,627,150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刘峻峰</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8,250,400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3,020,000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4,055,200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9,285,600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李竹</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3,127,100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903,100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1,294,000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3,518,000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高敏</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董事兼副 总经理</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958,253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479,127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1,437,380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朱会东</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董事兼副 总经理</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670,777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335,389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1,006,166</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谷科</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董事兼副 总经理</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287,476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143,738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431,214</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江斌</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习晓建</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191,657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95,828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287,485</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丁武成</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201,719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100,860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302,579</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常羽</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副总经理 兼财务总 监</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536,622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268,311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804,933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709"/>
        <w:gridCol w:w="427"/>
        <w:gridCol w:w="850"/>
        <w:gridCol w:w="992"/>
        <w:gridCol w:w="994"/>
        <w:gridCol w:w="708"/>
        <w:gridCol w:w="994"/>
        <w:gridCol w:w="977"/>
        <w:gridCol w:w="1006"/>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陈曲</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副总经理 兼董事会 秘书</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349,763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174,881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524,644</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何志刚</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45,900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22,950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68,850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凌琳</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216,567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108,283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324,850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
              <w:jc w:val="right"/>
              <w:rPr>
                <w:rFonts w:ascii="宋体" w:hAnsi="宋体" w:cs="宋体" w:eastAsia="宋体" w:hint="default"/>
                <w:sz w:val="18"/>
                <w:szCs w:val="18"/>
              </w:rPr>
            </w:pPr>
            <w:r>
              <w:rPr>
                <w:rFonts w:ascii="宋体"/>
                <w:spacing w:val="-1"/>
                <w:sz w:val="18"/>
              </w:rPr>
              <w:t>--</w:t>
            </w: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0" w:right="0"/>
              <w:jc w:val="lef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55,208,434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45,900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3,923,100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27,287,617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78,618,851</w:t>
            </w:r>
          </w:p>
        </w:tc>
      </w:tr>
    </w:tbl>
    <w:p>
      <w:pPr>
        <w:spacing w:line="240" w:lineRule="auto" w:before="1"/>
        <w:rPr>
          <w:rFonts w:ascii="宋体" w:hAnsi="宋体" w:cs="宋体" w:eastAsia="宋体" w:hint="default"/>
          <w:b/>
          <w:bCs/>
          <w:sz w:val="18"/>
          <w:szCs w:val="18"/>
        </w:rPr>
      </w:pPr>
    </w:p>
    <w:p>
      <w:pPr>
        <w:spacing w:before="26"/>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三、任职情况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left="513" w:right="1123" w:hanging="361"/>
        <w:jc w:val="left"/>
      </w:pPr>
      <w:r>
        <w:rPr/>
        <w:t>公司现任董事、监事、高级管理人员专业背景、主要工作经历以及目前在公司的主要职责</w:t>
      </w:r>
      <w:r>
        <w:rPr>
          <w:rFonts w:ascii="宋体" w:hAnsi="宋体" w:cs="宋体" w:eastAsia="宋体" w:hint="default"/>
        </w:rPr>
        <w:t> 1</w:t>
      </w:r>
      <w:r>
        <w:rPr/>
        <w:t>、虢晓彬，男，</w:t>
      </w:r>
      <w:r>
        <w:rPr>
          <w:rFonts w:ascii="宋体" w:hAnsi="宋体" w:cs="宋体" w:eastAsia="宋体" w:hint="default"/>
        </w:rPr>
        <w:t>1962</w:t>
      </w:r>
      <w:r>
        <w:rPr/>
        <w:t>年生，中国国籍，无境外永久居留权，大专学历。曾就职于广州军区技术局，广东万国佳源经济</w:t>
      </w:r>
    </w:p>
    <w:p>
      <w:pPr>
        <w:pStyle w:val="BodyText"/>
        <w:spacing w:line="222" w:lineRule="exact" w:before="0"/>
        <w:ind w:right="0"/>
        <w:jc w:val="left"/>
      </w:pPr>
      <w:r>
        <w:rPr>
          <w:spacing w:val="-3"/>
        </w:rPr>
        <w:t>发展有限公司。</w:t>
      </w:r>
      <w:r>
        <w:rPr>
          <w:rFonts w:ascii="宋体" w:hAnsi="宋体" w:cs="宋体" w:eastAsia="宋体" w:hint="default"/>
          <w:spacing w:val="-3"/>
        </w:rPr>
        <w:t>1999</w:t>
      </w:r>
      <w:r>
        <w:rPr>
          <w:spacing w:val="-3"/>
        </w:rPr>
        <w:t>年参与创办德生有限，历任董事、总经理等职务，</w:t>
      </w:r>
      <w:r>
        <w:rPr>
          <w:rFonts w:ascii="宋体" w:hAnsi="宋体" w:cs="宋体" w:eastAsia="宋体" w:hint="default"/>
          <w:spacing w:val="-3"/>
        </w:rPr>
        <w:t>2013</w:t>
      </w:r>
      <w:r>
        <w:rPr>
          <w:spacing w:val="-3"/>
        </w:rPr>
        <w:t>年获聘中国劳动学会信息化专业委员会常务理事，</w:t>
      </w:r>
    </w:p>
    <w:p>
      <w:pPr>
        <w:pStyle w:val="BodyText"/>
        <w:spacing w:line="316" w:lineRule="auto" w:before="76"/>
        <w:ind w:right="1124"/>
        <w:jc w:val="left"/>
        <w:rPr>
          <w:rFonts w:ascii="宋体" w:hAnsi="宋体" w:cs="宋体" w:eastAsia="宋体" w:hint="default"/>
        </w:rPr>
      </w:pPr>
      <w:r>
        <w:rPr>
          <w:rFonts w:ascii="宋体" w:hAnsi="宋体" w:cs="宋体" w:eastAsia="宋体" w:hint="default"/>
          <w:spacing w:val="-2"/>
        </w:rPr>
        <w:t>2016</w:t>
      </w:r>
      <w:r>
        <w:rPr>
          <w:spacing w:val="-2"/>
        </w:rPr>
        <w:t>年当选为广州市天河区第八届政协委员。现任公司董事长兼总经理、德生智盟董事长、德生科鸿董事长、诺科有限执行</w:t>
      </w:r>
      <w:r>
        <w:rPr>
          <w:spacing w:val="-61"/>
        </w:rPr>
        <w:t> </w:t>
      </w:r>
      <w:r>
        <w:rPr>
          <w:spacing w:val="-61"/>
        </w:rPr>
      </w:r>
      <w:r>
        <w:rPr/>
        <w:t>董事兼总经理。</w:t>
      </w:r>
      <w:r>
        <w:rPr>
          <w:rFonts w:ascii="宋体" w:hAnsi="宋体" w:cs="宋体" w:eastAsia="宋体" w:hint="default"/>
        </w:rPr>
        <w:t> </w:t>
      </w:r>
    </w:p>
    <w:p>
      <w:pPr>
        <w:pStyle w:val="BodyText"/>
        <w:spacing w:line="319" w:lineRule="auto" w:before="19"/>
        <w:ind w:right="1139" w:firstLine="360"/>
        <w:jc w:val="both"/>
        <w:rPr>
          <w:rFonts w:ascii="宋体" w:hAnsi="宋体" w:cs="宋体" w:eastAsia="宋体" w:hint="default"/>
        </w:rPr>
      </w:pPr>
      <w:r>
        <w:rPr>
          <w:rFonts w:ascii="宋体" w:hAnsi="宋体" w:cs="宋体" w:eastAsia="宋体" w:hint="default"/>
        </w:rPr>
        <w:t>2</w:t>
      </w:r>
      <w:r>
        <w:rPr/>
        <w:t>、高敏，女，</w:t>
      </w:r>
      <w:r>
        <w:rPr>
          <w:rFonts w:ascii="宋体" w:hAnsi="宋体" w:cs="宋体" w:eastAsia="宋体" w:hint="default"/>
        </w:rPr>
        <w:t>1969</w:t>
      </w:r>
      <w:r>
        <w:rPr/>
        <w:t>年出生，中国国籍，无境外永久居留权，本科学历。曾就职于西北国棉五厂、珠海高丽亚电子原件 厂、德生金卡。</w:t>
      </w:r>
      <w:r>
        <w:rPr>
          <w:rFonts w:ascii="宋体" w:hAnsi="宋体" w:cs="宋体" w:eastAsia="宋体" w:hint="default"/>
        </w:rPr>
        <w:t>1999</w:t>
      </w:r>
      <w:r>
        <w:rPr/>
        <w:t>年</w:t>
      </w:r>
      <w:r>
        <w:rPr>
          <w:rFonts w:ascii="宋体" w:hAnsi="宋体" w:cs="宋体" w:eastAsia="宋体" w:hint="default"/>
        </w:rPr>
        <w:t>9</w:t>
      </w:r>
      <w:r>
        <w:rPr/>
        <w:t>月起历任德生有限北京办事处主任、副总经理等职务。现任公司董事兼副总经理、营销中心总监、 致仁合伙执行事务合伙人。</w:t>
      </w:r>
      <w:r>
        <w:rPr>
          <w:rFonts w:ascii="宋体" w:hAnsi="宋体" w:cs="宋体" w:eastAsia="宋体" w:hint="default"/>
        </w:rPr>
        <w:t> </w:t>
      </w:r>
    </w:p>
    <w:p>
      <w:pPr>
        <w:pStyle w:val="BodyText"/>
        <w:spacing w:line="316" w:lineRule="auto" w:before="17"/>
        <w:ind w:right="1128" w:firstLine="360"/>
        <w:jc w:val="both"/>
        <w:rPr>
          <w:rFonts w:ascii="宋体" w:hAnsi="宋体" w:cs="宋体" w:eastAsia="宋体" w:hint="default"/>
        </w:rPr>
      </w:pPr>
      <w:r>
        <w:rPr>
          <w:rFonts w:ascii="宋体" w:hAnsi="宋体" w:cs="宋体" w:eastAsia="宋体" w:hint="default"/>
        </w:rPr>
        <w:t>3</w:t>
      </w:r>
      <w:r>
        <w:rPr/>
        <w:t>、朱会东，男，</w:t>
      </w:r>
      <w:r>
        <w:rPr>
          <w:rFonts w:ascii="宋体" w:hAnsi="宋体" w:cs="宋体" w:eastAsia="宋体" w:hint="default"/>
        </w:rPr>
        <w:t>1977</w:t>
      </w:r>
      <w:r>
        <w:rPr/>
        <w:t>年出生，中国国籍，无境外永久居留权，本科学历。曾就职于广州造纸有限公司、广州德生国盛 </w:t>
      </w:r>
      <w:r>
        <w:rPr>
          <w:spacing w:val="-2"/>
        </w:rPr>
        <w:t>信息系统工程有限公司。</w:t>
      </w: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月起历任德生有限开发工程师、技术部经理、技术总监等职务，</w:t>
      </w:r>
      <w:r>
        <w:rPr>
          <w:rFonts w:ascii="宋体" w:hAnsi="宋体" w:cs="宋体" w:eastAsia="宋体" w:hint="default"/>
          <w:spacing w:val="-2"/>
        </w:rPr>
        <w:t>2011</w:t>
      </w:r>
      <w:r>
        <w:rPr>
          <w:spacing w:val="-2"/>
        </w:rPr>
        <w:t>年被广东省密码管理</w:t>
      </w:r>
      <w:r>
        <w:rPr>
          <w:spacing w:val="-56"/>
        </w:rPr>
        <w:t> </w:t>
      </w:r>
      <w:r>
        <w:rPr>
          <w:spacing w:val="-2"/>
        </w:rPr>
        <w:t>局列为广东省重点领域网络与信息安全商用密码检查专家组成员。现任公司董事兼副总经理、产品运营中心总监、德生智聘</w:t>
      </w:r>
      <w:r>
        <w:rPr>
          <w:spacing w:val="-65"/>
        </w:rPr>
        <w:t> </w:t>
      </w:r>
      <w:r>
        <w:rPr>
          <w:spacing w:val="-65"/>
        </w:rPr>
      </w:r>
      <w:r>
        <w:rPr/>
        <w:t>执行董事兼总经理、德生云服执行董事。</w:t>
      </w:r>
      <w:r>
        <w:rPr>
          <w:rFonts w:ascii="宋体" w:hAnsi="宋体" w:cs="宋体" w:eastAsia="宋体" w:hint="default"/>
        </w:rPr>
        <w:t> </w:t>
      </w:r>
    </w:p>
    <w:p>
      <w:pPr>
        <w:pStyle w:val="BodyText"/>
        <w:spacing w:line="240" w:lineRule="auto" w:before="19"/>
        <w:ind w:left="513" w:right="1025"/>
        <w:jc w:val="left"/>
      </w:pPr>
      <w:r>
        <w:rPr>
          <w:rFonts w:ascii="宋体" w:hAnsi="宋体" w:cs="宋体" w:eastAsia="宋体" w:hint="default"/>
        </w:rPr>
        <w:t>4</w:t>
      </w:r>
      <w:r>
        <w:rPr/>
        <w:t>、谷科，男，</w:t>
      </w:r>
      <w:r>
        <w:rPr>
          <w:rFonts w:ascii="宋体" w:hAnsi="宋体" w:cs="宋体" w:eastAsia="宋体" w:hint="default"/>
        </w:rPr>
        <w:t>1974</w:t>
      </w:r>
      <w:r>
        <w:rPr/>
        <w:t>年出生，中国国籍，无境外永久居留权，本科学历。曾就职于广州华南计算机金卡工程有限公司，</w:t>
      </w:r>
    </w:p>
    <w:p>
      <w:pPr>
        <w:pStyle w:val="BodyText"/>
        <w:spacing w:line="240" w:lineRule="auto" w:before="76"/>
        <w:ind w:right="1124"/>
        <w:jc w:val="left"/>
        <w:rPr>
          <w:rFonts w:ascii="宋体" w:hAnsi="宋体" w:cs="宋体" w:eastAsia="宋体" w:hint="default"/>
        </w:rPr>
      </w:pPr>
      <w:r>
        <w:rPr>
          <w:rFonts w:ascii="宋体" w:hAnsi="宋体" w:cs="宋体" w:eastAsia="宋体" w:hint="default"/>
        </w:rPr>
        <w:t>2000</w:t>
      </w:r>
      <w:r>
        <w:rPr/>
        <w:t>年</w:t>
      </w:r>
      <w:r>
        <w:rPr>
          <w:rFonts w:ascii="宋体" w:hAnsi="宋体" w:cs="宋体" w:eastAsia="宋体" w:hint="default"/>
        </w:rPr>
        <w:t>5</w:t>
      </w:r>
      <w:r>
        <w:rPr/>
        <w:t>月起历任德生有限研发中心副总经理、项目管理中心总监。现任公司董事兼副总经理、管理中心总监。</w:t>
      </w:r>
      <w:r>
        <w:rPr>
          <w:rFonts w:ascii="宋体" w:hAnsi="宋体" w:cs="宋体" w:eastAsia="宋体" w:hint="default"/>
        </w:rPr>
        <w:t> </w:t>
      </w:r>
    </w:p>
    <w:p>
      <w:pPr>
        <w:pStyle w:val="BodyText"/>
        <w:spacing w:line="319" w:lineRule="auto" w:before="76"/>
        <w:ind w:right="1128" w:firstLine="360"/>
        <w:jc w:val="both"/>
        <w:rPr>
          <w:rFonts w:ascii="宋体" w:hAnsi="宋体" w:cs="宋体" w:eastAsia="宋体" w:hint="default"/>
        </w:rPr>
      </w:pPr>
      <w:r>
        <w:rPr>
          <w:rFonts w:ascii="宋体" w:hAnsi="宋体" w:cs="宋体" w:eastAsia="宋体" w:hint="default"/>
          <w:spacing w:val="-2"/>
        </w:rPr>
        <w:t>5</w:t>
      </w:r>
      <w:r>
        <w:rPr>
          <w:spacing w:val="-2"/>
        </w:rPr>
        <w:t>、何小维，男，</w:t>
      </w:r>
      <w:r>
        <w:rPr>
          <w:rFonts w:ascii="宋体" w:hAnsi="宋体" w:cs="宋体" w:eastAsia="宋体" w:hint="default"/>
          <w:spacing w:val="-2"/>
        </w:rPr>
        <w:t>1959</w:t>
      </w:r>
      <w:r>
        <w:rPr>
          <w:spacing w:val="-2"/>
        </w:rPr>
        <w:t>年出生，中国国籍，无境外永久居留权，博士学历，教授、博士生导师。</w:t>
      </w:r>
      <w:r>
        <w:rPr>
          <w:rFonts w:ascii="宋体" w:hAnsi="宋体" w:cs="宋体" w:eastAsia="宋体" w:hint="default"/>
          <w:spacing w:val="-2"/>
        </w:rPr>
        <w:t>1986</w:t>
      </w:r>
      <w:r>
        <w:rPr>
          <w:spacing w:val="-2"/>
        </w:rPr>
        <w:t>年</w:t>
      </w:r>
      <w:r>
        <w:rPr>
          <w:rFonts w:ascii="宋体" w:hAnsi="宋体" w:cs="宋体" w:eastAsia="宋体" w:hint="default"/>
          <w:spacing w:val="-2"/>
        </w:rPr>
        <w:t>6</w:t>
      </w:r>
      <w:r>
        <w:rPr>
          <w:spacing w:val="-2"/>
        </w:rPr>
        <w:t>月至今就职于华</w:t>
      </w:r>
      <w:r>
        <w:rPr/>
        <w:t> 南理工大学，</w:t>
      </w:r>
      <w:r>
        <w:rPr>
          <w:rFonts w:ascii="宋体" w:hAnsi="宋体" w:cs="宋体" w:eastAsia="宋体" w:hint="default"/>
        </w:rPr>
        <w:t>2015</w:t>
      </w:r>
      <w:r>
        <w:rPr/>
        <w:t>年</w:t>
      </w:r>
      <w:r>
        <w:rPr>
          <w:rFonts w:ascii="宋体" w:hAnsi="宋体" w:cs="宋体" w:eastAsia="宋体" w:hint="default"/>
        </w:rPr>
        <w:t>6</w:t>
      </w:r>
      <w:r>
        <w:rPr/>
        <w:t>月起任公司独立董事。现任公司独立董事、广州万孚生物技术股份有限公司董事兼副总经理、华南理 工大学教授等职务。</w:t>
      </w:r>
      <w:r>
        <w:rPr>
          <w:rFonts w:ascii="宋体" w:hAnsi="宋体" w:cs="宋体" w:eastAsia="宋体" w:hint="default"/>
        </w:rPr>
        <w:t> </w:t>
      </w:r>
    </w:p>
    <w:p>
      <w:pPr>
        <w:pStyle w:val="BodyText"/>
        <w:spacing w:line="316" w:lineRule="auto" w:before="17"/>
        <w:ind w:right="1025" w:firstLine="360"/>
        <w:jc w:val="left"/>
        <w:rPr>
          <w:rFonts w:ascii="宋体" w:hAnsi="宋体" w:cs="宋体" w:eastAsia="宋体" w:hint="default"/>
        </w:rPr>
      </w:pPr>
      <w:r>
        <w:rPr>
          <w:rFonts w:ascii="宋体" w:hAnsi="宋体" w:cs="宋体" w:eastAsia="宋体" w:hint="default"/>
        </w:rPr>
        <w:t>6</w:t>
      </w:r>
      <w:r>
        <w:rPr/>
        <w:t>、江斌，男，</w:t>
      </w:r>
      <w:r>
        <w:rPr>
          <w:rFonts w:ascii="宋体" w:hAnsi="宋体" w:cs="宋体" w:eastAsia="宋体" w:hint="default"/>
        </w:rPr>
        <w:t>1967</w:t>
      </w:r>
      <w:r>
        <w:rPr/>
        <w:t>年出生，中国国籍，无境外永久居留权，硕士研究生学历。曾就职于广州造船厂有限公司、广州市 </w:t>
      </w:r>
      <w:r>
        <w:rPr>
          <w:spacing w:val="-2"/>
        </w:rPr>
        <w:t>对外经济律师事务所、广东律师事务所深圳分所、广东广江律师事务所，</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月起任公司独立董事。现任公司独立董事、</w:t>
      </w:r>
      <w:r>
        <w:rPr>
          <w:spacing w:val="-60"/>
        </w:rPr>
        <w:t> </w:t>
      </w:r>
      <w:r>
        <w:rPr>
          <w:spacing w:val="-60"/>
        </w:rPr>
      </w:r>
      <w:r>
        <w:rPr/>
        <w:t>北京市大成（广州）律师事务所高级合伙人、广州汇垠汇吉投资管理有限公司董事等职务。</w:t>
      </w:r>
      <w:r>
        <w:rPr>
          <w:rFonts w:ascii="宋体" w:hAnsi="宋体" w:cs="宋体" w:eastAsia="宋体" w:hint="default"/>
        </w:rPr>
        <w:t> </w:t>
      </w:r>
    </w:p>
    <w:p>
      <w:pPr>
        <w:pStyle w:val="BodyText"/>
        <w:spacing w:line="316" w:lineRule="auto" w:before="19"/>
        <w:ind w:right="1138" w:firstLine="360"/>
        <w:jc w:val="both"/>
        <w:rPr>
          <w:rFonts w:ascii="宋体" w:hAnsi="宋体" w:cs="宋体" w:eastAsia="宋体" w:hint="default"/>
        </w:rPr>
      </w:pPr>
      <w:r>
        <w:rPr>
          <w:rFonts w:ascii="宋体" w:hAnsi="宋体" w:cs="宋体" w:eastAsia="宋体" w:hint="default"/>
        </w:rPr>
        <w:t>7</w:t>
      </w:r>
      <w:r>
        <w:rPr/>
        <w:t>、谢园保，男，</w:t>
      </w:r>
      <w:r>
        <w:rPr>
          <w:rFonts w:ascii="宋体" w:hAnsi="宋体" w:cs="宋体" w:eastAsia="宋体" w:hint="default"/>
        </w:rPr>
        <w:t>1971</w:t>
      </w:r>
      <w:r>
        <w:rPr/>
        <w:t>年出生，中国国籍，无境外永久居留权，本科学历。曾就职于江西樟树市起重机械厂、高明新时 代五金文具有限公司、广东诚安信会计师事务所有限公司，</w:t>
      </w:r>
      <w:r>
        <w:rPr>
          <w:rFonts w:ascii="宋体" w:hAnsi="宋体" w:cs="宋体" w:eastAsia="宋体" w:hint="default"/>
        </w:rPr>
        <w:t>2015</w:t>
      </w:r>
      <w:r>
        <w:rPr/>
        <w:t>年</w:t>
      </w:r>
      <w:r>
        <w:rPr>
          <w:rFonts w:ascii="宋体" w:hAnsi="宋体" w:cs="宋体" w:eastAsia="宋体" w:hint="default"/>
        </w:rPr>
        <w:t>6</w:t>
      </w:r>
      <w:r>
        <w:rPr/>
        <w:t>月起任公司独立董事。现任公司独立董事、中勤万信会 计师事务所（特殊普通合伙）广州分所负责人、天河区人大财经委咨询委专家等职务。</w:t>
      </w:r>
      <w:r>
        <w:rPr>
          <w:rFonts w:ascii="宋体" w:hAnsi="宋体" w:cs="宋体" w:eastAsia="宋体" w:hint="default"/>
        </w:rPr>
        <w:t> </w:t>
      </w:r>
    </w:p>
    <w:p>
      <w:pPr>
        <w:pStyle w:val="BodyText"/>
        <w:spacing w:line="316" w:lineRule="auto" w:before="19"/>
        <w:ind w:right="1136" w:firstLine="360"/>
        <w:jc w:val="both"/>
        <w:rPr>
          <w:rFonts w:ascii="宋体" w:hAnsi="宋体" w:cs="宋体" w:eastAsia="宋体" w:hint="default"/>
        </w:rPr>
      </w:pPr>
      <w:r>
        <w:rPr>
          <w:rFonts w:ascii="宋体" w:hAnsi="宋体" w:cs="宋体" w:eastAsia="宋体" w:hint="default"/>
        </w:rPr>
        <w:t>8</w:t>
      </w:r>
      <w:r>
        <w:rPr/>
        <w:t>、习晓建，男，</w:t>
      </w:r>
      <w:r>
        <w:rPr>
          <w:rFonts w:ascii="宋体" w:hAnsi="宋体" w:cs="宋体" w:eastAsia="宋体" w:hint="default"/>
        </w:rPr>
        <w:t>1959</w:t>
      </w:r>
      <w:r>
        <w:rPr/>
        <w:t>年出生，中国国籍，无境外永久居留权，本科学历。曾就职于广州军区技术局，</w:t>
      </w:r>
      <w:r>
        <w:rPr>
          <w:rFonts w:ascii="宋体" w:hAnsi="宋体" w:cs="宋体" w:eastAsia="宋体" w:hint="default"/>
        </w:rPr>
        <w:t>1999</w:t>
      </w:r>
      <w:r>
        <w:rPr/>
        <w:t>年</w:t>
      </w:r>
      <w:r>
        <w:rPr>
          <w:rFonts w:ascii="宋体" w:hAnsi="宋体" w:cs="宋体" w:eastAsia="宋体" w:hint="default"/>
        </w:rPr>
        <w:t>12</w:t>
      </w:r>
      <w:r>
        <w:rPr/>
        <w:t>月起历 任德生有限采购部经理、监事等职务。现任公司监事会主席、采购部经理。</w:t>
      </w:r>
      <w:r>
        <w:rPr>
          <w:rFonts w:ascii="宋体" w:hAnsi="宋体" w:cs="宋体" w:eastAsia="宋体" w:hint="default"/>
        </w:rPr>
        <w:t> </w:t>
      </w:r>
    </w:p>
    <w:p>
      <w:pPr>
        <w:pStyle w:val="BodyText"/>
        <w:spacing w:line="319" w:lineRule="auto" w:before="19"/>
        <w:ind w:right="1131" w:firstLine="360"/>
        <w:jc w:val="both"/>
        <w:rPr>
          <w:rFonts w:ascii="宋体" w:hAnsi="宋体" w:cs="宋体" w:eastAsia="宋体" w:hint="default"/>
        </w:rPr>
      </w:pPr>
      <w:r>
        <w:rPr>
          <w:rFonts w:ascii="宋体" w:hAnsi="宋体" w:cs="宋体" w:eastAsia="宋体" w:hint="default"/>
          <w:spacing w:val="-2"/>
        </w:rPr>
        <w:t>9</w:t>
      </w:r>
      <w:r>
        <w:rPr>
          <w:spacing w:val="-2"/>
        </w:rPr>
        <w:t>、钱毅，男，</w:t>
      </w:r>
      <w:r>
        <w:rPr>
          <w:rFonts w:ascii="宋体" w:hAnsi="宋体" w:cs="宋体" w:eastAsia="宋体" w:hint="default"/>
          <w:spacing w:val="-2"/>
        </w:rPr>
        <w:t>1983</w:t>
      </w:r>
      <w:r>
        <w:rPr>
          <w:spacing w:val="-2"/>
        </w:rPr>
        <w:t>年出生，中国国籍，无境外永久居留权，硕士研究生学历。</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月起就职于广东西域投资管理有</w:t>
      </w:r>
      <w:r>
        <w:rPr/>
        <w:t> 限公司，</w:t>
      </w:r>
      <w:r>
        <w:rPr>
          <w:rFonts w:ascii="宋体" w:hAnsi="宋体" w:cs="宋体" w:eastAsia="宋体" w:hint="default"/>
        </w:rPr>
        <w:t>2014</w:t>
      </w:r>
      <w:r>
        <w:rPr/>
        <w:t>年</w:t>
      </w:r>
      <w:r>
        <w:rPr>
          <w:rFonts w:ascii="宋体" w:hAnsi="宋体" w:cs="宋体" w:eastAsia="宋体" w:hint="default"/>
        </w:rPr>
        <w:t>9</w:t>
      </w:r>
      <w:r>
        <w:rPr/>
        <w:t>月起任德生有限监事。现任公司监事、深圳前海西域洪昌创业投资基金管理有限公司总经理、广东西域投 资管理有限公司监事等职务。</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39" w:firstLine="360"/>
        <w:jc w:val="both"/>
        <w:rPr>
          <w:rFonts w:ascii="宋体" w:hAnsi="宋体" w:cs="宋体" w:eastAsia="宋体" w:hint="default"/>
        </w:rPr>
      </w:pPr>
      <w:r>
        <w:rPr>
          <w:rFonts w:ascii="宋体" w:hAnsi="宋体" w:cs="宋体" w:eastAsia="宋体" w:hint="default"/>
        </w:rPr>
        <w:t>10</w:t>
      </w:r>
      <w:r>
        <w:rPr/>
        <w:t>、丁武成，男，</w:t>
      </w:r>
      <w:r>
        <w:rPr>
          <w:rFonts w:ascii="宋体" w:hAnsi="宋体" w:cs="宋体" w:eastAsia="宋体" w:hint="default"/>
        </w:rPr>
        <w:t>1961</w:t>
      </w:r>
      <w:r>
        <w:rPr/>
        <w:t>年出生，</w:t>
      </w:r>
      <w:r>
        <w:rPr>
          <w:spacing w:val="-3"/>
        </w:rPr>
        <w:t> </w:t>
      </w:r>
      <w:r>
        <w:rPr>
          <w:rFonts w:ascii="宋体" w:hAnsi="宋体" w:cs="宋体" w:eastAsia="宋体" w:hint="default"/>
          <w:spacing w:val="-3"/>
        </w:rPr>
      </w:r>
      <w:r>
        <w:rPr/>
        <w:t>中国国籍，无境外永久居留权，本科学历。曾就职于湖南益阳市赫山区计划委员会， 经济委员会等，</w:t>
      </w:r>
      <w:r>
        <w:rPr>
          <w:rFonts w:ascii="宋体" w:hAnsi="宋体" w:cs="宋体" w:eastAsia="宋体" w:hint="default"/>
        </w:rPr>
        <w:t>2003</w:t>
      </w:r>
      <w:r>
        <w:rPr/>
        <w:t>年</w:t>
      </w:r>
      <w:r>
        <w:rPr>
          <w:rFonts w:ascii="宋体" w:hAnsi="宋体" w:cs="宋体" w:eastAsia="宋体" w:hint="default"/>
        </w:rPr>
        <w:t>3</w:t>
      </w:r>
      <w:r>
        <w:rPr/>
        <w:t>月起任德生科技品质部经理、制造部经理，现任公司监事、德生金卡执行董事兼总经理、致汇合伙 执行事务合伙人。</w:t>
      </w:r>
      <w:r>
        <w:rPr>
          <w:rFonts w:ascii="宋体" w:hAnsi="宋体" w:cs="宋体" w:eastAsia="宋体" w:hint="default"/>
        </w:rPr>
        <w:t> </w:t>
      </w:r>
    </w:p>
    <w:p>
      <w:pPr>
        <w:pStyle w:val="BodyText"/>
        <w:spacing w:line="316" w:lineRule="auto" w:before="19"/>
        <w:ind w:right="1130" w:firstLine="360"/>
        <w:jc w:val="both"/>
      </w:pPr>
      <w:r>
        <w:rPr>
          <w:rFonts w:ascii="宋体" w:hAnsi="宋体" w:cs="宋体" w:eastAsia="宋体" w:hint="default"/>
          <w:spacing w:val="-2"/>
        </w:rPr>
        <w:t>11</w:t>
      </w:r>
      <w:r>
        <w:rPr>
          <w:spacing w:val="-2"/>
        </w:rPr>
        <w:t>、常羽，女，</w:t>
      </w:r>
      <w:r>
        <w:rPr>
          <w:rFonts w:ascii="宋体" w:hAnsi="宋体" w:cs="宋体" w:eastAsia="宋体" w:hint="default"/>
          <w:spacing w:val="-2"/>
        </w:rPr>
        <w:t>1968</w:t>
      </w:r>
      <w:r>
        <w:rPr>
          <w:spacing w:val="-2"/>
        </w:rPr>
        <w:t>年出生，中国国籍，无境外永久居留权，大专学历，中国注册会计师。曾就职于兵器工业部五二四</w:t>
      </w:r>
      <w:r>
        <w:rPr/>
        <w:t> </w:t>
      </w:r>
      <w:r>
        <w:rPr>
          <w:spacing w:val="-2"/>
        </w:rPr>
        <w:t>厂、吉林永真实业有限公司、广东裕宝伟业集团、汕头经济特区金源米业有限公司、金安国纪科技（珠海）有限公司、万东</w:t>
      </w:r>
    </w:p>
    <w:p>
      <w:pPr>
        <w:pStyle w:val="BodyText"/>
        <w:spacing w:line="316" w:lineRule="auto" w:before="19"/>
        <w:ind w:left="513" w:right="1033" w:hanging="361"/>
        <w:jc w:val="left"/>
      </w:pPr>
      <w:r>
        <w:rPr/>
        <w:t>（广州）企业管理咨询有限公司，</w:t>
      </w:r>
      <w:r>
        <w:rPr>
          <w:rFonts w:ascii="宋体" w:hAnsi="宋体" w:cs="宋体" w:eastAsia="宋体" w:hint="default"/>
        </w:rPr>
        <w:t>2013</w:t>
      </w:r>
      <w:r>
        <w:rPr/>
        <w:t>年</w:t>
      </w:r>
      <w:r>
        <w:rPr>
          <w:rFonts w:ascii="宋体" w:hAnsi="宋体" w:cs="宋体" w:eastAsia="宋体" w:hint="default"/>
        </w:rPr>
        <w:t>3</w:t>
      </w:r>
      <w:r>
        <w:rPr/>
        <w:t>月起任德生有限财务总监。现任公司副总经理兼财务总监。</w:t>
      </w:r>
      <w:r>
        <w:rPr>
          <w:rFonts w:ascii="宋体" w:hAnsi="宋体" w:cs="宋体" w:eastAsia="宋体" w:hint="default"/>
        </w:rPr>
        <w:t> 12</w:t>
      </w:r>
      <w:r>
        <w:rPr/>
        <w:t>、陈曲，女，</w:t>
      </w:r>
      <w:r>
        <w:rPr>
          <w:rFonts w:ascii="宋体" w:hAnsi="宋体" w:cs="宋体" w:eastAsia="宋体" w:hint="default"/>
        </w:rPr>
        <w:t>1978</w:t>
      </w:r>
      <w:r>
        <w:rPr/>
        <w:t>年出生，中国国籍，无境外永久居留权，硕士研究生学历。曾就职于湖北省电力公司宜昌分公司、</w:t>
      </w:r>
    </w:p>
    <w:p>
      <w:pPr>
        <w:pStyle w:val="BodyText"/>
        <w:spacing w:line="316" w:lineRule="auto" w:before="19"/>
        <w:ind w:right="1124"/>
        <w:jc w:val="left"/>
        <w:rPr>
          <w:rFonts w:ascii="宋体" w:hAnsi="宋体" w:cs="宋体" w:eastAsia="宋体" w:hint="default"/>
        </w:rPr>
      </w:pPr>
      <w:r>
        <w:rPr>
          <w:spacing w:val="-2"/>
        </w:rPr>
        <w:t>深圳市今天国际物流科技有限公司、深圳市倍轻松科技股份有限公司、蓝盾信息安全技术股份有限公司、万东（广州）企业</w:t>
      </w:r>
      <w:r>
        <w:rPr>
          <w:spacing w:val="-65"/>
        </w:rPr>
        <w:t> </w:t>
      </w:r>
      <w:r>
        <w:rPr>
          <w:spacing w:val="-65"/>
        </w:rPr>
      </w:r>
      <w:r>
        <w:rPr/>
        <w:t>管理咨询有限公司，</w:t>
      </w:r>
      <w:r>
        <w:rPr>
          <w:rFonts w:ascii="宋体" w:hAnsi="宋体" w:cs="宋体" w:eastAsia="宋体" w:hint="default"/>
        </w:rPr>
        <w:t>2013</w:t>
      </w:r>
      <w:r>
        <w:rPr/>
        <w:t>年</w:t>
      </w:r>
      <w:r>
        <w:rPr>
          <w:rFonts w:ascii="宋体" w:hAnsi="宋体" w:cs="宋体" w:eastAsia="宋体" w:hint="default"/>
        </w:rPr>
        <w:t>3</w:t>
      </w:r>
      <w:r>
        <w:rPr/>
        <w:t>月起任德生有限董事会秘书。现任公司副总经理兼董事会秘书。</w:t>
      </w:r>
      <w:r>
        <w:rPr>
          <w:rFonts w:ascii="宋体" w:hAnsi="宋体" w:cs="宋体" w:eastAsia="宋体" w:hint="default"/>
        </w:rPr>
        <w:t> </w:t>
      </w:r>
    </w:p>
    <w:p>
      <w:pPr>
        <w:pStyle w:val="BodyText"/>
        <w:spacing w:line="240" w:lineRule="auto" w:before="19"/>
        <w:ind w:left="513" w:right="1025"/>
        <w:jc w:val="left"/>
      </w:pPr>
      <w:r>
        <w:rPr>
          <w:rFonts w:ascii="宋体" w:hAnsi="宋体" w:cs="宋体" w:eastAsia="宋体" w:hint="default"/>
          <w:spacing w:val="-4"/>
        </w:rPr>
        <w:t>13</w:t>
      </w:r>
      <w:r>
        <w:rPr>
          <w:spacing w:val="-4"/>
        </w:rPr>
        <w:t>、何志刚，男，</w:t>
      </w:r>
      <w:r>
        <w:rPr>
          <w:rFonts w:ascii="宋体" w:hAnsi="宋体" w:cs="宋体" w:eastAsia="宋体" w:hint="default"/>
          <w:spacing w:val="-4"/>
        </w:rPr>
        <w:t>1969</w:t>
      </w:r>
      <w:r>
        <w:rPr>
          <w:spacing w:val="-4"/>
        </w:rPr>
        <w:t>年出生，中国国籍，无境外永久居留权，本科学历。曾就职于中国农业银行广东省分行东山支行。</w:t>
      </w:r>
    </w:p>
    <w:p>
      <w:pPr>
        <w:pStyle w:val="BodyText"/>
        <w:spacing w:line="240" w:lineRule="auto" w:before="76"/>
        <w:ind w:right="1124"/>
        <w:jc w:val="left"/>
        <w:rPr>
          <w:rFonts w:ascii="宋体" w:hAnsi="宋体" w:cs="宋体" w:eastAsia="宋体" w:hint="default"/>
        </w:rPr>
      </w:pPr>
      <w:r>
        <w:rPr>
          <w:rFonts w:ascii="宋体" w:hAnsi="宋体" w:cs="宋体" w:eastAsia="宋体" w:hint="default"/>
        </w:rPr>
        <w:t>2015</w:t>
      </w:r>
      <w:r>
        <w:rPr/>
        <w:t>年</w:t>
      </w:r>
      <w:r>
        <w:rPr>
          <w:rFonts w:ascii="宋体" w:hAnsi="宋体" w:cs="宋体" w:eastAsia="宋体" w:hint="default"/>
        </w:rPr>
        <w:t>3</w:t>
      </w:r>
      <w:r>
        <w:rPr/>
        <w:t>月起任德生有限金融社保运营中心总监，现任公司副总经理兼金融社保运营中心总监、四川德生执行董事。</w:t>
      </w:r>
      <w:r>
        <w:rPr>
          <w:rFonts w:ascii="宋体" w:hAnsi="宋体" w:cs="宋体" w:eastAsia="宋体" w:hint="default"/>
        </w:rPr>
        <w:t> </w:t>
      </w:r>
    </w:p>
    <w:p>
      <w:pPr>
        <w:pStyle w:val="BodyText"/>
        <w:spacing w:line="316" w:lineRule="auto" w:before="77"/>
        <w:ind w:right="1129" w:firstLine="360"/>
        <w:jc w:val="both"/>
        <w:rPr>
          <w:rFonts w:ascii="宋体" w:hAnsi="宋体" w:cs="宋体" w:eastAsia="宋体" w:hint="default"/>
        </w:rPr>
      </w:pPr>
      <w:r>
        <w:rPr>
          <w:rFonts w:ascii="宋体" w:hAnsi="宋体" w:cs="宋体" w:eastAsia="宋体" w:hint="default"/>
          <w:spacing w:val="-2"/>
        </w:rPr>
        <w:t>14</w:t>
      </w:r>
      <w:r>
        <w:rPr>
          <w:spacing w:val="-2"/>
        </w:rPr>
        <w:t>、凌琳，男，</w:t>
      </w:r>
      <w:r>
        <w:rPr>
          <w:rFonts w:ascii="宋体" w:hAnsi="宋体" w:cs="宋体" w:eastAsia="宋体" w:hint="default"/>
          <w:spacing w:val="-2"/>
        </w:rPr>
        <w:t>1977</w:t>
      </w:r>
      <w:r>
        <w:rPr>
          <w:spacing w:val="-2"/>
        </w:rPr>
        <w:t>年出生，中国国籍，无境外永久居留权，本科学历。</w:t>
      </w:r>
      <w:r>
        <w:rPr>
          <w:rFonts w:ascii="宋体" w:hAnsi="宋体" w:cs="宋体" w:eastAsia="宋体" w:hint="default"/>
          <w:spacing w:val="-2"/>
        </w:rPr>
        <w:t>1999</w:t>
      </w:r>
      <w:r>
        <w:rPr>
          <w:spacing w:val="-2"/>
        </w:rPr>
        <w:t>年起历任德生有限销售经理、德生智盟董</w:t>
      </w:r>
      <w:r>
        <w:rPr/>
        <w:t> 事兼总经理，现任公司副总经理、德生智盟董事兼总经理、德生智能执行董事兼总经理。</w:t>
      </w:r>
      <w:r>
        <w:rPr>
          <w:rFonts w:ascii="宋体" w:hAnsi="宋体" w:cs="宋体" w:eastAsia="宋体" w:hint="default"/>
        </w:rPr>
        <w:t> </w:t>
      </w:r>
    </w:p>
    <w:p>
      <w:pPr>
        <w:pStyle w:val="BodyText"/>
        <w:spacing w:line="240" w:lineRule="auto" w:before="59"/>
        <w:ind w:right="1124"/>
        <w:jc w:val="left"/>
        <w:rPr>
          <w:rFonts w:ascii="宋体" w:hAnsi="宋体" w:cs="宋体" w:eastAsia="宋体" w:hint="default"/>
        </w:rPr>
      </w:pPr>
      <w:r>
        <w:rPr/>
        <w:t>在股东单位任职情况</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28"/>
              <w:jc w:val="left"/>
              <w:rPr>
                <w:rFonts w:ascii="宋体" w:hAnsi="宋体" w:cs="宋体" w:eastAsia="宋体" w:hint="default"/>
                <w:sz w:val="18"/>
                <w:szCs w:val="18"/>
              </w:rPr>
            </w:pPr>
            <w:r>
              <w:rPr>
                <w:rFonts w:ascii="宋体" w:hAnsi="宋体" w:cs="宋体" w:eastAsia="宋体" w:hint="default"/>
                <w:sz w:val="18"/>
                <w:szCs w:val="18"/>
              </w:rPr>
              <w:t>任职人员姓名</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7"/>
              <w:jc w:val="left"/>
              <w:rPr>
                <w:rFonts w:ascii="宋体" w:hAnsi="宋体" w:cs="宋体" w:eastAsia="宋体" w:hint="default"/>
                <w:sz w:val="18"/>
                <w:szCs w:val="18"/>
              </w:rPr>
            </w:pPr>
            <w:r>
              <w:rPr>
                <w:rFonts w:ascii="宋体" w:hAnsi="宋体" w:cs="宋体" w:eastAsia="宋体" w:hint="default"/>
                <w:sz w:val="18"/>
                <w:szCs w:val="18"/>
              </w:rPr>
              <w:t>在股东单位 担任的职务</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31"/>
              <w:jc w:val="left"/>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r>
              <w:rPr>
                <w:rFonts w:ascii="宋体" w:hAnsi="宋体" w:cs="宋体" w:eastAsia="宋体" w:hint="default"/>
                <w:sz w:val="18"/>
                <w:szCs w:val="18"/>
              </w:rPr>
              <w:t> </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高敏</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正安县致仁企业管理合伙企业（有限合 伙）</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执行事务合 伙人</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2044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丁武成</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5"/>
              <w:jc w:val="left"/>
              <w:rPr>
                <w:rFonts w:ascii="宋体" w:hAnsi="宋体" w:cs="宋体" w:eastAsia="宋体" w:hint="default"/>
                <w:sz w:val="18"/>
                <w:szCs w:val="18"/>
              </w:rPr>
            </w:pPr>
            <w:r>
              <w:rPr>
                <w:rFonts w:ascii="宋体" w:hAnsi="宋体" w:cs="宋体" w:eastAsia="宋体" w:hint="default"/>
                <w:sz w:val="18"/>
                <w:szCs w:val="18"/>
              </w:rPr>
              <w:t>正安县致汇企业管理合伙企业（有限合 伙）</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执行事务合 伙人</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2044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r>
              <w:rPr>
                <w:rFonts w:ascii="宋体" w:hAnsi="宋体" w:cs="宋体" w:eastAsia="宋体" w:hint="default"/>
                <w:sz w:val="18"/>
                <w:szCs w:val="18"/>
              </w:rPr>
              <w:t> </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在其他单位任职情况</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19"/>
              <w:jc w:val="left"/>
              <w:rPr>
                <w:rFonts w:ascii="宋体" w:hAnsi="宋体" w:cs="宋体" w:eastAsia="宋体" w:hint="default"/>
                <w:sz w:val="18"/>
                <w:szCs w:val="18"/>
              </w:rPr>
            </w:pPr>
            <w:r>
              <w:rPr>
                <w:rFonts w:ascii="宋体" w:hAnsi="宋体" w:cs="宋体" w:eastAsia="宋体" w:hint="default"/>
                <w:sz w:val="18"/>
                <w:szCs w:val="18"/>
              </w:rPr>
              <w:t>任职人员姓名</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4" w:right="0"/>
              <w:jc w:val="left"/>
              <w:rPr>
                <w:rFonts w:ascii="宋体" w:hAnsi="宋体" w:cs="宋体" w:eastAsia="宋体" w:hint="default"/>
                <w:sz w:val="18"/>
                <w:szCs w:val="18"/>
              </w:rPr>
            </w:pPr>
            <w:r>
              <w:rPr>
                <w:rFonts w:ascii="宋体" w:hAnsi="宋体" w:cs="宋体" w:eastAsia="宋体" w:hint="default"/>
                <w:sz w:val="18"/>
                <w:szCs w:val="18"/>
              </w:rPr>
              <w:t>其他单位名称</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1"/>
              <w:jc w:val="left"/>
              <w:rPr>
                <w:rFonts w:ascii="宋体" w:hAnsi="宋体" w:cs="宋体" w:eastAsia="宋体" w:hint="default"/>
                <w:sz w:val="18"/>
                <w:szCs w:val="18"/>
              </w:rPr>
            </w:pPr>
            <w:r>
              <w:rPr>
                <w:rFonts w:ascii="宋体" w:hAnsi="宋体" w:cs="宋体" w:eastAsia="宋体" w:hint="default"/>
                <w:sz w:val="18"/>
                <w:szCs w:val="18"/>
              </w:rPr>
              <w:t>在其他单位 担任的职务</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21"/>
              <w:jc w:val="left"/>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r>
              <w:rPr>
                <w:rFonts w:ascii="宋体" w:hAnsi="宋体" w:cs="宋体" w:eastAsia="宋体"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49"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赣州诺科咨询管理有限公司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朱会东</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广州叁森信息技术有限公司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朱会东</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德生智聘</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07</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16</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朱会东</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德生云服</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广州万孚生物技术股份有限公司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董事兼副总 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04</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华南理工大学</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1986</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06</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广东植物龙生物技术股份有限公司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03</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广州万泉河投资基金管理有限公司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04</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广州市天河投资管理有限公司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安凯（广州）微电子技术有限公司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08</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鑫海合星科技（大连）有限公司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06</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广州万孚维康医学科技有限公司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09</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北京莱尔生物医药科技有限公司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06</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广州正孚检测技术有限公司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江苏莱尔生物医药科技有限公司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广州众孚医疗科技有限公司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濮阳万孚益多医疗科技有限公司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中科万孚（苏州）科技有限公司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07</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江斌</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北京市大成（广州）律师事务所</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高级合伙人</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江斌</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浙江东阳中广影视文化股份有限公司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江斌</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广东汇吉投资基金管理有限公司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江斌</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广州汇垠汇吉投资管理有限公司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07</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26</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广东诚安信税务师事务所有限公司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08</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广州分所负 责人</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14</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天河区人大财经委</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咨询专家</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广东女子职业技术学院</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会计电算化 专业指导委 员会委员</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广东外语外贸大学</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会计学研究 生校外实践 导师</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03</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华南理工大学</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电子商务研 究生校外导 师</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广州广微企业管理有限公司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09</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26</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广州市长勉企业管理咨询有限公司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广州诚安信教育科技有限公司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23</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广州微时光酒店管理有限公司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08</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09</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广州亿万科技有限公司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江西瑞祥管理咨询有限公司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深圳前海西域洪昌创业投资基金管理有 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04</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广东西域投资管理有限公司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广州达力动漫有限公司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08</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广州高金摩米联合实验室有限公司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青海盐湖镁业有限公司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03</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赣州西域和谐投资管理中心（有限合伙）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08</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02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广州西域股权投资管理中心（有限合伙）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赣州西域生德投资管理中心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03</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丁武成</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德生金卡</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陈曲</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德生智聘</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07</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陈曲</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四川德生</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陈曲</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德生云服</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18</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陈曲</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芜湖一卡通</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何志刚</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四川德生</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凌琳</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德生智盟</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30</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凌琳</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德生智能</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03</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r>
              <w:rPr>
                <w:rFonts w:ascii="宋体" w:hAnsi="宋体" w:cs="宋体" w:eastAsia="宋体" w:hint="default"/>
                <w:sz w:val="18"/>
                <w:szCs w:val="18"/>
              </w:rPr>
              <w:t> </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公司现任及报告期内离任董事、监事和高级管理人员近三年证券监管机构处罚的情况</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四、董事、监事、高级管理人员报酬情况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left="513" w:right="1124" w:hanging="361"/>
        <w:jc w:val="left"/>
      </w:pPr>
      <w:r>
        <w:rPr/>
        <w:t>董事、监事、高级管理人员报酬的决策程序、确定依据、实际支付情况</w:t>
      </w:r>
      <w:r>
        <w:rPr>
          <w:rFonts w:ascii="宋体" w:hAnsi="宋体" w:cs="宋体" w:eastAsia="宋体" w:hint="default"/>
        </w:rPr>
        <w:t> </w:t>
      </w:r>
      <w:r>
        <w:rPr>
          <w:spacing w:val="-2"/>
        </w:rPr>
        <w:t>决策程序：股东大会确定董事、监事的报酬和支付方法；高级管理人员的薪酬和支付方式由董事会薪酬与考核委员会提</w:t>
      </w:r>
    </w:p>
    <w:p>
      <w:pPr>
        <w:pStyle w:val="BodyText"/>
        <w:spacing w:line="222" w:lineRule="exact" w:before="0"/>
        <w:ind w:right="1124"/>
        <w:jc w:val="left"/>
        <w:rPr>
          <w:rFonts w:ascii="宋体" w:hAnsi="宋体" w:cs="宋体" w:eastAsia="宋体" w:hint="default"/>
        </w:rPr>
      </w:pPr>
      <w:r>
        <w:rPr/>
        <w:t>议，由董事会确定。</w:t>
      </w:r>
      <w:r>
        <w:rPr>
          <w:rFonts w:ascii="宋体" w:hAnsi="宋体" w:cs="宋体" w:eastAsia="宋体" w:hint="default"/>
        </w:rPr>
        <w:t> </w:t>
      </w:r>
    </w:p>
    <w:p>
      <w:pPr>
        <w:pStyle w:val="BodyText"/>
        <w:spacing w:line="316" w:lineRule="auto" w:before="77"/>
        <w:ind w:right="1131" w:firstLine="360"/>
        <w:jc w:val="both"/>
        <w:rPr>
          <w:rFonts w:ascii="宋体" w:hAnsi="宋体" w:cs="宋体" w:eastAsia="宋体" w:hint="default"/>
        </w:rPr>
      </w:pPr>
      <w:r>
        <w:rPr>
          <w:spacing w:val="-2"/>
        </w:rPr>
        <w:t>确定依据：公司董事、监事、高管人员的薪酬主要由基本工资、奖金组成。其中：基本工资由劳动合同约定，主要根据</w:t>
      </w:r>
      <w:r>
        <w:rPr/>
        <w:t> </w:t>
      </w:r>
      <w:r>
        <w:rPr>
          <w:spacing w:val="-2"/>
        </w:rPr>
        <w:t>职级、岗位等进行确定；奖金按年度发放，与公司的经营业绩相关。年末由董事会薪酬与考核委员会对高级管理人员进行年</w:t>
      </w:r>
      <w:r>
        <w:rPr>
          <w:spacing w:val="-64"/>
        </w:rPr>
        <w:t> </w:t>
      </w:r>
      <w:r>
        <w:rPr>
          <w:spacing w:val="-64"/>
        </w:rPr>
      </w:r>
      <w:r>
        <w:rPr/>
        <w:t>度绩效考核，并监督薪酬制度执行情况。</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实际支付情况：公司董事（除独立董事及刘峻峰、李竹）、监事（除钱毅外）、高级管理人员的薪酬主要由工资及年终</w:t>
      </w:r>
      <w:r>
        <w:rPr/>
        <w:t> 奖金组成，公司独立董事薪酬仅为履职津贴。</w:t>
      </w:r>
      <w:r>
        <w:rPr>
          <w:spacing w:val="3"/>
        </w:rPr>
        <w:t> </w:t>
      </w:r>
      <w:r>
        <w:rPr>
          <w:rFonts w:ascii="宋体" w:hAnsi="宋体" w:cs="宋体" w:eastAsia="宋体" w:hint="default"/>
          <w:spacing w:val="3"/>
        </w:rPr>
      </w:r>
      <w:r>
        <w:rPr/>
        <w:t>截止本报告期末，公司共支付董监高报酬</w:t>
      </w:r>
      <w:r>
        <w:rPr>
          <w:rFonts w:ascii="宋体" w:hAnsi="宋体" w:cs="宋体" w:eastAsia="宋体" w:hint="default"/>
        </w:rPr>
        <w:t>847.38</w:t>
      </w:r>
      <w:r>
        <w:rPr/>
        <w:t>万元。</w:t>
      </w:r>
      <w:r>
        <w:rPr>
          <w:rFonts w:ascii="宋体" w:hAnsi="宋体" w:cs="宋体" w:eastAsia="宋体" w:hint="default"/>
        </w:rPr>
        <w:t> </w:t>
      </w:r>
    </w:p>
    <w:p>
      <w:pPr>
        <w:pStyle w:val="BodyText"/>
        <w:spacing w:line="240" w:lineRule="auto" w:before="59"/>
        <w:ind w:right="0"/>
        <w:jc w:val="left"/>
        <w:rPr>
          <w:rFonts w:ascii="宋体" w:hAnsi="宋体" w:cs="宋体" w:eastAsia="宋体" w:hint="default"/>
        </w:rPr>
      </w:pPr>
      <w:r>
        <w:rPr>
          <w:rFonts w:ascii="宋体"/>
        </w:rPr>
        <w:t> </w:t>
      </w:r>
    </w:p>
    <w:p>
      <w:pPr>
        <w:pStyle w:val="BodyText"/>
        <w:spacing w:line="360" w:lineRule="auto" w:before="115"/>
        <w:ind w:right="1124"/>
        <w:jc w:val="left"/>
        <w:rPr>
          <w:rFonts w:ascii="宋体" w:hAnsi="宋体" w:cs="宋体" w:eastAsia="宋体" w:hint="default"/>
        </w:rPr>
      </w:pPr>
      <w:r>
        <w:rPr>
          <w:rFonts w:ascii="宋体" w:hAnsi="宋体" w:cs="宋体" w:eastAsia="宋体" w:hint="default"/>
        </w:rPr>
        <w:t>  </w:t>
      </w:r>
      <w:r>
        <w:rPr/>
        <w:t>公司报告期内董事、监事和高级管理人员报酬情</w:t>
      </w:r>
      <w:r>
        <w:rPr>
          <w:spacing w:val="1"/>
        </w:rPr>
        <w:t>况</w:t>
      </w:r>
      <w:r>
        <w:rPr>
          <w:rFonts w:ascii="宋体" w:hAnsi="宋体" w:cs="宋体" w:eastAsia="宋体" w:hint="default"/>
        </w:rPr>
        <w:t> </w:t>
      </w:r>
    </w:p>
    <w:p>
      <w:pPr>
        <w:pStyle w:val="BodyText"/>
        <w:spacing w:line="240" w:lineRule="auto" w:before="25"/>
        <w:ind w:left="0" w:right="1041"/>
        <w:jc w:val="right"/>
        <w:rPr>
          <w:rFonts w:ascii="宋体" w:hAnsi="宋体" w:cs="宋体" w:eastAsia="宋体" w:hint="default"/>
        </w:rPr>
      </w:pPr>
      <w:r>
        <w:rPr/>
        <w:t>单位：万元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性别</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年龄</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r>
              <w:rPr>
                <w:rFonts w:ascii="宋体" w:hAnsi="宋体" w:cs="宋体" w:eastAsia="宋体" w:hint="default"/>
                <w:sz w:val="18"/>
                <w:szCs w:val="18"/>
              </w:rPr>
              <w:t> </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r>
              <w:rPr>
                <w:rFonts w:ascii="宋体" w:hAnsi="宋体" w:cs="宋体" w:eastAsia="宋体" w:hint="default"/>
                <w:sz w:val="18"/>
                <w:szCs w:val="18"/>
              </w:rPr>
              <w:t> </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6"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r>
              <w:rPr>
                <w:rFonts w:ascii="宋体" w:hAnsi="宋体" w:cs="宋体" w:eastAsia="宋体" w:hint="default"/>
                <w:sz w:val="18"/>
                <w:szCs w:val="18"/>
              </w:rPr>
              <w:t> </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虢晓彬</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6" w:right="-31"/>
              <w:jc w:val="left"/>
              <w:rPr>
                <w:rFonts w:ascii="宋体" w:hAnsi="宋体" w:cs="宋体" w:eastAsia="宋体" w:hint="default"/>
                <w:sz w:val="18"/>
                <w:szCs w:val="18"/>
              </w:rPr>
            </w:pPr>
            <w:r>
              <w:rPr>
                <w:rFonts w:ascii="宋体" w:hAnsi="宋体" w:cs="宋体" w:eastAsia="宋体" w:hint="default"/>
                <w:sz w:val="18"/>
                <w:szCs w:val="18"/>
              </w:rPr>
              <w:t>董事长兼总经理</w:t>
            </w:r>
            <w:r>
              <w:rPr>
                <w:rFonts w:ascii="宋体" w:hAnsi="宋体" w:cs="宋体" w:eastAsia="宋体" w:hint="default"/>
                <w:sz w:val="18"/>
                <w:szCs w:val="18"/>
              </w:rPr>
              <w:t> </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刘峻峰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李竹</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高敏</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6" w:right="-31"/>
              <w:jc w:val="left"/>
              <w:rPr>
                <w:rFonts w:ascii="宋体" w:hAnsi="宋体" w:cs="宋体" w:eastAsia="宋体" w:hint="default"/>
                <w:sz w:val="18"/>
                <w:szCs w:val="18"/>
              </w:rPr>
            </w:pPr>
            <w:r>
              <w:rPr>
                <w:rFonts w:ascii="宋体" w:hAnsi="宋体" w:cs="宋体" w:eastAsia="宋体" w:hint="default"/>
                <w:sz w:val="18"/>
                <w:szCs w:val="18"/>
              </w:rPr>
              <w:t>董事兼副总经理</w:t>
            </w:r>
            <w:r>
              <w:rPr>
                <w:rFonts w:ascii="宋体" w:hAnsi="宋体" w:cs="宋体" w:eastAsia="宋体" w:hint="default"/>
                <w:sz w:val="18"/>
                <w:szCs w:val="18"/>
              </w:rPr>
              <w:t> </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149.36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朱会东</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6" w:right="-31"/>
              <w:jc w:val="left"/>
              <w:rPr>
                <w:rFonts w:ascii="宋体" w:hAnsi="宋体" w:cs="宋体" w:eastAsia="宋体" w:hint="default"/>
                <w:sz w:val="18"/>
                <w:szCs w:val="18"/>
              </w:rPr>
            </w:pPr>
            <w:r>
              <w:rPr>
                <w:rFonts w:ascii="宋体" w:hAnsi="宋体" w:cs="宋体" w:eastAsia="宋体" w:hint="default"/>
                <w:sz w:val="18"/>
                <w:szCs w:val="18"/>
              </w:rPr>
              <w:t>董事兼副总经理</w:t>
            </w:r>
            <w:r>
              <w:rPr>
                <w:rFonts w:ascii="宋体" w:hAnsi="宋体" w:cs="宋体" w:eastAsia="宋体" w:hint="default"/>
                <w:sz w:val="18"/>
                <w:szCs w:val="18"/>
              </w:rPr>
              <w:t> </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谷科</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6" w:right="-31"/>
              <w:jc w:val="left"/>
              <w:rPr>
                <w:rFonts w:ascii="宋体" w:hAnsi="宋体" w:cs="宋体" w:eastAsia="宋体" w:hint="default"/>
                <w:sz w:val="18"/>
                <w:szCs w:val="18"/>
              </w:rPr>
            </w:pPr>
            <w:r>
              <w:rPr>
                <w:rFonts w:ascii="宋体" w:hAnsi="宋体" w:cs="宋体" w:eastAsia="宋体" w:hint="default"/>
                <w:sz w:val="18"/>
                <w:szCs w:val="18"/>
              </w:rPr>
              <w:t>董事兼副总经理</w:t>
            </w:r>
            <w:r>
              <w:rPr>
                <w:rFonts w:ascii="宋体" w:hAnsi="宋体" w:cs="宋体" w:eastAsia="宋体" w:hint="default"/>
                <w:sz w:val="18"/>
                <w:szCs w:val="18"/>
              </w:rPr>
              <w:t> </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江斌</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习晓建</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丁武成</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钱毅</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常羽</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副总经理兼财务 总监</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陈曲</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副总经理兼董事 会秘书</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何志刚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凌琳</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847.38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pStyle w:val="BodyText"/>
        <w:spacing w:line="240" w:lineRule="auto" w:before="50"/>
        <w:ind w:right="0"/>
        <w:jc w:val="left"/>
        <w:rPr>
          <w:rFonts w:ascii="宋体" w:hAnsi="宋体" w:cs="宋体" w:eastAsia="宋体" w:hint="default"/>
        </w:rPr>
      </w:pPr>
      <w:r>
        <w:rPr/>
        <w:t>公司董事、高级管理人员报告期内被授予的股权激励情况</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4744" w:space="4176"/>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0" w:right="1143"/>
        <w:jc w:val="right"/>
      </w:pPr>
      <w:r>
        <w:rPr/>
        <w:pict>
          <v:shape style="position:absolute;margin-left:56.400002pt;margin-top:-139.118286pt;width:479.05pt;height:205.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2"/>
                    <w:gridCol w:w="871"/>
                    <w:gridCol w:w="869"/>
                    <w:gridCol w:w="869"/>
                    <w:gridCol w:w="871"/>
                    <w:gridCol w:w="869"/>
                    <w:gridCol w:w="872"/>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872"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atLeast" w:before="130"/>
                          <w:ind w:left="24" w:right="2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p>
                        <w:pPr>
                          <w:pStyle w:val="TableParagraph"/>
                          <w:spacing w:line="15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r>
                          <w:rPr>
                            <w:rFonts w:ascii="宋体" w:hAnsi="宋体" w:cs="宋体" w:eastAsia="宋体" w:hint="default"/>
                            <w:sz w:val="18"/>
                            <w:szCs w:val="18"/>
                          </w:rPr>
                          <w:t> </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firstLine="1"/>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r>
                          <w:rPr>
                            <w:rFonts w:ascii="宋体" w:hAnsi="宋体" w:cs="宋体" w:eastAsia="宋体" w:hint="default"/>
                            <w:sz w:val="18"/>
                            <w:szCs w:val="18"/>
                          </w:rPr>
                          <w:t> </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何志刚</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87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12.84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7" w:right="0"/>
                          <w:jc w:val="left"/>
                          <w:rPr>
                            <w:rFonts w:ascii="宋体" w:hAnsi="宋体" w:cs="宋体" w:eastAsia="宋体" w:hint="default"/>
                            <w:sz w:val="18"/>
                            <w:szCs w:val="18"/>
                          </w:rPr>
                        </w:pPr>
                        <w:r>
                          <w:rPr>
                            <w:rFonts w:ascii="宋体"/>
                            <w:sz w:val="18"/>
                          </w:rPr>
                          <w:t>10.9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68,850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sz w:val="18"/>
                          </w:rPr>
                          <w:t>-- </w:t>
                        </w:r>
                      </w:p>
                    </w:tc>
                    <w:tc>
                      <w:tcPr>
                        <w:tcW w:w="87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sz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68,850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sz w:val="18"/>
                          </w:rPr>
                          <w:t>-- </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68,850</w:t>
                        </w:r>
                      </w:p>
                    </w:tc>
                  </w:tr>
                  <w:tr>
                    <w:trPr>
                      <w:trHeight w:val="1961"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备注（如有）</w:t>
                        </w:r>
                        <w:r>
                          <w:rPr>
                            <w:rFonts w:ascii="宋体" w:hAnsi="宋体" w:cs="宋体" w:eastAsia="宋体" w:hint="default"/>
                            <w:sz w:val="18"/>
                            <w:szCs w:val="18"/>
                          </w:rPr>
                          <w:t> </w:t>
                        </w:r>
                      </w:p>
                    </w:tc>
                    <w:tc>
                      <w:tcPr>
                        <w:tcW w:w="783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日，公司在中登公司深圳分公司完成股权激励计划所涉及的限制性股票授予并上市，</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授予何志刚限制性股票</w:t>
                        </w:r>
                        <w:r>
                          <w:rPr>
                            <w:rFonts w:ascii="宋体" w:hAnsi="宋体" w:cs="宋体" w:eastAsia="宋体" w:hint="default"/>
                            <w:spacing w:val="-45"/>
                            <w:sz w:val="18"/>
                            <w:szCs w:val="18"/>
                          </w:rPr>
                          <w:t> </w:t>
                        </w:r>
                        <w:r>
                          <w:rPr>
                            <w:rFonts w:ascii="宋体" w:hAnsi="宋体" w:cs="宋体" w:eastAsia="宋体" w:hint="default"/>
                            <w:sz w:val="18"/>
                            <w:szCs w:val="18"/>
                          </w:rPr>
                          <w:t>45,900</w:t>
                        </w:r>
                        <w:r>
                          <w:rPr>
                            <w:rFonts w:ascii="宋体" w:hAnsi="宋体" w:cs="宋体" w:eastAsia="宋体" w:hint="default"/>
                            <w:spacing w:val="-47"/>
                            <w:sz w:val="18"/>
                            <w:szCs w:val="18"/>
                          </w:rPr>
                          <w:t> </w:t>
                        </w:r>
                        <w:r>
                          <w:rPr>
                            <w:rFonts w:ascii="宋体" w:hAnsi="宋体" w:cs="宋体" w:eastAsia="宋体" w:hint="default"/>
                            <w:sz w:val="18"/>
                            <w:szCs w:val="18"/>
                          </w:rPr>
                          <w:t>股，授予价格为</w:t>
                        </w:r>
                        <w:r>
                          <w:rPr>
                            <w:rFonts w:ascii="宋体" w:hAnsi="宋体" w:cs="宋体" w:eastAsia="宋体" w:hint="default"/>
                            <w:spacing w:val="-45"/>
                            <w:sz w:val="18"/>
                            <w:szCs w:val="18"/>
                          </w:rPr>
                          <w:t> </w:t>
                        </w:r>
                        <w:r>
                          <w:rPr>
                            <w:rFonts w:ascii="宋体" w:hAnsi="宋体" w:cs="宋体" w:eastAsia="宋体" w:hint="default"/>
                            <w:sz w:val="18"/>
                            <w:szCs w:val="18"/>
                          </w:rPr>
                          <w:t>10.9</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日，公司召开了</w:t>
                        </w:r>
                        <w:r>
                          <w:rPr>
                            <w:rFonts w:ascii="宋体" w:hAnsi="宋体" w:cs="宋体" w:eastAsia="宋体" w:hint="default"/>
                            <w:spacing w:val="-48"/>
                            <w:sz w:val="18"/>
                            <w:szCs w:val="18"/>
                          </w:rPr>
                          <w:t> </w:t>
                        </w:r>
                        <w:r>
                          <w:rPr>
                            <w:rFonts w:ascii="宋体" w:hAnsi="宋体" w:cs="宋体" w:eastAsia="宋体" w:hint="default"/>
                            <w:sz w:val="18"/>
                            <w:szCs w:val="18"/>
                          </w:rPr>
                          <w:t>2018</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pacing w:val="-4"/>
                            <w:sz w:val="18"/>
                            <w:szCs w:val="18"/>
                          </w:rPr>
                          <w:t>年年度股东大会并审议通过了《关于公司 </w:t>
                        </w:r>
                        <w:r>
                          <w:rPr>
                            <w:rFonts w:ascii="宋体" w:hAnsi="宋体" w:cs="宋体" w:eastAsia="宋体" w:hint="default"/>
                            <w:sz w:val="18"/>
                            <w:szCs w:val="18"/>
                          </w:rPr>
                          <w:t>2018</w:t>
                        </w:r>
                        <w:r>
                          <w:rPr>
                            <w:rFonts w:ascii="宋体" w:hAnsi="宋体" w:cs="宋体" w:eastAsia="宋体" w:hint="default"/>
                            <w:spacing w:val="-62"/>
                            <w:sz w:val="18"/>
                            <w:szCs w:val="18"/>
                          </w:rPr>
                          <w:t> </w:t>
                        </w:r>
                        <w:r>
                          <w:rPr>
                            <w:rFonts w:ascii="宋体" w:hAnsi="宋体" w:cs="宋体" w:eastAsia="宋体" w:hint="default"/>
                            <w:spacing w:val="-4"/>
                            <w:sz w:val="18"/>
                            <w:szCs w:val="18"/>
                          </w:rPr>
                          <w:t>年度利润分配及资本公积金转增股本的预案》的议案</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公司向全体股东每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金红利</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，不</w:t>
                        </w:r>
                        <w:r>
                          <w:rPr>
                            <w:rFonts w:ascii="宋体" w:hAnsi="宋体" w:cs="宋体" w:eastAsia="宋体" w:hint="default"/>
                            <w:spacing w:val="-3"/>
                            <w:sz w:val="18"/>
                            <w:szCs w:val="18"/>
                          </w:rPr>
                          <w:t>送</w:t>
                        </w:r>
                        <w:r>
                          <w:rPr>
                            <w:rFonts w:ascii="宋体" w:hAnsi="宋体" w:cs="宋体" w:eastAsia="宋体" w:hint="default"/>
                            <w:sz w:val="18"/>
                            <w:szCs w:val="18"/>
                          </w:rPr>
                          <w:t>红股，以资本公积金向全体股东每</w:t>
                        </w:r>
                        <w:r>
                          <w:rPr>
                            <w:rFonts w:ascii="宋体" w:hAnsi="宋体" w:cs="宋体" w:eastAsia="宋体" w:hint="default"/>
                            <w:spacing w:val="-44"/>
                            <w:sz w:val="18"/>
                            <w:szCs w:val="18"/>
                          </w:rPr>
                          <w:t> </w:t>
                        </w:r>
                        <w:r>
                          <w:rPr>
                            <w:rFonts w:ascii="宋体" w:hAnsi="宋体" w:cs="宋体" w:eastAsia="宋体" w:hint="default"/>
                            <w:spacing w:val="1"/>
                            <w:sz w:val="18"/>
                            <w:szCs w:val="18"/>
                          </w:rPr>
                          <w:t>10</w:t>
                        </w:r>
                        <w:r>
                          <w:rPr>
                            <w:rFonts w:ascii="宋体" w:hAnsi="宋体" w:cs="宋体" w:eastAsia="宋体" w:hint="default"/>
                            <w:sz w:val="18"/>
                            <w:szCs w:val="18"/>
                          </w:rPr>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股；本次利润分配方案已于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日实施完毕。由此何志刚所授限制性股票数量</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由</w:t>
                        </w:r>
                        <w:r>
                          <w:rPr>
                            <w:rFonts w:ascii="宋体" w:hAnsi="宋体" w:cs="宋体" w:eastAsia="宋体" w:hint="default"/>
                            <w:spacing w:val="-48"/>
                            <w:sz w:val="18"/>
                            <w:szCs w:val="18"/>
                          </w:rPr>
                          <w:t> </w:t>
                        </w:r>
                        <w:r>
                          <w:rPr>
                            <w:rFonts w:ascii="宋体" w:hAnsi="宋体" w:cs="宋体" w:eastAsia="宋体" w:hint="default"/>
                            <w:sz w:val="18"/>
                            <w:szCs w:val="18"/>
                          </w:rPr>
                          <w:t>45,900</w:t>
                        </w:r>
                        <w:r>
                          <w:rPr>
                            <w:rFonts w:ascii="宋体" w:hAnsi="宋体" w:cs="宋体" w:eastAsia="宋体" w:hint="default"/>
                            <w:spacing w:val="-46"/>
                            <w:sz w:val="18"/>
                            <w:szCs w:val="18"/>
                          </w:rPr>
                          <w:t> </w:t>
                        </w:r>
                        <w:r>
                          <w:rPr>
                            <w:rFonts w:ascii="宋体" w:hAnsi="宋体" w:cs="宋体" w:eastAsia="宋体" w:hint="default"/>
                            <w:sz w:val="18"/>
                            <w:szCs w:val="18"/>
                          </w:rPr>
                          <w:t>股变为</w:t>
                        </w:r>
                        <w:r>
                          <w:rPr>
                            <w:rFonts w:ascii="宋体" w:hAnsi="宋体" w:cs="宋体" w:eastAsia="宋体" w:hint="default"/>
                            <w:spacing w:val="-48"/>
                            <w:sz w:val="18"/>
                            <w:szCs w:val="18"/>
                          </w:rPr>
                          <w:t> </w:t>
                        </w:r>
                        <w:r>
                          <w:rPr>
                            <w:rFonts w:ascii="宋体" w:hAnsi="宋体" w:cs="宋体" w:eastAsia="宋体" w:hint="default"/>
                            <w:sz w:val="18"/>
                            <w:szCs w:val="18"/>
                          </w:rPr>
                          <w:t>68,850</w:t>
                        </w:r>
                        <w:r>
                          <w:rPr>
                            <w:rFonts w:ascii="宋体" w:hAnsi="宋体" w:cs="宋体" w:eastAsia="宋体" w:hint="default"/>
                            <w:spacing w:val="-46"/>
                            <w:sz w:val="18"/>
                            <w:szCs w:val="18"/>
                          </w:rPr>
                          <w:t> </w:t>
                        </w:r>
                        <w:r>
                          <w:rPr>
                            <w:rFonts w:ascii="宋体" w:hAnsi="宋体" w:cs="宋体" w:eastAsia="宋体" w:hint="default"/>
                            <w:sz w:val="18"/>
                            <w:szCs w:val="18"/>
                          </w:rPr>
                          <w:t>股，均未解锁。</w:t>
                        </w:r>
                        <w:r>
                          <w:rPr>
                            <w:rFonts w:ascii="宋体" w:hAnsi="宋体" w:cs="宋体" w:eastAsia="宋体" w:hint="default"/>
                            <w:sz w:val="18"/>
                            <w:szCs w:val="18"/>
                          </w:rPr>
                          <w:t> </w:t>
                        </w:r>
                      </w:p>
                    </w:tc>
                  </w:tr>
                </w:tbl>
                <w:p>
                  <w:pPr/>
                </w:p>
              </w:txbxContent>
            </v:textbox>
            <w10:wrap type="none"/>
          </v:shape>
        </w:pict>
      </w:r>
      <w:r>
        <w:rPr/>
        <w:t>，</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4"/>
        <w:jc w:val="left"/>
        <w:rPr>
          <w:rFonts w:ascii="宋体" w:hAnsi="宋体" w:cs="宋体" w:eastAsia="宋体" w:hint="default"/>
          <w:b w:val="0"/>
          <w:bCs w:val="0"/>
        </w:rPr>
      </w:pPr>
      <w:r>
        <w:rPr/>
        <w:t>五、公司员工情况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、员工数量、专业构成及教育程度</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834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987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987</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9</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6" w:right="0"/>
              <w:jc w:val="center"/>
              <w:rPr>
                <w:rFonts w:ascii="宋体" w:hAnsi="宋体" w:cs="宋体" w:eastAsia="宋体" w:hint="default"/>
                <w:sz w:val="18"/>
                <w:szCs w:val="18"/>
              </w:rPr>
            </w:pPr>
            <w:r>
              <w:rPr>
                <w:rFonts w:ascii="宋体" w:hAnsi="宋体" w:cs="宋体" w:eastAsia="宋体" w:hint="default"/>
                <w:sz w:val="18"/>
                <w:szCs w:val="18"/>
              </w:rPr>
              <w:t>专业构成</w:t>
            </w:r>
            <w:r>
              <w:rPr>
                <w:rFonts w:ascii="宋体" w:hAnsi="宋体" w:cs="宋体" w:eastAsia="宋体" w:hint="default"/>
                <w:sz w:val="18"/>
                <w:szCs w:val="18"/>
              </w:rPr>
              <w:t> </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8" w:right="0"/>
              <w:jc w:val="center"/>
              <w:rPr>
                <w:rFonts w:ascii="宋体" w:hAnsi="宋体" w:cs="宋体" w:eastAsia="宋体" w:hint="default"/>
                <w:sz w:val="18"/>
                <w:szCs w:val="18"/>
              </w:rPr>
            </w:pPr>
            <w:r>
              <w:rPr>
                <w:rFonts w:ascii="宋体" w:hAnsi="宋体" w:cs="宋体" w:eastAsia="宋体" w:hint="default"/>
                <w:sz w:val="18"/>
                <w:szCs w:val="18"/>
              </w:rPr>
              <w:t>专业构成类别</w:t>
            </w:r>
            <w:r>
              <w:rPr>
                <w:rFonts w:ascii="宋体" w:hAnsi="宋体" w:cs="宋体" w:eastAsia="宋体" w:hint="default"/>
                <w:sz w:val="18"/>
                <w:szCs w:val="18"/>
              </w:rPr>
              <w:t> </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r>
              <w:rPr>
                <w:rFonts w:ascii="宋体" w:hAnsi="宋体" w:cs="宋体" w:eastAsia="宋体" w:hint="default"/>
                <w:sz w:val="18"/>
                <w:szCs w:val="18"/>
              </w:rPr>
              <w:t> </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181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169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987</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6" w:right="0"/>
              <w:jc w:val="center"/>
              <w:rPr>
                <w:rFonts w:ascii="宋体" w:hAnsi="宋体" w:cs="宋体" w:eastAsia="宋体" w:hint="default"/>
                <w:sz w:val="18"/>
                <w:szCs w:val="18"/>
              </w:rPr>
            </w:pPr>
            <w:r>
              <w:rPr>
                <w:rFonts w:ascii="宋体" w:hAnsi="宋体" w:cs="宋体" w:eastAsia="宋体" w:hint="default"/>
                <w:sz w:val="18"/>
                <w:szCs w:val="18"/>
              </w:rPr>
              <w:t>教育程度</w:t>
            </w:r>
            <w:r>
              <w:rPr>
                <w:rFonts w:ascii="宋体" w:hAnsi="宋体" w:cs="宋体" w:eastAsia="宋体" w:hint="default"/>
                <w:sz w:val="18"/>
                <w:szCs w:val="18"/>
              </w:rPr>
              <w:t> </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r>
              <w:rPr>
                <w:rFonts w:ascii="宋体" w:hAnsi="宋体" w:cs="宋体" w:eastAsia="宋体" w:hint="default"/>
                <w:sz w:val="18"/>
                <w:szCs w:val="18"/>
              </w:rPr>
              <w:t> </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r>
              <w:rPr>
                <w:rFonts w:ascii="宋体" w:hAnsi="宋体" w:cs="宋体" w:eastAsia="宋体" w:hint="default"/>
                <w:sz w:val="18"/>
                <w:szCs w:val="18"/>
              </w:rPr>
              <w:t> </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r>
              <w:rPr>
                <w:rFonts w:ascii="宋体" w:hAnsi="宋体" w:cs="宋体" w:eastAsia="宋体" w:hint="default"/>
                <w:sz w:val="18"/>
                <w:szCs w:val="18"/>
              </w:rPr>
              <w:t> </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r>
              <w:rPr>
                <w:rFonts w:ascii="宋体" w:hAnsi="宋体" w:cs="宋体" w:eastAsia="宋体" w:hint="default"/>
                <w:sz w:val="18"/>
                <w:szCs w:val="18"/>
              </w:rPr>
              <w:t> </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448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r>
              <w:rPr>
                <w:rFonts w:ascii="宋体" w:hAnsi="宋体" w:cs="宋体" w:eastAsia="宋体" w:hint="default"/>
                <w:sz w:val="18"/>
                <w:szCs w:val="18"/>
              </w:rPr>
              <w:t> </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293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r>
              <w:rPr>
                <w:rFonts w:ascii="宋体" w:hAnsi="宋体" w:cs="宋体" w:eastAsia="宋体" w:hint="default"/>
                <w:sz w:val="18"/>
                <w:szCs w:val="18"/>
              </w:rPr>
              <w:t> </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230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987</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line="273" w:lineRule="auto" w:before="0"/>
        <w:ind w:left="152" w:right="1126" w:firstLine="0"/>
        <w:jc w:val="both"/>
        <w:rPr>
          <w:rFonts w:ascii="宋体" w:hAnsi="宋体" w:cs="宋体" w:eastAsia="宋体" w:hint="default"/>
          <w:sz w:val="21"/>
          <w:szCs w:val="21"/>
        </w:rPr>
      </w:pPr>
      <w:r>
        <w:rPr>
          <w:rFonts w:ascii="宋体" w:hAnsi="宋体" w:cs="宋体" w:eastAsia="宋体" w:hint="default"/>
          <w:spacing w:val="1"/>
          <w:sz w:val="18"/>
          <w:szCs w:val="18"/>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pacing w:val="-2"/>
          <w:sz w:val="21"/>
          <w:szCs w:val="21"/>
        </w:rPr>
        <w:t>公司建立了旨在适合公司成长与发展的薪酬管理体系和政策，实现公司的可持续发展。公司坚持以经</w:t>
      </w:r>
      <w:r>
        <w:rPr>
          <w:rFonts w:ascii="宋体" w:hAnsi="宋体" w:cs="宋体" w:eastAsia="宋体" w:hint="default"/>
          <w:w w:val="100"/>
          <w:sz w:val="21"/>
          <w:szCs w:val="21"/>
        </w:rPr>
        <w:t> </w:t>
      </w:r>
      <w:r>
        <w:rPr>
          <w:rFonts w:ascii="宋体" w:hAnsi="宋体" w:cs="宋体" w:eastAsia="宋体" w:hint="default"/>
          <w:spacing w:val="-2"/>
          <w:sz w:val="21"/>
          <w:szCs w:val="21"/>
        </w:rPr>
        <w:t>营成果为导向的原则，员工的薪酬跟工作业绩挂钩，实行绩效考核管理，工资报酬向为公司持续创造价值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的员工、及关键岗位倾斜，同时兼顾公平，对员工所创造的业绩予以合理的回报。公司保持员工薪酬的增</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长与公司的发展战略、和效益增长相适应，使薪酬管理机制成为公司提高员工主动性、积极性、创造性的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有效途径之一。公司竭尽所能为员工提供更加丰富的利益，认真执行员工带薪年休假、婚假、丧假、产假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等制度，对孕哺期的女职工在薪酬待遇、劳动时间、劳动保护等方面给予特殊照顾政策，每逢重要节日发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放过节礼物、生日贺礼、组织员工活动等。</w:t>
      </w:r>
      <w:r>
        <w:rPr>
          <w:rFonts w:ascii="宋体" w:hAnsi="宋体" w:cs="宋体" w:eastAsia="宋体" w:hint="default"/>
          <w:spacing w:val="-2"/>
          <w:sz w:val="21"/>
          <w:szCs w:val="21"/>
        </w:rPr>
        <w:t>2019</w:t>
      </w:r>
      <w:r>
        <w:rPr>
          <w:rFonts w:ascii="宋体" w:hAnsi="宋体" w:cs="宋体" w:eastAsia="宋体" w:hint="default"/>
          <w:spacing w:val="-2"/>
          <w:sz w:val="21"/>
          <w:szCs w:val="21"/>
        </w:rPr>
        <w:t>年，公司推出第一期股权激励计划，激励对象</w:t>
      </w:r>
      <w:r>
        <w:rPr>
          <w:rFonts w:ascii="宋体" w:hAnsi="宋体" w:cs="宋体" w:eastAsia="宋体" w:hint="default"/>
          <w:spacing w:val="-2"/>
          <w:sz w:val="21"/>
          <w:szCs w:val="21"/>
        </w:rPr>
        <w:t>61</w:t>
      </w:r>
      <w:r>
        <w:rPr>
          <w:rFonts w:ascii="宋体" w:hAnsi="宋体" w:cs="宋体" w:eastAsia="宋体" w:hint="default"/>
          <w:spacing w:val="-2"/>
          <w:sz w:val="21"/>
          <w:szCs w:val="21"/>
        </w:rPr>
        <w:t>人，包含</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中层管理人员、核心技术（业务）人员及一名副总经理，鼓励员工和企业共成长。</w:t>
      </w:r>
      <w:r>
        <w:rPr>
          <w:rFonts w:ascii="宋体" w:hAnsi="宋体" w:cs="宋体" w:eastAsia="宋体" w:hint="default"/>
          <w:sz w:val="21"/>
          <w:szCs w:val="21"/>
        </w:rPr>
        <w:t> </w:t>
      </w:r>
    </w:p>
    <w:p>
      <w:pPr>
        <w:spacing w:before="7"/>
        <w:ind w:left="152" w:right="0" w:firstLine="0"/>
        <w:jc w:val="both"/>
        <w:rPr>
          <w:rFonts w:ascii="宋体" w:hAnsi="宋体" w:cs="宋体" w:eastAsia="宋体" w:hint="default"/>
          <w:sz w:val="21"/>
          <w:szCs w:val="21"/>
        </w:rPr>
      </w:pPr>
      <w:r>
        <w:rPr>
          <w:rFonts w:ascii="宋体"/>
          <w:w w:val="100"/>
          <w:sz w:val="21"/>
        </w:rPr>
        <w:t> </w:t>
      </w:r>
    </w:p>
    <w:p>
      <w:pPr>
        <w:spacing w:before="37"/>
        <w:ind w:left="152" w:right="0" w:firstLine="0"/>
        <w:jc w:val="both"/>
        <w:rPr>
          <w:rFonts w:ascii="宋体" w:hAnsi="宋体" w:cs="宋体" w:eastAsia="宋体" w:hint="default"/>
          <w:sz w:val="21"/>
          <w:szCs w:val="21"/>
        </w:rPr>
      </w:pPr>
      <w:r>
        <w:rPr>
          <w:rFonts w:ascii="宋体"/>
          <w:w w:val="100"/>
          <w:sz w:val="21"/>
        </w:rPr>
        <w:t> </w:t>
      </w:r>
    </w:p>
    <w:p>
      <w:pPr>
        <w:spacing w:line="271" w:lineRule="auto" w:before="78"/>
        <w:ind w:left="152" w:right="1212" w:firstLine="0"/>
        <w:jc w:val="both"/>
        <w:rPr>
          <w:rFonts w:ascii="宋体" w:hAnsi="宋体" w:cs="宋体" w:eastAsia="宋体" w:hint="default"/>
          <w:sz w:val="21"/>
          <w:szCs w:val="21"/>
        </w:rPr>
      </w:pPr>
      <w:r>
        <w:rPr>
          <w:rFonts w:ascii="宋体" w:hAnsi="宋体" w:cs="宋体" w:eastAsia="宋体" w:hint="default"/>
          <w:sz w:val="21"/>
          <w:szCs w:val="21"/>
        </w:rPr>
        <w:t>公司需遵守《深圳证券交易所行业信息披露指引第</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号——上市公司从事软件与信息技术服务业务》的</w:t>
      </w:r>
      <w:r>
        <w:rPr>
          <w:rFonts w:ascii="宋体" w:hAnsi="宋体" w:cs="宋体" w:eastAsia="宋体" w:hint="default"/>
          <w:w w:val="100"/>
          <w:sz w:val="21"/>
          <w:szCs w:val="21"/>
        </w:rPr>
        <w:t> </w:t>
      </w:r>
      <w:r>
        <w:rPr>
          <w:rFonts w:ascii="宋体" w:hAnsi="宋体" w:cs="宋体" w:eastAsia="宋体" w:hint="default"/>
          <w:sz w:val="21"/>
          <w:szCs w:val="21"/>
        </w:rPr>
        <w:t>披露要求</w:t>
      </w:r>
      <w:r>
        <w:rPr>
          <w:rFonts w:ascii="宋体" w:hAnsi="宋体" w:cs="宋体" w:eastAsia="宋体" w:hint="default"/>
          <w:sz w:val="21"/>
          <w:szCs w:val="21"/>
        </w:rPr>
        <w:t> </w:t>
      </w:r>
    </w:p>
    <w:p>
      <w:pPr>
        <w:spacing w:after="0" w:line="271" w:lineRule="auto"/>
        <w:jc w:val="both"/>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273" w:lineRule="auto" w:before="36"/>
        <w:ind w:left="152" w:right="102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6"/>
          <w:sz w:val="21"/>
          <w:szCs w:val="21"/>
        </w:rPr>
        <w:t>报告期内，公司职工薪酬总额（计入营业总成本部分）为</w:t>
      </w:r>
      <w:r>
        <w:rPr>
          <w:rFonts w:ascii="宋体" w:hAnsi="宋体" w:cs="宋体" w:eastAsia="宋体" w:hint="default"/>
          <w:spacing w:val="-6"/>
          <w:sz w:val="21"/>
          <w:szCs w:val="21"/>
        </w:rPr>
        <w:t>12,447.21</w:t>
      </w:r>
      <w:r>
        <w:rPr>
          <w:rFonts w:ascii="宋体" w:hAnsi="宋体" w:cs="宋体" w:eastAsia="宋体" w:hint="default"/>
          <w:spacing w:val="-6"/>
          <w:sz w:val="21"/>
          <w:szCs w:val="21"/>
        </w:rPr>
        <w:t>万元，占公司营业总成本的</w:t>
      </w:r>
      <w:r>
        <w:rPr>
          <w:rFonts w:ascii="宋体" w:hAnsi="宋体" w:cs="宋体" w:eastAsia="宋体" w:hint="default"/>
          <w:spacing w:val="-6"/>
          <w:sz w:val="21"/>
          <w:szCs w:val="21"/>
        </w:rPr>
        <w:t>30.58%</w:t>
      </w:r>
      <w:r>
        <w:rPr>
          <w:rFonts w:ascii="宋体" w:hAnsi="宋体" w:cs="宋体" w:eastAsia="宋体" w:hint="default"/>
          <w:spacing w:val="-6"/>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公司利润对职工薪酬变化较为敏感。</w:t>
      </w:r>
      <w:r>
        <w:rPr>
          <w:rFonts w:ascii="宋体" w:hAnsi="宋体" w:cs="宋体" w:eastAsia="宋体" w:hint="default"/>
          <w:sz w:val="21"/>
          <w:szCs w:val="21"/>
        </w:rPr>
        <w:t> </w:t>
      </w:r>
    </w:p>
    <w:p>
      <w:pPr>
        <w:spacing w:line="273" w:lineRule="auto" w:before="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截至</w:t>
      </w:r>
      <w:r>
        <w:rPr>
          <w:rFonts w:ascii="宋体" w:hAnsi="宋体" w:cs="宋体" w:eastAsia="宋体" w:hint="default"/>
          <w:spacing w:val="-2"/>
          <w:sz w:val="21"/>
          <w:szCs w:val="21"/>
        </w:rPr>
        <w:t>2019</w:t>
      </w:r>
      <w:r>
        <w:rPr>
          <w:rFonts w:ascii="宋体" w:hAnsi="宋体" w:cs="宋体" w:eastAsia="宋体" w:hint="default"/>
          <w:spacing w:val="-2"/>
          <w:sz w:val="21"/>
          <w:szCs w:val="21"/>
        </w:rPr>
        <w:t>年末公司核心技术人员占员工总数的</w:t>
      </w:r>
      <w:r>
        <w:rPr>
          <w:rFonts w:ascii="宋体" w:hAnsi="宋体" w:cs="宋体" w:eastAsia="宋体" w:hint="default"/>
          <w:spacing w:val="-2"/>
          <w:sz w:val="21"/>
          <w:szCs w:val="21"/>
        </w:rPr>
        <w:t>5.78%</w:t>
      </w:r>
      <w:r>
        <w:rPr>
          <w:rFonts w:ascii="宋体" w:hAnsi="宋体" w:cs="宋体" w:eastAsia="宋体" w:hint="default"/>
          <w:spacing w:val="-2"/>
          <w:sz w:val="21"/>
          <w:szCs w:val="21"/>
        </w:rPr>
        <w:t>，核心技术人员薪酬占薪酬总额的</w:t>
      </w:r>
      <w:r>
        <w:rPr>
          <w:rFonts w:ascii="宋体" w:hAnsi="宋体" w:cs="宋体" w:eastAsia="宋体" w:hint="default"/>
          <w:spacing w:val="-2"/>
          <w:sz w:val="21"/>
          <w:szCs w:val="21"/>
        </w:rPr>
        <w:t>9.42%</w:t>
      </w:r>
      <w:r>
        <w:rPr>
          <w:rFonts w:ascii="宋体" w:hAnsi="宋体" w:cs="宋体" w:eastAsia="宋体" w:hint="default"/>
          <w:spacing w:val="-2"/>
          <w:sz w:val="21"/>
          <w:szCs w:val="21"/>
        </w:rPr>
        <w:t>，与上年</w:t>
      </w:r>
      <w:r>
        <w:rPr>
          <w:rFonts w:ascii="宋体" w:hAnsi="宋体" w:cs="宋体" w:eastAsia="宋体" w:hint="default"/>
          <w:w w:val="100"/>
          <w:sz w:val="21"/>
          <w:szCs w:val="21"/>
        </w:rPr>
        <w:t> </w:t>
      </w:r>
      <w:r>
        <w:rPr>
          <w:rFonts w:ascii="宋体" w:hAnsi="宋体" w:cs="宋体" w:eastAsia="宋体" w:hint="default"/>
          <w:sz w:val="21"/>
          <w:szCs w:val="21"/>
        </w:rPr>
        <w:t>同期相比无重大变动。</w:t>
      </w:r>
      <w:r>
        <w:rPr>
          <w:rFonts w:ascii="宋体" w:hAnsi="宋体" w:cs="宋体" w:eastAsia="宋体" w:hint="default"/>
          <w:sz w:val="21"/>
          <w:szCs w:val="21"/>
        </w:rPr>
        <w:t> </w:t>
      </w:r>
    </w:p>
    <w:p>
      <w:pPr>
        <w:spacing w:line="240" w:lineRule="auto" w:before="7"/>
        <w:rPr>
          <w:rFonts w:ascii="宋体" w:hAnsi="宋体" w:cs="宋体" w:eastAsia="宋体" w:hint="default"/>
          <w:sz w:val="23"/>
          <w:szCs w:val="23"/>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273" w:lineRule="auto" w:before="0"/>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w w:val="100"/>
          <w:sz w:val="21"/>
          <w:szCs w:val="21"/>
        </w:rPr>
        <w:t> </w:t>
      </w:r>
      <w:r>
        <w:rPr>
          <w:rFonts w:ascii="宋体" w:hAnsi="宋体" w:cs="宋体" w:eastAsia="宋体" w:hint="default"/>
          <w:sz w:val="21"/>
          <w:szCs w:val="21"/>
        </w:rPr>
        <w:t>为了提高员工和管理人员的素质，加强公司的管理水平，实现公司的可持续发展，公司开展全方位</w:t>
      </w:r>
      <w:r>
        <w:rPr>
          <w:rFonts w:ascii="宋体" w:hAnsi="宋体" w:cs="宋体" w:eastAsia="宋体" w:hint="default"/>
          <w:w w:val="100"/>
          <w:sz w:val="21"/>
          <w:szCs w:val="21"/>
        </w:rPr>
        <w:t> </w:t>
      </w:r>
      <w:r>
        <w:rPr>
          <w:rFonts w:ascii="宋体" w:hAnsi="宋体" w:cs="宋体" w:eastAsia="宋体" w:hint="default"/>
          <w:sz w:val="21"/>
          <w:szCs w:val="21"/>
        </w:rPr>
        <w:t>的员工教育和培训，</w:t>
      </w:r>
      <w:r>
        <w:rPr>
          <w:rFonts w:ascii="宋体" w:hAnsi="宋体" w:cs="宋体" w:eastAsia="宋体" w:hint="default"/>
          <w:sz w:val="21"/>
          <w:szCs w:val="21"/>
        </w:rPr>
        <w:t>2019</w:t>
      </w:r>
      <w:r>
        <w:rPr>
          <w:rFonts w:ascii="宋体" w:hAnsi="宋体" w:cs="宋体" w:eastAsia="宋体" w:hint="default"/>
          <w:sz w:val="21"/>
          <w:szCs w:val="21"/>
        </w:rPr>
        <w:t>年共举行培训</w:t>
      </w:r>
      <w:r>
        <w:rPr>
          <w:rFonts w:ascii="宋体" w:hAnsi="宋体" w:cs="宋体" w:eastAsia="宋体" w:hint="default"/>
          <w:sz w:val="21"/>
          <w:szCs w:val="21"/>
        </w:rPr>
        <w:t>42</w:t>
      </w:r>
      <w:r>
        <w:rPr>
          <w:rFonts w:ascii="宋体" w:hAnsi="宋体" w:cs="宋体" w:eastAsia="宋体" w:hint="default"/>
          <w:sz w:val="21"/>
          <w:szCs w:val="21"/>
        </w:rPr>
        <w:t>项，参训人数共</w:t>
      </w:r>
      <w:r>
        <w:rPr>
          <w:rFonts w:ascii="宋体" w:hAnsi="宋体" w:cs="宋体" w:eastAsia="宋体" w:hint="default"/>
          <w:sz w:val="21"/>
          <w:szCs w:val="21"/>
        </w:rPr>
        <w:t>2,600</w:t>
      </w:r>
      <w:r>
        <w:rPr>
          <w:rFonts w:ascii="宋体" w:hAnsi="宋体" w:cs="宋体" w:eastAsia="宋体" w:hint="default"/>
          <w:sz w:val="21"/>
          <w:szCs w:val="21"/>
        </w:rPr>
        <w:t>余人次。培训课程主要集中为以下几类：</w:t>
      </w:r>
      <w:r>
        <w:rPr>
          <w:rFonts w:ascii="宋体" w:hAnsi="宋体" w:cs="宋体" w:eastAsia="宋体" w:hint="default"/>
          <w:sz w:val="21"/>
          <w:szCs w:val="21"/>
        </w:rPr>
        <w:t> </w:t>
      </w:r>
    </w:p>
    <w:p>
      <w:pPr>
        <w:spacing w:before="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德生大讲师项目</w:t>
      </w:r>
      <w:r>
        <w:rPr>
          <w:rFonts w:ascii="宋体" w:hAnsi="宋体" w:cs="宋体" w:eastAsia="宋体" w:hint="default"/>
          <w:sz w:val="21"/>
          <w:szCs w:val="21"/>
        </w:rPr>
        <w:t> </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w w:val="100"/>
          <w:sz w:val="21"/>
          <w:szCs w:val="21"/>
        </w:rPr>
        <w:t> </w:t>
      </w:r>
      <w:r>
        <w:rPr>
          <w:rFonts w:ascii="宋体" w:hAnsi="宋体" w:cs="宋体" w:eastAsia="宋体" w:hint="default"/>
          <w:sz w:val="21"/>
          <w:szCs w:val="21"/>
        </w:rPr>
        <w:t>为践行学习型组织文化，让每个员工有平台成为内部专家和老师，教学相长，助力员工能力和公司</w:t>
      </w:r>
      <w:r>
        <w:rPr>
          <w:rFonts w:ascii="宋体" w:hAnsi="宋体" w:cs="宋体" w:eastAsia="宋体" w:hint="default"/>
          <w:w w:val="100"/>
          <w:sz w:val="21"/>
          <w:szCs w:val="21"/>
        </w:rPr>
        <w:t> </w:t>
      </w:r>
      <w:r>
        <w:rPr>
          <w:rFonts w:ascii="宋体" w:hAnsi="宋体" w:cs="宋体" w:eastAsia="宋体" w:hint="default"/>
          <w:spacing w:val="-3"/>
          <w:sz w:val="21"/>
          <w:szCs w:val="21"/>
        </w:rPr>
        <w:t>业绩双提升，</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自</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月起每周六举行德生大讲师培训项目，由公司内部业务专家授课，围绕一线人员</w:t>
      </w:r>
      <w:r>
        <w:rPr>
          <w:rFonts w:ascii="宋体" w:hAnsi="宋体" w:cs="宋体" w:eastAsia="宋体" w:hint="default"/>
          <w:w w:val="100"/>
          <w:sz w:val="21"/>
          <w:szCs w:val="21"/>
        </w:rPr>
        <w:t> </w:t>
      </w:r>
      <w:r>
        <w:rPr>
          <w:rFonts w:ascii="宋体" w:hAnsi="宋体" w:cs="宋体" w:eastAsia="宋体" w:hint="default"/>
          <w:sz w:val="21"/>
          <w:szCs w:val="21"/>
        </w:rPr>
        <w:t>关心的产品、市场和客户问题进行经验分享，搭建德生科技知识库体系。</w:t>
      </w:r>
      <w:r>
        <w:rPr>
          <w:rFonts w:ascii="宋体" w:hAnsi="宋体" w:cs="宋体" w:eastAsia="宋体" w:hint="default"/>
          <w:sz w:val="21"/>
          <w:szCs w:val="21"/>
        </w:rPr>
        <w:t> </w:t>
      </w:r>
    </w:p>
    <w:p>
      <w:pPr>
        <w:spacing w:before="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）新员工入职培训项目</w:t>
      </w:r>
      <w:r>
        <w:rPr>
          <w:rFonts w:ascii="宋体" w:hAnsi="宋体" w:cs="宋体" w:eastAsia="宋体" w:hint="default"/>
          <w:sz w:val="21"/>
          <w:szCs w:val="21"/>
        </w:rPr>
        <w:t> </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w w:val="100"/>
          <w:sz w:val="21"/>
          <w:szCs w:val="21"/>
        </w:rPr>
        <w:t> </w:t>
      </w:r>
      <w:r>
        <w:rPr>
          <w:rFonts w:ascii="宋体" w:hAnsi="宋体" w:cs="宋体" w:eastAsia="宋体" w:hint="default"/>
          <w:spacing w:val="-2"/>
          <w:sz w:val="21"/>
          <w:szCs w:val="21"/>
        </w:rPr>
        <w:t>在新人入职一周内，根据新员工岗位要求和试用期考核要求提供新入职培训内容，培训内容主要涉</w:t>
      </w:r>
      <w:r>
        <w:rPr>
          <w:rFonts w:ascii="宋体" w:hAnsi="宋体" w:cs="宋体" w:eastAsia="宋体" w:hint="default"/>
          <w:w w:val="100"/>
          <w:sz w:val="21"/>
          <w:szCs w:val="21"/>
        </w:rPr>
        <w:t> </w:t>
      </w:r>
      <w:r>
        <w:rPr>
          <w:rFonts w:ascii="宋体" w:hAnsi="宋体" w:cs="宋体" w:eastAsia="宋体" w:hint="default"/>
          <w:sz w:val="21"/>
          <w:szCs w:val="21"/>
        </w:rPr>
        <w:t>及公司简介、员工手册、企业文化、主推产品培训等，助力新员工最快速度胜任工作岗位。</w:t>
      </w:r>
      <w:r>
        <w:rPr>
          <w:rFonts w:ascii="宋体" w:hAnsi="宋体" w:cs="宋体" w:eastAsia="宋体" w:hint="default"/>
          <w:sz w:val="21"/>
          <w:szCs w:val="21"/>
        </w:rPr>
        <w:t> </w:t>
      </w:r>
    </w:p>
    <w:p>
      <w:pPr>
        <w:spacing w:before="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大学生培养项目</w:t>
      </w:r>
      <w:r>
        <w:rPr>
          <w:rFonts w:ascii="宋体" w:hAnsi="宋体" w:cs="宋体" w:eastAsia="宋体" w:hint="default"/>
          <w:sz w:val="21"/>
          <w:szCs w:val="21"/>
        </w:rPr>
        <w:t> </w:t>
      </w:r>
    </w:p>
    <w:p>
      <w:pPr>
        <w:spacing w:line="273" w:lineRule="auto" w:before="37"/>
        <w:ind w:left="152" w:right="1104" w:firstLine="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为使其尽快熟悉公司制度和流程，接受公司企业文化，同时在最短时间内完成角色转换并融入公司，</w:t>
      </w:r>
      <w:r>
        <w:rPr>
          <w:rFonts w:ascii="宋体" w:hAnsi="宋体" w:cs="宋体" w:eastAsia="宋体" w:hint="default"/>
          <w:w w:val="100"/>
          <w:sz w:val="21"/>
          <w:szCs w:val="21"/>
        </w:rPr>
        <w:t> </w:t>
      </w:r>
      <w:r>
        <w:rPr>
          <w:rFonts w:ascii="宋体" w:hAnsi="宋体" w:cs="宋体" w:eastAsia="宋体" w:hint="default"/>
          <w:spacing w:val="-2"/>
          <w:sz w:val="21"/>
          <w:szCs w:val="21"/>
        </w:rPr>
        <w:t>特别制订了大学生基于岗位胜任的实习方案。除了常规入职集训、部门岗位专业知识、公司各类产品培训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和户外拓展培训，还有一对一业务导师辅导和“我和董事长一对一交流”助力，大大提升应届毕业大学生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的归属感和岗位胜任力，取得了</w:t>
      </w:r>
      <w:r>
        <w:rPr>
          <w:rFonts w:ascii="宋体" w:hAnsi="宋体" w:cs="宋体" w:eastAsia="宋体" w:hint="default"/>
          <w:sz w:val="21"/>
          <w:szCs w:val="21"/>
        </w:rPr>
        <w:t>19</w:t>
      </w:r>
      <w:r>
        <w:rPr>
          <w:rFonts w:ascii="宋体" w:hAnsi="宋体" w:cs="宋体" w:eastAsia="宋体" w:hint="default"/>
          <w:sz w:val="21"/>
          <w:szCs w:val="21"/>
        </w:rPr>
        <w:t>届大学生</w:t>
      </w:r>
      <w:r>
        <w:rPr>
          <w:rFonts w:ascii="宋体" w:hAnsi="宋体" w:cs="宋体" w:eastAsia="宋体" w:hint="default"/>
          <w:sz w:val="21"/>
          <w:szCs w:val="21"/>
        </w:rPr>
        <w:t>0</w:t>
      </w:r>
      <w:r>
        <w:rPr>
          <w:rFonts w:ascii="宋体" w:hAnsi="宋体" w:cs="宋体" w:eastAsia="宋体" w:hint="default"/>
          <w:sz w:val="21"/>
          <w:szCs w:val="21"/>
        </w:rPr>
        <w:t>流失的成绩。</w:t>
      </w:r>
      <w:r>
        <w:rPr>
          <w:rFonts w:ascii="宋体" w:hAnsi="宋体" w:cs="宋体" w:eastAsia="宋体" w:hint="default"/>
          <w:sz w:val="21"/>
          <w:szCs w:val="21"/>
        </w:rPr>
        <w:t> </w:t>
      </w:r>
    </w:p>
    <w:p>
      <w:pPr>
        <w:spacing w:before="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）项目负责人通关项目</w:t>
      </w:r>
      <w:r>
        <w:rPr>
          <w:rFonts w:ascii="宋体" w:hAnsi="宋体" w:cs="宋体" w:eastAsia="宋体" w:hint="default"/>
          <w:sz w:val="21"/>
          <w:szCs w:val="21"/>
        </w:rPr>
        <w:t> </w:t>
      </w:r>
    </w:p>
    <w:p>
      <w:pPr>
        <w:spacing w:line="273" w:lineRule="auto" w:before="3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为公司的业务发展培养储备更多的优秀的项目人才梯队，</w:t>
      </w:r>
      <w:r>
        <w:rPr>
          <w:rFonts w:ascii="宋体" w:hAnsi="宋体" w:cs="宋体" w:eastAsia="宋体" w:hint="default"/>
          <w:sz w:val="21"/>
          <w:szCs w:val="21"/>
        </w:rPr>
        <w:t>2019</w:t>
      </w:r>
      <w:r>
        <w:rPr>
          <w:rFonts w:ascii="宋体" w:hAnsi="宋体" w:cs="宋体" w:eastAsia="宋体" w:hint="default"/>
          <w:sz w:val="21"/>
          <w:szCs w:val="21"/>
        </w:rPr>
        <w:t>年组织实施了项目负责人通关培养项</w:t>
      </w:r>
      <w:r>
        <w:rPr>
          <w:rFonts w:ascii="宋体" w:hAnsi="宋体" w:cs="宋体" w:eastAsia="宋体" w:hint="default"/>
          <w:w w:val="100"/>
          <w:sz w:val="21"/>
          <w:szCs w:val="21"/>
        </w:rPr>
        <w:t> </w:t>
      </w:r>
      <w:r>
        <w:rPr>
          <w:rFonts w:ascii="宋体" w:hAnsi="宋体" w:cs="宋体" w:eastAsia="宋体" w:hint="default"/>
          <w:spacing w:val="-2"/>
          <w:sz w:val="21"/>
          <w:szCs w:val="21"/>
        </w:rPr>
        <w:t>目，通过业务关和管理关培养，以战代训，培养项目负责人项目管理能力、业绩输出能力、培养他人能力</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和经验传承能力，输出一支优秀项目负责人队伍。</w:t>
      </w:r>
      <w:r>
        <w:rPr>
          <w:rFonts w:ascii="宋体" w:hAnsi="宋体" w:cs="宋体" w:eastAsia="宋体" w:hint="default"/>
          <w:sz w:val="21"/>
          <w:szCs w:val="21"/>
        </w:rPr>
        <w:t> </w:t>
      </w:r>
    </w:p>
    <w:p>
      <w:pPr>
        <w:spacing w:before="7"/>
        <w:ind w:left="152" w:right="1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高管培养项目</w:t>
      </w:r>
      <w:r>
        <w:rPr>
          <w:rFonts w:ascii="宋体" w:hAnsi="宋体" w:cs="宋体" w:eastAsia="宋体" w:hint="default"/>
          <w:sz w:val="21"/>
          <w:szCs w:val="21"/>
        </w:rPr>
        <w:t> </w:t>
      </w:r>
    </w:p>
    <w:p>
      <w:pPr>
        <w:spacing w:line="273" w:lineRule="auto" w:before="37"/>
        <w:ind w:left="152" w:right="102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z w:val="21"/>
          <w:szCs w:val="21"/>
        </w:rPr>
        <w:t>年，公司核心高管参加行动教育集团提供的高管培训项目，从战略定位出发，聚焦企业经营管</w:t>
      </w:r>
      <w:r>
        <w:rPr>
          <w:rFonts w:ascii="宋体" w:hAnsi="宋体" w:cs="宋体" w:eastAsia="宋体" w:hint="default"/>
          <w:w w:val="100"/>
          <w:sz w:val="21"/>
          <w:szCs w:val="21"/>
        </w:rPr>
        <w:t> </w:t>
      </w:r>
      <w:r>
        <w:rPr>
          <w:rFonts w:ascii="宋体" w:hAnsi="宋体" w:cs="宋体" w:eastAsia="宋体" w:hint="default"/>
          <w:spacing w:val="-5"/>
          <w:sz w:val="21"/>
          <w:szCs w:val="21"/>
        </w:rPr>
        <w:t>理中的资金、市场、人才、营销等进行思维升级，为竞争激烈的未来做准备，帮助企业内部在战略、经营、 </w:t>
      </w:r>
      <w:r>
        <w:rPr>
          <w:rFonts w:ascii="宋体" w:hAnsi="宋体" w:cs="宋体" w:eastAsia="宋体" w:hint="default"/>
          <w:spacing w:val="-5"/>
          <w:sz w:val="21"/>
          <w:szCs w:val="21"/>
        </w:rPr>
      </w:r>
      <w:r>
        <w:rPr>
          <w:rFonts w:ascii="宋体" w:hAnsi="宋体" w:cs="宋体" w:eastAsia="宋体" w:hint="default"/>
          <w:sz w:val="21"/>
          <w:szCs w:val="21"/>
        </w:rPr>
        <w:t>思维实现同频沟通，业绩稳步增长。</w:t>
      </w:r>
      <w:r>
        <w:rPr>
          <w:rFonts w:ascii="宋体" w:hAnsi="宋体" w:cs="宋体" w:eastAsia="宋体" w:hint="default"/>
          <w:sz w:val="21"/>
          <w:szCs w:val="21"/>
        </w:rPr>
        <w:t> </w:t>
      </w:r>
    </w:p>
    <w:p>
      <w:pPr>
        <w:spacing w:line="240" w:lineRule="auto" w:before="7"/>
        <w:rPr>
          <w:rFonts w:ascii="宋体" w:hAnsi="宋体" w:cs="宋体" w:eastAsia="宋体" w:hint="default"/>
          <w:sz w:val="23"/>
          <w:szCs w:val="23"/>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68,621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1,078,764.43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085"/>
        <w:jc w:val="center"/>
        <w:rPr>
          <w:rFonts w:ascii="宋体" w:hAnsi="宋体" w:cs="宋体" w:eastAsia="宋体" w:hint="default"/>
          <w:b w:val="0"/>
          <w:bCs w:val="0"/>
        </w:rPr>
      </w:pPr>
      <w:bookmarkStart w:name="_bookmark9" w:id="10"/>
      <w:bookmarkEnd w:id="10"/>
      <w:r>
        <w:rPr>
          <w:b w:val="0"/>
          <w:bCs w:val="0"/>
        </w:rPr>
      </w:r>
      <w:r>
        <w:rPr/>
        <w:t>第十节公司治理</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4"/>
        <w:jc w:val="left"/>
        <w:rPr>
          <w:rFonts w:ascii="宋体" w:hAnsi="宋体" w:cs="宋体" w:eastAsia="宋体" w:hint="default"/>
          <w:b w:val="0"/>
          <w:bCs w:val="0"/>
        </w:rPr>
      </w:pPr>
      <w:r>
        <w:rPr/>
        <w:t>一、公司治理的基本状况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报告期内，公司严格按照《公司法》、《证券法》、《上市公司治理准则》、《深圳证券交易所股票</w:t>
      </w:r>
      <w:r>
        <w:rPr>
          <w:rFonts w:ascii="宋体" w:hAnsi="宋体" w:cs="宋体" w:eastAsia="宋体" w:hint="default"/>
          <w:w w:val="100"/>
          <w:sz w:val="21"/>
          <w:szCs w:val="21"/>
        </w:rPr>
        <w:t> </w:t>
      </w:r>
      <w:r>
        <w:rPr>
          <w:rFonts w:ascii="宋体" w:hAnsi="宋体" w:cs="宋体" w:eastAsia="宋体" w:hint="default"/>
          <w:spacing w:val="-2"/>
          <w:sz w:val="21"/>
          <w:szCs w:val="21"/>
        </w:rPr>
        <w:t>上市规则》、《深圳证券交易所中小企业板上市公司规范运作指引》等相关法律、法规的要求，不断完善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公司治理结构，健全内部控制制度，促进</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公司规范运作，维护广大股东利益。</w:t>
      </w:r>
      <w:r>
        <w:rPr>
          <w:rFonts w:ascii="宋体" w:hAnsi="宋体" w:cs="宋体" w:eastAsia="宋体" w:hint="default"/>
          <w:sz w:val="21"/>
          <w:szCs w:val="21"/>
        </w:rPr>
        <w:t> </w:t>
      </w:r>
    </w:p>
    <w:p>
      <w:pPr>
        <w:spacing w:line="432" w:lineRule="exact" w:before="27"/>
        <w:ind w:left="573" w:right="102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、股东大会</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5"/>
          <w:sz w:val="21"/>
          <w:szCs w:val="21"/>
        </w:rPr>
        <w:t>报告期内，公司严格按照《上市公司股东大会规则》、《公司章程》及《股东大会议事规则》的要求，</w:t>
      </w:r>
    </w:p>
    <w:p>
      <w:pPr>
        <w:spacing w:line="255" w:lineRule="exact" w:before="0"/>
        <w:ind w:left="152" w:right="1124" w:firstLine="0"/>
        <w:jc w:val="left"/>
        <w:rPr>
          <w:rFonts w:ascii="宋体" w:hAnsi="宋体" w:cs="宋体" w:eastAsia="宋体" w:hint="default"/>
          <w:sz w:val="21"/>
          <w:szCs w:val="21"/>
        </w:rPr>
      </w:pPr>
      <w:r>
        <w:rPr>
          <w:rFonts w:ascii="宋体" w:hAnsi="宋体" w:cs="宋体" w:eastAsia="宋体" w:hint="default"/>
          <w:sz w:val="21"/>
          <w:szCs w:val="21"/>
        </w:rPr>
        <w:t>召集、召开了</w:t>
      </w:r>
      <w:r>
        <w:rPr>
          <w:rFonts w:ascii="宋体" w:hAnsi="宋体" w:cs="宋体" w:eastAsia="宋体" w:hint="default"/>
          <w:sz w:val="21"/>
          <w:szCs w:val="21"/>
        </w:rPr>
        <w:t>4</w:t>
      </w:r>
      <w:r>
        <w:rPr>
          <w:rFonts w:ascii="宋体" w:hAnsi="宋体" w:cs="宋体" w:eastAsia="宋体" w:hint="default"/>
          <w:sz w:val="21"/>
          <w:szCs w:val="21"/>
        </w:rPr>
        <w:t>次股东大会，平等对待全体股东，提供网络投票，邀请律师现场见证，审议影响中小投资</w:t>
      </w:r>
    </w:p>
    <w:p>
      <w:pPr>
        <w:spacing w:line="376" w:lineRule="auto" w:before="37"/>
        <w:ind w:left="573" w:right="2079" w:hanging="421"/>
        <w:jc w:val="left"/>
        <w:rPr>
          <w:rFonts w:ascii="宋体" w:hAnsi="宋体" w:cs="宋体" w:eastAsia="宋体" w:hint="default"/>
          <w:sz w:val="21"/>
          <w:szCs w:val="21"/>
        </w:rPr>
      </w:pPr>
      <w:r>
        <w:rPr>
          <w:rFonts w:ascii="宋体" w:hAnsi="宋体" w:cs="宋体" w:eastAsia="宋体" w:hint="default"/>
          <w:sz w:val="21"/>
          <w:szCs w:val="21"/>
        </w:rPr>
        <w:t>者利益的重大事项时，对中小投资者进行单独计票并披露，切实维护中小股东利益。</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、董事会</w:t>
      </w:r>
      <w:r>
        <w:rPr>
          <w:rFonts w:ascii="宋体" w:hAnsi="宋体" w:cs="宋体" w:eastAsia="宋体" w:hint="default"/>
          <w:sz w:val="21"/>
          <w:szCs w:val="21"/>
        </w:rPr>
        <w:t> </w:t>
      </w:r>
    </w:p>
    <w:p>
      <w:pPr>
        <w:spacing w:line="273" w:lineRule="auto" w:before="37"/>
        <w:ind w:left="152" w:right="1124" w:firstLine="420"/>
        <w:jc w:val="left"/>
        <w:rPr>
          <w:rFonts w:ascii="宋体" w:hAnsi="宋体" w:cs="宋体" w:eastAsia="宋体" w:hint="default"/>
          <w:sz w:val="21"/>
          <w:szCs w:val="21"/>
        </w:rPr>
      </w:pPr>
      <w:r>
        <w:rPr>
          <w:rFonts w:ascii="宋体" w:hAnsi="宋体" w:cs="宋体" w:eastAsia="宋体" w:hint="default"/>
          <w:sz w:val="21"/>
          <w:szCs w:val="21"/>
        </w:rPr>
        <w:t>《公司章程》和《董事会议事规则》规定公司设董事会，对股东大会负责。董事会由</w:t>
      </w:r>
      <w:r>
        <w:rPr>
          <w:rFonts w:ascii="宋体" w:hAnsi="宋体" w:cs="宋体" w:eastAsia="宋体" w:hint="default"/>
          <w:sz w:val="21"/>
          <w:szCs w:val="21"/>
        </w:rPr>
        <w:t>9</w:t>
      </w:r>
      <w:r>
        <w:rPr>
          <w:rFonts w:ascii="宋体" w:hAnsi="宋体" w:cs="宋体" w:eastAsia="宋体" w:hint="default"/>
          <w:sz w:val="21"/>
          <w:szCs w:val="21"/>
        </w:rPr>
        <w:t>名董事组成，</w:t>
      </w:r>
      <w:r>
        <w:rPr>
          <w:rFonts w:ascii="宋体" w:hAnsi="宋体" w:cs="宋体" w:eastAsia="宋体" w:hint="default"/>
          <w:w w:val="100"/>
          <w:sz w:val="21"/>
          <w:szCs w:val="21"/>
        </w:rPr>
        <w:t> </w:t>
      </w:r>
      <w:r>
        <w:rPr>
          <w:rFonts w:ascii="宋体" w:hAnsi="宋体" w:cs="宋体" w:eastAsia="宋体" w:hint="default"/>
          <w:sz w:val="21"/>
          <w:szCs w:val="21"/>
        </w:rPr>
        <w:t>其中</w:t>
      </w:r>
      <w:r>
        <w:rPr>
          <w:rFonts w:ascii="宋体" w:hAnsi="宋体" w:cs="宋体" w:eastAsia="宋体" w:hint="default"/>
          <w:sz w:val="21"/>
          <w:szCs w:val="21"/>
        </w:rPr>
        <w:t>3</w:t>
      </w:r>
      <w:r>
        <w:rPr>
          <w:rFonts w:ascii="宋体" w:hAnsi="宋体" w:cs="宋体" w:eastAsia="宋体" w:hint="default"/>
          <w:sz w:val="21"/>
          <w:szCs w:val="21"/>
        </w:rPr>
        <w:t>名独立董事，设董事长</w:t>
      </w:r>
      <w:r>
        <w:rPr>
          <w:rFonts w:ascii="宋体" w:hAnsi="宋体" w:cs="宋体" w:eastAsia="宋体" w:hint="default"/>
          <w:sz w:val="21"/>
          <w:szCs w:val="21"/>
        </w:rPr>
        <w:t>1</w:t>
      </w:r>
      <w:r>
        <w:rPr>
          <w:rFonts w:ascii="宋体" w:hAnsi="宋体" w:cs="宋体" w:eastAsia="宋体" w:hint="default"/>
          <w:sz w:val="21"/>
          <w:szCs w:val="21"/>
        </w:rPr>
        <w:t>人。董事会的人数、构成均符合相关法律、法规的要求。</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报告期内，公司</w:t>
      </w:r>
      <w:r>
        <w:rPr>
          <w:rFonts w:ascii="宋体" w:hAnsi="宋体" w:cs="宋体" w:eastAsia="宋体" w:hint="default"/>
          <w:w w:val="100"/>
          <w:sz w:val="21"/>
          <w:szCs w:val="21"/>
        </w:rPr>
        <w:t> </w:t>
      </w:r>
      <w:r>
        <w:rPr>
          <w:rFonts w:ascii="宋体" w:hAnsi="宋体" w:cs="宋体" w:eastAsia="宋体" w:hint="default"/>
          <w:spacing w:val="-7"/>
          <w:w w:val="100"/>
          <w:sz w:val="21"/>
          <w:szCs w:val="21"/>
        </w:rPr>
        <w:t>共召开</w:t>
      </w:r>
      <w:r>
        <w:rPr>
          <w:rFonts w:ascii="宋体" w:hAnsi="宋体" w:cs="宋体" w:eastAsia="宋体" w:hint="default"/>
          <w:spacing w:val="-7"/>
          <w:w w:val="100"/>
          <w:sz w:val="21"/>
          <w:szCs w:val="21"/>
        </w:rPr>
        <w:t>11</w:t>
      </w:r>
      <w:r>
        <w:rPr>
          <w:rFonts w:ascii="宋体" w:hAnsi="宋体" w:cs="宋体" w:eastAsia="宋体" w:hint="default"/>
          <w:spacing w:val="-7"/>
          <w:w w:val="100"/>
          <w:sz w:val="21"/>
          <w:szCs w:val="21"/>
        </w:rPr>
        <w:t>次董事会会议，公司全体董事勤勉尽责、认真履职，出席董事会和股东大会，认真审阅相关议案，</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2"/>
          <w:sz w:val="21"/>
          <w:szCs w:val="21"/>
        </w:rPr>
        <w:t>积极参加深交所、证监会等机构组织的培训，掌握有关法律、法规的最新动态，提升管理效能。独立董事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独立履职，关注中 </w:t>
      </w:r>
      <w:r>
        <w:rPr>
          <w:rFonts w:ascii="宋体" w:hAnsi="宋体" w:cs="宋体" w:eastAsia="宋体" w:hint="default"/>
          <w:sz w:val="21"/>
          <w:szCs w:val="21"/>
        </w:rPr>
      </w:r>
      <w:r>
        <w:rPr>
          <w:rFonts w:ascii="宋体" w:hAnsi="宋体" w:cs="宋体" w:eastAsia="宋体" w:hint="default"/>
          <w:spacing w:val="-3"/>
          <w:sz w:val="21"/>
          <w:szCs w:val="21"/>
        </w:rPr>
        <w:t>小投资者利益，对重大事项发表独立意见，促进公司规范运作。 </w:t>
      </w:r>
      <w:r>
        <w:rPr>
          <w:rFonts w:ascii="宋体" w:hAnsi="宋体" w:cs="宋体" w:eastAsia="宋体" w:hint="default"/>
          <w:spacing w:val="-3"/>
          <w:sz w:val="21"/>
          <w:szCs w:val="21"/>
        </w:rPr>
      </w:r>
      <w:r>
        <w:rPr>
          <w:rFonts w:ascii="宋体" w:hAnsi="宋体" w:cs="宋体" w:eastAsia="宋体" w:hint="default"/>
          <w:sz w:val="21"/>
          <w:szCs w:val="21"/>
        </w:rPr>
        <w:t>董事会下设审计委员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会、提名委员会、薪酬与考核委员会、战略委员会四个专门委员会，根据各专门委员会的工作细则有效履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职，为公司董事会科学决策提供专业意见和参考。</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127"/>
        <w:ind w:left="573" w:right="11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、监事会</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73" w:lineRule="auto" w:before="157"/>
        <w:ind w:left="152" w:right="1124" w:firstLine="420"/>
        <w:jc w:val="left"/>
        <w:rPr>
          <w:rFonts w:ascii="宋体" w:hAnsi="宋体" w:cs="宋体" w:eastAsia="宋体" w:hint="default"/>
          <w:sz w:val="21"/>
          <w:szCs w:val="21"/>
        </w:rPr>
      </w:pPr>
      <w:r>
        <w:rPr>
          <w:rFonts w:ascii="宋体" w:hAnsi="宋体" w:cs="宋体" w:eastAsia="宋体" w:hint="default"/>
          <w:sz w:val="21"/>
          <w:szCs w:val="21"/>
        </w:rPr>
        <w:t>《公司章程》和《监事会议事规则》规定公司设监事会，对股东大会负责。监事会由</w:t>
      </w:r>
      <w:r>
        <w:rPr>
          <w:rFonts w:ascii="宋体" w:hAnsi="宋体" w:cs="宋体" w:eastAsia="宋体" w:hint="default"/>
          <w:sz w:val="21"/>
          <w:szCs w:val="21"/>
        </w:rPr>
        <w:t>3</w:t>
      </w:r>
      <w:r>
        <w:rPr>
          <w:rFonts w:ascii="宋体" w:hAnsi="宋体" w:cs="宋体" w:eastAsia="宋体" w:hint="default"/>
          <w:sz w:val="21"/>
          <w:szCs w:val="21"/>
        </w:rPr>
        <w:t>名监事组成，</w:t>
      </w:r>
      <w:r>
        <w:rPr>
          <w:rFonts w:ascii="宋体" w:hAnsi="宋体" w:cs="宋体" w:eastAsia="宋体" w:hint="default"/>
          <w:w w:val="100"/>
          <w:sz w:val="21"/>
          <w:szCs w:val="21"/>
        </w:rPr>
        <w:t> </w:t>
      </w:r>
      <w:r>
        <w:rPr>
          <w:rFonts w:ascii="宋体" w:hAnsi="宋体" w:cs="宋体" w:eastAsia="宋体" w:hint="default"/>
          <w:sz w:val="21"/>
          <w:szCs w:val="21"/>
        </w:rPr>
        <w:t>其中</w:t>
      </w:r>
      <w:r>
        <w:rPr>
          <w:rFonts w:ascii="宋体" w:hAnsi="宋体" w:cs="宋体" w:eastAsia="宋体" w:hint="default"/>
          <w:sz w:val="21"/>
          <w:szCs w:val="21"/>
        </w:rPr>
        <w:t>2</w:t>
      </w:r>
      <w:r>
        <w:rPr>
          <w:rFonts w:ascii="宋体" w:hAnsi="宋体" w:cs="宋体" w:eastAsia="宋体" w:hint="default"/>
          <w:sz w:val="21"/>
          <w:szCs w:val="21"/>
        </w:rPr>
        <w:t>名职工代表监事，设监事会主席</w:t>
      </w:r>
      <w:r>
        <w:rPr>
          <w:rFonts w:ascii="宋体" w:hAnsi="宋体" w:cs="宋体" w:eastAsia="宋体" w:hint="default"/>
          <w:sz w:val="21"/>
          <w:szCs w:val="21"/>
        </w:rPr>
        <w:t>1</w:t>
      </w:r>
      <w:r>
        <w:rPr>
          <w:rFonts w:ascii="宋体" w:hAnsi="宋体" w:cs="宋体" w:eastAsia="宋体" w:hint="default"/>
          <w:sz w:val="21"/>
          <w:szCs w:val="21"/>
        </w:rPr>
        <w:t>人。监事会的人数、构成均符合相关法律、法规的要求。</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内，公司共召开</w:t>
      </w:r>
      <w:r>
        <w:rPr>
          <w:rFonts w:ascii="宋体" w:hAnsi="宋体" w:cs="宋体" w:eastAsia="宋体" w:hint="default"/>
          <w:sz w:val="21"/>
          <w:szCs w:val="21"/>
        </w:rPr>
        <w:t>6</w:t>
      </w:r>
      <w:r>
        <w:rPr>
          <w:rFonts w:ascii="宋体" w:hAnsi="宋体" w:cs="宋体" w:eastAsia="宋体" w:hint="default"/>
          <w:sz w:val="21"/>
          <w:szCs w:val="21"/>
        </w:rPr>
        <w:t>次监事会会议，全体监事严格按照《公司法》、《公司章程》和《监事会议事规则》的</w:t>
      </w:r>
      <w:r>
        <w:rPr>
          <w:rFonts w:ascii="宋体" w:hAnsi="宋体" w:cs="宋体" w:eastAsia="宋体" w:hint="default"/>
          <w:w w:val="100"/>
          <w:sz w:val="21"/>
          <w:szCs w:val="21"/>
        </w:rPr>
        <w:t> </w:t>
      </w:r>
      <w:r>
        <w:rPr>
          <w:rFonts w:ascii="宋体" w:hAnsi="宋体" w:cs="宋体" w:eastAsia="宋体" w:hint="default"/>
          <w:spacing w:val="-2"/>
          <w:sz w:val="21"/>
          <w:szCs w:val="21"/>
        </w:rPr>
        <w:t>要求勤勉尽责、认真履职，监督董事、高级管理人员的履职情况，认真检查公司财务状况，对重要事项发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表意见，审核董事会编制的定期报告并提出书面意见，忠诚、勤勉地维护公司及全体股东的合法权益。</w:t>
      </w:r>
      <w:r>
        <w:rPr>
          <w:rFonts w:ascii="宋体" w:hAnsi="宋体" w:cs="宋体" w:eastAsia="宋体" w:hint="default"/>
          <w:sz w:val="21"/>
          <w:szCs w:val="21"/>
        </w:rPr>
        <w:t> </w:t>
      </w:r>
    </w:p>
    <w:p>
      <w:pPr>
        <w:spacing w:line="432" w:lineRule="exact" w:before="27"/>
        <w:ind w:left="573" w:right="112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、内部审计部门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sz w:val="21"/>
          <w:szCs w:val="21"/>
        </w:rPr>
        <w:t>报告期内，公司内审部依据《公司章程》、《内部审计制度》以及相关法律、法规的要求，合理安排</w:t>
      </w:r>
    </w:p>
    <w:p>
      <w:pPr>
        <w:spacing w:line="256" w:lineRule="exact" w:before="0"/>
        <w:ind w:left="152" w:right="1025" w:firstLine="0"/>
        <w:jc w:val="left"/>
        <w:rPr>
          <w:rFonts w:ascii="宋体" w:hAnsi="宋体" w:cs="宋体" w:eastAsia="宋体" w:hint="default"/>
          <w:sz w:val="21"/>
          <w:szCs w:val="21"/>
        </w:rPr>
      </w:pPr>
      <w:r>
        <w:rPr>
          <w:rFonts w:ascii="宋体" w:hAnsi="宋体" w:cs="宋体" w:eastAsia="宋体" w:hint="default"/>
          <w:sz w:val="21"/>
          <w:szCs w:val="21"/>
        </w:rPr>
        <w:t>审计计划，监督内部控制制度的执行，并就发现的问题督促相关部门进行整改，通过内审部门独立客观的</w:t>
      </w:r>
    </w:p>
    <w:p>
      <w:pPr>
        <w:spacing w:before="37"/>
        <w:ind w:left="152" w:right="1124" w:firstLine="0"/>
        <w:jc w:val="left"/>
        <w:rPr>
          <w:rFonts w:ascii="宋体" w:hAnsi="宋体" w:cs="宋体" w:eastAsia="宋体" w:hint="default"/>
          <w:sz w:val="21"/>
          <w:szCs w:val="21"/>
        </w:rPr>
      </w:pPr>
      <w:r>
        <w:rPr>
          <w:rFonts w:ascii="宋体" w:hAnsi="宋体" w:cs="宋体" w:eastAsia="宋体" w:hint="default"/>
          <w:sz w:val="21"/>
          <w:szCs w:val="21"/>
        </w:rPr>
        <w:t>监督和评价活动，切实加强了公司管理、规范运作。</w:t>
      </w:r>
      <w:r>
        <w:rPr>
          <w:rFonts w:ascii="宋体" w:hAnsi="宋体" w:cs="宋体" w:eastAsia="宋体" w:hint="default"/>
          <w:sz w:val="21"/>
          <w:szCs w:val="21"/>
        </w:rPr>
        <w:t> </w:t>
      </w:r>
    </w:p>
    <w:p>
      <w:pPr>
        <w:spacing w:line="273" w:lineRule="auto" w:before="157"/>
        <w:ind w:left="152" w:right="1124" w:firstLine="420"/>
        <w:jc w:val="left"/>
        <w:rPr>
          <w:rFonts w:ascii="宋体" w:hAnsi="宋体" w:cs="宋体" w:eastAsia="宋体" w:hint="default"/>
          <w:sz w:val="21"/>
          <w:szCs w:val="21"/>
        </w:rPr>
      </w:pPr>
      <w:r>
        <w:rPr>
          <w:rFonts w:ascii="宋体" w:hAnsi="宋体" w:cs="宋体" w:eastAsia="宋体" w:hint="default"/>
          <w:spacing w:val="-2"/>
          <w:sz w:val="21"/>
          <w:szCs w:val="21"/>
        </w:rPr>
        <w:t>公司治理的实际情况符合中国证监会关于上市公司治理的规范性要求。报告期内，公司未收到被监管</w:t>
      </w:r>
      <w:r>
        <w:rPr>
          <w:rFonts w:ascii="宋体" w:hAnsi="宋体" w:cs="宋体" w:eastAsia="宋体" w:hint="default"/>
          <w:w w:val="100"/>
          <w:sz w:val="21"/>
          <w:szCs w:val="21"/>
        </w:rPr>
        <w:t> </w:t>
      </w:r>
      <w:r>
        <w:rPr>
          <w:rFonts w:ascii="宋体" w:hAnsi="宋体" w:cs="宋体" w:eastAsia="宋体" w:hint="default"/>
          <w:sz w:val="21"/>
          <w:szCs w:val="21"/>
        </w:rPr>
        <w:t>部门采取行政监管措施的文件。</w:t>
      </w:r>
      <w:r>
        <w:rPr>
          <w:rFonts w:ascii="宋体" w:hAnsi="宋体" w:cs="宋体" w:eastAsia="宋体" w:hint="default"/>
          <w:sz w:val="21"/>
          <w:szCs w:val="21"/>
        </w:rPr>
        <w:t> </w:t>
      </w:r>
    </w:p>
    <w:p>
      <w:pPr>
        <w:pStyle w:val="BodyText"/>
        <w:spacing w:line="360" w:lineRule="auto" w:before="148"/>
        <w:ind w:right="1124"/>
        <w:jc w:val="left"/>
        <w:rPr>
          <w:rFonts w:ascii="宋体" w:hAnsi="宋体" w:cs="宋体" w:eastAsia="宋体" w:hint="default"/>
        </w:rPr>
      </w:pPr>
      <w:r>
        <w:rPr>
          <w:rFonts w:ascii="宋体" w:hAnsi="宋体" w:cs="宋体" w:eastAsia="宋体" w:hint="default"/>
        </w:rPr>
        <w:t>  </w:t>
      </w:r>
      <w:r>
        <w:rPr/>
        <w:t>公司治理的实际状况与中国证监会发布的有关上市公司治理的规范性文件是否存在重大差</w:t>
      </w:r>
      <w:r>
        <w:rPr>
          <w:spacing w:val="1"/>
        </w:rPr>
        <w:t>异</w:t>
      </w:r>
      <w:r>
        <w:rPr>
          <w:rFonts w:ascii="宋体" w:hAnsi="宋体" w:cs="宋体" w:eastAsia="宋体" w:hint="default"/>
        </w:rPr>
        <w:t> </w:t>
      </w:r>
    </w:p>
    <w:p>
      <w:pPr>
        <w:pStyle w:val="BodyText"/>
        <w:spacing w:line="360" w:lineRule="auto" w:before="25"/>
        <w:ind w:right="3502"/>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公司治理的实际状况与中国证监会发布的有关上市公司治理的规范性文件不存在重大差异。</w:t>
      </w:r>
      <w:r>
        <w:rPr>
          <w:rFonts w:ascii="宋体" w:hAnsi="宋体" w:cs="宋体" w:eastAsia="宋体" w:hint="default"/>
        </w:rPr>
        <w:t> </w:t>
      </w:r>
    </w:p>
    <w:p>
      <w:pPr>
        <w:spacing w:after="0" w:line="360" w:lineRule="auto"/>
        <w:jc w:val="left"/>
        <w:rPr>
          <w:rFonts w:ascii="宋体" w:hAnsi="宋体" w:cs="宋体" w:eastAsia="宋体" w:hint="default"/>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4"/>
        <w:jc w:val="left"/>
        <w:rPr>
          <w:rFonts w:ascii="宋体" w:hAnsi="宋体" w:cs="宋体" w:eastAsia="宋体" w:hint="default"/>
          <w:b w:val="0"/>
          <w:bCs w:val="0"/>
        </w:rPr>
      </w:pPr>
      <w:r>
        <w:rPr/>
        <w:t>二、公司相对于控股股东在业务、人员、资产、机构、财务等方面的独立情况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24"/>
        <w:jc w:val="left"/>
        <w:rPr>
          <w:rFonts w:ascii="宋体" w:hAnsi="宋体" w:cs="宋体" w:eastAsia="宋体" w:hint="default"/>
        </w:rPr>
      </w:pPr>
      <w:r>
        <w:rPr>
          <w:rFonts w:ascii="宋体" w:hAnsi="宋体" w:cs="宋体" w:eastAsia="宋体" w:hint="default"/>
          <w:spacing w:val="1"/>
        </w:rPr>
        <w:t> </w:t>
      </w:r>
      <w:r>
        <w:rPr>
          <w:spacing w:val="-4"/>
        </w:rPr>
        <w:t>公司严格按照《公司法》、《证券法》和《公司章程》等有关法律、法规的要求规范运作，相对于控股股东在业务、人员、</w:t>
      </w:r>
      <w:r>
        <w:rPr>
          <w:rFonts w:ascii="宋体" w:hAnsi="宋体" w:cs="宋体" w:eastAsia="宋体" w:hint="default"/>
        </w:rPr>
        <w:t> </w:t>
      </w:r>
      <w:r>
        <w:rPr/>
        <w:t>资产、机构、财务等方面均保持独立。</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right="10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4"/>
        </w:rPr>
        <w:t>1</w:t>
      </w:r>
      <w:r>
        <w:rPr>
          <w:spacing w:val="-4"/>
        </w:rPr>
        <w:t>、业务独立情况：公司已形成独立完整的业务体系和业务流程，具有直接面向市场自主经营的能力，拥有独立的销售、</w:t>
      </w:r>
      <w:r>
        <w:rPr/>
        <w:t> 采购、生产、研发、管理等部门。报告期内，不存在同业竞争或影响公司独立性的关联交易。</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right="103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6"/>
        </w:rPr>
        <w:t>2</w:t>
      </w:r>
      <w:r>
        <w:rPr>
          <w:spacing w:val="-6"/>
        </w:rPr>
        <w:t>、人员独立情况：公司拥有独立、完整的人事管理系统。公司董事、监事、高级管理人员均严格按照《公司法》、《公</w:t>
      </w:r>
      <w:r>
        <w:rPr/>
        <w:t> </w:t>
      </w:r>
      <w:r>
        <w:rPr>
          <w:spacing w:val="-2"/>
        </w:rPr>
        <w:t>司章程》等相关规定及法定程序选举产生，公司高级管理人员均没有在控股股东、实际控制人及其控制的其他企业中担任除</w:t>
      </w:r>
      <w:r>
        <w:rPr>
          <w:spacing w:val="-62"/>
        </w:rPr>
        <w:t> </w:t>
      </w:r>
      <w:r>
        <w:rPr>
          <w:spacing w:val="-62"/>
        </w:rPr>
      </w:r>
      <w:r>
        <w:rPr/>
        <w:t>董事、监事以外的任何职务，也没有在控股股东、实际控制人及其控制的其他企业领取薪酬。公司财务人员未在控股股东、 实</w:t>
      </w:r>
      <w:r>
        <w:rPr>
          <w:spacing w:val="1"/>
        </w:rPr>
        <w:t> </w:t>
      </w:r>
      <w:r>
        <w:rPr>
          <w:rFonts w:ascii="宋体" w:hAnsi="宋体" w:cs="宋体" w:eastAsia="宋体" w:hint="default"/>
          <w:spacing w:val="1"/>
        </w:rPr>
      </w:r>
      <w:r>
        <w:rPr/>
        <w:t>际控制人及其控制的其他企业兼职。</w:t>
      </w:r>
      <w:r>
        <w:rPr>
          <w:rFonts w:ascii="宋体" w:hAnsi="宋体" w:cs="宋体" w:eastAsia="宋体" w:hint="default"/>
        </w:rPr>
        <w:t> </w:t>
      </w:r>
    </w:p>
    <w:p>
      <w:pPr>
        <w:pStyle w:val="BodyText"/>
        <w:spacing w:line="319" w:lineRule="auto" w:before="19"/>
        <w:ind w:right="113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3</w:t>
      </w:r>
      <w:r>
        <w:rPr>
          <w:spacing w:val="-2"/>
        </w:rPr>
        <w:t>、资产独立情况：公司资产完整，权属清晰，独立享有业务和生产经营必需的机器设备、商标使用权、专利、核心技</w:t>
      </w:r>
      <w:r>
        <w:rPr/>
        <w:t> </w:t>
      </w:r>
      <w:r>
        <w:rPr>
          <w:spacing w:val="-2"/>
        </w:rPr>
        <w:t>术等资产，对所有资产拥有完全控制支配权，与控股股东及其他关联方之间产权关系明晰，不存在被关联方占用，损害公司</w:t>
      </w:r>
      <w:r>
        <w:rPr>
          <w:spacing w:val="-64"/>
        </w:rPr>
        <w:t> </w:t>
      </w:r>
      <w:r>
        <w:rPr>
          <w:spacing w:val="-64"/>
        </w:rPr>
      </w:r>
      <w:r>
        <w:rPr/>
        <w:t>利益的情况。</w:t>
      </w:r>
      <w:r>
        <w:rPr>
          <w:rFonts w:ascii="宋体" w:hAnsi="宋体" w:cs="宋体" w:eastAsia="宋体" w:hint="default"/>
        </w:rPr>
        <w:t> </w:t>
      </w:r>
    </w:p>
    <w:p>
      <w:pPr>
        <w:pStyle w:val="BodyText"/>
        <w:spacing w:line="316" w:lineRule="auto" w:before="17"/>
        <w:ind w:right="113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4</w:t>
      </w:r>
      <w:r>
        <w:rPr>
          <w:spacing w:val="-2"/>
        </w:rPr>
        <w:t>、机构独立情况：公司组织结构体系健全独立，各职能部门分工明确，协作有序，在人员、办公场所、管理制度等方</w:t>
      </w:r>
      <w:r>
        <w:rPr/>
        <w:t> </w:t>
      </w:r>
      <w:r>
        <w:rPr>
          <w:spacing w:val="-2"/>
        </w:rPr>
        <w:t>面均保持独立，不存在与股东或其关联方混合经营、合署办公等情况。公司具有独立调整各职能部门及其人事的权力，不受</w:t>
      </w:r>
      <w:r>
        <w:rPr>
          <w:spacing w:val="-65"/>
        </w:rPr>
        <w:t> </w:t>
      </w:r>
      <w:r>
        <w:rPr>
          <w:spacing w:val="-65"/>
        </w:rPr>
      </w:r>
      <w:r>
        <w:rPr/>
        <w:t>控股股东等关联方任何形式的干预。</w:t>
      </w:r>
      <w:r>
        <w:rPr>
          <w:rFonts w:ascii="宋体" w:hAnsi="宋体" w:cs="宋体" w:eastAsia="宋体" w:hint="default"/>
        </w:rPr>
        <w:t> </w:t>
      </w:r>
    </w:p>
    <w:p>
      <w:pPr>
        <w:pStyle w:val="BodyText"/>
        <w:spacing w:line="316" w:lineRule="auto" w:before="19"/>
        <w:ind w:right="10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4"/>
        </w:rPr>
        <w:t>5</w:t>
      </w:r>
      <w:r>
        <w:rPr>
          <w:spacing w:val="-4"/>
        </w:rPr>
        <w:t>、财务独立情况：公司设立了独立的财务部门，并配备有专职财务人员，建立了完善的会计核算体系、财务管理制度。</w:t>
      </w:r>
      <w:r>
        <w:rPr/>
        <w:t> </w:t>
      </w:r>
      <w:r>
        <w:rPr>
          <w:spacing w:val="-2"/>
        </w:rPr>
        <w:t>公司独立开设银行账户，独立申报纳税，自主决定资金运营，不存在控股股东、实际控制人干预公司财务核算、资金使用的</w:t>
      </w:r>
      <w:r>
        <w:rPr>
          <w:spacing w:val="-67"/>
        </w:rPr>
        <w:t> </w:t>
      </w:r>
      <w:r>
        <w:rPr>
          <w:spacing w:val="-67"/>
        </w:rPr>
      </w:r>
      <w:r>
        <w:rPr/>
        <w:t>情况。</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pStyle w:val="BodyText"/>
        <w:spacing w:line="240" w:lineRule="auto" w:before="76"/>
        <w:ind w:right="0"/>
        <w:jc w:val="left"/>
        <w:rPr>
          <w:rFonts w:ascii="宋体" w:hAnsi="宋体" w:cs="宋体" w:eastAsia="宋体" w:hint="default"/>
        </w:rPr>
      </w:pPr>
      <w:r>
        <w:rPr>
          <w:rFonts w:ascii="宋体"/>
        </w:rPr>
        <w:t> </w:t>
      </w:r>
    </w:p>
    <w:p>
      <w:pPr>
        <w:spacing w:line="240" w:lineRule="auto" w:before="4"/>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三、同业竞争情况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四、报告期内召开的年度股东大会和临时股东大会的有关情况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、本报告期股东大会情况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606"/>
        <w:gridCol w:w="1582"/>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会议类型</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投资者参与比例</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召开日期</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 w:right="0"/>
              <w:jc w:val="center"/>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 </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4" w:right="7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41.66%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5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 w:right="29"/>
              <w:jc w:val="both"/>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2019-023</w:t>
            </w:r>
            <w:r>
              <w:rPr>
                <w:rFonts w:ascii="宋体" w:hAnsi="宋体" w:cs="宋体" w:eastAsia="宋体" w:hint="default"/>
                <w:sz w:val="18"/>
                <w:szCs w:val="18"/>
              </w:rPr>
              <w:t>）</w:t>
            </w:r>
            <w:r>
              <w:rPr>
                <w:rFonts w:ascii="宋体" w:hAnsi="宋体" w:cs="宋体" w:eastAsia="宋体" w:hint="default"/>
                <w:sz w:val="18"/>
                <w:szCs w:val="18"/>
              </w:rPr>
              <w:t> </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年年度股东大 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年度股东大会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5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 w:right="29"/>
              <w:jc w:val="both"/>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 年度股东大会决议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2019-039</w:t>
            </w:r>
            <w:r>
              <w:rPr>
                <w:rFonts w:ascii="宋体" w:hAnsi="宋体" w:cs="宋体" w:eastAsia="宋体" w:hint="default"/>
                <w:sz w:val="18"/>
                <w:szCs w:val="18"/>
              </w:rPr>
              <w:t>）</w:t>
            </w:r>
            <w:r>
              <w:rPr>
                <w:rFonts w:ascii="宋体" w:hAnsi="宋体" w:cs="宋体" w:eastAsia="宋体" w:hint="default"/>
                <w:sz w:val="18"/>
                <w:szCs w:val="18"/>
              </w:rPr>
              <w:t> </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5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 w:right="29"/>
              <w:jc w:val="both"/>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 第二次临时股东大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2019-052</w:t>
            </w: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606"/>
        <w:gridCol w:w="1582"/>
      </w:tblGrid>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7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2" w:right="0"/>
              <w:jc w:val="left"/>
              <w:rPr>
                <w:rFonts w:ascii="宋体" w:hAnsi="宋体" w:cs="宋体" w:eastAsia="宋体" w:hint="default"/>
                <w:sz w:val="18"/>
                <w:szCs w:val="18"/>
              </w:rPr>
            </w:pPr>
            <w:r>
              <w:rPr>
                <w:rFonts w:ascii="宋体"/>
                <w:sz w:val="18"/>
              </w:rPr>
              <w:t>49.76%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16"/>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5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 w:right="29"/>
              <w:jc w:val="both"/>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 第三次临时股东大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z w:val="18"/>
                <w:szCs w:val="18"/>
              </w:rPr>
              <w:t>2019-057</w:t>
            </w:r>
            <w:r>
              <w:rPr>
                <w:rFonts w:ascii="宋体" w:hAnsi="宋体" w:cs="宋体" w:eastAsia="宋体" w:hint="default"/>
                <w:sz w:val="18"/>
                <w:szCs w:val="18"/>
              </w:rPr>
              <w:t>）</w:t>
            </w:r>
            <w:r>
              <w:rPr>
                <w:rFonts w:ascii="宋体" w:hAnsi="宋体" w:cs="宋体" w:eastAsia="宋体" w:hint="default"/>
                <w:sz w:val="18"/>
                <w:szCs w:val="18"/>
              </w:rPr>
              <w:t> </w:t>
            </w:r>
          </w:p>
        </w:tc>
      </w:tr>
    </w:tbl>
    <w:p>
      <w:pPr>
        <w:spacing w:line="240" w:lineRule="auto" w:before="3"/>
        <w:rPr>
          <w:rFonts w:ascii="宋体" w:hAnsi="宋体" w:cs="宋体" w:eastAsia="宋体" w:hint="default"/>
          <w:b/>
          <w:bCs/>
          <w:sz w:val="19"/>
          <w:szCs w:val="19"/>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五、报告期内独立董事履行职责的情况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、独立董事出席董事会及股东大会的情况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0" w:right="0"/>
              <w:jc w:val="left"/>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r>
              <w:rPr>
                <w:rFonts w:ascii="宋体" w:hAnsi="宋体" w:cs="宋体" w:eastAsia="宋体" w:hint="default"/>
                <w:sz w:val="18"/>
                <w:szCs w:val="18"/>
              </w:rPr>
              <w:t> </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r>
              <w:rPr>
                <w:rFonts w:ascii="宋体" w:hAnsi="宋体" w:cs="宋体" w:eastAsia="宋体" w:hint="default"/>
                <w:sz w:val="18"/>
                <w:szCs w:val="18"/>
              </w:rPr>
              <w:t> </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何小维</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江斌</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谢园保</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r>
    </w:tbl>
    <w:p>
      <w:pPr>
        <w:pStyle w:val="BodyText"/>
        <w:spacing w:line="357" w:lineRule="auto" w:before="49"/>
        <w:ind w:right="7914"/>
        <w:jc w:val="left"/>
        <w:rPr>
          <w:rFonts w:ascii="宋体" w:hAnsi="宋体" w:cs="宋体" w:eastAsia="宋体" w:hint="default"/>
        </w:rPr>
      </w:pPr>
      <w:r>
        <w:rPr/>
        <w:t>连续两次未亲自出席董事会的说明</w:t>
      </w:r>
      <w:r>
        <w:rPr>
          <w:rFonts w:ascii="宋体" w:hAnsi="宋体" w:cs="宋体" w:eastAsia="宋体" w:hint="default"/>
        </w:rPr>
        <w:t> </w:t>
      </w:r>
      <w:r>
        <w:rPr/>
        <w:t>无</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2</w:t>
      </w:r>
      <w:r>
        <w:rPr/>
        <w:t>、独立董事对公司有关事项提出异议的情况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独立董事对公司有关事项是否提出异议</w:t>
      </w:r>
      <w:r>
        <w:rPr>
          <w:rFonts w:ascii="宋体" w:hAnsi="宋体" w:cs="宋体" w:eastAsia="宋体" w:hint="default"/>
        </w:rPr>
        <w:t> </w:t>
      </w:r>
    </w:p>
    <w:p>
      <w:pPr>
        <w:pStyle w:val="BodyText"/>
        <w:spacing w:line="360" w:lineRule="auto" w:before="115"/>
        <w:ind w:right="6922"/>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报告期内独立董事对公司有关事项未提出异议。</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3</w:t>
      </w:r>
      <w:r>
        <w:rPr/>
        <w:t>、独立董事履行职责的其他说明</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独立董事对公司有关建议是否被采纳</w:t>
      </w:r>
      <w:r>
        <w:rPr>
          <w:rFonts w:ascii="宋体" w:hAnsi="宋体" w:cs="宋体" w:eastAsia="宋体" w:hint="default"/>
        </w:rPr>
        <w:t> </w:t>
      </w:r>
    </w:p>
    <w:p>
      <w:pPr>
        <w:pStyle w:val="BodyText"/>
        <w:spacing w:line="360" w:lineRule="auto" w:before="115"/>
        <w:ind w:right="6201"/>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独立董事对公司有关建议被采纳或未被采纳的说明</w:t>
      </w:r>
      <w:r>
        <w:rPr>
          <w:rFonts w:ascii="宋体" w:hAnsi="宋体" w:cs="宋体" w:eastAsia="宋体" w:hint="default"/>
        </w:rPr>
        <w:t> </w:t>
      </w:r>
    </w:p>
    <w:p>
      <w:pPr>
        <w:pStyle w:val="BodyText"/>
        <w:spacing w:line="240" w:lineRule="auto" w:before="27"/>
        <w:ind w:right="1124"/>
        <w:jc w:val="left"/>
        <w:rPr>
          <w:rFonts w:ascii="宋体" w:hAnsi="宋体" w:cs="宋体" w:eastAsia="宋体" w:hint="default"/>
        </w:rPr>
      </w:pPr>
      <w:r>
        <w:rPr/>
        <w:t>报告期内，独立董事对公司议案发表的独立意见及其他建议均被采纳。</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六、董事会下设专门委员会在报告期内履行职责情况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根据《董事会审计委员会实施细则》、《董事会战略委员会实施细则》、《董事会薪酬与考核委员会实施细则》和《董</w:t>
      </w:r>
      <w:r>
        <w:rPr/>
        <w:t> 事会提名委员会实施细则》，报告期内，各专门委员会的职责及运行情况如下：</w:t>
      </w:r>
      <w:r>
        <w:rPr>
          <w:rFonts w:ascii="宋体" w:hAnsi="宋体" w:cs="宋体" w:eastAsia="宋体" w:hint="default"/>
          <w:spacing w:val="1"/>
        </w:rPr>
        <w:t> </w:t>
      </w:r>
      <w:r>
        <w:rPr>
          <w:rFonts w:ascii="宋体" w:hAnsi="宋体" w:cs="宋体" w:eastAsia="宋体" w:hint="default"/>
        </w:rPr>
        <w:t> </w:t>
      </w:r>
    </w:p>
    <w:p>
      <w:pPr>
        <w:pStyle w:val="BodyText"/>
        <w:spacing w:line="319" w:lineRule="auto" w:before="18"/>
        <w:ind w:right="11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1</w:t>
      </w:r>
      <w:r>
        <w:rPr/>
        <w:t>、审计委员会：对公司审计制度及实施情况、定期报告及财务信息、关联交易等事项进行监督检查</w:t>
      </w:r>
      <w:r>
        <w:rPr>
          <w:rFonts w:ascii="宋体" w:hAnsi="宋体" w:cs="宋体" w:eastAsia="宋体" w:hint="default"/>
        </w:rPr>
        <w:t>;</w:t>
      </w:r>
      <w:r>
        <w:rPr>
          <w:rFonts w:ascii="宋体" w:hAnsi="宋体" w:cs="宋体" w:eastAsia="宋体" w:hint="default"/>
          <w:spacing w:val="89"/>
        </w:rPr>
        <w:t> </w:t>
      </w:r>
      <w:r>
        <w:rPr/>
        <w:t>积极参与审计 沟通；密切关注募集资金的使用与募投项目的进展情况；严格把关公司内部控制制度执行情况。</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rFonts w:ascii="宋体" w:hAnsi="宋体" w:cs="宋体" w:eastAsia="宋体" w:hint="default"/>
        </w:rPr>
        <w:t>2</w:t>
      </w:r>
      <w:r>
        <w:rPr/>
        <w:t>、战略委员会：对公司长期发展战略规划进行研究并提出合理化建议。</w:t>
      </w:r>
      <w:r>
        <w:rPr>
          <w:rFonts w:ascii="宋体" w:hAnsi="宋体" w:cs="宋体" w:eastAsia="宋体" w:hint="default"/>
        </w:rPr>
        <w:t> </w:t>
      </w:r>
    </w:p>
    <w:p>
      <w:pPr>
        <w:pStyle w:val="BodyText"/>
        <w:spacing w:line="316" w:lineRule="auto" w:before="76"/>
        <w:ind w:right="112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rFonts w:ascii="宋体" w:hAnsi="宋体" w:cs="宋体" w:eastAsia="宋体" w:hint="default"/>
        </w:rPr>
        <w:t>3</w:t>
      </w:r>
      <w:r>
        <w:rPr/>
        <w:t>、薪酬与考核委员会：对公司董事、高级管理人员的薪酬方案进行审议；监督董事、监事、高级管理人员的履职情 况，责任目标完成情况。</w:t>
      </w:r>
      <w:r>
        <w:rPr>
          <w:rFonts w:ascii="宋体" w:hAnsi="宋体" w:cs="宋体" w:eastAsia="宋体" w:hint="default"/>
        </w:rPr>
        <w:t> </w:t>
      </w:r>
    </w:p>
    <w:p>
      <w:pPr>
        <w:pStyle w:val="BodyText"/>
        <w:spacing w:line="240" w:lineRule="auto" w:before="19"/>
        <w:ind w:right="10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rFonts w:ascii="宋体" w:hAnsi="宋体" w:cs="宋体" w:eastAsia="宋体" w:hint="default"/>
          <w:spacing w:val="1"/>
        </w:rPr>
        <w:t>4</w:t>
      </w:r>
      <w:r>
        <w:rPr>
          <w:spacing w:val="-17"/>
        </w:rPr>
        <w:t>、</w:t>
      </w:r>
      <w:r>
        <w:rPr/>
        <w:t>提名委员会</w:t>
      </w:r>
      <w:r>
        <w:rPr>
          <w:spacing w:val="-17"/>
        </w:rPr>
        <w:t>：</w:t>
      </w:r>
      <w:r>
        <w:rPr/>
        <w:t>研究</w:t>
      </w:r>
      <w:r>
        <w:rPr>
          <w:spacing w:val="-3"/>
        </w:rPr>
        <w:t>董</w:t>
      </w:r>
      <w:r>
        <w:rPr/>
        <w:t>事</w:t>
      </w:r>
      <w:r>
        <w:rPr>
          <w:spacing w:val="-17"/>
        </w:rPr>
        <w:t>、</w:t>
      </w:r>
      <w:r>
        <w:rPr/>
        <w:t>高级管理人员的选择标准和程序</w:t>
      </w:r>
      <w:r>
        <w:rPr>
          <w:spacing w:val="-17"/>
        </w:rPr>
        <w:t>，</w:t>
      </w:r>
      <w:r>
        <w:rPr/>
        <w:t>向董事会提出建议</w:t>
      </w:r>
      <w:r>
        <w:rPr>
          <w:spacing w:val="-17"/>
        </w:rPr>
        <w:t>，</w:t>
      </w:r>
      <w:r>
        <w:rPr/>
        <w:t>为董事会科学决策提供积极帮助</w:t>
      </w:r>
      <w:r>
        <w:rPr>
          <w:spacing w:val="-88"/>
        </w:rPr>
        <w:t>。</w:t>
      </w:r>
      <w:r>
        <w:rPr>
          <w:rFonts w:ascii="宋体" w:hAnsi="宋体" w:cs="宋体" w:eastAsia="宋体" w:hint="default"/>
        </w:rPr>
        <w:t> </w:t>
      </w:r>
    </w:p>
    <w:p>
      <w:pPr>
        <w:pStyle w:val="BodyText"/>
        <w:spacing w:line="316" w:lineRule="auto" w:before="76"/>
        <w:ind w:right="10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spacing w:val="-4"/>
        </w:rPr>
        <w:t>公司董事会各专门委员会能够按照《公司章程》、各专门委员会实施细则以及其他相关法律法规和规范性文件的规定，</w:t>
      </w:r>
      <w:r>
        <w:rPr/>
        <w:t> 勤勉尽职地履行职权，依法对需要其发表意见的事项发表意见，对完善公司治理结构和规范公司运作发挥了积极作用。</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七、监事会工作情况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监事会在报告期内的监督活动中发现公司是否存在风险</w:t>
      </w:r>
      <w:r>
        <w:rPr>
          <w:rFonts w:ascii="宋体" w:hAnsi="宋体" w:cs="宋体" w:eastAsia="宋体" w:hint="default"/>
        </w:rPr>
        <w:t> </w:t>
      </w:r>
    </w:p>
    <w:p>
      <w:pPr>
        <w:pStyle w:val="BodyText"/>
        <w:spacing w:line="360" w:lineRule="auto" w:before="115"/>
        <w:ind w:right="6922"/>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监事会对报告期内的监督事项无异议。</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Heading2"/>
        <w:spacing w:line="240" w:lineRule="auto"/>
        <w:ind w:right="1124"/>
        <w:jc w:val="left"/>
        <w:rPr>
          <w:rFonts w:ascii="宋体" w:hAnsi="宋体" w:cs="宋体" w:eastAsia="宋体" w:hint="default"/>
          <w:b w:val="0"/>
          <w:bCs w:val="0"/>
        </w:rPr>
      </w:pPr>
      <w:r>
        <w:rPr/>
        <w:t>八、高级管理人员的考评及激励情况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2" w:firstLine="360"/>
        <w:jc w:val="both"/>
        <w:rPr>
          <w:rFonts w:ascii="宋体" w:hAnsi="宋体" w:cs="宋体" w:eastAsia="宋体" w:hint="default"/>
        </w:rPr>
      </w:pPr>
      <w:r>
        <w:rPr>
          <w:spacing w:val="-2"/>
        </w:rPr>
        <w:t>公司对高层实行基本年薪和年终奖励相结合的薪酬政策，建立以经营任务目标为导向的绩效管理机制，每年初制订重点</w:t>
      </w:r>
      <w:r>
        <w:rPr/>
        <w:t> </w:t>
      </w:r>
      <w:r>
        <w:rPr>
          <w:spacing w:val="-2"/>
        </w:rPr>
        <w:t>工作管理目标，每月向董事长总经理汇报重点工作的完成情况，年终考评以分管部门绩效和个人重点工作完成情况为主要参</w:t>
      </w:r>
      <w:r>
        <w:rPr>
          <w:spacing w:val="-64"/>
        </w:rPr>
        <w:t> </w:t>
      </w:r>
      <w:r>
        <w:rPr>
          <w:spacing w:val="-64"/>
        </w:rPr>
      </w:r>
      <w:r>
        <w:rPr/>
        <w:t>考内容，通过述职汇报、总经理考评等评定个人绩效等，跟个人收入挂钩，予以激励。</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九、内部控制评价报告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、报告期内发现的内部控制重大缺陷的具体情况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w:t>
      </w:r>
      <w:r>
        <w:rPr/>
        <w:t>、内控自我评价报告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84"/>
        <w:gridCol w:w="3324"/>
        <w:gridCol w:w="3051"/>
      </w:tblGrid>
      <w:tr>
        <w:trPr>
          <w:trHeight w:val="403"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r>
              <w:rPr>
                <w:rFonts w:ascii="宋体" w:hAnsi="宋体" w:cs="宋体" w:eastAsia="宋体" w:hint="default"/>
                <w:sz w:val="18"/>
                <w:szCs w:val="18"/>
              </w:rPr>
              <w:t> </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161" w:hRule="exact"/>
        </w:trPr>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314" w:lineRule="auto" w:before="49"/>
              <w:ind w:left="17" w:right="35"/>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z w:val="18"/>
                <w:szCs w:val="18"/>
              </w:rPr>
              <w:t>日巨潮资讯网</w:t>
            </w:r>
            <w:r>
              <w:rPr>
                <w:rFonts w:ascii="宋体" w:hAnsi="宋体" w:cs="宋体" w:eastAsia="宋体" w:hint="default"/>
                <w:spacing w:val="-49"/>
                <w:sz w:val="18"/>
                <w:szCs w:val="18"/>
              </w:rPr>
              <w:t> </w:t>
            </w:r>
            <w:hyperlink r:id="rId11">
              <w:r>
                <w:rPr>
                  <w:rFonts w:ascii="宋体" w:hAnsi="宋体" w:cs="宋体" w:eastAsia="宋体" w:hint="default"/>
                  <w:sz w:val="18"/>
                  <w:szCs w:val="18"/>
                </w:rPr>
                <w:t>http://www.cninfo.com.cn</w:t>
              </w:r>
            </w:hyperlink>
            <w:r>
              <w:rPr>
                <w:rFonts w:ascii="宋体" w:hAnsi="宋体" w:cs="宋体" w:eastAsia="宋体" w:hint="default"/>
                <w:spacing w:val="-44"/>
                <w:sz w:val="18"/>
                <w:szCs w:val="18"/>
              </w:rPr>
              <w:t> </w:t>
            </w:r>
            <w:r>
              <w:rPr>
                <w:rFonts w:ascii="宋体" w:hAnsi="宋体" w:cs="宋体" w:eastAsia="宋体" w:hint="default"/>
                <w:sz w:val="18"/>
                <w:szCs w:val="18"/>
              </w:rPr>
              <w:t>上的《</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年度内部 </w:t>
            </w:r>
            <w:r>
              <w:rPr>
                <w:rFonts w:ascii="宋体" w:hAnsi="宋体" w:cs="宋体" w:eastAsia="宋体" w:hint="default"/>
                <w:spacing w:val="-9"/>
                <w:sz w:val="18"/>
                <w:szCs w:val="18"/>
              </w:rPr>
              <w:t>控制自我评价报告》。</w:t>
            </w:r>
            <w:r>
              <w:rPr>
                <w:rFonts w:ascii="宋体" w:hAnsi="宋体" w:cs="宋体" w:eastAsia="宋体" w:hint="default"/>
                <w:sz w:val="18"/>
                <w:szCs w:val="18"/>
              </w:rPr>
              <w:t> </w:t>
            </w:r>
          </w:p>
        </w:tc>
      </w:tr>
      <w:tr>
        <w:trPr>
          <w:trHeight w:val="391" w:hRule="exact"/>
        </w:trPr>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r>
              <w:rPr>
                <w:rFonts w:ascii="宋体" w:hAnsi="宋体" w:cs="宋体" w:eastAsia="宋体" w:hint="default"/>
                <w:sz w:val="18"/>
                <w:szCs w:val="18"/>
              </w:rPr>
              <w:t> </w:t>
            </w:r>
          </w:p>
        </w:tc>
        <w:tc>
          <w:tcPr>
            <w:tcW w:w="6375" w:type="dxa"/>
            <w:gridSpan w:val="2"/>
            <w:vMerge/>
            <w:tcBorders>
              <w:left w:val="single" w:sz="9" w:space="0" w:color="D2D2D2"/>
              <w:right w:val="single" w:sz="4" w:space="0" w:color="000000"/>
            </w:tcBorders>
          </w:tcPr>
          <w:p>
            <w:pPr/>
          </w:p>
        </w:tc>
      </w:tr>
      <w:tr>
        <w:trPr>
          <w:trHeight w:val="161" w:hRule="exact"/>
        </w:trPr>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6"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r>
              <w:rPr>
                <w:rFonts w:ascii="宋体" w:hAnsi="宋体" w:cs="宋体" w:eastAsia="宋体" w:hint="default"/>
                <w:sz w:val="18"/>
                <w:szCs w:val="18"/>
              </w:rPr>
              <w:t> </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713"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r>
              <w:rPr>
                <w:rFonts w:ascii="宋体" w:hAnsi="宋体" w:cs="宋体" w:eastAsia="宋体" w:hint="default"/>
                <w:sz w:val="18"/>
                <w:szCs w:val="18"/>
              </w:rPr>
              <w:t> </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缺陷认定标准</w:t>
            </w:r>
            <w:r>
              <w:rPr>
                <w:rFonts w:ascii="宋体" w:hAnsi="宋体" w:cs="宋体" w:eastAsia="宋体" w:hint="default"/>
                <w:sz w:val="18"/>
                <w:szCs w:val="18"/>
              </w:rPr>
              <w:t> </w:t>
            </w:r>
          </w:p>
        </w:tc>
      </w:tr>
      <w:tr>
        <w:trPr>
          <w:trHeight w:val="406"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 w:right="0"/>
              <w:jc w:val="center"/>
              <w:rPr>
                <w:rFonts w:ascii="宋体" w:hAnsi="宋体" w:cs="宋体" w:eastAsia="宋体" w:hint="default"/>
                <w:sz w:val="18"/>
                <w:szCs w:val="18"/>
              </w:rPr>
            </w:pPr>
            <w:r>
              <w:rPr>
                <w:rFonts w:ascii="宋体" w:hAnsi="宋体" w:cs="宋体" w:eastAsia="宋体" w:hint="default"/>
                <w:sz w:val="18"/>
                <w:szCs w:val="18"/>
              </w:rPr>
              <w:t>财务报告</w:t>
            </w:r>
            <w:r>
              <w:rPr>
                <w:rFonts w:ascii="宋体" w:hAnsi="宋体" w:cs="宋体" w:eastAsia="宋体" w:hint="default"/>
                <w:sz w:val="18"/>
                <w:szCs w:val="18"/>
              </w:rPr>
              <w:t> </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0" w:right="0"/>
              <w:jc w:val="left"/>
              <w:rPr>
                <w:rFonts w:ascii="宋体" w:hAnsi="宋体" w:cs="宋体" w:eastAsia="宋体" w:hint="default"/>
                <w:sz w:val="18"/>
                <w:szCs w:val="18"/>
              </w:rPr>
            </w:pPr>
            <w:r>
              <w:rPr>
                <w:rFonts w:ascii="宋体" w:hAnsi="宋体" w:cs="宋体" w:eastAsia="宋体" w:hint="default"/>
                <w:sz w:val="18"/>
                <w:szCs w:val="18"/>
              </w:rPr>
              <w:t>非财务报告</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35"/>
        <w:gridCol w:w="3040"/>
      </w:tblGrid>
      <w:tr>
        <w:trPr>
          <w:trHeight w:val="856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r>
              <w:rPr>
                <w:rFonts w:ascii="宋体" w:hAnsi="宋体" w:cs="宋体" w:eastAsia="宋体" w:hint="default"/>
                <w:sz w:val="18"/>
                <w:szCs w:val="18"/>
              </w:rPr>
              <w:t> </w:t>
            </w:r>
          </w:p>
        </w:tc>
        <w:tc>
          <w:tcPr>
            <w:tcW w:w="3335" w:type="dxa"/>
            <w:tcBorders>
              <w:top w:val="single" w:sz="4" w:space="0" w:color="000000"/>
              <w:left w:val="single" w:sz="4" w:space="0" w:color="000000"/>
              <w:bottom w:val="single" w:sz="4" w:space="0" w:color="000000"/>
              <w:right w:val="single" w:sz="14" w:space="0" w:color="FFFFFF"/>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合，可能导致企业严重偏离控制目标。出 现下列情形，认定为重大缺陷：</w:t>
            </w:r>
            <w:r>
              <w:rPr>
                <w:rFonts w:ascii="宋体" w:hAnsi="宋体" w:cs="宋体" w:eastAsia="宋体" w:hint="default"/>
                <w:sz w:val="18"/>
                <w:szCs w:val="18"/>
              </w:rPr>
              <w:t> </w:t>
            </w:r>
          </w:p>
          <w:p>
            <w:pPr>
              <w:pStyle w:val="TableParagraph"/>
              <w:spacing w:line="240" w:lineRule="auto" w:before="57"/>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、公司控制环境无效；</w:t>
            </w:r>
            <w:r>
              <w:rPr>
                <w:rFonts w:ascii="宋体" w:hAnsi="宋体" w:cs="宋体" w:eastAsia="宋体" w:hint="default"/>
                <w:sz w:val="18"/>
                <w:szCs w:val="18"/>
              </w:rPr>
              <w:t> </w:t>
            </w:r>
          </w:p>
          <w:p>
            <w:pPr>
              <w:pStyle w:val="TableParagraph"/>
              <w:spacing w:line="316" w:lineRule="auto" w:before="117"/>
              <w:ind w:left="24" w:right="46"/>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）、公司董事、监事和高级管理人员舞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弊；</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16" w:lineRule="auto" w:before="59"/>
              <w:ind w:left="24" w:right="46"/>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）、注册会计师发现当期财务报告存在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重大错报，而公司内部控制在运行过程中 未能发现该错报；</w:t>
            </w:r>
            <w:r>
              <w:rPr>
                <w:rFonts w:ascii="宋体" w:hAnsi="宋体" w:cs="宋体" w:eastAsia="宋体" w:hint="default"/>
                <w:sz w:val="18"/>
                <w:szCs w:val="18"/>
              </w:rPr>
              <w:t> </w:t>
            </w:r>
          </w:p>
          <w:p>
            <w:pPr>
              <w:pStyle w:val="TableParagraph"/>
              <w:spacing w:line="319" w:lineRule="auto" w:before="57"/>
              <w:ind w:left="24" w:right="47"/>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4</w:t>
            </w:r>
            <w:r>
              <w:rPr>
                <w:rFonts w:ascii="宋体" w:hAnsi="宋体" w:cs="宋体" w:eastAsia="宋体" w:hint="default"/>
                <w:spacing w:val="-5"/>
                <w:sz w:val="18"/>
                <w:szCs w:val="18"/>
              </w:rPr>
              <w:t>）、公司审计委员会和内部审计机构对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内部控制的监督无效。</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16" w:lineRule="auto" w:before="58"/>
              <w:ind w:left="24" w:right="47"/>
              <w:jc w:val="both"/>
              <w:rPr>
                <w:rFonts w:ascii="宋体" w:hAnsi="宋体" w:cs="宋体" w:eastAsia="宋体" w:hint="default"/>
                <w:sz w:val="18"/>
                <w:szCs w:val="18"/>
              </w:rPr>
            </w:pPr>
            <w:r>
              <w:rPr>
                <w:rFonts w:ascii="宋体" w:hAnsi="宋体" w:cs="宋体" w:eastAsia="宋体" w:hint="default"/>
                <w:sz w:val="18"/>
                <w:szCs w:val="18"/>
              </w:rPr>
              <w:t>重要缺陷：是指一个或多个控制缺陷的组 合，其严重程度和经济后果低于重大缺陷 但仍有可能导致企业偏离控制目标。出现 下列情形，认定为重要缺陷：</w:t>
            </w:r>
            <w:r>
              <w:rPr>
                <w:rFonts w:ascii="宋体" w:hAnsi="宋体" w:cs="宋体" w:eastAsia="宋体" w:hint="default"/>
                <w:sz w:val="18"/>
                <w:szCs w:val="18"/>
              </w:rPr>
              <w:t> </w:t>
            </w:r>
          </w:p>
          <w:p>
            <w:pPr>
              <w:pStyle w:val="TableParagraph"/>
              <w:spacing w:line="316" w:lineRule="auto" w:before="59"/>
              <w:ind w:left="24" w:right="46"/>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）、未按公认会计准则选择和应用会计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政策；</w:t>
            </w:r>
            <w:r>
              <w:rPr>
                <w:rFonts w:ascii="宋体" w:hAnsi="宋体" w:cs="宋体" w:eastAsia="宋体" w:hint="default"/>
                <w:sz w:val="18"/>
                <w:szCs w:val="18"/>
              </w:rPr>
              <w:t> </w:t>
            </w:r>
          </w:p>
          <w:p>
            <w:pPr>
              <w:pStyle w:val="TableParagraph"/>
              <w:spacing w:line="240" w:lineRule="auto" w:before="57"/>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、未建立反舞弊程序和控制措施；</w:t>
            </w:r>
            <w:r>
              <w:rPr>
                <w:rFonts w:ascii="宋体" w:hAnsi="宋体" w:cs="宋体" w:eastAsia="宋体" w:hint="default"/>
                <w:sz w:val="18"/>
                <w:szCs w:val="18"/>
              </w:rPr>
              <w:t> </w:t>
            </w:r>
          </w:p>
          <w:p>
            <w:pPr>
              <w:pStyle w:val="TableParagraph"/>
              <w:spacing w:line="316" w:lineRule="auto" w:before="117"/>
              <w:ind w:left="24" w:right="46"/>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）、对于非常规或特殊交易的财务处理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没有建立相应的控制机制或没有实施且没 有相应的补偿性控制；</w:t>
            </w:r>
            <w:r>
              <w:rPr>
                <w:rFonts w:ascii="宋体" w:hAnsi="宋体" w:cs="宋体" w:eastAsia="宋体" w:hint="default"/>
                <w:sz w:val="18"/>
                <w:szCs w:val="18"/>
              </w:rPr>
              <w:t> </w:t>
            </w:r>
          </w:p>
          <w:p>
            <w:pPr>
              <w:pStyle w:val="TableParagraph"/>
              <w:spacing w:line="316" w:lineRule="auto" w:before="60"/>
              <w:ind w:left="24" w:right="-44"/>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4</w:t>
            </w:r>
            <w:r>
              <w:rPr>
                <w:rFonts w:ascii="宋体" w:hAnsi="宋体" w:cs="宋体" w:eastAsia="宋体" w:hint="default"/>
                <w:spacing w:val="-5"/>
                <w:sz w:val="18"/>
                <w:szCs w:val="18"/>
              </w:rPr>
              <w:t>）、对于期末财务报告过程的控制存在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一项或多项缺陷且不能合理保证编制的财 务报表达到真实、完整的目标。</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一般缺陷：是指除重大缺陷和重要缺陷之 外的其他控制缺陷。</w:t>
            </w:r>
            <w:r>
              <w:rPr>
                <w:rFonts w:ascii="宋体" w:hAnsi="宋体" w:cs="宋体" w:eastAsia="宋体" w:hint="default"/>
                <w:sz w:val="18"/>
                <w:szCs w:val="18"/>
              </w:rPr>
              <w:t> </w:t>
            </w:r>
          </w:p>
        </w:tc>
        <w:tc>
          <w:tcPr>
            <w:tcW w:w="3040"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出现下列情形的，认定为重大缺陷：</w:t>
            </w:r>
          </w:p>
          <w:p>
            <w:pPr>
              <w:pStyle w:val="TableParagraph"/>
              <w:spacing w:line="316" w:lineRule="auto" w:before="76"/>
              <w:ind w:left="-1" w:right="2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）、违反国家法律、法规或规范性文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w:t>
            </w:r>
            <w:r>
              <w:rPr>
                <w:rFonts w:ascii="宋体" w:hAnsi="宋体" w:cs="宋体" w:eastAsia="宋体" w:hint="default"/>
                <w:sz w:val="18"/>
                <w:szCs w:val="18"/>
              </w:rPr>
              <w:t> </w:t>
            </w:r>
          </w:p>
          <w:p>
            <w:pPr>
              <w:pStyle w:val="TableParagraph"/>
              <w:spacing w:line="316" w:lineRule="auto" w:before="57"/>
              <w:ind w:left="-1" w:right="19"/>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2</w:t>
            </w:r>
            <w:r>
              <w:rPr>
                <w:rFonts w:ascii="宋体" w:hAnsi="宋体" w:cs="宋体" w:eastAsia="宋体" w:hint="default"/>
                <w:spacing w:val="-9"/>
                <w:sz w:val="18"/>
                <w:szCs w:val="18"/>
              </w:rPr>
              <w:t>）、决策程序不科学导致重大决策失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误；</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16" w:lineRule="auto" w:before="59"/>
              <w:ind w:left="-1" w:right="2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3</w:t>
            </w:r>
            <w:r>
              <w:rPr>
                <w:rFonts w:ascii="宋体" w:hAnsi="宋体" w:cs="宋体" w:eastAsia="宋体" w:hint="default"/>
                <w:spacing w:val="-9"/>
                <w:sz w:val="18"/>
                <w:szCs w:val="18"/>
              </w:rPr>
              <w:t>）、中高级管理人员和关键技术人员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严重流失；</w:t>
            </w:r>
            <w:r>
              <w:rPr>
                <w:rFonts w:ascii="宋体" w:hAnsi="宋体" w:cs="宋体" w:eastAsia="宋体" w:hint="default"/>
                <w:sz w:val="18"/>
                <w:szCs w:val="18"/>
              </w:rPr>
              <w:t> </w:t>
            </w:r>
          </w:p>
          <w:p>
            <w:pPr>
              <w:pStyle w:val="TableParagraph"/>
              <w:spacing w:line="316" w:lineRule="auto" w:before="59"/>
              <w:ind w:left="-1" w:right="2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4</w:t>
            </w:r>
            <w:r>
              <w:rPr>
                <w:rFonts w:ascii="宋体" w:hAnsi="宋体" w:cs="宋体" w:eastAsia="宋体" w:hint="default"/>
                <w:spacing w:val="-9"/>
                <w:sz w:val="18"/>
                <w:szCs w:val="18"/>
              </w:rPr>
              <w:t>）、重大或重要缺陷不能得到有效整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16" w:lineRule="auto" w:before="58"/>
              <w:ind w:left="-1" w:right="2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5</w:t>
            </w:r>
            <w:r>
              <w:rPr>
                <w:rFonts w:ascii="宋体" w:hAnsi="宋体" w:cs="宋体" w:eastAsia="宋体" w:hint="default"/>
                <w:spacing w:val="-9"/>
                <w:sz w:val="18"/>
                <w:szCs w:val="18"/>
              </w:rPr>
              <w:t>）、公司重要业务缺乏制度控制或制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度体系失效；</w:t>
            </w:r>
            <w:r>
              <w:rPr>
                <w:rFonts w:ascii="宋体" w:hAnsi="宋体" w:cs="宋体" w:eastAsia="宋体" w:hint="default"/>
                <w:sz w:val="18"/>
                <w:szCs w:val="18"/>
              </w:rPr>
              <w:t> </w:t>
            </w:r>
          </w:p>
          <w:p>
            <w:pPr>
              <w:pStyle w:val="TableParagraph"/>
              <w:spacing w:line="338" w:lineRule="auto" w:before="59"/>
              <w:ind w:left="-1" w:right="2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6</w:t>
            </w:r>
            <w:r>
              <w:rPr>
                <w:rFonts w:ascii="宋体" w:hAnsi="宋体" w:cs="宋体" w:eastAsia="宋体" w:hint="default"/>
                <w:spacing w:val="-9"/>
                <w:sz w:val="18"/>
                <w:szCs w:val="18"/>
              </w:rPr>
              <w:t>）、其他对公司产生重大负面影响的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情形。</w:t>
            </w:r>
            <w:r>
              <w:rPr>
                <w:rFonts w:ascii="宋体" w:hAnsi="宋体" w:cs="宋体" w:eastAsia="宋体" w:hint="default"/>
                <w:sz w:val="18"/>
                <w:szCs w:val="18"/>
              </w:rPr>
              <w:t> </w:t>
            </w:r>
            <w:r>
              <w:rPr>
                <w:rFonts w:ascii="宋体" w:hAnsi="宋体" w:cs="宋体" w:eastAsia="宋体" w:hint="default"/>
                <w:sz w:val="18"/>
                <w:szCs w:val="18"/>
              </w:rPr>
              <w:t>出现下列情形的，认定为重要缺陷：</w:t>
            </w:r>
            <w:r>
              <w:rPr>
                <w:rFonts w:ascii="宋体" w:hAnsi="宋体" w:cs="宋体" w:eastAsia="宋体" w:hint="default"/>
                <w:sz w:val="18"/>
                <w:szCs w:val="18"/>
              </w:rPr>
              <w:t> </w:t>
            </w:r>
          </w:p>
          <w:p>
            <w:pPr>
              <w:pStyle w:val="TableParagraph"/>
              <w:spacing w:line="316" w:lineRule="auto" w:before="41"/>
              <w:ind w:left="-1" w:right="2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1</w:t>
            </w:r>
            <w:r>
              <w:rPr>
                <w:rFonts w:ascii="宋体" w:hAnsi="宋体" w:cs="宋体" w:eastAsia="宋体" w:hint="default"/>
                <w:spacing w:val="-9"/>
                <w:sz w:val="18"/>
                <w:szCs w:val="18"/>
              </w:rPr>
              <w:t>）、决策程序不科学导致一般决策失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误；</w:t>
            </w:r>
            <w:r>
              <w:rPr>
                <w:rFonts w:ascii="宋体" w:hAnsi="宋体" w:cs="宋体" w:eastAsia="宋体" w:hint="default"/>
                <w:sz w:val="18"/>
                <w:szCs w:val="18"/>
              </w:rPr>
              <w:t> </w:t>
            </w:r>
          </w:p>
          <w:p>
            <w:pPr>
              <w:pStyle w:val="TableParagraph"/>
              <w:spacing w:line="316" w:lineRule="auto" w:before="59"/>
              <w:ind w:left="-1" w:right="44"/>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）、公司关键岗位业务人员流失严</w:t>
            </w:r>
            <w:r>
              <w:rPr>
                <w:rFonts w:ascii="宋体" w:hAnsi="宋体" w:cs="宋体" w:eastAsia="宋体" w:hint="default"/>
                <w:sz w:val="18"/>
                <w:szCs w:val="18"/>
              </w:rPr>
              <w:t> 重；</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240" w:lineRule="auto" w:before="60"/>
              <w:ind w:left="-1"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、重要业务制度或系统存在缺陷；</w:t>
            </w:r>
          </w:p>
          <w:p>
            <w:pPr>
              <w:pStyle w:val="TableParagraph"/>
              <w:spacing w:line="316" w:lineRule="auto" w:before="76"/>
              <w:ind w:left="-1" w:right="-4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4</w:t>
            </w:r>
            <w:r>
              <w:rPr>
                <w:rFonts w:ascii="宋体" w:hAnsi="宋体" w:cs="宋体" w:eastAsia="宋体" w:hint="default"/>
                <w:spacing w:val="-6"/>
                <w:sz w:val="18"/>
                <w:szCs w:val="18"/>
              </w:rPr>
              <w:t>）、违反企业内部规章，形成损失。</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除重大缺陷和重要缺陷之外的其他控 制缺陷为一般缺陷。</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802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定量标准</w:t>
            </w:r>
            <w:r>
              <w:rPr>
                <w:rFonts w:ascii="宋体" w:hAnsi="宋体" w:cs="宋体" w:eastAsia="宋体" w:hint="default"/>
                <w:sz w:val="18"/>
                <w:szCs w:val="18"/>
              </w:rPr>
              <w:t>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）符合下列条件之一的，可以认定为重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大缺陷：</w:t>
            </w:r>
            <w:r>
              <w:rPr>
                <w:rFonts w:ascii="宋体" w:hAnsi="宋体" w:cs="宋体" w:eastAsia="宋体" w:hint="default"/>
                <w:sz w:val="18"/>
                <w:szCs w:val="18"/>
              </w:rPr>
              <w:t> </w:t>
            </w:r>
            <w:r>
              <w:rPr>
                <w:rFonts w:ascii="宋体" w:hAnsi="宋体" w:cs="宋体" w:eastAsia="宋体" w:hint="default"/>
                <w:sz w:val="18"/>
                <w:szCs w:val="18"/>
              </w:rPr>
              <w:t>利润总额存在错报：错报金额≥利润总额</w:t>
            </w:r>
          </w:p>
          <w:p>
            <w:pPr>
              <w:pStyle w:val="TableParagraph"/>
              <w:spacing w:line="338" w:lineRule="auto" w:before="2"/>
              <w:ind w:left="24" w:right="47"/>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资产总额存在错报：错报金额≥资产总额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16" w:lineRule="auto" w:before="43"/>
              <w:ind w:left="24" w:right="47"/>
              <w:jc w:val="left"/>
              <w:rPr>
                <w:rFonts w:ascii="宋体" w:hAnsi="宋体" w:cs="宋体" w:eastAsia="宋体" w:hint="default"/>
                <w:sz w:val="18"/>
                <w:szCs w:val="18"/>
              </w:rPr>
            </w:pPr>
            <w:r>
              <w:rPr>
                <w:rFonts w:ascii="宋体" w:hAnsi="宋体" w:cs="宋体" w:eastAsia="宋体" w:hint="default"/>
                <w:sz w:val="18"/>
                <w:szCs w:val="18"/>
              </w:rPr>
              <w:t>营业收入存在错报：错报金额≥营业收入 总额</w:t>
            </w:r>
            <w:r>
              <w:rPr>
                <w:rFonts w:ascii="宋体" w:hAnsi="宋体" w:cs="宋体" w:eastAsia="宋体" w:hint="default"/>
                <w:spacing w:val="-46"/>
                <w:sz w:val="18"/>
                <w:szCs w:val="18"/>
              </w:rPr>
              <w:t> </w:t>
            </w:r>
            <w:r>
              <w:rPr>
                <w:rFonts w:ascii="宋体" w:hAnsi="宋体" w:cs="宋体" w:eastAsia="宋体" w:hint="default"/>
                <w:sz w:val="18"/>
                <w:szCs w:val="18"/>
              </w:rPr>
              <w:t>1% </w:t>
            </w:r>
          </w:p>
          <w:p>
            <w:pPr>
              <w:pStyle w:val="TableParagraph"/>
              <w:spacing w:line="316" w:lineRule="auto" w:before="57"/>
              <w:ind w:left="24"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）符合下列条件之一的，可以认定为重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要缺陷：</w:t>
            </w:r>
            <w:r>
              <w:rPr>
                <w:rFonts w:ascii="宋体" w:hAnsi="宋体" w:cs="宋体" w:eastAsia="宋体" w:hint="default"/>
                <w:sz w:val="18"/>
                <w:szCs w:val="18"/>
              </w:rPr>
              <w:t> </w:t>
            </w:r>
          </w:p>
          <w:p>
            <w:pPr>
              <w:pStyle w:val="TableParagraph"/>
              <w:spacing w:line="338"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利润总额存在错报：利润总额</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z w:val="18"/>
                <w:szCs w:val="18"/>
              </w:rPr>
              <w:t>≤错报金 额＜利润总额</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资产总额存在错报：资产总额</w:t>
            </w:r>
            <w:r>
              <w:rPr>
                <w:rFonts w:ascii="宋体" w:hAnsi="宋体" w:cs="宋体" w:eastAsia="宋体" w:hint="default"/>
                <w:spacing w:val="-63"/>
                <w:sz w:val="18"/>
                <w:szCs w:val="18"/>
              </w:rPr>
              <w:t> </w:t>
            </w:r>
            <w:r>
              <w:rPr>
                <w:rFonts w:ascii="宋体" w:hAnsi="宋体" w:cs="宋体" w:eastAsia="宋体" w:hint="default"/>
                <w:sz w:val="18"/>
                <w:szCs w:val="18"/>
              </w:rPr>
              <w:t>0.5%</w:t>
            </w:r>
            <w:r>
              <w:rPr>
                <w:rFonts w:ascii="宋体" w:hAnsi="宋体" w:cs="宋体" w:eastAsia="宋体" w:hint="default"/>
                <w:sz w:val="18"/>
                <w:szCs w:val="18"/>
              </w:rPr>
              <w:t>≤错报</w:t>
            </w:r>
          </w:p>
          <w:p>
            <w:pPr>
              <w:pStyle w:val="TableParagraph"/>
              <w:spacing w:line="338" w:lineRule="auto" w:before="2"/>
              <w:ind w:left="24" w:right="14"/>
              <w:jc w:val="left"/>
              <w:rPr>
                <w:rFonts w:ascii="宋体" w:hAnsi="宋体" w:cs="宋体" w:eastAsia="宋体" w:hint="default"/>
                <w:sz w:val="18"/>
                <w:szCs w:val="18"/>
              </w:rPr>
            </w:pPr>
            <w:r>
              <w:rPr>
                <w:rFonts w:ascii="宋体" w:hAnsi="宋体" w:cs="宋体" w:eastAsia="宋体" w:hint="default"/>
                <w:sz w:val="18"/>
                <w:szCs w:val="18"/>
              </w:rPr>
              <w:t>金额＜资产总额</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营业收入存在错报：营业收入总额</w:t>
            </w:r>
            <w:r>
              <w:rPr>
                <w:rFonts w:ascii="宋体" w:hAnsi="宋体" w:cs="宋体" w:eastAsia="宋体" w:hint="default"/>
                <w:spacing w:val="-57"/>
                <w:sz w:val="18"/>
                <w:szCs w:val="18"/>
              </w:rPr>
              <w:t> </w:t>
            </w:r>
            <w:r>
              <w:rPr>
                <w:rFonts w:ascii="宋体" w:hAnsi="宋体" w:cs="宋体" w:eastAsia="宋体" w:hint="default"/>
                <w:sz w:val="18"/>
                <w:szCs w:val="18"/>
              </w:rPr>
              <w:t>0.5%</w:t>
            </w:r>
            <w:r>
              <w:rPr>
                <w:rFonts w:ascii="宋体" w:hAnsi="宋体" w:cs="宋体" w:eastAsia="宋体" w:hint="default"/>
                <w:sz w:val="18"/>
                <w:szCs w:val="18"/>
              </w:rPr>
              <w:t>≤ 错报金额＜营业收入总额</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38" w:lineRule="auto" w:before="43"/>
              <w:ind w:left="24" w:right="4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）符合下列条件之一的，可以认定为一 般缺陷：</w:t>
            </w:r>
            <w:r>
              <w:rPr>
                <w:rFonts w:ascii="宋体" w:hAnsi="宋体" w:cs="宋体" w:eastAsia="宋体" w:hint="default"/>
                <w:sz w:val="18"/>
                <w:szCs w:val="18"/>
              </w:rPr>
              <w:t> </w:t>
            </w:r>
            <w:r>
              <w:rPr>
                <w:rFonts w:ascii="宋体" w:hAnsi="宋体" w:cs="宋体" w:eastAsia="宋体" w:hint="default"/>
                <w:sz w:val="18"/>
                <w:szCs w:val="18"/>
              </w:rPr>
              <w:t>利润总额存在错报：错报金额＜利润总额</w:t>
            </w:r>
          </w:p>
          <w:p>
            <w:pPr>
              <w:pStyle w:val="TableParagraph"/>
              <w:spacing w:line="240" w:lineRule="auto" w:before="2"/>
              <w:ind w:left="24" w:right="0"/>
              <w:jc w:val="left"/>
              <w:rPr>
                <w:rFonts w:ascii="宋体" w:hAnsi="宋体" w:cs="宋体" w:eastAsia="宋体" w:hint="default"/>
                <w:sz w:val="18"/>
                <w:szCs w:val="18"/>
              </w:rPr>
            </w:pPr>
            <w:r>
              <w:rPr>
                <w:rFonts w:ascii="宋体"/>
                <w:sz w:val="18"/>
              </w:rPr>
              <w:t>5%</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 </w:t>
            </w:r>
          </w:p>
          <w:p>
            <w:pPr>
              <w:pStyle w:val="TableParagraph"/>
              <w:spacing w:line="316" w:lineRule="auto" w:before="115"/>
              <w:ind w:left="24" w:right="21"/>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4"/>
                <w:sz w:val="18"/>
                <w:szCs w:val="18"/>
              </w:rPr>
              <w:t>资产总额存在错报：错报金额＜资产总额</w:t>
            </w:r>
            <w:r>
              <w:rPr>
                <w:rFonts w:ascii="宋体" w:hAnsi="宋体" w:cs="宋体" w:eastAsia="宋体" w:hint="default"/>
                <w:sz w:val="18"/>
                <w:szCs w:val="18"/>
              </w:rPr>
              <w:t> </w:t>
            </w:r>
            <w:r>
              <w:rPr>
                <w:rFonts w:ascii="宋体" w:hAnsi="宋体" w:cs="宋体" w:eastAsia="宋体" w:hint="default"/>
                <w:sz w:val="18"/>
                <w:szCs w:val="18"/>
              </w:rPr>
              <w:t>0.5% </w:t>
            </w:r>
          </w:p>
          <w:p>
            <w:pPr>
              <w:pStyle w:val="TableParagraph"/>
              <w:spacing w:line="316" w:lineRule="auto" w:before="59"/>
              <w:ind w:left="24" w:right="21"/>
              <w:jc w:val="left"/>
              <w:rPr>
                <w:rFonts w:ascii="宋体" w:hAnsi="宋体" w:cs="宋体" w:eastAsia="宋体" w:hint="default"/>
                <w:sz w:val="18"/>
                <w:szCs w:val="18"/>
              </w:rPr>
            </w:pPr>
            <w:r>
              <w:rPr>
                <w:rFonts w:ascii="宋体" w:hAnsi="宋体" w:cs="宋体" w:eastAsia="宋体" w:hint="default"/>
                <w:sz w:val="18"/>
                <w:szCs w:val="18"/>
              </w:rPr>
              <w:t>营业收入存在错报</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7"/>
                <w:sz w:val="18"/>
                <w:szCs w:val="18"/>
              </w:rPr>
              <w:t>：错报金额＜营业收入</w:t>
            </w:r>
            <w:r>
              <w:rPr>
                <w:rFonts w:ascii="宋体" w:hAnsi="宋体" w:cs="宋体" w:eastAsia="宋体" w:hint="default"/>
                <w:sz w:val="18"/>
                <w:szCs w:val="18"/>
              </w:rPr>
              <w:t> 总额</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38" w:lineRule="auto"/>
              <w:ind w:left="26" w:right="19"/>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宋体" w:hAnsi="宋体" w:cs="宋体" w:eastAsia="宋体" w:hint="default"/>
                <w:sz w:val="18"/>
                <w:szCs w:val="18"/>
              </w:rPr>
              <w:t>&gt;</w:t>
            </w:r>
            <w:r>
              <w:rPr>
                <w:rFonts w:ascii="宋体" w:hAnsi="宋体" w:cs="宋体" w:eastAsia="宋体" w:hint="default"/>
                <w:sz w:val="18"/>
                <w:szCs w:val="18"/>
              </w:rPr>
              <w:t>合并报表最 近一期经审计净资产的</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4"/>
                <w:sz w:val="18"/>
                <w:szCs w:val="18"/>
              </w:rPr>
              <w:t>重要缺陷：合并报表最近一期经审计净</w:t>
            </w:r>
          </w:p>
          <w:p>
            <w:pPr>
              <w:pStyle w:val="TableParagraph"/>
              <w:spacing w:line="316" w:lineRule="auto" w:before="2"/>
              <w:ind w:left="26" w:right="19"/>
              <w:jc w:val="left"/>
              <w:rPr>
                <w:rFonts w:ascii="宋体" w:hAnsi="宋体" w:cs="宋体" w:eastAsia="宋体" w:hint="default"/>
                <w:sz w:val="18"/>
                <w:szCs w:val="18"/>
              </w:rPr>
            </w:pPr>
            <w:r>
              <w:rPr>
                <w:rFonts w:ascii="宋体" w:hAnsi="宋体" w:cs="宋体" w:eastAsia="宋体" w:hint="default"/>
                <w:sz w:val="18"/>
                <w:szCs w:val="18"/>
              </w:rPr>
              <w:t>资产的</w:t>
            </w:r>
            <w:r>
              <w:rPr>
                <w:rFonts w:ascii="宋体" w:hAnsi="宋体" w:cs="宋体" w:eastAsia="宋体" w:hint="default"/>
                <w:spacing w:val="-66"/>
                <w:sz w:val="18"/>
                <w:szCs w:val="18"/>
              </w:rPr>
              <w:t> </w:t>
            </w:r>
            <w:r>
              <w:rPr>
                <w:rFonts w:ascii="宋体" w:hAnsi="宋体" w:cs="宋体" w:eastAsia="宋体" w:hint="default"/>
                <w:sz w:val="18"/>
                <w:szCs w:val="18"/>
              </w:rPr>
              <w:t>5%&lt;</w:t>
            </w:r>
            <w:r>
              <w:rPr>
                <w:rFonts w:ascii="宋体" w:hAnsi="宋体" w:cs="宋体" w:eastAsia="宋体" w:hint="default"/>
                <w:sz w:val="18"/>
                <w:szCs w:val="18"/>
              </w:rPr>
              <w:t>直接损失金额≤合并报表最 近一期经审计净资产的</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16" w:lineRule="auto" w:before="59"/>
              <w:ind w:left="26" w:right="43"/>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一般缺陷：直接损失金额≤合并报表 最近一期经审计净资产的</w:t>
            </w:r>
            <w:r>
              <w:rPr>
                <w:rFonts w:ascii="宋体" w:hAnsi="宋体" w:cs="宋体" w:eastAsia="宋体" w:hint="default"/>
                <w:spacing w:val="-45"/>
                <w:sz w:val="18"/>
                <w:szCs w:val="18"/>
              </w:rPr>
              <w:t> </w:t>
            </w:r>
            <w:r>
              <w:rPr>
                <w:rFonts w:ascii="宋体" w:hAnsi="宋体" w:cs="宋体" w:eastAsia="宋体" w:hint="default"/>
                <w:sz w:val="18"/>
                <w:szCs w:val="18"/>
              </w:rPr>
              <w:t>5%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r>
              <w:rPr>
                <w:rFonts w:ascii="宋体" w:hAnsi="宋体" w:cs="宋体" w:eastAsia="宋体" w:hint="default"/>
                <w:sz w:val="18"/>
                <w:szCs w:val="18"/>
              </w:rPr>
              <w:t> </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r>
              <w:rPr>
                <w:rFonts w:ascii="宋体" w:hAnsi="宋体" w:cs="宋体" w:eastAsia="宋体" w:hint="default"/>
                <w:sz w:val="18"/>
                <w:szCs w:val="18"/>
              </w:rPr>
              <w:t> </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r>
              <w:rPr>
                <w:rFonts w:ascii="宋体" w:hAnsi="宋体" w:cs="宋体" w:eastAsia="宋体" w:hint="default"/>
                <w:sz w:val="18"/>
                <w:szCs w:val="18"/>
              </w:rPr>
              <w:t> </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r>
              <w:rPr>
                <w:rFonts w:ascii="宋体" w:hAnsi="宋体" w:cs="宋体" w:eastAsia="宋体" w:hint="default"/>
                <w:sz w:val="18"/>
                <w:szCs w:val="18"/>
              </w:rPr>
              <w:t> </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bl>
    <w:p>
      <w:pPr>
        <w:spacing w:line="240" w:lineRule="auto" w:before="7"/>
        <w:rPr>
          <w:rFonts w:ascii="Times New Roman" w:hAnsi="Times New Roman" w:cs="Times New Roman" w:eastAsia="Times New Roman" w:hint="default"/>
          <w:sz w:val="20"/>
          <w:szCs w:val="20"/>
        </w:rPr>
      </w:pPr>
    </w:p>
    <w:p>
      <w:pPr>
        <w:spacing w:before="26"/>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十、内部控制审计报告或鉴证报告</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24"/>
        <w:jc w:val="left"/>
        <w:rPr>
          <w:rFonts w:ascii="宋体" w:hAnsi="宋体" w:cs="宋体" w:eastAsia="宋体" w:hint="default"/>
          <w:b w:val="0"/>
          <w:bCs w:val="0"/>
        </w:rPr>
      </w:pPr>
      <w:bookmarkStart w:name="_bookmark10" w:id="11"/>
      <w:bookmarkEnd w:id="11"/>
      <w:r>
        <w:rPr>
          <w:b w:val="0"/>
          <w:bCs w:val="0"/>
        </w:rPr>
      </w:r>
      <w:r>
        <w:rPr/>
        <w:t>第十一节公司债券相关情况</w:t>
      </w:r>
      <w:r>
        <w:rPr>
          <w:rFonts w:ascii="宋体" w:hAnsi="宋体" w:cs="宋体" w:eastAsia="宋体" w:hint="default"/>
          <w:w w:val="98"/>
        </w:rPr>
        <w:t> </w:t>
      </w:r>
      <w:r>
        <w:rPr>
          <w:rFonts w:ascii="宋体" w:hAnsi="宋体" w:cs="宋体" w:eastAsia="宋体" w:hint="default"/>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079"/>
        <w:jc w:val="left"/>
        <w:rPr>
          <w:rFonts w:ascii="宋体" w:hAnsi="宋体" w:cs="宋体" w:eastAsia="宋体" w:hint="default"/>
        </w:rPr>
      </w:pPr>
      <w:r>
        <w:rPr/>
        <w:t>公司是否存在公开发行并在证券交易所上市，且在年度报告批准报出日未到期或到期未能全额兑付的公司债券</w:t>
      </w:r>
      <w:r>
        <w:rPr>
          <w:rFonts w:ascii="宋体" w:hAnsi="宋体" w:cs="宋体" w:eastAsia="宋体" w:hint="default"/>
        </w:rPr>
        <w:t> </w:t>
      </w:r>
      <w:r>
        <w:rPr/>
        <w:t>否</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4"/>
        <w:jc w:val="left"/>
        <w:rPr>
          <w:rFonts w:ascii="宋体" w:hAnsi="宋体" w:cs="宋体" w:eastAsia="宋体" w:hint="default"/>
          <w:b w:val="0"/>
          <w:bCs w:val="0"/>
        </w:rPr>
      </w:pPr>
      <w:bookmarkStart w:name="_bookmark11" w:id="12"/>
      <w:bookmarkEnd w:id="12"/>
      <w:r>
        <w:rPr>
          <w:b w:val="0"/>
          <w:bCs w:val="0"/>
        </w:rPr>
      </w:r>
      <w:r>
        <w:rPr/>
        <w:t>第十二节</w:t>
      </w:r>
      <w:r>
        <w:rPr>
          <w:spacing w:val="-3"/>
        </w:rPr>
        <w:t> </w:t>
      </w:r>
      <w:r>
        <w:rPr>
          <w:rFonts w:ascii="宋体" w:hAnsi="宋体" w:cs="宋体" w:eastAsia="宋体" w:hint="default"/>
          <w:spacing w:val="-3"/>
        </w:rPr>
      </w:r>
      <w:r>
        <w:rPr/>
        <w:t>财务报告</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4"/>
        <w:jc w:val="left"/>
        <w:rPr>
          <w:rFonts w:ascii="宋体" w:hAnsi="宋体" w:cs="宋体" w:eastAsia="宋体" w:hint="default"/>
          <w:b w:val="0"/>
          <w:bCs w:val="0"/>
        </w:rPr>
      </w:pPr>
      <w:r>
        <w:rPr/>
        <w:t>一、审计报告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r>
              <w:rPr>
                <w:rFonts w:ascii="宋体" w:hAnsi="宋体" w:cs="宋体" w:eastAsia="宋体"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r>
              <w:rPr>
                <w:rFonts w:ascii="宋体" w:hAnsi="宋体" w:cs="宋体" w:eastAsia="宋体"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XYZH/2020GZA60199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文娜杰，陈莹</w:t>
            </w:r>
            <w:r>
              <w:rPr>
                <w:rFonts w:ascii="宋体" w:hAnsi="宋体" w:cs="宋体" w:eastAsia="宋体" w:hint="default"/>
                <w:sz w:val="18"/>
                <w:szCs w:val="18"/>
              </w:rPr>
              <w:t> </w:t>
            </w:r>
          </w:p>
        </w:tc>
      </w:tr>
    </w:tbl>
    <w:p>
      <w:pPr>
        <w:pStyle w:val="BodyText"/>
        <w:spacing w:line="240" w:lineRule="auto" w:before="49"/>
        <w:ind w:left="197" w:right="1085"/>
        <w:jc w:val="center"/>
        <w:rPr>
          <w:rFonts w:ascii="宋体" w:hAnsi="宋体" w:cs="宋体" w:eastAsia="宋体" w:hint="default"/>
        </w:rPr>
      </w:pPr>
      <w:r>
        <w:rPr/>
        <w:t>审计报告正文</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5"/>
        <w:spacing w:line="240" w:lineRule="auto"/>
        <w:ind w:right="1124"/>
        <w:jc w:val="left"/>
        <w:rPr>
          <w:rFonts w:ascii="宋体" w:hAnsi="宋体" w:cs="宋体" w:eastAsia="宋体" w:hint="default"/>
          <w:b w:val="0"/>
          <w:bCs w:val="0"/>
        </w:rPr>
      </w:pPr>
      <w:r>
        <w:rPr/>
        <w:t>一、审计意见</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9"/>
          <w:szCs w:val="19"/>
        </w:rPr>
      </w:pPr>
    </w:p>
    <w:p>
      <w:pPr>
        <w:pStyle w:val="Heading6"/>
        <w:spacing w:line="259" w:lineRule="auto"/>
        <w:ind w:right="1127" w:firstLine="439"/>
        <w:jc w:val="both"/>
        <w:rPr>
          <w:rFonts w:ascii="宋体" w:hAnsi="宋体" w:cs="宋体" w:eastAsia="宋体" w:hint="default"/>
        </w:rPr>
      </w:pPr>
      <w:r>
        <w:rPr>
          <w:spacing w:val="-2"/>
        </w:rPr>
        <w:t>我们审计了广东德生科技股份有限公司（以下简称德生科技）财务报表，包括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w:t>
      </w:r>
      <w:r>
        <w:rPr>
          <w:w w:val="100"/>
        </w:rPr>
        <w:t> </w:t>
      </w:r>
      <w:r>
        <w:rPr>
          <w:spacing w:val="-2"/>
        </w:rPr>
        <w:t>合并及母公司资产负债表，</w:t>
      </w:r>
      <w:r>
        <w:rPr>
          <w:rFonts w:ascii="宋体" w:hAnsi="宋体" w:cs="宋体" w:eastAsia="宋体" w:hint="default"/>
          <w:spacing w:val="-2"/>
        </w:rPr>
        <w:t>2019</w:t>
      </w:r>
      <w:r>
        <w:rPr>
          <w:spacing w:val="-2"/>
        </w:rPr>
        <w:t>年度的合并及母公司利润表、合并及母公司现金流量表、合并及母公</w:t>
      </w:r>
      <w:r>
        <w:rPr>
          <w:spacing w:val="-62"/>
        </w:rPr>
        <w:t> </w:t>
      </w:r>
      <w:r>
        <w:rPr>
          <w:spacing w:val="-62"/>
        </w:rPr>
      </w:r>
      <w:r>
        <w:rPr/>
        <w:t>司股东权益变动表，以及相关财务报表附注。</w:t>
      </w:r>
      <w:r>
        <w:rPr>
          <w:rFonts w:ascii="宋体" w:hAnsi="宋体" w:cs="宋体" w:eastAsia="宋体" w:hint="default"/>
        </w:rPr>
        <w:t> </w:t>
      </w:r>
    </w:p>
    <w:p>
      <w:pPr>
        <w:spacing w:line="240" w:lineRule="auto" w:before="11"/>
        <w:rPr>
          <w:rFonts w:ascii="宋体" w:hAnsi="宋体" w:cs="宋体" w:eastAsia="宋体" w:hint="default"/>
          <w:sz w:val="18"/>
          <w:szCs w:val="18"/>
        </w:rPr>
      </w:pPr>
    </w:p>
    <w:p>
      <w:pPr>
        <w:spacing w:line="261" w:lineRule="auto" w:before="0"/>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我们认为，后附的财务报表在所有重大方面按照企业会计准则的规定编制，公允反映了德生科技</w:t>
      </w:r>
      <w:r>
        <w:rPr>
          <w:rFonts w:ascii="宋体" w:hAnsi="宋体" w:cs="宋体" w:eastAsia="宋体" w:hint="default"/>
          <w:w w:val="100"/>
          <w:sz w:val="22"/>
          <w:szCs w:val="22"/>
        </w:rPr>
        <w:t> </w:t>
      </w:r>
      <w:r>
        <w:rPr>
          <w:rFonts w:ascii="宋体" w:hAnsi="宋体" w:cs="宋体" w:eastAsia="宋体" w:hint="default"/>
          <w:sz w:val="22"/>
          <w:szCs w:val="22"/>
        </w:rPr>
        <w:t>公司</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日的合并及母公司财务状况以及</w:t>
      </w:r>
      <w:r>
        <w:rPr>
          <w:rFonts w:ascii="宋体" w:hAnsi="宋体" w:cs="宋体" w:eastAsia="宋体" w:hint="default"/>
          <w:sz w:val="22"/>
          <w:szCs w:val="22"/>
        </w:rPr>
        <w:t>2019</w:t>
      </w:r>
      <w:r>
        <w:rPr>
          <w:rFonts w:ascii="宋体" w:hAnsi="宋体" w:cs="宋体" w:eastAsia="宋体" w:hint="default"/>
          <w:sz w:val="22"/>
          <w:szCs w:val="22"/>
        </w:rPr>
        <w:t>年度的合并及母公司经营成果和现金流量。</w:t>
      </w:r>
      <w:r>
        <w:rPr>
          <w:rFonts w:ascii="宋体" w:hAnsi="宋体" w:cs="宋体" w:eastAsia="宋体" w:hint="default"/>
          <w:sz w:val="22"/>
          <w:szCs w:val="22"/>
        </w:rPr>
        <w:t> </w:t>
      </w:r>
    </w:p>
    <w:p>
      <w:pPr>
        <w:spacing w:line="552" w:lineRule="exact" w:before="59"/>
        <w:ind w:left="592" w:right="1124" w:firstLine="122"/>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w w:val="99"/>
          <w:sz w:val="22"/>
          <w:szCs w:val="22"/>
        </w:rPr>
        <w:t> </w:t>
      </w:r>
      <w:r>
        <w:rPr>
          <w:rFonts w:ascii="宋体" w:hAnsi="宋体" w:cs="宋体" w:eastAsia="宋体" w:hint="default"/>
          <w:spacing w:val="-2"/>
          <w:sz w:val="22"/>
          <w:szCs w:val="22"/>
        </w:rPr>
        <w:t>我们按照中国注册会计师审计准则的规定执行了审计工作。审计报告的“注册会计师对财务报表</w:t>
      </w:r>
    </w:p>
    <w:p>
      <w:pPr>
        <w:pStyle w:val="Heading6"/>
        <w:spacing w:line="233" w:lineRule="exact"/>
        <w:ind w:right="1025"/>
        <w:jc w:val="left"/>
      </w:pPr>
      <w:r>
        <w:rPr/>
        <w:t>审计的责任”部分进一步阐述了我们在这些准则下的责任。按照中国注册会计师职业道德守则，我们</w:t>
      </w:r>
    </w:p>
    <w:p>
      <w:pPr>
        <w:spacing w:line="259" w:lineRule="auto" w:before="24"/>
        <w:ind w:left="152" w:right="1025" w:firstLine="0"/>
        <w:jc w:val="left"/>
        <w:rPr>
          <w:rFonts w:ascii="宋体" w:hAnsi="宋体" w:cs="宋体" w:eastAsia="宋体" w:hint="default"/>
          <w:sz w:val="22"/>
          <w:szCs w:val="22"/>
        </w:rPr>
      </w:pPr>
      <w:r>
        <w:rPr>
          <w:rFonts w:ascii="宋体" w:hAnsi="宋体" w:cs="宋体" w:eastAsia="宋体" w:hint="default"/>
          <w:spacing w:val="-1"/>
          <w:sz w:val="22"/>
          <w:szCs w:val="22"/>
        </w:rPr>
        <w:t>独立于德生科技公司，并履行了职业道德方面的其他责任。我们相信，我们获取的审计证据是充分、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适当的，为发表审计意见提供了基础。</w:t>
      </w:r>
      <w:r>
        <w:rPr>
          <w:rFonts w:ascii="宋体" w:hAnsi="宋体" w:cs="宋体" w:eastAsia="宋体" w:hint="default"/>
          <w:sz w:val="22"/>
          <w:szCs w:val="22"/>
        </w:rPr>
        <w:t> </w:t>
      </w:r>
    </w:p>
    <w:p>
      <w:pPr>
        <w:spacing w:line="552" w:lineRule="exact" w:before="62"/>
        <w:ind w:left="592" w:right="1124" w:hanging="440"/>
        <w:jc w:val="left"/>
        <w:rPr>
          <w:rFonts w:ascii="宋体" w:hAnsi="宋体" w:cs="宋体" w:eastAsia="宋体" w:hint="default"/>
          <w:sz w:val="22"/>
          <w:szCs w:val="22"/>
        </w:rPr>
      </w:pPr>
      <w:r>
        <w:rPr>
          <w:rFonts w:ascii="宋体" w:hAnsi="宋体" w:cs="宋体" w:eastAsia="宋体" w:hint="default"/>
          <w:b/>
          <w:bCs/>
          <w:w w:val="99"/>
          <w:sz w:val="22"/>
          <w:szCs w:val="22"/>
        </w:rPr>
        <w:t>     </w:t>
      </w:r>
      <w:r>
        <w:rPr>
          <w:rFonts w:ascii="宋体" w:hAnsi="宋体" w:cs="宋体" w:eastAsia="宋体" w:hint="default"/>
          <w:b/>
          <w:bCs/>
          <w:sz w:val="22"/>
          <w:szCs w:val="22"/>
        </w:rPr>
        <w:t>三、关键审计事项</w:t>
      </w:r>
      <w:r>
        <w:rPr>
          <w:rFonts w:ascii="宋体" w:hAnsi="宋体" w:cs="宋体" w:eastAsia="宋体" w:hint="default"/>
          <w:b/>
          <w:bCs/>
          <w:w w:val="99"/>
          <w:sz w:val="22"/>
          <w:szCs w:val="22"/>
        </w:rPr>
        <w:t> </w:t>
      </w:r>
      <w:r>
        <w:rPr>
          <w:rFonts w:ascii="宋体" w:hAnsi="宋体" w:cs="宋体" w:eastAsia="宋体" w:hint="default"/>
          <w:spacing w:val="-2"/>
          <w:sz w:val="22"/>
          <w:szCs w:val="22"/>
        </w:rPr>
        <w:t>关键审计事项是我们根据职业判断，认为对本期财务报表审计最为重要的事项。这些事项的应对</w:t>
      </w:r>
    </w:p>
    <w:p>
      <w:pPr>
        <w:pStyle w:val="Heading6"/>
        <w:spacing w:line="233" w:lineRule="exact"/>
        <w:ind w:right="1124"/>
        <w:jc w:val="left"/>
        <w:rPr>
          <w:rFonts w:ascii="宋体" w:hAnsi="宋体" w:cs="宋体" w:eastAsia="宋体" w:hint="default"/>
        </w:rPr>
      </w:pPr>
      <w:r>
        <w:rPr/>
        <w:t>以对财务报表整体进行审计并形成审计意见为背景，我们不对这些事项单独发表意见。</w:t>
      </w:r>
      <w:r>
        <w:rPr>
          <w:rFonts w:ascii="宋体" w:hAnsi="宋体" w:cs="宋体" w:eastAsia="宋体" w:hint="default"/>
        </w:rPr>
        <w:t> </w:t>
      </w:r>
    </w:p>
    <w:p>
      <w:pPr>
        <w:spacing w:line="240" w:lineRule="auto" w:before="11"/>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1985"/>
        <w:gridCol w:w="6522"/>
      </w:tblGrid>
      <w:tr>
        <w:trPr>
          <w:trHeight w:val="348" w:hRule="exact"/>
        </w:trPr>
        <w:tc>
          <w:tcPr>
            <w:tcW w:w="85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6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5"/>
                <w:sz w:val="22"/>
                <w:szCs w:val="22"/>
              </w:rPr>
              <w:t> </w:t>
            </w:r>
            <w:r>
              <w:rPr>
                <w:rFonts w:ascii="宋体" w:hAnsi="宋体" w:cs="宋体" w:eastAsia="宋体" w:hint="default"/>
                <w:b/>
                <w:bCs/>
                <w:sz w:val="22"/>
                <w:szCs w:val="22"/>
              </w:rPr>
              <w:t>应收账款坏账准备</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24"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2"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245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08"/>
              <w:ind w:left="4" w:right="-3" w:firstLine="221"/>
              <w:jc w:val="both"/>
              <w:rPr>
                <w:rFonts w:ascii="宋体" w:hAnsi="宋体" w:cs="宋体" w:eastAsia="宋体" w:hint="default"/>
                <w:sz w:val="22"/>
                <w:szCs w:val="22"/>
              </w:rPr>
            </w:pPr>
            <w:r>
              <w:rPr>
                <w:rFonts w:ascii="宋体" w:hAnsi="宋体" w:cs="宋体" w:eastAsia="宋体" w:hint="default"/>
                <w:spacing w:val="19"/>
                <w:sz w:val="22"/>
                <w:szCs w:val="22"/>
              </w:rPr>
              <w:t>截至</w:t>
            </w:r>
            <w:r>
              <w:rPr>
                <w:rFonts w:ascii="宋体" w:hAnsi="宋体" w:cs="宋体" w:eastAsia="宋体" w:hint="default"/>
                <w:spacing w:val="-69"/>
                <w:sz w:val="22"/>
                <w:szCs w:val="22"/>
              </w:rPr>
              <w:t> </w:t>
            </w:r>
            <w:r>
              <w:rPr>
                <w:rFonts w:ascii="宋体" w:hAnsi="宋体" w:cs="宋体" w:eastAsia="宋体" w:hint="default"/>
                <w:sz w:val="22"/>
                <w:szCs w:val="22"/>
              </w:rPr>
              <w:t>2019</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12</w:t>
            </w:r>
            <w:r>
              <w:rPr>
                <w:rFonts w:ascii="宋体" w:hAnsi="宋体" w:cs="宋体" w:eastAsia="宋体" w:hint="default"/>
                <w:spacing w:val="-69"/>
                <w:sz w:val="22"/>
                <w:szCs w:val="22"/>
              </w:rPr>
              <w:t> </w:t>
            </w:r>
            <w:r>
              <w:rPr>
                <w:rFonts w:ascii="宋体" w:hAnsi="宋体" w:cs="宋体" w:eastAsia="宋体" w:hint="default"/>
                <w:sz w:val="22"/>
                <w:szCs w:val="22"/>
              </w:rPr>
              <w:t>月</w:t>
            </w:r>
            <w:r>
              <w:rPr>
                <w:rFonts w:ascii="宋体" w:hAnsi="宋体" w:cs="宋体" w:eastAsia="宋体" w:hint="default"/>
                <w:w w:val="100"/>
                <w:sz w:val="22"/>
                <w:szCs w:val="22"/>
              </w:rPr>
              <w:t> </w:t>
            </w:r>
            <w:r>
              <w:rPr>
                <w:rFonts w:ascii="宋体" w:hAnsi="宋体" w:cs="宋体" w:eastAsia="宋体" w:hint="default"/>
                <w:spacing w:val="-2"/>
                <w:sz w:val="22"/>
                <w:szCs w:val="22"/>
              </w:rPr>
              <w:t>31</w:t>
            </w:r>
            <w:r>
              <w:rPr>
                <w:rFonts w:ascii="宋体" w:hAnsi="宋体" w:cs="宋体" w:eastAsia="宋体" w:hint="default"/>
                <w:spacing w:val="-2"/>
                <w:sz w:val="22"/>
                <w:szCs w:val="22"/>
              </w:rPr>
              <w:t>日，德生科技公司</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应 收 账 款 余</w:t>
            </w:r>
            <w:r>
              <w:rPr>
                <w:rFonts w:ascii="宋体" w:hAnsi="宋体" w:cs="宋体" w:eastAsia="宋体" w:hint="default"/>
                <w:spacing w:val="93"/>
                <w:sz w:val="22"/>
                <w:szCs w:val="22"/>
              </w:rPr>
              <w:t> </w:t>
            </w:r>
            <w:r>
              <w:rPr>
                <w:rFonts w:ascii="宋体" w:hAnsi="宋体" w:cs="宋体" w:eastAsia="宋体" w:hint="default"/>
                <w:sz w:val="22"/>
                <w:szCs w:val="22"/>
              </w:rPr>
              <w:t>额</w:t>
            </w:r>
            <w:r>
              <w:rPr>
                <w:rFonts w:ascii="宋体" w:hAnsi="宋体" w:cs="宋体" w:eastAsia="宋体" w:hint="default"/>
                <w:w w:val="100"/>
                <w:sz w:val="22"/>
                <w:szCs w:val="22"/>
              </w:rPr>
              <w:t> </w:t>
            </w:r>
            <w:r>
              <w:rPr>
                <w:rFonts w:ascii="宋体" w:hAnsi="宋体" w:cs="宋体" w:eastAsia="宋体" w:hint="default"/>
                <w:sz w:val="22"/>
                <w:szCs w:val="22"/>
              </w:rPr>
              <w:t>33,428.48</w:t>
            </w:r>
            <w:r>
              <w:rPr>
                <w:rFonts w:ascii="宋体" w:hAnsi="宋体" w:cs="宋体" w:eastAsia="宋体" w:hint="default"/>
                <w:spacing w:val="-84"/>
                <w:sz w:val="22"/>
                <w:szCs w:val="22"/>
              </w:rPr>
              <w:t> </w:t>
            </w:r>
            <w:r>
              <w:rPr>
                <w:rFonts w:ascii="宋体" w:hAnsi="宋体" w:cs="宋体" w:eastAsia="宋体" w:hint="default"/>
                <w:spacing w:val="14"/>
                <w:sz w:val="22"/>
                <w:szCs w:val="22"/>
              </w:rPr>
              <w:t>万元，</w:t>
            </w:r>
            <w:r>
              <w:rPr>
                <w:rFonts w:ascii="宋体" w:hAnsi="宋体" w:cs="宋体" w:eastAsia="宋体" w:hint="default"/>
                <w:spacing w:val="-85"/>
                <w:sz w:val="22"/>
                <w:szCs w:val="22"/>
              </w:rPr>
              <w:t> </w:t>
            </w:r>
            <w:r>
              <w:rPr>
                <w:rFonts w:ascii="宋体" w:hAnsi="宋体" w:cs="宋体" w:eastAsia="宋体" w:hint="default"/>
                <w:sz w:val="22"/>
                <w:szCs w:val="22"/>
              </w:rPr>
              <w:t>坏</w:t>
            </w:r>
            <w:r>
              <w:rPr>
                <w:rFonts w:ascii="宋体" w:hAnsi="宋体" w:cs="宋体" w:eastAsia="宋体" w:hint="default"/>
                <w:w w:val="100"/>
                <w:sz w:val="22"/>
                <w:szCs w:val="22"/>
              </w:rPr>
              <w:t> </w:t>
            </w:r>
            <w:r>
              <w:rPr>
                <w:rFonts w:ascii="宋体" w:hAnsi="宋体" w:cs="宋体" w:eastAsia="宋体" w:hint="default"/>
                <w:sz w:val="22"/>
                <w:szCs w:val="22"/>
              </w:rPr>
              <w:t>账 准 备 金</w:t>
            </w:r>
            <w:r>
              <w:rPr>
                <w:rFonts w:ascii="宋体" w:hAnsi="宋体" w:cs="宋体" w:eastAsia="宋体" w:hint="default"/>
                <w:spacing w:val="98"/>
                <w:sz w:val="22"/>
                <w:szCs w:val="22"/>
              </w:rPr>
              <w:t> </w:t>
            </w:r>
            <w:r>
              <w:rPr>
                <w:rFonts w:ascii="宋体" w:hAnsi="宋体" w:cs="宋体" w:eastAsia="宋体" w:hint="default"/>
                <w:sz w:val="22"/>
                <w:szCs w:val="22"/>
              </w:rPr>
              <w:t>额</w:t>
            </w:r>
            <w:r>
              <w:rPr>
                <w:rFonts w:ascii="宋体" w:hAnsi="宋体" w:cs="宋体" w:eastAsia="宋体" w:hint="default"/>
                <w:w w:val="100"/>
                <w:sz w:val="22"/>
                <w:szCs w:val="22"/>
              </w:rPr>
              <w:t> </w:t>
            </w:r>
            <w:r>
              <w:rPr>
                <w:rFonts w:ascii="宋体" w:hAnsi="宋体" w:cs="宋体" w:eastAsia="宋体" w:hint="default"/>
                <w:spacing w:val="-2"/>
                <w:sz w:val="22"/>
                <w:szCs w:val="22"/>
              </w:rPr>
              <w:t>3,316.05</w:t>
            </w:r>
            <w:r>
              <w:rPr>
                <w:rFonts w:ascii="宋体" w:hAnsi="宋体" w:cs="宋体" w:eastAsia="宋体" w:hint="default"/>
                <w:spacing w:val="-2"/>
                <w:sz w:val="22"/>
                <w:szCs w:val="22"/>
              </w:rPr>
              <w:t>万元，账面</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价 值 </w:t>
            </w:r>
            <w:r>
              <w:rPr>
                <w:rFonts w:ascii="宋体" w:hAnsi="宋体" w:cs="宋体" w:eastAsia="宋体" w:hint="default"/>
                <w:sz w:val="22"/>
                <w:szCs w:val="22"/>
              </w:rPr>
              <w:t>30,112.43</w:t>
            </w:r>
            <w:r>
              <w:rPr>
                <w:rFonts w:ascii="宋体" w:hAnsi="宋体" w:cs="宋体" w:eastAsia="宋体" w:hint="default"/>
                <w:spacing w:val="-14"/>
                <w:sz w:val="22"/>
                <w:szCs w:val="22"/>
              </w:rPr>
              <w:t> </w:t>
            </w:r>
            <w:r>
              <w:rPr>
                <w:rFonts w:ascii="宋体" w:hAnsi="宋体" w:cs="宋体" w:eastAsia="宋体" w:hint="default"/>
                <w:sz w:val="22"/>
                <w:szCs w:val="22"/>
              </w:rPr>
              <w:t>万</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4"/>
              <w:jc w:val="both"/>
              <w:rPr>
                <w:rFonts w:ascii="宋体" w:hAnsi="宋体" w:cs="宋体" w:eastAsia="宋体" w:hint="default"/>
                <w:sz w:val="22"/>
                <w:szCs w:val="22"/>
              </w:rPr>
            </w:pPr>
            <w:r>
              <w:rPr>
                <w:rFonts w:ascii="宋体" w:hAnsi="宋体" w:cs="宋体" w:eastAsia="宋体" w:hint="default"/>
                <w:spacing w:val="10"/>
                <w:sz w:val="22"/>
                <w:szCs w:val="22"/>
              </w:rPr>
              <w:t>针对应收账款</w:t>
            </w:r>
            <w:r>
              <w:rPr>
                <w:rFonts w:ascii="宋体" w:hAnsi="宋体" w:cs="宋体" w:eastAsia="宋体" w:hint="default"/>
                <w:b/>
                <w:bCs/>
                <w:spacing w:val="10"/>
                <w:sz w:val="22"/>
                <w:szCs w:val="22"/>
              </w:rPr>
              <w:t>坏账准备</w:t>
            </w:r>
            <w:r>
              <w:rPr>
                <w:rFonts w:ascii="宋体" w:hAnsi="宋体" w:cs="宋体" w:eastAsia="宋体" w:hint="default"/>
                <w:spacing w:val="10"/>
                <w:sz w:val="22"/>
                <w:szCs w:val="22"/>
              </w:rPr>
              <w:t>，我们所实施的主要审计程序包括但不限</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于：</w:t>
            </w:r>
            <w:r>
              <w:rPr>
                <w:rFonts w:ascii="宋体" w:hAnsi="宋体" w:cs="宋体" w:eastAsia="宋体" w:hint="default"/>
                <w:sz w:val="22"/>
                <w:szCs w:val="22"/>
              </w:rPr>
              <w:t>  </w:t>
            </w:r>
            <w:r>
              <w:rPr>
                <w:rFonts w:ascii="宋体" w:hAnsi="宋体" w:cs="宋体" w:eastAsia="宋体" w:hint="default"/>
                <w:spacing w:val="-2"/>
                <w:sz w:val="22"/>
                <w:szCs w:val="22"/>
              </w:rPr>
              <w:t> </w:t>
            </w:r>
            <w:r>
              <w:rPr>
                <w:rFonts w:ascii="宋体" w:hAnsi="宋体" w:cs="宋体" w:eastAsia="宋体" w:hint="default"/>
                <w:w w:val="100"/>
                <w:sz w:val="22"/>
                <w:szCs w:val="22"/>
              </w:rPr>
              <w:t> </w:t>
            </w:r>
          </w:p>
          <w:p>
            <w:pPr>
              <w:pStyle w:val="TableParagraph"/>
              <w:spacing w:line="259" w:lineRule="auto" w:before="126"/>
              <w:ind w:left="4" w:right="-1"/>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1</w:t>
            </w:r>
            <w:r>
              <w:rPr>
                <w:rFonts w:ascii="宋体" w:hAnsi="宋体" w:cs="宋体" w:eastAsia="宋体" w:hint="default"/>
                <w:spacing w:val="-1"/>
                <w:sz w:val="22"/>
                <w:szCs w:val="22"/>
              </w:rPr>
              <w:t>）了解与应收账款坏账准备相关的关键内部控制，评价这些控制</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5"/>
                <w:sz w:val="22"/>
                <w:szCs w:val="22"/>
              </w:rPr>
              <w:t>的设计是否合理，确定是否得到执行，并测试相关内部控制运行有效</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性；</w:t>
            </w:r>
            <w:r>
              <w:rPr>
                <w:rFonts w:ascii="宋体" w:hAnsi="宋体" w:cs="宋体" w:eastAsia="宋体" w:hint="default"/>
                <w:sz w:val="22"/>
                <w:szCs w:val="22"/>
              </w:rPr>
              <w:t> </w:t>
            </w:r>
          </w:p>
          <w:p>
            <w:pPr>
              <w:pStyle w:val="TableParagraph"/>
              <w:spacing w:line="261" w:lineRule="auto" w:before="126"/>
              <w:ind w:left="4" w:right="8"/>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2</w:t>
            </w:r>
            <w:r>
              <w:rPr>
                <w:rFonts w:ascii="宋体" w:hAnsi="宋体" w:cs="宋体" w:eastAsia="宋体" w:hint="default"/>
                <w:spacing w:val="-1"/>
                <w:sz w:val="22"/>
                <w:szCs w:val="22"/>
              </w:rPr>
              <w:t>）复核以前年度已计提坏账准备的应收账款后续实际核销或转回</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情况，评价管理层过往预测的准确性；</w:t>
            </w:r>
            <w:r>
              <w:rPr>
                <w:rFonts w:ascii="宋体" w:hAnsi="宋体" w:cs="宋体" w:eastAsia="宋体" w:hint="default"/>
                <w:sz w:val="22"/>
                <w:szCs w:val="22"/>
              </w:rPr>
              <w:t>  </w:t>
            </w:r>
            <w:r>
              <w:rPr>
                <w:rFonts w:ascii="宋体" w:hAnsi="宋体" w:cs="宋体" w:eastAsia="宋体" w:hint="default"/>
                <w:spacing w:val="-2"/>
                <w:sz w:val="22"/>
                <w:szCs w:val="22"/>
              </w:rPr>
              <w:t> </w:t>
            </w:r>
            <w:r>
              <w:rPr>
                <w:rFonts w:ascii="宋体" w:hAnsi="宋体" w:cs="宋体" w:eastAsia="宋体" w:hint="default"/>
                <w:w w:val="100"/>
                <w:sz w:val="22"/>
                <w:szCs w:val="22"/>
              </w:rPr>
              <w:t> </w:t>
            </w:r>
          </w:p>
        </w:tc>
      </w:tr>
    </w:tbl>
    <w:p>
      <w:pPr>
        <w:spacing w:after="0" w:line="261" w:lineRule="auto"/>
        <w:jc w:val="both"/>
        <w:rPr>
          <w:rFonts w:ascii="宋体" w:hAnsi="宋体" w:cs="宋体" w:eastAsia="宋体" w:hint="default"/>
          <w:sz w:val="22"/>
          <w:szCs w:val="22"/>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85"/>
        <w:gridCol w:w="6522"/>
      </w:tblGrid>
      <w:tr>
        <w:trPr>
          <w:trHeight w:val="406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31"/>
              <w:jc w:val="both"/>
              <w:rPr>
                <w:rFonts w:ascii="宋体" w:hAnsi="宋体" w:cs="宋体" w:eastAsia="宋体" w:hint="default"/>
                <w:sz w:val="22"/>
                <w:szCs w:val="22"/>
              </w:rPr>
            </w:pPr>
            <w:r>
              <w:rPr>
                <w:rFonts w:ascii="宋体" w:hAnsi="宋体" w:cs="宋体" w:eastAsia="宋体" w:hint="default"/>
                <w:spacing w:val="-3"/>
                <w:sz w:val="22"/>
                <w:szCs w:val="22"/>
              </w:rPr>
              <w:t>元。由于应收账款金</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3"/>
                <w:sz w:val="22"/>
                <w:szCs w:val="22"/>
              </w:rPr>
              <w:t>额重大，且应收账款</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23"/>
                <w:sz w:val="22"/>
                <w:szCs w:val="22"/>
              </w:rPr>
              <w:t>减值涉及重大管理</w:t>
            </w:r>
            <w:r>
              <w:rPr>
                <w:rFonts w:ascii="宋体" w:hAnsi="宋体" w:cs="宋体" w:eastAsia="宋体" w:hint="default"/>
                <w:spacing w:val="-92"/>
                <w:sz w:val="22"/>
                <w:szCs w:val="22"/>
              </w:rPr>
              <w:t> </w:t>
            </w:r>
            <w:r>
              <w:rPr>
                <w:rFonts w:ascii="宋体" w:hAnsi="宋体" w:cs="宋体" w:eastAsia="宋体" w:hint="default"/>
                <w:spacing w:val="-3"/>
                <w:sz w:val="22"/>
                <w:szCs w:val="22"/>
              </w:rPr>
              <w:t>层判断，为此我们确</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23"/>
                <w:sz w:val="22"/>
                <w:szCs w:val="22"/>
              </w:rPr>
              <w:t>定应收账款坏账准</w:t>
            </w:r>
            <w:r>
              <w:rPr>
                <w:rFonts w:ascii="宋体" w:hAnsi="宋体" w:cs="宋体" w:eastAsia="宋体" w:hint="default"/>
                <w:spacing w:val="-92"/>
                <w:sz w:val="22"/>
                <w:szCs w:val="22"/>
              </w:rPr>
              <w:t> </w:t>
            </w:r>
            <w:r>
              <w:rPr>
                <w:rFonts w:ascii="宋体" w:hAnsi="宋体" w:cs="宋体" w:eastAsia="宋体" w:hint="default"/>
                <w:sz w:val="22"/>
                <w:szCs w:val="22"/>
              </w:rPr>
              <w:t>备为关键审计事项。</w:t>
            </w:r>
          </w:p>
          <w:p>
            <w:pPr>
              <w:pStyle w:val="TableParagraph"/>
              <w:spacing w:line="240" w:lineRule="auto" w:before="126"/>
              <w:ind w:left="4" w:right="0"/>
              <w:jc w:val="both"/>
              <w:rPr>
                <w:rFonts w:ascii="宋体" w:hAnsi="宋体" w:cs="宋体" w:eastAsia="宋体" w:hint="default"/>
                <w:sz w:val="22"/>
                <w:szCs w:val="22"/>
              </w:rPr>
            </w:pPr>
            <w:r>
              <w:rPr>
                <w:rFonts w:ascii="宋体"/>
                <w:b/>
                <w:w w:val="99"/>
                <w:sz w:val="22"/>
              </w:rPr>
              <w:t> </w:t>
            </w:r>
            <w:r>
              <w:rPr>
                <w:rFonts w:ascii="宋体"/>
                <w:sz w:val="22"/>
              </w:rPr>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08"/>
              <w:ind w:left="4" w:right="1"/>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3</w:t>
            </w:r>
            <w:r>
              <w:rPr>
                <w:rFonts w:ascii="宋体" w:hAnsi="宋体" w:cs="宋体" w:eastAsia="宋体" w:hint="default"/>
                <w:spacing w:val="-1"/>
                <w:sz w:val="22"/>
                <w:szCs w:val="22"/>
              </w:rPr>
              <w:t>）复核管理层有关应收账款坏账准备的会计政策，检查所采用的</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5"/>
                <w:w w:val="100"/>
                <w:sz w:val="22"/>
                <w:szCs w:val="22"/>
              </w:rPr>
              <w:t>坏账准备计提会计政策的合理性，分析比较本年及以前年度的应收账</w:t>
            </w:r>
            <w:r>
              <w:rPr>
                <w:rFonts w:ascii="宋体" w:hAnsi="宋体" w:cs="宋体" w:eastAsia="宋体" w:hint="default"/>
                <w:spacing w:val="-89"/>
                <w:w w:val="100"/>
                <w:sz w:val="22"/>
                <w:szCs w:val="22"/>
              </w:rPr>
              <w:t> </w:t>
            </w:r>
            <w:r>
              <w:rPr>
                <w:rFonts w:ascii="宋体" w:hAnsi="宋体" w:cs="宋体" w:eastAsia="宋体" w:hint="default"/>
                <w:spacing w:val="-89"/>
                <w:w w:val="100"/>
                <w:sz w:val="22"/>
                <w:szCs w:val="22"/>
              </w:rPr>
            </w:r>
            <w:r>
              <w:rPr>
                <w:rFonts w:ascii="宋体" w:hAnsi="宋体" w:cs="宋体" w:eastAsia="宋体" w:hint="default"/>
                <w:spacing w:val="-5"/>
                <w:w w:val="100"/>
                <w:sz w:val="22"/>
                <w:szCs w:val="22"/>
              </w:rPr>
              <w:t>款坏账准备的合理性及一致性；检查对于按照单项金额和按照信用风</w:t>
            </w:r>
            <w:r>
              <w:rPr>
                <w:rFonts w:ascii="宋体" w:hAnsi="宋体" w:cs="宋体" w:eastAsia="宋体" w:hint="default"/>
                <w:spacing w:val="-89"/>
                <w:w w:val="100"/>
                <w:sz w:val="22"/>
                <w:szCs w:val="22"/>
              </w:rPr>
              <w:t> </w:t>
            </w:r>
            <w:r>
              <w:rPr>
                <w:rFonts w:ascii="宋体" w:hAnsi="宋体" w:cs="宋体" w:eastAsia="宋体" w:hint="default"/>
                <w:spacing w:val="-89"/>
                <w:w w:val="100"/>
                <w:sz w:val="22"/>
                <w:szCs w:val="22"/>
              </w:rPr>
            </w:r>
            <w:r>
              <w:rPr>
                <w:rFonts w:ascii="宋体" w:hAnsi="宋体" w:cs="宋体" w:eastAsia="宋体" w:hint="default"/>
                <w:sz w:val="22"/>
                <w:szCs w:val="22"/>
              </w:rPr>
              <w:t>险组合、预期信用损失确认坏账准备的区分标准是否恰当；</w:t>
            </w:r>
            <w:r>
              <w:rPr>
                <w:rFonts w:ascii="宋体" w:hAnsi="宋体" w:cs="宋体" w:eastAsia="宋体" w:hint="default"/>
                <w:sz w:val="22"/>
                <w:szCs w:val="22"/>
              </w:rPr>
              <w:t> </w:t>
            </w:r>
          </w:p>
          <w:p>
            <w:pPr>
              <w:pStyle w:val="TableParagraph"/>
              <w:spacing w:line="259" w:lineRule="auto" w:before="126"/>
              <w:ind w:left="4" w:right="1"/>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4</w:t>
            </w:r>
            <w:r>
              <w:rPr>
                <w:rFonts w:ascii="宋体" w:hAnsi="宋体" w:cs="宋体" w:eastAsia="宋体" w:hint="default"/>
                <w:spacing w:val="-1"/>
                <w:sz w:val="22"/>
                <w:szCs w:val="22"/>
              </w:rPr>
              <w:t>）对重要应收账款与管理层讨论其可收回性，并实施独立函证程</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5"/>
                <w:w w:val="100"/>
                <w:sz w:val="22"/>
                <w:szCs w:val="22"/>
              </w:rPr>
              <w:t>序以及检查重要应收账款期后回款情况，评价管理层计提应收账款坏</w:t>
            </w:r>
            <w:r>
              <w:rPr>
                <w:rFonts w:ascii="宋体" w:hAnsi="宋体" w:cs="宋体" w:eastAsia="宋体" w:hint="default"/>
                <w:spacing w:val="-89"/>
                <w:w w:val="100"/>
                <w:sz w:val="22"/>
                <w:szCs w:val="22"/>
              </w:rPr>
              <w:t> </w:t>
            </w:r>
            <w:r>
              <w:rPr>
                <w:rFonts w:ascii="宋体" w:hAnsi="宋体" w:cs="宋体" w:eastAsia="宋体" w:hint="default"/>
                <w:spacing w:val="-89"/>
                <w:w w:val="100"/>
                <w:sz w:val="22"/>
                <w:szCs w:val="22"/>
              </w:rPr>
            </w:r>
            <w:r>
              <w:rPr>
                <w:rFonts w:ascii="宋体" w:hAnsi="宋体" w:cs="宋体" w:eastAsia="宋体" w:hint="default"/>
                <w:sz w:val="22"/>
                <w:szCs w:val="22"/>
              </w:rPr>
              <w:t>账准备的合理性；</w:t>
            </w:r>
            <w:r>
              <w:rPr>
                <w:rFonts w:ascii="宋体" w:hAnsi="宋体" w:cs="宋体" w:eastAsia="宋体" w:hint="default"/>
                <w:sz w:val="22"/>
                <w:szCs w:val="22"/>
              </w:rPr>
              <w:t> </w:t>
            </w:r>
          </w:p>
          <w:p>
            <w:pPr>
              <w:pStyle w:val="TableParagraph"/>
              <w:spacing w:line="240" w:lineRule="auto" w:before="126"/>
              <w:ind w:left="4"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）复核管理层对于应收账款坏账准备的计算；</w:t>
            </w:r>
            <w:r>
              <w:rPr>
                <w:rFonts w:ascii="宋体" w:hAnsi="宋体" w:cs="宋体" w:eastAsia="宋体" w:hint="default"/>
                <w:sz w:val="22"/>
                <w:szCs w:val="22"/>
              </w:rPr>
              <w:t> </w:t>
            </w:r>
          </w:p>
          <w:p>
            <w:pPr>
              <w:pStyle w:val="TableParagraph"/>
              <w:spacing w:line="261" w:lineRule="auto" w:before="144"/>
              <w:ind w:left="4" w:right="8"/>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6</w:t>
            </w:r>
            <w:r>
              <w:rPr>
                <w:rFonts w:ascii="宋体" w:hAnsi="宋体" w:cs="宋体" w:eastAsia="宋体" w:hint="default"/>
                <w:spacing w:val="-1"/>
                <w:sz w:val="22"/>
                <w:szCs w:val="22"/>
              </w:rPr>
              <w:t>）检查与应收账款坏账准备相关的信息是否已在财务报表中作出</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恰当列报。</w:t>
            </w:r>
            <w:r>
              <w:rPr>
                <w:rFonts w:ascii="宋体" w:hAnsi="宋体" w:cs="宋体" w:eastAsia="宋体" w:hint="default"/>
                <w:sz w:val="22"/>
                <w:szCs w:val="22"/>
              </w:rPr>
              <w:t> </w:t>
            </w:r>
          </w:p>
          <w:p>
            <w:pPr>
              <w:pStyle w:val="TableParagraph"/>
              <w:spacing w:line="240" w:lineRule="auto" w:before="124"/>
              <w:ind w:left="4" w:right="0"/>
              <w:jc w:val="both"/>
              <w:rPr>
                <w:rFonts w:ascii="宋体" w:hAnsi="宋体" w:cs="宋体" w:eastAsia="宋体" w:hint="default"/>
                <w:sz w:val="22"/>
                <w:szCs w:val="22"/>
              </w:rPr>
            </w:pPr>
            <w:r>
              <w:rPr>
                <w:rFonts w:ascii="宋体"/>
                <w:w w:val="100"/>
                <w:sz w:val="22"/>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152"/>
        <w:ind w:left="0" w:right="2161" w:firstLine="0"/>
        <w:jc w:val="right"/>
        <w:rPr>
          <w:rFonts w:ascii="宋体" w:hAnsi="宋体" w:cs="宋体" w:eastAsia="宋体" w:hint="default"/>
          <w:sz w:val="22"/>
          <w:szCs w:val="22"/>
        </w:rPr>
      </w:pPr>
      <w:r>
        <w:rPr/>
        <w:pict>
          <v:shape style="position:absolute;margin-left:56.279999pt;margin-top:-64.392349pt;width:426.5pt;height:459.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9"/>
                    <w:gridCol w:w="3829"/>
                  </w:tblGrid>
                  <w:tr>
                    <w:trPr>
                      <w:trHeight w:val="346" w:hRule="exact"/>
                    </w:trPr>
                    <w:tc>
                      <w:tcPr>
                        <w:tcW w:w="85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5"/>
                            <w:sz w:val="22"/>
                            <w:szCs w:val="22"/>
                          </w:rPr>
                          <w:t> </w:t>
                        </w:r>
                        <w:r>
                          <w:rPr>
                            <w:rFonts w:ascii="宋体" w:hAnsi="宋体" w:cs="宋体" w:eastAsia="宋体" w:hint="default"/>
                            <w:b/>
                            <w:bCs/>
                            <w:sz w:val="22"/>
                            <w:szCs w:val="22"/>
                          </w:rPr>
                          <w:t>存货跌价准备</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13"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w w:val="100"/>
                            <w:sz w:val="22"/>
                            <w:szCs w:val="22"/>
                          </w:rPr>
                          <w:t> </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246" w:right="0"/>
                          <w:jc w:val="left"/>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w w:val="100"/>
                            <w:sz w:val="22"/>
                            <w:szCs w:val="22"/>
                          </w:rPr>
                          <w:t> </w:t>
                        </w:r>
                      </w:p>
                    </w:tc>
                  </w:tr>
                  <w:tr>
                    <w:trPr>
                      <w:trHeight w:val="848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20" w:firstLine="221"/>
                          <w:jc w:val="left"/>
                          <w:rPr>
                            <w:rFonts w:ascii="宋体" w:hAnsi="宋体" w:cs="宋体" w:eastAsia="宋体" w:hint="default"/>
                            <w:sz w:val="22"/>
                            <w:szCs w:val="22"/>
                          </w:rPr>
                        </w:pPr>
                        <w:r>
                          <w:rPr>
                            <w:rFonts w:ascii="宋体" w:hAnsi="宋体" w:cs="宋体" w:eastAsia="宋体" w:hint="default"/>
                            <w:spacing w:val="-4"/>
                            <w:sz w:val="22"/>
                            <w:szCs w:val="22"/>
                          </w:rPr>
                          <w:t>截至</w:t>
                        </w:r>
                        <w:r>
                          <w:rPr>
                            <w:rFonts w:ascii="宋体" w:hAnsi="宋体" w:cs="宋体" w:eastAsia="宋体" w:hint="default"/>
                            <w:spacing w:val="-4"/>
                            <w:sz w:val="22"/>
                            <w:szCs w:val="22"/>
                          </w:rPr>
                          <w:t>2019</w:t>
                        </w:r>
                        <w:r>
                          <w:rPr>
                            <w:rFonts w:ascii="宋体" w:hAnsi="宋体" w:cs="宋体" w:eastAsia="宋体" w:hint="default"/>
                            <w:spacing w:val="-4"/>
                            <w:sz w:val="22"/>
                            <w:szCs w:val="22"/>
                          </w:rPr>
                          <w:t>年</w:t>
                        </w:r>
                        <w:r>
                          <w:rPr>
                            <w:rFonts w:ascii="宋体" w:hAnsi="宋体" w:cs="宋体" w:eastAsia="宋体" w:hint="default"/>
                            <w:spacing w:val="-4"/>
                            <w:sz w:val="22"/>
                            <w:szCs w:val="22"/>
                          </w:rPr>
                          <w:t>12</w:t>
                        </w:r>
                        <w:r>
                          <w:rPr>
                            <w:rFonts w:ascii="宋体" w:hAnsi="宋体" w:cs="宋体" w:eastAsia="宋体" w:hint="default"/>
                            <w:spacing w:val="-4"/>
                            <w:sz w:val="22"/>
                            <w:szCs w:val="22"/>
                          </w:rPr>
                          <w:t>月</w:t>
                        </w:r>
                        <w:r>
                          <w:rPr>
                            <w:rFonts w:ascii="宋体" w:hAnsi="宋体" w:cs="宋体" w:eastAsia="宋体" w:hint="default"/>
                            <w:spacing w:val="-4"/>
                            <w:sz w:val="22"/>
                            <w:szCs w:val="22"/>
                          </w:rPr>
                          <w:t>31</w:t>
                        </w:r>
                        <w:r>
                          <w:rPr>
                            <w:rFonts w:ascii="宋体" w:hAnsi="宋体" w:cs="宋体" w:eastAsia="宋体" w:hint="default"/>
                            <w:spacing w:val="-4"/>
                            <w:sz w:val="22"/>
                            <w:szCs w:val="22"/>
                          </w:rPr>
                          <w:t>日，存货余额</w:t>
                        </w:r>
                        <w:r>
                          <w:rPr>
                            <w:rFonts w:ascii="宋体" w:hAnsi="宋体" w:cs="宋体" w:eastAsia="宋体" w:hint="default"/>
                            <w:spacing w:val="-4"/>
                            <w:sz w:val="22"/>
                            <w:szCs w:val="22"/>
                          </w:rPr>
                          <w:t>9,323.13</w:t>
                        </w:r>
                        <w:r>
                          <w:rPr>
                            <w:rFonts w:ascii="宋体" w:hAnsi="宋体" w:cs="宋体" w:eastAsia="宋体" w:hint="default"/>
                            <w:spacing w:val="-4"/>
                            <w:sz w:val="22"/>
                            <w:szCs w:val="22"/>
                          </w:rPr>
                          <w:t>万元</w:t>
                        </w:r>
                        <w:r>
                          <w:rPr>
                            <w:rFonts w:ascii="宋体" w:hAnsi="宋体" w:cs="宋体" w:eastAsia="宋体" w:hint="default"/>
                            <w:w w:val="100"/>
                            <w:sz w:val="22"/>
                            <w:szCs w:val="22"/>
                          </w:rPr>
                          <w:t> </w:t>
                        </w:r>
                        <w:r>
                          <w:rPr>
                            <w:rFonts w:ascii="宋体" w:hAnsi="宋体" w:cs="宋体" w:eastAsia="宋体" w:hint="default"/>
                            <w:spacing w:val="38"/>
                            <w:sz w:val="22"/>
                            <w:szCs w:val="22"/>
                          </w:rPr>
                          <w:t>存货跌价准备金额</w:t>
                        </w:r>
                        <w:r>
                          <w:rPr>
                            <w:rFonts w:ascii="宋体" w:hAnsi="宋体" w:cs="宋体" w:eastAsia="宋体" w:hint="default"/>
                            <w:spacing w:val="-54"/>
                            <w:sz w:val="22"/>
                            <w:szCs w:val="22"/>
                          </w:rPr>
                          <w:t> </w:t>
                        </w:r>
                        <w:r>
                          <w:rPr>
                            <w:rFonts w:ascii="宋体" w:hAnsi="宋体" w:cs="宋体" w:eastAsia="宋体" w:hint="default"/>
                            <w:sz w:val="22"/>
                            <w:szCs w:val="22"/>
                          </w:rPr>
                          <w:t>649.99</w:t>
                        </w:r>
                        <w:r>
                          <w:rPr>
                            <w:rFonts w:ascii="宋体" w:hAnsi="宋体" w:cs="宋体" w:eastAsia="宋体" w:hint="default"/>
                            <w:spacing w:val="-54"/>
                            <w:sz w:val="22"/>
                            <w:szCs w:val="22"/>
                          </w:rPr>
                          <w:t> </w:t>
                        </w:r>
                        <w:r>
                          <w:rPr>
                            <w:rFonts w:ascii="宋体" w:hAnsi="宋体" w:cs="宋体" w:eastAsia="宋体" w:hint="default"/>
                            <w:spacing w:val="36"/>
                            <w:sz w:val="22"/>
                            <w:szCs w:val="22"/>
                          </w:rPr>
                          <w:t>万元，账面价</w:t>
                        </w:r>
                        <w:r>
                          <w:rPr>
                            <w:rFonts w:ascii="宋体" w:hAnsi="宋体" w:cs="宋体" w:eastAsia="宋体" w:hint="default"/>
                            <w:spacing w:val="-56"/>
                            <w:sz w:val="22"/>
                            <w:szCs w:val="22"/>
                          </w:rPr>
                          <w:t> </w:t>
                        </w:r>
                        <w:r>
                          <w:rPr>
                            <w:rFonts w:ascii="宋体" w:hAnsi="宋体" w:cs="宋体" w:eastAsia="宋体" w:hint="default"/>
                            <w:spacing w:val="18"/>
                            <w:sz w:val="22"/>
                            <w:szCs w:val="22"/>
                          </w:rPr>
                          <w:t>值</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8,673.14</w:t>
                        </w:r>
                        <w:r>
                          <w:rPr>
                            <w:rFonts w:ascii="宋体" w:hAnsi="宋体" w:cs="宋体" w:eastAsia="宋体" w:hint="default"/>
                            <w:sz w:val="22"/>
                            <w:szCs w:val="22"/>
                          </w:rPr>
                          <w:t>万元</w:t>
                        </w:r>
                        <w:r>
                          <w:rPr>
                            <w:rFonts w:ascii="宋体" w:hAnsi="宋体" w:cs="宋体" w:eastAsia="宋体" w:hint="default"/>
                            <w:sz w:val="22"/>
                            <w:szCs w:val="22"/>
                          </w:rPr>
                          <w:t>. </w:t>
                        </w:r>
                      </w:p>
                      <w:p>
                        <w:pPr>
                          <w:pStyle w:val="TableParagraph"/>
                          <w:spacing w:line="259" w:lineRule="auto" w:before="6"/>
                          <w:ind w:left="4" w:right="-3" w:firstLine="221"/>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日，公司各类存货跌价准备</w:t>
                        </w:r>
                        <w:r>
                          <w:rPr>
                            <w:rFonts w:ascii="宋体" w:hAnsi="宋体" w:cs="宋体" w:eastAsia="宋体" w:hint="default"/>
                            <w:w w:val="100"/>
                            <w:sz w:val="22"/>
                            <w:szCs w:val="22"/>
                          </w:rPr>
                          <w:t> </w:t>
                        </w:r>
                        <w:r>
                          <w:rPr>
                            <w:rFonts w:ascii="宋体" w:hAnsi="宋体" w:cs="宋体" w:eastAsia="宋体" w:hint="default"/>
                            <w:spacing w:val="-5"/>
                            <w:sz w:val="22"/>
                            <w:szCs w:val="22"/>
                          </w:rPr>
                          <w:t>余额可变现净值确认依据具体详见附注六、</w:t>
                        </w:r>
                        <w:r>
                          <w:rPr>
                            <w:rFonts w:ascii="宋体" w:hAnsi="宋体" w:cs="宋体" w:eastAsia="宋体" w:hint="default"/>
                            <w:spacing w:val="-5"/>
                            <w:sz w:val="22"/>
                            <w:szCs w:val="22"/>
                          </w:rPr>
                          <w:t>5</w:t>
                        </w:r>
                        <w:r>
                          <w:rPr>
                            <w:rFonts w:ascii="宋体" w:hAnsi="宋体" w:cs="宋体" w:eastAsia="宋体" w:hint="default"/>
                            <w:spacing w:val="-5"/>
                            <w:sz w:val="22"/>
                            <w:szCs w:val="22"/>
                          </w:rPr>
                          <w:t>存货</w:t>
                        </w:r>
                        <w:r>
                          <w:rPr>
                            <w:rFonts w:ascii="宋体" w:hAnsi="宋体" w:cs="宋体" w:eastAsia="宋体" w:hint="default"/>
                            <w:spacing w:val="-72"/>
                            <w:sz w:val="22"/>
                            <w:szCs w:val="22"/>
                          </w:rPr>
                          <w:t> </w:t>
                        </w:r>
                        <w:r>
                          <w:rPr>
                            <w:rFonts w:ascii="宋体" w:hAnsi="宋体" w:cs="宋体" w:eastAsia="宋体" w:hint="default"/>
                            <w:sz w:val="22"/>
                            <w:szCs w:val="22"/>
                          </w:rPr>
                          <w:t>披露。</w:t>
                        </w:r>
                        <w:r>
                          <w:rPr>
                            <w:rFonts w:ascii="宋体" w:hAnsi="宋体" w:cs="宋体" w:eastAsia="宋体" w:hint="default"/>
                            <w:sz w:val="22"/>
                            <w:szCs w:val="22"/>
                          </w:rPr>
                          <w:t> </w:t>
                        </w:r>
                      </w:p>
                      <w:p>
                        <w:pPr>
                          <w:pStyle w:val="TableParagraph"/>
                          <w:spacing w:line="259" w:lineRule="auto" w:before="126"/>
                          <w:ind w:left="4" w:right="-3" w:firstLine="221"/>
                          <w:jc w:val="both"/>
                          <w:rPr>
                            <w:rFonts w:ascii="宋体" w:hAnsi="宋体" w:cs="宋体" w:eastAsia="宋体" w:hint="default"/>
                            <w:sz w:val="22"/>
                            <w:szCs w:val="22"/>
                          </w:rPr>
                        </w:pPr>
                        <w:r>
                          <w:rPr>
                            <w:rFonts w:ascii="宋体" w:hAnsi="宋体" w:cs="宋体" w:eastAsia="宋体" w:hint="default"/>
                            <w:sz w:val="22"/>
                            <w:szCs w:val="22"/>
                          </w:rPr>
                          <w:t>管理层在确定预计售价时需要运用判断，并综</w:t>
                        </w:r>
                        <w:r>
                          <w:rPr>
                            <w:rFonts w:ascii="宋体" w:hAnsi="宋体" w:cs="宋体" w:eastAsia="宋体" w:hint="default"/>
                            <w:w w:val="100"/>
                            <w:sz w:val="22"/>
                            <w:szCs w:val="22"/>
                          </w:rPr>
                          <w:t> </w:t>
                        </w:r>
                        <w:r>
                          <w:rPr>
                            <w:rFonts w:ascii="宋体" w:hAnsi="宋体" w:cs="宋体" w:eastAsia="宋体" w:hint="default"/>
                            <w:sz w:val="22"/>
                            <w:szCs w:val="22"/>
                          </w:rPr>
                          <w:t>合历史售价以及未来市场变化趋势。由于该项目</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涉及金额需要管理层作出判断，我们将其作为关</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键审计事项。</w:t>
                        </w:r>
                        <w:r>
                          <w:rPr>
                            <w:rFonts w:ascii="宋体" w:hAnsi="宋体" w:cs="宋体" w:eastAsia="宋体" w:hint="default"/>
                            <w:sz w:val="22"/>
                            <w:szCs w:val="22"/>
                          </w:rPr>
                          <w:t> </w:t>
                        </w:r>
                      </w:p>
                      <w:p>
                        <w:pPr>
                          <w:pStyle w:val="TableParagraph"/>
                          <w:spacing w:line="240" w:lineRule="auto" w:before="126"/>
                          <w:ind w:left="444" w:right="0"/>
                          <w:jc w:val="left"/>
                          <w:rPr>
                            <w:rFonts w:ascii="宋体" w:hAnsi="宋体" w:cs="宋体" w:eastAsia="宋体" w:hint="default"/>
                            <w:sz w:val="22"/>
                            <w:szCs w:val="22"/>
                          </w:rPr>
                        </w:pPr>
                        <w:r>
                          <w:rPr>
                            <w:rFonts w:ascii="宋体"/>
                            <w:w w:val="100"/>
                            <w:sz w:val="22"/>
                          </w:rPr>
                          <w:t> </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65"/>
                          <w:jc w:val="both"/>
                          <w:rPr>
                            <w:rFonts w:ascii="宋体" w:hAnsi="宋体" w:cs="宋体" w:eastAsia="宋体" w:hint="default"/>
                            <w:sz w:val="22"/>
                            <w:szCs w:val="22"/>
                          </w:rPr>
                        </w:pPr>
                        <w:r>
                          <w:rPr>
                            <w:rFonts w:ascii="宋体" w:hAnsi="宋体" w:cs="宋体" w:eastAsia="宋体" w:hint="default"/>
                            <w:spacing w:val="-1"/>
                            <w:sz w:val="22"/>
                            <w:szCs w:val="22"/>
                          </w:rPr>
                          <w:t>我们针对存货跌价准备所实施的主要审</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计程序包括但不限于：</w:t>
                        </w:r>
                        <w:r>
                          <w:rPr>
                            <w:rFonts w:ascii="宋体" w:hAnsi="宋体" w:cs="宋体" w:eastAsia="宋体" w:hint="default"/>
                            <w:sz w:val="22"/>
                            <w:szCs w:val="22"/>
                          </w:rPr>
                          <w:t> </w:t>
                        </w:r>
                      </w:p>
                      <w:p>
                        <w:pPr>
                          <w:pStyle w:val="TableParagraph"/>
                          <w:spacing w:line="259" w:lineRule="auto" w:before="126"/>
                          <w:ind w:left="4" w:right="66"/>
                          <w:jc w:val="both"/>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1</w:t>
                        </w:r>
                        <w:r>
                          <w:rPr>
                            <w:rFonts w:ascii="宋体" w:hAnsi="宋体" w:cs="宋体" w:eastAsia="宋体" w:hint="default"/>
                            <w:spacing w:val="-10"/>
                            <w:sz w:val="22"/>
                            <w:szCs w:val="22"/>
                          </w:rPr>
                          <w:t>）评估并测试了与原材料、库存商品</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1"/>
                            <w:sz w:val="22"/>
                            <w:szCs w:val="22"/>
                          </w:rPr>
                          <w:t>未结算劳务成本等存货跌价准备相关的</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关键内部控制；</w:t>
                        </w:r>
                        <w:r>
                          <w:rPr>
                            <w:rFonts w:ascii="宋体" w:hAnsi="宋体" w:cs="宋体" w:eastAsia="宋体" w:hint="default"/>
                            <w:sz w:val="22"/>
                            <w:szCs w:val="22"/>
                          </w:rPr>
                          <w:t> </w:t>
                        </w:r>
                      </w:p>
                      <w:p>
                        <w:pPr>
                          <w:pStyle w:val="TableParagraph"/>
                          <w:spacing w:line="259" w:lineRule="auto" w:before="126"/>
                          <w:ind w:left="4" w:right="-2"/>
                          <w:jc w:val="both"/>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2</w:t>
                        </w:r>
                        <w:r>
                          <w:rPr>
                            <w:rFonts w:ascii="宋体" w:hAnsi="宋体" w:cs="宋体" w:eastAsia="宋体" w:hint="default"/>
                            <w:spacing w:val="-4"/>
                            <w:sz w:val="22"/>
                            <w:szCs w:val="22"/>
                          </w:rPr>
                          <w:t>）对德生科技公司存货实施监盘，检</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查存货的数量、状况，并重点对库龄较</w:t>
                        </w:r>
                        <w:r>
                          <w:rPr>
                            <w:rFonts w:ascii="宋体" w:hAnsi="宋体" w:cs="宋体" w:eastAsia="宋体" w:hint="default"/>
                            <w:w w:val="100"/>
                            <w:sz w:val="22"/>
                            <w:szCs w:val="22"/>
                          </w:rPr>
                          <w:t> </w:t>
                        </w:r>
                        <w:r>
                          <w:rPr>
                            <w:rFonts w:ascii="宋体" w:hAnsi="宋体" w:cs="宋体" w:eastAsia="宋体" w:hint="default"/>
                            <w:sz w:val="22"/>
                            <w:szCs w:val="22"/>
                          </w:rPr>
                          <w:t>长的存货进行检查；</w:t>
                        </w:r>
                        <w:r>
                          <w:rPr>
                            <w:rFonts w:ascii="宋体" w:hAnsi="宋体" w:cs="宋体" w:eastAsia="宋体" w:hint="default"/>
                            <w:sz w:val="22"/>
                            <w:szCs w:val="22"/>
                          </w:rPr>
                          <w:t> </w:t>
                        </w:r>
                      </w:p>
                      <w:p>
                        <w:pPr>
                          <w:pStyle w:val="TableParagraph"/>
                          <w:spacing w:line="259" w:lineRule="auto" w:before="126"/>
                          <w:ind w:left="4" w:right="-2"/>
                          <w:jc w:val="both"/>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3</w:t>
                        </w:r>
                        <w:r>
                          <w:rPr>
                            <w:rFonts w:ascii="宋体" w:hAnsi="宋体" w:cs="宋体" w:eastAsia="宋体" w:hint="default"/>
                            <w:spacing w:val="-4"/>
                            <w:sz w:val="22"/>
                            <w:szCs w:val="22"/>
                          </w:rPr>
                          <w:t>）取得德生科技公司存货的年末库龄</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清单，结合产品的有效期，对库龄较长</w:t>
                        </w:r>
                        <w:r>
                          <w:rPr>
                            <w:rFonts w:ascii="宋体" w:hAnsi="宋体" w:cs="宋体" w:eastAsia="宋体" w:hint="default"/>
                            <w:w w:val="100"/>
                            <w:sz w:val="22"/>
                            <w:szCs w:val="22"/>
                          </w:rPr>
                          <w:t> </w:t>
                        </w:r>
                        <w:r>
                          <w:rPr>
                            <w:rFonts w:ascii="宋体" w:hAnsi="宋体" w:cs="宋体" w:eastAsia="宋体" w:hint="default"/>
                            <w:sz w:val="22"/>
                            <w:szCs w:val="22"/>
                          </w:rPr>
                          <w:t>的存货进行分析性复核，分析存货跌价</w:t>
                        </w:r>
                        <w:r>
                          <w:rPr>
                            <w:rFonts w:ascii="宋体" w:hAnsi="宋体" w:cs="宋体" w:eastAsia="宋体" w:hint="default"/>
                            <w:w w:val="100"/>
                            <w:sz w:val="22"/>
                            <w:szCs w:val="22"/>
                          </w:rPr>
                          <w:t> </w:t>
                        </w:r>
                        <w:r>
                          <w:rPr>
                            <w:rFonts w:ascii="宋体" w:hAnsi="宋体" w:cs="宋体" w:eastAsia="宋体" w:hint="default"/>
                            <w:sz w:val="22"/>
                            <w:szCs w:val="22"/>
                          </w:rPr>
                          <w:t>准备是否合理；</w:t>
                        </w:r>
                        <w:r>
                          <w:rPr>
                            <w:rFonts w:ascii="宋体" w:hAnsi="宋体" w:cs="宋体" w:eastAsia="宋体" w:hint="default"/>
                            <w:sz w:val="22"/>
                            <w:szCs w:val="22"/>
                          </w:rPr>
                          <w:t> </w:t>
                        </w:r>
                      </w:p>
                      <w:p>
                        <w:pPr>
                          <w:pStyle w:val="TableParagraph"/>
                          <w:spacing w:line="259" w:lineRule="auto" w:before="57"/>
                          <w:ind w:left="4" w:right="-2"/>
                          <w:jc w:val="both"/>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4</w:t>
                        </w:r>
                        <w:r>
                          <w:rPr>
                            <w:rFonts w:ascii="宋体" w:hAnsi="宋体" w:cs="宋体" w:eastAsia="宋体" w:hint="default"/>
                            <w:spacing w:val="-4"/>
                            <w:sz w:val="22"/>
                            <w:szCs w:val="22"/>
                          </w:rPr>
                          <w:t>）获取德生科技公司存货跌价准备计</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算表，抽取部分存货比较其在该表中记</w:t>
                        </w:r>
                        <w:r>
                          <w:rPr>
                            <w:rFonts w:ascii="宋体" w:hAnsi="宋体" w:cs="宋体" w:eastAsia="宋体" w:hint="default"/>
                            <w:w w:val="100"/>
                            <w:sz w:val="22"/>
                            <w:szCs w:val="22"/>
                          </w:rPr>
                          <w:t> </w:t>
                        </w:r>
                        <w:r>
                          <w:rPr>
                            <w:rFonts w:ascii="宋体" w:hAnsi="宋体" w:cs="宋体" w:eastAsia="宋体" w:hint="default"/>
                            <w:sz w:val="22"/>
                            <w:szCs w:val="22"/>
                          </w:rPr>
                          <w:t>载的状态和库龄与通过监盘获知的情况</w:t>
                        </w:r>
                        <w:r>
                          <w:rPr>
                            <w:rFonts w:ascii="宋体" w:hAnsi="宋体" w:cs="宋体" w:eastAsia="宋体" w:hint="default"/>
                            <w:w w:val="100"/>
                            <w:sz w:val="22"/>
                            <w:szCs w:val="22"/>
                          </w:rPr>
                          <w:t> </w:t>
                        </w:r>
                        <w:r>
                          <w:rPr>
                            <w:rFonts w:ascii="宋体" w:hAnsi="宋体" w:cs="宋体" w:eastAsia="宋体" w:hint="default"/>
                            <w:sz w:val="22"/>
                            <w:szCs w:val="22"/>
                          </w:rPr>
                          <w:t>是否相符；</w:t>
                        </w:r>
                        <w:r>
                          <w:rPr>
                            <w:rFonts w:ascii="宋体" w:hAnsi="宋体" w:cs="宋体" w:eastAsia="宋体" w:hint="default"/>
                            <w:sz w:val="22"/>
                            <w:szCs w:val="22"/>
                          </w:rPr>
                          <w:t> </w:t>
                        </w:r>
                      </w:p>
                      <w:p>
                        <w:pPr>
                          <w:pStyle w:val="TableParagraph"/>
                          <w:spacing w:line="259" w:lineRule="auto" w:before="126"/>
                          <w:ind w:left="4" w:right="-2"/>
                          <w:jc w:val="both"/>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5</w:t>
                        </w:r>
                        <w:r>
                          <w:rPr>
                            <w:rFonts w:ascii="宋体" w:hAnsi="宋体" w:cs="宋体" w:eastAsia="宋体" w:hint="default"/>
                            <w:spacing w:val="-4"/>
                            <w:sz w:val="22"/>
                            <w:szCs w:val="22"/>
                          </w:rPr>
                          <w:t>）通过比较同状态原材料、库存商品</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历史售价以及根据季节性和周期性特征</w:t>
                        </w:r>
                        <w:r>
                          <w:rPr>
                            <w:rFonts w:ascii="宋体" w:hAnsi="宋体" w:cs="宋体" w:eastAsia="宋体" w:hint="default"/>
                            <w:w w:val="100"/>
                            <w:sz w:val="22"/>
                            <w:szCs w:val="22"/>
                          </w:rPr>
                          <w:t> </w:t>
                        </w:r>
                        <w:r>
                          <w:rPr>
                            <w:rFonts w:ascii="宋体" w:hAnsi="宋体" w:cs="宋体" w:eastAsia="宋体" w:hint="default"/>
                            <w:sz w:val="22"/>
                            <w:szCs w:val="22"/>
                          </w:rPr>
                          <w:t>对存货未来售价变动趋势的复核、历史</w:t>
                        </w:r>
                        <w:r>
                          <w:rPr>
                            <w:rFonts w:ascii="宋体" w:hAnsi="宋体" w:cs="宋体" w:eastAsia="宋体" w:hint="default"/>
                            <w:w w:val="100"/>
                            <w:sz w:val="22"/>
                            <w:szCs w:val="22"/>
                          </w:rPr>
                          <w:t> </w:t>
                        </w:r>
                        <w:r>
                          <w:rPr>
                            <w:rFonts w:ascii="宋体" w:hAnsi="宋体" w:cs="宋体" w:eastAsia="宋体" w:hint="default"/>
                            <w:sz w:val="22"/>
                            <w:szCs w:val="22"/>
                          </w:rPr>
                          <w:t>销售费用和相关税费，对管理层估计的</w:t>
                        </w:r>
                        <w:r>
                          <w:rPr>
                            <w:rFonts w:ascii="宋体" w:hAnsi="宋体" w:cs="宋体" w:eastAsia="宋体" w:hint="default"/>
                            <w:w w:val="100"/>
                            <w:sz w:val="22"/>
                            <w:szCs w:val="22"/>
                          </w:rPr>
                          <w:t> </w:t>
                        </w:r>
                        <w:r>
                          <w:rPr>
                            <w:rFonts w:ascii="宋体" w:hAnsi="宋体" w:cs="宋体" w:eastAsia="宋体" w:hint="default"/>
                            <w:sz w:val="22"/>
                            <w:szCs w:val="22"/>
                          </w:rPr>
                          <w:t>预计售价、历史销售费用和相关税费进</w:t>
                        </w:r>
                        <w:r>
                          <w:rPr>
                            <w:rFonts w:ascii="宋体" w:hAnsi="宋体" w:cs="宋体" w:eastAsia="宋体" w:hint="default"/>
                            <w:w w:val="100"/>
                            <w:sz w:val="22"/>
                            <w:szCs w:val="22"/>
                          </w:rPr>
                          <w:t> </w:t>
                        </w:r>
                        <w:r>
                          <w:rPr>
                            <w:rFonts w:ascii="宋体" w:hAnsi="宋体" w:cs="宋体" w:eastAsia="宋体" w:hint="default"/>
                            <w:sz w:val="22"/>
                            <w:szCs w:val="22"/>
                          </w:rPr>
                          <w:t>行了评估，并与资产负债表日后的实际</w:t>
                        </w:r>
                        <w:r>
                          <w:rPr>
                            <w:rFonts w:ascii="宋体" w:hAnsi="宋体" w:cs="宋体" w:eastAsia="宋体" w:hint="default"/>
                            <w:w w:val="100"/>
                            <w:sz w:val="22"/>
                            <w:szCs w:val="22"/>
                          </w:rPr>
                          <w:t> </w:t>
                        </w:r>
                        <w:r>
                          <w:rPr>
                            <w:rFonts w:ascii="宋体" w:hAnsi="宋体" w:cs="宋体" w:eastAsia="宋体" w:hint="default"/>
                            <w:sz w:val="22"/>
                            <w:szCs w:val="22"/>
                          </w:rPr>
                          <w:t>发生额进行了核对；</w:t>
                        </w:r>
                        <w:r>
                          <w:rPr>
                            <w:rFonts w:ascii="宋体" w:hAnsi="宋体" w:cs="宋体" w:eastAsia="宋体" w:hint="default"/>
                            <w:sz w:val="22"/>
                            <w:szCs w:val="22"/>
                          </w:rPr>
                          <w:t> </w:t>
                        </w:r>
                      </w:p>
                      <w:p>
                        <w:pPr>
                          <w:pStyle w:val="TableParagraph"/>
                          <w:spacing w:line="261" w:lineRule="auto" w:before="126"/>
                          <w:ind w:left="4" w:right="-2"/>
                          <w:jc w:val="both"/>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6</w:t>
                        </w:r>
                        <w:r>
                          <w:rPr>
                            <w:rFonts w:ascii="宋体" w:hAnsi="宋体" w:cs="宋体" w:eastAsia="宋体" w:hint="default"/>
                            <w:spacing w:val="-4"/>
                            <w:sz w:val="22"/>
                            <w:szCs w:val="22"/>
                          </w:rPr>
                          <w:t>）查询德生科技公司本年度主要原材</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料单价变动情况，了解</w:t>
                        </w:r>
                        <w:r>
                          <w:rPr>
                            <w:rFonts w:ascii="宋体" w:hAnsi="宋体" w:cs="宋体" w:eastAsia="宋体" w:hint="default"/>
                            <w:sz w:val="22"/>
                            <w:szCs w:val="22"/>
                          </w:rPr>
                          <w:t>2019</w:t>
                        </w:r>
                        <w:r>
                          <w:rPr>
                            <w:rFonts w:ascii="宋体" w:hAnsi="宋体" w:cs="宋体" w:eastAsia="宋体" w:hint="default"/>
                            <w:sz w:val="22"/>
                            <w:szCs w:val="22"/>
                          </w:rPr>
                          <w:t>年度的芯片</w:t>
                        </w:r>
                      </w:p>
                    </w:tc>
                  </w:tr>
                </w:tbl>
                <w:p>
                  <w:pPr/>
                </w:p>
              </w:txbxContent>
            </v:textbox>
            <w10:wrap type="none"/>
          </v:shape>
        </w:pict>
      </w:r>
      <w:r>
        <w:rPr>
          <w:rFonts w:ascii="宋体" w:hAnsi="宋体" w:cs="宋体" w:eastAsia="宋体" w:hint="default"/>
          <w:w w:val="100"/>
          <w:sz w:val="22"/>
          <w:szCs w:val="22"/>
        </w:rPr>
        <w:t>、</w:t>
      </w:r>
    </w:p>
    <w:p>
      <w:pPr>
        <w:spacing w:after="0"/>
        <w:jc w:val="right"/>
        <w:rPr>
          <w:rFonts w:ascii="宋体" w:hAnsi="宋体" w:cs="宋体" w:eastAsia="宋体" w:hint="default"/>
          <w:sz w:val="22"/>
          <w:szCs w:val="22"/>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679"/>
        <w:gridCol w:w="3829"/>
      </w:tblGrid>
      <w:tr>
        <w:trPr>
          <w:trHeight w:val="329" w:hRule="exact"/>
        </w:trPr>
        <w:tc>
          <w:tcPr>
            <w:tcW w:w="4679" w:type="dxa"/>
            <w:vMerge w:val="restart"/>
            <w:tcBorders>
              <w:top w:val="single" w:sz="6" w:space="0" w:color="000000"/>
              <w:left w:val="single" w:sz="6" w:space="0" w:color="000000"/>
              <w:right w:val="single" w:sz="6" w:space="0" w:color="000000"/>
            </w:tcBorders>
          </w:tcPr>
          <w:p>
            <w:pPr/>
          </w:p>
        </w:tc>
        <w:tc>
          <w:tcPr>
            <w:tcW w:w="3829"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价格走势，考虑存货受芯片价格影响的</w:t>
            </w:r>
          </w:p>
        </w:tc>
      </w:tr>
      <w:tr>
        <w:trPr>
          <w:trHeight w:val="37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程度，判断产生存货跌价的风险；</w:t>
            </w:r>
            <w:r>
              <w:rPr>
                <w:rFonts w:ascii="宋体" w:hAnsi="宋体" w:cs="宋体" w:eastAsia="宋体" w:hint="default"/>
                <w:sz w:val="22"/>
                <w:szCs w:val="22"/>
              </w:rPr>
              <w:t> </w:t>
            </w:r>
          </w:p>
        </w:tc>
      </w:tr>
      <w:tr>
        <w:trPr>
          <w:trHeight w:val="37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left="4" w:right="-2"/>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7</w:t>
            </w:r>
            <w:r>
              <w:rPr>
                <w:rFonts w:ascii="宋体" w:hAnsi="宋体" w:cs="宋体" w:eastAsia="宋体" w:hint="default"/>
                <w:spacing w:val="-4"/>
                <w:sz w:val="22"/>
                <w:szCs w:val="22"/>
              </w:rPr>
              <w:t>）查询德生科技公司本年度主要客户</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合同，了解合同执行期限、结算方式、</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结算单价等是否发生重大变更，判断产</w:t>
            </w:r>
          </w:p>
        </w:tc>
      </w:tr>
      <w:tr>
        <w:trPr>
          <w:trHeight w:val="37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生存货跌价的风险；</w:t>
            </w:r>
            <w:r>
              <w:rPr>
                <w:rFonts w:ascii="宋体" w:hAnsi="宋体" w:cs="宋体" w:eastAsia="宋体" w:hint="default"/>
                <w:sz w:val="22"/>
                <w:szCs w:val="22"/>
              </w:rPr>
              <w:t> </w:t>
            </w:r>
          </w:p>
        </w:tc>
      </w:tr>
      <w:tr>
        <w:trPr>
          <w:trHeight w:val="37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left="4" w:right="-2"/>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8</w:t>
            </w:r>
            <w:r>
              <w:rPr>
                <w:rFonts w:ascii="宋体" w:hAnsi="宋体" w:cs="宋体" w:eastAsia="宋体" w:hint="default"/>
                <w:spacing w:val="-4"/>
                <w:sz w:val="22"/>
                <w:szCs w:val="22"/>
              </w:rPr>
              <w:t>）获取德生科技公司存货跌价准备计</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pacing w:val="2"/>
                <w:sz w:val="22"/>
                <w:szCs w:val="22"/>
              </w:rPr>
              <w:t>算表，选择部分原材料、库存商品、未</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pacing w:val="2"/>
                <w:sz w:val="22"/>
                <w:szCs w:val="22"/>
              </w:rPr>
              <w:t>结算劳务成本项目，对其可收回金额和</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pacing w:val="2"/>
                <w:sz w:val="22"/>
                <w:szCs w:val="22"/>
              </w:rPr>
              <w:t>跌价准备期末余额进行复核测算，检查</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7" w:lineRule="exact"/>
              <w:ind w:left="4" w:right="0"/>
              <w:jc w:val="left"/>
              <w:rPr>
                <w:rFonts w:ascii="宋体" w:hAnsi="宋体" w:cs="宋体" w:eastAsia="宋体" w:hint="default"/>
                <w:sz w:val="22"/>
                <w:szCs w:val="22"/>
              </w:rPr>
            </w:pPr>
            <w:r>
              <w:rPr>
                <w:rFonts w:ascii="宋体" w:hAnsi="宋体" w:cs="宋体" w:eastAsia="宋体" w:hint="default"/>
                <w:spacing w:val="15"/>
                <w:sz w:val="22"/>
                <w:szCs w:val="22"/>
              </w:rPr>
              <w:t>是否按德生科技公司相关会计政策执</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pacing w:val="2"/>
                <w:sz w:val="22"/>
                <w:szCs w:val="22"/>
              </w:rPr>
              <w:t>行，检查以前年度计提的存货跌价本期</w:t>
            </w:r>
          </w:p>
        </w:tc>
      </w:tr>
      <w:tr>
        <w:trPr>
          <w:trHeight w:val="31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pacing w:val="2"/>
                <w:sz w:val="22"/>
                <w:szCs w:val="22"/>
              </w:rPr>
              <w:t>的变化情况等，分析存货跌价准备计提</w:t>
            </w:r>
          </w:p>
        </w:tc>
      </w:tr>
      <w:tr>
        <w:trPr>
          <w:trHeight w:val="37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是否充分。</w:t>
            </w:r>
            <w:r>
              <w:rPr>
                <w:rFonts w:ascii="宋体" w:hAnsi="宋体" w:cs="宋体" w:eastAsia="宋体" w:hint="default"/>
                <w:sz w:val="22"/>
                <w:szCs w:val="22"/>
              </w:rPr>
              <w:t> </w:t>
            </w:r>
          </w:p>
        </w:tc>
      </w:tr>
      <w:tr>
        <w:trPr>
          <w:trHeight w:val="372" w:hRule="exact"/>
        </w:trPr>
        <w:tc>
          <w:tcPr>
            <w:tcW w:w="4679" w:type="dxa"/>
            <w:vMerge/>
            <w:tcBorders>
              <w:left w:val="single" w:sz="6" w:space="0" w:color="000000"/>
              <w:right w:val="single" w:sz="6" w:space="0" w:color="000000"/>
            </w:tcBorders>
          </w:tcPr>
          <w:p>
            <w:pPr/>
          </w:p>
        </w:tc>
        <w:tc>
          <w:tcPr>
            <w:tcW w:w="382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left="4" w:right="-2"/>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9</w:t>
            </w:r>
            <w:r>
              <w:rPr>
                <w:rFonts w:ascii="宋体" w:hAnsi="宋体" w:cs="宋体" w:eastAsia="宋体" w:hint="default"/>
                <w:spacing w:val="-4"/>
                <w:sz w:val="22"/>
                <w:szCs w:val="22"/>
              </w:rPr>
              <w:t>）检查与存货跌价准备相关的信息是</w:t>
            </w:r>
          </w:p>
        </w:tc>
      </w:tr>
      <w:tr>
        <w:trPr>
          <w:trHeight w:val="331" w:hRule="exact"/>
        </w:trPr>
        <w:tc>
          <w:tcPr>
            <w:tcW w:w="4679" w:type="dxa"/>
            <w:vMerge/>
            <w:tcBorders>
              <w:left w:val="single" w:sz="6" w:space="0" w:color="000000"/>
              <w:bottom w:val="single" w:sz="6" w:space="0" w:color="000000"/>
              <w:right w:val="single" w:sz="6" w:space="0" w:color="000000"/>
            </w:tcBorders>
          </w:tcPr>
          <w:p>
            <w:pPr/>
          </w:p>
        </w:tc>
        <w:tc>
          <w:tcPr>
            <w:tcW w:w="3829" w:type="dxa"/>
            <w:tcBorders>
              <w:top w:val="nil" w:sz="6" w:space="0" w:color="auto"/>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否已在财务报表中作出恰当列报。</w:t>
            </w:r>
            <w:r>
              <w:rPr>
                <w:rFonts w:ascii="宋体" w:hAnsi="宋体" w:cs="宋体" w:eastAsia="宋体" w:hint="default"/>
                <w:sz w:val="22"/>
                <w:szCs w:val="22"/>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32"/>
        <w:ind w:left="714" w:right="1124" w:firstLine="0"/>
        <w:jc w:val="left"/>
        <w:rPr>
          <w:rFonts w:ascii="宋体" w:hAnsi="宋体" w:cs="宋体" w:eastAsia="宋体" w:hint="default"/>
          <w:sz w:val="22"/>
          <w:szCs w:val="22"/>
        </w:rPr>
      </w:pPr>
      <w:r>
        <w:rPr>
          <w:rFonts w:ascii="宋体" w:hAnsi="宋体" w:cs="宋体" w:eastAsia="宋体" w:hint="default"/>
          <w:b/>
          <w:bCs/>
          <w:sz w:val="22"/>
          <w:szCs w:val="22"/>
        </w:rPr>
        <w:t>四、其他信息</w:t>
      </w:r>
      <w:r>
        <w:rPr>
          <w:rFonts w:ascii="宋体" w:hAnsi="宋体" w:cs="宋体" w:eastAsia="宋体" w:hint="default"/>
          <w:b/>
          <w:bCs/>
          <w:w w:val="99"/>
          <w:sz w:val="22"/>
          <w:szCs w:val="22"/>
        </w:rPr>
        <w:t> </w:t>
      </w:r>
      <w:r>
        <w:rPr>
          <w:rFonts w:ascii="宋体" w:hAnsi="宋体" w:cs="宋体" w:eastAsia="宋体" w:hint="default"/>
          <w:sz w:val="22"/>
          <w:szCs w:val="22"/>
        </w:rPr>
      </w:r>
    </w:p>
    <w:p>
      <w:pPr>
        <w:spacing w:line="240" w:lineRule="auto" w:before="2"/>
        <w:rPr>
          <w:rFonts w:ascii="宋体" w:hAnsi="宋体" w:cs="宋体" w:eastAsia="宋体" w:hint="default"/>
          <w:b/>
          <w:bCs/>
          <w:sz w:val="20"/>
          <w:szCs w:val="20"/>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z w:val="22"/>
          <w:szCs w:val="22"/>
        </w:rPr>
        <w:t>德生科技公司管理层（以下简称管理层</w:t>
      </w:r>
      <w:r>
        <w:rPr>
          <w:rFonts w:ascii="宋体" w:hAnsi="宋体" w:cs="宋体" w:eastAsia="宋体" w:hint="default"/>
          <w:sz w:val="22"/>
          <w:szCs w:val="22"/>
        </w:rPr>
        <w:t>)</w:t>
      </w:r>
      <w:r>
        <w:rPr>
          <w:rFonts w:ascii="宋体" w:hAnsi="宋体" w:cs="宋体" w:eastAsia="宋体" w:hint="default"/>
          <w:sz w:val="22"/>
          <w:szCs w:val="22"/>
        </w:rPr>
        <w:t>对其他信息负责。其他信息包括德生科技公司</w:t>
      </w:r>
      <w:r>
        <w:rPr>
          <w:rFonts w:ascii="宋体" w:hAnsi="宋体" w:cs="宋体" w:eastAsia="宋体" w:hint="default"/>
          <w:sz w:val="22"/>
          <w:szCs w:val="22"/>
        </w:rPr>
        <w:t>2019</w:t>
      </w:r>
      <w:r>
        <w:rPr>
          <w:rFonts w:ascii="宋体" w:hAnsi="宋体" w:cs="宋体" w:eastAsia="宋体" w:hint="default"/>
          <w:sz w:val="22"/>
          <w:szCs w:val="22"/>
        </w:rPr>
        <w:t>年年</w:t>
      </w:r>
      <w:r>
        <w:rPr>
          <w:rFonts w:ascii="宋体" w:hAnsi="宋体" w:cs="宋体" w:eastAsia="宋体" w:hint="default"/>
          <w:spacing w:val="2"/>
          <w:w w:val="100"/>
          <w:sz w:val="22"/>
          <w:szCs w:val="22"/>
        </w:rPr>
        <w:t> </w:t>
      </w:r>
      <w:r>
        <w:rPr>
          <w:rFonts w:ascii="宋体" w:hAnsi="宋体" w:cs="宋体" w:eastAsia="宋体" w:hint="default"/>
          <w:sz w:val="22"/>
          <w:szCs w:val="22"/>
        </w:rPr>
        <w:t>度报告中涵盖的信息，但不包括财务报表和我们的审计报告。</w:t>
      </w:r>
      <w:r>
        <w:rPr>
          <w:rFonts w:ascii="宋体" w:hAnsi="宋体" w:cs="宋体" w:eastAsia="宋体" w:hint="default"/>
          <w:sz w:val="22"/>
          <w:szCs w:val="22"/>
        </w:rPr>
        <w:t> </w:t>
      </w:r>
    </w:p>
    <w:p>
      <w:pPr>
        <w:spacing w:line="240" w:lineRule="auto" w:before="11"/>
        <w:rPr>
          <w:rFonts w:ascii="宋体" w:hAnsi="宋体" w:cs="宋体" w:eastAsia="宋体" w:hint="default"/>
          <w:sz w:val="18"/>
          <w:szCs w:val="18"/>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我们对财务报表发表的审计意见不涵盖其他信息，我们也不对其他信息发表任何形式的鉴证结</w:t>
      </w:r>
      <w:r>
        <w:rPr>
          <w:rFonts w:ascii="宋体" w:hAnsi="宋体" w:cs="宋体" w:eastAsia="宋体" w:hint="default"/>
          <w:w w:val="100"/>
          <w:sz w:val="22"/>
          <w:szCs w:val="22"/>
        </w:rPr>
        <w:t> </w:t>
      </w:r>
      <w:r>
        <w:rPr>
          <w:rFonts w:ascii="宋体" w:hAnsi="宋体" w:cs="宋体" w:eastAsia="宋体" w:hint="default"/>
          <w:sz w:val="22"/>
          <w:szCs w:val="22"/>
        </w:rPr>
        <w:t>论。</w:t>
      </w:r>
      <w:r>
        <w:rPr>
          <w:rFonts w:ascii="宋体" w:hAnsi="宋体" w:cs="宋体" w:eastAsia="宋体" w:hint="default"/>
          <w:sz w:val="22"/>
          <w:szCs w:val="22"/>
        </w:rPr>
        <w:t> </w:t>
      </w:r>
    </w:p>
    <w:p>
      <w:pPr>
        <w:spacing w:line="240" w:lineRule="auto" w:before="11"/>
        <w:rPr>
          <w:rFonts w:ascii="宋体" w:hAnsi="宋体" w:cs="宋体" w:eastAsia="宋体" w:hint="default"/>
          <w:sz w:val="18"/>
          <w:szCs w:val="18"/>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结合我们对财务报表的审计，我们的责任是阅读其他信息，在此过程中，考虑其他信息是否与财</w:t>
      </w:r>
      <w:r>
        <w:rPr>
          <w:rFonts w:ascii="宋体" w:hAnsi="宋体" w:cs="宋体" w:eastAsia="宋体" w:hint="default"/>
          <w:w w:val="100"/>
          <w:sz w:val="22"/>
          <w:szCs w:val="22"/>
        </w:rPr>
        <w:t> </w:t>
      </w:r>
      <w:r>
        <w:rPr>
          <w:rFonts w:ascii="宋体" w:hAnsi="宋体" w:cs="宋体" w:eastAsia="宋体" w:hint="default"/>
          <w:sz w:val="22"/>
          <w:szCs w:val="22"/>
        </w:rPr>
        <w:t>务报表或我们在审计过程中了解到的情况存在重大不一致或者似乎存在重大错报。</w:t>
      </w:r>
      <w:r>
        <w:rPr>
          <w:rFonts w:ascii="宋体" w:hAnsi="宋体" w:cs="宋体" w:eastAsia="宋体" w:hint="default"/>
          <w:sz w:val="22"/>
          <w:szCs w:val="22"/>
        </w:rPr>
        <w:t> </w:t>
      </w:r>
    </w:p>
    <w:p>
      <w:pPr>
        <w:spacing w:line="240" w:lineRule="auto" w:before="12"/>
        <w:rPr>
          <w:rFonts w:ascii="宋体" w:hAnsi="宋体" w:cs="宋体" w:eastAsia="宋体" w:hint="default"/>
          <w:sz w:val="18"/>
          <w:szCs w:val="18"/>
        </w:rPr>
      </w:pPr>
    </w:p>
    <w:p>
      <w:pPr>
        <w:spacing w:line="259" w:lineRule="auto" w:before="0"/>
        <w:ind w:left="152" w:right="1025" w:firstLine="439"/>
        <w:jc w:val="left"/>
        <w:rPr>
          <w:rFonts w:ascii="宋体" w:hAnsi="宋体" w:cs="宋体" w:eastAsia="宋体" w:hint="default"/>
          <w:sz w:val="22"/>
          <w:szCs w:val="22"/>
        </w:rPr>
      </w:pPr>
      <w:r>
        <w:rPr>
          <w:rFonts w:ascii="宋体" w:hAnsi="宋体" w:cs="宋体" w:eastAsia="宋体" w:hint="default"/>
          <w:spacing w:val="-5"/>
          <w:sz w:val="22"/>
          <w:szCs w:val="22"/>
        </w:rPr>
        <w:t>基于我们已执行的工作，如果我们确定其他信息存在重大错报，我们应当报告该事实。在这方面，</w:t>
      </w:r>
      <w:r>
        <w:rPr>
          <w:rFonts w:ascii="宋体" w:hAnsi="宋体" w:cs="宋体" w:eastAsia="宋体" w:hint="default"/>
          <w:w w:val="100"/>
          <w:sz w:val="22"/>
          <w:szCs w:val="22"/>
        </w:rPr>
        <w:t> </w:t>
      </w:r>
      <w:r>
        <w:rPr>
          <w:rFonts w:ascii="宋体" w:hAnsi="宋体" w:cs="宋体" w:eastAsia="宋体" w:hint="default"/>
          <w:sz w:val="22"/>
          <w:szCs w:val="22"/>
        </w:rPr>
        <w:t>我们无任何事项需要报告。</w:t>
      </w:r>
      <w:r>
        <w:rPr>
          <w:rFonts w:ascii="宋体" w:hAnsi="宋体" w:cs="宋体" w:eastAsia="宋体" w:hint="default"/>
          <w:sz w:val="22"/>
          <w:szCs w:val="22"/>
        </w:rPr>
        <w:t> </w:t>
      </w:r>
    </w:p>
    <w:p>
      <w:pPr>
        <w:spacing w:line="552" w:lineRule="exact" w:before="62"/>
        <w:ind w:left="592" w:right="1124" w:firstLine="122"/>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Heading6"/>
        <w:spacing w:line="233" w:lineRule="exact"/>
        <w:ind w:right="1124"/>
        <w:jc w:val="left"/>
        <w:rPr>
          <w:rFonts w:ascii="宋体" w:hAnsi="宋体" w:cs="宋体" w:eastAsia="宋体" w:hint="default"/>
        </w:rPr>
      </w:pPr>
      <w:r>
        <w:rPr/>
        <w:t>要的内部控制，以使财务报表不存在由于舞弊或错误导致的重大错报。</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0"/>
          <w:szCs w:val="20"/>
        </w:rPr>
      </w:pPr>
    </w:p>
    <w:p>
      <w:pPr>
        <w:spacing w:before="0"/>
        <w:ind w:left="592" w:right="1025" w:firstLine="0"/>
        <w:jc w:val="left"/>
        <w:rPr>
          <w:rFonts w:ascii="宋体" w:hAnsi="宋体" w:cs="宋体" w:eastAsia="宋体" w:hint="default"/>
          <w:sz w:val="22"/>
          <w:szCs w:val="22"/>
        </w:rPr>
      </w:pPr>
      <w:r>
        <w:rPr>
          <w:rFonts w:ascii="宋体" w:hAnsi="宋体" w:cs="宋体" w:eastAsia="宋体" w:hint="default"/>
          <w:sz w:val="22"/>
          <w:szCs w:val="22"/>
        </w:rPr>
        <w:t>在编制财务报表时，管理层负责评估德生科技公司的持续经营能力，披露与持续经营相关的事项</w:t>
      </w:r>
    </w:p>
    <w:p>
      <w:pPr>
        <w:spacing w:line="261" w:lineRule="auto" w:before="24"/>
        <w:ind w:left="152" w:right="1124" w:firstLine="0"/>
        <w:jc w:val="left"/>
        <w:rPr>
          <w:rFonts w:ascii="宋体" w:hAnsi="宋体" w:cs="宋体" w:eastAsia="宋体" w:hint="default"/>
          <w:sz w:val="22"/>
          <w:szCs w:val="22"/>
        </w:rPr>
      </w:pPr>
      <w:r>
        <w:rPr>
          <w:rFonts w:ascii="宋体" w:hAnsi="宋体" w:cs="宋体" w:eastAsia="宋体" w:hint="default"/>
          <w:spacing w:val="-2"/>
          <w:sz w:val="22"/>
          <w:szCs w:val="22"/>
        </w:rPr>
        <w:t>（如适用），并运用持续经营假设，除非管理层计划清算德生科技公司、终止运营或别无其他现实的</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选择。</w:t>
      </w:r>
      <w:r>
        <w:rPr>
          <w:rFonts w:ascii="宋体" w:hAnsi="宋体" w:cs="宋体" w:eastAsia="宋体" w:hint="default"/>
          <w:sz w:val="22"/>
          <w:szCs w:val="22"/>
        </w:rPr>
        <w:t> </w:t>
      </w:r>
    </w:p>
    <w:p>
      <w:pPr>
        <w:spacing w:after="0" w:line="261"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before="32"/>
        <w:ind w:left="592" w:right="1124" w:firstLine="0"/>
        <w:jc w:val="left"/>
        <w:rPr>
          <w:rFonts w:ascii="宋体" w:hAnsi="宋体" w:cs="宋体" w:eastAsia="宋体" w:hint="default"/>
          <w:sz w:val="22"/>
          <w:szCs w:val="22"/>
        </w:rPr>
      </w:pPr>
      <w:r>
        <w:rPr>
          <w:rFonts w:ascii="宋体" w:hAnsi="宋体" w:cs="宋体" w:eastAsia="宋体" w:hint="default"/>
          <w:sz w:val="22"/>
          <w:szCs w:val="22"/>
        </w:rPr>
        <w:t>治理层负责监督德生科技公司的财务报告过程。</w:t>
      </w:r>
      <w:r>
        <w:rPr>
          <w:rFonts w:ascii="宋体" w:hAnsi="宋体" w:cs="宋体" w:eastAsia="宋体" w:hint="default"/>
          <w:sz w:val="22"/>
          <w:szCs w:val="22"/>
        </w:rPr>
        <w:t> </w:t>
      </w:r>
    </w:p>
    <w:p>
      <w:pPr>
        <w:spacing w:line="550" w:lineRule="atLeast" w:before="2"/>
        <w:ind w:left="592" w:right="1124" w:hanging="440"/>
        <w:jc w:val="left"/>
        <w:rPr>
          <w:rFonts w:ascii="宋体" w:hAnsi="宋体" w:cs="宋体" w:eastAsia="宋体" w:hint="default"/>
          <w:sz w:val="22"/>
          <w:szCs w:val="22"/>
        </w:rPr>
      </w:pPr>
      <w:r>
        <w:rPr>
          <w:rFonts w:ascii="宋体" w:hAnsi="宋体" w:cs="宋体" w:eastAsia="宋体" w:hint="default"/>
          <w:b/>
          <w:bCs/>
          <w:w w:val="99"/>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b/>
          <w:bCs/>
          <w:w w:val="99"/>
          <w:sz w:val="22"/>
          <w:szCs w:val="22"/>
        </w:rPr>
        <w:t> </w:t>
      </w:r>
      <w:r>
        <w:rPr>
          <w:rFonts w:ascii="宋体" w:hAnsi="宋体" w:cs="宋体" w:eastAsia="宋体" w:hint="default"/>
          <w:spacing w:val="-2"/>
          <w:sz w:val="22"/>
          <w:szCs w:val="22"/>
        </w:rPr>
        <w:t>我们的目标是对财务报表整体是否不存在由于舞弊或错误导致的重大错报获取合理保证，并出具</w:t>
      </w:r>
    </w:p>
    <w:p>
      <w:pPr>
        <w:pStyle w:val="Heading6"/>
        <w:spacing w:line="259" w:lineRule="auto" w:before="24"/>
        <w:ind w:right="1131"/>
        <w:jc w:val="both"/>
        <w:rPr>
          <w:rFonts w:ascii="宋体" w:hAnsi="宋体" w:cs="宋体" w:eastAsia="宋体" w:hint="default"/>
        </w:rPr>
      </w:pP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r>
        <w:rPr>
          <w:rFonts w:ascii="宋体" w:hAnsi="宋体" w:cs="宋体" w:eastAsia="宋体" w:hint="default"/>
        </w:rPr>
        <w:t> </w:t>
      </w:r>
    </w:p>
    <w:p>
      <w:pPr>
        <w:spacing w:line="240" w:lineRule="auto" w:before="11"/>
        <w:rPr>
          <w:rFonts w:ascii="宋体" w:hAnsi="宋体" w:cs="宋体" w:eastAsia="宋体" w:hint="default"/>
          <w:sz w:val="18"/>
          <w:szCs w:val="18"/>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在按照审计准则执行审计工作的过程中，我们运用职业判断，并保持职业怀疑。同时，我们也执</w:t>
      </w:r>
      <w:r>
        <w:rPr>
          <w:rFonts w:ascii="宋体" w:hAnsi="宋体" w:cs="宋体" w:eastAsia="宋体" w:hint="default"/>
          <w:w w:val="100"/>
          <w:sz w:val="22"/>
          <w:szCs w:val="22"/>
        </w:rPr>
        <w:t> </w:t>
      </w:r>
      <w:r>
        <w:rPr>
          <w:rFonts w:ascii="宋体" w:hAnsi="宋体" w:cs="宋体" w:eastAsia="宋体" w:hint="default"/>
          <w:sz w:val="22"/>
          <w:szCs w:val="22"/>
        </w:rPr>
        <w:t>行以下工作：</w:t>
      </w:r>
      <w:r>
        <w:rPr>
          <w:rFonts w:ascii="宋体" w:hAnsi="宋体" w:cs="宋体" w:eastAsia="宋体" w:hint="default"/>
          <w:sz w:val="22"/>
          <w:szCs w:val="22"/>
        </w:rPr>
        <w:t> </w:t>
      </w:r>
    </w:p>
    <w:p>
      <w:pPr>
        <w:spacing w:line="240" w:lineRule="auto" w:before="12"/>
        <w:rPr>
          <w:rFonts w:ascii="宋体" w:hAnsi="宋体" w:cs="宋体" w:eastAsia="宋体" w:hint="default"/>
          <w:sz w:val="18"/>
          <w:szCs w:val="18"/>
        </w:rPr>
      </w:pPr>
    </w:p>
    <w:p>
      <w:pPr>
        <w:spacing w:line="259" w:lineRule="auto" w:before="0"/>
        <w:ind w:left="152" w:right="1131"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1</w:t>
      </w:r>
      <w:r>
        <w:rPr>
          <w:rFonts w:ascii="宋体" w:hAnsi="宋体" w:cs="宋体" w:eastAsia="宋体" w:hint="default"/>
          <w:sz w:val="22"/>
          <w:szCs w:val="22"/>
        </w:rPr>
        <w:t>、识别和评估由于舞弊或错误导致的财务报表重大错报风险，设计和实施审计程序以应对这些</w:t>
      </w:r>
      <w:r>
        <w:rPr>
          <w:rFonts w:ascii="宋体" w:hAnsi="宋体" w:cs="宋体" w:eastAsia="宋体" w:hint="default"/>
          <w:w w:val="100"/>
          <w:sz w:val="22"/>
          <w:szCs w:val="22"/>
        </w:rPr>
        <w:t> </w:t>
      </w:r>
      <w:r>
        <w:rPr>
          <w:rFonts w:ascii="宋体" w:hAnsi="宋体" w:cs="宋体" w:eastAsia="宋体" w:hint="default"/>
          <w:spacing w:val="-2"/>
          <w:sz w:val="22"/>
          <w:szCs w:val="22"/>
        </w:rPr>
        <w:t>风险，并获取充分、适当的审计证据，作为发表审计意见的基础。由于舞弊可能涉及串通、伪造、故</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意遗漏、虚假陈述或凌驾于内部控制之上，未能发现由于舞弊导致的重大错报的风险高于未能发现由</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于错误导致的重大错报的风险。</w:t>
      </w:r>
      <w:r>
        <w:rPr>
          <w:rFonts w:ascii="宋体" w:hAnsi="宋体" w:cs="宋体" w:eastAsia="宋体" w:hint="default"/>
          <w:sz w:val="22"/>
          <w:szCs w:val="22"/>
        </w:rPr>
        <w:t> </w:t>
      </w:r>
    </w:p>
    <w:p>
      <w:pPr>
        <w:spacing w:line="240" w:lineRule="auto" w:before="11"/>
        <w:rPr>
          <w:rFonts w:ascii="宋体" w:hAnsi="宋体" w:cs="宋体" w:eastAsia="宋体" w:hint="default"/>
          <w:sz w:val="18"/>
          <w:szCs w:val="18"/>
        </w:rPr>
      </w:pPr>
    </w:p>
    <w:p>
      <w:pPr>
        <w:spacing w:line="259" w:lineRule="auto" w:before="0"/>
        <w:ind w:left="152" w:right="1133"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2</w:t>
      </w:r>
      <w:r>
        <w:rPr>
          <w:rFonts w:ascii="宋体" w:hAnsi="宋体" w:cs="宋体" w:eastAsia="宋体" w:hint="default"/>
          <w:sz w:val="22"/>
          <w:szCs w:val="22"/>
        </w:rPr>
        <w:t>、了解与审计相关的内部控制，以设计恰当的审计程序，但目的并非对内部控制的有效性发表</w:t>
      </w:r>
      <w:r>
        <w:rPr>
          <w:rFonts w:ascii="宋体" w:hAnsi="宋体" w:cs="宋体" w:eastAsia="宋体" w:hint="default"/>
          <w:w w:val="100"/>
          <w:sz w:val="22"/>
          <w:szCs w:val="22"/>
        </w:rPr>
        <w:t> </w:t>
      </w:r>
      <w:r>
        <w:rPr>
          <w:rFonts w:ascii="宋体" w:hAnsi="宋体" w:cs="宋体" w:eastAsia="宋体" w:hint="default"/>
          <w:sz w:val="22"/>
          <w:szCs w:val="22"/>
        </w:rPr>
        <w:t>意见。</w:t>
      </w:r>
      <w:r>
        <w:rPr>
          <w:rFonts w:ascii="宋体" w:hAnsi="宋体" w:cs="宋体" w:eastAsia="宋体" w:hint="default"/>
          <w:sz w:val="22"/>
          <w:szCs w:val="22"/>
        </w:rPr>
        <w:t> </w:t>
      </w:r>
    </w:p>
    <w:p>
      <w:pPr>
        <w:spacing w:line="240" w:lineRule="auto" w:before="11"/>
        <w:rPr>
          <w:rFonts w:ascii="宋体" w:hAnsi="宋体" w:cs="宋体" w:eastAsia="宋体" w:hint="default"/>
          <w:sz w:val="18"/>
          <w:szCs w:val="18"/>
        </w:rPr>
      </w:pPr>
    </w:p>
    <w:p>
      <w:pPr>
        <w:spacing w:before="0"/>
        <w:ind w:left="152" w:right="0"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3</w:t>
      </w:r>
      <w:r>
        <w:rPr>
          <w:rFonts w:ascii="宋体" w:hAnsi="宋体" w:cs="宋体" w:eastAsia="宋体" w:hint="default"/>
          <w:sz w:val="22"/>
          <w:szCs w:val="22"/>
        </w:rPr>
        <w:t>、评价管理层选用会计政策的恰当性和作出会计估计及相关披露的合理性。</w:t>
      </w:r>
      <w:r>
        <w:rPr>
          <w:rFonts w:ascii="宋体" w:hAnsi="宋体" w:cs="宋体" w:eastAsia="宋体" w:hint="default"/>
          <w:sz w:val="22"/>
          <w:szCs w:val="22"/>
        </w:rPr>
        <w:t> </w:t>
      </w:r>
    </w:p>
    <w:p>
      <w:pPr>
        <w:spacing w:line="240" w:lineRule="auto" w:before="2"/>
        <w:rPr>
          <w:rFonts w:ascii="宋体" w:hAnsi="宋体" w:cs="宋体" w:eastAsia="宋体" w:hint="default"/>
          <w:sz w:val="20"/>
          <w:szCs w:val="20"/>
        </w:rPr>
      </w:pPr>
    </w:p>
    <w:p>
      <w:pPr>
        <w:spacing w:line="259" w:lineRule="auto" w:before="0"/>
        <w:ind w:left="152" w:right="1128"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4</w:t>
      </w:r>
      <w:r>
        <w:rPr>
          <w:rFonts w:ascii="宋体" w:hAnsi="宋体" w:cs="宋体" w:eastAsia="宋体" w:hint="default"/>
          <w:sz w:val="22"/>
          <w:szCs w:val="22"/>
        </w:rPr>
        <w:t>、对管理层使用持续经营假设的恰当性得出结论。同时，根据获取的审计证据，就可能导致对</w:t>
      </w:r>
      <w:r>
        <w:rPr>
          <w:rFonts w:ascii="宋体" w:hAnsi="宋体" w:cs="宋体" w:eastAsia="宋体" w:hint="default"/>
          <w:w w:val="100"/>
          <w:sz w:val="22"/>
          <w:szCs w:val="22"/>
        </w:rPr>
        <w:t> </w:t>
      </w:r>
      <w:r>
        <w:rPr>
          <w:rFonts w:ascii="宋体" w:hAnsi="宋体" w:cs="宋体" w:eastAsia="宋体" w:hint="default"/>
          <w:spacing w:val="-2"/>
          <w:sz w:val="22"/>
          <w:szCs w:val="22"/>
        </w:rPr>
        <w:t>德生科技公司持续经营能力产生重大疑虑的事项或情况是否存在重大不确定性得出结论。如果我们得</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出结论认为存在重大不确定性，审计准则要求我们在审计报告中提请报表使用者注意财务报表中的相</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关披露；如果披露不充分，我们应当发表非无保留意见。我们的结论基于截至审计报告日可获得的信</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息。然而，未来的事项或情况可能导致德生科技公司不能持续经营。</w:t>
      </w:r>
      <w:r>
        <w:rPr>
          <w:rFonts w:ascii="宋体" w:hAnsi="宋体" w:cs="宋体" w:eastAsia="宋体" w:hint="default"/>
          <w:sz w:val="22"/>
          <w:szCs w:val="22"/>
        </w:rPr>
        <w:t> </w:t>
      </w:r>
    </w:p>
    <w:p>
      <w:pPr>
        <w:spacing w:line="240" w:lineRule="auto" w:before="11"/>
        <w:rPr>
          <w:rFonts w:ascii="宋体" w:hAnsi="宋体" w:cs="宋体" w:eastAsia="宋体" w:hint="default"/>
          <w:sz w:val="18"/>
          <w:szCs w:val="18"/>
        </w:rPr>
      </w:pPr>
    </w:p>
    <w:p>
      <w:pPr>
        <w:spacing w:before="0"/>
        <w:ind w:left="152" w:right="0"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5</w:t>
      </w:r>
      <w:r>
        <w:rPr>
          <w:rFonts w:ascii="宋体" w:hAnsi="宋体" w:cs="宋体" w:eastAsia="宋体" w:hint="default"/>
          <w:sz w:val="22"/>
          <w:szCs w:val="22"/>
        </w:rPr>
        <w:t>、评价财务报表的总体列报、结构和内容，并评价财务报表是否公允反映相关交易和事项。</w:t>
      </w:r>
      <w:r>
        <w:rPr>
          <w:rFonts w:ascii="宋体" w:hAnsi="宋体" w:cs="宋体" w:eastAsia="宋体" w:hint="default"/>
          <w:sz w:val="22"/>
          <w:szCs w:val="22"/>
        </w:rPr>
        <w:t> </w:t>
      </w:r>
    </w:p>
    <w:p>
      <w:pPr>
        <w:spacing w:line="240" w:lineRule="auto" w:before="2"/>
        <w:rPr>
          <w:rFonts w:ascii="宋体" w:hAnsi="宋体" w:cs="宋体" w:eastAsia="宋体" w:hint="default"/>
          <w:sz w:val="20"/>
          <w:szCs w:val="20"/>
        </w:rPr>
      </w:pPr>
    </w:p>
    <w:p>
      <w:pPr>
        <w:spacing w:line="259" w:lineRule="auto" w:before="0"/>
        <w:ind w:left="152" w:right="1133"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6</w:t>
      </w:r>
      <w:r>
        <w:rPr>
          <w:rFonts w:ascii="宋体" w:hAnsi="宋体" w:cs="宋体" w:eastAsia="宋体" w:hint="default"/>
          <w:sz w:val="22"/>
          <w:szCs w:val="22"/>
        </w:rPr>
        <w:t>、就德生科技公司中实体或业务活动的财务信息获取充分、适当的审计证据，以对财务报表发</w:t>
      </w:r>
      <w:r>
        <w:rPr>
          <w:rFonts w:ascii="宋体" w:hAnsi="宋体" w:cs="宋体" w:eastAsia="宋体" w:hint="default"/>
          <w:w w:val="100"/>
          <w:sz w:val="22"/>
          <w:szCs w:val="22"/>
        </w:rPr>
        <w:t> </w:t>
      </w:r>
      <w:r>
        <w:rPr>
          <w:rFonts w:ascii="宋体" w:hAnsi="宋体" w:cs="宋体" w:eastAsia="宋体" w:hint="default"/>
          <w:sz w:val="22"/>
          <w:szCs w:val="22"/>
        </w:rPr>
        <w:t>表审计意见。我们负责指导、监督和执行集团审计，并对审计意见承担全部责任。</w:t>
      </w:r>
      <w:r>
        <w:rPr>
          <w:rFonts w:ascii="宋体" w:hAnsi="宋体" w:cs="宋体" w:eastAsia="宋体" w:hint="default"/>
          <w:sz w:val="22"/>
          <w:szCs w:val="22"/>
        </w:rPr>
        <w:t> </w:t>
      </w:r>
    </w:p>
    <w:p>
      <w:pPr>
        <w:spacing w:line="240" w:lineRule="auto" w:before="11"/>
        <w:rPr>
          <w:rFonts w:ascii="宋体" w:hAnsi="宋体" w:cs="宋体" w:eastAsia="宋体" w:hint="default"/>
          <w:sz w:val="18"/>
          <w:szCs w:val="18"/>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我们与治理层就计划的审计范围、时间安排和重大审计发现等事项进行沟通，包括沟通我们在审</w:t>
      </w:r>
      <w:r>
        <w:rPr>
          <w:rFonts w:ascii="宋体" w:hAnsi="宋体" w:cs="宋体" w:eastAsia="宋体" w:hint="default"/>
          <w:w w:val="100"/>
          <w:sz w:val="22"/>
          <w:szCs w:val="22"/>
        </w:rPr>
        <w:t> </w:t>
      </w:r>
      <w:r>
        <w:rPr>
          <w:rFonts w:ascii="宋体" w:hAnsi="宋体" w:cs="宋体" w:eastAsia="宋体" w:hint="default"/>
          <w:sz w:val="22"/>
          <w:szCs w:val="22"/>
        </w:rPr>
        <w:t>计中识别出的值得关注的内部控制缺陷。</w:t>
      </w:r>
      <w:r>
        <w:rPr>
          <w:rFonts w:ascii="宋体" w:hAnsi="宋体" w:cs="宋体" w:eastAsia="宋体" w:hint="default"/>
          <w:sz w:val="22"/>
          <w:szCs w:val="22"/>
        </w:rPr>
        <w:t> </w:t>
      </w:r>
    </w:p>
    <w:p>
      <w:pPr>
        <w:spacing w:line="240" w:lineRule="auto" w:before="12"/>
        <w:rPr>
          <w:rFonts w:ascii="宋体" w:hAnsi="宋体" w:cs="宋体" w:eastAsia="宋体" w:hint="default"/>
          <w:sz w:val="18"/>
          <w:szCs w:val="18"/>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我们还就已遵守与独立性相关的职业道德要求向治理层提供声明，并与治理层沟通可能被合理认</w:t>
      </w:r>
      <w:r>
        <w:rPr>
          <w:rFonts w:ascii="宋体" w:hAnsi="宋体" w:cs="宋体" w:eastAsia="宋体" w:hint="default"/>
          <w:w w:val="100"/>
          <w:sz w:val="22"/>
          <w:szCs w:val="22"/>
        </w:rPr>
        <w:t> </w:t>
      </w:r>
      <w:r>
        <w:rPr>
          <w:rFonts w:ascii="宋体" w:hAnsi="宋体" w:cs="宋体" w:eastAsia="宋体" w:hint="default"/>
          <w:sz w:val="22"/>
          <w:szCs w:val="22"/>
        </w:rPr>
        <w:t>为影响我们独立性的所有关系和其他事项，以及相关的防范措施（如适用）。</w:t>
      </w:r>
      <w:r>
        <w:rPr>
          <w:rFonts w:ascii="宋体" w:hAnsi="宋体" w:cs="宋体" w:eastAsia="宋体" w:hint="default"/>
          <w:sz w:val="22"/>
          <w:szCs w:val="22"/>
        </w:rPr>
        <w:t> </w:t>
      </w:r>
    </w:p>
    <w:p>
      <w:pPr>
        <w:spacing w:line="240" w:lineRule="auto" w:before="11"/>
        <w:rPr>
          <w:rFonts w:ascii="宋体" w:hAnsi="宋体" w:cs="宋体" w:eastAsia="宋体" w:hint="default"/>
          <w:sz w:val="18"/>
          <w:szCs w:val="18"/>
        </w:rPr>
      </w:pPr>
    </w:p>
    <w:p>
      <w:pPr>
        <w:spacing w:line="259" w:lineRule="auto" w:before="0"/>
        <w:ind w:left="152" w:right="1025" w:firstLine="439"/>
        <w:jc w:val="left"/>
        <w:rPr>
          <w:rFonts w:ascii="宋体" w:hAnsi="宋体" w:cs="宋体" w:eastAsia="宋体" w:hint="default"/>
          <w:sz w:val="22"/>
          <w:szCs w:val="22"/>
        </w:rPr>
      </w:pPr>
      <w:r>
        <w:rPr>
          <w:rFonts w:ascii="宋体" w:hAnsi="宋体" w:cs="宋体" w:eastAsia="宋体" w:hint="default"/>
          <w:spacing w:val="-2"/>
          <w:sz w:val="22"/>
          <w:szCs w:val="22"/>
        </w:rPr>
        <w:t>从与治理层沟通过的事项中，我们确定哪些事项对本期财务报表审计最为重要，因而构成关键审</w:t>
      </w:r>
      <w:r>
        <w:rPr>
          <w:rFonts w:ascii="宋体" w:hAnsi="宋体" w:cs="宋体" w:eastAsia="宋体" w:hint="default"/>
          <w:w w:val="100"/>
          <w:sz w:val="22"/>
          <w:szCs w:val="22"/>
        </w:rPr>
        <w:t> </w:t>
      </w:r>
      <w:r>
        <w:rPr>
          <w:rFonts w:ascii="宋体" w:hAnsi="宋体" w:cs="宋体" w:eastAsia="宋体" w:hint="default"/>
          <w:spacing w:val="-5"/>
          <w:sz w:val="22"/>
          <w:szCs w:val="22"/>
        </w:rPr>
        <w:t>计事项。我们在审计报告中描述这些事项，除非法律法规禁止公开披露这些事项，或在极少数情形下，</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pacing w:val="-2"/>
          <w:sz w:val="22"/>
          <w:szCs w:val="22"/>
        </w:rPr>
        <w:t>如果合理预期在审计报告中沟通某事项造成的负面后果超过在公众利益方面产生的益处，我们确定不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应在审计报告中沟通该事项。</w:t>
      </w:r>
      <w:r>
        <w:rPr>
          <w:rFonts w:ascii="宋体" w:hAnsi="宋体" w:cs="宋体" w:eastAsia="宋体" w:hint="default"/>
          <w:sz w:val="22"/>
          <w:szCs w:val="22"/>
        </w:rPr>
        <w:t> </w:t>
      </w:r>
    </w:p>
    <w:p>
      <w:pPr>
        <w:pStyle w:val="BodyText"/>
        <w:spacing w:line="240" w:lineRule="auto" w:before="36"/>
        <w:ind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4"/>
        <w:jc w:val="left"/>
        <w:rPr>
          <w:rFonts w:ascii="宋体" w:hAnsi="宋体" w:cs="宋体" w:eastAsia="宋体" w:hint="default"/>
          <w:b w:val="0"/>
          <w:bCs w:val="0"/>
        </w:rPr>
      </w:pPr>
      <w:r>
        <w:rPr/>
        <w:t>二、财务报表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4"/>
        <w:jc w:val="left"/>
        <w:rPr>
          <w:rFonts w:ascii="宋体" w:hAnsi="宋体" w:cs="宋体" w:eastAsia="宋体" w:hint="default"/>
        </w:rPr>
      </w:pPr>
      <w:r>
        <w:rPr/>
        <w:t>财务附注中报表的单位为：元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1</w:t>
      </w:r>
      <w:r>
        <w:rPr/>
        <w:t>、合并资产负债表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ind w:right="0"/>
        <w:jc w:val="left"/>
        <w:rPr>
          <w:rFonts w:ascii="宋体" w:hAnsi="宋体" w:cs="宋体" w:eastAsia="宋体" w:hint="default"/>
        </w:rPr>
      </w:pPr>
      <w:r>
        <w:rPr/>
        <w:t>编制单位：广东德生科技股份有限公司</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spacing w:val="-3"/>
        </w:rPr>
        <w:t>日</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3" w:equalWidth="0">
            <w:col w:w="3304" w:space="772"/>
            <w:col w:w="1729" w:space="311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484,012,556.59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454,315,909.99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301,124,301.22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271,335,155.61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7,568,855.33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9,896,204.71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7,732,255.94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5,818,634.03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86,731,406.42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74,282,959.48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1,285,513.55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1,284,159.30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888,454,889.05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816,933,023.12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21,864,476.46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18,348,522.20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1,952,697.41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1,779,377.97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1,352,063.02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2,207,348.28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4,550,308.44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7,318,334.83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29,719,545.33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29,653,583.28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918,174,434.38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846,586,606.40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4,762,064.25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20,497,390.15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120,606,238.66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107,102,058.08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11,097,877.02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3,790,407.97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30,861,478.90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29,564,332.99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8,562,464.49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12,438,944.86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7,995,130.46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1,079,476.90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183,885,253.78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174,472,610.95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183,885,253.78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175,972,610.95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200,862,150.00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133,340,000.00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310,029,919.06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368,675,403.62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6,078,670.00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32,673,004.49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23,907,615.34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196,730,797.98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144,606,168.79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734,217,201.53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670,529,187.75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71,979.07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84,807.70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734,289,180.60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670,613,995.45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918,174,434.38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846,586,606.40</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1134"/>
        <w:jc w:val="right"/>
        <w:rPr>
          <w:rFonts w:ascii="宋体" w:hAnsi="宋体" w:cs="宋体" w:eastAsia="宋体" w:hint="default"/>
        </w:rPr>
      </w:pPr>
      <w:r>
        <w:rPr/>
        <w:t>法定代表人：虢晓彬                      </w:t>
      </w:r>
      <w:r>
        <w:rPr>
          <w:rFonts w:ascii="宋体" w:hAnsi="宋体" w:cs="宋体" w:eastAsia="宋体" w:hint="default"/>
        </w:rPr>
      </w:r>
      <w:r>
        <w:rPr/>
        <w:t>主管会计工作负责人：常羽                    </w:t>
      </w:r>
      <w:r>
        <w:rPr>
          <w:spacing w:val="78"/>
        </w:rPr>
        <w:t> </w:t>
      </w:r>
      <w:r>
        <w:rPr>
          <w:rFonts w:ascii="宋体" w:hAnsi="宋体" w:cs="宋体" w:eastAsia="宋体" w:hint="default"/>
          <w:spacing w:val="78"/>
        </w:rPr>
      </w:r>
      <w:r>
        <w:rPr/>
        <w:t>会计机构负责人：常羽</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2</w:t>
      </w:r>
      <w:r>
        <w:rPr/>
        <w:t>、母公司资产负债表</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464,647,840.76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429,578,048.17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299,111,148.77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270,587,329.69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5,792,295.75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9,840,337.17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8,013,647.79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5,242,002.38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75,477,327.24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63,571,024.75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1,204,503.99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708,769.75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854,246,764.30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779,527,511.91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37,085,000.00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34,085,000.00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16,296,301.21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13,854,224.75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1,860,376.66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1,779,377.97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1,051,377.69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1,977,920.35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4,187,428.70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6,353,720.31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60,480,484.26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58,050,243.38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914,727,248.56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837,577,755.29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4,762,064.25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20,497,390.15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134,562,987.92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115,268,469.31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10,233,828.78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2,334,439.45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26,707,495.30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26,032,915.71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6,212,157.57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10,224,020.55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7,582,480.70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724,552.99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190,061,014.52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175,081,788.16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190,061,014.52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176,581,788.16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200,862,150.00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133,340,000.00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291,734,810.13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350,380,294.69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6,078,670.00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32,673,004.49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23,907,615.34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205,474,939.42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153,368,057.10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724,666,234.04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660,995,967.13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914,727,248.56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837,577,755.29</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w:t>
      </w:r>
      <w:r>
        <w:rPr/>
        <w:t>、合并利润表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488,072,587.32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459,913,767.01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488,072,587.32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459,913,767.01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407,010,728.29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387,992,955.87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256,679,220.24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251,218,791.73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2,773,529.26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3,489,135.09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51,566,224.89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46,924,992.16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36,182,072.66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33,467,278.52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64,798,092.67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56,349,931.15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-4,988,411.43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-3,457,172.78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5,092,454.13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3,604,071.27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15,760,919.34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18,828,774.75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投资收益（损失以“－”号填</w:t>
            </w:r>
            <w:r>
              <w:rPr>
                <w:rFonts w:ascii="宋体" w:hAnsi="宋体" w:cs="宋体" w:eastAsia="宋体" w:hint="default"/>
                <w:sz w:val="18"/>
                <w:szCs w:val="18"/>
              </w:rPr>
              <w:t> 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3,342,956.33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3,280,482.35</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 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 “－”号填列）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 “－”号填列）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-3,302,149.82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-376,573.14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-15,264,931.86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132,809.70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47,512.04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2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96,619,821.44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78,812,648.42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61.86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309,476.27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49,402.10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96,310,345.17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78,763,308.18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8,651,535.46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6,597,249.54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25"/>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87,658,809.71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72,166,058.64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r>
              <w:rPr>
                <w:rFonts w:ascii="宋体" w:hAnsi="宋体" w:cs="宋体" w:eastAsia="宋体" w:hint="default"/>
                <w:sz w:val="18"/>
                <w:szCs w:val="18"/>
              </w:rPr>
              <w:t> </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持续经营净利润（净亏损以 “－”号填列）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87,658,809.71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72,166,058.64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终止经营净利润（净亏损以 “－”号填列）</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r>
              <w:rPr>
                <w:rFonts w:ascii="宋体" w:hAnsi="宋体" w:cs="宋体" w:eastAsia="宋体" w:hint="default"/>
                <w:sz w:val="18"/>
                <w:szCs w:val="18"/>
              </w:rPr>
              <w:t> </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87,671,638.34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72,177,437.39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-12,828.63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-11,378.75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重新计量设定受益计划 变动额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权益法下不能转损益的 其他综合收益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其他权益工具投资公允 价值变动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企业自身信用风险公允 价值变动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5.</w:t>
            </w:r>
            <w:r>
              <w:rPr>
                <w:rFonts w:ascii="宋体" w:hAnsi="宋体" w:cs="宋体" w:eastAsia="宋体" w:hint="default"/>
                <w:sz w:val="18"/>
                <w:szCs w:val="18"/>
              </w:rPr>
              <w:t>其他</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权益法下可转损益的其 他综合收益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其他债权投资公允价值 变动</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可供出售金融资产公允 价值变动损益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4.</w:t>
            </w:r>
            <w:r>
              <w:rPr>
                <w:rFonts w:ascii="宋体" w:hAnsi="宋体" w:cs="宋体" w:eastAsia="宋体" w:hint="default"/>
                <w:sz w:val="18"/>
                <w:szCs w:val="18"/>
              </w:rPr>
              <w:t>金融资产重分类计入其 他综合收益的金额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5.</w:t>
            </w:r>
            <w:r>
              <w:rPr>
                <w:rFonts w:ascii="宋体" w:hAnsi="宋体" w:cs="宋体" w:eastAsia="宋体" w:hint="default"/>
                <w:sz w:val="18"/>
                <w:szCs w:val="18"/>
              </w:rPr>
              <w:t>持有至到期投资重分类 为可供出售金融资产损益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6.</w:t>
            </w:r>
            <w:r>
              <w:rPr>
                <w:rFonts w:ascii="宋体" w:hAnsi="宋体" w:cs="宋体" w:eastAsia="宋体" w:hint="default"/>
                <w:sz w:val="18"/>
                <w:szCs w:val="18"/>
              </w:rPr>
              <w:t>其他债权投资信用减值 准备</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7.</w:t>
            </w:r>
            <w:r>
              <w:rPr>
                <w:rFonts w:ascii="宋体" w:hAnsi="宋体" w:cs="宋体" w:eastAsia="宋体" w:hint="default"/>
                <w:sz w:val="18"/>
                <w:szCs w:val="18"/>
              </w:rPr>
              <w:t>现金流量套期储备</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8.</w:t>
            </w:r>
            <w:r>
              <w:rPr>
                <w:rFonts w:ascii="宋体" w:hAnsi="宋体" w:cs="宋体" w:eastAsia="宋体" w:hint="default"/>
                <w:sz w:val="18"/>
                <w:szCs w:val="18"/>
              </w:rPr>
              <w:t>外币财务报表折算差额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9.</w:t>
            </w:r>
            <w:r>
              <w:rPr>
                <w:rFonts w:ascii="宋体" w:hAnsi="宋体" w:cs="宋体" w:eastAsia="宋体" w:hint="default"/>
                <w:sz w:val="18"/>
                <w:szCs w:val="18"/>
              </w:rPr>
              <w:t>其他</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87,658,809.71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72,166,058.64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87,671,638.34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72,177,437.39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-12,828.63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-11,378.75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r>
              <w:rPr>
                <w:rFonts w:ascii="宋体" w:hAnsi="宋体" w:cs="宋体" w:eastAsia="宋体" w:hint="default"/>
                <w:sz w:val="18"/>
                <w:szCs w:val="18"/>
              </w:rPr>
              <w:t> </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0.4378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0.3609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0.4378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0.3609</w:t>
            </w:r>
          </w:p>
        </w:tc>
      </w:tr>
    </w:tbl>
    <w:p>
      <w:pPr>
        <w:pStyle w:val="BodyText"/>
        <w:spacing w:line="621" w:lineRule="auto" w:before="49"/>
        <w:ind w:right="102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0.00</w:t>
      </w:r>
      <w:r>
        <w:rPr>
          <w:rFonts w:ascii="宋体" w:hAnsi="宋体" w:cs="宋体" w:eastAsia="宋体" w:hint="default"/>
          <w:spacing w:val="-45"/>
        </w:rPr>
        <w:t> </w:t>
      </w:r>
      <w:r>
        <w:rPr/>
        <w:t>元，上期被合并方实现的净利润为：</w:t>
      </w:r>
      <w:r>
        <w:rPr>
          <w:rFonts w:ascii="宋体" w:hAnsi="宋体" w:cs="宋体" w:eastAsia="宋体" w:hint="default"/>
        </w:rPr>
        <w:t>0.00</w:t>
      </w:r>
      <w:r>
        <w:rPr>
          <w:rFonts w:ascii="宋体" w:hAnsi="宋体" w:cs="宋体" w:eastAsia="宋体" w:hint="default"/>
          <w:spacing w:val="-45"/>
        </w:rPr>
        <w:t> </w:t>
      </w:r>
      <w:r>
        <w:rPr/>
        <w:t>元。</w:t>
      </w:r>
      <w:r>
        <w:rPr>
          <w:rFonts w:ascii="宋体" w:hAnsi="宋体" w:cs="宋体" w:eastAsia="宋体" w:hint="default"/>
        </w:rPr>
        <w:t> </w:t>
      </w:r>
      <w:r>
        <w:rPr/>
        <w:t>法定代表人：虢晓彬                      </w:t>
      </w:r>
      <w:r>
        <w:rPr>
          <w:rFonts w:ascii="宋体" w:hAnsi="宋体" w:cs="宋体" w:eastAsia="宋体" w:hint="default"/>
        </w:rPr>
      </w:r>
      <w:r>
        <w:rPr/>
        <w:t>主管会计工作负责人：常羽                    </w:t>
      </w:r>
      <w:r>
        <w:rPr>
          <w:spacing w:val="78"/>
        </w:rPr>
        <w:t> </w:t>
      </w:r>
      <w:r>
        <w:rPr>
          <w:rFonts w:ascii="宋体" w:hAnsi="宋体" w:cs="宋体" w:eastAsia="宋体" w:hint="default"/>
          <w:spacing w:val="78"/>
        </w:rPr>
      </w:r>
      <w:r>
        <w:rPr/>
        <w:t>会计机构负责人：常羽</w:t>
      </w:r>
      <w:r>
        <w:rPr>
          <w:rFonts w:ascii="宋体" w:hAnsi="宋体" w:cs="宋体" w:eastAsia="宋体" w:hint="default"/>
        </w:rPr>
        <w:t> </w:t>
      </w:r>
    </w:p>
    <w:p>
      <w:pPr>
        <w:spacing w:after="0" w:line="621"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05.369995pt;margin-top:642.639954pt;width:163.35pt;height:20.65pt;mso-position-horizontal-relative:page;mso-position-vertical-relative:page;z-index:-1011832" coordorigin="4107,12853" coordsize="3267,413">
            <v:group style="position:absolute;left:4118;top:12864;width:2;height:392" coordorigin="4118,12864" coordsize="2,392">
              <v:shape style="position:absolute;left:4118;top:12864;width:2;height:392" coordorigin="4118,12864" coordsize="0,392" path="m4118,12864l4118,13255e" filled="false" stroked="true" strokeweight="1.08pt" strokecolor="#ffffff">
                <v:path arrowok="t"/>
              </v:shape>
            </v:group>
            <v:group style="position:absolute;left:4129;top:12864;width:3246;height:392" coordorigin="4129,12864" coordsize="3246,392">
              <v:shape style="position:absolute;left:4129;top:12864;width:3246;height:392" coordorigin="4129,12864" coordsize="3246,392" path="m4129,13255l7374,13255,7374,12864,4129,12864,4129,13255xe" filled="true" fillcolor="#ffffff" stroked="false">
                <v:path arrowok="t"/>
                <v:fill type="solid"/>
              </v:shape>
            </v:group>
            <w10:wrap type="none"/>
          </v:group>
        </w:pict>
      </w: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4</w:t>
      </w:r>
      <w:r>
        <w:rPr/>
        <w:t>、母公司利润表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1093"/>
        <w:gridCol w:w="2218"/>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2" w:right="0"/>
              <w:jc w:val="left"/>
              <w:rPr>
                <w:rFonts w:ascii="宋体" w:hAnsi="宋体" w:cs="宋体" w:eastAsia="宋体" w:hint="default"/>
                <w:sz w:val="18"/>
                <w:szCs w:val="18"/>
              </w:rPr>
            </w:pPr>
            <w:r>
              <w:rPr>
                <w:rFonts w:ascii="宋体"/>
                <w:sz w:val="18"/>
              </w:rPr>
              <w:t>430,066,433.13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416,665,078.74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2" w:right="0"/>
              <w:jc w:val="left"/>
              <w:rPr>
                <w:rFonts w:ascii="宋体" w:hAnsi="宋体" w:cs="宋体" w:eastAsia="宋体" w:hint="default"/>
                <w:sz w:val="18"/>
                <w:szCs w:val="18"/>
              </w:rPr>
            </w:pPr>
            <w:r>
              <w:rPr>
                <w:rFonts w:ascii="宋体"/>
                <w:sz w:val="18"/>
              </w:rPr>
              <w:t>221,165,628.37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226,106,573.89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2,366,826.89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3,103,104.42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42,155,298.51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37,010,814.45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30,091,689.76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27,950,683.41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58,891,234.14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55,234,059.64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-4,899,333.10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-3,312,382.43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4,982,641.65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3,437,422.23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15,702,842.36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18,806,181.80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投资收益（损失以“－”号 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2" w:right="0"/>
              <w:jc w:val="left"/>
              <w:rPr>
                <w:rFonts w:ascii="宋体" w:hAnsi="宋体" w:cs="宋体" w:eastAsia="宋体" w:hint="default"/>
                <w:sz w:val="18"/>
                <w:szCs w:val="18"/>
              </w:rPr>
            </w:pPr>
            <w:r>
              <w:rPr>
                <w:rFonts w:ascii="宋体"/>
                <w:sz w:val="18"/>
              </w:rPr>
              <w:t>3,245,543.80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3,280,482.35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w:t>
            </w:r>
            <w:r>
              <w:rPr>
                <w:rFonts w:ascii="宋体" w:hAnsi="宋体" w:cs="宋体" w:eastAsia="宋体" w:hint="default"/>
                <w:spacing w:val="-4"/>
                <w:sz w:val="18"/>
                <w:szCs w:val="18"/>
              </w:rPr>
              <w:t>资产终止确认收益（损失以“</w:t>
            </w:r>
            <w:r>
              <w:rPr>
                <w:rFonts w:ascii="宋体" w:hAnsi="宋体" w:cs="宋体" w:eastAsia="宋体" w:hint="default"/>
                <w:spacing w:val="-4"/>
                <w:sz w:val="18"/>
                <w:szCs w:val="18"/>
              </w:rPr>
              <w:t>-</w:t>
            </w:r>
            <w:r>
              <w:rPr>
                <w:rFonts w:ascii="宋体" w:hAnsi="宋体" w:cs="宋体" w:eastAsia="宋体" w:hint="default"/>
                <w:spacing w:val="-4"/>
                <w:sz w:val="18"/>
                <w:szCs w:val="18"/>
              </w:rPr>
              <w:t>”号填</w:t>
            </w:r>
            <w:r>
              <w:rPr>
                <w:rFonts w:ascii="宋体" w:hAnsi="宋体" w:cs="宋体" w:eastAsia="宋体" w:hint="default"/>
                <w:spacing w:val="-81"/>
                <w:sz w:val="18"/>
                <w:szCs w:val="18"/>
              </w:rPr>
              <w:t> </w:t>
            </w:r>
            <w:r>
              <w:rPr>
                <w:rFonts w:ascii="宋体" w:hAnsi="宋体" w:cs="宋体" w:eastAsia="宋体" w:hint="default"/>
                <w:sz w:val="18"/>
                <w:szCs w:val="18"/>
              </w:rPr>
              <w:t>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 “－”号填列）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 “－”号填列）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信用减值损失（损失以“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01" w:right="0"/>
              <w:jc w:val="left"/>
              <w:rPr>
                <w:rFonts w:ascii="宋体" w:hAnsi="宋体" w:cs="宋体" w:eastAsia="宋体" w:hint="default"/>
                <w:sz w:val="18"/>
                <w:szCs w:val="18"/>
              </w:rPr>
            </w:pPr>
            <w:r>
              <w:rPr>
                <w:rFonts w:ascii="宋体"/>
                <w:sz w:val="18"/>
              </w:rPr>
              <w:t>-3,202,756.06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资产减值损失（损失以“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-376,573.14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-15,139,979.37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132,809.70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45,431.30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9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20" w:right="0"/>
              <w:jc w:val="left"/>
              <w:rPr>
                <w:rFonts w:ascii="宋体" w:hAnsi="宋体" w:cs="宋体" w:eastAsia="宋体" w:hint="default"/>
                <w:sz w:val="18"/>
                <w:szCs w:val="18"/>
              </w:rPr>
            </w:pPr>
            <w:r>
              <w:rPr>
                <w:rFonts w:ascii="宋体"/>
                <w:sz w:val="18"/>
              </w:rPr>
              <w:t>95,796,955.22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77,564,341.44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41.86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138,339.05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37,431.85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01" w:right="0"/>
              <w:jc w:val="left"/>
              <w:rPr>
                <w:rFonts w:ascii="宋体" w:hAnsi="宋体" w:cs="宋体" w:eastAsia="宋体" w:hint="default"/>
                <w:sz w:val="18"/>
                <w:szCs w:val="18"/>
              </w:rPr>
            </w:pPr>
            <w:r>
              <w:rPr>
                <w:rFonts w:ascii="宋体"/>
                <w:sz w:val="18"/>
              </w:rPr>
              <w:t>95,658,616.17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77,526,951.45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8,004,724.70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6,496,104.22</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05.369995pt;margin-top:71.935982pt;width:163.35pt;height:20.7pt;mso-position-horizontal-relative:page;mso-position-vertical-relative:page;z-index:-1011808" coordorigin="4107,1439" coordsize="3267,414">
            <v:group style="position:absolute;left:4118;top:1450;width:2;height:392" coordorigin="4118,1450" coordsize="2,392">
              <v:shape style="position:absolute;left:4118;top:1450;width:2;height:392" coordorigin="4118,1450" coordsize="0,392" path="m4118,1450l4118,1841e" filled="false" stroked="true" strokeweight="1.08pt" strokecolor="#ffffff">
                <v:path arrowok="t"/>
              </v:shape>
            </v:group>
            <v:group style="position:absolute;left:4129;top:1450;width:3246;height:392" coordorigin="4129,1450" coordsize="3246,392">
              <v:shape style="position:absolute;left:4129;top:1450;width:3246;height:392" coordorigin="4129,1450" coordsize="3246,392" path="m4129,1841l7374,1841,7374,1450,4129,1450,4129,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1093"/>
        <w:gridCol w:w="2218"/>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9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20" w:right="0"/>
              <w:jc w:val="left"/>
              <w:rPr>
                <w:rFonts w:ascii="宋体" w:hAnsi="宋体" w:cs="宋体" w:eastAsia="宋体" w:hint="default"/>
                <w:sz w:val="18"/>
                <w:szCs w:val="18"/>
              </w:rPr>
            </w:pPr>
            <w:r>
              <w:rPr>
                <w:rFonts w:ascii="宋体"/>
                <w:sz w:val="18"/>
              </w:rPr>
              <w:t>87,653,891.47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71,030,847.23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以“－”号填列）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01" w:right="0"/>
              <w:jc w:val="left"/>
              <w:rPr>
                <w:rFonts w:ascii="宋体" w:hAnsi="宋体" w:cs="宋体" w:eastAsia="宋体" w:hint="default"/>
                <w:sz w:val="18"/>
                <w:szCs w:val="18"/>
              </w:rPr>
            </w:pPr>
            <w:r>
              <w:rPr>
                <w:rFonts w:ascii="宋体"/>
                <w:sz w:val="18"/>
              </w:rPr>
              <w:t>87,653,891.47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71,030,847.23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以“－”号填列）</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重新计量设定受益计划 变动额</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权益法下不能转损益的 其他综合收益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其他权益工具投资公允 价值变动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企业自身信用风险公允 价值变动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5.</w:t>
            </w:r>
            <w:r>
              <w:rPr>
                <w:rFonts w:ascii="宋体" w:hAnsi="宋体" w:cs="宋体" w:eastAsia="宋体" w:hint="default"/>
                <w:sz w:val="18"/>
                <w:szCs w:val="18"/>
              </w:rPr>
              <w:t>其他</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权益法下可转损益的其 他综合收益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其他债权投资公允价值 变动</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可供出售金融资产公允 价值变动损益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金融资产重分类计入其 他综合收益的金额</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5.</w:t>
            </w:r>
            <w:r>
              <w:rPr>
                <w:rFonts w:ascii="宋体" w:hAnsi="宋体" w:cs="宋体" w:eastAsia="宋体" w:hint="default"/>
                <w:sz w:val="18"/>
                <w:szCs w:val="18"/>
              </w:rPr>
              <w:t>持有至到期投资重分类 为可供出售金融资产损益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6.</w:t>
            </w:r>
            <w:r>
              <w:rPr>
                <w:rFonts w:ascii="宋体" w:hAnsi="宋体" w:cs="宋体" w:eastAsia="宋体" w:hint="default"/>
                <w:sz w:val="18"/>
                <w:szCs w:val="18"/>
              </w:rPr>
              <w:t>其他债权投资信用减值 准备</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7.</w:t>
            </w:r>
            <w:r>
              <w:rPr>
                <w:rFonts w:ascii="宋体" w:hAnsi="宋体" w:cs="宋体" w:eastAsia="宋体" w:hint="default"/>
                <w:sz w:val="18"/>
                <w:szCs w:val="18"/>
              </w:rPr>
              <w:t>现金流量套期储备</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8.</w:t>
            </w:r>
            <w:r>
              <w:rPr>
                <w:rFonts w:ascii="宋体" w:hAnsi="宋体" w:cs="宋体" w:eastAsia="宋体" w:hint="default"/>
                <w:sz w:val="18"/>
                <w:szCs w:val="18"/>
              </w:rPr>
              <w:t>外币财务报表折算差额</w:t>
            </w:r>
            <w:r>
              <w:rPr>
                <w:rFonts w:ascii="宋体" w:hAnsi="宋体" w:cs="宋体" w:eastAsia="宋体" w:hint="default"/>
                <w:sz w:val="18"/>
                <w:szCs w:val="18"/>
              </w:rPr>
              <w:t> </w:t>
            </w:r>
          </w:p>
        </w:tc>
        <w:tc>
          <w:tcPr>
            <w:tcW w:w="3311" w:type="dxa"/>
            <w:gridSpan w:val="2"/>
            <w:tcBorders>
              <w:top w:val="single" w:sz="4" w:space="0" w:color="000000"/>
              <w:left w:val="single" w:sz="2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9.</w:t>
            </w:r>
            <w:r>
              <w:rPr>
                <w:rFonts w:ascii="宋体" w:hAnsi="宋体" w:cs="宋体" w:eastAsia="宋体" w:hint="default"/>
                <w:sz w:val="18"/>
                <w:szCs w:val="18"/>
              </w:rPr>
              <w:t>其他</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87,653,891.47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71,030,847.23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r>
              <w:rPr>
                <w:rFonts w:ascii="宋体" w:hAnsi="宋体" w:cs="宋体" w:eastAsia="宋体" w:hint="default"/>
                <w:sz w:val="18"/>
                <w:szCs w:val="18"/>
              </w:rPr>
              <w:t>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5</w:t>
      </w:r>
      <w:r>
        <w:rPr/>
        <w:t>、合并现金流量表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tabs>
                <w:tab w:pos="2001" w:val="left" w:leader="none"/>
              </w:tabs>
              <w:spacing w:line="240" w:lineRule="auto" w:before="49"/>
              <w:ind w:left="-70" w:right="0"/>
              <w:jc w:val="left"/>
              <w:rPr>
                <w:rFonts w:ascii="宋体" w:hAnsi="宋体" w:cs="宋体" w:eastAsia="宋体" w:hint="default"/>
                <w:sz w:val="18"/>
                <w:szCs w:val="18"/>
              </w:rPr>
            </w:pPr>
            <w:r>
              <w:rPr>
                <w:rFonts w:ascii="宋体"/>
                <w:sz w:val="18"/>
              </w:rPr>
              <w:t> </w:t>
              <w:tab/>
              <w:t>511,872,305.88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459,703,327.73</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49"/>
              <w:ind w:left="-70"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9,017,474.45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9,841,506.38</w:t>
            </w:r>
          </w:p>
        </w:tc>
      </w:tr>
      <w:tr>
        <w:trPr>
          <w:trHeight w:val="401"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tabs>
                <w:tab w:pos="2090" w:val="left" w:leader="none"/>
              </w:tabs>
              <w:spacing w:line="240" w:lineRule="auto" w:before="49"/>
              <w:ind w:left="-70" w:right="0"/>
              <w:jc w:val="left"/>
              <w:rPr>
                <w:rFonts w:ascii="宋体" w:hAnsi="宋体" w:cs="宋体" w:eastAsia="宋体" w:hint="default"/>
                <w:sz w:val="18"/>
                <w:szCs w:val="18"/>
              </w:rPr>
            </w:pPr>
            <w:r>
              <w:rPr>
                <w:rFonts w:ascii="宋体"/>
                <w:sz w:val="18"/>
              </w:rPr>
              <w:t> </w:t>
              <w:tab/>
              <w:t>17,212,758.09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16,536,071.21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538,102,538.42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486,080,905.32</w:t>
            </w:r>
          </w:p>
        </w:tc>
      </w:tr>
      <w:tr>
        <w:trPr>
          <w:trHeight w:val="401"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tabs>
                <w:tab w:pos="2001" w:val="left" w:leader="none"/>
              </w:tabs>
              <w:spacing w:line="240" w:lineRule="auto" w:before="49"/>
              <w:ind w:left="-70" w:right="0"/>
              <w:jc w:val="left"/>
              <w:rPr>
                <w:rFonts w:ascii="宋体" w:hAnsi="宋体" w:cs="宋体" w:eastAsia="宋体" w:hint="default"/>
                <w:sz w:val="18"/>
                <w:szCs w:val="18"/>
              </w:rPr>
            </w:pPr>
            <w:r>
              <w:rPr>
                <w:rFonts w:ascii="宋体"/>
                <w:sz w:val="18"/>
              </w:rPr>
              <w:t> </w:t>
              <w:tab/>
              <w:t>254,810,462.85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241,310,072.31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126,192,787.43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107,880,986.09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34,168,538.87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37,664,042.30</w:t>
            </w:r>
          </w:p>
        </w:tc>
      </w:tr>
      <w:tr>
        <w:trPr>
          <w:trHeight w:val="403" w:hRule="exact"/>
        </w:trPr>
        <w:tc>
          <w:tcPr>
            <w:tcW w:w="294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6" w:type="dxa"/>
            <w:tcBorders>
              <w:top w:val="single" w:sz="4" w:space="0" w:color="000000"/>
              <w:left w:val="single" w:sz="22" w:space="0" w:color="FFFFFF"/>
              <w:bottom w:val="single" w:sz="4" w:space="0" w:color="000000"/>
              <w:right w:val="single" w:sz="4" w:space="0" w:color="000000"/>
            </w:tcBorders>
          </w:tcPr>
          <w:p>
            <w:pPr>
              <w:pStyle w:val="TableParagraph"/>
              <w:tabs>
                <w:tab w:pos="2090" w:val="left" w:leader="none"/>
              </w:tabs>
              <w:spacing w:line="240" w:lineRule="auto" w:before="51"/>
              <w:ind w:left="-70" w:right="0"/>
              <w:jc w:val="left"/>
              <w:rPr>
                <w:rFonts w:ascii="宋体" w:hAnsi="宋体" w:cs="宋体" w:eastAsia="宋体" w:hint="default"/>
                <w:sz w:val="18"/>
                <w:szCs w:val="18"/>
              </w:rPr>
            </w:pPr>
            <w:r>
              <w:rPr>
                <w:rFonts w:ascii="宋体"/>
                <w:sz w:val="18"/>
              </w:rPr>
              <w:t> </w:t>
              <w:tab/>
              <w:t>61,172,388.22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58,035,983.59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476,344,177.37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444,891,084.29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61,758,361.05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41,189,821.03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3,342,956.33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3,280,482.35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20,418.23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13,733.82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3311"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325,363,374.56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293,294,216.17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10,090,690.47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5,214,219.39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3311"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332,090,690.47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295,214,219.39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-6,727,315.91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-1,920,003.22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6,192,290.00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3311"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6,192,290.00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26,781,620.00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26,674,664.86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3311"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26,781,620.00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26,674,664.86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-20,589,330.00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-26,674,664.86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34,441,715.14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12,595,152.95</w:t>
            </w:r>
          </w:p>
        </w:tc>
      </w:tr>
      <w:tr>
        <w:trPr>
          <w:trHeight w:val="403" w:hRule="exact"/>
        </w:trPr>
        <w:tc>
          <w:tcPr>
            <w:tcW w:w="296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440,570,346.10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427,975,193.15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475,012,061.24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440,570,346.10</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6</w:t>
      </w:r>
      <w:r>
        <w:rPr/>
        <w:t>、母公司现金流量表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299"/>
        <w:gridCol w:w="3303"/>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29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329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448,821,323.89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409,862,639.38</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9,017,474.45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9,841,506.38</w:t>
            </w:r>
          </w:p>
        </w:tc>
      </w:tr>
      <w:tr>
        <w:trPr>
          <w:trHeight w:val="401" w:hRule="exact"/>
        </w:trPr>
        <w:tc>
          <w:tcPr>
            <w:tcW w:w="29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329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15,719,491.65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15,050,354.38</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473,558,289.99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434,754,500.14</w:t>
            </w:r>
          </w:p>
        </w:tc>
      </w:tr>
      <w:tr>
        <w:trPr>
          <w:trHeight w:val="401" w:hRule="exact"/>
        </w:trPr>
        <w:tc>
          <w:tcPr>
            <w:tcW w:w="29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329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212,875,175.21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221,919,575.37</w:t>
            </w:r>
          </w:p>
        </w:tc>
      </w:tr>
      <w:tr>
        <w:trPr>
          <w:trHeight w:val="715"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107,554,801.25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91,513,064.49</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31,309,624.88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32,834,667.71</w:t>
            </w:r>
          </w:p>
        </w:tc>
      </w:tr>
      <w:tr>
        <w:trPr>
          <w:trHeight w:val="403" w:hRule="exact"/>
        </w:trPr>
        <w:tc>
          <w:tcPr>
            <w:tcW w:w="29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329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53,987,689.93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52,340,354.78</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405,727,291.27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398,607,662.35</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67,830,998.72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36,146,837.79</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290,000,000.00</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3,245,543.80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3,280,482.35</w:t>
            </w:r>
          </w:p>
        </w:tc>
      </w:tr>
      <w:tr>
        <w:trPr>
          <w:trHeight w:val="715"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4,918.23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10,733.82</w:t>
            </w:r>
          </w:p>
        </w:tc>
      </w:tr>
      <w:tr>
        <w:trPr>
          <w:trHeight w:val="71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3299"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303,250,462.03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293,291,216.17</w:t>
            </w:r>
          </w:p>
        </w:tc>
      </w:tr>
      <w:tr>
        <w:trPr>
          <w:trHeight w:val="715"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7,677,269.62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4,991,782.61</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290,000,000.00</w:t>
            </w:r>
          </w:p>
        </w:tc>
      </w:tr>
      <w:tr>
        <w:trPr>
          <w:trHeight w:val="715"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3299"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310,677,269.62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294,991,782.61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-7,426,807.59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-1,700,566.44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6,192,290.00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3311"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6,192,290.00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26,781,620.00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26,674,664.86</w:t>
            </w:r>
          </w:p>
        </w:tc>
      </w:tr>
      <w:tr>
        <w:trPr>
          <w:trHeight w:val="401"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3311" w:type="dxa"/>
            <w:tcBorders>
              <w:top w:val="single" w:sz="4" w:space="0" w:color="000000"/>
              <w:left w:val="single" w:sz="22" w:space="0" w:color="FFFFFF"/>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26,781,620.00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26,674,664.86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-20,589,330.00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-26,674,664.86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39,814,861.13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7,771,606.49</w:t>
            </w:r>
          </w:p>
        </w:tc>
      </w:tr>
      <w:tr>
        <w:trPr>
          <w:trHeight w:val="403"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3311"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415,832,484.28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408,060,877.79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455,647,345.41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415,832,484.28</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7</w:t>
      </w:r>
      <w:r>
        <w:rPr/>
        <w:t>、合并所有者权益变动表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right="1124"/>
        <w:jc w:val="left"/>
        <w:rPr>
          <w:rFonts w:ascii="宋体" w:hAnsi="宋体" w:cs="宋体" w:eastAsia="宋体" w:hint="default"/>
        </w:rPr>
      </w:pPr>
      <w:r>
        <w:rPr/>
        <w:t>本期金额</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4"/>
        <w:gridCol w:w="583"/>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r>
              <w:rPr>
                <w:rFonts w:ascii="宋体" w:hAnsi="宋体" w:cs="宋体" w:eastAsia="宋体" w:hint="default"/>
                <w:sz w:val="18"/>
                <w:szCs w:val="18"/>
              </w:rPr>
              <w:t> </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3"/>
              <w:jc w:val="both"/>
              <w:rPr>
                <w:rFonts w:ascii="宋体" w:hAnsi="宋体" w:cs="宋体" w:eastAsia="宋体" w:hint="default"/>
                <w:sz w:val="18"/>
                <w:szCs w:val="18"/>
              </w:rPr>
            </w:pPr>
            <w:r>
              <w:rPr>
                <w:rFonts w:ascii="宋体" w:hAnsi="宋体" w:cs="宋体" w:eastAsia="宋体" w:hint="default"/>
                <w:sz w:val="18"/>
                <w:szCs w:val="18"/>
              </w:rPr>
              <w:t>少数 股东 权益</w:t>
            </w:r>
            <w:r>
              <w:rPr>
                <w:rFonts w:ascii="宋体" w:hAnsi="宋体" w:cs="宋体" w:eastAsia="宋体" w:hint="default"/>
                <w:sz w:val="18"/>
                <w:szCs w:val="18"/>
              </w:rPr>
              <w:t> </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left="43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5"/>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3"/>
              <w:jc w:val="both"/>
              <w:rPr>
                <w:rFonts w:ascii="宋体" w:hAnsi="宋体" w:cs="宋体" w:eastAsia="宋体" w:hint="default"/>
                <w:sz w:val="18"/>
                <w:szCs w:val="18"/>
              </w:rPr>
            </w:pPr>
            <w:r>
              <w:rPr>
                <w:rFonts w:ascii="宋体" w:hAnsi="宋体" w:cs="宋体" w:eastAsia="宋体" w:hint="default"/>
                <w:sz w:val="18"/>
                <w:szCs w:val="18"/>
              </w:rPr>
              <w:t>一般 风险 准备</w:t>
            </w:r>
            <w:r>
              <w:rPr>
                <w:rFonts w:ascii="宋体" w:hAnsi="宋体" w:cs="宋体" w:eastAsia="宋体" w:hint="default"/>
                <w:sz w:val="18"/>
                <w:szCs w:val="18"/>
              </w:rPr>
              <w:t> </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r>
              <w:rPr>
                <w:rFonts w:ascii="宋体" w:hAnsi="宋体" w:cs="宋体" w:eastAsia="宋体" w:hint="default"/>
                <w:sz w:val="18"/>
                <w:szCs w:val="18"/>
              </w:rPr>
              <w:t> </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3"/>
              <w:jc w:val="left"/>
              <w:rPr>
                <w:rFonts w:ascii="宋体" w:hAnsi="宋体" w:cs="宋体" w:eastAsia="宋体" w:hint="default"/>
                <w:sz w:val="18"/>
                <w:szCs w:val="18"/>
              </w:rPr>
            </w:pPr>
            <w:r>
              <w:rPr>
                <w:rFonts w:ascii="宋体" w:hAnsi="宋体" w:cs="宋体" w:eastAsia="宋体" w:hint="default"/>
                <w:sz w:val="18"/>
                <w:szCs w:val="18"/>
              </w:rPr>
              <w:t>资本 公积</w:t>
            </w:r>
            <w:r>
              <w:rPr>
                <w:rFonts w:ascii="宋体" w:hAnsi="宋体" w:cs="宋体" w:eastAsia="宋体" w:hint="default"/>
                <w:sz w:val="18"/>
                <w:szCs w:val="18"/>
              </w:rPr>
              <w:t> </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7"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3"/>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3"/>
              <w:jc w:val="left"/>
              <w:rPr>
                <w:rFonts w:ascii="宋体" w:hAnsi="宋体" w:cs="宋体" w:eastAsia="宋体" w:hint="default"/>
                <w:sz w:val="18"/>
                <w:szCs w:val="18"/>
              </w:rPr>
            </w:pPr>
            <w:r>
              <w:rPr>
                <w:rFonts w:ascii="宋体" w:hAnsi="宋体" w:cs="宋体" w:eastAsia="宋体" w:hint="default"/>
                <w:sz w:val="18"/>
                <w:szCs w:val="18"/>
              </w:rPr>
              <w:t>盈余 公积</w:t>
            </w:r>
            <w:r>
              <w:rPr>
                <w:rFonts w:ascii="宋体" w:hAnsi="宋体" w:cs="宋体" w:eastAsia="宋体" w:hint="default"/>
                <w:sz w:val="18"/>
                <w:szCs w:val="18"/>
              </w:rPr>
              <w:t> </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28"/>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4" w:hanging="92"/>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4" w:hanging="92"/>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43"/>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7"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49"/>
              <w:ind w:left="71" w:right="0"/>
              <w:jc w:val="center"/>
              <w:rPr>
                <w:rFonts w:ascii="宋体" w:hAnsi="宋体" w:cs="宋体" w:eastAsia="宋体" w:hint="default"/>
                <w:sz w:val="18"/>
                <w:szCs w:val="18"/>
              </w:rPr>
            </w:pPr>
            <w:r>
              <w:rPr>
                <w:rFonts w:ascii="宋体"/>
                <w:sz w:val="18"/>
              </w:rPr>
              <w:t>133,</w:t>
            </w:r>
          </w:p>
          <w:p>
            <w:pPr>
              <w:pStyle w:val="TableParagraph"/>
              <w:spacing w:line="240" w:lineRule="auto" w:before="74"/>
              <w:ind w:left="71" w:right="0"/>
              <w:jc w:val="center"/>
              <w:rPr>
                <w:rFonts w:ascii="宋体" w:hAnsi="宋体" w:cs="宋体" w:eastAsia="宋体" w:hint="default"/>
                <w:sz w:val="18"/>
                <w:szCs w:val="18"/>
              </w:rPr>
            </w:pPr>
            <w:r>
              <w:rPr>
                <w:rFonts w:ascii="宋体"/>
                <w:sz w:val="18"/>
              </w:rPr>
              <w:t>340,</w:t>
            </w:r>
          </w:p>
          <w:p>
            <w:pPr>
              <w:pStyle w:val="TableParagraph"/>
              <w:spacing w:line="240" w:lineRule="auto" w:before="76"/>
              <w:ind w:left="71"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253" w:right="0"/>
              <w:jc w:val="center"/>
              <w:rPr>
                <w:rFonts w:ascii="宋体" w:hAnsi="宋体" w:cs="宋体" w:eastAsia="宋体" w:hint="default"/>
                <w:sz w:val="18"/>
                <w:szCs w:val="18"/>
              </w:rPr>
            </w:pPr>
            <w:r>
              <w:rPr>
                <w:rFonts w:ascii="宋体"/>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368,6</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75,40</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3.62</w:t>
            </w: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22" w:space="0" w:color="D2D2D2"/>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23,90</w:t>
            </w:r>
          </w:p>
          <w:p>
            <w:pPr>
              <w:pStyle w:val="TableParagraph"/>
              <w:spacing w:line="240" w:lineRule="auto" w:before="74"/>
              <w:ind w:left="79" w:right="0"/>
              <w:jc w:val="center"/>
              <w:rPr>
                <w:rFonts w:ascii="宋体" w:hAnsi="宋体" w:cs="宋体" w:eastAsia="宋体" w:hint="default"/>
                <w:sz w:val="18"/>
                <w:szCs w:val="18"/>
              </w:rPr>
            </w:pPr>
            <w:r>
              <w:rPr>
                <w:rFonts w:ascii="宋体"/>
                <w:sz w:val="18"/>
              </w:rPr>
              <w:t>7,615</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.34</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144,6</w:t>
            </w:r>
          </w:p>
          <w:p>
            <w:pPr>
              <w:pStyle w:val="TableParagraph"/>
              <w:spacing w:line="240" w:lineRule="auto" w:before="74"/>
              <w:ind w:left="103" w:right="0"/>
              <w:jc w:val="left"/>
              <w:rPr>
                <w:rFonts w:ascii="宋体" w:hAnsi="宋体" w:cs="宋体" w:eastAsia="宋体" w:hint="default"/>
                <w:sz w:val="18"/>
                <w:szCs w:val="18"/>
              </w:rPr>
            </w:pPr>
            <w:r>
              <w:rPr>
                <w:rFonts w:ascii="宋体"/>
                <w:sz w:val="18"/>
              </w:rPr>
              <w:t>06,16</w:t>
            </w:r>
          </w:p>
          <w:p>
            <w:pPr>
              <w:pStyle w:val="TableParagraph"/>
              <w:spacing w:line="240" w:lineRule="auto" w:before="76"/>
              <w:ind w:left="194" w:right="0"/>
              <w:jc w:val="left"/>
              <w:rPr>
                <w:rFonts w:ascii="宋体" w:hAnsi="宋体" w:cs="宋体" w:eastAsia="宋体" w:hint="default"/>
                <w:sz w:val="18"/>
                <w:szCs w:val="18"/>
              </w:rPr>
            </w:pPr>
            <w:r>
              <w:rPr>
                <w:rFonts w:ascii="宋体"/>
                <w:sz w:val="18"/>
              </w:rPr>
              <w:t>8.79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670,5</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29,18</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7.75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sz w:val="18"/>
              </w:rPr>
              <w:t>84,80</w:t>
            </w:r>
          </w:p>
          <w:p>
            <w:pPr>
              <w:pStyle w:val="TableParagraph"/>
              <w:spacing w:line="240" w:lineRule="auto" w:before="74"/>
              <w:ind w:left="194" w:right="0"/>
              <w:jc w:val="left"/>
              <w:rPr>
                <w:rFonts w:ascii="宋体" w:hAnsi="宋体" w:cs="宋体" w:eastAsia="宋体" w:hint="default"/>
                <w:sz w:val="18"/>
                <w:szCs w:val="18"/>
              </w:rPr>
            </w:pPr>
            <w:r>
              <w:rPr>
                <w:rFonts w:ascii="宋体"/>
                <w:sz w:val="18"/>
              </w:rPr>
              <w:t>7.70</w:t>
            </w:r>
          </w:p>
        </w:tc>
        <w:tc>
          <w:tcPr>
            <w:tcW w:w="578" w:type="dxa"/>
            <w:vMerge w:val="restart"/>
            <w:tcBorders>
              <w:top w:val="single" w:sz="41" w:space="0" w:color="D2D2D2"/>
              <w:left w:val="single" w:sz="4" w:space="0" w:color="000000"/>
              <w:right w:val="single" w:sz="4" w:space="0" w:color="000000"/>
            </w:tcBorders>
          </w:tcPr>
          <w:p>
            <w:pPr>
              <w:pStyle w:val="TableParagraph"/>
              <w:spacing w:line="240" w:lineRule="auto" w:before="159"/>
              <w:ind w:left="95" w:right="0"/>
              <w:jc w:val="left"/>
              <w:rPr>
                <w:rFonts w:ascii="宋体" w:hAnsi="宋体" w:cs="宋体" w:eastAsia="宋体" w:hint="default"/>
                <w:sz w:val="18"/>
                <w:szCs w:val="18"/>
              </w:rPr>
            </w:pPr>
            <w:r>
              <w:rPr>
                <w:rFonts w:ascii="宋体"/>
                <w:sz w:val="18"/>
              </w:rPr>
              <w:t>670,6</w:t>
            </w:r>
          </w:p>
          <w:p>
            <w:pPr>
              <w:pStyle w:val="TableParagraph"/>
              <w:spacing w:line="240" w:lineRule="auto" w:before="74"/>
              <w:ind w:left="95" w:right="0"/>
              <w:jc w:val="left"/>
              <w:rPr>
                <w:rFonts w:ascii="宋体" w:hAnsi="宋体" w:cs="宋体" w:eastAsia="宋体" w:hint="default"/>
                <w:sz w:val="18"/>
                <w:szCs w:val="18"/>
              </w:rPr>
            </w:pPr>
            <w:r>
              <w:rPr>
                <w:rFonts w:ascii="宋体"/>
                <w:sz w:val="18"/>
              </w:rPr>
              <w:t>13,99</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5.45</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r>
              <w:rPr>
                <w:rFonts w:ascii="宋体" w:hAnsi="宋体" w:cs="宋体" w:eastAsia="宋体" w:hint="default"/>
                <w:sz w:val="18"/>
                <w:szCs w:val="18"/>
              </w:rPr>
              <w:t> </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r>
              <w:rPr>
                <w:rFonts w:ascii="宋体" w:hAnsi="宋体" w:cs="宋体" w:eastAsia="宋体" w:hint="default"/>
                <w:sz w:val="18"/>
                <w:szCs w:val="18"/>
              </w:rPr>
              <w:t> </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r>
              <w:rPr>
                <w:rFonts w:ascii="宋体" w:hAnsi="宋体" w:cs="宋体" w:eastAsia="宋体" w:hint="default"/>
                <w:sz w:val="18"/>
                <w:szCs w:val="18"/>
              </w:rPr>
              <w:t> </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133,</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340,</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368,6</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75,40</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3.62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宋体" w:hAnsi="宋体" w:cs="宋体" w:eastAsia="宋体" w:hint="default"/>
                <w:sz w:val="18"/>
                <w:szCs w:val="18"/>
              </w:rPr>
            </w:pPr>
            <w:r>
              <w:rPr>
                <w:rFonts w:ascii="宋体"/>
                <w:sz w:val="18"/>
              </w:rPr>
              <w:t>23,90</w:t>
            </w:r>
          </w:p>
          <w:p>
            <w:pPr>
              <w:pStyle w:val="TableParagraph"/>
              <w:spacing w:line="240" w:lineRule="auto" w:before="76"/>
              <w:ind w:left="79" w:right="0"/>
              <w:jc w:val="center"/>
              <w:rPr>
                <w:rFonts w:ascii="宋体" w:hAnsi="宋体" w:cs="宋体" w:eastAsia="宋体" w:hint="default"/>
                <w:sz w:val="18"/>
                <w:szCs w:val="18"/>
              </w:rPr>
            </w:pPr>
            <w:r>
              <w:rPr>
                <w:rFonts w:ascii="宋体"/>
                <w:sz w:val="18"/>
              </w:rPr>
              <w:t>7,615</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.34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144,6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06,16</w:t>
            </w:r>
          </w:p>
          <w:p>
            <w:pPr>
              <w:pStyle w:val="TableParagraph"/>
              <w:spacing w:line="240" w:lineRule="auto" w:before="76"/>
              <w:ind w:left="194" w:right="0"/>
              <w:jc w:val="left"/>
              <w:rPr>
                <w:rFonts w:ascii="宋体" w:hAnsi="宋体" w:cs="宋体" w:eastAsia="宋体" w:hint="default"/>
                <w:sz w:val="18"/>
                <w:szCs w:val="18"/>
              </w:rPr>
            </w:pPr>
            <w:r>
              <w:rPr>
                <w:rFonts w:ascii="宋体"/>
                <w:sz w:val="18"/>
              </w:rPr>
              <w:t>8.79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670,5</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29,18</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7.75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84,80</w:t>
            </w:r>
          </w:p>
          <w:p>
            <w:pPr>
              <w:pStyle w:val="TableParagraph"/>
              <w:spacing w:line="240" w:lineRule="auto" w:before="76"/>
              <w:ind w:left="194" w:right="0"/>
              <w:jc w:val="left"/>
              <w:rPr>
                <w:rFonts w:ascii="宋体" w:hAnsi="宋体" w:cs="宋体" w:eastAsia="宋体" w:hint="default"/>
                <w:sz w:val="18"/>
                <w:szCs w:val="18"/>
              </w:rPr>
            </w:pPr>
            <w:r>
              <w:rPr>
                <w:rFonts w:ascii="宋体"/>
                <w:sz w:val="18"/>
              </w:rPr>
              <w:t>7.70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sz w:val="18"/>
              </w:rPr>
              <w:t>670,6</w:t>
            </w:r>
          </w:p>
          <w:p>
            <w:pPr>
              <w:pStyle w:val="TableParagraph"/>
              <w:spacing w:line="240" w:lineRule="auto" w:before="76"/>
              <w:ind w:left="95" w:right="0"/>
              <w:jc w:val="left"/>
              <w:rPr>
                <w:rFonts w:ascii="宋体" w:hAnsi="宋体" w:cs="宋体" w:eastAsia="宋体" w:hint="default"/>
                <w:sz w:val="18"/>
                <w:szCs w:val="18"/>
              </w:rPr>
            </w:pPr>
            <w:r>
              <w:rPr>
                <w:rFonts w:ascii="宋体"/>
                <w:sz w:val="18"/>
              </w:rPr>
              <w:t>13,99</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5.45</w:t>
            </w:r>
          </w:p>
        </w:tc>
      </w:tr>
      <w:tr>
        <w:trPr>
          <w:trHeight w:val="1340" w:hRule="exact"/>
        </w:trPr>
        <w:tc>
          <w:tcPr>
            <w:tcW w:w="125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“－”号填列）</w:t>
            </w:r>
          </w:p>
        </w:tc>
        <w:tc>
          <w:tcPr>
            <w:tcW w:w="4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67,5</w:t>
            </w:r>
          </w:p>
          <w:p>
            <w:pPr>
              <w:pStyle w:val="TableParagraph"/>
              <w:spacing w:line="240" w:lineRule="auto" w:before="74"/>
              <w:ind w:left="88" w:right="0"/>
              <w:jc w:val="left"/>
              <w:rPr>
                <w:rFonts w:ascii="宋体" w:hAnsi="宋体" w:cs="宋体" w:eastAsia="宋体" w:hint="default"/>
                <w:sz w:val="18"/>
                <w:szCs w:val="18"/>
              </w:rPr>
            </w:pPr>
            <w:r>
              <w:rPr>
                <w:rFonts w:ascii="宋体"/>
                <w:sz w:val="18"/>
              </w:rPr>
              <w:t>22,1</w:t>
            </w:r>
          </w:p>
          <w:p>
            <w:pPr>
              <w:pStyle w:val="TableParagraph"/>
              <w:spacing w:line="240" w:lineRule="auto" w:before="77"/>
              <w:ind w:left="88" w:right="0"/>
              <w:jc w:val="left"/>
              <w:rPr>
                <w:rFonts w:ascii="宋体" w:hAnsi="宋体" w:cs="宋体" w:eastAsia="宋体" w:hint="default"/>
                <w:sz w:val="18"/>
                <w:szCs w:val="18"/>
              </w:rPr>
            </w:pPr>
            <w:r>
              <w:rPr>
                <w:rFonts w:ascii="宋体"/>
                <w:sz w:val="18"/>
              </w:rPr>
              <w:t>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-58,6</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45,48</w:t>
            </w:r>
          </w:p>
          <w:p>
            <w:pPr>
              <w:pStyle w:val="TableParagraph"/>
              <w:spacing w:line="240" w:lineRule="auto" w:before="77"/>
              <w:ind w:left="191" w:right="0"/>
              <w:jc w:val="left"/>
              <w:rPr>
                <w:rFonts w:ascii="宋体" w:hAnsi="宋体" w:cs="宋体" w:eastAsia="宋体" w:hint="default"/>
                <w:sz w:val="18"/>
                <w:szCs w:val="18"/>
              </w:rPr>
            </w:pPr>
            <w:r>
              <w:rPr>
                <w:rFonts w:ascii="宋体"/>
                <w:sz w:val="18"/>
              </w:rPr>
              <w:t>4.56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6,078</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,670.</w:t>
            </w:r>
          </w:p>
          <w:p>
            <w:pPr>
              <w:pStyle w:val="TableParagraph"/>
              <w:spacing w:line="240" w:lineRule="auto" w:before="77"/>
              <w:ind w:left="371" w:right="0"/>
              <w:jc w:val="left"/>
              <w:rPr>
                <w:rFonts w:ascii="宋体" w:hAnsi="宋体" w:cs="宋体" w:eastAsia="宋体" w:hint="default"/>
                <w:sz w:val="18"/>
                <w:szCs w:val="18"/>
              </w:rPr>
            </w:pPr>
            <w:r>
              <w:rPr>
                <w:rFonts w:ascii="宋体"/>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8,765</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,389.</w:t>
            </w:r>
          </w:p>
          <w:p>
            <w:pPr>
              <w:pStyle w:val="TableParagraph"/>
              <w:spacing w:line="240" w:lineRule="auto" w:before="77"/>
              <w:ind w:left="371" w:right="0"/>
              <w:jc w:val="left"/>
              <w:rPr>
                <w:rFonts w:ascii="宋体" w:hAnsi="宋体" w:cs="宋体" w:eastAsia="宋体" w:hint="default"/>
                <w:sz w:val="18"/>
                <w:szCs w:val="18"/>
              </w:rPr>
            </w:pPr>
            <w:r>
              <w:rPr>
                <w:rFonts w:ascii="宋体"/>
                <w:sz w:val="18"/>
              </w:rPr>
              <w:t>15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2" w:right="0"/>
              <w:jc w:val="center"/>
              <w:rPr>
                <w:rFonts w:ascii="宋体" w:hAnsi="宋体" w:cs="宋体" w:eastAsia="宋体" w:hint="default"/>
                <w:sz w:val="18"/>
                <w:szCs w:val="18"/>
              </w:rPr>
            </w:pPr>
            <w:r>
              <w:rPr>
                <w:rFonts w:ascii="宋体"/>
                <w:sz w:val="18"/>
              </w:rPr>
              <w:t>52,12</w:t>
            </w:r>
          </w:p>
          <w:p>
            <w:pPr>
              <w:pStyle w:val="TableParagraph"/>
              <w:spacing w:line="240" w:lineRule="auto" w:before="74"/>
              <w:ind w:left="82" w:right="0"/>
              <w:jc w:val="center"/>
              <w:rPr>
                <w:rFonts w:ascii="宋体" w:hAnsi="宋体" w:cs="宋体" w:eastAsia="宋体" w:hint="default"/>
                <w:sz w:val="18"/>
                <w:szCs w:val="18"/>
              </w:rPr>
            </w:pPr>
            <w:r>
              <w:rPr>
                <w:rFonts w:ascii="宋体"/>
                <w:sz w:val="18"/>
              </w:rPr>
              <w:t>4,629</w:t>
            </w:r>
          </w:p>
          <w:p>
            <w:pPr>
              <w:pStyle w:val="TableParagraph"/>
              <w:spacing w:line="240" w:lineRule="auto" w:before="77"/>
              <w:ind w:left="264" w:right="0"/>
              <w:jc w:val="center"/>
              <w:rPr>
                <w:rFonts w:ascii="宋体" w:hAnsi="宋体" w:cs="宋体" w:eastAsia="宋体" w:hint="default"/>
                <w:sz w:val="18"/>
                <w:szCs w:val="18"/>
              </w:rPr>
            </w:pPr>
            <w:r>
              <w:rPr>
                <w:rFonts w:ascii="宋体"/>
                <w:sz w:val="18"/>
              </w:rPr>
              <w:t>.19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center"/>
              <w:rPr>
                <w:rFonts w:ascii="宋体" w:hAnsi="宋体" w:cs="宋体" w:eastAsia="宋体" w:hint="default"/>
                <w:sz w:val="18"/>
                <w:szCs w:val="18"/>
              </w:rPr>
            </w:pPr>
            <w:r>
              <w:rPr>
                <w:rFonts w:ascii="宋体"/>
                <w:sz w:val="18"/>
              </w:rPr>
              <w:t>63,68</w:t>
            </w:r>
          </w:p>
          <w:p>
            <w:pPr>
              <w:pStyle w:val="TableParagraph"/>
              <w:spacing w:line="240" w:lineRule="auto" w:before="74"/>
              <w:ind w:left="79" w:right="0"/>
              <w:jc w:val="center"/>
              <w:rPr>
                <w:rFonts w:ascii="宋体" w:hAnsi="宋体" w:cs="宋体" w:eastAsia="宋体" w:hint="default"/>
                <w:sz w:val="18"/>
                <w:szCs w:val="18"/>
              </w:rPr>
            </w:pPr>
            <w:r>
              <w:rPr>
                <w:rFonts w:ascii="宋体"/>
                <w:sz w:val="18"/>
              </w:rPr>
              <w:t>8,013</w:t>
            </w:r>
          </w:p>
          <w:p>
            <w:pPr>
              <w:pStyle w:val="TableParagraph"/>
              <w:spacing w:line="240" w:lineRule="auto" w:before="77"/>
              <w:ind w:left="261" w:right="0"/>
              <w:jc w:val="center"/>
              <w:rPr>
                <w:rFonts w:ascii="宋体" w:hAnsi="宋体" w:cs="宋体" w:eastAsia="宋体" w:hint="default"/>
                <w:sz w:val="18"/>
                <w:szCs w:val="18"/>
              </w:rPr>
            </w:pPr>
            <w:r>
              <w:rPr>
                <w:rFonts w:ascii="宋体"/>
                <w:sz w:val="18"/>
              </w:rPr>
              <w:t>.78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sz w:val="18"/>
              </w:rPr>
              <w:t>-12,8</w:t>
            </w:r>
          </w:p>
          <w:p>
            <w:pPr>
              <w:pStyle w:val="TableParagraph"/>
              <w:spacing w:line="240" w:lineRule="auto" w:before="74"/>
              <w:ind w:left="103" w:right="0"/>
              <w:jc w:val="left"/>
              <w:rPr>
                <w:rFonts w:ascii="宋体" w:hAnsi="宋体" w:cs="宋体" w:eastAsia="宋体" w:hint="default"/>
                <w:sz w:val="18"/>
                <w:szCs w:val="18"/>
              </w:rPr>
            </w:pPr>
            <w:r>
              <w:rPr>
                <w:rFonts w:ascii="宋体"/>
                <w:sz w:val="18"/>
              </w:rPr>
              <w:t>28.63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5" w:right="0"/>
              <w:jc w:val="center"/>
              <w:rPr>
                <w:rFonts w:ascii="宋体" w:hAnsi="宋体" w:cs="宋体" w:eastAsia="宋体" w:hint="default"/>
                <w:sz w:val="18"/>
                <w:szCs w:val="18"/>
              </w:rPr>
            </w:pPr>
            <w:r>
              <w:rPr>
                <w:rFonts w:ascii="宋体"/>
                <w:sz w:val="18"/>
              </w:rPr>
              <w:t>63,67</w:t>
            </w:r>
          </w:p>
          <w:p>
            <w:pPr>
              <w:pStyle w:val="TableParagraph"/>
              <w:spacing w:line="240" w:lineRule="auto" w:before="74"/>
              <w:ind w:left="75" w:right="0"/>
              <w:jc w:val="center"/>
              <w:rPr>
                <w:rFonts w:ascii="宋体" w:hAnsi="宋体" w:cs="宋体" w:eastAsia="宋体" w:hint="default"/>
                <w:sz w:val="18"/>
                <w:szCs w:val="18"/>
              </w:rPr>
            </w:pPr>
            <w:r>
              <w:rPr>
                <w:rFonts w:ascii="宋体"/>
                <w:sz w:val="18"/>
              </w:rPr>
              <w:t>5,185</w:t>
            </w:r>
          </w:p>
          <w:p>
            <w:pPr>
              <w:pStyle w:val="TableParagraph"/>
              <w:spacing w:line="240" w:lineRule="auto" w:before="77"/>
              <w:ind w:left="256" w:right="0"/>
              <w:jc w:val="center"/>
              <w:rPr>
                <w:rFonts w:ascii="宋体" w:hAnsi="宋体" w:cs="宋体" w:eastAsia="宋体" w:hint="default"/>
                <w:sz w:val="18"/>
                <w:szCs w:val="18"/>
              </w:rPr>
            </w:pPr>
            <w:r>
              <w:rPr>
                <w:rFonts w:ascii="宋体"/>
                <w:sz w:val="18"/>
              </w:rPr>
              <w:t>.15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 w:right="0"/>
              <w:jc w:val="center"/>
              <w:rPr>
                <w:rFonts w:ascii="宋体" w:hAnsi="宋体" w:cs="宋体" w:eastAsia="宋体" w:hint="default"/>
                <w:sz w:val="18"/>
                <w:szCs w:val="18"/>
              </w:rPr>
            </w:pPr>
            <w:r>
              <w:rPr>
                <w:rFonts w:ascii="宋体"/>
                <w:sz w:val="18"/>
              </w:rPr>
              <w:t>87,67</w:t>
            </w:r>
          </w:p>
          <w:p>
            <w:pPr>
              <w:pStyle w:val="TableParagraph"/>
              <w:spacing w:line="240" w:lineRule="auto" w:before="76"/>
              <w:ind w:left="82" w:right="0"/>
              <w:jc w:val="center"/>
              <w:rPr>
                <w:rFonts w:ascii="宋体" w:hAnsi="宋体" w:cs="宋体" w:eastAsia="宋体" w:hint="default"/>
                <w:sz w:val="18"/>
                <w:szCs w:val="18"/>
              </w:rPr>
            </w:pPr>
            <w:r>
              <w:rPr>
                <w:rFonts w:ascii="宋体"/>
                <w:sz w:val="18"/>
              </w:rPr>
              <w:t>1,638</w:t>
            </w:r>
          </w:p>
          <w:p>
            <w:pPr>
              <w:pStyle w:val="TableParagraph"/>
              <w:spacing w:line="240" w:lineRule="auto" w:before="76"/>
              <w:ind w:left="264" w:right="0"/>
              <w:jc w:val="center"/>
              <w:rPr>
                <w:rFonts w:ascii="宋体" w:hAnsi="宋体" w:cs="宋体" w:eastAsia="宋体" w:hint="default"/>
                <w:sz w:val="18"/>
                <w:szCs w:val="18"/>
              </w:rPr>
            </w:pPr>
            <w:r>
              <w:rPr>
                <w:rFonts w:ascii="宋体"/>
                <w:sz w:val="18"/>
              </w:rPr>
              <w:t>.34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center"/>
              <w:rPr>
                <w:rFonts w:ascii="宋体" w:hAnsi="宋体" w:cs="宋体" w:eastAsia="宋体" w:hint="default"/>
                <w:sz w:val="18"/>
                <w:szCs w:val="18"/>
              </w:rPr>
            </w:pPr>
            <w:r>
              <w:rPr>
                <w:rFonts w:ascii="宋体"/>
                <w:sz w:val="18"/>
              </w:rPr>
              <w:t>87,67</w:t>
            </w:r>
          </w:p>
          <w:p>
            <w:pPr>
              <w:pStyle w:val="TableParagraph"/>
              <w:spacing w:line="240" w:lineRule="auto" w:before="76"/>
              <w:ind w:left="79" w:right="0"/>
              <w:jc w:val="center"/>
              <w:rPr>
                <w:rFonts w:ascii="宋体" w:hAnsi="宋体" w:cs="宋体" w:eastAsia="宋体" w:hint="default"/>
                <w:sz w:val="18"/>
                <w:szCs w:val="18"/>
              </w:rPr>
            </w:pPr>
            <w:r>
              <w:rPr>
                <w:rFonts w:ascii="宋体"/>
                <w:sz w:val="18"/>
              </w:rPr>
              <w:t>1,638</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.34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-12,8</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28.63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 w:right="0"/>
              <w:jc w:val="center"/>
              <w:rPr>
                <w:rFonts w:ascii="宋体" w:hAnsi="宋体" w:cs="宋体" w:eastAsia="宋体" w:hint="default"/>
                <w:sz w:val="18"/>
                <w:szCs w:val="18"/>
              </w:rPr>
            </w:pPr>
            <w:r>
              <w:rPr>
                <w:rFonts w:ascii="宋体"/>
                <w:sz w:val="18"/>
              </w:rPr>
              <w:t>87,65</w:t>
            </w:r>
          </w:p>
          <w:p>
            <w:pPr>
              <w:pStyle w:val="TableParagraph"/>
              <w:spacing w:line="240" w:lineRule="auto" w:before="76"/>
              <w:ind w:left="75" w:right="0"/>
              <w:jc w:val="center"/>
              <w:rPr>
                <w:rFonts w:ascii="宋体" w:hAnsi="宋体" w:cs="宋体" w:eastAsia="宋体" w:hint="default"/>
                <w:sz w:val="18"/>
                <w:szCs w:val="18"/>
              </w:rPr>
            </w:pPr>
            <w:r>
              <w:rPr>
                <w:rFonts w:ascii="宋体"/>
                <w:sz w:val="18"/>
              </w:rPr>
              <w:t>8,809</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.71</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 w:right="0"/>
              <w:jc w:val="center"/>
              <w:rPr>
                <w:rFonts w:ascii="宋体" w:hAnsi="宋体" w:cs="宋体" w:eastAsia="宋体" w:hint="default"/>
                <w:sz w:val="18"/>
                <w:szCs w:val="18"/>
              </w:rPr>
            </w:pPr>
            <w:r>
              <w:rPr>
                <w:rFonts w:ascii="宋体"/>
                <w:sz w:val="18"/>
              </w:rPr>
              <w:t>568,</w:t>
            </w:r>
          </w:p>
          <w:p>
            <w:pPr>
              <w:pStyle w:val="TableParagraph"/>
              <w:spacing w:line="240" w:lineRule="auto" w:before="74"/>
              <w:ind w:left="77" w:right="0"/>
              <w:jc w:val="center"/>
              <w:rPr>
                <w:rFonts w:ascii="宋体" w:hAnsi="宋体" w:cs="宋体" w:eastAsia="宋体" w:hint="default"/>
                <w:sz w:val="18"/>
                <w:szCs w:val="18"/>
              </w:rPr>
            </w:pPr>
            <w:r>
              <w:rPr>
                <w:rFonts w:ascii="宋体"/>
                <w:sz w:val="18"/>
              </w:rPr>
              <w:t>100.</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8,308</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,565.</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6,192</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,290.</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2,684</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,375.</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44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sz w:val="18"/>
              </w:rPr>
              <w:t>2,684</w:t>
            </w:r>
          </w:p>
          <w:p>
            <w:pPr>
              <w:pStyle w:val="TableParagraph"/>
              <w:spacing w:line="240" w:lineRule="auto" w:before="74"/>
              <w:ind w:left="95" w:right="0"/>
              <w:jc w:val="left"/>
              <w:rPr>
                <w:rFonts w:ascii="宋体" w:hAnsi="宋体" w:cs="宋体" w:eastAsia="宋体" w:hint="default"/>
                <w:sz w:val="18"/>
                <w:szCs w:val="18"/>
              </w:rPr>
            </w:pPr>
            <w:r>
              <w:rPr>
                <w:rFonts w:ascii="宋体"/>
                <w:sz w:val="18"/>
              </w:rPr>
              <w:t>,375.</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44</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568,</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100.</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8,308</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,565.</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6,192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,290.</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2,684</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,375.</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44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sz w:val="18"/>
              </w:rPr>
              <w:t>2,684</w:t>
            </w:r>
          </w:p>
          <w:p>
            <w:pPr>
              <w:pStyle w:val="TableParagraph"/>
              <w:spacing w:line="240" w:lineRule="auto" w:before="76"/>
              <w:ind w:left="95" w:right="0"/>
              <w:jc w:val="left"/>
              <w:rPr>
                <w:rFonts w:ascii="宋体" w:hAnsi="宋体" w:cs="宋体" w:eastAsia="宋体" w:hint="default"/>
                <w:sz w:val="18"/>
                <w:szCs w:val="18"/>
              </w:rPr>
            </w:pPr>
            <w:r>
              <w:rPr>
                <w:rFonts w:ascii="宋体"/>
                <w:sz w:val="18"/>
              </w:rPr>
              <w:t>,375.</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44</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-113,</w:t>
            </w:r>
          </w:p>
          <w:p>
            <w:pPr>
              <w:pStyle w:val="TableParagraph"/>
              <w:spacing w:line="240" w:lineRule="auto" w:before="76"/>
              <w:ind w:right="21"/>
              <w:jc w:val="right"/>
              <w:rPr>
                <w:rFonts w:ascii="宋体" w:hAnsi="宋体" w:cs="宋体" w:eastAsia="宋体" w:hint="default"/>
                <w:sz w:val="18"/>
                <w:szCs w:val="18"/>
              </w:rPr>
            </w:pPr>
            <w:r>
              <w:rPr>
                <w:rFonts w:ascii="宋体"/>
                <w:sz w:val="18"/>
              </w:rPr>
              <w:t>620.0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8,765</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,389.</w:t>
            </w:r>
          </w:p>
          <w:p>
            <w:pPr>
              <w:pStyle w:val="TableParagraph"/>
              <w:spacing w:line="240" w:lineRule="auto" w:before="77"/>
              <w:ind w:left="371" w:right="0"/>
              <w:jc w:val="left"/>
              <w:rPr>
                <w:rFonts w:ascii="宋体" w:hAnsi="宋体" w:cs="宋体" w:eastAsia="宋体" w:hint="default"/>
                <w:sz w:val="18"/>
                <w:szCs w:val="18"/>
              </w:rPr>
            </w:pPr>
            <w:r>
              <w:rPr>
                <w:rFonts w:ascii="宋体"/>
                <w:sz w:val="18"/>
              </w:rPr>
              <w:t>15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-35,5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47,00</w:t>
            </w:r>
          </w:p>
          <w:p>
            <w:pPr>
              <w:pStyle w:val="TableParagraph"/>
              <w:spacing w:line="240" w:lineRule="auto" w:before="77"/>
              <w:ind w:left="194" w:right="0"/>
              <w:jc w:val="left"/>
              <w:rPr>
                <w:rFonts w:ascii="宋体" w:hAnsi="宋体" w:cs="宋体" w:eastAsia="宋体" w:hint="default"/>
                <w:sz w:val="18"/>
                <w:szCs w:val="18"/>
              </w:rPr>
            </w:pPr>
            <w:r>
              <w:rPr>
                <w:rFonts w:ascii="宋体"/>
                <w:sz w:val="18"/>
              </w:rPr>
              <w:t>9.15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-26,6</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68,00</w:t>
            </w:r>
          </w:p>
          <w:p>
            <w:pPr>
              <w:pStyle w:val="TableParagraph"/>
              <w:spacing w:line="240" w:lineRule="auto" w:before="77"/>
              <w:ind w:left="191" w:right="0"/>
              <w:jc w:val="lef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sz w:val="18"/>
              </w:rPr>
              <w:t>-26,6</w:t>
            </w:r>
          </w:p>
          <w:p>
            <w:pPr>
              <w:pStyle w:val="TableParagraph"/>
              <w:spacing w:line="240" w:lineRule="auto" w:before="76"/>
              <w:ind w:left="95" w:right="0"/>
              <w:jc w:val="left"/>
              <w:rPr>
                <w:rFonts w:ascii="宋体" w:hAnsi="宋体" w:cs="宋体" w:eastAsia="宋体" w:hint="default"/>
                <w:sz w:val="18"/>
                <w:szCs w:val="18"/>
              </w:rPr>
            </w:pPr>
            <w:r>
              <w:rPr>
                <w:rFonts w:ascii="宋体"/>
                <w:sz w:val="18"/>
              </w:rPr>
              <w:t>68,00</w:t>
            </w:r>
          </w:p>
          <w:p>
            <w:pPr>
              <w:pStyle w:val="TableParagraph"/>
              <w:spacing w:line="240" w:lineRule="auto" w:before="77"/>
              <w:ind w:left="187" w:right="0"/>
              <w:jc w:val="left"/>
              <w:rPr>
                <w:rFonts w:ascii="宋体" w:hAnsi="宋体" w:cs="宋体" w:eastAsia="宋体" w:hint="default"/>
                <w:sz w:val="18"/>
                <w:szCs w:val="18"/>
              </w:rPr>
            </w:pPr>
            <w:r>
              <w:rPr>
                <w:rFonts w:ascii="宋体"/>
                <w:sz w:val="18"/>
              </w:rPr>
              <w:t>0.00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4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8,765</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,389.</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15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 w:right="0"/>
              <w:jc w:val="center"/>
              <w:rPr>
                <w:rFonts w:ascii="宋体" w:hAnsi="宋体" w:cs="宋体" w:eastAsia="宋体" w:hint="default"/>
                <w:sz w:val="18"/>
                <w:szCs w:val="18"/>
              </w:rPr>
            </w:pPr>
            <w:r>
              <w:rPr>
                <w:rFonts w:ascii="宋体"/>
                <w:sz w:val="18"/>
              </w:rPr>
              <w:t>-8,76</w:t>
            </w:r>
          </w:p>
          <w:p>
            <w:pPr>
              <w:pStyle w:val="TableParagraph"/>
              <w:spacing w:line="240" w:lineRule="auto" w:before="74"/>
              <w:ind w:left="82" w:right="0"/>
              <w:jc w:val="center"/>
              <w:rPr>
                <w:rFonts w:ascii="宋体" w:hAnsi="宋体" w:cs="宋体" w:eastAsia="宋体" w:hint="default"/>
                <w:sz w:val="18"/>
                <w:szCs w:val="18"/>
              </w:rPr>
            </w:pPr>
            <w:r>
              <w:rPr>
                <w:rFonts w:ascii="宋体"/>
                <w:sz w:val="18"/>
              </w:rPr>
              <w:t>5,389</w:t>
            </w:r>
          </w:p>
          <w:p>
            <w:pPr>
              <w:pStyle w:val="TableParagraph"/>
              <w:spacing w:line="240" w:lineRule="auto" w:before="76"/>
              <w:ind w:left="264" w:right="0"/>
              <w:jc w:val="center"/>
              <w:rPr>
                <w:rFonts w:ascii="宋体" w:hAnsi="宋体" w:cs="宋体" w:eastAsia="宋体" w:hint="default"/>
                <w:sz w:val="18"/>
                <w:szCs w:val="18"/>
              </w:rPr>
            </w:pPr>
            <w:r>
              <w:rPr>
                <w:rFonts w:ascii="宋体"/>
                <w:sz w:val="18"/>
              </w:rPr>
              <w:t>.15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 险准备</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-113,</w:t>
            </w:r>
          </w:p>
          <w:p>
            <w:pPr>
              <w:pStyle w:val="TableParagraph"/>
              <w:spacing w:line="240" w:lineRule="auto" w:before="74"/>
              <w:ind w:right="21"/>
              <w:jc w:val="right"/>
              <w:rPr>
                <w:rFonts w:ascii="宋体" w:hAnsi="宋体" w:cs="宋体" w:eastAsia="宋体" w:hint="default"/>
                <w:sz w:val="18"/>
                <w:szCs w:val="18"/>
              </w:rPr>
            </w:pPr>
            <w:r>
              <w:rPr>
                <w:rFonts w:ascii="宋体"/>
                <w:sz w:val="18"/>
              </w:rPr>
              <w:t>620.0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-26,7</w:t>
            </w:r>
          </w:p>
          <w:p>
            <w:pPr>
              <w:pStyle w:val="TableParagraph"/>
              <w:spacing w:line="240" w:lineRule="auto" w:before="74"/>
              <w:ind w:left="103" w:right="0"/>
              <w:jc w:val="left"/>
              <w:rPr>
                <w:rFonts w:ascii="宋体" w:hAnsi="宋体" w:cs="宋体" w:eastAsia="宋体" w:hint="default"/>
                <w:sz w:val="18"/>
                <w:szCs w:val="18"/>
              </w:rPr>
            </w:pPr>
            <w:r>
              <w:rPr>
                <w:rFonts w:ascii="宋体"/>
                <w:sz w:val="18"/>
              </w:rPr>
              <w:t>81,62</w:t>
            </w:r>
          </w:p>
          <w:p>
            <w:pPr>
              <w:pStyle w:val="TableParagraph"/>
              <w:spacing w:line="240" w:lineRule="auto" w:before="76"/>
              <w:ind w:left="194" w:right="0"/>
              <w:jc w:val="left"/>
              <w:rPr>
                <w:rFonts w:ascii="宋体" w:hAnsi="宋体" w:cs="宋体" w:eastAsia="宋体" w:hint="default"/>
                <w:sz w:val="18"/>
                <w:szCs w:val="18"/>
              </w:rPr>
            </w:pPr>
            <w:r>
              <w:rPr>
                <w:rFonts w:ascii="宋体"/>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-26,6</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68,00</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sz w:val="18"/>
              </w:rPr>
              <w:t>-26,6</w:t>
            </w:r>
          </w:p>
          <w:p>
            <w:pPr>
              <w:pStyle w:val="TableParagraph"/>
              <w:spacing w:line="240" w:lineRule="auto" w:before="74"/>
              <w:ind w:left="95" w:right="0"/>
              <w:jc w:val="left"/>
              <w:rPr>
                <w:rFonts w:ascii="宋体" w:hAnsi="宋体" w:cs="宋体" w:eastAsia="宋体" w:hint="default"/>
                <w:sz w:val="18"/>
                <w:szCs w:val="18"/>
              </w:rPr>
            </w:pPr>
            <w:r>
              <w:rPr>
                <w:rFonts w:ascii="宋体"/>
                <w:sz w:val="18"/>
              </w:rPr>
              <w:t>68,00</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0.00</w:t>
            </w: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3"/>
        <w:gridCol w:w="586"/>
        <w:gridCol w:w="584"/>
        <w:gridCol w:w="583"/>
        <w:gridCol w:w="586"/>
        <w:gridCol w:w="578"/>
      </w:tblGrid>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66,9</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54,0</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-66,9</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54,05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66,9</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54,0</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-66,9</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54,05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r>
              <w:rPr>
                <w:rFonts w:ascii="宋体" w:hAnsi="宋体" w:cs="宋体" w:eastAsia="宋体" w:hint="default"/>
                <w:sz w:val="18"/>
                <w:szCs w:val="18"/>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 w:right="0"/>
              <w:jc w:val="center"/>
              <w:rPr>
                <w:rFonts w:ascii="宋体" w:hAnsi="宋体" w:cs="宋体" w:eastAsia="宋体" w:hint="default"/>
                <w:sz w:val="18"/>
                <w:szCs w:val="18"/>
              </w:rPr>
            </w:pPr>
            <w:r>
              <w:rPr>
                <w:rFonts w:ascii="宋体"/>
                <w:sz w:val="18"/>
              </w:rPr>
              <w:t>200,</w:t>
            </w:r>
          </w:p>
          <w:p>
            <w:pPr>
              <w:pStyle w:val="TableParagraph"/>
              <w:spacing w:line="240" w:lineRule="auto" w:before="74"/>
              <w:ind w:left="77" w:right="0"/>
              <w:jc w:val="center"/>
              <w:rPr>
                <w:rFonts w:ascii="宋体" w:hAnsi="宋体" w:cs="宋体" w:eastAsia="宋体" w:hint="default"/>
                <w:sz w:val="18"/>
                <w:szCs w:val="18"/>
              </w:rPr>
            </w:pPr>
            <w:r>
              <w:rPr>
                <w:rFonts w:ascii="宋体"/>
                <w:sz w:val="18"/>
              </w:rPr>
              <w:t>862,</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150.</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310,0</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29,91</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9.06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6,078</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,670.</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center"/>
              <w:rPr>
                <w:rFonts w:ascii="宋体" w:hAnsi="宋体" w:cs="宋体" w:eastAsia="宋体" w:hint="default"/>
                <w:sz w:val="18"/>
                <w:szCs w:val="18"/>
              </w:rPr>
            </w:pPr>
            <w:r>
              <w:rPr>
                <w:rFonts w:ascii="宋体"/>
                <w:sz w:val="18"/>
              </w:rPr>
              <w:t>32,67</w:t>
            </w:r>
          </w:p>
          <w:p>
            <w:pPr>
              <w:pStyle w:val="TableParagraph"/>
              <w:spacing w:line="240" w:lineRule="auto" w:before="74"/>
              <w:ind w:left="79" w:right="0"/>
              <w:jc w:val="center"/>
              <w:rPr>
                <w:rFonts w:ascii="宋体" w:hAnsi="宋体" w:cs="宋体" w:eastAsia="宋体" w:hint="default"/>
                <w:sz w:val="18"/>
                <w:szCs w:val="18"/>
              </w:rPr>
            </w:pPr>
            <w:r>
              <w:rPr>
                <w:rFonts w:ascii="宋体"/>
                <w:sz w:val="18"/>
              </w:rPr>
              <w:t>3,004</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.49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196,7</w:t>
            </w:r>
          </w:p>
          <w:p>
            <w:pPr>
              <w:pStyle w:val="TableParagraph"/>
              <w:spacing w:line="240" w:lineRule="auto" w:before="74"/>
              <w:ind w:left="103" w:right="0"/>
              <w:jc w:val="left"/>
              <w:rPr>
                <w:rFonts w:ascii="宋体" w:hAnsi="宋体" w:cs="宋体" w:eastAsia="宋体" w:hint="default"/>
                <w:sz w:val="18"/>
                <w:szCs w:val="18"/>
              </w:rPr>
            </w:pPr>
            <w:r>
              <w:rPr>
                <w:rFonts w:ascii="宋体"/>
                <w:sz w:val="18"/>
              </w:rPr>
              <w:t>30,79</w:t>
            </w:r>
          </w:p>
          <w:p>
            <w:pPr>
              <w:pStyle w:val="TableParagraph"/>
              <w:spacing w:line="240" w:lineRule="auto" w:before="76"/>
              <w:ind w:left="194" w:right="0"/>
              <w:jc w:val="left"/>
              <w:rPr>
                <w:rFonts w:ascii="宋体" w:hAnsi="宋体" w:cs="宋体" w:eastAsia="宋体" w:hint="default"/>
                <w:sz w:val="18"/>
                <w:szCs w:val="18"/>
              </w:rPr>
            </w:pPr>
            <w:r>
              <w:rPr>
                <w:rFonts w:ascii="宋体"/>
                <w:sz w:val="18"/>
              </w:rPr>
              <w:t>7.98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734,2</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17,20</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1.53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sz w:val="18"/>
              </w:rPr>
              <w:t>71,97</w:t>
            </w:r>
          </w:p>
          <w:p>
            <w:pPr>
              <w:pStyle w:val="TableParagraph"/>
              <w:spacing w:line="240" w:lineRule="auto" w:before="74"/>
              <w:ind w:left="194" w:right="0"/>
              <w:jc w:val="left"/>
              <w:rPr>
                <w:rFonts w:ascii="宋体" w:hAnsi="宋体" w:cs="宋体" w:eastAsia="宋体" w:hint="default"/>
                <w:sz w:val="18"/>
                <w:szCs w:val="18"/>
              </w:rPr>
            </w:pPr>
            <w:r>
              <w:rPr>
                <w:rFonts w:ascii="宋体"/>
                <w:sz w:val="18"/>
              </w:rPr>
              <w:t>9.07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sz w:val="18"/>
              </w:rPr>
              <w:t>734,2</w:t>
            </w:r>
          </w:p>
          <w:p>
            <w:pPr>
              <w:pStyle w:val="TableParagraph"/>
              <w:spacing w:line="240" w:lineRule="auto" w:before="74"/>
              <w:ind w:left="95" w:right="0"/>
              <w:jc w:val="left"/>
              <w:rPr>
                <w:rFonts w:ascii="宋体" w:hAnsi="宋体" w:cs="宋体" w:eastAsia="宋体" w:hint="default"/>
                <w:sz w:val="18"/>
                <w:szCs w:val="18"/>
              </w:rPr>
            </w:pPr>
            <w:r>
              <w:rPr>
                <w:rFonts w:ascii="宋体"/>
                <w:sz w:val="18"/>
              </w:rPr>
              <w:t>89,18</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0.60</w:t>
            </w:r>
          </w:p>
        </w:tc>
      </w:tr>
    </w:tbl>
    <w:p>
      <w:pPr>
        <w:pStyle w:val="BodyText"/>
        <w:spacing w:line="240" w:lineRule="auto" w:before="49"/>
        <w:ind w:right="1124"/>
        <w:jc w:val="left"/>
        <w:rPr>
          <w:rFonts w:ascii="宋体" w:hAnsi="宋体" w:cs="宋体" w:eastAsia="宋体" w:hint="default"/>
        </w:rPr>
      </w:pPr>
      <w:r>
        <w:rPr/>
        <w:t>上期金额</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2"/>
        <w:gridCol w:w="576"/>
        <w:gridCol w:w="576"/>
        <w:gridCol w:w="578"/>
        <w:gridCol w:w="576"/>
        <w:gridCol w:w="576"/>
        <w:gridCol w:w="578"/>
        <w:gridCol w:w="588"/>
        <w:gridCol w:w="567"/>
        <w:gridCol w:w="569"/>
        <w:gridCol w:w="641"/>
        <w:gridCol w:w="653"/>
      </w:tblGrid>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年年度</w:t>
            </w:r>
            <w:r>
              <w:rPr>
                <w:rFonts w:ascii="宋体" w:hAnsi="宋体" w:cs="宋体" w:eastAsia="宋体" w:hint="default"/>
                <w:sz w:val="18"/>
                <w:szCs w:val="18"/>
              </w:rPr>
              <w:t> </w:t>
            </w:r>
          </w:p>
        </w:tc>
      </w:tr>
      <w:tr>
        <w:trPr>
          <w:trHeight w:val="250"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r>
              <w:rPr>
                <w:rFonts w:ascii="宋体" w:hAnsi="宋体" w:cs="宋体" w:eastAsia="宋体" w:hint="default"/>
                <w:sz w:val="18"/>
                <w:szCs w:val="18"/>
              </w:rPr>
              <w:t> </w:t>
            </w:r>
          </w:p>
        </w:tc>
      </w:tr>
      <w:tr>
        <w:trPr>
          <w:trHeight w:val="206" w:hRule="exact"/>
        </w:trPr>
        <w:tc>
          <w:tcPr>
            <w:tcW w:w="12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41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3"/>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3"/>
              <w:jc w:val="both"/>
              <w:rPr>
                <w:rFonts w:ascii="宋体" w:hAnsi="宋体" w:cs="宋体" w:eastAsia="宋体" w:hint="default"/>
                <w:sz w:val="18"/>
                <w:szCs w:val="18"/>
              </w:rPr>
            </w:pPr>
            <w:r>
              <w:rPr>
                <w:rFonts w:ascii="宋体" w:hAnsi="宋体" w:cs="宋体" w:eastAsia="宋体" w:hint="default"/>
                <w:sz w:val="18"/>
                <w:szCs w:val="18"/>
              </w:rPr>
              <w:t>一般 风险 准备</w:t>
            </w:r>
            <w:r>
              <w:rPr>
                <w:rFonts w:ascii="宋体" w:hAnsi="宋体" w:cs="宋体" w:eastAsia="宋体" w:hint="default"/>
                <w:sz w:val="18"/>
                <w:szCs w:val="18"/>
              </w:rPr>
              <w:t> </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r>
              <w:rPr>
                <w:rFonts w:ascii="宋体" w:hAnsi="宋体" w:cs="宋体" w:eastAsia="宋体" w:hint="default"/>
                <w:sz w:val="18"/>
                <w:szCs w:val="18"/>
              </w:rPr>
              <w:t> </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48" w:right="-47"/>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z w:val="18"/>
                <w:szCs w:val="18"/>
              </w:rPr>
              <w:t>资本 公积</w:t>
            </w:r>
            <w:r>
              <w:rPr>
                <w:rFonts w:ascii="宋体" w:hAnsi="宋体" w:cs="宋体" w:eastAsia="宋体" w:hint="default"/>
                <w:sz w:val="18"/>
                <w:szCs w:val="18"/>
              </w:rPr>
              <w:t> </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1"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r>
              <w:rPr>
                <w:rFonts w:ascii="宋体" w:hAnsi="宋体" w:cs="宋体" w:eastAsia="宋体" w:hint="default"/>
                <w:sz w:val="18"/>
                <w:szCs w:val="18"/>
              </w:rPr>
              <w:t> </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z w:val="18"/>
                <w:szCs w:val="18"/>
              </w:rPr>
              <w:t>盈余 公积</w:t>
            </w:r>
            <w:r>
              <w:rPr>
                <w:rFonts w:ascii="宋体" w:hAnsi="宋体" w:cs="宋体" w:eastAsia="宋体" w:hint="default"/>
                <w:sz w:val="18"/>
                <w:szCs w:val="18"/>
              </w:rPr>
              <w:t> </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31"/>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28"/>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4"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49"/>
              <w:ind w:left="71" w:right="0"/>
              <w:jc w:val="center"/>
              <w:rPr>
                <w:rFonts w:ascii="宋体" w:hAnsi="宋体" w:cs="宋体" w:eastAsia="宋体" w:hint="default"/>
                <w:sz w:val="18"/>
                <w:szCs w:val="18"/>
              </w:rPr>
            </w:pPr>
            <w:r>
              <w:rPr>
                <w:rFonts w:ascii="宋体"/>
                <w:sz w:val="18"/>
              </w:rPr>
              <w:t>133,</w:t>
            </w:r>
          </w:p>
          <w:p>
            <w:pPr>
              <w:pStyle w:val="TableParagraph"/>
              <w:spacing w:line="240" w:lineRule="auto" w:before="76"/>
              <w:ind w:left="71" w:right="0"/>
              <w:jc w:val="center"/>
              <w:rPr>
                <w:rFonts w:ascii="宋体" w:hAnsi="宋体" w:cs="宋体" w:eastAsia="宋体" w:hint="default"/>
                <w:sz w:val="18"/>
                <w:szCs w:val="18"/>
              </w:rPr>
            </w:pPr>
            <w:r>
              <w:rPr>
                <w:rFonts w:ascii="宋体"/>
                <w:sz w:val="18"/>
              </w:rPr>
              <w:t>340,</w:t>
            </w:r>
          </w:p>
          <w:p>
            <w:pPr>
              <w:pStyle w:val="TableParagraph"/>
              <w:spacing w:line="240" w:lineRule="auto" w:before="76"/>
              <w:ind w:left="71" w:right="0"/>
              <w:jc w:val="center"/>
              <w:rPr>
                <w:rFonts w:ascii="宋体" w:hAnsi="宋体" w:cs="宋体" w:eastAsia="宋体" w:hint="default"/>
                <w:sz w:val="18"/>
                <w:szCs w:val="18"/>
              </w:rPr>
            </w:pPr>
            <w:r>
              <w:rPr>
                <w:rFonts w:ascii="宋体"/>
                <w:sz w:val="18"/>
              </w:rPr>
              <w:t>000.</w:t>
            </w:r>
          </w:p>
          <w:p>
            <w:pPr>
              <w:pStyle w:val="TableParagraph"/>
              <w:spacing w:line="240" w:lineRule="auto" w:before="77"/>
              <w:ind w:left="253" w:right="0"/>
              <w:jc w:val="center"/>
              <w:rPr>
                <w:rFonts w:ascii="宋体" w:hAnsi="宋体" w:cs="宋体" w:eastAsia="宋体" w:hint="default"/>
                <w:sz w:val="18"/>
                <w:szCs w:val="18"/>
              </w:rPr>
            </w:pPr>
            <w:r>
              <w:rPr>
                <w:rFonts w:ascii="宋体"/>
                <w:sz w:val="18"/>
              </w:rPr>
              <w:t>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367,5</w:t>
            </w:r>
          </w:p>
          <w:p>
            <w:pPr>
              <w:pStyle w:val="TableParagraph"/>
              <w:spacing w:line="240" w:lineRule="auto" w:before="76"/>
              <w:ind w:left="93" w:right="0"/>
              <w:jc w:val="left"/>
              <w:rPr>
                <w:rFonts w:ascii="宋体" w:hAnsi="宋体" w:cs="宋体" w:eastAsia="宋体" w:hint="default"/>
                <w:sz w:val="18"/>
                <w:szCs w:val="18"/>
              </w:rPr>
            </w:pPr>
            <w:r>
              <w:rPr>
                <w:rFonts w:ascii="宋体"/>
                <w:sz w:val="18"/>
              </w:rPr>
              <w:t>24,46</w:t>
            </w:r>
          </w:p>
          <w:p>
            <w:pPr>
              <w:pStyle w:val="TableParagraph"/>
              <w:spacing w:line="240" w:lineRule="auto" w:before="77"/>
              <w:ind w:left="184" w:right="0"/>
              <w:jc w:val="left"/>
              <w:rPr>
                <w:rFonts w:ascii="宋体" w:hAnsi="宋体" w:cs="宋体" w:eastAsia="宋体" w:hint="default"/>
                <w:sz w:val="18"/>
                <w:szCs w:val="18"/>
              </w:rPr>
            </w:pPr>
            <w:r>
              <w:rPr>
                <w:rFonts w:ascii="宋体"/>
                <w:sz w:val="18"/>
              </w:rPr>
              <w:t>0.22</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sz w:val="18"/>
              </w:rPr>
              <w:t>16,80</w:t>
            </w:r>
          </w:p>
          <w:p>
            <w:pPr>
              <w:pStyle w:val="TableParagraph"/>
              <w:spacing w:line="240" w:lineRule="auto" w:before="76"/>
              <w:ind w:left="72" w:right="0"/>
              <w:jc w:val="center"/>
              <w:rPr>
                <w:rFonts w:ascii="宋体" w:hAnsi="宋体" w:cs="宋体" w:eastAsia="宋体" w:hint="default"/>
                <w:sz w:val="18"/>
                <w:szCs w:val="18"/>
              </w:rPr>
            </w:pPr>
            <w:r>
              <w:rPr>
                <w:rFonts w:ascii="宋体"/>
                <w:sz w:val="18"/>
              </w:rPr>
              <w:t>4,530</w:t>
            </w:r>
          </w:p>
          <w:p>
            <w:pPr>
              <w:pStyle w:val="TableParagraph"/>
              <w:spacing w:line="240" w:lineRule="auto" w:before="77"/>
              <w:ind w:left="254" w:right="0"/>
              <w:jc w:val="center"/>
              <w:rPr>
                <w:rFonts w:ascii="宋体" w:hAnsi="宋体" w:cs="宋体" w:eastAsia="宋体" w:hint="default"/>
                <w:sz w:val="18"/>
                <w:szCs w:val="18"/>
              </w:rPr>
            </w:pPr>
            <w:r>
              <w:rPr>
                <w:rFonts w:ascii="宋体"/>
                <w:sz w:val="18"/>
              </w:rPr>
              <w:t>.62</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106,1</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99,81</w:t>
            </w:r>
          </w:p>
          <w:p>
            <w:pPr>
              <w:pStyle w:val="TableParagraph"/>
              <w:spacing w:line="240" w:lineRule="auto" w:before="77"/>
              <w:ind w:left="196" w:right="0"/>
              <w:jc w:val="left"/>
              <w:rPr>
                <w:rFonts w:ascii="宋体" w:hAnsi="宋体" w:cs="宋体" w:eastAsia="宋体" w:hint="default"/>
                <w:sz w:val="18"/>
                <w:szCs w:val="18"/>
              </w:rPr>
            </w:pPr>
            <w:r>
              <w:rPr>
                <w:rFonts w:ascii="宋体"/>
                <w:sz w:val="18"/>
              </w:rPr>
              <w:t>6.12</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623,8</w:t>
            </w:r>
          </w:p>
          <w:p>
            <w:pPr>
              <w:pStyle w:val="TableParagraph"/>
              <w:spacing w:line="240" w:lineRule="auto" w:before="76"/>
              <w:ind w:left="84" w:right="0"/>
              <w:jc w:val="left"/>
              <w:rPr>
                <w:rFonts w:ascii="宋体" w:hAnsi="宋体" w:cs="宋体" w:eastAsia="宋体" w:hint="default"/>
                <w:sz w:val="18"/>
                <w:szCs w:val="18"/>
              </w:rPr>
            </w:pPr>
            <w:r>
              <w:rPr>
                <w:rFonts w:ascii="宋体"/>
                <w:sz w:val="18"/>
              </w:rPr>
              <w:t>68,80</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6.96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2" w:right="0"/>
              <w:jc w:val="left"/>
              <w:rPr>
                <w:rFonts w:ascii="宋体" w:hAnsi="宋体" w:cs="宋体" w:eastAsia="宋体" w:hint="default"/>
                <w:sz w:val="18"/>
                <w:szCs w:val="18"/>
              </w:rPr>
            </w:pPr>
            <w:r>
              <w:rPr>
                <w:rFonts w:ascii="宋体"/>
                <w:sz w:val="18"/>
              </w:rPr>
              <w:t>96,186</w:t>
            </w:r>
          </w:p>
          <w:p>
            <w:pPr>
              <w:pStyle w:val="TableParagraph"/>
              <w:spacing w:line="240" w:lineRule="auto" w:before="76"/>
              <w:ind w:left="340" w:right="0"/>
              <w:jc w:val="left"/>
              <w:rPr>
                <w:rFonts w:ascii="宋体" w:hAnsi="宋体" w:cs="宋体" w:eastAsia="宋体" w:hint="default"/>
                <w:sz w:val="18"/>
                <w:szCs w:val="18"/>
              </w:rPr>
            </w:pPr>
            <w:r>
              <w:rPr>
                <w:rFonts w:ascii="宋体"/>
                <w:sz w:val="18"/>
              </w:rPr>
              <w:t>.45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623,96</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4,993.</w:t>
            </w:r>
          </w:p>
          <w:p>
            <w:pPr>
              <w:pStyle w:val="TableParagraph"/>
              <w:spacing w:line="240" w:lineRule="auto" w:before="77"/>
              <w:ind w:right="17"/>
              <w:jc w:val="right"/>
              <w:rPr>
                <w:rFonts w:ascii="宋体" w:hAnsi="宋体" w:cs="宋体" w:eastAsia="宋体" w:hint="default"/>
                <w:sz w:val="18"/>
                <w:szCs w:val="18"/>
              </w:rPr>
            </w:pPr>
            <w:r>
              <w:rPr>
                <w:rFonts w:ascii="宋体"/>
                <w:sz w:val="18"/>
              </w:rPr>
              <w:t>41</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r>
              <w:rPr>
                <w:rFonts w:ascii="宋体" w:hAnsi="宋体" w:cs="宋体" w:eastAsia="宋体" w:hint="default"/>
                <w:sz w:val="18"/>
                <w:szCs w:val="18"/>
              </w:rPr>
              <w:t> </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133,</w:t>
            </w:r>
          </w:p>
          <w:p>
            <w:pPr>
              <w:pStyle w:val="TableParagraph"/>
              <w:spacing w:line="240" w:lineRule="auto" w:before="76"/>
              <w:ind w:left="77" w:right="0"/>
              <w:jc w:val="center"/>
              <w:rPr>
                <w:rFonts w:ascii="宋体" w:hAnsi="宋体" w:cs="宋体" w:eastAsia="宋体" w:hint="default"/>
                <w:sz w:val="18"/>
                <w:szCs w:val="18"/>
              </w:rPr>
            </w:pPr>
            <w:r>
              <w:rPr>
                <w:rFonts w:ascii="宋体"/>
                <w:sz w:val="18"/>
              </w:rPr>
              <w:t>340,</w:t>
            </w:r>
          </w:p>
          <w:p>
            <w:pPr>
              <w:pStyle w:val="TableParagraph"/>
              <w:spacing w:line="240" w:lineRule="auto" w:before="77"/>
              <w:ind w:left="77"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367,5</w:t>
            </w:r>
          </w:p>
          <w:p>
            <w:pPr>
              <w:pStyle w:val="TableParagraph"/>
              <w:spacing w:line="240" w:lineRule="auto" w:before="77"/>
              <w:ind w:left="93" w:right="0"/>
              <w:jc w:val="left"/>
              <w:rPr>
                <w:rFonts w:ascii="宋体" w:hAnsi="宋体" w:cs="宋体" w:eastAsia="宋体" w:hint="default"/>
                <w:sz w:val="18"/>
                <w:szCs w:val="18"/>
              </w:rPr>
            </w:pPr>
            <w:r>
              <w:rPr>
                <w:rFonts w:ascii="宋体"/>
                <w:sz w:val="18"/>
              </w:rPr>
              <w:t>24,46</w:t>
            </w:r>
          </w:p>
          <w:p>
            <w:pPr>
              <w:pStyle w:val="TableParagraph"/>
              <w:spacing w:line="240" w:lineRule="auto" w:before="76"/>
              <w:ind w:left="184" w:right="0"/>
              <w:jc w:val="left"/>
              <w:rPr>
                <w:rFonts w:ascii="宋体" w:hAnsi="宋体" w:cs="宋体" w:eastAsia="宋体" w:hint="default"/>
                <w:sz w:val="18"/>
                <w:szCs w:val="18"/>
              </w:rPr>
            </w:pPr>
            <w:r>
              <w:rPr>
                <w:rFonts w:ascii="宋体"/>
                <w:sz w:val="18"/>
              </w:rPr>
              <w:t>0.22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16,80</w:t>
            </w:r>
          </w:p>
          <w:p>
            <w:pPr>
              <w:pStyle w:val="TableParagraph"/>
              <w:spacing w:line="240" w:lineRule="auto" w:before="77"/>
              <w:ind w:left="72" w:right="0"/>
              <w:jc w:val="center"/>
              <w:rPr>
                <w:rFonts w:ascii="宋体" w:hAnsi="宋体" w:cs="宋体" w:eastAsia="宋体" w:hint="default"/>
                <w:sz w:val="18"/>
                <w:szCs w:val="18"/>
              </w:rPr>
            </w:pPr>
            <w:r>
              <w:rPr>
                <w:rFonts w:ascii="宋体"/>
                <w:sz w:val="18"/>
              </w:rPr>
              <w:t>4,530</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.62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106,1</w:t>
            </w:r>
          </w:p>
          <w:p>
            <w:pPr>
              <w:pStyle w:val="TableParagraph"/>
              <w:spacing w:line="240" w:lineRule="auto" w:before="77"/>
              <w:ind w:left="105" w:right="0"/>
              <w:jc w:val="left"/>
              <w:rPr>
                <w:rFonts w:ascii="宋体" w:hAnsi="宋体" w:cs="宋体" w:eastAsia="宋体" w:hint="default"/>
                <w:sz w:val="18"/>
                <w:szCs w:val="18"/>
              </w:rPr>
            </w:pPr>
            <w:r>
              <w:rPr>
                <w:rFonts w:ascii="宋体"/>
                <w:sz w:val="18"/>
              </w:rPr>
              <w:t>99,81</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6.12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4" w:right="0"/>
              <w:jc w:val="left"/>
              <w:rPr>
                <w:rFonts w:ascii="宋体" w:hAnsi="宋体" w:cs="宋体" w:eastAsia="宋体" w:hint="default"/>
                <w:sz w:val="18"/>
                <w:szCs w:val="18"/>
              </w:rPr>
            </w:pPr>
            <w:r>
              <w:rPr>
                <w:rFonts w:ascii="宋体"/>
                <w:sz w:val="18"/>
              </w:rPr>
              <w:t>623,8</w:t>
            </w:r>
          </w:p>
          <w:p>
            <w:pPr>
              <w:pStyle w:val="TableParagraph"/>
              <w:spacing w:line="240" w:lineRule="auto" w:before="77"/>
              <w:ind w:left="84" w:right="0"/>
              <w:jc w:val="left"/>
              <w:rPr>
                <w:rFonts w:ascii="宋体" w:hAnsi="宋体" w:cs="宋体" w:eastAsia="宋体" w:hint="default"/>
                <w:sz w:val="18"/>
                <w:szCs w:val="18"/>
              </w:rPr>
            </w:pPr>
            <w:r>
              <w:rPr>
                <w:rFonts w:ascii="宋体"/>
                <w:sz w:val="18"/>
              </w:rPr>
              <w:t>68,80</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6.96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2" w:right="0"/>
              <w:jc w:val="left"/>
              <w:rPr>
                <w:rFonts w:ascii="宋体" w:hAnsi="宋体" w:cs="宋体" w:eastAsia="宋体" w:hint="default"/>
                <w:sz w:val="18"/>
                <w:szCs w:val="18"/>
              </w:rPr>
            </w:pPr>
            <w:r>
              <w:rPr>
                <w:rFonts w:ascii="宋体"/>
                <w:sz w:val="18"/>
              </w:rPr>
              <w:t>96,186</w:t>
            </w:r>
          </w:p>
          <w:p>
            <w:pPr>
              <w:pStyle w:val="TableParagraph"/>
              <w:spacing w:line="240" w:lineRule="auto" w:before="77"/>
              <w:ind w:left="340" w:right="0"/>
              <w:jc w:val="left"/>
              <w:rPr>
                <w:rFonts w:ascii="宋体" w:hAnsi="宋体" w:cs="宋体" w:eastAsia="宋体" w:hint="default"/>
                <w:sz w:val="18"/>
                <w:szCs w:val="18"/>
              </w:rPr>
            </w:pPr>
            <w:r>
              <w:rPr>
                <w:rFonts w:ascii="宋体"/>
                <w:sz w:val="18"/>
              </w:rPr>
              <w:t>.45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623,96</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4,993.</w:t>
            </w:r>
          </w:p>
          <w:p>
            <w:pPr>
              <w:pStyle w:val="TableParagraph"/>
              <w:spacing w:line="240" w:lineRule="auto" w:before="76"/>
              <w:ind w:right="17"/>
              <w:jc w:val="right"/>
              <w:rPr>
                <w:rFonts w:ascii="宋体" w:hAnsi="宋体" w:cs="宋体" w:eastAsia="宋体" w:hint="default"/>
                <w:sz w:val="18"/>
                <w:szCs w:val="18"/>
              </w:rPr>
            </w:pPr>
            <w:r>
              <w:rPr>
                <w:rFonts w:ascii="宋体"/>
                <w:sz w:val="18"/>
              </w:rPr>
              <w:t>41</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sz w:val="18"/>
              </w:rPr>
              <w:t>1,150</w:t>
            </w:r>
          </w:p>
          <w:p>
            <w:pPr>
              <w:pStyle w:val="TableParagraph"/>
              <w:spacing w:line="240" w:lineRule="auto" w:before="74"/>
              <w:ind w:left="93" w:right="0"/>
              <w:jc w:val="left"/>
              <w:rPr>
                <w:rFonts w:ascii="宋体" w:hAnsi="宋体" w:cs="宋体" w:eastAsia="宋体" w:hint="default"/>
                <w:sz w:val="18"/>
                <w:szCs w:val="18"/>
              </w:rPr>
            </w:pPr>
            <w:r>
              <w:rPr>
                <w:rFonts w:ascii="宋体"/>
                <w:sz w:val="18"/>
              </w:rPr>
              <w:t>,943.</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40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sz w:val="18"/>
              </w:rPr>
              <w:t>7,103</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,084.</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72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4" w:right="0"/>
              <w:jc w:val="center"/>
              <w:rPr>
                <w:rFonts w:ascii="宋体" w:hAnsi="宋体" w:cs="宋体" w:eastAsia="宋体" w:hint="default"/>
                <w:sz w:val="18"/>
                <w:szCs w:val="18"/>
              </w:rPr>
            </w:pPr>
            <w:r>
              <w:rPr>
                <w:rFonts w:ascii="宋体"/>
                <w:sz w:val="18"/>
              </w:rPr>
              <w:t>38,40</w:t>
            </w:r>
          </w:p>
          <w:p>
            <w:pPr>
              <w:pStyle w:val="TableParagraph"/>
              <w:spacing w:line="240" w:lineRule="auto" w:before="74"/>
              <w:ind w:left="84" w:right="0"/>
              <w:jc w:val="center"/>
              <w:rPr>
                <w:rFonts w:ascii="宋体" w:hAnsi="宋体" w:cs="宋体" w:eastAsia="宋体" w:hint="default"/>
                <w:sz w:val="18"/>
                <w:szCs w:val="18"/>
              </w:rPr>
            </w:pPr>
            <w:r>
              <w:rPr>
                <w:rFonts w:ascii="宋体"/>
                <w:sz w:val="18"/>
              </w:rPr>
              <w:t>6,352</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0" w:right="0"/>
              <w:jc w:val="center"/>
              <w:rPr>
                <w:rFonts w:ascii="宋体" w:hAnsi="宋体" w:cs="宋体" w:eastAsia="宋体" w:hint="default"/>
                <w:sz w:val="18"/>
                <w:szCs w:val="18"/>
              </w:rPr>
            </w:pPr>
            <w:r>
              <w:rPr>
                <w:rFonts w:ascii="宋体"/>
                <w:sz w:val="18"/>
              </w:rPr>
              <w:t>46,66</w:t>
            </w:r>
          </w:p>
          <w:p>
            <w:pPr>
              <w:pStyle w:val="TableParagraph"/>
              <w:spacing w:line="240" w:lineRule="auto" w:before="74"/>
              <w:ind w:left="60" w:right="0"/>
              <w:jc w:val="center"/>
              <w:rPr>
                <w:rFonts w:ascii="宋体" w:hAnsi="宋体" w:cs="宋体" w:eastAsia="宋体" w:hint="default"/>
                <w:sz w:val="18"/>
                <w:szCs w:val="18"/>
              </w:rPr>
            </w:pPr>
            <w:r>
              <w:rPr>
                <w:rFonts w:ascii="宋体"/>
                <w:sz w:val="18"/>
              </w:rPr>
              <w:t>0,380</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.79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3" w:right="0"/>
              <w:jc w:val="center"/>
              <w:rPr>
                <w:rFonts w:ascii="宋体" w:hAnsi="宋体" w:cs="宋体" w:eastAsia="宋体" w:hint="default"/>
                <w:sz w:val="18"/>
                <w:szCs w:val="18"/>
              </w:rPr>
            </w:pPr>
            <w:r>
              <w:rPr>
                <w:rFonts w:ascii="宋体"/>
                <w:sz w:val="18"/>
              </w:rPr>
              <w:t>-11,37</w:t>
            </w:r>
          </w:p>
          <w:p>
            <w:pPr>
              <w:pStyle w:val="TableParagraph"/>
              <w:spacing w:line="240" w:lineRule="auto" w:before="74"/>
              <w:ind w:left="233" w:right="0"/>
              <w:jc w:val="center"/>
              <w:rPr>
                <w:rFonts w:ascii="宋体" w:hAnsi="宋体" w:cs="宋体" w:eastAsia="宋体" w:hint="default"/>
                <w:sz w:val="18"/>
                <w:szCs w:val="18"/>
              </w:rPr>
            </w:pPr>
            <w:r>
              <w:rPr>
                <w:rFonts w:ascii="宋体"/>
                <w:sz w:val="18"/>
              </w:rPr>
              <w:t>8.75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46,649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,002.0</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center"/>
              <w:rPr>
                <w:rFonts w:ascii="宋体" w:hAnsi="宋体" w:cs="宋体" w:eastAsia="宋体" w:hint="default"/>
                <w:sz w:val="18"/>
                <w:szCs w:val="18"/>
              </w:rPr>
            </w:pPr>
            <w:r>
              <w:rPr>
                <w:rFonts w:ascii="宋体"/>
                <w:sz w:val="18"/>
              </w:rPr>
              <w:t>72,17</w:t>
            </w:r>
          </w:p>
          <w:p>
            <w:pPr>
              <w:pStyle w:val="TableParagraph"/>
              <w:spacing w:line="240" w:lineRule="auto" w:before="76"/>
              <w:ind w:left="84" w:right="0"/>
              <w:jc w:val="center"/>
              <w:rPr>
                <w:rFonts w:ascii="宋体" w:hAnsi="宋体" w:cs="宋体" w:eastAsia="宋体" w:hint="default"/>
                <w:sz w:val="18"/>
                <w:szCs w:val="18"/>
              </w:rPr>
            </w:pPr>
            <w:r>
              <w:rPr>
                <w:rFonts w:ascii="宋体"/>
                <w:sz w:val="18"/>
              </w:rPr>
              <w:t>7,437</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.39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宋体" w:hAnsi="宋体" w:cs="宋体" w:eastAsia="宋体" w:hint="default"/>
                <w:sz w:val="18"/>
                <w:szCs w:val="18"/>
              </w:rPr>
            </w:pPr>
            <w:r>
              <w:rPr>
                <w:rFonts w:ascii="宋体"/>
                <w:sz w:val="18"/>
              </w:rPr>
              <w:t>72,17</w:t>
            </w:r>
          </w:p>
          <w:p>
            <w:pPr>
              <w:pStyle w:val="TableParagraph"/>
              <w:spacing w:line="240" w:lineRule="auto" w:before="76"/>
              <w:ind w:left="60" w:right="0"/>
              <w:jc w:val="center"/>
              <w:rPr>
                <w:rFonts w:ascii="宋体" w:hAnsi="宋体" w:cs="宋体" w:eastAsia="宋体" w:hint="default"/>
                <w:sz w:val="18"/>
                <w:szCs w:val="18"/>
              </w:rPr>
            </w:pPr>
            <w:r>
              <w:rPr>
                <w:rFonts w:ascii="宋体"/>
                <w:sz w:val="18"/>
              </w:rPr>
              <w:t>7,437</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.39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宋体" w:hAnsi="宋体" w:cs="宋体" w:eastAsia="宋体" w:hint="default"/>
                <w:sz w:val="18"/>
                <w:szCs w:val="18"/>
              </w:rPr>
            </w:pPr>
            <w:r>
              <w:rPr>
                <w:rFonts w:ascii="宋体"/>
                <w:sz w:val="18"/>
              </w:rPr>
              <w:t>-11,37</w:t>
            </w:r>
          </w:p>
          <w:p>
            <w:pPr>
              <w:pStyle w:val="TableParagraph"/>
              <w:spacing w:line="240" w:lineRule="auto" w:before="76"/>
              <w:ind w:left="233" w:right="0"/>
              <w:jc w:val="center"/>
              <w:rPr>
                <w:rFonts w:ascii="宋体" w:hAnsi="宋体" w:cs="宋体" w:eastAsia="宋体" w:hint="default"/>
                <w:sz w:val="18"/>
                <w:szCs w:val="18"/>
              </w:rPr>
            </w:pPr>
            <w:r>
              <w:rPr>
                <w:rFonts w:ascii="宋体"/>
                <w:sz w:val="18"/>
              </w:rPr>
              <w:t>8.75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72,166</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,058.6</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sz w:val="18"/>
              </w:rPr>
              <w:t>1,150</w:t>
            </w:r>
          </w:p>
          <w:p>
            <w:pPr>
              <w:pStyle w:val="TableParagraph"/>
              <w:spacing w:line="240" w:lineRule="auto" w:before="74"/>
              <w:ind w:left="93" w:right="0"/>
              <w:jc w:val="left"/>
              <w:rPr>
                <w:rFonts w:ascii="宋体" w:hAnsi="宋体" w:cs="宋体" w:eastAsia="宋体" w:hint="default"/>
                <w:sz w:val="18"/>
                <w:szCs w:val="18"/>
              </w:rPr>
            </w:pPr>
            <w:r>
              <w:rPr>
                <w:rFonts w:ascii="宋体"/>
                <w:sz w:val="18"/>
              </w:rPr>
              <w:t>,943.</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40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sz w:val="18"/>
              </w:rPr>
              <w:t>1,150</w:t>
            </w:r>
          </w:p>
          <w:p>
            <w:pPr>
              <w:pStyle w:val="TableParagraph"/>
              <w:spacing w:line="240" w:lineRule="auto" w:before="74"/>
              <w:ind w:left="84" w:right="0"/>
              <w:jc w:val="left"/>
              <w:rPr>
                <w:rFonts w:ascii="宋体" w:hAnsi="宋体" w:cs="宋体" w:eastAsia="宋体" w:hint="default"/>
                <w:sz w:val="18"/>
                <w:szCs w:val="18"/>
              </w:rPr>
            </w:pPr>
            <w:r>
              <w:rPr>
                <w:rFonts w:ascii="宋体"/>
                <w:sz w:val="18"/>
              </w:rPr>
              <w:t>,943.</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宋体" w:hAnsi="宋体" w:cs="宋体" w:eastAsia="宋体" w:hint="default"/>
                <w:sz w:val="18"/>
                <w:szCs w:val="18"/>
              </w:rPr>
            </w:pPr>
            <w:r>
              <w:rPr>
                <w:rFonts w:ascii="宋体"/>
                <w:sz w:val="18"/>
              </w:rPr>
              <w:t>1,150,</w:t>
            </w:r>
          </w:p>
          <w:p>
            <w:pPr>
              <w:pStyle w:val="TableParagraph"/>
              <w:spacing w:line="240" w:lineRule="auto" w:before="74"/>
              <w:ind w:left="81" w:right="0"/>
              <w:jc w:val="left"/>
              <w:rPr>
                <w:rFonts w:ascii="宋体" w:hAnsi="宋体" w:cs="宋体" w:eastAsia="宋体" w:hint="default"/>
                <w:sz w:val="18"/>
                <w:szCs w:val="18"/>
              </w:rPr>
            </w:pPr>
            <w:r>
              <w:rPr>
                <w:rFonts w:ascii="宋体"/>
                <w:sz w:val="18"/>
              </w:rPr>
              <w:t>943.40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1,150</w:t>
            </w:r>
          </w:p>
          <w:p>
            <w:pPr>
              <w:pStyle w:val="TableParagraph"/>
              <w:spacing w:line="240" w:lineRule="auto" w:before="76"/>
              <w:ind w:left="93" w:right="0"/>
              <w:jc w:val="left"/>
              <w:rPr>
                <w:rFonts w:ascii="宋体" w:hAnsi="宋体" w:cs="宋体" w:eastAsia="宋体" w:hint="default"/>
                <w:sz w:val="18"/>
                <w:szCs w:val="18"/>
              </w:rPr>
            </w:pPr>
            <w:r>
              <w:rPr>
                <w:rFonts w:ascii="宋体"/>
                <w:sz w:val="18"/>
              </w:rPr>
              <w:t>,943.</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40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left"/>
              <w:rPr>
                <w:rFonts w:ascii="宋体" w:hAnsi="宋体" w:cs="宋体" w:eastAsia="宋体" w:hint="default"/>
                <w:sz w:val="18"/>
                <w:szCs w:val="18"/>
              </w:rPr>
            </w:pPr>
            <w:r>
              <w:rPr>
                <w:rFonts w:ascii="宋体"/>
                <w:sz w:val="18"/>
              </w:rPr>
              <w:t>1,150</w:t>
            </w:r>
          </w:p>
          <w:p>
            <w:pPr>
              <w:pStyle w:val="TableParagraph"/>
              <w:spacing w:line="240" w:lineRule="auto" w:before="76"/>
              <w:ind w:left="84" w:right="0"/>
              <w:jc w:val="left"/>
              <w:rPr>
                <w:rFonts w:ascii="宋体" w:hAnsi="宋体" w:cs="宋体" w:eastAsia="宋体" w:hint="default"/>
                <w:sz w:val="18"/>
                <w:szCs w:val="18"/>
              </w:rPr>
            </w:pPr>
            <w:r>
              <w:rPr>
                <w:rFonts w:ascii="宋体"/>
                <w:sz w:val="18"/>
              </w:rPr>
              <w:t>,943.</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宋体" w:hAnsi="宋体" w:cs="宋体" w:eastAsia="宋体" w:hint="default"/>
                <w:sz w:val="18"/>
                <w:szCs w:val="18"/>
              </w:rPr>
            </w:pPr>
            <w:r>
              <w:rPr>
                <w:rFonts w:ascii="宋体"/>
                <w:sz w:val="18"/>
              </w:rPr>
              <w:t>1,150,</w:t>
            </w:r>
          </w:p>
          <w:p>
            <w:pPr>
              <w:pStyle w:val="TableParagraph"/>
              <w:spacing w:line="240" w:lineRule="auto" w:before="76"/>
              <w:ind w:left="81" w:right="0"/>
              <w:jc w:val="left"/>
              <w:rPr>
                <w:rFonts w:ascii="宋体" w:hAnsi="宋体" w:cs="宋体" w:eastAsia="宋体" w:hint="default"/>
                <w:sz w:val="18"/>
                <w:szCs w:val="18"/>
              </w:rPr>
            </w:pPr>
            <w:r>
              <w:rPr>
                <w:rFonts w:ascii="宋体"/>
                <w:sz w:val="18"/>
              </w:rPr>
              <w:t>943.40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7,103</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,084.</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72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-33,7</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71,08</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4.72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left"/>
              <w:rPr>
                <w:rFonts w:ascii="宋体" w:hAnsi="宋体" w:cs="宋体" w:eastAsia="宋体" w:hint="default"/>
                <w:sz w:val="18"/>
                <w:szCs w:val="18"/>
              </w:rPr>
            </w:pPr>
            <w:r>
              <w:rPr>
                <w:rFonts w:ascii="宋体"/>
                <w:sz w:val="18"/>
              </w:rPr>
              <w:t>-26,6</w:t>
            </w:r>
          </w:p>
          <w:p>
            <w:pPr>
              <w:pStyle w:val="TableParagraph"/>
              <w:spacing w:line="240" w:lineRule="auto" w:before="76"/>
              <w:ind w:left="84" w:right="0"/>
              <w:jc w:val="left"/>
              <w:rPr>
                <w:rFonts w:ascii="宋体" w:hAnsi="宋体" w:cs="宋体" w:eastAsia="宋体" w:hint="default"/>
                <w:sz w:val="18"/>
                <w:szCs w:val="18"/>
              </w:rPr>
            </w:pPr>
            <w:r>
              <w:rPr>
                <w:rFonts w:ascii="宋体"/>
                <w:sz w:val="18"/>
              </w:rPr>
              <w:t>68,00</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-26,66</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8,000.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sz w:val="18"/>
              </w:rPr>
              <w:t>7,103</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,084.</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72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宋体" w:hAnsi="宋体" w:cs="宋体" w:eastAsia="宋体" w:hint="default"/>
                <w:sz w:val="18"/>
                <w:szCs w:val="18"/>
              </w:rPr>
            </w:pPr>
            <w:r>
              <w:rPr>
                <w:rFonts w:ascii="宋体"/>
                <w:sz w:val="18"/>
              </w:rPr>
              <w:t>-7,10</w:t>
            </w:r>
          </w:p>
          <w:p>
            <w:pPr>
              <w:pStyle w:val="TableParagraph"/>
              <w:spacing w:line="240" w:lineRule="auto" w:before="74"/>
              <w:ind w:left="84" w:right="0"/>
              <w:jc w:val="center"/>
              <w:rPr>
                <w:rFonts w:ascii="宋体" w:hAnsi="宋体" w:cs="宋体" w:eastAsia="宋体" w:hint="default"/>
                <w:sz w:val="18"/>
                <w:szCs w:val="18"/>
              </w:rPr>
            </w:pPr>
            <w:r>
              <w:rPr>
                <w:rFonts w:ascii="宋体"/>
                <w:sz w:val="18"/>
              </w:rPr>
              <w:t>3,084</w:t>
            </w:r>
          </w:p>
          <w:p>
            <w:pPr>
              <w:pStyle w:val="TableParagraph"/>
              <w:spacing w:line="240" w:lineRule="auto" w:before="76"/>
              <w:ind w:left="266" w:right="0"/>
              <w:jc w:val="center"/>
              <w:rPr>
                <w:rFonts w:ascii="宋体" w:hAnsi="宋体" w:cs="宋体" w:eastAsia="宋体" w:hint="default"/>
                <w:sz w:val="18"/>
                <w:szCs w:val="18"/>
              </w:rPr>
            </w:pPr>
            <w:r>
              <w:rPr>
                <w:rFonts w:ascii="宋体"/>
                <w:sz w:val="18"/>
              </w:rPr>
              <w:t>.72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316" w:lineRule="auto" w:before="76"/>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-26,6</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68,00</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left"/>
              <w:rPr>
                <w:rFonts w:ascii="宋体" w:hAnsi="宋体" w:cs="宋体" w:eastAsia="宋体" w:hint="default"/>
                <w:sz w:val="18"/>
                <w:szCs w:val="18"/>
              </w:rPr>
            </w:pPr>
            <w:r>
              <w:rPr>
                <w:rFonts w:ascii="宋体"/>
                <w:sz w:val="18"/>
              </w:rPr>
              <w:t>-26,6</w:t>
            </w:r>
          </w:p>
          <w:p>
            <w:pPr>
              <w:pStyle w:val="TableParagraph"/>
              <w:spacing w:line="240" w:lineRule="auto" w:before="76"/>
              <w:ind w:left="84" w:right="0"/>
              <w:jc w:val="left"/>
              <w:rPr>
                <w:rFonts w:ascii="宋体" w:hAnsi="宋体" w:cs="宋体" w:eastAsia="宋体" w:hint="default"/>
                <w:sz w:val="18"/>
                <w:szCs w:val="18"/>
              </w:rPr>
            </w:pPr>
            <w:r>
              <w:rPr>
                <w:rFonts w:ascii="宋体"/>
                <w:sz w:val="18"/>
              </w:rPr>
              <w:t>68,00</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-26,66</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8,000.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z w:val="18"/>
                <w:szCs w:val="18"/>
              </w:rPr>
              <w:t>（四）所有者 权益内部结转</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r>
              <w:rPr>
                <w:rFonts w:ascii="宋体" w:hAnsi="宋体" w:cs="宋体" w:eastAsia="宋体" w:hint="default"/>
                <w:sz w:val="18"/>
                <w:szCs w:val="18"/>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 w:right="0"/>
              <w:jc w:val="center"/>
              <w:rPr>
                <w:rFonts w:ascii="宋体" w:hAnsi="宋体" w:cs="宋体" w:eastAsia="宋体" w:hint="default"/>
                <w:sz w:val="18"/>
                <w:szCs w:val="18"/>
              </w:rPr>
            </w:pPr>
            <w:r>
              <w:rPr>
                <w:rFonts w:ascii="宋体"/>
                <w:sz w:val="18"/>
              </w:rPr>
              <w:t>133,</w:t>
            </w:r>
          </w:p>
          <w:p>
            <w:pPr>
              <w:pStyle w:val="TableParagraph"/>
              <w:spacing w:line="240" w:lineRule="auto" w:before="74"/>
              <w:ind w:left="77" w:right="0"/>
              <w:jc w:val="center"/>
              <w:rPr>
                <w:rFonts w:ascii="宋体" w:hAnsi="宋体" w:cs="宋体" w:eastAsia="宋体" w:hint="default"/>
                <w:sz w:val="18"/>
                <w:szCs w:val="18"/>
              </w:rPr>
            </w:pPr>
            <w:r>
              <w:rPr>
                <w:rFonts w:ascii="宋体"/>
                <w:sz w:val="18"/>
              </w:rPr>
              <w:t>340,</w:t>
            </w:r>
          </w:p>
          <w:p>
            <w:pPr>
              <w:pStyle w:val="TableParagraph"/>
              <w:spacing w:line="240" w:lineRule="auto" w:before="77"/>
              <w:ind w:left="77" w:right="0"/>
              <w:jc w:val="center"/>
              <w:rPr>
                <w:rFonts w:ascii="宋体" w:hAnsi="宋体" w:cs="宋体" w:eastAsia="宋体" w:hint="default"/>
                <w:sz w:val="18"/>
                <w:szCs w:val="18"/>
              </w:rPr>
            </w:pPr>
            <w:r>
              <w:rPr>
                <w:rFonts w:ascii="宋体"/>
                <w:sz w:val="18"/>
              </w:rPr>
              <w:t>000.</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sz w:val="18"/>
              </w:rPr>
              <w:t>368,6</w:t>
            </w:r>
          </w:p>
          <w:p>
            <w:pPr>
              <w:pStyle w:val="TableParagraph"/>
              <w:spacing w:line="240" w:lineRule="auto" w:before="74"/>
              <w:ind w:left="93" w:right="0"/>
              <w:jc w:val="left"/>
              <w:rPr>
                <w:rFonts w:ascii="宋体" w:hAnsi="宋体" w:cs="宋体" w:eastAsia="宋体" w:hint="default"/>
                <w:sz w:val="18"/>
                <w:szCs w:val="18"/>
              </w:rPr>
            </w:pPr>
            <w:r>
              <w:rPr>
                <w:rFonts w:ascii="宋体"/>
                <w:sz w:val="18"/>
              </w:rPr>
              <w:t>75,40</w:t>
            </w:r>
          </w:p>
          <w:p>
            <w:pPr>
              <w:pStyle w:val="TableParagraph"/>
              <w:spacing w:line="240" w:lineRule="auto" w:before="77"/>
              <w:ind w:left="184" w:right="0"/>
              <w:jc w:val="left"/>
              <w:rPr>
                <w:rFonts w:ascii="宋体" w:hAnsi="宋体" w:cs="宋体" w:eastAsia="宋体" w:hint="default"/>
                <w:sz w:val="18"/>
                <w:szCs w:val="18"/>
              </w:rPr>
            </w:pPr>
            <w:r>
              <w:rPr>
                <w:rFonts w:ascii="宋体"/>
                <w:sz w:val="18"/>
              </w:rPr>
              <w:t>3.62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2" w:right="0"/>
              <w:jc w:val="center"/>
              <w:rPr>
                <w:rFonts w:ascii="宋体" w:hAnsi="宋体" w:cs="宋体" w:eastAsia="宋体" w:hint="default"/>
                <w:sz w:val="18"/>
                <w:szCs w:val="18"/>
              </w:rPr>
            </w:pPr>
            <w:r>
              <w:rPr>
                <w:rFonts w:ascii="宋体"/>
                <w:sz w:val="18"/>
              </w:rPr>
              <w:t>23,90</w:t>
            </w:r>
          </w:p>
          <w:p>
            <w:pPr>
              <w:pStyle w:val="TableParagraph"/>
              <w:spacing w:line="240" w:lineRule="auto" w:before="74"/>
              <w:ind w:left="72" w:right="0"/>
              <w:jc w:val="center"/>
              <w:rPr>
                <w:rFonts w:ascii="宋体" w:hAnsi="宋体" w:cs="宋体" w:eastAsia="宋体" w:hint="default"/>
                <w:sz w:val="18"/>
                <w:szCs w:val="18"/>
              </w:rPr>
            </w:pPr>
            <w:r>
              <w:rPr>
                <w:rFonts w:ascii="宋体"/>
                <w:sz w:val="18"/>
              </w:rPr>
              <w:t>7,615</w:t>
            </w:r>
          </w:p>
          <w:p>
            <w:pPr>
              <w:pStyle w:val="TableParagraph"/>
              <w:spacing w:line="240" w:lineRule="auto" w:before="77"/>
              <w:ind w:left="254" w:right="0"/>
              <w:jc w:val="center"/>
              <w:rPr>
                <w:rFonts w:ascii="宋体" w:hAnsi="宋体" w:cs="宋体" w:eastAsia="宋体" w:hint="default"/>
                <w:sz w:val="18"/>
                <w:szCs w:val="18"/>
              </w:rPr>
            </w:pPr>
            <w:r>
              <w:rPr>
                <w:rFonts w:ascii="宋体"/>
                <w:sz w:val="18"/>
              </w:rPr>
              <w:t>.34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144,6</w:t>
            </w:r>
          </w:p>
          <w:p>
            <w:pPr>
              <w:pStyle w:val="TableParagraph"/>
              <w:spacing w:line="240" w:lineRule="auto" w:before="74"/>
              <w:ind w:left="105" w:right="0"/>
              <w:jc w:val="left"/>
              <w:rPr>
                <w:rFonts w:ascii="宋体" w:hAnsi="宋体" w:cs="宋体" w:eastAsia="宋体" w:hint="default"/>
                <w:sz w:val="18"/>
                <w:szCs w:val="18"/>
              </w:rPr>
            </w:pPr>
            <w:r>
              <w:rPr>
                <w:rFonts w:ascii="宋体"/>
                <w:sz w:val="18"/>
              </w:rPr>
              <w:t>06,16</w:t>
            </w:r>
          </w:p>
          <w:p>
            <w:pPr>
              <w:pStyle w:val="TableParagraph"/>
              <w:spacing w:line="240" w:lineRule="auto" w:before="77"/>
              <w:ind w:left="196" w:right="0"/>
              <w:jc w:val="left"/>
              <w:rPr>
                <w:rFonts w:ascii="宋体" w:hAnsi="宋体" w:cs="宋体" w:eastAsia="宋体" w:hint="default"/>
                <w:sz w:val="18"/>
                <w:szCs w:val="18"/>
              </w:rPr>
            </w:pPr>
            <w:r>
              <w:rPr>
                <w:rFonts w:ascii="宋体"/>
                <w:sz w:val="18"/>
              </w:rPr>
              <w:t>8.79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4" w:right="0"/>
              <w:jc w:val="left"/>
              <w:rPr>
                <w:rFonts w:ascii="宋体" w:hAnsi="宋体" w:cs="宋体" w:eastAsia="宋体" w:hint="default"/>
                <w:sz w:val="18"/>
                <w:szCs w:val="18"/>
              </w:rPr>
            </w:pPr>
            <w:r>
              <w:rPr>
                <w:rFonts w:ascii="宋体"/>
                <w:sz w:val="18"/>
              </w:rPr>
              <w:t>670,5</w:t>
            </w:r>
          </w:p>
          <w:p>
            <w:pPr>
              <w:pStyle w:val="TableParagraph"/>
              <w:spacing w:line="240" w:lineRule="auto" w:before="74"/>
              <w:ind w:left="84" w:right="0"/>
              <w:jc w:val="left"/>
              <w:rPr>
                <w:rFonts w:ascii="宋体" w:hAnsi="宋体" w:cs="宋体" w:eastAsia="宋体" w:hint="default"/>
                <w:sz w:val="18"/>
                <w:szCs w:val="18"/>
              </w:rPr>
            </w:pPr>
            <w:r>
              <w:rPr>
                <w:rFonts w:ascii="宋体"/>
                <w:sz w:val="18"/>
              </w:rPr>
              <w:t>29,18</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7.75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2" w:right="0"/>
              <w:jc w:val="left"/>
              <w:rPr>
                <w:rFonts w:ascii="宋体" w:hAnsi="宋体" w:cs="宋体" w:eastAsia="宋体" w:hint="default"/>
                <w:sz w:val="18"/>
                <w:szCs w:val="18"/>
              </w:rPr>
            </w:pPr>
            <w:r>
              <w:rPr>
                <w:rFonts w:ascii="宋体"/>
                <w:sz w:val="18"/>
              </w:rPr>
              <w:t>84,807</w:t>
            </w:r>
          </w:p>
          <w:p>
            <w:pPr>
              <w:pStyle w:val="TableParagraph"/>
              <w:spacing w:line="240" w:lineRule="auto" w:before="74"/>
              <w:ind w:left="340" w:right="0"/>
              <w:jc w:val="left"/>
              <w:rPr>
                <w:rFonts w:ascii="宋体" w:hAnsi="宋体" w:cs="宋体" w:eastAsia="宋体" w:hint="default"/>
                <w:sz w:val="18"/>
                <w:szCs w:val="18"/>
              </w:rPr>
            </w:pPr>
            <w:r>
              <w:rPr>
                <w:rFonts w:ascii="宋体"/>
                <w:sz w:val="18"/>
              </w:rPr>
              <w:t>.70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670,61</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3,995.</w:t>
            </w:r>
          </w:p>
          <w:p>
            <w:pPr>
              <w:pStyle w:val="TableParagraph"/>
              <w:spacing w:line="240" w:lineRule="auto" w:before="77"/>
              <w:ind w:right="17"/>
              <w:jc w:val="right"/>
              <w:rPr>
                <w:rFonts w:ascii="宋体" w:hAnsi="宋体" w:cs="宋体" w:eastAsia="宋体" w:hint="default"/>
                <w:sz w:val="18"/>
                <w:szCs w:val="18"/>
              </w:rPr>
            </w:pPr>
            <w:r>
              <w:rPr>
                <w:rFonts w:ascii="宋体"/>
                <w:sz w:val="18"/>
              </w:rPr>
              <w:t>45</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8</w:t>
      </w:r>
      <w:r>
        <w:rPr/>
        <w:t>、母公司所有者权益变动表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本期金额</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2"/>
        <w:gridCol w:w="605"/>
        <w:gridCol w:w="727"/>
        <w:gridCol w:w="728"/>
        <w:gridCol w:w="725"/>
        <w:gridCol w:w="727"/>
        <w:gridCol w:w="728"/>
        <w:gridCol w:w="614"/>
        <w:gridCol w:w="710"/>
        <w:gridCol w:w="862"/>
      </w:tblGrid>
      <w:tr>
        <w:trPr>
          <w:trHeight w:val="401" w:hRule="exact"/>
        </w:trPr>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262"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3" w:hRule="exact"/>
        </w:trPr>
        <w:tc>
          <w:tcPr>
            <w:tcW w:w="1305"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813"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72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r>
              <w:rPr>
                <w:rFonts w:ascii="宋体" w:hAnsi="宋体" w:cs="宋体" w:eastAsia="宋体" w:hint="default"/>
                <w:sz w:val="18"/>
                <w:szCs w:val="18"/>
              </w:rPr>
              <w:t> </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88" w:right="-4"/>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72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7"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61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402"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2"/>
        <w:gridCol w:w="605"/>
        <w:gridCol w:w="727"/>
        <w:gridCol w:w="728"/>
        <w:gridCol w:w="725"/>
        <w:gridCol w:w="727"/>
        <w:gridCol w:w="728"/>
        <w:gridCol w:w="614"/>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133,34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sz w:val="18"/>
              </w:rPr>
              <w:t>350,380</w:t>
            </w:r>
          </w:p>
          <w:p>
            <w:pPr>
              <w:pStyle w:val="TableParagraph"/>
              <w:spacing w:line="240" w:lineRule="auto" w:before="76"/>
              <w:ind w:left="62" w:right="0"/>
              <w:jc w:val="left"/>
              <w:rPr>
                <w:rFonts w:ascii="宋体" w:hAnsi="宋体" w:cs="宋体" w:eastAsia="宋体" w:hint="default"/>
                <w:sz w:val="18"/>
                <w:szCs w:val="18"/>
              </w:rPr>
            </w:pPr>
            <w:r>
              <w:rPr>
                <w:rFonts w:ascii="宋体"/>
                <w:sz w:val="18"/>
              </w:rPr>
              <w:t>,294.69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sz w:val="18"/>
              </w:rPr>
              <w:t>23,907,</w:t>
            </w:r>
          </w:p>
          <w:p>
            <w:pPr>
              <w:pStyle w:val="TableParagraph"/>
              <w:spacing w:line="240" w:lineRule="auto" w:before="76"/>
              <w:ind w:left="153" w:right="0"/>
              <w:jc w:val="left"/>
              <w:rPr>
                <w:rFonts w:ascii="宋体" w:hAnsi="宋体" w:cs="宋体" w:eastAsia="宋体" w:hint="default"/>
                <w:sz w:val="18"/>
                <w:szCs w:val="18"/>
              </w:rPr>
            </w:pPr>
            <w:r>
              <w:rPr>
                <w:rFonts w:ascii="宋体"/>
                <w:sz w:val="18"/>
              </w:rPr>
              <w:t>615.34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153,36</w:t>
            </w:r>
          </w:p>
          <w:p>
            <w:pPr>
              <w:pStyle w:val="TableParagraph"/>
              <w:spacing w:line="240" w:lineRule="auto" w:before="76"/>
              <w:ind w:left="43" w:right="0"/>
              <w:jc w:val="left"/>
              <w:rPr>
                <w:rFonts w:ascii="宋体" w:hAnsi="宋体" w:cs="宋体" w:eastAsia="宋体" w:hint="default"/>
                <w:sz w:val="18"/>
                <w:szCs w:val="18"/>
              </w:rPr>
            </w:pPr>
            <w:r>
              <w:rPr>
                <w:rFonts w:ascii="宋体"/>
                <w:sz w:val="18"/>
              </w:rPr>
              <w:t>8,057.</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10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sz w:val="18"/>
              </w:rPr>
              <w:t>660,995,</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967.13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133,34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7"/>
              <w:ind w:right="19"/>
              <w:jc w:val="right"/>
              <w:rPr>
                <w:rFonts w:ascii="宋体" w:hAnsi="宋体" w:cs="宋体" w:eastAsia="宋体" w:hint="default"/>
                <w:sz w:val="18"/>
                <w:szCs w:val="18"/>
              </w:rPr>
            </w:pPr>
            <w:r>
              <w:rPr>
                <w:rFonts w:ascii="宋体"/>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sz w:val="18"/>
              </w:rPr>
              <w:t>350,380</w:t>
            </w:r>
          </w:p>
          <w:p>
            <w:pPr>
              <w:pStyle w:val="TableParagraph"/>
              <w:spacing w:line="240" w:lineRule="auto" w:before="77"/>
              <w:ind w:left="62" w:right="0"/>
              <w:jc w:val="left"/>
              <w:rPr>
                <w:rFonts w:ascii="宋体" w:hAnsi="宋体" w:cs="宋体" w:eastAsia="宋体" w:hint="default"/>
                <w:sz w:val="18"/>
                <w:szCs w:val="18"/>
              </w:rPr>
            </w:pPr>
            <w:r>
              <w:rPr>
                <w:rFonts w:ascii="宋体"/>
                <w:sz w:val="18"/>
              </w:rPr>
              <w:t>,294.69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sz w:val="18"/>
              </w:rPr>
              <w:t>23,907,</w:t>
            </w:r>
          </w:p>
          <w:p>
            <w:pPr>
              <w:pStyle w:val="TableParagraph"/>
              <w:spacing w:line="240" w:lineRule="auto" w:before="77"/>
              <w:ind w:left="153" w:right="0"/>
              <w:jc w:val="left"/>
              <w:rPr>
                <w:rFonts w:ascii="宋体" w:hAnsi="宋体" w:cs="宋体" w:eastAsia="宋体" w:hint="default"/>
                <w:sz w:val="18"/>
                <w:szCs w:val="18"/>
              </w:rPr>
            </w:pPr>
            <w:r>
              <w:rPr>
                <w:rFonts w:ascii="宋体"/>
                <w:sz w:val="18"/>
              </w:rPr>
              <w:t>615.34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153,36</w:t>
            </w:r>
          </w:p>
          <w:p>
            <w:pPr>
              <w:pStyle w:val="TableParagraph"/>
              <w:spacing w:line="240" w:lineRule="auto" w:before="76"/>
              <w:ind w:left="43" w:right="0"/>
              <w:jc w:val="left"/>
              <w:rPr>
                <w:rFonts w:ascii="宋体" w:hAnsi="宋体" w:cs="宋体" w:eastAsia="宋体" w:hint="default"/>
                <w:sz w:val="18"/>
                <w:szCs w:val="18"/>
              </w:rPr>
            </w:pPr>
            <w:r>
              <w:rPr>
                <w:rFonts w:ascii="宋体"/>
                <w:sz w:val="18"/>
              </w:rPr>
              <w:t>8,057.</w:t>
            </w:r>
          </w:p>
          <w:p>
            <w:pPr>
              <w:pStyle w:val="TableParagraph"/>
              <w:spacing w:line="240" w:lineRule="auto" w:before="77"/>
              <w:ind w:left="403" w:right="0"/>
              <w:jc w:val="left"/>
              <w:rPr>
                <w:rFonts w:ascii="宋体" w:hAnsi="宋体" w:cs="宋体" w:eastAsia="宋体" w:hint="default"/>
                <w:sz w:val="18"/>
                <w:szCs w:val="18"/>
              </w:rPr>
            </w:pPr>
            <w:r>
              <w:rPr>
                <w:rFonts w:ascii="宋体"/>
                <w:sz w:val="18"/>
              </w:rPr>
              <w:t>10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sz w:val="18"/>
              </w:rPr>
              <w:t>660,995,</w:t>
            </w:r>
          </w:p>
          <w:p>
            <w:pPr>
              <w:pStyle w:val="TableParagraph"/>
              <w:spacing w:line="240" w:lineRule="auto" w:before="77"/>
              <w:ind w:left="269" w:right="0"/>
              <w:jc w:val="center"/>
              <w:rPr>
                <w:rFonts w:ascii="宋体" w:hAnsi="宋体" w:cs="宋体" w:eastAsia="宋体" w:hint="default"/>
                <w:sz w:val="18"/>
                <w:szCs w:val="18"/>
              </w:rPr>
            </w:pPr>
            <w:r>
              <w:rPr>
                <w:rFonts w:ascii="宋体"/>
                <w:sz w:val="18"/>
              </w:rPr>
              <w:t>967.13</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三、本期增减变 动金额（减少以 “－”号填列）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67,522</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,150.0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sz w:val="18"/>
              </w:rPr>
              <w:t>-58,645</w:t>
            </w:r>
          </w:p>
          <w:p>
            <w:pPr>
              <w:pStyle w:val="TableParagraph"/>
              <w:spacing w:line="240" w:lineRule="auto" w:before="74"/>
              <w:ind w:left="62" w:right="0"/>
              <w:jc w:val="left"/>
              <w:rPr>
                <w:rFonts w:ascii="宋体" w:hAnsi="宋体" w:cs="宋体" w:eastAsia="宋体" w:hint="default"/>
                <w:sz w:val="18"/>
                <w:szCs w:val="18"/>
              </w:rPr>
            </w:pPr>
            <w:r>
              <w:rPr>
                <w:rFonts w:ascii="宋体"/>
                <w:sz w:val="18"/>
              </w:rPr>
              <w:t>,484.56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 w:right="0"/>
              <w:jc w:val="center"/>
              <w:rPr>
                <w:rFonts w:ascii="宋体" w:hAnsi="宋体" w:cs="宋体" w:eastAsia="宋体" w:hint="default"/>
                <w:sz w:val="18"/>
                <w:szCs w:val="18"/>
              </w:rPr>
            </w:pPr>
            <w:r>
              <w:rPr>
                <w:rFonts w:ascii="宋体"/>
                <w:sz w:val="18"/>
              </w:rPr>
              <w:t>6,078,6</w:t>
            </w:r>
          </w:p>
          <w:p>
            <w:pPr>
              <w:pStyle w:val="TableParagraph"/>
              <w:spacing w:line="240" w:lineRule="auto" w:before="74"/>
              <w:ind w:left="223" w:right="0"/>
              <w:jc w:val="center"/>
              <w:rPr>
                <w:rFonts w:ascii="宋体" w:hAnsi="宋体" w:cs="宋体" w:eastAsia="宋体" w:hint="default"/>
                <w:sz w:val="18"/>
                <w:szCs w:val="18"/>
              </w:rPr>
            </w:pPr>
            <w:r>
              <w:rPr>
                <w:rFonts w:ascii="宋体"/>
                <w:sz w:val="18"/>
              </w:rPr>
              <w:t>70.00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center"/>
              <w:rPr>
                <w:rFonts w:ascii="宋体" w:hAnsi="宋体" w:cs="宋体" w:eastAsia="宋体" w:hint="default"/>
                <w:sz w:val="18"/>
                <w:szCs w:val="18"/>
              </w:rPr>
            </w:pPr>
            <w:r>
              <w:rPr>
                <w:rFonts w:ascii="宋体"/>
                <w:sz w:val="18"/>
              </w:rPr>
              <w:t>8,765,3</w:t>
            </w:r>
          </w:p>
          <w:p>
            <w:pPr>
              <w:pStyle w:val="TableParagraph"/>
              <w:spacing w:line="240" w:lineRule="auto" w:before="74"/>
              <w:ind w:left="218" w:right="0"/>
              <w:jc w:val="center"/>
              <w:rPr>
                <w:rFonts w:ascii="宋体" w:hAnsi="宋体" w:cs="宋体" w:eastAsia="宋体" w:hint="default"/>
                <w:sz w:val="18"/>
                <w:szCs w:val="18"/>
              </w:rPr>
            </w:pPr>
            <w:r>
              <w:rPr>
                <w:rFonts w:ascii="宋体"/>
                <w:sz w:val="18"/>
              </w:rPr>
              <w:t>89.15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52,106</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,882.3</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63,670,2</w:t>
            </w:r>
          </w:p>
          <w:p>
            <w:pPr>
              <w:pStyle w:val="TableParagraph"/>
              <w:spacing w:line="240" w:lineRule="auto" w:before="74"/>
              <w:ind w:left="379" w:right="0"/>
              <w:jc w:val="left"/>
              <w:rPr>
                <w:rFonts w:ascii="宋体" w:hAnsi="宋体" w:cs="宋体" w:eastAsia="宋体" w:hint="default"/>
                <w:sz w:val="18"/>
                <w:szCs w:val="18"/>
              </w:rPr>
            </w:pPr>
            <w:r>
              <w:rPr>
                <w:rFonts w:ascii="宋体"/>
                <w:sz w:val="18"/>
              </w:rPr>
              <w:t>66.91</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87,653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,891.4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87,653,8</w:t>
            </w:r>
          </w:p>
          <w:p>
            <w:pPr>
              <w:pStyle w:val="TableParagraph"/>
              <w:spacing w:line="240" w:lineRule="auto" w:before="76"/>
              <w:ind w:left="379" w:right="0"/>
              <w:jc w:val="left"/>
              <w:rPr>
                <w:rFonts w:ascii="宋体" w:hAnsi="宋体" w:cs="宋体" w:eastAsia="宋体" w:hint="default"/>
                <w:sz w:val="18"/>
                <w:szCs w:val="18"/>
              </w:rPr>
            </w:pPr>
            <w:r>
              <w:rPr>
                <w:rFonts w:ascii="宋体"/>
                <w:sz w:val="18"/>
              </w:rPr>
              <w:t>91.47</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568,10</w:t>
            </w:r>
          </w:p>
          <w:p>
            <w:pPr>
              <w:pStyle w:val="TableParagraph"/>
              <w:spacing w:line="240" w:lineRule="auto" w:before="74"/>
              <w:ind w:left="212" w:right="0"/>
              <w:jc w:val="center"/>
              <w:rPr>
                <w:rFonts w:ascii="宋体" w:hAnsi="宋体" w:cs="宋体" w:eastAsia="宋体" w:hint="default"/>
                <w:sz w:val="18"/>
                <w:szCs w:val="18"/>
              </w:rPr>
            </w:pPr>
            <w:r>
              <w:rPr>
                <w:rFonts w:ascii="宋体"/>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sz w:val="18"/>
              </w:rPr>
              <w:t>8,308,5</w:t>
            </w:r>
          </w:p>
          <w:p>
            <w:pPr>
              <w:pStyle w:val="TableParagraph"/>
              <w:spacing w:line="240" w:lineRule="auto" w:before="74"/>
              <w:ind w:left="219" w:right="0"/>
              <w:jc w:val="center"/>
              <w:rPr>
                <w:rFonts w:ascii="宋体" w:hAnsi="宋体" w:cs="宋体" w:eastAsia="宋体" w:hint="default"/>
                <w:sz w:val="18"/>
                <w:szCs w:val="18"/>
              </w:rPr>
            </w:pPr>
            <w:r>
              <w:rPr>
                <w:rFonts w:ascii="宋体"/>
                <w:sz w:val="18"/>
              </w:rPr>
              <w:t>65.44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center"/>
              <w:rPr>
                <w:rFonts w:ascii="宋体" w:hAnsi="宋体" w:cs="宋体" w:eastAsia="宋体" w:hint="default"/>
                <w:sz w:val="18"/>
                <w:szCs w:val="18"/>
              </w:rPr>
            </w:pPr>
            <w:r>
              <w:rPr>
                <w:rFonts w:ascii="宋体"/>
                <w:sz w:val="18"/>
              </w:rPr>
              <w:t>6,192,2</w:t>
            </w:r>
          </w:p>
          <w:p>
            <w:pPr>
              <w:pStyle w:val="TableParagraph"/>
              <w:spacing w:line="240" w:lineRule="auto" w:before="74"/>
              <w:ind w:left="223" w:right="0"/>
              <w:jc w:val="center"/>
              <w:rPr>
                <w:rFonts w:ascii="宋体" w:hAnsi="宋体" w:cs="宋体" w:eastAsia="宋体" w:hint="default"/>
                <w:sz w:val="18"/>
                <w:szCs w:val="18"/>
              </w:rPr>
            </w:pPr>
            <w:r>
              <w:rPr>
                <w:rFonts w:ascii="宋体"/>
                <w:sz w:val="18"/>
              </w:rPr>
              <w:t>90.00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2,684,37</w:t>
            </w:r>
          </w:p>
          <w:p>
            <w:pPr>
              <w:pStyle w:val="TableParagraph"/>
              <w:spacing w:line="240" w:lineRule="auto" w:before="74"/>
              <w:ind w:left="470" w:right="0"/>
              <w:jc w:val="left"/>
              <w:rPr>
                <w:rFonts w:ascii="宋体" w:hAnsi="宋体" w:cs="宋体" w:eastAsia="宋体" w:hint="default"/>
                <w:sz w:val="18"/>
                <w:szCs w:val="18"/>
              </w:rPr>
            </w:pPr>
            <w:r>
              <w:rPr>
                <w:rFonts w:ascii="宋体"/>
                <w:sz w:val="18"/>
              </w:rPr>
              <w:t>5.44</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center"/>
              <w:rPr>
                <w:rFonts w:ascii="宋体" w:hAnsi="宋体" w:cs="宋体" w:eastAsia="宋体" w:hint="default"/>
                <w:sz w:val="18"/>
                <w:szCs w:val="18"/>
              </w:rPr>
            </w:pPr>
            <w:r>
              <w:rPr>
                <w:rFonts w:ascii="宋体"/>
                <w:sz w:val="18"/>
              </w:rPr>
              <w:t>568,10</w:t>
            </w:r>
          </w:p>
          <w:p>
            <w:pPr>
              <w:pStyle w:val="TableParagraph"/>
              <w:spacing w:line="240" w:lineRule="auto" w:before="76"/>
              <w:ind w:left="212" w:right="0"/>
              <w:jc w:val="center"/>
              <w:rPr>
                <w:rFonts w:ascii="宋体" w:hAnsi="宋体" w:cs="宋体" w:eastAsia="宋体" w:hint="default"/>
                <w:sz w:val="18"/>
                <w:szCs w:val="18"/>
              </w:rPr>
            </w:pPr>
            <w:r>
              <w:rPr>
                <w:rFonts w:ascii="宋体"/>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宋体" w:hAnsi="宋体" w:cs="宋体" w:eastAsia="宋体" w:hint="default"/>
                <w:sz w:val="18"/>
                <w:szCs w:val="18"/>
              </w:rPr>
            </w:pPr>
            <w:r>
              <w:rPr>
                <w:rFonts w:ascii="宋体"/>
                <w:sz w:val="18"/>
              </w:rPr>
              <w:t>8,308,5</w:t>
            </w:r>
          </w:p>
          <w:p>
            <w:pPr>
              <w:pStyle w:val="TableParagraph"/>
              <w:spacing w:line="240" w:lineRule="auto" w:before="76"/>
              <w:ind w:left="219" w:right="0"/>
              <w:jc w:val="center"/>
              <w:rPr>
                <w:rFonts w:ascii="宋体" w:hAnsi="宋体" w:cs="宋体" w:eastAsia="宋体" w:hint="default"/>
                <w:sz w:val="18"/>
                <w:szCs w:val="18"/>
              </w:rPr>
            </w:pPr>
            <w:r>
              <w:rPr>
                <w:rFonts w:ascii="宋体"/>
                <w:sz w:val="18"/>
              </w:rPr>
              <w:t>65.44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宋体" w:hAnsi="宋体" w:cs="宋体" w:eastAsia="宋体" w:hint="default"/>
                <w:sz w:val="18"/>
                <w:szCs w:val="18"/>
              </w:rPr>
            </w:pPr>
            <w:r>
              <w:rPr>
                <w:rFonts w:ascii="宋体"/>
                <w:sz w:val="18"/>
              </w:rPr>
              <w:t>6,192,2</w:t>
            </w:r>
          </w:p>
          <w:p>
            <w:pPr>
              <w:pStyle w:val="TableParagraph"/>
              <w:spacing w:line="240" w:lineRule="auto" w:before="76"/>
              <w:ind w:left="223" w:right="0"/>
              <w:jc w:val="center"/>
              <w:rPr>
                <w:rFonts w:ascii="宋体" w:hAnsi="宋体" w:cs="宋体" w:eastAsia="宋体" w:hint="default"/>
                <w:sz w:val="18"/>
                <w:szCs w:val="18"/>
              </w:rPr>
            </w:pPr>
            <w:r>
              <w:rPr>
                <w:rFonts w:ascii="宋体"/>
                <w:sz w:val="18"/>
              </w:rPr>
              <w:t>90.00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2,684,37</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5.44</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sz w:val="18"/>
              </w:rPr>
              <w:t>-113,62</w:t>
            </w:r>
          </w:p>
          <w:p>
            <w:pPr>
              <w:pStyle w:val="TableParagraph"/>
              <w:spacing w:line="240" w:lineRule="auto" w:before="76"/>
              <w:ind w:left="335" w:right="0"/>
              <w:jc w:val="left"/>
              <w:rPr>
                <w:rFonts w:ascii="宋体" w:hAnsi="宋体" w:cs="宋体" w:eastAsia="宋体" w:hint="default"/>
                <w:sz w:val="18"/>
                <w:szCs w:val="18"/>
              </w:rPr>
            </w:pPr>
            <w:r>
              <w:rPr>
                <w:rFonts w:ascii="宋体"/>
                <w:sz w:val="18"/>
              </w:rPr>
              <w:t>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8" w:right="0"/>
              <w:jc w:val="center"/>
              <w:rPr>
                <w:rFonts w:ascii="宋体" w:hAnsi="宋体" w:cs="宋体" w:eastAsia="宋体" w:hint="default"/>
                <w:sz w:val="18"/>
                <w:szCs w:val="18"/>
              </w:rPr>
            </w:pPr>
            <w:r>
              <w:rPr>
                <w:rFonts w:ascii="宋体"/>
                <w:sz w:val="18"/>
              </w:rPr>
              <w:t>8,765,3</w:t>
            </w:r>
          </w:p>
          <w:p>
            <w:pPr>
              <w:pStyle w:val="TableParagraph"/>
              <w:spacing w:line="240" w:lineRule="auto" w:before="76"/>
              <w:ind w:left="218" w:right="0"/>
              <w:jc w:val="center"/>
              <w:rPr>
                <w:rFonts w:ascii="宋体" w:hAnsi="宋体" w:cs="宋体" w:eastAsia="宋体" w:hint="default"/>
                <w:sz w:val="18"/>
                <w:szCs w:val="18"/>
              </w:rPr>
            </w:pPr>
            <w:r>
              <w:rPr>
                <w:rFonts w:ascii="宋体"/>
                <w:sz w:val="18"/>
              </w:rPr>
              <w:t>89.15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-35,54</w:t>
            </w:r>
          </w:p>
          <w:p>
            <w:pPr>
              <w:pStyle w:val="TableParagraph"/>
              <w:spacing w:line="240" w:lineRule="auto" w:before="77"/>
              <w:ind w:left="43" w:right="0"/>
              <w:jc w:val="left"/>
              <w:rPr>
                <w:rFonts w:ascii="宋体" w:hAnsi="宋体" w:cs="宋体" w:eastAsia="宋体" w:hint="default"/>
                <w:sz w:val="18"/>
                <w:szCs w:val="18"/>
              </w:rPr>
            </w:pPr>
            <w:r>
              <w:rPr>
                <w:rFonts w:ascii="宋体"/>
                <w:sz w:val="18"/>
              </w:rPr>
              <w:t>7,009.</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15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sz w:val="18"/>
              </w:rPr>
              <w:t>-26,668,</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000.00</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center"/>
              <w:rPr>
                <w:rFonts w:ascii="宋体" w:hAnsi="宋体" w:cs="宋体" w:eastAsia="宋体" w:hint="default"/>
                <w:sz w:val="18"/>
                <w:szCs w:val="18"/>
              </w:rPr>
            </w:pPr>
            <w:r>
              <w:rPr>
                <w:rFonts w:ascii="宋体"/>
                <w:sz w:val="18"/>
              </w:rPr>
              <w:t>8,765,3</w:t>
            </w:r>
          </w:p>
          <w:p>
            <w:pPr>
              <w:pStyle w:val="TableParagraph"/>
              <w:spacing w:line="240" w:lineRule="auto" w:before="74"/>
              <w:ind w:left="218" w:right="0"/>
              <w:jc w:val="center"/>
              <w:rPr>
                <w:rFonts w:ascii="宋体" w:hAnsi="宋体" w:cs="宋体" w:eastAsia="宋体" w:hint="default"/>
                <w:sz w:val="18"/>
                <w:szCs w:val="18"/>
              </w:rPr>
            </w:pPr>
            <w:r>
              <w:rPr>
                <w:rFonts w:ascii="宋体"/>
                <w:sz w:val="18"/>
              </w:rPr>
              <w:t>89.15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-8,765</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,389.1</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sz w:val="18"/>
              </w:rPr>
              <w:t>-113,62</w:t>
            </w:r>
          </w:p>
          <w:p>
            <w:pPr>
              <w:pStyle w:val="TableParagraph"/>
              <w:spacing w:line="240" w:lineRule="auto" w:before="76"/>
              <w:ind w:left="335" w:right="0"/>
              <w:jc w:val="left"/>
              <w:rPr>
                <w:rFonts w:ascii="宋体" w:hAnsi="宋体" w:cs="宋体" w:eastAsia="宋体" w:hint="default"/>
                <w:sz w:val="18"/>
                <w:szCs w:val="18"/>
              </w:rPr>
            </w:pPr>
            <w:r>
              <w:rPr>
                <w:rFonts w:ascii="宋体"/>
                <w:sz w:val="18"/>
              </w:rPr>
              <w:t>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-26,78</w:t>
            </w:r>
          </w:p>
          <w:p>
            <w:pPr>
              <w:pStyle w:val="TableParagraph"/>
              <w:spacing w:line="240" w:lineRule="auto" w:before="76"/>
              <w:ind w:left="43" w:right="0"/>
              <w:jc w:val="left"/>
              <w:rPr>
                <w:rFonts w:ascii="宋体" w:hAnsi="宋体" w:cs="宋体" w:eastAsia="宋体" w:hint="default"/>
                <w:sz w:val="18"/>
                <w:szCs w:val="18"/>
              </w:rPr>
            </w:pPr>
            <w:r>
              <w:rPr>
                <w:rFonts w:ascii="宋体"/>
                <w:sz w:val="18"/>
              </w:rPr>
              <w:t>1,620.</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sz w:val="18"/>
              </w:rPr>
              <w:t>-26,668,</w:t>
            </w:r>
          </w:p>
          <w:p>
            <w:pPr>
              <w:pStyle w:val="TableParagraph"/>
              <w:spacing w:line="240" w:lineRule="auto" w:before="76"/>
              <w:ind w:left="269" w:right="0"/>
              <w:jc w:val="center"/>
              <w:rPr>
                <w:rFonts w:ascii="宋体" w:hAnsi="宋体" w:cs="宋体" w:eastAsia="宋体" w:hint="default"/>
                <w:sz w:val="18"/>
                <w:szCs w:val="18"/>
              </w:rPr>
            </w:pPr>
            <w:r>
              <w:rPr>
                <w:rFonts w:ascii="宋体"/>
                <w:sz w:val="18"/>
              </w:rPr>
              <w:t>000.00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2"/>
        <w:gridCol w:w="605"/>
        <w:gridCol w:w="727"/>
        <w:gridCol w:w="728"/>
        <w:gridCol w:w="725"/>
        <w:gridCol w:w="727"/>
        <w:gridCol w:w="728"/>
        <w:gridCol w:w="614"/>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66,954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sz w:val="18"/>
              </w:rPr>
              <w:t>-66,954</w:t>
            </w:r>
          </w:p>
          <w:p>
            <w:pPr>
              <w:pStyle w:val="TableParagraph"/>
              <w:spacing w:line="240" w:lineRule="auto" w:before="76"/>
              <w:ind w:left="62" w:right="0"/>
              <w:jc w:val="left"/>
              <w:rPr>
                <w:rFonts w:ascii="宋体" w:hAnsi="宋体" w:cs="宋体" w:eastAsia="宋体" w:hint="default"/>
                <w:sz w:val="18"/>
                <w:szCs w:val="18"/>
              </w:rPr>
            </w:pPr>
            <w:r>
              <w:rPr>
                <w:rFonts w:ascii="宋体"/>
                <w:sz w:val="18"/>
              </w:rPr>
              <w:t>,050.00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66,954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sz w:val="18"/>
              </w:rPr>
              <w:t>-66,954</w:t>
            </w:r>
          </w:p>
          <w:p>
            <w:pPr>
              <w:pStyle w:val="TableParagraph"/>
              <w:spacing w:line="240" w:lineRule="auto" w:before="74"/>
              <w:ind w:left="62" w:right="0"/>
              <w:jc w:val="left"/>
              <w:rPr>
                <w:rFonts w:ascii="宋体" w:hAnsi="宋体" w:cs="宋体" w:eastAsia="宋体" w:hint="default"/>
                <w:sz w:val="18"/>
                <w:szCs w:val="18"/>
              </w:rPr>
            </w:pPr>
            <w:r>
              <w:rPr>
                <w:rFonts w:ascii="宋体"/>
                <w:sz w:val="18"/>
              </w:rPr>
              <w:t>,050.00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8"/>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200,86</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2,150.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sz w:val="18"/>
              </w:rPr>
              <w:t>291,734</w:t>
            </w:r>
          </w:p>
          <w:p>
            <w:pPr>
              <w:pStyle w:val="TableParagraph"/>
              <w:spacing w:line="240" w:lineRule="auto" w:before="74"/>
              <w:ind w:left="62" w:right="0"/>
              <w:jc w:val="left"/>
              <w:rPr>
                <w:rFonts w:ascii="宋体" w:hAnsi="宋体" w:cs="宋体" w:eastAsia="宋体" w:hint="default"/>
                <w:sz w:val="18"/>
                <w:szCs w:val="18"/>
              </w:rPr>
            </w:pPr>
            <w:r>
              <w:rPr>
                <w:rFonts w:ascii="宋体"/>
                <w:sz w:val="18"/>
              </w:rPr>
              <w:t>,810.13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 w:right="0"/>
              <w:jc w:val="center"/>
              <w:rPr>
                <w:rFonts w:ascii="宋体" w:hAnsi="宋体" w:cs="宋体" w:eastAsia="宋体" w:hint="default"/>
                <w:sz w:val="18"/>
                <w:szCs w:val="18"/>
              </w:rPr>
            </w:pPr>
            <w:r>
              <w:rPr>
                <w:rFonts w:ascii="宋体"/>
                <w:sz w:val="18"/>
              </w:rPr>
              <w:t>6,078,6</w:t>
            </w:r>
          </w:p>
          <w:p>
            <w:pPr>
              <w:pStyle w:val="TableParagraph"/>
              <w:spacing w:line="240" w:lineRule="auto" w:before="74"/>
              <w:ind w:left="223" w:right="0"/>
              <w:jc w:val="center"/>
              <w:rPr>
                <w:rFonts w:ascii="宋体" w:hAnsi="宋体" w:cs="宋体" w:eastAsia="宋体" w:hint="default"/>
                <w:sz w:val="18"/>
                <w:szCs w:val="18"/>
              </w:rPr>
            </w:pPr>
            <w:r>
              <w:rPr>
                <w:rFonts w:ascii="宋体"/>
                <w:sz w:val="18"/>
              </w:rPr>
              <w:t>70.00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sz w:val="18"/>
              </w:rPr>
              <w:t>32,673,</w:t>
            </w:r>
          </w:p>
          <w:p>
            <w:pPr>
              <w:pStyle w:val="TableParagraph"/>
              <w:spacing w:line="240" w:lineRule="auto" w:before="74"/>
              <w:ind w:left="153" w:right="0"/>
              <w:jc w:val="left"/>
              <w:rPr>
                <w:rFonts w:ascii="宋体" w:hAnsi="宋体" w:cs="宋体" w:eastAsia="宋体" w:hint="default"/>
                <w:sz w:val="18"/>
                <w:szCs w:val="18"/>
              </w:rPr>
            </w:pPr>
            <w:r>
              <w:rPr>
                <w:rFonts w:ascii="宋体"/>
                <w:sz w:val="18"/>
              </w:rPr>
              <w:t>004.49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205,47</w:t>
            </w:r>
          </w:p>
          <w:p>
            <w:pPr>
              <w:pStyle w:val="TableParagraph"/>
              <w:spacing w:line="240" w:lineRule="auto" w:before="74"/>
              <w:ind w:left="43" w:right="0"/>
              <w:jc w:val="left"/>
              <w:rPr>
                <w:rFonts w:ascii="宋体" w:hAnsi="宋体" w:cs="宋体" w:eastAsia="宋体" w:hint="default"/>
                <w:sz w:val="18"/>
                <w:szCs w:val="18"/>
              </w:rPr>
            </w:pPr>
            <w:r>
              <w:rPr>
                <w:rFonts w:ascii="宋体"/>
                <w:sz w:val="18"/>
              </w:rPr>
              <w:t>4,939.</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42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9" w:right="0"/>
              <w:jc w:val="center"/>
              <w:rPr>
                <w:rFonts w:ascii="宋体" w:hAnsi="宋体" w:cs="宋体" w:eastAsia="宋体" w:hint="default"/>
                <w:sz w:val="18"/>
                <w:szCs w:val="18"/>
              </w:rPr>
            </w:pPr>
            <w:r>
              <w:rPr>
                <w:rFonts w:ascii="宋体"/>
                <w:sz w:val="18"/>
              </w:rPr>
              <w:t>724,666,</w:t>
            </w:r>
          </w:p>
          <w:p>
            <w:pPr>
              <w:pStyle w:val="TableParagraph"/>
              <w:spacing w:line="240" w:lineRule="auto" w:before="74"/>
              <w:ind w:left="269" w:right="0"/>
              <w:jc w:val="center"/>
              <w:rPr>
                <w:rFonts w:ascii="宋体" w:hAnsi="宋体" w:cs="宋体" w:eastAsia="宋体" w:hint="default"/>
                <w:sz w:val="18"/>
                <w:szCs w:val="18"/>
              </w:rPr>
            </w:pPr>
            <w:r>
              <w:rPr>
                <w:rFonts w:ascii="宋体"/>
                <w:sz w:val="18"/>
              </w:rPr>
              <w:t>234.04</w:t>
            </w:r>
          </w:p>
        </w:tc>
      </w:tr>
    </w:tbl>
    <w:p>
      <w:pPr>
        <w:pStyle w:val="BodyText"/>
        <w:spacing w:line="240" w:lineRule="auto" w:before="49"/>
        <w:ind w:right="1124"/>
        <w:jc w:val="left"/>
        <w:rPr>
          <w:rFonts w:ascii="宋体" w:hAnsi="宋体" w:cs="宋体" w:eastAsia="宋体" w:hint="default"/>
        </w:rPr>
      </w:pPr>
      <w:r>
        <w:rPr/>
        <w:t>上期金额</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7"/>
        <w:gridCol w:w="684"/>
        <w:gridCol w:w="782"/>
        <w:gridCol w:w="665"/>
        <w:gridCol w:w="797"/>
        <w:gridCol w:w="797"/>
        <w:gridCol w:w="931"/>
      </w:tblGrid>
      <w:tr>
        <w:trPr>
          <w:trHeight w:val="398"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年年度</w:t>
            </w:r>
            <w:r>
              <w:rPr>
                <w:rFonts w:ascii="宋体" w:hAnsi="宋体" w:cs="宋体" w:eastAsia="宋体" w:hint="default"/>
                <w:sz w:val="18"/>
                <w:szCs w:val="18"/>
              </w:rPr>
              <w:t> </w:t>
            </w:r>
          </w:p>
        </w:tc>
      </w:tr>
      <w:tr>
        <w:trPr>
          <w:trHeight w:val="189"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2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23"/>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5"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7" w:hanging="92"/>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2" w:right="97" w:hanging="92"/>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sz w:val="18"/>
              </w:rPr>
              <w:t>133,3</w:t>
            </w:r>
          </w:p>
          <w:p>
            <w:pPr>
              <w:pStyle w:val="TableParagraph"/>
              <w:spacing w:line="240" w:lineRule="auto" w:before="74"/>
              <w:ind w:left="104" w:right="0"/>
              <w:jc w:val="left"/>
              <w:rPr>
                <w:rFonts w:ascii="宋体" w:hAnsi="宋体" w:cs="宋体" w:eastAsia="宋体" w:hint="default"/>
                <w:sz w:val="18"/>
                <w:szCs w:val="18"/>
              </w:rPr>
            </w:pPr>
            <w:r>
              <w:rPr>
                <w:rFonts w:ascii="宋体"/>
                <w:sz w:val="18"/>
              </w:rPr>
              <w:t>40,00</w:t>
            </w:r>
          </w:p>
          <w:p>
            <w:pPr>
              <w:pStyle w:val="TableParagraph"/>
              <w:spacing w:line="240" w:lineRule="auto" w:before="76"/>
              <w:ind w:left="195" w:right="0"/>
              <w:jc w:val="left"/>
              <w:rPr>
                <w:rFonts w:ascii="宋体" w:hAnsi="宋体" w:cs="宋体" w:eastAsia="宋体" w:hint="default"/>
                <w:sz w:val="18"/>
                <w:szCs w:val="18"/>
              </w:rPr>
            </w:pPr>
            <w:r>
              <w:rPr>
                <w:rFonts w:ascii="宋体"/>
                <w:sz w:val="18"/>
              </w:rPr>
              <w:t>0.00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349,22</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9,351.</w:t>
            </w:r>
          </w:p>
          <w:p>
            <w:pPr>
              <w:pStyle w:val="TableParagraph"/>
              <w:spacing w:line="240" w:lineRule="auto" w:before="76"/>
              <w:ind w:right="17"/>
              <w:jc w:val="right"/>
              <w:rPr>
                <w:rFonts w:ascii="宋体" w:hAnsi="宋体" w:cs="宋体" w:eastAsia="宋体" w:hint="default"/>
                <w:sz w:val="18"/>
                <w:szCs w:val="18"/>
              </w:rPr>
            </w:pPr>
            <w:r>
              <w:rPr>
                <w:rFonts w:ascii="宋体"/>
                <w:sz w:val="18"/>
              </w:rPr>
              <w:t>29</w:t>
            </w: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16,804</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,530.6</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116,108,</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294.59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615,482,1</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76.50</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r>
              <w:rPr>
                <w:rFonts w:ascii="宋体" w:hAnsi="宋体" w:cs="宋体" w:eastAsia="宋体" w:hint="default"/>
                <w:sz w:val="18"/>
                <w:szCs w:val="18"/>
              </w:rPr>
              <w:t> </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r>
              <w:rPr>
                <w:rFonts w:ascii="宋体" w:hAnsi="宋体" w:cs="宋体" w:eastAsia="宋体" w:hint="default"/>
                <w:sz w:val="18"/>
                <w:szCs w:val="18"/>
              </w:rPr>
              <w:t> </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8.580002pt;margin-top:179.059982pt;width:29.2pt;height:15.6pt;mso-position-horizontal-relative:page;mso-position-vertical-relative:page;z-index:-1011784" coordorigin="2372,3581" coordsize="584,312">
            <v:shape style="position:absolute;left:2372;top:3581;width:584;height:312" coordorigin="2372,3581" coordsize="584,312" path="m2372,3893l2955,3893,2955,3581,2372,3581,2372,389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7"/>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133,3</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40,00</w:t>
            </w:r>
          </w:p>
          <w:p>
            <w:pPr>
              <w:pStyle w:val="TableParagraph"/>
              <w:spacing w:line="240" w:lineRule="auto" w:before="76"/>
              <w:ind w:left="201" w:right="0"/>
              <w:jc w:val="left"/>
              <w:rPr>
                <w:rFonts w:ascii="宋体" w:hAnsi="宋体" w:cs="宋体" w:eastAsia="宋体" w:hint="default"/>
                <w:sz w:val="18"/>
                <w:szCs w:val="18"/>
              </w:rPr>
            </w:pPr>
            <w:r>
              <w:rPr>
                <w:rFonts w:ascii="宋体"/>
                <w:sz w:val="18"/>
              </w:rPr>
              <w:t>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349,22</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9,351.</w:t>
            </w:r>
          </w:p>
          <w:p>
            <w:pPr>
              <w:pStyle w:val="TableParagraph"/>
              <w:spacing w:line="240" w:lineRule="auto" w:before="76"/>
              <w:ind w:right="17"/>
              <w:jc w:val="right"/>
              <w:rPr>
                <w:rFonts w:ascii="宋体" w:hAnsi="宋体" w:cs="宋体" w:eastAsia="宋体" w:hint="default"/>
                <w:sz w:val="18"/>
                <w:szCs w:val="18"/>
              </w:rPr>
            </w:pPr>
            <w:r>
              <w:rPr>
                <w:rFonts w:ascii="宋体"/>
                <w:sz w:val="18"/>
              </w:rPr>
              <w:t>29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16,804</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,530.6</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sz w:val="18"/>
              </w:rPr>
              <w:t>116,108,</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294.59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sz w:val="18"/>
              </w:rPr>
              <w:t>615,482,1</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76.50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sz w:val="18"/>
              </w:rPr>
              <w:t>1,150,</w:t>
            </w:r>
          </w:p>
          <w:p>
            <w:pPr>
              <w:pStyle w:val="TableParagraph"/>
              <w:spacing w:line="240" w:lineRule="auto" w:before="76"/>
              <w:ind w:left="115" w:right="0"/>
              <w:jc w:val="left"/>
              <w:rPr>
                <w:rFonts w:ascii="宋体" w:hAnsi="宋体" w:cs="宋体" w:eastAsia="宋体" w:hint="default"/>
                <w:sz w:val="18"/>
                <w:szCs w:val="18"/>
              </w:rPr>
            </w:pPr>
            <w:r>
              <w:rPr>
                <w:rFonts w:ascii="宋体"/>
                <w:sz w:val="18"/>
              </w:rPr>
              <w:t>943.40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7,103,</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084.72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37,259,7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62.51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sz w:val="18"/>
              </w:rPr>
              <w:t>45,513,79</w:t>
            </w:r>
          </w:p>
          <w:p>
            <w:pPr>
              <w:pStyle w:val="TableParagraph"/>
              <w:spacing w:line="240" w:lineRule="auto" w:before="76"/>
              <w:ind w:left="537" w:right="0"/>
              <w:jc w:val="left"/>
              <w:rPr>
                <w:rFonts w:ascii="宋体" w:hAnsi="宋体" w:cs="宋体" w:eastAsia="宋体" w:hint="default"/>
                <w:sz w:val="18"/>
                <w:szCs w:val="18"/>
              </w:rPr>
            </w:pPr>
            <w:r>
              <w:rPr>
                <w:rFonts w:ascii="宋体"/>
                <w:sz w:val="18"/>
              </w:rPr>
              <w:t>0.63</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71,030,8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47.23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71,030,84</w:t>
            </w:r>
          </w:p>
          <w:p>
            <w:pPr>
              <w:pStyle w:val="TableParagraph"/>
              <w:spacing w:line="240" w:lineRule="auto" w:before="74"/>
              <w:ind w:left="537" w:right="0"/>
              <w:jc w:val="left"/>
              <w:rPr>
                <w:rFonts w:ascii="宋体" w:hAnsi="宋体" w:cs="宋体" w:eastAsia="宋体" w:hint="default"/>
                <w:sz w:val="18"/>
                <w:szCs w:val="18"/>
              </w:rPr>
            </w:pPr>
            <w:r>
              <w:rPr>
                <w:rFonts w:ascii="宋体"/>
                <w:sz w:val="18"/>
              </w:rPr>
              <w:t>7.23</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sz w:val="18"/>
              </w:rPr>
              <w:t>1,150,</w:t>
            </w:r>
          </w:p>
          <w:p>
            <w:pPr>
              <w:pStyle w:val="TableParagraph"/>
              <w:spacing w:line="240" w:lineRule="auto" w:before="77"/>
              <w:ind w:left="115" w:right="0"/>
              <w:jc w:val="left"/>
              <w:rPr>
                <w:rFonts w:ascii="宋体" w:hAnsi="宋体" w:cs="宋体" w:eastAsia="宋体" w:hint="default"/>
                <w:sz w:val="18"/>
                <w:szCs w:val="18"/>
              </w:rPr>
            </w:pPr>
            <w:r>
              <w:rPr>
                <w:rFonts w:ascii="宋体"/>
                <w:sz w:val="18"/>
              </w:rPr>
              <w:t>943.40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1,150,943</w:t>
            </w:r>
          </w:p>
          <w:p>
            <w:pPr>
              <w:pStyle w:val="TableParagraph"/>
              <w:spacing w:line="240" w:lineRule="auto" w:before="77"/>
              <w:ind w:right="19"/>
              <w:jc w:val="right"/>
              <w:rPr>
                <w:rFonts w:ascii="宋体" w:hAnsi="宋体" w:cs="宋体" w:eastAsia="宋体" w:hint="default"/>
                <w:sz w:val="18"/>
                <w:szCs w:val="18"/>
              </w:rPr>
            </w:pPr>
            <w:r>
              <w:rPr>
                <w:rFonts w:ascii="宋体"/>
                <w:sz w:val="18"/>
              </w:rPr>
              <w:t>.40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sz w:val="18"/>
              </w:rPr>
              <w:t>1,150,</w:t>
            </w:r>
          </w:p>
          <w:p>
            <w:pPr>
              <w:pStyle w:val="TableParagraph"/>
              <w:spacing w:line="240" w:lineRule="auto" w:before="74"/>
              <w:ind w:left="115" w:right="0"/>
              <w:jc w:val="left"/>
              <w:rPr>
                <w:rFonts w:ascii="宋体" w:hAnsi="宋体" w:cs="宋体" w:eastAsia="宋体" w:hint="default"/>
                <w:sz w:val="18"/>
                <w:szCs w:val="18"/>
              </w:rPr>
            </w:pPr>
            <w:r>
              <w:rPr>
                <w:rFonts w:ascii="宋体"/>
                <w:sz w:val="18"/>
              </w:rPr>
              <w:t>943.40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1,150,943</w:t>
            </w:r>
          </w:p>
          <w:p>
            <w:pPr>
              <w:pStyle w:val="TableParagraph"/>
              <w:spacing w:line="240" w:lineRule="auto" w:before="74"/>
              <w:ind w:right="19"/>
              <w:jc w:val="right"/>
              <w:rPr>
                <w:rFonts w:ascii="宋体" w:hAnsi="宋体" w:cs="宋体" w:eastAsia="宋体" w:hint="default"/>
                <w:sz w:val="18"/>
                <w:szCs w:val="18"/>
              </w:rPr>
            </w:pPr>
            <w:r>
              <w:rPr>
                <w:rFonts w:ascii="宋体"/>
                <w:sz w:val="18"/>
              </w:rPr>
              <w:t>.40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sz w:val="18"/>
              </w:rPr>
              <w:t>7,103,</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084.72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-33,771,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084.72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-26,668,0</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00.00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7,103,</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084.72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-7,103,0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84.72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
              <w:jc w:val="left"/>
              <w:rPr>
                <w:rFonts w:ascii="宋体" w:hAnsi="宋体" w:cs="宋体" w:eastAsia="宋体" w:hint="default"/>
                <w:sz w:val="18"/>
                <w:szCs w:val="18"/>
              </w:rPr>
            </w:pPr>
            <w:r>
              <w:rPr>
                <w:rFonts w:ascii="宋体" w:hAnsi="宋体" w:cs="宋体" w:eastAsia="宋体"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-26,668,</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-26,668,0</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00.00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7"/>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133,3</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40,00</w:t>
            </w:r>
          </w:p>
          <w:p>
            <w:pPr>
              <w:pStyle w:val="TableParagraph"/>
              <w:spacing w:line="240" w:lineRule="auto" w:before="76"/>
              <w:ind w:left="201" w:right="0"/>
              <w:jc w:val="left"/>
              <w:rPr>
                <w:rFonts w:ascii="宋体" w:hAnsi="宋体" w:cs="宋体" w:eastAsia="宋体" w:hint="default"/>
                <w:sz w:val="18"/>
                <w:szCs w:val="18"/>
              </w:rPr>
            </w:pPr>
            <w:r>
              <w:rPr>
                <w:rFonts w:ascii="宋体"/>
                <w:sz w:val="18"/>
              </w:rPr>
              <w:t>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350,38</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0,294.</w:t>
            </w:r>
          </w:p>
          <w:p>
            <w:pPr>
              <w:pStyle w:val="TableParagraph"/>
              <w:spacing w:line="240" w:lineRule="auto" w:before="76"/>
              <w:ind w:right="17"/>
              <w:jc w:val="right"/>
              <w:rPr>
                <w:rFonts w:ascii="宋体" w:hAnsi="宋体" w:cs="宋体" w:eastAsia="宋体" w:hint="default"/>
                <w:sz w:val="18"/>
                <w:szCs w:val="18"/>
              </w:rPr>
            </w:pPr>
            <w:r>
              <w:rPr>
                <w:rFonts w:ascii="宋体"/>
                <w:sz w:val="18"/>
              </w:rPr>
              <w:t>69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23,907</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,615.3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sz w:val="18"/>
              </w:rPr>
              <w:t>153,368,</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057.10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sz w:val="18"/>
              </w:rPr>
              <w:t>660,995,9</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67.13</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4"/>
        <w:jc w:val="left"/>
        <w:rPr>
          <w:rFonts w:ascii="宋体" w:hAnsi="宋体" w:cs="宋体" w:eastAsia="宋体" w:hint="default"/>
          <w:b w:val="0"/>
          <w:bCs w:val="0"/>
        </w:rPr>
      </w:pPr>
      <w:r>
        <w:rPr/>
        <w:t>三、公司基本情况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Heading6"/>
        <w:spacing w:line="240" w:lineRule="auto"/>
        <w:ind w:right="1124"/>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、历史沿革</w:t>
      </w:r>
      <w:r>
        <w:rPr>
          <w:rFonts w:ascii="宋体" w:hAnsi="宋体" w:cs="宋体" w:eastAsia="宋体" w:hint="default"/>
        </w:rPr>
        <w:t> </w:t>
      </w:r>
    </w:p>
    <w:p>
      <w:pPr>
        <w:spacing w:line="259" w:lineRule="auto" w:before="144"/>
        <w:ind w:left="152" w:right="1025"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2"/>
          <w:sz w:val="22"/>
          <w:szCs w:val="22"/>
        </w:rPr>
        <w:t>广东德生科技股份有限公司（以下简称“本公司”或“公司”）前身为广东德生科技有限公司，</w:t>
      </w:r>
      <w:r>
        <w:rPr>
          <w:rFonts w:ascii="宋体" w:hAnsi="宋体" w:cs="宋体" w:eastAsia="宋体" w:hint="default"/>
          <w:w w:val="100"/>
          <w:sz w:val="22"/>
          <w:szCs w:val="22"/>
        </w:rPr>
        <w:t> </w:t>
      </w:r>
      <w:r>
        <w:rPr>
          <w:rFonts w:ascii="宋体" w:hAnsi="宋体" w:cs="宋体" w:eastAsia="宋体" w:hint="default"/>
          <w:sz w:val="22"/>
          <w:szCs w:val="22"/>
        </w:rPr>
        <w:t>系于</w:t>
      </w:r>
      <w:r>
        <w:rPr>
          <w:rFonts w:ascii="宋体" w:hAnsi="宋体" w:cs="宋体" w:eastAsia="宋体" w:hint="default"/>
          <w:sz w:val="22"/>
          <w:szCs w:val="22"/>
        </w:rPr>
        <w:t>1999</w:t>
      </w:r>
      <w:r>
        <w:rPr>
          <w:rFonts w:ascii="宋体" w:hAnsi="宋体" w:cs="宋体" w:eastAsia="宋体" w:hint="default"/>
          <w:sz w:val="22"/>
          <w:szCs w:val="22"/>
        </w:rPr>
        <w:t>年</w:t>
      </w:r>
      <w:r>
        <w:rPr>
          <w:rFonts w:ascii="宋体" w:hAnsi="宋体" w:cs="宋体" w:eastAsia="宋体" w:hint="default"/>
          <w:sz w:val="22"/>
          <w:szCs w:val="22"/>
        </w:rPr>
        <w:t>8</w:t>
      </w:r>
      <w:r>
        <w:rPr>
          <w:rFonts w:ascii="宋体" w:hAnsi="宋体" w:cs="宋体" w:eastAsia="宋体" w:hint="default"/>
          <w:sz w:val="22"/>
          <w:szCs w:val="22"/>
        </w:rPr>
        <w:t>月</w:t>
      </w:r>
      <w:r>
        <w:rPr>
          <w:rFonts w:ascii="宋体" w:hAnsi="宋体" w:cs="宋体" w:eastAsia="宋体" w:hint="default"/>
          <w:sz w:val="22"/>
          <w:szCs w:val="22"/>
        </w:rPr>
        <w:t>13</w:t>
      </w:r>
      <w:r>
        <w:rPr>
          <w:rFonts w:ascii="宋体" w:hAnsi="宋体" w:cs="宋体" w:eastAsia="宋体" w:hint="default"/>
          <w:sz w:val="22"/>
          <w:szCs w:val="22"/>
        </w:rPr>
        <w:t>日由刘峻峰、虢晓彬、龚传佳、朱伟豪、李开泰、程立平和梅节垓共同出资组建的</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z w:val="22"/>
          <w:szCs w:val="22"/>
        </w:rPr>
        <w:t>有限责任公司，公司成立时注册资本人民币</w:t>
      </w:r>
      <w:r>
        <w:rPr>
          <w:rFonts w:ascii="宋体" w:hAnsi="宋体" w:cs="宋体" w:eastAsia="宋体" w:hint="default"/>
          <w:sz w:val="22"/>
          <w:szCs w:val="22"/>
        </w:rPr>
        <w:t>1,400</w:t>
      </w:r>
      <w:r>
        <w:rPr>
          <w:rFonts w:ascii="宋体" w:hAnsi="宋体" w:cs="宋体" w:eastAsia="宋体" w:hint="default"/>
          <w:sz w:val="22"/>
          <w:szCs w:val="22"/>
        </w:rPr>
        <w:t>万元，前后经历历次增资及股权转让，截止至</w:t>
      </w:r>
      <w:r>
        <w:rPr>
          <w:rFonts w:ascii="宋体" w:hAnsi="宋体" w:cs="宋体" w:eastAsia="宋体" w:hint="default"/>
          <w:sz w:val="22"/>
          <w:szCs w:val="22"/>
        </w:rPr>
        <w:t>2015</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日，注册资本为</w:t>
      </w:r>
      <w:r>
        <w:rPr>
          <w:rFonts w:ascii="宋体" w:hAnsi="宋体" w:cs="宋体" w:eastAsia="宋体" w:hint="default"/>
          <w:sz w:val="22"/>
          <w:szCs w:val="22"/>
        </w:rPr>
        <w:t>5,217.86</w:t>
      </w:r>
      <w:r>
        <w:rPr>
          <w:rFonts w:ascii="宋体" w:hAnsi="宋体" w:cs="宋体" w:eastAsia="宋体" w:hint="default"/>
          <w:sz w:val="22"/>
          <w:szCs w:val="22"/>
        </w:rPr>
        <w:t>万元。</w:t>
      </w:r>
      <w:r>
        <w:rPr>
          <w:rFonts w:ascii="宋体" w:hAnsi="宋体" w:cs="宋体" w:eastAsia="宋体" w:hint="default"/>
          <w:sz w:val="22"/>
          <w:szCs w:val="22"/>
        </w:rPr>
        <w:t> </w:t>
      </w:r>
    </w:p>
    <w:p>
      <w:pPr>
        <w:spacing w:line="259" w:lineRule="auto" w:before="126"/>
        <w:ind w:left="152" w:right="1025"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2"/>
          <w:sz w:val="22"/>
          <w:szCs w:val="22"/>
        </w:rPr>
        <w:t>2015</w:t>
      </w:r>
      <w:r>
        <w:rPr>
          <w:rFonts w:ascii="宋体" w:hAnsi="宋体" w:cs="宋体" w:eastAsia="宋体" w:hint="default"/>
          <w:spacing w:val="-2"/>
          <w:sz w:val="22"/>
          <w:szCs w:val="22"/>
        </w:rPr>
        <w:t>年</w:t>
      </w:r>
      <w:r>
        <w:rPr>
          <w:rFonts w:ascii="宋体" w:hAnsi="宋体" w:cs="宋体" w:eastAsia="宋体" w:hint="default"/>
          <w:spacing w:val="-2"/>
          <w:sz w:val="22"/>
          <w:szCs w:val="22"/>
        </w:rPr>
        <w:t>6</w:t>
      </w:r>
      <w:r>
        <w:rPr>
          <w:rFonts w:ascii="宋体" w:hAnsi="宋体" w:cs="宋体" w:eastAsia="宋体" w:hint="default"/>
          <w:spacing w:val="-2"/>
          <w:sz w:val="22"/>
          <w:szCs w:val="22"/>
        </w:rPr>
        <w:t>月</w:t>
      </w:r>
      <w:r>
        <w:rPr>
          <w:rFonts w:ascii="宋体" w:hAnsi="宋体" w:cs="宋体" w:eastAsia="宋体" w:hint="default"/>
          <w:spacing w:val="-2"/>
          <w:sz w:val="22"/>
          <w:szCs w:val="22"/>
        </w:rPr>
        <w:t>25</w:t>
      </w:r>
      <w:r>
        <w:rPr>
          <w:rFonts w:ascii="宋体" w:hAnsi="宋体" w:cs="宋体" w:eastAsia="宋体" w:hint="default"/>
          <w:spacing w:val="-2"/>
          <w:sz w:val="22"/>
          <w:szCs w:val="22"/>
        </w:rPr>
        <w:t>日根据公司创立大会、发起人协议和公司章程的规定，由虢晓彬、孙狂飙、刘峻峰、</w:t>
      </w:r>
      <w:r>
        <w:rPr>
          <w:rFonts w:ascii="宋体" w:hAnsi="宋体" w:cs="宋体" w:eastAsia="宋体" w:hint="default"/>
          <w:w w:val="100"/>
          <w:sz w:val="22"/>
          <w:szCs w:val="22"/>
        </w:rPr>
        <w:t> </w:t>
      </w:r>
      <w:r>
        <w:rPr>
          <w:rFonts w:ascii="宋体" w:hAnsi="宋体" w:cs="宋体" w:eastAsia="宋体" w:hint="default"/>
          <w:sz w:val="22"/>
          <w:szCs w:val="22"/>
        </w:rPr>
        <w:t>苏州松禾成长二号创业投资中心（有限合伙）、广州致仁企业管理合伙企业（有限合伙）、萍乡西域</w:t>
      </w:r>
      <w:r>
        <w:rPr>
          <w:rFonts w:ascii="宋体" w:hAnsi="宋体" w:cs="宋体" w:eastAsia="宋体" w:hint="default"/>
          <w:w w:val="100"/>
          <w:sz w:val="22"/>
          <w:szCs w:val="22"/>
        </w:rPr>
        <w:t> </w:t>
      </w:r>
      <w:r>
        <w:rPr>
          <w:rFonts w:ascii="宋体" w:hAnsi="宋体" w:cs="宋体" w:eastAsia="宋体" w:hint="default"/>
          <w:sz w:val="22"/>
          <w:szCs w:val="22"/>
        </w:rPr>
        <w:t>至尚投资管理中心</w:t>
      </w:r>
      <w:r>
        <w:rPr>
          <w:rFonts w:ascii="宋体" w:hAnsi="宋体" w:cs="宋体" w:eastAsia="宋体" w:hint="default"/>
          <w:sz w:val="22"/>
          <w:szCs w:val="22"/>
        </w:rPr>
        <w:t>(</w:t>
      </w:r>
      <w:r>
        <w:rPr>
          <w:rFonts w:ascii="宋体" w:hAnsi="宋体" w:cs="宋体" w:eastAsia="宋体" w:hint="default"/>
          <w:sz w:val="22"/>
          <w:szCs w:val="22"/>
        </w:rPr>
        <w:t>有限合伙</w:t>
      </w:r>
      <w:r>
        <w:rPr>
          <w:rFonts w:ascii="宋体" w:hAnsi="宋体" w:cs="宋体" w:eastAsia="宋体" w:hint="default"/>
          <w:sz w:val="22"/>
          <w:szCs w:val="22"/>
        </w:rPr>
        <w:t>)</w:t>
      </w:r>
      <w:r>
        <w:rPr>
          <w:rFonts w:ascii="宋体" w:hAnsi="宋体" w:cs="宋体" w:eastAsia="宋体" w:hint="default"/>
          <w:sz w:val="22"/>
          <w:szCs w:val="22"/>
        </w:rPr>
        <w:t>、李竹、郭宏、镇晓丹、刘怀宇、广州伟汇企业管理合伙企业（有限合</w:t>
      </w:r>
      <w:r>
        <w:rPr>
          <w:rFonts w:ascii="宋体" w:hAnsi="宋体" w:cs="宋体" w:eastAsia="宋体" w:hint="default"/>
          <w:w w:val="100"/>
          <w:sz w:val="22"/>
          <w:szCs w:val="22"/>
        </w:rPr>
        <w:t> </w:t>
      </w:r>
      <w:r>
        <w:rPr>
          <w:rFonts w:ascii="宋体" w:hAnsi="宋体" w:cs="宋体" w:eastAsia="宋体" w:hint="default"/>
          <w:sz w:val="22"/>
          <w:szCs w:val="22"/>
        </w:rPr>
        <w:t>伙）、广东洪昌投资企业（有限合伙）、李开泰、深圳前海西域投资管理有限公司（有限合伙）、程</w:t>
      </w:r>
      <w:r>
        <w:rPr>
          <w:rFonts w:ascii="宋体" w:hAnsi="宋体" w:cs="宋体" w:eastAsia="宋体" w:hint="default"/>
          <w:w w:val="100"/>
          <w:sz w:val="22"/>
          <w:szCs w:val="22"/>
        </w:rPr>
        <w:t> </w:t>
      </w:r>
      <w:r>
        <w:rPr>
          <w:rFonts w:ascii="宋体" w:hAnsi="宋体" w:cs="宋体" w:eastAsia="宋体" w:hint="default"/>
          <w:sz w:val="22"/>
          <w:szCs w:val="22"/>
        </w:rPr>
        <w:t>立平、龚敏玲、王葆春、梅莉莉作为发起人，由广东德生科技有限公司截至</w:t>
      </w:r>
      <w:r>
        <w:rPr>
          <w:rFonts w:ascii="宋体" w:hAnsi="宋体" w:cs="宋体" w:eastAsia="宋体" w:hint="default"/>
          <w:sz w:val="22"/>
          <w:szCs w:val="22"/>
        </w:rPr>
        <w:t>2015</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日经审计后</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z w:val="22"/>
          <w:szCs w:val="22"/>
        </w:rPr>
        <w:t>的净资产</w:t>
      </w:r>
      <w:r>
        <w:rPr>
          <w:rFonts w:ascii="宋体" w:hAnsi="宋体" w:cs="宋体" w:eastAsia="宋体" w:hint="default"/>
          <w:sz w:val="22"/>
          <w:szCs w:val="22"/>
        </w:rPr>
        <w:t>253,400,883.52</w:t>
      </w:r>
      <w:r>
        <w:rPr>
          <w:rFonts w:ascii="宋体" w:hAnsi="宋体" w:cs="宋体" w:eastAsia="宋体" w:hint="default"/>
          <w:sz w:val="22"/>
          <w:szCs w:val="22"/>
        </w:rPr>
        <w:t>元，按照</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0.3946</w:t>
      </w:r>
      <w:r>
        <w:rPr>
          <w:rFonts w:ascii="宋体" w:hAnsi="宋体" w:cs="宋体" w:eastAsia="宋体" w:hint="default"/>
          <w:sz w:val="22"/>
          <w:szCs w:val="22"/>
        </w:rPr>
        <w:t>的比例折股</w:t>
      </w:r>
      <w:r>
        <w:rPr>
          <w:rFonts w:ascii="宋体" w:hAnsi="宋体" w:cs="宋体" w:eastAsia="宋体" w:hint="default"/>
          <w:sz w:val="22"/>
          <w:szCs w:val="22"/>
        </w:rPr>
        <w:t>10,000</w:t>
      </w:r>
      <w:r>
        <w:rPr>
          <w:rFonts w:ascii="宋体" w:hAnsi="宋体" w:cs="宋体" w:eastAsia="宋体" w:hint="default"/>
          <w:sz w:val="22"/>
          <w:szCs w:val="22"/>
        </w:rPr>
        <w:t>万股普通股股份，整体变更为股份公</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z w:val="22"/>
          <w:szCs w:val="22"/>
        </w:rPr>
        <w:t>司。</w:t>
      </w:r>
      <w:r>
        <w:rPr>
          <w:rFonts w:ascii="宋体" w:hAnsi="宋体" w:cs="宋体" w:eastAsia="宋体" w:hint="default"/>
          <w:sz w:val="22"/>
          <w:szCs w:val="22"/>
        </w:rPr>
        <w:t> </w:t>
      </w:r>
    </w:p>
    <w:p>
      <w:pPr>
        <w:spacing w:line="259" w:lineRule="auto" w:before="127"/>
        <w:ind w:left="152" w:right="1128"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5"/>
          <w:sz w:val="22"/>
          <w:szCs w:val="22"/>
        </w:rPr>
        <w:t>经中国证券监督管理委员会《关于核准广东德生科技股份有限公司首次公开发行股票的批复》</w:t>
      </w:r>
      <w:r>
        <w:rPr>
          <w:rFonts w:ascii="宋体" w:hAnsi="宋体" w:cs="宋体" w:eastAsia="宋体" w:hint="default"/>
          <w:spacing w:val="-5"/>
          <w:sz w:val="22"/>
          <w:szCs w:val="22"/>
        </w:rPr>
        <w:t>(</w:t>
      </w:r>
      <w:r>
        <w:rPr>
          <w:rFonts w:ascii="宋体" w:hAnsi="宋体" w:cs="宋体" w:eastAsia="宋体" w:hint="default"/>
          <w:spacing w:val="-5"/>
          <w:sz w:val="22"/>
          <w:szCs w:val="22"/>
        </w:rPr>
        <w:t>证</w:t>
      </w:r>
      <w:r>
        <w:rPr>
          <w:rFonts w:ascii="宋体" w:hAnsi="宋体" w:cs="宋体" w:eastAsia="宋体" w:hint="default"/>
          <w:w w:val="100"/>
          <w:sz w:val="22"/>
          <w:szCs w:val="22"/>
        </w:rPr>
        <w:t> </w:t>
      </w:r>
      <w:r>
        <w:rPr>
          <w:rFonts w:ascii="宋体" w:hAnsi="宋体" w:cs="宋体" w:eastAsia="宋体" w:hint="default"/>
          <w:sz w:val="22"/>
          <w:szCs w:val="22"/>
        </w:rPr>
        <w:t>监许可</w:t>
      </w:r>
      <w:r>
        <w:rPr>
          <w:rFonts w:ascii="宋体" w:hAnsi="宋体" w:cs="宋体" w:eastAsia="宋体" w:hint="default"/>
          <w:sz w:val="22"/>
          <w:szCs w:val="22"/>
        </w:rPr>
        <w:t>[2017]1728</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，公司于</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10</w:t>
      </w:r>
      <w:r>
        <w:rPr>
          <w:rFonts w:ascii="宋体" w:hAnsi="宋体" w:cs="宋体" w:eastAsia="宋体" w:hint="default"/>
          <w:sz w:val="22"/>
          <w:szCs w:val="22"/>
        </w:rPr>
        <w:t>月</w:t>
      </w:r>
      <w:r>
        <w:rPr>
          <w:rFonts w:ascii="宋体" w:hAnsi="宋体" w:cs="宋体" w:eastAsia="宋体" w:hint="default"/>
          <w:sz w:val="22"/>
          <w:szCs w:val="22"/>
        </w:rPr>
        <w:t>16</w:t>
      </w:r>
      <w:r>
        <w:rPr>
          <w:rFonts w:ascii="宋体" w:hAnsi="宋体" w:cs="宋体" w:eastAsia="宋体" w:hint="default"/>
          <w:sz w:val="22"/>
          <w:szCs w:val="22"/>
        </w:rPr>
        <w:t>日首次公开发行人民币普通股（</w:t>
      </w:r>
      <w:r>
        <w:rPr>
          <w:rFonts w:ascii="宋体" w:hAnsi="宋体" w:cs="宋体" w:eastAsia="宋体" w:hint="default"/>
          <w:sz w:val="22"/>
          <w:szCs w:val="22"/>
        </w:rPr>
        <w:t>A</w:t>
      </w:r>
      <w:r>
        <w:rPr>
          <w:rFonts w:ascii="宋体" w:hAnsi="宋体" w:cs="宋体" w:eastAsia="宋体" w:hint="default"/>
          <w:sz w:val="22"/>
          <w:szCs w:val="22"/>
        </w:rPr>
        <w:t>股）</w:t>
      </w:r>
      <w:r>
        <w:rPr>
          <w:rFonts w:ascii="宋体" w:hAnsi="宋体" w:cs="宋体" w:eastAsia="宋体" w:hint="default"/>
          <w:sz w:val="22"/>
          <w:szCs w:val="22"/>
        </w:rPr>
        <w:t>3,334</w:t>
      </w:r>
      <w:r>
        <w:rPr>
          <w:rFonts w:ascii="宋体" w:hAnsi="宋体" w:cs="宋体" w:eastAsia="宋体" w:hint="default"/>
          <w:sz w:val="22"/>
          <w:szCs w:val="22"/>
        </w:rPr>
        <w:t>万股（每股</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z w:val="22"/>
          <w:szCs w:val="22"/>
        </w:rPr>
        <w:t>面值</w:t>
      </w:r>
      <w:r>
        <w:rPr>
          <w:rFonts w:ascii="宋体" w:hAnsi="宋体" w:cs="宋体" w:eastAsia="宋体" w:hint="default"/>
          <w:sz w:val="22"/>
          <w:szCs w:val="22"/>
        </w:rPr>
        <w:t>1</w:t>
      </w:r>
      <w:r>
        <w:rPr>
          <w:rFonts w:ascii="宋体" w:hAnsi="宋体" w:cs="宋体" w:eastAsia="宋体" w:hint="default"/>
          <w:sz w:val="22"/>
          <w:szCs w:val="22"/>
        </w:rPr>
        <w:t>元）并于</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10</w:t>
      </w:r>
      <w:r>
        <w:rPr>
          <w:rFonts w:ascii="宋体" w:hAnsi="宋体" w:cs="宋体" w:eastAsia="宋体" w:hint="default"/>
          <w:sz w:val="22"/>
          <w:szCs w:val="22"/>
        </w:rPr>
        <w:t>月</w:t>
      </w:r>
      <w:r>
        <w:rPr>
          <w:rFonts w:ascii="宋体" w:hAnsi="宋体" w:cs="宋体" w:eastAsia="宋体" w:hint="default"/>
          <w:sz w:val="22"/>
          <w:szCs w:val="22"/>
        </w:rPr>
        <w:t>20</w:t>
      </w:r>
      <w:r>
        <w:rPr>
          <w:rFonts w:ascii="宋体" w:hAnsi="宋体" w:cs="宋体" w:eastAsia="宋体" w:hint="default"/>
          <w:sz w:val="22"/>
          <w:szCs w:val="22"/>
        </w:rPr>
        <w:t>日在深圳证券交易所上市，股票代码</w:t>
      </w:r>
      <w:r>
        <w:rPr>
          <w:rFonts w:ascii="宋体" w:hAnsi="宋体" w:cs="宋体" w:eastAsia="宋体" w:hint="default"/>
          <w:sz w:val="22"/>
          <w:szCs w:val="22"/>
        </w:rPr>
        <w:t>002908</w:t>
      </w:r>
      <w:r>
        <w:rPr>
          <w:rFonts w:ascii="宋体" w:hAnsi="宋体" w:cs="宋体" w:eastAsia="宋体" w:hint="default"/>
          <w:sz w:val="22"/>
          <w:szCs w:val="22"/>
        </w:rPr>
        <w:t>。截至</w:t>
      </w:r>
      <w:r>
        <w:rPr>
          <w:rFonts w:ascii="宋体" w:hAnsi="宋体" w:cs="宋体" w:eastAsia="宋体" w:hint="default"/>
          <w:sz w:val="22"/>
          <w:szCs w:val="22"/>
        </w:rPr>
        <w:t>2018</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日止，</w:t>
      </w:r>
      <w:r>
        <w:rPr>
          <w:rFonts w:ascii="宋体" w:hAnsi="宋体" w:cs="宋体" w:eastAsia="宋体" w:hint="default"/>
          <w:spacing w:val="-47"/>
          <w:sz w:val="22"/>
          <w:szCs w:val="22"/>
        </w:rPr>
        <w:t> </w:t>
      </w:r>
      <w:r>
        <w:rPr>
          <w:rFonts w:ascii="宋体" w:hAnsi="宋体" w:cs="宋体" w:eastAsia="宋体" w:hint="default"/>
          <w:spacing w:val="-47"/>
          <w:sz w:val="22"/>
          <w:szCs w:val="22"/>
        </w:rPr>
      </w:r>
      <w:r>
        <w:rPr>
          <w:rFonts w:ascii="宋体" w:hAnsi="宋体" w:cs="宋体" w:eastAsia="宋体" w:hint="default"/>
          <w:sz w:val="22"/>
          <w:szCs w:val="22"/>
        </w:rPr>
        <w:t>本公司股本为</w:t>
      </w:r>
      <w:r>
        <w:rPr>
          <w:rFonts w:ascii="宋体" w:hAnsi="宋体" w:cs="宋体" w:eastAsia="宋体" w:hint="default"/>
          <w:sz w:val="22"/>
          <w:szCs w:val="22"/>
        </w:rPr>
        <w:t>13,334</w:t>
      </w:r>
      <w:r>
        <w:rPr>
          <w:rFonts w:ascii="宋体" w:hAnsi="宋体" w:cs="宋体" w:eastAsia="宋体" w:hint="default"/>
          <w:sz w:val="22"/>
          <w:szCs w:val="22"/>
        </w:rPr>
        <w:t>万股。</w:t>
      </w:r>
      <w:r>
        <w:rPr>
          <w:rFonts w:ascii="宋体" w:hAnsi="宋体" w:cs="宋体" w:eastAsia="宋体" w:hint="default"/>
          <w:sz w:val="22"/>
          <w:szCs w:val="22"/>
        </w:rPr>
        <w:t> </w:t>
      </w:r>
    </w:p>
    <w:p>
      <w:pPr>
        <w:spacing w:line="259" w:lineRule="auto" w:before="126"/>
        <w:ind w:left="152" w:right="1128"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根据</w:t>
      </w:r>
      <w:r>
        <w:rPr>
          <w:rFonts w:ascii="宋体" w:hAnsi="宋体" w:cs="宋体" w:eastAsia="宋体" w:hint="default"/>
          <w:sz w:val="22"/>
          <w:szCs w:val="22"/>
        </w:rPr>
        <w:t>2019</w:t>
      </w:r>
      <w:r>
        <w:rPr>
          <w:rFonts w:ascii="宋体" w:hAnsi="宋体" w:cs="宋体" w:eastAsia="宋体" w:hint="default"/>
          <w:sz w:val="22"/>
          <w:szCs w:val="22"/>
        </w:rPr>
        <w:t>年第二届董事会第五次会议审议通过的《关于公司</w:t>
      </w:r>
      <w:r>
        <w:rPr>
          <w:rFonts w:ascii="宋体" w:hAnsi="宋体" w:cs="宋体" w:eastAsia="宋体" w:hint="default"/>
          <w:sz w:val="22"/>
          <w:szCs w:val="22"/>
        </w:rPr>
        <w:t>&lt;2019</w:t>
      </w:r>
      <w:r>
        <w:rPr>
          <w:rFonts w:ascii="宋体" w:hAnsi="宋体" w:cs="宋体" w:eastAsia="宋体" w:hint="default"/>
          <w:sz w:val="22"/>
          <w:szCs w:val="22"/>
        </w:rPr>
        <w:t>年股票期权与限制性股票激励</w:t>
      </w:r>
      <w:r>
        <w:rPr>
          <w:rFonts w:ascii="宋体" w:hAnsi="宋体" w:cs="宋体" w:eastAsia="宋体" w:hint="default"/>
          <w:w w:val="100"/>
          <w:sz w:val="22"/>
          <w:szCs w:val="22"/>
        </w:rPr>
        <w:t> </w:t>
      </w:r>
      <w:r>
        <w:rPr>
          <w:rFonts w:ascii="宋体" w:hAnsi="宋体" w:cs="宋体" w:eastAsia="宋体" w:hint="default"/>
          <w:sz w:val="22"/>
          <w:szCs w:val="22"/>
        </w:rPr>
        <w:t>计划（草案）</w:t>
      </w:r>
      <w:r>
        <w:rPr>
          <w:rFonts w:ascii="宋体" w:hAnsi="宋体" w:cs="宋体" w:eastAsia="宋体" w:hint="default"/>
          <w:sz w:val="22"/>
          <w:szCs w:val="22"/>
        </w:rPr>
        <w:t>&gt;</w:t>
      </w:r>
      <w:r>
        <w:rPr>
          <w:rFonts w:ascii="宋体" w:hAnsi="宋体" w:cs="宋体" w:eastAsia="宋体" w:hint="default"/>
          <w:sz w:val="22"/>
          <w:szCs w:val="22"/>
        </w:rPr>
        <w:t>及其摘要的议案》、第二届董事会第七次会议审议通过的《关于调整</w:t>
      </w:r>
      <w:r>
        <w:rPr>
          <w:rFonts w:ascii="宋体" w:hAnsi="宋体" w:cs="宋体" w:eastAsia="宋体" w:hint="default"/>
          <w:sz w:val="22"/>
          <w:szCs w:val="22"/>
        </w:rPr>
        <w:t>2019</w:t>
      </w:r>
      <w:r>
        <w:rPr>
          <w:rFonts w:ascii="宋体" w:hAnsi="宋体" w:cs="宋体" w:eastAsia="宋体" w:hint="default"/>
          <w:sz w:val="22"/>
          <w:szCs w:val="22"/>
        </w:rPr>
        <w:t>年股票期权</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pacing w:val="-2"/>
          <w:sz w:val="22"/>
          <w:szCs w:val="22"/>
        </w:rPr>
        <w:t>与限制性股票激励计划相关事项的议案》和《关于向激励对象授予股票期权和限制性股票的议案》以</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4"/>
          <w:sz w:val="22"/>
          <w:szCs w:val="22"/>
        </w:rPr>
        <w:t>及</w:t>
      </w:r>
      <w:r>
        <w:rPr>
          <w:rFonts w:ascii="宋体" w:hAnsi="宋体" w:cs="宋体" w:eastAsia="宋体" w:hint="default"/>
          <w:spacing w:val="-4"/>
          <w:sz w:val="22"/>
          <w:szCs w:val="22"/>
        </w:rPr>
        <w:t>2019</w:t>
      </w:r>
      <w:r>
        <w:rPr>
          <w:rFonts w:ascii="宋体" w:hAnsi="宋体" w:cs="宋体" w:eastAsia="宋体" w:hint="default"/>
          <w:spacing w:val="-4"/>
          <w:sz w:val="22"/>
          <w:szCs w:val="22"/>
        </w:rPr>
        <w:t>年第一次临时股东大会决议审议通过的《关于公司</w:t>
      </w:r>
      <w:r>
        <w:rPr>
          <w:rFonts w:ascii="宋体" w:hAnsi="宋体" w:cs="宋体" w:eastAsia="宋体" w:hint="default"/>
          <w:spacing w:val="-4"/>
          <w:sz w:val="22"/>
          <w:szCs w:val="22"/>
        </w:rPr>
        <w:t>&lt;2019</w:t>
      </w:r>
      <w:r>
        <w:rPr>
          <w:rFonts w:ascii="宋体" w:hAnsi="宋体" w:cs="宋体" w:eastAsia="宋体" w:hint="default"/>
          <w:spacing w:val="-4"/>
          <w:sz w:val="22"/>
          <w:szCs w:val="22"/>
        </w:rPr>
        <w:t>年股票期权与限制性股票激励计划（草</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案）</w:t>
      </w:r>
      <w:r>
        <w:rPr>
          <w:rFonts w:ascii="宋体" w:hAnsi="宋体" w:cs="宋体" w:eastAsia="宋体" w:hint="default"/>
          <w:spacing w:val="-2"/>
          <w:sz w:val="22"/>
          <w:szCs w:val="22"/>
        </w:rPr>
        <w:t>&gt;</w:t>
      </w:r>
      <w:r>
        <w:rPr>
          <w:rFonts w:ascii="宋体" w:hAnsi="宋体" w:cs="宋体" w:eastAsia="宋体" w:hint="default"/>
          <w:spacing w:val="-2"/>
          <w:sz w:val="22"/>
          <w:szCs w:val="22"/>
        </w:rPr>
        <w:t>及其摘要的议案》，公司向</w:t>
      </w:r>
      <w:r>
        <w:rPr>
          <w:rFonts w:ascii="宋体" w:hAnsi="宋体" w:cs="宋体" w:eastAsia="宋体" w:hint="default"/>
          <w:spacing w:val="-2"/>
          <w:sz w:val="22"/>
          <w:szCs w:val="22"/>
        </w:rPr>
        <w:t>61</w:t>
      </w:r>
      <w:r>
        <w:rPr>
          <w:rFonts w:ascii="宋体" w:hAnsi="宋体" w:cs="宋体" w:eastAsia="宋体" w:hint="default"/>
          <w:spacing w:val="-2"/>
          <w:sz w:val="22"/>
          <w:szCs w:val="22"/>
        </w:rPr>
        <w:t>名激励对象授予</w:t>
      </w:r>
      <w:r>
        <w:rPr>
          <w:rFonts w:ascii="宋体" w:hAnsi="宋体" w:cs="宋体" w:eastAsia="宋体" w:hint="default"/>
          <w:spacing w:val="-2"/>
          <w:sz w:val="22"/>
          <w:szCs w:val="22"/>
        </w:rPr>
        <w:t>56.81</w:t>
      </w:r>
      <w:r>
        <w:rPr>
          <w:rFonts w:ascii="宋体" w:hAnsi="宋体" w:cs="宋体" w:eastAsia="宋体" w:hint="default"/>
          <w:spacing w:val="-2"/>
          <w:sz w:val="22"/>
          <w:szCs w:val="22"/>
        </w:rPr>
        <w:t>万股的限制性股票，每股价格</w:t>
      </w:r>
      <w:r>
        <w:rPr>
          <w:rFonts w:ascii="宋体" w:hAnsi="宋体" w:cs="宋体" w:eastAsia="宋体" w:hint="default"/>
          <w:spacing w:val="-2"/>
          <w:sz w:val="22"/>
          <w:szCs w:val="22"/>
        </w:rPr>
        <w:t>1.00</w:t>
      </w:r>
      <w:r>
        <w:rPr>
          <w:rFonts w:ascii="宋体" w:hAnsi="宋体" w:cs="宋体" w:eastAsia="宋体" w:hint="default"/>
          <w:spacing w:val="-2"/>
          <w:sz w:val="22"/>
          <w:szCs w:val="22"/>
        </w:rPr>
        <w:t>元，每股</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授予价格为</w:t>
      </w:r>
      <w:r>
        <w:rPr>
          <w:rFonts w:ascii="宋体" w:hAnsi="宋体" w:cs="宋体" w:eastAsia="宋体" w:hint="default"/>
          <w:sz w:val="22"/>
          <w:szCs w:val="22"/>
        </w:rPr>
        <w:t>10.90</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股。截至</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5</w:t>
      </w:r>
      <w:r>
        <w:rPr>
          <w:rFonts w:ascii="宋体" w:hAnsi="宋体" w:cs="宋体" w:eastAsia="宋体" w:hint="default"/>
          <w:sz w:val="22"/>
          <w:szCs w:val="22"/>
        </w:rPr>
        <w:t>月</w:t>
      </w:r>
      <w:r>
        <w:rPr>
          <w:rFonts w:ascii="宋体" w:hAnsi="宋体" w:cs="宋体" w:eastAsia="宋体" w:hint="default"/>
          <w:sz w:val="22"/>
          <w:szCs w:val="22"/>
        </w:rPr>
        <w:t>20</w:t>
      </w:r>
      <w:r>
        <w:rPr>
          <w:rFonts w:ascii="宋体" w:hAnsi="宋体" w:cs="宋体" w:eastAsia="宋体" w:hint="default"/>
          <w:sz w:val="22"/>
          <w:szCs w:val="22"/>
        </w:rPr>
        <w:t>日止，变更后的累计股本为人民币</w:t>
      </w:r>
      <w:r>
        <w:rPr>
          <w:rFonts w:ascii="宋体" w:hAnsi="宋体" w:cs="宋体" w:eastAsia="宋体" w:hint="default"/>
          <w:sz w:val="22"/>
          <w:szCs w:val="22"/>
        </w:rPr>
        <w:t>133,908,100</w:t>
      </w:r>
      <w:r>
        <w:rPr>
          <w:rFonts w:ascii="宋体" w:hAnsi="宋体" w:cs="宋体" w:eastAsia="宋体" w:hint="default"/>
          <w:sz w:val="22"/>
          <w:szCs w:val="22"/>
        </w:rPr>
        <w:t>股。</w:t>
      </w:r>
      <w:r>
        <w:rPr>
          <w:rFonts w:ascii="宋体" w:hAnsi="宋体" w:cs="宋体" w:eastAsia="宋体" w:hint="default"/>
          <w:sz w:val="22"/>
          <w:szCs w:val="22"/>
        </w:rPr>
        <w:t> </w:t>
      </w:r>
    </w:p>
    <w:p>
      <w:pPr>
        <w:spacing w:before="127"/>
        <w:ind w:left="152" w:right="1025"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根据公司第二届董事会第六次会议及</w:t>
      </w:r>
      <w:r>
        <w:rPr>
          <w:rFonts w:ascii="宋体" w:hAnsi="宋体" w:cs="宋体" w:eastAsia="宋体" w:hint="default"/>
          <w:sz w:val="22"/>
          <w:szCs w:val="22"/>
        </w:rPr>
        <w:t>2018</w:t>
      </w:r>
      <w:r>
        <w:rPr>
          <w:rFonts w:ascii="宋体" w:hAnsi="宋体" w:cs="宋体" w:eastAsia="宋体" w:hint="default"/>
          <w:sz w:val="22"/>
          <w:szCs w:val="22"/>
        </w:rPr>
        <w:t>年年度股东大会审议通过的《关于公司</w:t>
      </w:r>
      <w:r>
        <w:rPr>
          <w:rFonts w:ascii="宋体" w:hAnsi="宋体" w:cs="宋体" w:eastAsia="宋体" w:hint="default"/>
          <w:sz w:val="22"/>
          <w:szCs w:val="22"/>
        </w:rPr>
        <w:t>2018</w:t>
      </w:r>
      <w:r>
        <w:rPr>
          <w:rFonts w:ascii="宋体" w:hAnsi="宋体" w:cs="宋体" w:eastAsia="宋体" w:hint="default"/>
          <w:sz w:val="22"/>
          <w:szCs w:val="22"/>
        </w:rPr>
        <w:t>年度利润分</w:t>
      </w:r>
    </w:p>
    <w:p>
      <w:pPr>
        <w:spacing w:after="0"/>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152" w:right="1124" w:firstLine="0"/>
        <w:jc w:val="left"/>
        <w:rPr>
          <w:rFonts w:ascii="宋体" w:hAnsi="宋体" w:cs="宋体" w:eastAsia="宋体" w:hint="default"/>
          <w:sz w:val="22"/>
          <w:szCs w:val="22"/>
        </w:rPr>
      </w:pPr>
      <w:r>
        <w:rPr>
          <w:rFonts w:ascii="宋体" w:hAnsi="宋体" w:cs="宋体" w:eastAsia="宋体" w:hint="default"/>
          <w:spacing w:val="-2"/>
          <w:sz w:val="22"/>
          <w:szCs w:val="22"/>
        </w:rPr>
        <w:t>配方案及资本公积金转增股本的议案》，公司拟以总股本</w:t>
      </w:r>
      <w:r>
        <w:rPr>
          <w:rFonts w:ascii="宋体" w:hAnsi="宋体" w:cs="宋体" w:eastAsia="宋体" w:hint="default"/>
          <w:spacing w:val="-2"/>
          <w:sz w:val="22"/>
          <w:szCs w:val="22"/>
        </w:rPr>
        <w:t>133,908,100</w:t>
      </w:r>
      <w:r>
        <w:rPr>
          <w:rFonts w:ascii="宋体" w:hAnsi="宋体" w:cs="宋体" w:eastAsia="宋体" w:hint="default"/>
          <w:spacing w:val="-2"/>
          <w:sz w:val="22"/>
          <w:szCs w:val="22"/>
        </w:rPr>
        <w:t>股为基数，每</w:t>
      </w:r>
      <w:r>
        <w:rPr>
          <w:rFonts w:ascii="宋体" w:hAnsi="宋体" w:cs="宋体" w:eastAsia="宋体" w:hint="default"/>
          <w:spacing w:val="-2"/>
          <w:sz w:val="22"/>
          <w:szCs w:val="22"/>
        </w:rPr>
        <w:t>10</w:t>
      </w:r>
      <w:r>
        <w:rPr>
          <w:rFonts w:ascii="宋体" w:hAnsi="宋体" w:cs="宋体" w:eastAsia="宋体" w:hint="default"/>
          <w:spacing w:val="-2"/>
          <w:sz w:val="22"/>
          <w:szCs w:val="22"/>
        </w:rPr>
        <w:t>股转增</w:t>
      </w:r>
      <w:r>
        <w:rPr>
          <w:rFonts w:ascii="宋体" w:hAnsi="宋体" w:cs="宋体" w:eastAsia="宋体" w:hint="default"/>
          <w:spacing w:val="-2"/>
          <w:sz w:val="22"/>
          <w:szCs w:val="22"/>
        </w:rPr>
        <w:t>5</w:t>
      </w:r>
      <w:r>
        <w:rPr>
          <w:rFonts w:ascii="宋体" w:hAnsi="宋体" w:cs="宋体" w:eastAsia="宋体" w:hint="default"/>
          <w:spacing w:val="-2"/>
          <w:sz w:val="22"/>
          <w:szCs w:val="22"/>
        </w:rPr>
        <w:t>股，共</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计转增</w:t>
      </w:r>
      <w:r>
        <w:rPr>
          <w:rFonts w:ascii="宋体" w:hAnsi="宋体" w:cs="宋体" w:eastAsia="宋体" w:hint="default"/>
          <w:sz w:val="22"/>
          <w:szCs w:val="22"/>
        </w:rPr>
        <w:t>66,954,050</w:t>
      </w:r>
      <w:r>
        <w:rPr>
          <w:rFonts w:ascii="宋体" w:hAnsi="宋体" w:cs="宋体" w:eastAsia="宋体" w:hint="default"/>
          <w:sz w:val="22"/>
          <w:szCs w:val="22"/>
        </w:rPr>
        <w:t>股。截至</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日止，公司累计总股本为</w:t>
      </w:r>
      <w:r>
        <w:rPr>
          <w:rFonts w:ascii="宋体" w:hAnsi="宋体" w:cs="宋体" w:eastAsia="宋体" w:hint="default"/>
          <w:sz w:val="22"/>
          <w:szCs w:val="22"/>
        </w:rPr>
        <w:t>200,862,150</w:t>
      </w:r>
      <w:r>
        <w:rPr>
          <w:rFonts w:ascii="宋体" w:hAnsi="宋体" w:cs="宋体" w:eastAsia="宋体" w:hint="default"/>
          <w:sz w:val="22"/>
          <w:szCs w:val="22"/>
        </w:rPr>
        <w:t>股。</w:t>
      </w:r>
      <w:r>
        <w:rPr>
          <w:rFonts w:ascii="宋体" w:hAnsi="宋体" w:cs="宋体" w:eastAsia="宋体" w:hint="default"/>
          <w:sz w:val="22"/>
          <w:szCs w:val="22"/>
        </w:rPr>
        <w:t> </w:t>
      </w:r>
    </w:p>
    <w:p>
      <w:pPr>
        <w:spacing w:before="126"/>
        <w:ind w:left="152" w:right="1124"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2</w:t>
      </w:r>
      <w:r>
        <w:rPr>
          <w:rFonts w:ascii="宋体" w:hAnsi="宋体" w:cs="宋体" w:eastAsia="宋体" w:hint="default"/>
          <w:sz w:val="22"/>
          <w:szCs w:val="22"/>
        </w:rPr>
        <w:t>、经营范围</w:t>
      </w:r>
      <w:r>
        <w:rPr>
          <w:rFonts w:ascii="宋体" w:hAnsi="宋体" w:cs="宋体" w:eastAsia="宋体" w:hint="default"/>
          <w:sz w:val="22"/>
          <w:szCs w:val="22"/>
        </w:rPr>
        <w:t> </w:t>
      </w:r>
    </w:p>
    <w:p>
      <w:pPr>
        <w:spacing w:line="259" w:lineRule="auto" w:before="144"/>
        <w:ind w:left="152" w:right="1025"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5"/>
          <w:sz w:val="22"/>
          <w:szCs w:val="22"/>
        </w:rPr>
        <w:t>IC</w:t>
      </w:r>
      <w:r>
        <w:rPr>
          <w:rFonts w:ascii="宋体" w:hAnsi="宋体" w:cs="宋体" w:eastAsia="宋体" w:hint="default"/>
          <w:spacing w:val="-5"/>
          <w:sz w:val="22"/>
          <w:szCs w:val="22"/>
        </w:rPr>
        <w:t>卡、</w:t>
      </w:r>
      <w:r>
        <w:rPr>
          <w:rFonts w:ascii="宋体" w:hAnsi="宋体" w:cs="宋体" w:eastAsia="宋体" w:hint="default"/>
          <w:spacing w:val="-5"/>
          <w:sz w:val="22"/>
          <w:szCs w:val="22"/>
        </w:rPr>
        <w:t>IC</w:t>
      </w:r>
      <w:r>
        <w:rPr>
          <w:rFonts w:ascii="宋体" w:hAnsi="宋体" w:cs="宋体" w:eastAsia="宋体" w:hint="default"/>
          <w:spacing w:val="-5"/>
          <w:sz w:val="22"/>
          <w:szCs w:val="22"/>
        </w:rPr>
        <w:t>卡智能系统、</w:t>
      </w:r>
      <w:r>
        <w:rPr>
          <w:rFonts w:ascii="宋体" w:hAnsi="宋体" w:cs="宋体" w:eastAsia="宋体" w:hint="default"/>
          <w:spacing w:val="-5"/>
          <w:sz w:val="22"/>
          <w:szCs w:val="22"/>
        </w:rPr>
        <w:t>IC</w:t>
      </w:r>
      <w:r>
        <w:rPr>
          <w:rFonts w:ascii="宋体" w:hAnsi="宋体" w:cs="宋体" w:eastAsia="宋体" w:hint="default"/>
          <w:spacing w:val="-5"/>
          <w:sz w:val="22"/>
          <w:szCs w:val="22"/>
        </w:rPr>
        <w:t>卡读写机具、通讯产品的研究、开发及生产销售，防伪技术产品的生产，</w:t>
      </w:r>
      <w:r>
        <w:rPr>
          <w:rFonts w:ascii="宋体" w:hAnsi="宋体" w:cs="宋体" w:eastAsia="宋体" w:hint="default"/>
          <w:w w:val="100"/>
          <w:sz w:val="22"/>
          <w:szCs w:val="22"/>
        </w:rPr>
        <w:t> </w:t>
      </w:r>
      <w:r>
        <w:rPr>
          <w:rFonts w:ascii="宋体" w:hAnsi="宋体" w:cs="宋体" w:eastAsia="宋体" w:hint="default"/>
          <w:sz w:val="22"/>
          <w:szCs w:val="22"/>
        </w:rPr>
        <w:t>计算机网络系统工程及工业自动化控制设备的设计、安装、维护及技术咨询，生产及销售电子产品及</w:t>
      </w:r>
      <w:r>
        <w:rPr>
          <w:rFonts w:ascii="宋体" w:hAnsi="宋体" w:cs="宋体" w:eastAsia="宋体" w:hint="default"/>
          <w:w w:val="100"/>
          <w:sz w:val="22"/>
          <w:szCs w:val="22"/>
        </w:rPr>
        <w:t> </w:t>
      </w:r>
      <w:r>
        <w:rPr>
          <w:rFonts w:ascii="宋体" w:hAnsi="宋体" w:cs="宋体" w:eastAsia="宋体" w:hint="default"/>
          <w:spacing w:val="-5"/>
          <w:sz w:val="22"/>
          <w:szCs w:val="22"/>
        </w:rPr>
        <w:t>配件；经国家密码管理机构批准的商用密码产品的开发、生产（以上生产项目由分公司办证照经营）；</w:t>
      </w:r>
      <w:r>
        <w:rPr>
          <w:rFonts w:ascii="宋体" w:hAnsi="宋体" w:cs="宋体" w:eastAsia="宋体" w:hint="default"/>
          <w:spacing w:val="-42"/>
          <w:sz w:val="22"/>
          <w:szCs w:val="22"/>
        </w:rPr>
        <w:t> </w:t>
      </w:r>
      <w:r>
        <w:rPr>
          <w:rFonts w:ascii="宋体" w:hAnsi="宋体" w:cs="宋体" w:eastAsia="宋体" w:hint="default"/>
          <w:spacing w:val="-42"/>
          <w:sz w:val="22"/>
          <w:szCs w:val="22"/>
        </w:rPr>
      </w:r>
      <w:r>
        <w:rPr>
          <w:rFonts w:ascii="宋体" w:hAnsi="宋体" w:cs="宋体" w:eastAsia="宋体" w:hint="default"/>
          <w:sz w:val="22"/>
          <w:szCs w:val="22"/>
        </w:rPr>
        <w:t>经国家密码管理局审批并通过指定检测机构产品质量检测的商用密码产品的销售；设备租赁；计算机</w:t>
      </w:r>
      <w:r>
        <w:rPr>
          <w:rFonts w:ascii="宋体" w:hAnsi="宋体" w:cs="宋体" w:eastAsia="宋体" w:hint="default"/>
          <w:w w:val="100"/>
          <w:sz w:val="22"/>
          <w:szCs w:val="22"/>
        </w:rPr>
        <w:t> </w:t>
      </w:r>
      <w:r>
        <w:rPr>
          <w:rFonts w:ascii="宋体" w:hAnsi="宋体" w:cs="宋体" w:eastAsia="宋体" w:hint="default"/>
          <w:spacing w:val="-2"/>
          <w:sz w:val="22"/>
          <w:szCs w:val="22"/>
        </w:rPr>
        <w:t>及软件服务；销售：普通机械、电器机械及器材，家用电器，计算机及配件；固网代理收费服务；佣</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金代理（拍卖除外）；票务服务；包装装潢印刷品及其他印刷品的印刷；人才招聘、人才信息服务、</w:t>
      </w:r>
      <w:r>
        <w:rPr>
          <w:rFonts w:ascii="宋体" w:hAnsi="宋体" w:cs="宋体" w:eastAsia="宋体" w:hint="default"/>
          <w:w w:val="100"/>
          <w:sz w:val="22"/>
          <w:szCs w:val="22"/>
        </w:rPr>
        <w:t> </w:t>
      </w:r>
      <w:r>
        <w:rPr>
          <w:rFonts w:ascii="宋体" w:hAnsi="宋体" w:cs="宋体" w:eastAsia="宋体" w:hint="default"/>
          <w:sz w:val="22"/>
          <w:szCs w:val="22"/>
        </w:rPr>
        <w:t>人力资源培训；人才测评；人事代理；人力资源管理咨询；人才推荐；计算机研发、生产、销售；从</w:t>
      </w:r>
      <w:r>
        <w:rPr>
          <w:rFonts w:ascii="宋体" w:hAnsi="宋体" w:cs="宋体" w:eastAsia="宋体" w:hint="default"/>
          <w:w w:val="100"/>
          <w:sz w:val="22"/>
          <w:szCs w:val="22"/>
        </w:rPr>
        <w:t> </w:t>
      </w:r>
      <w:r>
        <w:rPr>
          <w:rFonts w:ascii="宋体" w:hAnsi="宋体" w:cs="宋体" w:eastAsia="宋体" w:hint="default"/>
          <w:sz w:val="22"/>
          <w:szCs w:val="22"/>
        </w:rPr>
        <w:t>事货物与技术的进出口业务；物联网技术应用与开发；家庭及公共社区智能化产品的开发、生产、销</w:t>
      </w:r>
      <w:r>
        <w:rPr>
          <w:rFonts w:ascii="宋体" w:hAnsi="宋体" w:cs="宋体" w:eastAsia="宋体" w:hint="default"/>
          <w:w w:val="100"/>
          <w:sz w:val="22"/>
          <w:szCs w:val="22"/>
        </w:rPr>
        <w:t> </w:t>
      </w:r>
      <w:r>
        <w:rPr>
          <w:rFonts w:ascii="宋体" w:hAnsi="宋体" w:cs="宋体" w:eastAsia="宋体" w:hint="default"/>
          <w:spacing w:val="-2"/>
          <w:sz w:val="22"/>
          <w:szCs w:val="22"/>
        </w:rPr>
        <w:t>售和服务；经营电信业务；档案处理及档案电子化服务，档案管理软件的开发，销售及服务。（依法</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须经批准的项目，经相关部门批准后方可开展经营活动。）</w:t>
      </w:r>
      <w:r>
        <w:rPr>
          <w:rFonts w:ascii="宋体" w:hAnsi="宋体" w:cs="宋体" w:eastAsia="宋体" w:hint="default"/>
          <w:sz w:val="22"/>
          <w:szCs w:val="22"/>
        </w:rPr>
        <w:t> </w:t>
      </w:r>
    </w:p>
    <w:p>
      <w:pPr>
        <w:spacing w:before="126"/>
        <w:ind w:left="152" w:right="1124"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3</w:t>
      </w:r>
      <w:r>
        <w:rPr>
          <w:rFonts w:ascii="宋体" w:hAnsi="宋体" w:cs="宋体" w:eastAsia="宋体" w:hint="default"/>
          <w:sz w:val="22"/>
          <w:szCs w:val="22"/>
        </w:rPr>
        <w:t>、主要产品或提供的劳务</w:t>
      </w:r>
      <w:r>
        <w:rPr>
          <w:rFonts w:ascii="宋体" w:hAnsi="宋体" w:cs="宋体" w:eastAsia="宋体" w:hint="default"/>
          <w:sz w:val="22"/>
          <w:szCs w:val="22"/>
        </w:rPr>
        <w:t> </w:t>
      </w:r>
    </w:p>
    <w:p>
      <w:pPr>
        <w:spacing w:line="259" w:lineRule="auto" w:before="144"/>
        <w:ind w:left="152" w:right="1025"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5"/>
          <w:sz w:val="22"/>
          <w:szCs w:val="22"/>
        </w:rPr>
        <w:t>公司主营业务为面向人社、就业、金融、医疗、大数据等领域提供信息系统建设和相关运营服务，</w:t>
      </w:r>
      <w:r>
        <w:rPr>
          <w:rFonts w:ascii="宋体" w:hAnsi="宋体" w:cs="宋体" w:eastAsia="宋体" w:hint="default"/>
          <w:w w:val="100"/>
          <w:sz w:val="22"/>
          <w:szCs w:val="22"/>
        </w:rPr>
        <w:t> </w:t>
      </w:r>
      <w:r>
        <w:rPr>
          <w:rFonts w:ascii="宋体" w:hAnsi="宋体" w:cs="宋体" w:eastAsia="宋体" w:hint="default"/>
          <w:sz w:val="22"/>
          <w:szCs w:val="22"/>
        </w:rPr>
        <w:t>涵盖社保（制发）卡、社保卡应用环境建设、基于社保卡应用的运营服务等综合信息技术服务。</w:t>
      </w:r>
      <w:r>
        <w:rPr>
          <w:rFonts w:ascii="宋体" w:hAnsi="宋体" w:cs="宋体" w:eastAsia="宋体" w:hint="default"/>
          <w:sz w:val="22"/>
          <w:szCs w:val="22"/>
        </w:rPr>
        <w:t> </w:t>
      </w:r>
    </w:p>
    <w:p>
      <w:pPr>
        <w:spacing w:before="126"/>
        <w:ind w:left="152" w:right="1124"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4</w:t>
      </w:r>
      <w:r>
        <w:rPr>
          <w:rFonts w:ascii="宋体" w:hAnsi="宋体" w:cs="宋体" w:eastAsia="宋体" w:hint="default"/>
          <w:sz w:val="22"/>
          <w:szCs w:val="22"/>
        </w:rPr>
        <w:t>、其他</w:t>
      </w:r>
      <w:r>
        <w:rPr>
          <w:rFonts w:ascii="宋体" w:hAnsi="宋体" w:cs="宋体" w:eastAsia="宋体" w:hint="default"/>
          <w:sz w:val="22"/>
          <w:szCs w:val="22"/>
        </w:rPr>
        <w:t> </w:t>
      </w:r>
    </w:p>
    <w:p>
      <w:pPr>
        <w:spacing w:before="144"/>
        <w:ind w:left="152" w:right="1124"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公司法定代表人：虢晓彬。</w:t>
      </w:r>
      <w:r>
        <w:rPr>
          <w:rFonts w:ascii="宋体" w:hAnsi="宋体" w:cs="宋体" w:eastAsia="宋体" w:hint="default"/>
          <w:sz w:val="22"/>
          <w:szCs w:val="22"/>
        </w:rPr>
        <w:t> </w:t>
      </w:r>
    </w:p>
    <w:p>
      <w:pPr>
        <w:spacing w:before="144"/>
        <w:ind w:left="152" w:right="1124"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统一社会信用代码：</w:t>
      </w:r>
      <w:r>
        <w:rPr>
          <w:rFonts w:ascii="宋体" w:hAnsi="宋体" w:cs="宋体" w:eastAsia="宋体" w:hint="default"/>
          <w:sz w:val="22"/>
          <w:szCs w:val="22"/>
        </w:rPr>
        <w:t>914400007076853577</w:t>
      </w:r>
      <w:r>
        <w:rPr>
          <w:rFonts w:ascii="宋体" w:hAnsi="宋体" w:cs="宋体" w:eastAsia="宋体" w:hint="default"/>
          <w:sz w:val="22"/>
          <w:szCs w:val="22"/>
        </w:rPr>
        <w:t>。</w:t>
      </w:r>
      <w:r>
        <w:rPr>
          <w:rFonts w:ascii="宋体" w:hAnsi="宋体" w:cs="宋体" w:eastAsia="宋体" w:hint="default"/>
          <w:sz w:val="22"/>
          <w:szCs w:val="22"/>
        </w:rPr>
        <w:t> </w:t>
      </w:r>
    </w:p>
    <w:p>
      <w:pPr>
        <w:spacing w:before="144"/>
        <w:ind w:left="152" w:right="1124"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公司住所注册地和总部地址均为：广东省广州市天河区软件路</w:t>
      </w:r>
      <w:r>
        <w:rPr>
          <w:rFonts w:ascii="宋体" w:hAnsi="宋体" w:cs="宋体" w:eastAsia="宋体" w:hint="default"/>
          <w:sz w:val="22"/>
          <w:szCs w:val="22"/>
        </w:rPr>
        <w:t>15</w:t>
      </w:r>
      <w:r>
        <w:rPr>
          <w:rFonts w:ascii="宋体" w:hAnsi="宋体" w:cs="宋体" w:eastAsia="宋体" w:hint="default"/>
          <w:sz w:val="22"/>
          <w:szCs w:val="22"/>
        </w:rPr>
        <w:t>号第二层</w:t>
      </w:r>
      <w:r>
        <w:rPr>
          <w:rFonts w:ascii="宋体" w:hAnsi="宋体" w:cs="宋体" w:eastAsia="宋体" w:hint="default"/>
          <w:sz w:val="22"/>
          <w:szCs w:val="22"/>
        </w:rPr>
        <w:t>201</w:t>
      </w:r>
      <w:r>
        <w:rPr>
          <w:rFonts w:ascii="宋体" w:hAnsi="宋体" w:cs="宋体" w:eastAsia="宋体" w:hint="default"/>
          <w:sz w:val="22"/>
          <w:szCs w:val="22"/>
        </w:rPr>
        <w:t>室、三、四层。</w:t>
      </w:r>
      <w:r>
        <w:rPr>
          <w:rFonts w:ascii="宋体" w:hAnsi="宋体" w:cs="宋体" w:eastAsia="宋体" w:hint="default"/>
          <w:sz w:val="22"/>
          <w:szCs w:val="22"/>
        </w:rPr>
        <w:t> </w:t>
      </w:r>
    </w:p>
    <w:p>
      <w:pPr>
        <w:spacing w:before="144"/>
        <w:ind w:left="152" w:right="0" w:firstLine="0"/>
        <w:jc w:val="left"/>
        <w:rPr>
          <w:rFonts w:ascii="宋体" w:hAnsi="宋体" w:cs="宋体" w:eastAsia="宋体" w:hint="default"/>
          <w:sz w:val="22"/>
          <w:szCs w:val="22"/>
        </w:rPr>
      </w:pPr>
      <w:r>
        <w:rPr>
          <w:rFonts w:ascii="宋体"/>
          <w:w w:val="100"/>
          <w:sz w:val="22"/>
        </w:rPr>
        <w:t> </w:t>
      </w:r>
    </w:p>
    <w:p>
      <w:pPr>
        <w:spacing w:line="240" w:lineRule="auto" w:before="7"/>
        <w:rPr>
          <w:rFonts w:ascii="宋体" w:hAnsi="宋体" w:cs="宋体" w:eastAsia="宋体" w:hint="default"/>
          <w:sz w:val="8"/>
          <w:szCs w:val="8"/>
        </w:rPr>
      </w:pPr>
    </w:p>
    <w:p>
      <w:pPr>
        <w:spacing w:before="32"/>
        <w:ind w:left="592" w:right="1124" w:firstLine="0"/>
        <w:jc w:val="left"/>
        <w:rPr>
          <w:rFonts w:ascii="宋体" w:hAnsi="宋体" w:cs="宋体" w:eastAsia="宋体" w:hint="default"/>
          <w:sz w:val="22"/>
          <w:szCs w:val="22"/>
        </w:rPr>
      </w:pPr>
      <w:r>
        <w:rPr>
          <w:rFonts w:ascii="宋体" w:hAnsi="宋体" w:cs="宋体" w:eastAsia="宋体" w:hint="default"/>
          <w:sz w:val="22"/>
          <w:szCs w:val="22"/>
        </w:rPr>
        <w:t>本公司合并财务报表范围如下：</w:t>
      </w:r>
      <w:r>
        <w:rPr>
          <w:rFonts w:ascii="宋体" w:hAnsi="宋体" w:cs="宋体" w:eastAsia="宋体" w:hint="default"/>
          <w:sz w:val="22"/>
          <w:szCs w:val="22"/>
        </w:rPr>
        <w:t> </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968"/>
        <w:gridCol w:w="2453"/>
        <w:gridCol w:w="2305"/>
      </w:tblGrid>
      <w:tr>
        <w:trPr>
          <w:trHeight w:val="446" w:hRule="exact"/>
        </w:trPr>
        <w:tc>
          <w:tcPr>
            <w:tcW w:w="3968" w:type="dxa"/>
            <w:vMerge w:val="restart"/>
            <w:tcBorders>
              <w:top w:val="single" w:sz="6" w:space="0" w:color="000000"/>
              <w:left w:val="single" w:sz="6" w:space="0" w:color="000000"/>
              <w:right w:val="single" w:sz="6" w:space="0" w:color="000000"/>
            </w:tcBorders>
          </w:tcPr>
          <w:p>
            <w:pPr>
              <w:pStyle w:val="TableParagraph"/>
              <w:spacing w:line="240" w:lineRule="auto" w:before="36"/>
              <w:ind w:left="1428" w:right="0"/>
              <w:jc w:val="left"/>
              <w:rPr>
                <w:rFonts w:ascii="宋体" w:hAnsi="宋体" w:cs="宋体" w:eastAsia="宋体" w:hint="default"/>
                <w:sz w:val="22"/>
                <w:szCs w:val="22"/>
              </w:rPr>
            </w:pPr>
            <w:r>
              <w:rPr>
                <w:rFonts w:ascii="宋体" w:hAnsi="宋体" w:cs="宋体" w:eastAsia="宋体" w:hint="default"/>
                <w:sz w:val="22"/>
                <w:szCs w:val="22"/>
              </w:rPr>
              <w:t>子公司名称</w:t>
            </w:r>
            <w:r>
              <w:rPr>
                <w:rFonts w:ascii="宋体" w:hAnsi="宋体" w:cs="宋体" w:eastAsia="宋体" w:hint="default"/>
                <w:sz w:val="22"/>
                <w:szCs w:val="22"/>
              </w:rPr>
              <w:t> </w:t>
            </w:r>
          </w:p>
        </w:tc>
        <w:tc>
          <w:tcPr>
            <w:tcW w:w="4758"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36"/>
              <w:ind w:left="1051" w:right="0"/>
              <w:jc w:val="left"/>
              <w:rPr>
                <w:rFonts w:ascii="宋体" w:hAnsi="宋体" w:cs="宋体" w:eastAsia="宋体" w:hint="default"/>
                <w:sz w:val="22"/>
                <w:szCs w:val="22"/>
              </w:rPr>
            </w:pPr>
            <w:r>
              <w:rPr>
                <w:rFonts w:ascii="宋体" w:hAnsi="宋体" w:cs="宋体" w:eastAsia="宋体" w:hint="default"/>
                <w:sz w:val="22"/>
                <w:szCs w:val="22"/>
              </w:rPr>
              <w:t>是否纳入合并财务报表范围</w:t>
            </w:r>
            <w:r>
              <w:rPr>
                <w:rFonts w:ascii="宋体" w:hAnsi="宋体" w:cs="宋体" w:eastAsia="宋体" w:hint="default"/>
                <w:sz w:val="22"/>
                <w:szCs w:val="22"/>
              </w:rPr>
              <w:t> </w:t>
            </w:r>
          </w:p>
        </w:tc>
      </w:tr>
      <w:tr>
        <w:trPr>
          <w:trHeight w:val="442" w:hRule="exact"/>
        </w:trPr>
        <w:tc>
          <w:tcPr>
            <w:tcW w:w="3968" w:type="dxa"/>
            <w:vMerge/>
            <w:tcBorders>
              <w:left w:val="single" w:sz="6" w:space="0" w:color="000000"/>
              <w:bottom w:val="single" w:sz="8" w:space="0" w:color="000000"/>
              <w:right w:val="single" w:sz="6" w:space="0" w:color="000000"/>
            </w:tcBorders>
          </w:tcPr>
          <w:p>
            <w:pP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115" w:right="0"/>
              <w:jc w:val="center"/>
              <w:rPr>
                <w:rFonts w:ascii="宋体" w:hAnsi="宋体" w:cs="宋体" w:eastAsia="宋体" w:hint="default"/>
                <w:sz w:val="22"/>
                <w:szCs w:val="22"/>
              </w:rPr>
            </w:pPr>
            <w:r>
              <w:rPr>
                <w:rFonts w:ascii="宋体"/>
                <w:sz w:val="22"/>
              </w:rPr>
              <w:t>2019.12.31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103" w:right="0"/>
              <w:jc w:val="center"/>
              <w:rPr>
                <w:rFonts w:ascii="宋体" w:hAnsi="宋体" w:cs="宋体" w:eastAsia="宋体" w:hint="default"/>
                <w:sz w:val="22"/>
                <w:szCs w:val="22"/>
              </w:rPr>
            </w:pPr>
            <w:r>
              <w:rPr>
                <w:rFonts w:ascii="宋体"/>
                <w:sz w:val="22"/>
              </w:rPr>
              <w:t>2018.12.31 </w:t>
            </w:r>
          </w:p>
        </w:tc>
      </w:tr>
      <w:tr>
        <w:trPr>
          <w:trHeight w:val="444"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2"/>
                <w:szCs w:val="22"/>
              </w:rPr>
            </w:pPr>
            <w:r>
              <w:rPr>
                <w:rFonts w:ascii="宋体" w:hAnsi="宋体" w:cs="宋体" w:eastAsia="宋体" w:hint="default"/>
                <w:sz w:val="22"/>
                <w:szCs w:val="22"/>
              </w:rPr>
              <w:t>广州德生金卡有限公司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left="103"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r>
      <w:tr>
        <w:trPr>
          <w:trHeight w:val="442"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广州德生智盟信息科技有限公司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103"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r>
      <w:tr>
        <w:trPr>
          <w:trHeight w:val="445"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4" w:right="0"/>
              <w:jc w:val="left"/>
              <w:rPr>
                <w:rFonts w:ascii="宋体" w:hAnsi="宋体" w:cs="宋体" w:eastAsia="宋体" w:hint="default"/>
                <w:sz w:val="22"/>
                <w:szCs w:val="22"/>
              </w:rPr>
            </w:pPr>
            <w:r>
              <w:rPr>
                <w:rFonts w:ascii="宋体" w:hAnsi="宋体" w:cs="宋体" w:eastAsia="宋体" w:hint="default"/>
                <w:sz w:val="22"/>
                <w:szCs w:val="22"/>
              </w:rPr>
              <w:t>广州德生科鸿科技有限公司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103"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r>
      <w:tr>
        <w:trPr>
          <w:trHeight w:val="442"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广州德生智能信息技术有限公司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103"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r>
      <w:tr>
        <w:trPr>
          <w:trHeight w:val="444"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2"/>
                <w:szCs w:val="22"/>
              </w:rPr>
            </w:pPr>
            <w:r>
              <w:rPr>
                <w:rFonts w:ascii="宋体" w:hAnsi="宋体" w:cs="宋体" w:eastAsia="宋体" w:hint="default"/>
                <w:sz w:val="22"/>
                <w:szCs w:val="22"/>
              </w:rPr>
              <w:t>芜湖德生城市一卡通研究院有限公司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left="103"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r>
      <w:tr>
        <w:trPr>
          <w:trHeight w:val="444"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德生智聘（广州）人力资源有限公司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103" w:right="0"/>
              <w:jc w:val="center"/>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r>
      <w:tr>
        <w:trPr>
          <w:trHeight w:val="442"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云南德生云服科技有限公司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103" w:right="0"/>
              <w:jc w:val="center"/>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r>
      <w:tr>
        <w:trPr>
          <w:trHeight w:val="444" w:hRule="exact"/>
        </w:trPr>
        <w:tc>
          <w:tcPr>
            <w:tcW w:w="3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2"/>
                <w:szCs w:val="22"/>
              </w:rPr>
            </w:pPr>
            <w:r>
              <w:rPr>
                <w:rFonts w:ascii="宋体" w:hAnsi="宋体" w:cs="宋体" w:eastAsia="宋体" w:hint="default"/>
                <w:sz w:val="22"/>
                <w:szCs w:val="22"/>
              </w:rPr>
              <w:t>四川德生数字科技有限公司</w:t>
            </w:r>
            <w:r>
              <w:rPr>
                <w:rFonts w:ascii="宋体" w:hAnsi="宋体" w:cs="宋体" w:eastAsia="宋体" w:hint="default"/>
                <w:sz w:val="22"/>
                <w:szCs w:val="22"/>
              </w:rPr>
              <w:t> </w:t>
            </w:r>
          </w:p>
        </w:tc>
        <w:tc>
          <w:tcPr>
            <w:tcW w:w="24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115" w:right="0"/>
              <w:jc w:val="center"/>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230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left="103" w:right="0"/>
              <w:jc w:val="center"/>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r>
    </w:tbl>
    <w:p>
      <w:pPr>
        <w:spacing w:line="240" w:lineRule="auto" w:before="0"/>
        <w:rPr>
          <w:rFonts w:ascii="宋体" w:hAnsi="宋体" w:cs="宋体" w:eastAsia="宋体" w:hint="default"/>
          <w:sz w:val="5"/>
          <w:szCs w:val="5"/>
        </w:rPr>
      </w:pPr>
    </w:p>
    <w:p>
      <w:pPr>
        <w:spacing w:before="32"/>
        <w:ind w:left="592" w:right="0" w:firstLine="0"/>
        <w:jc w:val="left"/>
        <w:rPr>
          <w:rFonts w:ascii="宋体" w:hAnsi="宋体" w:cs="宋体" w:eastAsia="宋体" w:hint="default"/>
          <w:sz w:val="22"/>
          <w:szCs w:val="22"/>
        </w:rPr>
      </w:pPr>
      <w:r>
        <w:rPr>
          <w:rFonts w:ascii="宋体"/>
          <w:w w:val="100"/>
          <w:sz w:val="22"/>
        </w:rPr>
        <w:t> </w:t>
      </w:r>
    </w:p>
    <w:p>
      <w:pPr>
        <w:spacing w:after="0"/>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rFonts w:ascii="宋体" w:hAnsi="宋体" w:cs="宋体" w:eastAsia="宋体" w:hint="default"/>
          <w:b w:val="0"/>
          <w:bCs w:val="0"/>
        </w:rPr>
      </w:pPr>
      <w:r>
        <w:rPr/>
        <w:t>四、财务报表的编制基础</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0"/>
        <w:jc w:val="both"/>
        <w:rPr>
          <w:rFonts w:ascii="宋体" w:hAnsi="宋体" w:cs="宋体" w:eastAsia="宋体" w:hint="default"/>
          <w:b w:val="0"/>
          <w:bCs w:val="0"/>
        </w:rPr>
      </w:pPr>
      <w:r>
        <w:rPr>
          <w:rFonts w:ascii="宋体" w:hAnsi="宋体" w:cs="宋体" w:eastAsia="宋体" w:hint="default"/>
        </w:rPr>
        <w:t>1</w:t>
      </w:r>
      <w:r>
        <w:rPr/>
        <w:t>、编制基础</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line="312" w:lineRule="exact" w:before="0"/>
        <w:ind w:left="152" w:right="1132" w:firstLine="0"/>
        <w:jc w:val="both"/>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6"/>
          <w:sz w:val="24"/>
          <w:szCs w:val="24"/>
        </w:rPr>
        <w:t>本公司财务报表以持续经营为基础，根据实际发生的交易和事项，按照财政部颁布的《企</w:t>
      </w:r>
      <w:r>
        <w:rPr>
          <w:rFonts w:ascii="宋体" w:hAnsi="宋体" w:cs="宋体" w:eastAsia="宋体" w:hint="default"/>
          <w:sz w:val="24"/>
          <w:szCs w:val="24"/>
        </w:rPr>
        <w:t> 业会计准则》及相关规定，并基于本附注“四、重要会计政策及会计估计”所述会计政策和 会计估计编制。</w:t>
      </w:r>
      <w:r>
        <w:rPr>
          <w:rFonts w:ascii="宋体" w:hAnsi="宋体" w:cs="宋体" w:eastAsia="宋体" w:hint="default"/>
          <w:sz w:val="24"/>
          <w:szCs w:val="24"/>
        </w:rPr>
        <w:t> </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592" w:right="1124" w:firstLine="0"/>
        <w:jc w:val="left"/>
        <w:rPr>
          <w:rFonts w:ascii="宋体" w:hAnsi="宋体" w:cs="宋体" w:eastAsia="宋体" w:hint="default"/>
          <w:sz w:val="22"/>
          <w:szCs w:val="22"/>
        </w:rPr>
      </w:pPr>
      <w:r>
        <w:rPr>
          <w:rFonts w:ascii="宋体" w:hAnsi="宋体" w:cs="宋体" w:eastAsia="宋体" w:hint="default"/>
          <w:sz w:val="22"/>
          <w:szCs w:val="22"/>
        </w:rPr>
        <w:t>本公司有近期获利经营的历史且有财务资源支持，以持续经营为基础编制财务报表是合理的。</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五、重要会计政策及会计估计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rPr>
          <w:rFonts w:ascii="宋体" w:hAnsi="宋体" w:cs="宋体" w:eastAsia="宋体" w:hint="default"/>
        </w:rPr>
      </w:pPr>
      <w:r>
        <w:rPr/>
        <w:t>具体会计政策和会计估计提示：</w:t>
      </w:r>
      <w:r>
        <w:rPr>
          <w:rFonts w:ascii="宋体" w:hAnsi="宋体" w:cs="宋体" w:eastAsia="宋体" w:hint="default"/>
        </w:rPr>
        <w:t> </w:t>
      </w:r>
    </w:p>
    <w:p>
      <w:pPr>
        <w:spacing w:line="259" w:lineRule="auto" w:before="87"/>
        <w:ind w:left="152" w:right="1130" w:firstLine="0"/>
        <w:jc w:val="both"/>
        <w:rPr>
          <w:rFonts w:ascii="宋体" w:hAnsi="宋体" w:cs="宋体" w:eastAsia="宋体" w:hint="default"/>
          <w:sz w:val="22"/>
          <w:szCs w:val="22"/>
        </w:rPr>
      </w:pPr>
      <w:r>
        <w:rPr>
          <w:rFonts w:ascii="宋体" w:hAnsi="宋体" w:cs="宋体" w:eastAsia="宋体" w:hint="default"/>
          <w:sz w:val="24"/>
          <w:szCs w:val="24"/>
        </w:rPr>
        <w:t> </w:t>
      </w:r>
      <w:r>
        <w:rPr>
          <w:rFonts w:ascii="宋体" w:hAnsi="宋体" w:cs="宋体" w:eastAsia="宋体" w:hint="default"/>
          <w:w w:val="100"/>
          <w:sz w:val="22"/>
          <w:szCs w:val="22"/>
        </w:rPr>
        <w:t>  </w:t>
      </w:r>
      <w:r>
        <w:rPr>
          <w:rFonts w:ascii="宋体" w:hAnsi="宋体" w:cs="宋体" w:eastAsia="宋体" w:hint="default"/>
          <w:sz w:val="22"/>
          <w:szCs w:val="22"/>
        </w:rPr>
        <w:t>本公司根据实际生产经营特点制定具体会计政策和会计估计，主要包括应收款项减值的确认和计</w:t>
      </w:r>
      <w:r>
        <w:rPr>
          <w:rFonts w:ascii="宋体" w:hAnsi="宋体" w:cs="宋体" w:eastAsia="宋体" w:hint="default"/>
          <w:w w:val="100"/>
          <w:sz w:val="22"/>
          <w:szCs w:val="22"/>
        </w:rPr>
        <w:t> </w:t>
      </w:r>
      <w:r>
        <w:rPr>
          <w:rFonts w:ascii="宋体" w:hAnsi="宋体" w:cs="宋体" w:eastAsia="宋体" w:hint="default"/>
          <w:spacing w:val="-2"/>
          <w:sz w:val="22"/>
          <w:szCs w:val="22"/>
        </w:rPr>
        <w:t>量、存货减值准备的确认和计量、固定资产减值准备的确认和计量、固定资产、无形资产的可使用年</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限、递延所得税资产确认。</w:t>
      </w:r>
      <w:r>
        <w:rPr>
          <w:rFonts w:ascii="宋体" w:hAnsi="宋体" w:cs="宋体" w:eastAsia="宋体" w:hint="default"/>
          <w:sz w:val="22"/>
          <w:szCs w:val="22"/>
        </w:rPr>
        <w:t> </w:t>
      </w:r>
    </w:p>
    <w:p>
      <w:pPr>
        <w:pStyle w:val="BodyText"/>
        <w:spacing w:line="240" w:lineRule="auto" w:before="36"/>
        <w:ind w:right="0"/>
        <w:jc w:val="both"/>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pStyle w:val="Heading7"/>
        <w:spacing w:line="240" w:lineRule="auto" w:before="120"/>
        <w:ind w:right="0"/>
        <w:jc w:val="both"/>
        <w:rPr>
          <w:rFonts w:ascii="宋体" w:hAnsi="宋体" w:cs="宋体" w:eastAsia="宋体" w:hint="default"/>
          <w:b w:val="0"/>
          <w:bCs w:val="0"/>
        </w:rPr>
      </w:pPr>
      <w:r>
        <w:rPr>
          <w:rFonts w:ascii="宋体" w:hAnsi="宋体" w:cs="宋体" w:eastAsia="宋体" w:hint="default"/>
        </w:rPr>
        <w:t>1</w:t>
      </w:r>
      <w:r>
        <w:rPr/>
        <w:t>、遵循企业会计准则的声明</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5"/>
          <w:szCs w:val="25"/>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本公司编制的财务报表符合企业会计准则的要求，真实、完整地反映了本公司的财务状况、经营</w:t>
      </w:r>
      <w:r>
        <w:rPr>
          <w:rFonts w:ascii="宋体" w:hAnsi="宋体" w:cs="宋体" w:eastAsia="宋体" w:hint="default"/>
          <w:w w:val="100"/>
          <w:sz w:val="22"/>
          <w:szCs w:val="22"/>
        </w:rPr>
        <w:t> </w:t>
      </w:r>
      <w:r>
        <w:rPr>
          <w:rFonts w:ascii="宋体" w:hAnsi="宋体" w:cs="宋体" w:eastAsia="宋体" w:hint="default"/>
          <w:sz w:val="22"/>
          <w:szCs w:val="22"/>
        </w:rPr>
        <w:t>成果和现金流量等有关信息。</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592" w:right="1124"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日至</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before="0"/>
        <w:ind w:left="592" w:right="1124" w:firstLine="0"/>
        <w:jc w:val="left"/>
        <w:rPr>
          <w:rFonts w:ascii="宋体" w:hAnsi="宋体" w:cs="宋体" w:eastAsia="宋体" w:hint="default"/>
          <w:sz w:val="22"/>
          <w:szCs w:val="22"/>
        </w:rPr>
      </w:pPr>
      <w:r>
        <w:rPr>
          <w:rFonts w:ascii="宋体" w:hAnsi="宋体" w:cs="宋体" w:eastAsia="宋体" w:hint="default"/>
          <w:sz w:val="22"/>
          <w:szCs w:val="22"/>
        </w:rPr>
        <w:t>本公司营业周期为</w:t>
      </w:r>
      <w:r>
        <w:rPr>
          <w:rFonts w:ascii="宋体" w:hAnsi="宋体" w:cs="宋体" w:eastAsia="宋体" w:hint="default"/>
          <w:sz w:val="22"/>
          <w:szCs w:val="22"/>
        </w:rPr>
        <w:t>12</w:t>
      </w:r>
      <w:r>
        <w:rPr>
          <w:rFonts w:ascii="宋体" w:hAnsi="宋体" w:cs="宋体" w:eastAsia="宋体" w:hint="default"/>
          <w:sz w:val="22"/>
          <w:szCs w:val="22"/>
        </w:rPr>
        <w:t>个月。</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592" w:right="1124" w:firstLine="0"/>
        <w:jc w:val="left"/>
        <w:rPr>
          <w:rFonts w:ascii="宋体" w:hAnsi="宋体" w:cs="宋体" w:eastAsia="宋体" w:hint="default"/>
          <w:sz w:val="22"/>
          <w:szCs w:val="22"/>
        </w:rPr>
      </w:pPr>
      <w:r>
        <w:rPr>
          <w:rFonts w:ascii="宋体" w:hAnsi="宋体" w:cs="宋体" w:eastAsia="宋体" w:hint="default"/>
          <w:sz w:val="22"/>
          <w:szCs w:val="22"/>
        </w:rPr>
        <w:t>本公司以人民币为记账本位币。</w:t>
      </w:r>
      <w:r>
        <w:rPr>
          <w:rFonts w:ascii="宋体" w:hAnsi="宋体" w:cs="宋体" w:eastAsia="宋体" w:hint="default"/>
          <w:sz w:val="22"/>
          <w:szCs w:val="22"/>
        </w:rPr>
        <w:t> </w:t>
      </w:r>
    </w:p>
    <w:p>
      <w:pPr>
        <w:pStyle w:val="BodyText"/>
        <w:spacing w:line="240" w:lineRule="auto" w:before="174"/>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14"/>
          <w:pgSz w:w="11910" w:h="16840"/>
          <w:pgMar w:footer="979" w:header="745"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5</w:t>
      </w:r>
      <w:r>
        <w:rPr/>
        <w:t>、同一控制下和非同一控制下企业合并的会计处理方法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25"/>
          <w:szCs w:val="25"/>
        </w:rPr>
      </w:pPr>
    </w:p>
    <w:p>
      <w:pPr>
        <w:spacing w:line="259" w:lineRule="auto" w:before="0"/>
        <w:ind w:left="152" w:right="1131" w:firstLine="480"/>
        <w:jc w:val="both"/>
        <w:rPr>
          <w:rFonts w:ascii="宋体" w:hAnsi="宋体" w:cs="宋体" w:eastAsia="宋体" w:hint="default"/>
          <w:sz w:val="22"/>
          <w:szCs w:val="22"/>
        </w:rPr>
      </w:pPr>
      <w:r>
        <w:rPr>
          <w:rFonts w:ascii="宋体" w:hAnsi="宋体" w:cs="宋体" w:eastAsia="宋体" w:hint="default"/>
          <w:spacing w:val="-3"/>
          <w:sz w:val="22"/>
          <w:szCs w:val="22"/>
        </w:rPr>
        <w:t>本公司作为合并方，在同一控制下企业合并中取得的资产和负债，在合并日按被合并方在最终控</w:t>
      </w:r>
      <w:r>
        <w:rPr>
          <w:rFonts w:ascii="宋体" w:hAnsi="宋体" w:cs="宋体" w:eastAsia="宋体" w:hint="default"/>
          <w:w w:val="100"/>
          <w:sz w:val="22"/>
          <w:szCs w:val="22"/>
        </w:rPr>
        <w:t> </w:t>
      </w:r>
      <w:r>
        <w:rPr>
          <w:rFonts w:ascii="宋体" w:hAnsi="宋体" w:cs="宋体" w:eastAsia="宋体" w:hint="default"/>
          <w:spacing w:val="-2"/>
          <w:sz w:val="22"/>
          <w:szCs w:val="22"/>
        </w:rPr>
        <w:t>制方合并报表中的账面价值计量。取得的净资产账面价值与支付的合并对价账面价值的差额，调整资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本公积；资本公积不足冲减的，调整留存收益。</w:t>
      </w:r>
      <w:r>
        <w:rPr>
          <w:rFonts w:ascii="宋体" w:hAnsi="宋体" w:cs="宋体" w:eastAsia="宋体" w:hint="default"/>
          <w:sz w:val="22"/>
          <w:szCs w:val="22"/>
        </w:rPr>
        <w:t> </w:t>
      </w:r>
    </w:p>
    <w:p>
      <w:pPr>
        <w:spacing w:line="259" w:lineRule="auto" w:before="126"/>
        <w:ind w:left="273" w:right="1080" w:firstLine="331"/>
        <w:jc w:val="both"/>
        <w:rPr>
          <w:rFonts w:ascii="宋体" w:hAnsi="宋体" w:cs="宋体" w:eastAsia="宋体" w:hint="default"/>
          <w:sz w:val="22"/>
          <w:szCs w:val="22"/>
        </w:rPr>
      </w:pPr>
      <w:r>
        <w:rPr>
          <w:rFonts w:ascii="宋体" w:hAnsi="宋体" w:cs="宋体" w:eastAsia="宋体" w:hint="default"/>
          <w:spacing w:val="-3"/>
          <w:sz w:val="22"/>
          <w:szCs w:val="22"/>
        </w:rPr>
        <w:t>在非同一控制下企业合并中取得的被购买方可辨认资产、负债及或有负债在收购日以公允价值计</w:t>
      </w:r>
      <w:r>
        <w:rPr>
          <w:rFonts w:ascii="宋体" w:hAnsi="宋体" w:cs="宋体" w:eastAsia="宋体" w:hint="default"/>
          <w:w w:val="100"/>
          <w:sz w:val="22"/>
          <w:szCs w:val="22"/>
        </w:rPr>
        <w:t> </w:t>
      </w:r>
      <w:r>
        <w:rPr>
          <w:rFonts w:ascii="宋体" w:hAnsi="宋体" w:cs="宋体" w:eastAsia="宋体" w:hint="default"/>
          <w:sz w:val="22"/>
          <w:szCs w:val="22"/>
        </w:rPr>
        <w:t>量。合并成本为本公司在购买日为取得对被购买方的控制权而支付的现金或非现金资产、发行或承</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担的负债、发行的权益性证券等的公允价值以及在企业合并中发生的各项直接相关费用之和（通过</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多次交易分步实现的企业合并，其合并成本为每一单项交易的成本之和）。合并成本大于合并中取</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得的被购买方可辨认净资产公允价值份额的差额，确认为商誉；合并成本小于合并中取得的被购买</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方可辨认净资产公允价值份额的，首先对合并中取得的各项可辨认资产、负债及或有负债的公允价</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值、以及合并对价的非现金资产或发行的权益性证券等的公允价值进行复核，经复核后，合并成本</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仍小于合并中取得的被购买方可辨认净资产公允价值份额的，将其差额计入合并当期营业外收入。</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line="430" w:lineRule="atLeast" w:before="0"/>
        <w:ind w:left="592" w:right="1124" w:firstLine="0"/>
        <w:jc w:val="left"/>
        <w:rPr>
          <w:rFonts w:ascii="宋体" w:hAnsi="宋体" w:cs="宋体" w:eastAsia="宋体" w:hint="default"/>
          <w:sz w:val="22"/>
          <w:szCs w:val="22"/>
        </w:rPr>
      </w:pPr>
      <w:r>
        <w:rPr>
          <w:rFonts w:ascii="宋体" w:hAnsi="宋体" w:cs="宋体" w:eastAsia="宋体" w:hint="default"/>
          <w:sz w:val="22"/>
          <w:szCs w:val="22"/>
        </w:rPr>
        <w:t>本公司将所有控制的子公司及结构化主体纳入合并财务报表范围。</w:t>
      </w:r>
      <w:r>
        <w:rPr>
          <w:rFonts w:ascii="宋体" w:hAnsi="宋体" w:cs="宋体" w:eastAsia="宋体" w:hint="default"/>
          <w:w w:val="100"/>
          <w:sz w:val="22"/>
          <w:szCs w:val="22"/>
        </w:rPr>
        <w:t> </w:t>
      </w:r>
      <w:r>
        <w:rPr>
          <w:rFonts w:ascii="宋体" w:hAnsi="宋体" w:cs="宋体" w:eastAsia="宋体" w:hint="default"/>
          <w:spacing w:val="-2"/>
          <w:sz w:val="22"/>
          <w:szCs w:val="22"/>
        </w:rPr>
        <w:t>在编制合并财务报表时，子公司与本公司采用的会计政策或会计期间不一致的，按照本公司的会</w:t>
      </w:r>
    </w:p>
    <w:p>
      <w:pPr>
        <w:spacing w:before="24"/>
        <w:ind w:left="152" w:right="1124" w:firstLine="0"/>
        <w:jc w:val="left"/>
        <w:rPr>
          <w:rFonts w:ascii="宋体" w:hAnsi="宋体" w:cs="宋体" w:eastAsia="宋体" w:hint="default"/>
          <w:sz w:val="22"/>
          <w:szCs w:val="22"/>
        </w:rPr>
      </w:pPr>
      <w:r>
        <w:rPr>
          <w:rFonts w:ascii="宋体" w:hAnsi="宋体" w:cs="宋体" w:eastAsia="宋体" w:hint="default"/>
          <w:sz w:val="22"/>
          <w:szCs w:val="22"/>
        </w:rPr>
        <w:t>计政策或会计期间对子公司财务报表进行必要的调整。</w:t>
      </w:r>
      <w:r>
        <w:rPr>
          <w:rFonts w:ascii="宋体" w:hAnsi="宋体" w:cs="宋体" w:eastAsia="宋体" w:hint="default"/>
          <w:sz w:val="22"/>
          <w:szCs w:val="22"/>
        </w:rPr>
        <w:t> </w:t>
      </w:r>
    </w:p>
    <w:p>
      <w:pPr>
        <w:spacing w:line="259" w:lineRule="auto" w:before="144"/>
        <w:ind w:left="152" w:right="1127" w:firstLine="439"/>
        <w:jc w:val="both"/>
        <w:rPr>
          <w:rFonts w:ascii="宋体" w:hAnsi="宋体" w:cs="宋体" w:eastAsia="宋体" w:hint="default"/>
          <w:sz w:val="22"/>
          <w:szCs w:val="22"/>
        </w:rPr>
      </w:pPr>
      <w:r>
        <w:rPr>
          <w:rFonts w:ascii="宋体" w:hAnsi="宋体" w:cs="宋体" w:eastAsia="宋体" w:hint="default"/>
          <w:spacing w:val="-2"/>
          <w:sz w:val="22"/>
          <w:szCs w:val="22"/>
        </w:rPr>
        <w:t>合并范围内的所有重大内部交易、往来余额及未实现利润在合并报表编制时予以抵销。子公司的</w:t>
      </w:r>
      <w:r>
        <w:rPr>
          <w:rFonts w:ascii="宋体" w:hAnsi="宋体" w:cs="宋体" w:eastAsia="宋体" w:hint="default"/>
          <w:w w:val="100"/>
          <w:sz w:val="22"/>
          <w:szCs w:val="22"/>
        </w:rPr>
        <w:t> </w:t>
      </w:r>
      <w:r>
        <w:rPr>
          <w:rFonts w:ascii="宋体" w:hAnsi="宋体" w:cs="宋体" w:eastAsia="宋体" w:hint="default"/>
          <w:spacing w:val="-2"/>
          <w:sz w:val="22"/>
          <w:szCs w:val="22"/>
        </w:rPr>
        <w:t>所有者权益中不属于母公司的份额以及当期净损益、其他综合收益及综合收益总额中属于少数股东权</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益的份额，分别在合并财务报表“少数股东权益、少数股东损益、归属于少数股东的其他综合收益及</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归属于少数股东的综合收益总额”项目列示。</w:t>
      </w:r>
      <w:r>
        <w:rPr>
          <w:rFonts w:ascii="宋体" w:hAnsi="宋体" w:cs="宋体" w:eastAsia="宋体" w:hint="default"/>
          <w:sz w:val="22"/>
          <w:szCs w:val="22"/>
        </w:rPr>
        <w:t> </w:t>
      </w:r>
    </w:p>
    <w:p>
      <w:pPr>
        <w:spacing w:line="259" w:lineRule="auto" w:before="126"/>
        <w:ind w:left="152" w:right="1128" w:firstLine="439"/>
        <w:jc w:val="both"/>
        <w:rPr>
          <w:rFonts w:ascii="宋体" w:hAnsi="宋体" w:cs="宋体" w:eastAsia="宋体" w:hint="default"/>
          <w:sz w:val="22"/>
          <w:szCs w:val="22"/>
        </w:rPr>
      </w:pPr>
      <w:r>
        <w:rPr>
          <w:rFonts w:ascii="宋体" w:hAnsi="宋体" w:cs="宋体" w:eastAsia="宋体" w:hint="default"/>
          <w:spacing w:val="-2"/>
          <w:sz w:val="22"/>
          <w:szCs w:val="22"/>
        </w:rPr>
        <w:t>对于同一控制下企业合并取得的子公司，其经营成果和现金流量自合并当期期初纳入合并财务报</w:t>
      </w:r>
      <w:r>
        <w:rPr>
          <w:rFonts w:ascii="宋体" w:hAnsi="宋体" w:cs="宋体" w:eastAsia="宋体" w:hint="default"/>
          <w:w w:val="100"/>
          <w:sz w:val="22"/>
          <w:szCs w:val="22"/>
        </w:rPr>
        <w:t> </w:t>
      </w:r>
      <w:r>
        <w:rPr>
          <w:rFonts w:ascii="宋体" w:hAnsi="宋体" w:cs="宋体" w:eastAsia="宋体" w:hint="default"/>
          <w:spacing w:val="-2"/>
          <w:sz w:val="22"/>
          <w:szCs w:val="22"/>
        </w:rPr>
        <w:t>表。编制比较合并财务报表时，对上年财务报表的相关项目进行调整，视同合并后形成的报告主体自</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最终控制方开始控制时点起一直存在。</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通过多次交易分步取得同一控制下被投资单位的股权，最终形成企业合并，编制合并报表时，视</w:t>
      </w:r>
      <w:r>
        <w:rPr>
          <w:rFonts w:ascii="宋体" w:hAnsi="宋体" w:cs="宋体" w:eastAsia="宋体" w:hint="default"/>
          <w:w w:val="100"/>
          <w:sz w:val="22"/>
          <w:szCs w:val="22"/>
        </w:rPr>
        <w:t> </w:t>
      </w:r>
      <w:r>
        <w:rPr>
          <w:rFonts w:ascii="宋体" w:hAnsi="宋体" w:cs="宋体" w:eastAsia="宋体" w:hint="default"/>
          <w:spacing w:val="-2"/>
          <w:sz w:val="22"/>
          <w:szCs w:val="22"/>
        </w:rPr>
        <w:t>同在最终控制方开始控制时即以目前的状态存在进行调整，在编制比较报表时，以不早于本公司和被</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2"/>
          <w:sz w:val="22"/>
          <w:szCs w:val="22"/>
        </w:rPr>
        <w:t>合并方同处于最终控制方的控制之下的时点为限，将被合并方的有关资产、负债并入本公司合并财务</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报表的比较报表中，并将合并而增加的净资产在比较报表中调整所有者权益项下的相关项目。为避免</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对被合并方净资产的价值进行重复计算，本公司在达到合并之前持有的长期股权投资，在取得原股权</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之日与本公司和被合并方处于同一方最终控制之日孰晚日起至合并日之间已确认有关损益、其他综合</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收益和其他净资产变动，应分别冲减比较报表期间的期初留存收益和当期损益。</w:t>
      </w:r>
      <w:r>
        <w:rPr>
          <w:rFonts w:ascii="宋体" w:hAnsi="宋体" w:cs="宋体" w:eastAsia="宋体" w:hint="default"/>
          <w:sz w:val="22"/>
          <w:szCs w:val="22"/>
        </w:rPr>
        <w:t> </w:t>
      </w:r>
    </w:p>
    <w:p>
      <w:pPr>
        <w:spacing w:line="259" w:lineRule="auto" w:before="126"/>
        <w:ind w:left="152" w:right="1128" w:firstLine="439"/>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对于非同一控制下企业合并取得子公司，经营成果和现金流量自本公司取得控制权之日起纳入合</w:t>
      </w:r>
      <w:r>
        <w:rPr>
          <w:rFonts w:ascii="宋体" w:hAnsi="宋体" w:cs="宋体" w:eastAsia="宋体" w:hint="default"/>
          <w:w w:val="100"/>
          <w:sz w:val="22"/>
          <w:szCs w:val="22"/>
        </w:rPr>
        <w:t> </w:t>
      </w:r>
      <w:r>
        <w:rPr>
          <w:rFonts w:ascii="宋体" w:hAnsi="宋体" w:cs="宋体" w:eastAsia="宋体" w:hint="default"/>
          <w:spacing w:val="-2"/>
          <w:sz w:val="22"/>
          <w:szCs w:val="22"/>
        </w:rPr>
        <w:t>并财务报表。在编制合并财务报表时，以购买日确定的各项可辨认资产、负债及或有负债的公允价值</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为基础对子公司的财务报表进行调整。</w:t>
      </w:r>
      <w:r>
        <w:rPr>
          <w:rFonts w:ascii="宋体" w:hAnsi="宋体" w:cs="宋体" w:eastAsia="宋体" w:hint="default"/>
          <w:sz w:val="22"/>
          <w:szCs w:val="22"/>
        </w:rPr>
        <w:t> </w:t>
      </w:r>
    </w:p>
    <w:p>
      <w:pPr>
        <w:spacing w:line="259" w:lineRule="auto" w:before="126"/>
        <w:ind w:left="152" w:right="1092" w:firstLine="439"/>
        <w:jc w:val="both"/>
        <w:rPr>
          <w:rFonts w:ascii="宋体" w:hAnsi="宋体" w:cs="宋体" w:eastAsia="宋体" w:hint="default"/>
          <w:sz w:val="22"/>
          <w:szCs w:val="22"/>
        </w:rPr>
      </w:pPr>
      <w:r>
        <w:rPr>
          <w:rFonts w:ascii="宋体" w:hAnsi="宋体" w:cs="宋体" w:eastAsia="宋体" w:hint="default"/>
          <w:spacing w:val="-1"/>
          <w:sz w:val="22"/>
          <w:szCs w:val="22"/>
        </w:rPr>
        <w:t>通过多次交易分步取得非同一控制下被投资单位的股权，最终形成企业合并，编制合并报表时，</w:t>
      </w:r>
      <w:r>
        <w:rPr>
          <w:rFonts w:ascii="宋体" w:hAnsi="宋体" w:cs="宋体" w:eastAsia="宋体" w:hint="default"/>
          <w:w w:val="100"/>
          <w:sz w:val="22"/>
          <w:szCs w:val="22"/>
        </w:rPr>
        <w:t> </w:t>
      </w:r>
      <w:r>
        <w:rPr>
          <w:rFonts w:ascii="宋体" w:hAnsi="宋体" w:cs="宋体" w:eastAsia="宋体" w:hint="default"/>
          <w:spacing w:val="-2"/>
          <w:sz w:val="22"/>
          <w:szCs w:val="22"/>
        </w:rPr>
        <w:t>对于购买日之前持有的被购买方的股权，按照该股权在购买日的公允价值进行重新计量，公允价值与</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其账面价值的差额计入当期投资收益；与其相关的购买日之前持有的被购买方的股权涉及权益法核算</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下的其他综合收益以及除净损益、其他综合收益和利润分配外的其他所有者权益变动，在购买日所属</w:t>
      </w:r>
    </w:p>
    <w:p>
      <w:pPr>
        <w:spacing w:after="0" w:line="259" w:lineRule="auto"/>
        <w:jc w:val="both"/>
        <w:rPr>
          <w:rFonts w:ascii="宋体" w:hAnsi="宋体" w:cs="宋体" w:eastAsia="宋体" w:hint="default"/>
          <w:sz w:val="22"/>
          <w:szCs w:val="22"/>
        </w:rPr>
        <w:sectPr>
          <w:footerReference w:type="default" r:id="rId15"/>
          <w:pgSz w:w="11910" w:h="16840"/>
          <w:pgMar w:footer="979" w:header="745" w:top="1060" w:bottom="1160" w:left="980" w:right="0"/>
          <w:pgNumType w:start="101"/>
        </w:sectPr>
      </w:pPr>
    </w:p>
    <w:p>
      <w:pPr>
        <w:spacing w:line="240" w:lineRule="auto" w:before="5"/>
        <w:rPr>
          <w:rFonts w:ascii="宋体" w:hAnsi="宋体" w:cs="宋体" w:eastAsia="宋体" w:hint="default"/>
          <w:sz w:val="24"/>
          <w:szCs w:val="24"/>
        </w:rPr>
      </w:pPr>
    </w:p>
    <w:p>
      <w:pPr>
        <w:spacing w:line="259" w:lineRule="auto" w:before="32"/>
        <w:ind w:left="152" w:right="1124" w:firstLine="0"/>
        <w:jc w:val="left"/>
        <w:rPr>
          <w:rFonts w:ascii="宋体" w:hAnsi="宋体" w:cs="宋体" w:eastAsia="宋体" w:hint="default"/>
          <w:sz w:val="22"/>
          <w:szCs w:val="22"/>
        </w:rPr>
      </w:pPr>
      <w:r>
        <w:rPr>
          <w:rFonts w:ascii="宋体" w:hAnsi="宋体" w:cs="宋体" w:eastAsia="宋体" w:hint="default"/>
          <w:spacing w:val="-2"/>
          <w:sz w:val="22"/>
          <w:szCs w:val="22"/>
        </w:rPr>
        <w:t>当期转为投资损益，由于被投资方重新计量设定受益计划净负债或净资产变动而产生的其他综合收益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除外。</w:t>
      </w:r>
      <w:r>
        <w:rPr>
          <w:rFonts w:ascii="宋体" w:hAnsi="宋体" w:cs="宋体" w:eastAsia="宋体" w:hint="default"/>
          <w:sz w:val="22"/>
          <w:szCs w:val="22"/>
        </w:rPr>
        <w:t> </w:t>
      </w:r>
    </w:p>
    <w:p>
      <w:pPr>
        <w:spacing w:line="259" w:lineRule="auto" w:before="126"/>
        <w:ind w:left="152" w:right="1090" w:firstLine="439"/>
        <w:jc w:val="both"/>
        <w:rPr>
          <w:rFonts w:ascii="宋体" w:hAnsi="宋体" w:cs="宋体" w:eastAsia="宋体" w:hint="default"/>
          <w:sz w:val="22"/>
          <w:szCs w:val="22"/>
        </w:rPr>
      </w:pPr>
      <w:r>
        <w:rPr>
          <w:rFonts w:ascii="宋体" w:hAnsi="宋体" w:cs="宋体" w:eastAsia="宋体" w:hint="default"/>
          <w:spacing w:val="-2"/>
          <w:sz w:val="22"/>
          <w:szCs w:val="22"/>
        </w:rPr>
        <w:t>本公司在不丧失控制权的情况下部分处置对子公司的长期股权投资，在合并财务报表中，处置价</w:t>
      </w:r>
      <w:r>
        <w:rPr>
          <w:rFonts w:ascii="宋体" w:hAnsi="宋体" w:cs="宋体" w:eastAsia="宋体" w:hint="default"/>
          <w:w w:val="100"/>
          <w:sz w:val="22"/>
          <w:szCs w:val="22"/>
        </w:rPr>
        <w:t> </w:t>
      </w:r>
      <w:r>
        <w:rPr>
          <w:rFonts w:ascii="宋体" w:hAnsi="宋体" w:cs="宋体" w:eastAsia="宋体" w:hint="default"/>
          <w:spacing w:val="-1"/>
          <w:sz w:val="22"/>
          <w:szCs w:val="22"/>
        </w:rPr>
        <w:t>款与处置长期股权投资相对应享有子公司自购买日或合并日开始持续计算的净资产份额之间的差额，</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调整资本溢价或股本溢价，资本公积不足冲减的，调整留存收益。</w:t>
      </w:r>
      <w:r>
        <w:rPr>
          <w:rFonts w:ascii="宋体" w:hAnsi="宋体" w:cs="宋体" w:eastAsia="宋体" w:hint="default"/>
          <w:sz w:val="22"/>
          <w:szCs w:val="22"/>
        </w:rPr>
        <w:t> </w:t>
      </w:r>
    </w:p>
    <w:p>
      <w:pPr>
        <w:spacing w:line="259" w:lineRule="auto" w:before="126"/>
        <w:ind w:left="152" w:right="1128" w:firstLine="439"/>
        <w:jc w:val="both"/>
        <w:rPr>
          <w:rFonts w:ascii="宋体" w:hAnsi="宋体" w:cs="宋体" w:eastAsia="宋体" w:hint="default"/>
          <w:sz w:val="22"/>
          <w:szCs w:val="22"/>
        </w:rPr>
      </w:pPr>
      <w:r>
        <w:rPr>
          <w:rFonts w:ascii="宋体" w:hAnsi="宋体" w:cs="宋体" w:eastAsia="宋体" w:hint="default"/>
          <w:spacing w:val="-2"/>
          <w:sz w:val="22"/>
          <w:szCs w:val="22"/>
        </w:rPr>
        <w:t>本公司因处置部分股权投资等原因丧失了对被投资方的控制权的，在编制合并财务报表时，对于</w:t>
      </w:r>
      <w:r>
        <w:rPr>
          <w:rFonts w:ascii="宋体" w:hAnsi="宋体" w:cs="宋体" w:eastAsia="宋体" w:hint="default"/>
          <w:w w:val="100"/>
          <w:sz w:val="22"/>
          <w:szCs w:val="22"/>
        </w:rPr>
        <w:t> </w:t>
      </w:r>
      <w:r>
        <w:rPr>
          <w:rFonts w:ascii="宋体" w:hAnsi="宋体" w:cs="宋体" w:eastAsia="宋体" w:hint="default"/>
          <w:spacing w:val="-2"/>
          <w:sz w:val="22"/>
          <w:szCs w:val="22"/>
        </w:rPr>
        <w:t>剩余股权，按照其在丧失控制权日的公允价值进行重新计量。处置股权取得的对价与剩余股权公允价</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值之和，减去按原持股比例计算应享有原有子公司自购买日或合并日开始持续计算的净资产的份额之</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间的差额，计入丧失控制权当期的投资损益，同时冲减商誉。与原有子公司股权投资相关的其他综合</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收益等，在丧失控制权时转为当期投资损益</w:t>
      </w:r>
      <w:r>
        <w:rPr>
          <w:rFonts w:ascii="宋体" w:hAnsi="宋体" w:cs="宋体" w:eastAsia="宋体" w:hint="default"/>
          <w:spacing w:val="-1"/>
          <w:sz w:val="22"/>
          <w:szCs w:val="22"/>
        </w:rPr>
        <w:t> </w:t>
      </w:r>
      <w:r>
        <w:rPr>
          <w:rFonts w:ascii="宋体" w:hAnsi="宋体" w:cs="宋体" w:eastAsia="宋体" w:hint="default"/>
          <w:spacing w:val="-1"/>
          <w:sz w:val="22"/>
          <w:szCs w:val="22"/>
        </w:rPr>
      </w:r>
      <w:r>
        <w:rPr>
          <w:rFonts w:ascii="宋体" w:hAnsi="宋体" w:cs="宋体" w:eastAsia="宋体" w:hint="default"/>
          <w:spacing w:val="-3"/>
          <w:sz w:val="22"/>
          <w:szCs w:val="22"/>
        </w:rPr>
        <w:t>。</w:t>
      </w:r>
      <w:r>
        <w:rPr>
          <w:rFonts w:ascii="宋体" w:hAnsi="宋体" w:cs="宋体" w:eastAsia="宋体" w:hint="default"/>
          <w:sz w:val="22"/>
          <w:szCs w:val="22"/>
        </w:rPr>
        <w:t> </w:t>
      </w:r>
    </w:p>
    <w:p>
      <w:pPr>
        <w:spacing w:line="259" w:lineRule="auto" w:before="127"/>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本公司通过多次交易分步处置对子公司股权投资直至丧失控制权的，如果处置对子公司股权投资</w:t>
      </w:r>
      <w:r>
        <w:rPr>
          <w:rFonts w:ascii="宋体" w:hAnsi="宋体" w:cs="宋体" w:eastAsia="宋体" w:hint="default"/>
          <w:w w:val="100"/>
          <w:sz w:val="22"/>
          <w:szCs w:val="22"/>
        </w:rPr>
        <w:t> </w:t>
      </w:r>
      <w:r>
        <w:rPr>
          <w:rFonts w:ascii="宋体" w:hAnsi="宋体" w:cs="宋体" w:eastAsia="宋体" w:hint="default"/>
          <w:spacing w:val="-2"/>
          <w:sz w:val="22"/>
          <w:szCs w:val="22"/>
        </w:rPr>
        <w:t>直至丧失控制权的各项交易属于一揽子交易的，应当将各项交易作为一项处置子公司并丧失控制权的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交易进行会计处理；但是，在丧失控制权之前每一次处置价款与处置投资对应的享有该子公司净资产</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份额的差额，在合并财务报表中确认为其他综合收益，在丧失控制权时一并转入丧失控制权当期的投</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资损益。</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8</w:t>
      </w:r>
      <w:r>
        <w:rPr/>
        <w:t>、现金及现金等价物的确定标准</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5"/>
          <w:szCs w:val="25"/>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本公司现金流量表之现金指库存现金以及可以随时用于支付的存款。现金流量表之现金等价物指</w:t>
      </w:r>
      <w:r>
        <w:rPr>
          <w:rFonts w:ascii="宋体" w:hAnsi="宋体" w:cs="宋体" w:eastAsia="宋体" w:hint="default"/>
          <w:w w:val="100"/>
          <w:sz w:val="22"/>
          <w:szCs w:val="22"/>
        </w:rPr>
        <w:t> </w:t>
      </w:r>
      <w:r>
        <w:rPr>
          <w:rFonts w:ascii="宋体" w:hAnsi="宋体" w:cs="宋体" w:eastAsia="宋体" w:hint="default"/>
          <w:sz w:val="22"/>
          <w:szCs w:val="22"/>
        </w:rPr>
        <w:t>持有期限不超过</w:t>
      </w:r>
      <w:r>
        <w:rPr>
          <w:rFonts w:ascii="宋体" w:hAnsi="宋体" w:cs="宋体" w:eastAsia="宋体" w:hint="default"/>
          <w:sz w:val="22"/>
          <w:szCs w:val="22"/>
        </w:rPr>
        <w:t>3</w:t>
      </w:r>
      <w:r>
        <w:rPr>
          <w:rFonts w:ascii="宋体" w:hAnsi="宋体" w:cs="宋体" w:eastAsia="宋体" w:hint="default"/>
          <w:sz w:val="22"/>
          <w:szCs w:val="22"/>
        </w:rPr>
        <w:t>个月、流动性强、易于转换为已知金额现金且价值变动风险很小的投资。</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089" w:firstLine="439"/>
        <w:jc w:val="both"/>
        <w:rPr>
          <w:rFonts w:ascii="宋体" w:hAnsi="宋体" w:cs="宋体" w:eastAsia="宋体" w:hint="default"/>
          <w:sz w:val="22"/>
          <w:szCs w:val="22"/>
        </w:rPr>
      </w:pPr>
      <w:r>
        <w:rPr>
          <w:rFonts w:ascii="宋体" w:hAnsi="宋体" w:cs="宋体" w:eastAsia="宋体" w:hint="default"/>
          <w:spacing w:val="-2"/>
          <w:sz w:val="22"/>
          <w:szCs w:val="22"/>
        </w:rPr>
        <w:t>本公司外币交易按交易发生日的即期汇率将外币金额折算为人民币金额。于资产负债表日，外币</w:t>
      </w:r>
      <w:r>
        <w:rPr>
          <w:rFonts w:ascii="宋体" w:hAnsi="宋体" w:cs="宋体" w:eastAsia="宋体" w:hint="default"/>
          <w:w w:val="100"/>
          <w:sz w:val="22"/>
          <w:szCs w:val="22"/>
        </w:rPr>
        <w:t> </w:t>
      </w:r>
      <w:r>
        <w:rPr>
          <w:rFonts w:ascii="宋体" w:hAnsi="宋体" w:cs="宋体" w:eastAsia="宋体" w:hint="default"/>
          <w:spacing w:val="-2"/>
          <w:sz w:val="22"/>
          <w:szCs w:val="22"/>
        </w:rPr>
        <w:t>货币性项目采用资产负债表日的即期汇率折算为人民币，所产生的折算差额除了为购建或生产符合资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1"/>
          <w:sz w:val="22"/>
          <w:szCs w:val="22"/>
        </w:rPr>
        <w:t>本化条件的资产而借入的外币专门借款产生的汇兑差额按资本化的原则处理外，直接计入当期损益。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以公允价值计量的外币非货币性项目，采用公允价值确定日的即期汇率折算为人民币，所产生的折算</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差额，作为公允价值变动直接计入当期损益。以历史成本计量的外币非货币性项目，仍采用交易发生</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日的即期汇率折算，不改变其人民币金额。</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line="360" w:lineRule="auto" w:before="0"/>
        <w:ind w:left="1360" w:right="3774" w:hanging="768"/>
        <w:jc w:val="left"/>
        <w:rPr>
          <w:rFonts w:ascii="宋体" w:hAnsi="宋体" w:cs="宋体" w:eastAsia="宋体" w:hint="default"/>
          <w:sz w:val="22"/>
          <w:szCs w:val="22"/>
        </w:rPr>
      </w:pPr>
      <w:r>
        <w:rPr>
          <w:rFonts w:ascii="宋体" w:hAnsi="宋体" w:cs="宋体" w:eastAsia="宋体" w:hint="default"/>
          <w:sz w:val="22"/>
          <w:szCs w:val="22"/>
        </w:rPr>
        <w:t>本公司成为金融工具合同的一方时确认一项金融资产或金融负债。</w:t>
      </w:r>
      <w:r>
        <w:rPr>
          <w:rFonts w:ascii="宋体" w:hAnsi="宋体" w:cs="宋体" w:eastAsia="宋体" w:hint="default"/>
          <w:w w:val="100"/>
          <w:sz w:val="22"/>
          <w:szCs w:val="22"/>
        </w:rPr>
        <w:t> </w:t>
      </w:r>
      <w:r>
        <w:rPr>
          <w:rFonts w:ascii="宋体" w:hAnsi="宋体" w:cs="宋体" w:eastAsia="宋体" w:hint="default"/>
          <w:sz w:val="22"/>
          <w:szCs w:val="22"/>
        </w:rPr>
        <w:t>1.</w:t>
      </w:r>
      <w:r>
        <w:rPr>
          <w:rFonts w:ascii="宋体" w:hAnsi="宋体" w:cs="宋体" w:eastAsia="宋体" w:hint="default"/>
          <w:spacing w:val="30"/>
          <w:sz w:val="22"/>
          <w:szCs w:val="22"/>
        </w:rPr>
        <w:t> </w:t>
      </w:r>
      <w:r>
        <w:rPr>
          <w:rFonts w:ascii="宋体" w:hAnsi="宋体" w:cs="宋体" w:eastAsia="宋体" w:hint="default"/>
          <w:sz w:val="22"/>
          <w:szCs w:val="22"/>
        </w:rPr>
        <w:t>金融资产</w:t>
      </w:r>
      <w:r>
        <w:rPr>
          <w:rFonts w:ascii="宋体" w:hAnsi="宋体" w:cs="宋体" w:eastAsia="宋体" w:hint="default"/>
          <w:sz w:val="22"/>
          <w:szCs w:val="22"/>
        </w:rPr>
        <w:t> </w:t>
      </w:r>
    </w:p>
    <w:p>
      <w:pPr>
        <w:spacing w:after="0" w:line="360"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before="32"/>
        <w:ind w:left="200" w:right="112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5"/>
          <w:sz w:val="22"/>
          <w:szCs w:val="22"/>
        </w:rPr>
        <w:t> </w:t>
      </w:r>
      <w:r>
        <w:rPr>
          <w:rFonts w:ascii="宋体" w:hAnsi="宋体" w:cs="宋体" w:eastAsia="宋体" w:hint="default"/>
          <w:sz w:val="22"/>
          <w:szCs w:val="22"/>
        </w:rPr>
        <w:t>金融资产分类、确认依据和计量方法</w:t>
      </w:r>
      <w:r>
        <w:rPr>
          <w:rFonts w:ascii="宋体" w:hAnsi="宋体" w:cs="宋体" w:eastAsia="宋体" w:hint="default"/>
          <w:sz w:val="22"/>
          <w:szCs w:val="22"/>
        </w:rPr>
        <w:t> </w:t>
      </w:r>
    </w:p>
    <w:p>
      <w:pPr>
        <w:spacing w:line="259" w:lineRule="auto" w:before="144"/>
        <w:ind w:left="513" w:right="1130" w:firstLine="439"/>
        <w:jc w:val="both"/>
        <w:rPr>
          <w:rFonts w:ascii="宋体" w:hAnsi="宋体" w:cs="宋体" w:eastAsia="宋体" w:hint="default"/>
          <w:sz w:val="22"/>
          <w:szCs w:val="22"/>
        </w:rPr>
      </w:pPr>
      <w:r>
        <w:rPr>
          <w:rFonts w:ascii="宋体" w:hAnsi="宋体" w:cs="宋体" w:eastAsia="宋体" w:hint="default"/>
          <w:sz w:val="22"/>
          <w:szCs w:val="22"/>
        </w:rPr>
        <w:t>本公司根据管理金融资产的业务模式和金融资产的合同现金流特征，将金融资产分类为以摊</w:t>
      </w:r>
      <w:r>
        <w:rPr>
          <w:rFonts w:ascii="宋体" w:hAnsi="宋体" w:cs="宋体" w:eastAsia="宋体" w:hint="default"/>
          <w:w w:val="100"/>
          <w:sz w:val="22"/>
          <w:szCs w:val="22"/>
        </w:rPr>
        <w:t> </w:t>
      </w:r>
      <w:r>
        <w:rPr>
          <w:rFonts w:ascii="宋体" w:hAnsi="宋体" w:cs="宋体" w:eastAsia="宋体" w:hint="default"/>
          <w:sz w:val="22"/>
          <w:szCs w:val="22"/>
        </w:rPr>
        <w:t>余成本计量的金融资产、以公允价值计量且其变动计入其他综合收益的金融资产、以公允价值计</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量且其变动计入当期损益的金融资产。</w:t>
      </w:r>
      <w:r>
        <w:rPr>
          <w:rFonts w:ascii="宋体" w:hAnsi="宋体" w:cs="宋体" w:eastAsia="宋体" w:hint="default"/>
          <w:sz w:val="22"/>
          <w:szCs w:val="22"/>
        </w:rPr>
        <w:t> </w:t>
      </w:r>
    </w:p>
    <w:p>
      <w:pPr>
        <w:spacing w:line="259" w:lineRule="auto" w:before="126"/>
        <w:ind w:left="513" w:right="1129" w:firstLine="439"/>
        <w:jc w:val="both"/>
        <w:rPr>
          <w:rFonts w:ascii="宋体" w:hAnsi="宋体" w:cs="宋体" w:eastAsia="宋体" w:hint="default"/>
          <w:sz w:val="22"/>
          <w:szCs w:val="22"/>
        </w:rPr>
      </w:pPr>
      <w:r>
        <w:rPr>
          <w:rFonts w:ascii="宋体" w:hAnsi="宋体" w:cs="宋体" w:eastAsia="宋体" w:hint="default"/>
          <w:sz w:val="22"/>
          <w:szCs w:val="22"/>
        </w:rPr>
        <w:t>本公司将同时符合下列条件的金融资产分类为以摊余成本计量的金融资产：①管理该金融资</w:t>
      </w:r>
      <w:r>
        <w:rPr>
          <w:rFonts w:ascii="宋体" w:hAnsi="宋体" w:cs="宋体" w:eastAsia="宋体" w:hint="default"/>
          <w:w w:val="100"/>
          <w:sz w:val="22"/>
          <w:szCs w:val="22"/>
        </w:rPr>
        <w:t> </w:t>
      </w:r>
      <w:r>
        <w:rPr>
          <w:rFonts w:ascii="宋体" w:hAnsi="宋体" w:cs="宋体" w:eastAsia="宋体" w:hint="default"/>
          <w:sz w:val="22"/>
          <w:szCs w:val="22"/>
        </w:rPr>
        <w:t>产的业务模式是以收取合同现金流量为目标。②该金融资产的合同条款规定，在特定日期产生的</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现金流量，仅为对本金和以未偿付本金金额为基础的利息的支付。此类金融资产按照公允价值进</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行初始计量，相关交易费用计入初始确认金额；以摊余成本进行后续计量。除被指定为被套期项</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目的，按照实际利率法摊销初始金额与到期金额之间的差额，其摊销、减值、汇兑损益以及终止</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确认时产生的利得或损失，计入当期损益。</w:t>
      </w:r>
      <w:r>
        <w:rPr>
          <w:rFonts w:ascii="宋体" w:hAnsi="宋体" w:cs="宋体" w:eastAsia="宋体" w:hint="default"/>
          <w:sz w:val="22"/>
          <w:szCs w:val="22"/>
        </w:rPr>
        <w:t> </w:t>
      </w:r>
    </w:p>
    <w:p>
      <w:pPr>
        <w:spacing w:line="259" w:lineRule="auto" w:before="127"/>
        <w:ind w:left="561" w:right="1127" w:firstLine="436"/>
        <w:jc w:val="both"/>
        <w:rPr>
          <w:rFonts w:ascii="宋体" w:hAnsi="宋体" w:cs="宋体" w:eastAsia="宋体" w:hint="default"/>
          <w:sz w:val="22"/>
          <w:szCs w:val="22"/>
        </w:rPr>
      </w:pPr>
      <w:r>
        <w:rPr>
          <w:rFonts w:ascii="宋体" w:hAnsi="宋体" w:cs="宋体" w:eastAsia="宋体" w:hint="default"/>
          <w:spacing w:val="3"/>
          <w:sz w:val="22"/>
          <w:szCs w:val="22"/>
        </w:rPr>
        <w:t>本公司将同时符合下列条件的金融资产分类为以公允价值计量且其变动计入其他综合收益</w:t>
      </w:r>
      <w:r>
        <w:rPr>
          <w:rFonts w:ascii="宋体" w:hAnsi="宋体" w:cs="宋体" w:eastAsia="宋体" w:hint="default"/>
          <w:spacing w:val="4"/>
          <w:w w:val="100"/>
          <w:sz w:val="22"/>
          <w:szCs w:val="22"/>
        </w:rPr>
        <w:t> </w:t>
      </w:r>
      <w:r>
        <w:rPr>
          <w:rFonts w:ascii="宋体" w:hAnsi="宋体" w:cs="宋体" w:eastAsia="宋体" w:hint="default"/>
          <w:spacing w:val="-2"/>
          <w:sz w:val="22"/>
          <w:szCs w:val="22"/>
        </w:rPr>
        <w:t>的金融资产：①管理该金融资产的业务模式既以收取合同现金流量为目标又以出售该金融资产为</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目标。②该金融资产的合同条款规定，在特定日期产生的现金流量，仅为对本金和以未偿付本金</w:t>
      </w:r>
      <w:r>
        <w:rPr>
          <w:rFonts w:ascii="宋体" w:hAnsi="宋体" w:cs="宋体" w:eastAsia="宋体" w:hint="default"/>
          <w:spacing w:val="-42"/>
          <w:sz w:val="22"/>
          <w:szCs w:val="22"/>
        </w:rPr>
        <w:t> </w:t>
      </w:r>
      <w:r>
        <w:rPr>
          <w:rFonts w:ascii="宋体" w:hAnsi="宋体" w:cs="宋体" w:eastAsia="宋体" w:hint="default"/>
          <w:spacing w:val="-42"/>
          <w:sz w:val="22"/>
          <w:szCs w:val="22"/>
        </w:rPr>
      </w:r>
      <w:r>
        <w:rPr>
          <w:rFonts w:ascii="宋体" w:hAnsi="宋体" w:cs="宋体" w:eastAsia="宋体" w:hint="default"/>
          <w:spacing w:val="-2"/>
          <w:sz w:val="22"/>
          <w:szCs w:val="22"/>
        </w:rPr>
        <w:t>金额为基础的利息的支付。此类金融资产按照公允价值进行初始计量，相关交易费用计入初始确</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认金额。除被指定为被套期项目的，此类金融资产，除信用减值损失或利得、汇兑损益和按照实</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pacing w:val="-2"/>
          <w:sz w:val="22"/>
          <w:szCs w:val="22"/>
        </w:rPr>
        <w:t>际利率法计算的该金融资产利息之外，所产生的其他利得或损失，均计入其他综合收益；金融资</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pacing w:val="-2"/>
          <w:sz w:val="22"/>
          <w:szCs w:val="22"/>
        </w:rPr>
        <w:t>产终止确认时，之前计入其他综合收益的累计利得或损失应当从其他综合收益中转出，计入当期</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z w:val="22"/>
          <w:szCs w:val="22"/>
        </w:rPr>
        <w:t>损益。</w:t>
      </w:r>
      <w:r>
        <w:rPr>
          <w:rFonts w:ascii="宋体" w:hAnsi="宋体" w:cs="宋体" w:eastAsia="宋体" w:hint="default"/>
          <w:sz w:val="22"/>
          <w:szCs w:val="22"/>
        </w:rPr>
        <w:t> </w:t>
      </w:r>
    </w:p>
    <w:p>
      <w:pPr>
        <w:spacing w:line="259" w:lineRule="auto" w:before="126"/>
        <w:ind w:left="561" w:right="1130" w:firstLine="465"/>
        <w:jc w:val="both"/>
        <w:rPr>
          <w:rFonts w:ascii="宋体" w:hAnsi="宋体" w:cs="宋体" w:eastAsia="宋体" w:hint="default"/>
          <w:sz w:val="22"/>
          <w:szCs w:val="22"/>
        </w:rPr>
      </w:pPr>
      <w:r>
        <w:rPr>
          <w:rFonts w:ascii="宋体" w:hAnsi="宋体" w:cs="宋体" w:eastAsia="宋体" w:hint="default"/>
          <w:spacing w:val="-2"/>
          <w:sz w:val="22"/>
          <w:szCs w:val="22"/>
        </w:rPr>
        <w:t>本公司按照实际利率法确认利息收入。利息收入根据金融资产账面余额乘以实际利率计算确</w:t>
      </w:r>
      <w:r>
        <w:rPr>
          <w:rFonts w:ascii="宋体" w:hAnsi="宋体" w:cs="宋体" w:eastAsia="宋体" w:hint="default"/>
          <w:w w:val="100"/>
          <w:sz w:val="22"/>
          <w:szCs w:val="22"/>
        </w:rPr>
        <w:t> </w:t>
      </w:r>
      <w:r>
        <w:rPr>
          <w:rFonts w:ascii="宋体" w:hAnsi="宋体" w:cs="宋体" w:eastAsia="宋体" w:hint="default"/>
          <w:spacing w:val="-2"/>
          <w:sz w:val="22"/>
          <w:szCs w:val="22"/>
        </w:rPr>
        <w:t>定，但下列情况除外：①对于购入或源生的已发生信用减值的金融资产，自初始确认起，按照该</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金融资产的摊余成本和经信用调整的实际利率计算确定其利息收入。②对于购入或源生的未发生</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信用减值、但在后续期间成为已发生信用减值的金融资产，在后续期间，按照该金融资产的摊余</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z w:val="22"/>
          <w:szCs w:val="22"/>
        </w:rPr>
        <w:t>成本和实际利率计算确定其利息收入。</w:t>
      </w:r>
      <w:r>
        <w:rPr>
          <w:rFonts w:ascii="宋体" w:hAnsi="宋体" w:cs="宋体" w:eastAsia="宋体" w:hint="default"/>
          <w:sz w:val="22"/>
          <w:szCs w:val="22"/>
        </w:rPr>
        <w:t> </w:t>
      </w:r>
    </w:p>
    <w:p>
      <w:pPr>
        <w:spacing w:line="259" w:lineRule="auto" w:before="126"/>
        <w:ind w:left="561" w:right="1130" w:firstLine="465"/>
        <w:jc w:val="both"/>
        <w:rPr>
          <w:rFonts w:ascii="宋体" w:hAnsi="宋体" w:cs="宋体" w:eastAsia="宋体" w:hint="default"/>
          <w:sz w:val="22"/>
          <w:szCs w:val="22"/>
        </w:rPr>
      </w:pPr>
      <w:r>
        <w:rPr>
          <w:rFonts w:ascii="宋体" w:hAnsi="宋体" w:cs="宋体" w:eastAsia="宋体" w:hint="default"/>
          <w:spacing w:val="2"/>
          <w:sz w:val="22"/>
          <w:szCs w:val="22"/>
        </w:rPr>
        <w:t>本公司将非交易性权益工具投资指定为以公允价值计量且其变动计入其他综合收益的金融</w:t>
      </w:r>
      <w:r>
        <w:rPr>
          <w:rFonts w:ascii="宋体" w:hAnsi="宋体" w:cs="宋体" w:eastAsia="宋体" w:hint="default"/>
          <w:w w:val="100"/>
          <w:sz w:val="22"/>
          <w:szCs w:val="22"/>
        </w:rPr>
        <w:t> </w:t>
      </w:r>
      <w:r>
        <w:rPr>
          <w:rFonts w:ascii="宋体" w:hAnsi="宋体" w:cs="宋体" w:eastAsia="宋体" w:hint="default"/>
          <w:spacing w:val="-2"/>
          <w:sz w:val="22"/>
          <w:szCs w:val="22"/>
        </w:rPr>
        <w:t>资产。该指定一经作出，不得撤销。本公司指定的以公允价值计量且其变动计入其他综合收益的</w:t>
      </w:r>
      <w:r>
        <w:rPr>
          <w:rFonts w:ascii="宋体" w:hAnsi="宋体" w:cs="宋体" w:eastAsia="宋体" w:hint="default"/>
          <w:spacing w:val="-42"/>
          <w:sz w:val="22"/>
          <w:szCs w:val="22"/>
        </w:rPr>
        <w:t> </w:t>
      </w:r>
      <w:r>
        <w:rPr>
          <w:rFonts w:ascii="宋体" w:hAnsi="宋体" w:cs="宋体" w:eastAsia="宋体" w:hint="default"/>
          <w:spacing w:val="-42"/>
          <w:sz w:val="22"/>
          <w:szCs w:val="22"/>
        </w:rPr>
      </w:r>
      <w:r>
        <w:rPr>
          <w:rFonts w:ascii="宋体" w:hAnsi="宋体" w:cs="宋体" w:eastAsia="宋体" w:hint="default"/>
          <w:spacing w:val="-2"/>
          <w:sz w:val="22"/>
          <w:szCs w:val="22"/>
        </w:rPr>
        <w:t>非交易性权益工具投资，按照公允价值进行初始计量，相关交易费用计入初始确认金额；除了获</w:t>
      </w:r>
      <w:r>
        <w:rPr>
          <w:rFonts w:ascii="宋体" w:hAnsi="宋体" w:cs="宋体" w:eastAsia="宋体" w:hint="default"/>
          <w:spacing w:val="-42"/>
          <w:sz w:val="22"/>
          <w:szCs w:val="22"/>
        </w:rPr>
        <w:t> </w:t>
      </w:r>
      <w:r>
        <w:rPr>
          <w:rFonts w:ascii="宋体" w:hAnsi="宋体" w:cs="宋体" w:eastAsia="宋体" w:hint="default"/>
          <w:spacing w:val="-42"/>
          <w:sz w:val="22"/>
          <w:szCs w:val="22"/>
        </w:rPr>
      </w:r>
      <w:r>
        <w:rPr>
          <w:rFonts w:ascii="宋体" w:hAnsi="宋体" w:cs="宋体" w:eastAsia="宋体" w:hint="default"/>
          <w:spacing w:val="-2"/>
          <w:sz w:val="22"/>
          <w:szCs w:val="22"/>
        </w:rPr>
        <w:t>得股利（属于投资成本收回部分的除外）计入当期损益外，其他相关的利得和损失（包括汇兑损</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益）均计入其他综合收益，且后续不得转入当期损益。当其终止确认时，之前计入其他综合收益</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z w:val="22"/>
          <w:szCs w:val="22"/>
        </w:rPr>
        <w:t>的累计利得或损失从其他综合收益中转出，计入留存收益。</w:t>
      </w:r>
      <w:r>
        <w:rPr>
          <w:rFonts w:ascii="宋体" w:hAnsi="宋体" w:cs="宋体" w:eastAsia="宋体" w:hint="default"/>
          <w:sz w:val="22"/>
          <w:szCs w:val="22"/>
        </w:rPr>
        <w:t> </w:t>
      </w:r>
    </w:p>
    <w:p>
      <w:pPr>
        <w:spacing w:line="259" w:lineRule="auto" w:before="126"/>
        <w:ind w:left="561" w:right="1128" w:firstLine="436"/>
        <w:jc w:val="both"/>
        <w:rPr>
          <w:rFonts w:ascii="宋体" w:hAnsi="宋体" w:cs="宋体" w:eastAsia="宋体" w:hint="default"/>
          <w:sz w:val="22"/>
          <w:szCs w:val="22"/>
        </w:rPr>
      </w:pPr>
      <w:r>
        <w:rPr>
          <w:rFonts w:ascii="宋体" w:hAnsi="宋体" w:cs="宋体" w:eastAsia="宋体" w:hint="default"/>
          <w:spacing w:val="3"/>
          <w:sz w:val="22"/>
          <w:szCs w:val="22"/>
        </w:rPr>
        <w:t>除上述分类为以摊余成本计量的金融资产和分类为以公允价值计量且其变动计入其他综合</w:t>
      </w:r>
      <w:r>
        <w:rPr>
          <w:rFonts w:ascii="宋体" w:hAnsi="宋体" w:cs="宋体" w:eastAsia="宋体" w:hint="default"/>
          <w:spacing w:val="4"/>
          <w:w w:val="100"/>
          <w:sz w:val="22"/>
          <w:szCs w:val="22"/>
        </w:rPr>
        <w:t> </w:t>
      </w:r>
      <w:r>
        <w:rPr>
          <w:rFonts w:ascii="宋体" w:hAnsi="宋体" w:cs="宋体" w:eastAsia="宋体" w:hint="default"/>
          <w:spacing w:val="-2"/>
          <w:sz w:val="22"/>
          <w:szCs w:val="22"/>
        </w:rPr>
        <w:t>收益的金融资产之外的金融资产。本公司将其分类两位以公允价值计量且其变动计入当期损益的</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2"/>
          <w:sz w:val="22"/>
          <w:szCs w:val="22"/>
        </w:rPr>
        <w:t>金融资产。此类金融资产按照公允价值进行初始计量，相关交易费用直接计入当期损益。此类金</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融资产的利得或损失，计入当期损益。</w:t>
      </w:r>
      <w:r>
        <w:rPr>
          <w:rFonts w:ascii="宋体" w:hAnsi="宋体" w:cs="宋体" w:eastAsia="宋体" w:hint="default"/>
          <w:sz w:val="22"/>
          <w:szCs w:val="22"/>
        </w:rPr>
        <w:t> </w:t>
      </w:r>
    </w:p>
    <w:p>
      <w:pPr>
        <w:spacing w:line="259" w:lineRule="auto" w:before="126"/>
        <w:ind w:left="561" w:right="1133" w:firstLine="436"/>
        <w:jc w:val="both"/>
        <w:rPr>
          <w:rFonts w:ascii="宋体" w:hAnsi="宋体" w:cs="宋体" w:eastAsia="宋体" w:hint="default"/>
          <w:sz w:val="22"/>
          <w:szCs w:val="22"/>
        </w:rPr>
      </w:pPr>
      <w:r>
        <w:rPr>
          <w:rFonts w:ascii="宋体" w:hAnsi="宋体" w:cs="宋体" w:eastAsia="宋体" w:hint="default"/>
          <w:spacing w:val="-2"/>
          <w:sz w:val="22"/>
          <w:szCs w:val="22"/>
        </w:rPr>
        <w:t>本公司在非同一控制下的企业合并中确认的或有对价构成金融资产的，该金融资产分类为以</w:t>
      </w:r>
      <w:r>
        <w:rPr>
          <w:rFonts w:ascii="宋体" w:hAnsi="宋体" w:cs="宋体" w:eastAsia="宋体" w:hint="default"/>
          <w:w w:val="100"/>
          <w:sz w:val="22"/>
          <w:szCs w:val="22"/>
        </w:rPr>
        <w:t> </w:t>
      </w:r>
      <w:r>
        <w:rPr>
          <w:rFonts w:ascii="宋体" w:hAnsi="宋体" w:cs="宋体" w:eastAsia="宋体" w:hint="default"/>
          <w:sz w:val="22"/>
          <w:szCs w:val="22"/>
        </w:rPr>
        <w:t>公允价值计量且其变动计入当期损益的金融资产。</w:t>
      </w:r>
      <w:r>
        <w:rPr>
          <w:rFonts w:ascii="宋体" w:hAnsi="宋体" w:cs="宋体" w:eastAsia="宋体" w:hint="default"/>
          <w:sz w:val="22"/>
          <w:szCs w:val="22"/>
        </w:rPr>
        <w:t> </w:t>
      </w:r>
    </w:p>
    <w:p>
      <w:pPr>
        <w:spacing w:line="432" w:lineRule="exact" w:before="38"/>
        <w:ind w:left="1000" w:right="1124" w:hanging="80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8"/>
          <w:sz w:val="22"/>
          <w:szCs w:val="22"/>
        </w:rPr>
        <w:t> </w:t>
      </w:r>
      <w:r>
        <w:rPr>
          <w:rFonts w:ascii="宋体" w:hAnsi="宋体" w:cs="宋体" w:eastAsia="宋体" w:hint="default"/>
          <w:sz w:val="22"/>
          <w:szCs w:val="22"/>
        </w:rPr>
        <w:t>金融资产转移的确认依据和计量方法</w:t>
      </w:r>
      <w:r>
        <w:rPr>
          <w:rFonts w:ascii="宋体" w:hAnsi="宋体" w:cs="宋体" w:eastAsia="宋体" w:hint="default"/>
          <w:w w:val="100"/>
          <w:sz w:val="22"/>
          <w:szCs w:val="22"/>
        </w:rPr>
        <w:t> </w:t>
      </w:r>
      <w:r>
        <w:rPr>
          <w:rFonts w:ascii="宋体" w:hAnsi="宋体" w:cs="宋体" w:eastAsia="宋体" w:hint="default"/>
          <w:spacing w:val="-2"/>
          <w:sz w:val="22"/>
          <w:szCs w:val="22"/>
        </w:rPr>
        <w:t>本公司将满足下列条件之一的金融资产予以终止确认：①收取该金融资产现金流量的合同权</w:t>
      </w:r>
    </w:p>
    <w:p>
      <w:pPr>
        <w:spacing w:line="257" w:lineRule="exact" w:before="0"/>
        <w:ind w:left="561" w:right="1025" w:firstLine="0"/>
        <w:jc w:val="left"/>
        <w:rPr>
          <w:rFonts w:ascii="宋体" w:hAnsi="宋体" w:cs="宋体" w:eastAsia="宋体" w:hint="default"/>
          <w:sz w:val="22"/>
          <w:szCs w:val="22"/>
        </w:rPr>
      </w:pPr>
      <w:r>
        <w:rPr>
          <w:rFonts w:ascii="宋体" w:hAnsi="宋体" w:cs="宋体" w:eastAsia="宋体" w:hint="default"/>
          <w:sz w:val="22"/>
          <w:szCs w:val="22"/>
        </w:rPr>
        <w:t>利终止；②金融资产发生转移，本公司转移了金融资产所有权上几乎所有风险和报酬；③金融资</w:t>
      </w:r>
    </w:p>
    <w:p>
      <w:pPr>
        <w:spacing w:line="261" w:lineRule="auto" w:before="24"/>
        <w:ind w:left="561" w:right="1124" w:firstLine="0"/>
        <w:jc w:val="left"/>
        <w:rPr>
          <w:rFonts w:ascii="宋体" w:hAnsi="宋体" w:cs="宋体" w:eastAsia="宋体" w:hint="default"/>
          <w:sz w:val="22"/>
          <w:szCs w:val="22"/>
        </w:rPr>
      </w:pPr>
      <w:r>
        <w:rPr>
          <w:rFonts w:ascii="宋体" w:hAnsi="宋体" w:cs="宋体" w:eastAsia="宋体" w:hint="default"/>
          <w:spacing w:val="-2"/>
          <w:sz w:val="22"/>
          <w:szCs w:val="22"/>
        </w:rPr>
        <w:t>产发生转移，本公司既没有转移也没有保留金融资产所有权上几乎所有风险和报酬，且未保留对</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z w:val="22"/>
          <w:szCs w:val="22"/>
        </w:rPr>
        <w:t>该金融资产控制的。</w:t>
      </w:r>
      <w:r>
        <w:rPr>
          <w:rFonts w:ascii="宋体" w:hAnsi="宋体" w:cs="宋体" w:eastAsia="宋体" w:hint="default"/>
          <w:sz w:val="22"/>
          <w:szCs w:val="22"/>
        </w:rPr>
        <w:t> </w:t>
      </w:r>
    </w:p>
    <w:p>
      <w:pPr>
        <w:spacing w:after="0" w:line="261"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561" w:right="1133" w:firstLine="439"/>
        <w:jc w:val="both"/>
        <w:rPr>
          <w:rFonts w:ascii="宋体" w:hAnsi="宋体" w:cs="宋体" w:eastAsia="宋体" w:hint="default"/>
          <w:sz w:val="22"/>
          <w:szCs w:val="22"/>
        </w:rPr>
      </w:pPr>
      <w:r>
        <w:rPr>
          <w:rFonts w:ascii="宋体" w:hAnsi="宋体" w:cs="宋体" w:eastAsia="宋体" w:hint="default"/>
          <w:spacing w:val="-2"/>
          <w:sz w:val="22"/>
          <w:szCs w:val="22"/>
        </w:rPr>
        <w:t>金融资产整体转移满足终止确认条件的，将所转移金融资产的账面价值，与因转移而收到的</w:t>
      </w:r>
      <w:r>
        <w:rPr>
          <w:rFonts w:ascii="宋体" w:hAnsi="宋体" w:cs="宋体" w:eastAsia="宋体" w:hint="default"/>
          <w:w w:val="100"/>
          <w:sz w:val="22"/>
          <w:szCs w:val="22"/>
        </w:rPr>
        <w:t> </w:t>
      </w:r>
      <w:r>
        <w:rPr>
          <w:rFonts w:ascii="宋体" w:hAnsi="宋体" w:cs="宋体" w:eastAsia="宋体" w:hint="default"/>
          <w:spacing w:val="-2"/>
          <w:sz w:val="22"/>
          <w:szCs w:val="22"/>
        </w:rPr>
        <w:t>对价及原直接计入其他综合收益的公允价值变动累计额中对应终止确认部分的金额（涉及转移的</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金融资产的合同条款规定，在特定日期产生的现金流量，仅为对本金和以未偿付本金金额为基础</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z w:val="22"/>
          <w:szCs w:val="22"/>
        </w:rPr>
        <w:t>的利息的支付）之和的差额计入当期损益。</w:t>
      </w:r>
      <w:r>
        <w:rPr>
          <w:rFonts w:ascii="宋体" w:hAnsi="宋体" w:cs="宋体" w:eastAsia="宋体" w:hint="default"/>
          <w:sz w:val="22"/>
          <w:szCs w:val="22"/>
        </w:rPr>
        <w:t> </w:t>
      </w:r>
    </w:p>
    <w:p>
      <w:pPr>
        <w:spacing w:line="259" w:lineRule="auto" w:before="126"/>
        <w:ind w:left="561" w:right="1131" w:firstLine="439"/>
        <w:jc w:val="both"/>
        <w:rPr>
          <w:rFonts w:ascii="宋体" w:hAnsi="宋体" w:cs="宋体" w:eastAsia="宋体" w:hint="default"/>
          <w:sz w:val="22"/>
          <w:szCs w:val="22"/>
        </w:rPr>
      </w:pPr>
      <w:r>
        <w:rPr>
          <w:rFonts w:ascii="宋体" w:hAnsi="宋体" w:cs="宋体" w:eastAsia="宋体" w:hint="default"/>
          <w:spacing w:val="-2"/>
          <w:sz w:val="22"/>
          <w:szCs w:val="22"/>
        </w:rPr>
        <w:t>金融资产部分转移满足终止确认条件的，将所转移金融资产整体的账面价值，在终止确认部</w:t>
      </w:r>
      <w:r>
        <w:rPr>
          <w:rFonts w:ascii="宋体" w:hAnsi="宋体" w:cs="宋体" w:eastAsia="宋体" w:hint="default"/>
          <w:w w:val="100"/>
          <w:sz w:val="22"/>
          <w:szCs w:val="22"/>
        </w:rPr>
        <w:t> </w:t>
      </w:r>
      <w:r>
        <w:rPr>
          <w:rFonts w:ascii="宋体" w:hAnsi="宋体" w:cs="宋体" w:eastAsia="宋体" w:hint="default"/>
          <w:spacing w:val="-2"/>
          <w:sz w:val="22"/>
          <w:szCs w:val="22"/>
        </w:rPr>
        <w:t>分和未终止确认部分之间，按照各自的相对公允价值进行分摊，并将因转移而收到的对价及应分</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摊至终止确认部分的原计入其他综合收益的公允价值变动累计额中对应终止确认部分的金额（涉</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2"/>
          <w:sz w:val="22"/>
          <w:szCs w:val="22"/>
        </w:rPr>
        <w:t>及转移的金融资产的合同条款规定，在特定日期产生的现金流量，仅为对本金和以未偿付本金金</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z w:val="22"/>
          <w:szCs w:val="22"/>
        </w:rPr>
        <w:t>额为基础的利息的支付）之和，与分摊的前述金融资产整体账面价值的差额计入当期损益。</w:t>
      </w:r>
      <w:r>
        <w:rPr>
          <w:rFonts w:ascii="宋体" w:hAnsi="宋体" w:cs="宋体" w:eastAsia="宋体" w:hint="default"/>
          <w:sz w:val="22"/>
          <w:szCs w:val="22"/>
        </w:rPr>
        <w:t> </w:t>
      </w:r>
    </w:p>
    <w:p>
      <w:pPr>
        <w:spacing w:before="126"/>
        <w:ind w:left="952" w:right="1124"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0"/>
          <w:sz w:val="22"/>
          <w:szCs w:val="22"/>
        </w:rPr>
        <w:t> </w:t>
      </w:r>
      <w:r>
        <w:rPr>
          <w:rFonts w:ascii="宋体" w:hAnsi="宋体" w:cs="宋体" w:eastAsia="宋体" w:hint="default"/>
          <w:sz w:val="22"/>
          <w:szCs w:val="22"/>
        </w:rPr>
        <w:t>金融负债</w:t>
      </w:r>
      <w:r>
        <w:rPr>
          <w:rFonts w:ascii="宋体" w:hAnsi="宋体" w:cs="宋体" w:eastAsia="宋体" w:hint="default"/>
          <w:sz w:val="22"/>
          <w:szCs w:val="22"/>
        </w:rPr>
        <w:t> </w:t>
      </w:r>
    </w:p>
    <w:p>
      <w:pPr>
        <w:spacing w:line="240" w:lineRule="auto" w:before="7"/>
        <w:rPr>
          <w:rFonts w:ascii="宋体" w:hAnsi="宋体" w:cs="宋体" w:eastAsia="宋体" w:hint="default"/>
          <w:sz w:val="8"/>
          <w:szCs w:val="8"/>
        </w:rPr>
      </w:pPr>
    </w:p>
    <w:p>
      <w:pPr>
        <w:spacing w:before="32"/>
        <w:ind w:left="2507" w:right="1124"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25"/>
          <w:sz w:val="22"/>
          <w:szCs w:val="22"/>
        </w:rPr>
        <w:t> </w:t>
      </w:r>
      <w:r>
        <w:rPr>
          <w:rFonts w:ascii="宋体" w:hAnsi="宋体" w:cs="宋体" w:eastAsia="宋体" w:hint="default"/>
          <w:sz w:val="22"/>
          <w:szCs w:val="22"/>
        </w:rPr>
        <w:t>金融负债分类、确认依据和计量方法</w:t>
      </w:r>
      <w:r>
        <w:rPr>
          <w:rFonts w:ascii="宋体" w:hAnsi="宋体" w:cs="宋体" w:eastAsia="宋体" w:hint="default"/>
          <w:sz w:val="22"/>
          <w:szCs w:val="22"/>
        </w:rPr>
        <w:t> </w:t>
      </w:r>
    </w:p>
    <w:p>
      <w:pPr>
        <w:spacing w:line="259" w:lineRule="auto" w:before="144"/>
        <w:ind w:left="513" w:right="1124" w:firstLine="465"/>
        <w:jc w:val="left"/>
        <w:rPr>
          <w:rFonts w:ascii="宋体" w:hAnsi="宋体" w:cs="宋体" w:eastAsia="宋体" w:hint="default"/>
          <w:sz w:val="22"/>
          <w:szCs w:val="22"/>
        </w:rPr>
      </w:pPr>
      <w:r>
        <w:rPr>
          <w:rFonts w:ascii="宋体" w:hAnsi="宋体" w:cs="宋体" w:eastAsia="宋体" w:hint="default"/>
          <w:spacing w:val="-1"/>
          <w:sz w:val="22"/>
          <w:szCs w:val="22"/>
        </w:rPr>
        <w:t>本公司的金融负债于初始确认时分类为以公允价值计量且其变动计入当期损益的金融负债和</w:t>
      </w:r>
      <w:r>
        <w:rPr>
          <w:rFonts w:ascii="宋体" w:hAnsi="宋体" w:cs="宋体" w:eastAsia="宋体" w:hint="default"/>
          <w:w w:val="100"/>
          <w:sz w:val="22"/>
          <w:szCs w:val="22"/>
        </w:rPr>
        <w:t> </w:t>
      </w:r>
      <w:r>
        <w:rPr>
          <w:rFonts w:ascii="宋体" w:hAnsi="宋体" w:cs="宋体" w:eastAsia="宋体" w:hint="default"/>
          <w:sz w:val="22"/>
          <w:szCs w:val="22"/>
        </w:rPr>
        <w:t>其他金融负债。</w:t>
      </w:r>
      <w:r>
        <w:rPr>
          <w:rFonts w:ascii="宋体" w:hAnsi="宋体" w:cs="宋体" w:eastAsia="宋体" w:hint="default"/>
          <w:sz w:val="22"/>
          <w:szCs w:val="22"/>
        </w:rPr>
        <w:t> </w:t>
      </w:r>
    </w:p>
    <w:p>
      <w:pPr>
        <w:spacing w:line="259" w:lineRule="auto" w:before="126"/>
        <w:ind w:left="513" w:right="1128" w:firstLine="465"/>
        <w:jc w:val="both"/>
        <w:rPr>
          <w:rFonts w:ascii="宋体" w:hAnsi="宋体" w:cs="宋体" w:eastAsia="宋体" w:hint="default"/>
          <w:sz w:val="22"/>
          <w:szCs w:val="22"/>
        </w:rPr>
      </w:pPr>
      <w:r>
        <w:rPr>
          <w:rFonts w:ascii="宋体" w:hAnsi="宋体" w:cs="宋体" w:eastAsia="宋体" w:hint="default"/>
          <w:spacing w:val="-1"/>
          <w:sz w:val="22"/>
          <w:szCs w:val="22"/>
        </w:rPr>
        <w:t>以公允价值计量且其变动计入当期损益的金融负债，包括交易性金融负债和初始确认时指定</w:t>
      </w:r>
      <w:r>
        <w:rPr>
          <w:rFonts w:ascii="宋体" w:hAnsi="宋体" w:cs="宋体" w:eastAsia="宋体" w:hint="default"/>
          <w:w w:val="100"/>
          <w:sz w:val="22"/>
          <w:szCs w:val="22"/>
        </w:rPr>
        <w:t> </w:t>
      </w:r>
      <w:r>
        <w:rPr>
          <w:rFonts w:ascii="宋体" w:hAnsi="宋体" w:cs="宋体" w:eastAsia="宋体" w:hint="default"/>
          <w:sz w:val="22"/>
          <w:szCs w:val="22"/>
        </w:rPr>
        <w:t>为以公允价值计量且其变动计入当期损益的金融负债。按照公允价值进行后续计量，公允价值变</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动形成的利得或损失以及与该金融负债相关的股利和利息支出计入当期损益。</w:t>
      </w:r>
      <w:r>
        <w:rPr>
          <w:rFonts w:ascii="宋体" w:hAnsi="宋体" w:cs="宋体" w:eastAsia="宋体" w:hint="default"/>
          <w:sz w:val="22"/>
          <w:szCs w:val="22"/>
        </w:rPr>
        <w:t> </w:t>
      </w:r>
    </w:p>
    <w:p>
      <w:pPr>
        <w:spacing w:line="259" w:lineRule="auto" w:before="126"/>
        <w:ind w:left="513" w:right="1025" w:firstLine="439"/>
        <w:jc w:val="left"/>
        <w:rPr>
          <w:rFonts w:ascii="宋体" w:hAnsi="宋体" w:cs="宋体" w:eastAsia="宋体" w:hint="default"/>
          <w:sz w:val="22"/>
          <w:szCs w:val="22"/>
        </w:rPr>
      </w:pPr>
      <w:r>
        <w:rPr>
          <w:rFonts w:ascii="宋体" w:hAnsi="宋体" w:cs="宋体" w:eastAsia="宋体" w:hint="default"/>
          <w:sz w:val="22"/>
          <w:szCs w:val="22"/>
        </w:rPr>
        <w:t>其他金融负债，采用实际利率法，按照摊余成本进行后续计量。除下列各项外，本公司将金</w:t>
      </w:r>
      <w:r>
        <w:rPr>
          <w:rFonts w:ascii="宋体" w:hAnsi="宋体" w:cs="宋体" w:eastAsia="宋体" w:hint="default"/>
          <w:w w:val="100"/>
          <w:sz w:val="22"/>
          <w:szCs w:val="22"/>
        </w:rPr>
        <w:t> </w:t>
      </w:r>
      <w:r>
        <w:rPr>
          <w:rFonts w:ascii="宋体" w:hAnsi="宋体" w:cs="宋体" w:eastAsia="宋体" w:hint="default"/>
          <w:spacing w:val="-3"/>
          <w:sz w:val="22"/>
          <w:szCs w:val="22"/>
        </w:rPr>
        <w:t>融负债分类为以摊余成本计量的金融负债：①以公允价值计量且其变动计入当期损益的金融负债，</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包括交易性金融负债（含属于金融负债的衍生工具）和指定为以公允价值计量且其变动计入当期</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损益的金融负债。②不符合终止确认条件的金融资产转移或继续涉入被转移金融资产所形成的金</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融负债。③不属于以上①或②情形的财务担保合同，以及不属于以上①情形的以低于市场利率贷</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款的贷款承诺。</w:t>
      </w:r>
      <w:r>
        <w:rPr>
          <w:rFonts w:ascii="宋体" w:hAnsi="宋体" w:cs="宋体" w:eastAsia="宋体" w:hint="default"/>
          <w:sz w:val="22"/>
          <w:szCs w:val="22"/>
        </w:rPr>
        <w:t> </w:t>
      </w:r>
    </w:p>
    <w:p>
      <w:pPr>
        <w:spacing w:line="259" w:lineRule="auto" w:before="126"/>
        <w:ind w:left="513" w:right="1124" w:firstLine="465"/>
        <w:jc w:val="left"/>
        <w:rPr>
          <w:rFonts w:ascii="宋体" w:hAnsi="宋体" w:cs="宋体" w:eastAsia="宋体" w:hint="default"/>
          <w:sz w:val="22"/>
          <w:szCs w:val="22"/>
        </w:rPr>
      </w:pPr>
      <w:r>
        <w:rPr>
          <w:rFonts w:ascii="宋体" w:hAnsi="宋体" w:cs="宋体" w:eastAsia="宋体" w:hint="default"/>
          <w:spacing w:val="-1"/>
          <w:sz w:val="22"/>
          <w:szCs w:val="22"/>
        </w:rPr>
        <w:t>本公司将在非同一控制下的企业合并中作为购买方确认的或有对价形成金融负债的，按照以</w:t>
      </w:r>
      <w:r>
        <w:rPr>
          <w:rFonts w:ascii="宋体" w:hAnsi="宋体" w:cs="宋体" w:eastAsia="宋体" w:hint="default"/>
          <w:w w:val="100"/>
          <w:sz w:val="22"/>
          <w:szCs w:val="22"/>
        </w:rPr>
        <w:t> </w:t>
      </w:r>
      <w:r>
        <w:rPr>
          <w:rFonts w:ascii="宋体" w:hAnsi="宋体" w:cs="宋体" w:eastAsia="宋体" w:hint="default"/>
          <w:sz w:val="22"/>
          <w:szCs w:val="22"/>
        </w:rPr>
        <w:t>公允价值计量且其变动计入当期损益进行会计处理。</w:t>
      </w:r>
      <w:r>
        <w:rPr>
          <w:rFonts w:ascii="宋体" w:hAnsi="宋体" w:cs="宋体" w:eastAsia="宋体" w:hint="default"/>
          <w:sz w:val="22"/>
          <w:szCs w:val="22"/>
        </w:rPr>
        <w:t> </w:t>
      </w:r>
    </w:p>
    <w:p>
      <w:pPr>
        <w:spacing w:line="432" w:lineRule="exact" w:before="38"/>
        <w:ind w:left="618" w:right="1124" w:firstLine="1528"/>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9"/>
          <w:sz w:val="22"/>
          <w:szCs w:val="22"/>
        </w:rPr>
        <w:t> </w:t>
      </w:r>
      <w:r>
        <w:rPr>
          <w:rFonts w:ascii="宋体" w:hAnsi="宋体" w:cs="宋体" w:eastAsia="宋体" w:hint="default"/>
          <w:sz w:val="22"/>
          <w:szCs w:val="22"/>
        </w:rPr>
        <w:t>金融负债终止确认条件</w:t>
      </w:r>
      <w:r>
        <w:rPr>
          <w:rFonts w:ascii="宋体" w:hAnsi="宋体" w:cs="宋体" w:eastAsia="宋体" w:hint="default"/>
          <w:w w:val="100"/>
          <w:sz w:val="22"/>
          <w:szCs w:val="22"/>
        </w:rPr>
        <w:t> </w:t>
      </w:r>
      <w:r>
        <w:rPr>
          <w:rFonts w:ascii="宋体" w:hAnsi="宋体" w:cs="宋体" w:eastAsia="宋体" w:hint="default"/>
          <w:spacing w:val="-3"/>
          <w:sz w:val="22"/>
          <w:szCs w:val="22"/>
        </w:rPr>
        <w:t>当金融负债的现时义务全部或部分已经解除时，终止确认该金融负债或义务已解除的部分。本公</w:t>
      </w:r>
    </w:p>
    <w:p>
      <w:pPr>
        <w:spacing w:line="257" w:lineRule="exact" w:before="0"/>
        <w:ind w:left="152" w:right="0" w:firstLine="0"/>
        <w:jc w:val="both"/>
        <w:rPr>
          <w:rFonts w:ascii="宋体" w:hAnsi="宋体" w:cs="宋体" w:eastAsia="宋体" w:hint="default"/>
          <w:sz w:val="22"/>
          <w:szCs w:val="22"/>
        </w:rPr>
      </w:pPr>
      <w:r>
        <w:rPr>
          <w:rFonts w:ascii="宋体" w:hAnsi="宋体" w:cs="宋体" w:eastAsia="宋体" w:hint="default"/>
          <w:sz w:val="22"/>
          <w:szCs w:val="22"/>
        </w:rPr>
        <w:t>司与债权人之间签订协议，以承担新金融负债方式替换现存金融负债，且新金融负债与现存金融负债</w:t>
      </w:r>
    </w:p>
    <w:p>
      <w:pPr>
        <w:spacing w:line="259" w:lineRule="auto" w:before="24"/>
        <w:ind w:left="152" w:right="1020" w:firstLine="0"/>
        <w:jc w:val="both"/>
        <w:rPr>
          <w:rFonts w:ascii="宋体" w:hAnsi="宋体" w:cs="宋体" w:eastAsia="宋体" w:hint="default"/>
          <w:sz w:val="22"/>
          <w:szCs w:val="22"/>
        </w:rPr>
      </w:pPr>
      <w:r>
        <w:rPr>
          <w:rFonts w:ascii="宋体" w:hAnsi="宋体" w:cs="宋体" w:eastAsia="宋体" w:hint="default"/>
          <w:sz w:val="22"/>
          <w:szCs w:val="22"/>
        </w:rPr>
        <w:t>的合同条款实质上不同的，终止确认现存金融负债，并同时确认新金融负债。本公司对现存金融负债</w:t>
      </w:r>
      <w:r>
        <w:rPr>
          <w:rFonts w:ascii="宋体" w:hAnsi="宋体" w:cs="宋体" w:eastAsia="宋体" w:hint="default"/>
          <w:w w:val="100"/>
          <w:sz w:val="22"/>
          <w:szCs w:val="22"/>
        </w:rPr>
        <w:t> </w:t>
      </w:r>
      <w:r>
        <w:rPr>
          <w:rFonts w:ascii="宋体" w:hAnsi="宋体" w:cs="宋体" w:eastAsia="宋体" w:hint="default"/>
          <w:sz w:val="22"/>
          <w:szCs w:val="22"/>
        </w:rPr>
        <w:t>全部或部分的合同条款作出实质性修改的，终止确认现存金融负债或其一部分，同时将修改条款后的</w:t>
      </w:r>
      <w:r>
        <w:rPr>
          <w:rFonts w:ascii="宋体" w:hAnsi="宋体" w:cs="宋体" w:eastAsia="宋体" w:hint="default"/>
          <w:w w:val="100"/>
          <w:sz w:val="22"/>
          <w:szCs w:val="22"/>
        </w:rPr>
        <w:t> </w:t>
      </w:r>
      <w:r>
        <w:rPr>
          <w:rFonts w:ascii="宋体" w:hAnsi="宋体" w:cs="宋体" w:eastAsia="宋体" w:hint="default"/>
          <w:spacing w:val="-7"/>
          <w:w w:val="100"/>
          <w:sz w:val="22"/>
          <w:szCs w:val="22"/>
        </w:rPr>
        <w:t>金融负债确认为一项新金融负债。终止确认部分的账面价值与支付的对价之间的差额，计入当期损益。</w:t>
      </w:r>
      <w:r>
        <w:rPr>
          <w:rFonts w:ascii="宋体" w:hAnsi="宋体" w:cs="宋体" w:eastAsia="宋体" w:hint="default"/>
          <w:w w:val="100"/>
          <w:sz w:val="22"/>
          <w:szCs w:val="22"/>
        </w:rPr>
        <w:t> </w:t>
      </w:r>
    </w:p>
    <w:p>
      <w:pPr>
        <w:spacing w:line="432" w:lineRule="exact" w:before="38"/>
        <w:ind w:left="952" w:right="1124" w:firstLine="359"/>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金融资产和金融负债的公允价值确定方法</w:t>
      </w:r>
      <w:r>
        <w:rPr>
          <w:rFonts w:ascii="宋体" w:hAnsi="宋体" w:cs="宋体" w:eastAsia="宋体" w:hint="default"/>
          <w:w w:val="100"/>
          <w:sz w:val="22"/>
          <w:szCs w:val="22"/>
        </w:rPr>
        <w:t> </w:t>
      </w:r>
      <w:r>
        <w:rPr>
          <w:rFonts w:ascii="宋体" w:hAnsi="宋体" w:cs="宋体" w:eastAsia="宋体" w:hint="default"/>
          <w:sz w:val="22"/>
          <w:szCs w:val="22"/>
        </w:rPr>
        <w:t>本公司以主要市场的价格计量金融资产和金融负债的公允价值，不存在主要市场的，以最有</w:t>
      </w:r>
    </w:p>
    <w:p>
      <w:pPr>
        <w:spacing w:line="257" w:lineRule="exact" w:before="0"/>
        <w:ind w:left="513" w:right="0" w:firstLine="0"/>
        <w:jc w:val="both"/>
        <w:rPr>
          <w:rFonts w:ascii="宋体" w:hAnsi="宋体" w:cs="宋体" w:eastAsia="宋体" w:hint="default"/>
          <w:sz w:val="22"/>
          <w:szCs w:val="22"/>
        </w:rPr>
      </w:pPr>
      <w:r>
        <w:rPr>
          <w:rFonts w:ascii="宋体" w:hAnsi="宋体" w:cs="宋体" w:eastAsia="宋体" w:hint="default"/>
          <w:sz w:val="22"/>
          <w:szCs w:val="22"/>
        </w:rPr>
        <w:t>利市场的价格计量金融资产和金融负债的公允价值，并且采用当时适用并且有足够可利用数据和</w:t>
      </w:r>
    </w:p>
    <w:p>
      <w:pPr>
        <w:spacing w:line="259" w:lineRule="auto" w:before="24"/>
        <w:ind w:left="513" w:right="1129" w:firstLine="0"/>
        <w:jc w:val="both"/>
        <w:rPr>
          <w:rFonts w:ascii="宋体" w:hAnsi="宋体" w:cs="宋体" w:eastAsia="宋体" w:hint="default"/>
          <w:sz w:val="22"/>
          <w:szCs w:val="22"/>
        </w:rPr>
      </w:pPr>
      <w:r>
        <w:rPr>
          <w:rFonts w:ascii="宋体" w:hAnsi="宋体" w:cs="宋体" w:eastAsia="宋体" w:hint="default"/>
          <w:sz w:val="22"/>
          <w:szCs w:val="22"/>
        </w:rPr>
        <w:t>其他信息支持的估值技术。公允价值计量所使用的输入值分为三个层次，即第一层次输入值是计</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量日能够取得的相同资产或负债在活跃市场上未经调整的报价；第二层次输入值是除第一层次输</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入值外相关资产或负债直接或间接可观察的输入值；第三层次输入值是相关资产或负债的不可观</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察输入值。本公司优先使用第一层次输入值，最后再使用第三层次输入值。公允价值计量结果所</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属的层次，由对公允价值计量整体而言具有重大意义的输入值所属的最低层次决定。</w:t>
      </w:r>
      <w:r>
        <w:rPr>
          <w:rFonts w:ascii="宋体" w:hAnsi="宋体" w:cs="宋体" w:eastAsia="宋体" w:hint="default"/>
          <w:sz w:val="22"/>
          <w:szCs w:val="22"/>
        </w:rPr>
        <w:t> </w:t>
      </w:r>
    </w:p>
    <w:p>
      <w:pPr>
        <w:spacing w:line="259" w:lineRule="auto" w:before="127"/>
        <w:ind w:left="513" w:right="1124" w:firstLine="439"/>
        <w:jc w:val="left"/>
        <w:rPr>
          <w:rFonts w:ascii="宋体" w:hAnsi="宋体" w:cs="宋体" w:eastAsia="宋体" w:hint="default"/>
          <w:sz w:val="22"/>
          <w:szCs w:val="22"/>
        </w:rPr>
      </w:pPr>
      <w:r>
        <w:rPr>
          <w:rFonts w:ascii="宋体" w:hAnsi="宋体" w:cs="宋体" w:eastAsia="宋体" w:hint="default"/>
          <w:sz w:val="22"/>
          <w:szCs w:val="22"/>
        </w:rPr>
        <w:t>本公司对权益工具的投资以公允价值计量。但在有限情况下，如果用以确定公允价值的近期</w:t>
      </w:r>
      <w:r>
        <w:rPr>
          <w:rFonts w:ascii="宋体" w:hAnsi="宋体" w:cs="宋体" w:eastAsia="宋体" w:hint="default"/>
          <w:w w:val="100"/>
          <w:sz w:val="22"/>
          <w:szCs w:val="22"/>
        </w:rPr>
        <w:t> </w:t>
      </w:r>
      <w:r>
        <w:rPr>
          <w:rFonts w:ascii="宋体" w:hAnsi="宋体" w:cs="宋体" w:eastAsia="宋体" w:hint="default"/>
          <w:sz w:val="22"/>
          <w:szCs w:val="22"/>
        </w:rPr>
        <w:t>信息不足，或者公允价值的可能估计金额分布范围很广，而成本代表了该范围内对公允价值的最</w:t>
      </w:r>
    </w:p>
    <w:p>
      <w:pPr>
        <w:spacing w:after="0" w:line="259"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360" w:lineRule="auto" w:before="32"/>
        <w:ind w:left="1312" w:right="3774" w:hanging="800"/>
        <w:jc w:val="left"/>
        <w:rPr>
          <w:rFonts w:ascii="宋体" w:hAnsi="宋体" w:cs="宋体" w:eastAsia="宋体" w:hint="default"/>
          <w:sz w:val="22"/>
          <w:szCs w:val="22"/>
        </w:rPr>
      </w:pPr>
      <w:r>
        <w:rPr>
          <w:rFonts w:ascii="宋体" w:hAnsi="宋体" w:cs="宋体" w:eastAsia="宋体" w:hint="default"/>
          <w:sz w:val="22"/>
          <w:szCs w:val="22"/>
        </w:rPr>
        <w:t>佳估计的，该成本可代表其在该分布范围内对公允价值的恰当估计。</w:t>
      </w:r>
      <w:r>
        <w:rPr>
          <w:rFonts w:ascii="宋体" w:hAnsi="宋体" w:cs="宋体" w:eastAsia="宋体" w:hint="default"/>
          <w:w w:val="100"/>
          <w:sz w:val="22"/>
          <w:szCs w:val="22"/>
        </w:rPr>
        <w:t> </w:t>
      </w:r>
      <w:r>
        <w:rPr>
          <w:rFonts w:ascii="宋体" w:hAnsi="宋体" w:cs="宋体" w:eastAsia="宋体" w:hint="default"/>
          <w:sz w:val="22"/>
          <w:szCs w:val="22"/>
        </w:rPr>
        <w:t>1.</w:t>
      </w:r>
      <w:r>
        <w:rPr>
          <w:rFonts w:ascii="宋体" w:hAnsi="宋体" w:cs="宋体" w:eastAsia="宋体" w:hint="default"/>
          <w:spacing w:val="27"/>
          <w:sz w:val="22"/>
          <w:szCs w:val="22"/>
        </w:rPr>
        <w:t> </w:t>
      </w:r>
      <w:r>
        <w:rPr>
          <w:rFonts w:ascii="宋体" w:hAnsi="宋体" w:cs="宋体" w:eastAsia="宋体" w:hint="default"/>
          <w:sz w:val="22"/>
          <w:szCs w:val="22"/>
        </w:rPr>
        <w:t>金融资产和金融负债的抵销</w:t>
      </w:r>
      <w:r>
        <w:rPr>
          <w:rFonts w:ascii="宋体" w:hAnsi="宋体" w:cs="宋体" w:eastAsia="宋体" w:hint="default"/>
          <w:sz w:val="22"/>
          <w:szCs w:val="22"/>
        </w:rPr>
        <w:t> </w:t>
      </w:r>
    </w:p>
    <w:p>
      <w:pPr>
        <w:spacing w:line="259" w:lineRule="auto" w:before="34"/>
        <w:ind w:left="513" w:right="1129" w:firstLine="439"/>
        <w:jc w:val="both"/>
        <w:rPr>
          <w:rFonts w:ascii="宋体" w:hAnsi="宋体" w:cs="宋体" w:eastAsia="宋体" w:hint="default"/>
          <w:sz w:val="22"/>
          <w:szCs w:val="22"/>
        </w:rPr>
      </w:pPr>
      <w:r>
        <w:rPr>
          <w:rFonts w:ascii="宋体" w:hAnsi="宋体" w:cs="宋体" w:eastAsia="宋体" w:hint="default"/>
          <w:sz w:val="22"/>
          <w:szCs w:val="22"/>
        </w:rPr>
        <w:t>本公司的金融资产和金融负债在资产负债表内分别列示，不相互抵销。但同时满足下列条件</w:t>
      </w:r>
      <w:r>
        <w:rPr>
          <w:rFonts w:ascii="宋体" w:hAnsi="宋体" w:cs="宋体" w:eastAsia="宋体" w:hint="default"/>
          <w:w w:val="100"/>
          <w:sz w:val="22"/>
          <w:szCs w:val="22"/>
        </w:rPr>
        <w:t> </w:t>
      </w:r>
      <w:r>
        <w:rPr>
          <w:rFonts w:ascii="宋体" w:hAnsi="宋体" w:cs="宋体" w:eastAsia="宋体" w:hint="default"/>
          <w:spacing w:val="-3"/>
          <w:sz w:val="22"/>
          <w:szCs w:val="22"/>
        </w:rPr>
        <w:t>时，以相互抵销后的净额在资产负债表内列示：（</w:t>
      </w:r>
      <w:r>
        <w:rPr>
          <w:rFonts w:ascii="宋体" w:hAnsi="宋体" w:cs="宋体" w:eastAsia="宋体" w:hint="default"/>
          <w:spacing w:val="-3"/>
          <w:sz w:val="22"/>
          <w:szCs w:val="22"/>
        </w:rPr>
        <w:t>1</w:t>
      </w:r>
      <w:r>
        <w:rPr>
          <w:rFonts w:ascii="宋体" w:hAnsi="宋体" w:cs="宋体" w:eastAsia="宋体" w:hint="default"/>
          <w:spacing w:val="-3"/>
          <w:sz w:val="22"/>
          <w:szCs w:val="22"/>
        </w:rPr>
        <w:t>）本公司具有抵销已确认金额的法定权利，且</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3"/>
          <w:sz w:val="22"/>
          <w:szCs w:val="22"/>
        </w:rPr>
        <w:t>该种法定权利是当前可执行的；（</w:t>
      </w:r>
      <w:r>
        <w:rPr>
          <w:rFonts w:ascii="宋体" w:hAnsi="宋体" w:cs="宋体" w:eastAsia="宋体" w:hint="default"/>
          <w:spacing w:val="-3"/>
          <w:sz w:val="22"/>
          <w:szCs w:val="22"/>
        </w:rPr>
        <w:t>2</w:t>
      </w:r>
      <w:r>
        <w:rPr>
          <w:rFonts w:ascii="宋体" w:hAnsi="宋体" w:cs="宋体" w:eastAsia="宋体" w:hint="default"/>
          <w:spacing w:val="-3"/>
          <w:sz w:val="22"/>
          <w:szCs w:val="22"/>
        </w:rPr>
        <w:t>）本公司计划以净额结算，或同时变现该金融资产和清偿该金</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融负债。</w:t>
      </w:r>
      <w:r>
        <w:rPr>
          <w:rFonts w:ascii="宋体" w:hAnsi="宋体" w:cs="宋体" w:eastAsia="宋体" w:hint="default"/>
          <w:sz w:val="22"/>
          <w:szCs w:val="22"/>
        </w:rPr>
        <w:t> </w:t>
      </w:r>
    </w:p>
    <w:p>
      <w:pPr>
        <w:spacing w:line="432" w:lineRule="exact" w:before="38"/>
        <w:ind w:left="618" w:right="1124" w:firstLine="333"/>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金融负债与权益工具的区分及相关处理方法</w:t>
      </w:r>
      <w:r>
        <w:rPr>
          <w:rFonts w:ascii="宋体" w:hAnsi="宋体" w:cs="宋体" w:eastAsia="宋体" w:hint="default"/>
          <w:w w:val="100"/>
          <w:sz w:val="22"/>
          <w:szCs w:val="22"/>
        </w:rPr>
        <w:t> </w:t>
      </w:r>
      <w:r>
        <w:rPr>
          <w:rFonts w:ascii="宋体" w:hAnsi="宋体" w:cs="宋体" w:eastAsia="宋体" w:hint="default"/>
          <w:sz w:val="22"/>
          <w:szCs w:val="22"/>
        </w:rPr>
        <w:t>本公司按照以下原则区分金融负债与权益工具：（</w:t>
      </w:r>
      <w:r>
        <w:rPr>
          <w:rFonts w:ascii="宋体" w:hAnsi="宋体" w:cs="宋体" w:eastAsia="宋体" w:hint="default"/>
          <w:sz w:val="22"/>
          <w:szCs w:val="22"/>
        </w:rPr>
        <w:t>1</w:t>
      </w:r>
      <w:r>
        <w:rPr>
          <w:rFonts w:ascii="宋体" w:hAnsi="宋体" w:cs="宋体" w:eastAsia="宋体" w:hint="default"/>
          <w:sz w:val="22"/>
          <w:szCs w:val="22"/>
        </w:rPr>
        <w:t>）如果本公司不能无条件地避免以交付现金</w:t>
      </w:r>
    </w:p>
    <w:p>
      <w:pPr>
        <w:spacing w:line="257" w:lineRule="exact" w:before="0"/>
        <w:ind w:left="152" w:right="0" w:firstLine="0"/>
        <w:jc w:val="both"/>
        <w:rPr>
          <w:rFonts w:ascii="宋体" w:hAnsi="宋体" w:cs="宋体" w:eastAsia="宋体" w:hint="default"/>
          <w:sz w:val="22"/>
          <w:szCs w:val="22"/>
        </w:rPr>
      </w:pPr>
      <w:r>
        <w:rPr>
          <w:rFonts w:ascii="宋体" w:hAnsi="宋体" w:cs="宋体" w:eastAsia="宋体" w:hint="default"/>
          <w:sz w:val="22"/>
          <w:szCs w:val="22"/>
        </w:rPr>
        <w:t>或其他金融资产来履行一项合同义务，则该合同义务符合金融负债的定义。有些金融工具虽然没有明</w:t>
      </w:r>
    </w:p>
    <w:p>
      <w:pPr>
        <w:spacing w:line="259" w:lineRule="auto" w:before="24"/>
        <w:ind w:left="152" w:right="1090" w:firstLine="0"/>
        <w:jc w:val="both"/>
        <w:rPr>
          <w:rFonts w:ascii="宋体" w:hAnsi="宋体" w:cs="宋体" w:eastAsia="宋体" w:hint="default"/>
          <w:sz w:val="22"/>
          <w:szCs w:val="22"/>
        </w:rPr>
      </w:pPr>
      <w:r>
        <w:rPr>
          <w:rFonts w:ascii="宋体" w:hAnsi="宋体" w:cs="宋体" w:eastAsia="宋体" w:hint="default"/>
          <w:spacing w:val="-2"/>
          <w:sz w:val="22"/>
          <w:szCs w:val="22"/>
        </w:rPr>
        <w:t>确地包含交付现金或其他金融资产义务的条款和条件，但有可能通过其他条款和条件间接地形成合同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义务。（</w:t>
      </w:r>
      <w:r>
        <w:rPr>
          <w:rFonts w:ascii="宋体" w:hAnsi="宋体" w:cs="宋体" w:eastAsia="宋体" w:hint="default"/>
          <w:sz w:val="22"/>
          <w:szCs w:val="22"/>
        </w:rPr>
        <w:t>2</w:t>
      </w:r>
      <w:r>
        <w:rPr>
          <w:rFonts w:ascii="宋体" w:hAnsi="宋体" w:cs="宋体" w:eastAsia="宋体" w:hint="default"/>
          <w:sz w:val="22"/>
          <w:szCs w:val="22"/>
        </w:rPr>
        <w:t>）如果一项金融工具须用或可用本公司自身权益工具进行结算，需要考虑用于结算该工具</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pacing w:val="-2"/>
          <w:sz w:val="22"/>
          <w:szCs w:val="22"/>
        </w:rPr>
        <w:t>的本公司自身权益工具，是作为现金或其他金融资产的替代品，还是为了使该工具持有方享有在发行</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方扣除所有负债后的资产中的剩余权益。如果是前者，该工具是发行方的金融负债；如果是后者，该</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工具是发行方的权益工具。在某些情况下，一项金融工具合同规定本公司须用或可用自身权益工具结</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算该金融工具，其中合同权利或合同义务的金额等于可获取或需交付的自身权益工具的数量乘以其结</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算时的公允价值，则无论该合同权利或义务的金额是固定的，还是完全或部分地基于除本公司自身权</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1"/>
          <w:sz w:val="22"/>
          <w:szCs w:val="22"/>
        </w:rPr>
        <w:t>益工具的市场价格以外的变量（例如利率、某种商品的价格或某项金融工具的价格）的变动而变动，</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该合同分类为金融负债。</w:t>
      </w:r>
      <w:r>
        <w:rPr>
          <w:rFonts w:ascii="宋体" w:hAnsi="宋体" w:cs="宋体" w:eastAsia="宋体" w:hint="default"/>
          <w:sz w:val="22"/>
          <w:szCs w:val="22"/>
        </w:rPr>
        <w:t> </w:t>
      </w:r>
    </w:p>
    <w:p>
      <w:pPr>
        <w:spacing w:line="259" w:lineRule="auto" w:before="126"/>
        <w:ind w:left="152" w:right="1130" w:firstLine="466"/>
        <w:jc w:val="both"/>
        <w:rPr>
          <w:rFonts w:ascii="宋体" w:hAnsi="宋体" w:cs="宋体" w:eastAsia="宋体" w:hint="default"/>
          <w:sz w:val="22"/>
          <w:szCs w:val="22"/>
        </w:rPr>
      </w:pPr>
      <w:r>
        <w:rPr>
          <w:rFonts w:ascii="宋体" w:hAnsi="宋体" w:cs="宋体" w:eastAsia="宋体" w:hint="default"/>
          <w:spacing w:val="-3"/>
          <w:sz w:val="22"/>
          <w:szCs w:val="22"/>
        </w:rPr>
        <w:t>本公司在合并报表中对金融工具（或其组成部分）进行分类时，考虑了集团成员和金融工具持有</w:t>
      </w:r>
      <w:r>
        <w:rPr>
          <w:rFonts w:ascii="宋体" w:hAnsi="宋体" w:cs="宋体" w:eastAsia="宋体" w:hint="default"/>
          <w:w w:val="100"/>
          <w:sz w:val="22"/>
          <w:szCs w:val="22"/>
        </w:rPr>
        <w:t> </w:t>
      </w:r>
      <w:r>
        <w:rPr>
          <w:rFonts w:ascii="宋体" w:hAnsi="宋体" w:cs="宋体" w:eastAsia="宋体" w:hint="default"/>
          <w:spacing w:val="-2"/>
          <w:sz w:val="22"/>
          <w:szCs w:val="22"/>
        </w:rPr>
        <w:t>方之间达成的所有条款和条件。如果集团作为一个整体由于该工具而承担了交付现金、其他金融资产</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或者以其他导致该工具成为金融负债的方式进行结算的义务，则该工具应当分类为金融负债。</w:t>
      </w:r>
      <w:r>
        <w:rPr>
          <w:rFonts w:ascii="宋体" w:hAnsi="宋体" w:cs="宋体" w:eastAsia="宋体" w:hint="default"/>
          <w:sz w:val="22"/>
          <w:szCs w:val="22"/>
        </w:rPr>
        <w:t> </w:t>
      </w:r>
    </w:p>
    <w:p>
      <w:pPr>
        <w:spacing w:line="259" w:lineRule="auto" w:before="126"/>
        <w:ind w:left="152" w:right="1130" w:firstLine="466"/>
        <w:jc w:val="both"/>
        <w:rPr>
          <w:rFonts w:ascii="宋体" w:hAnsi="宋体" w:cs="宋体" w:eastAsia="宋体" w:hint="default"/>
          <w:sz w:val="22"/>
          <w:szCs w:val="22"/>
        </w:rPr>
      </w:pPr>
      <w:r>
        <w:rPr>
          <w:rFonts w:ascii="宋体" w:hAnsi="宋体" w:cs="宋体" w:eastAsia="宋体" w:hint="default"/>
          <w:spacing w:val="-3"/>
          <w:sz w:val="22"/>
          <w:szCs w:val="22"/>
        </w:rPr>
        <w:t>金融工具或其组成部分属于金融负债的，相关利息、股利（或股息）、利得或损失，以及赎回或</w:t>
      </w:r>
      <w:r>
        <w:rPr>
          <w:rFonts w:ascii="宋体" w:hAnsi="宋体" w:cs="宋体" w:eastAsia="宋体" w:hint="default"/>
          <w:w w:val="100"/>
          <w:sz w:val="22"/>
          <w:szCs w:val="22"/>
        </w:rPr>
        <w:t> </w:t>
      </w:r>
      <w:r>
        <w:rPr>
          <w:rFonts w:ascii="宋体" w:hAnsi="宋体" w:cs="宋体" w:eastAsia="宋体" w:hint="default"/>
          <w:sz w:val="22"/>
          <w:szCs w:val="22"/>
        </w:rPr>
        <w:t>再融资产生的利得或损失等，本公司计入当期损益。</w:t>
      </w:r>
      <w:r>
        <w:rPr>
          <w:rFonts w:ascii="宋体" w:hAnsi="宋体" w:cs="宋体" w:eastAsia="宋体" w:hint="default"/>
          <w:sz w:val="22"/>
          <w:szCs w:val="22"/>
        </w:rPr>
        <w:t> </w:t>
      </w:r>
    </w:p>
    <w:p>
      <w:pPr>
        <w:spacing w:line="259" w:lineRule="auto" w:before="126"/>
        <w:ind w:left="152" w:right="1132" w:firstLine="0"/>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3"/>
          <w:sz w:val="22"/>
          <w:szCs w:val="22"/>
        </w:rPr>
        <w:t>金融工具或其组成部分属于权益工具的，其发行（含再融资）、回购、出售或注销时，本公司作</w:t>
      </w:r>
      <w:r>
        <w:rPr>
          <w:rFonts w:ascii="宋体" w:hAnsi="宋体" w:cs="宋体" w:eastAsia="宋体" w:hint="default"/>
          <w:w w:val="100"/>
          <w:sz w:val="22"/>
          <w:szCs w:val="22"/>
        </w:rPr>
        <w:t> </w:t>
      </w:r>
      <w:r>
        <w:rPr>
          <w:rFonts w:ascii="宋体" w:hAnsi="宋体" w:cs="宋体" w:eastAsia="宋体" w:hint="default"/>
          <w:sz w:val="22"/>
          <w:szCs w:val="22"/>
        </w:rPr>
        <w:t>为权益的变动处理，不确认权益工具的公允价值变动。</w:t>
      </w:r>
      <w:r>
        <w:rPr>
          <w:rFonts w:ascii="宋体" w:hAnsi="宋体" w:cs="宋体" w:eastAsia="宋体" w:hint="default"/>
          <w:sz w:val="22"/>
          <w:szCs w:val="22"/>
        </w:rPr>
        <w:t> </w:t>
      </w:r>
    </w:p>
    <w:p>
      <w:pPr>
        <w:spacing w:before="126"/>
        <w:ind w:left="592" w:right="112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金融资产减值</w:t>
      </w:r>
      <w:r>
        <w:rPr>
          <w:rFonts w:ascii="宋体" w:hAnsi="宋体" w:cs="宋体" w:eastAsia="宋体" w:hint="default"/>
          <w:sz w:val="22"/>
          <w:szCs w:val="22"/>
        </w:rPr>
        <w:t> </w:t>
      </w:r>
    </w:p>
    <w:p>
      <w:pPr>
        <w:spacing w:line="430" w:lineRule="atLeast" w:before="2"/>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）金融工具减值计量和会计处理</w:t>
      </w:r>
      <w:r>
        <w:rPr>
          <w:rFonts w:ascii="宋体" w:hAnsi="宋体" w:cs="宋体" w:eastAsia="宋体" w:hint="default"/>
          <w:w w:val="100"/>
          <w:sz w:val="22"/>
          <w:szCs w:val="22"/>
        </w:rPr>
        <w:t> </w:t>
      </w:r>
      <w:r>
        <w:rPr>
          <w:rFonts w:ascii="宋体" w:hAnsi="宋体" w:cs="宋体" w:eastAsia="宋体" w:hint="default"/>
          <w:spacing w:val="-2"/>
          <w:sz w:val="22"/>
          <w:szCs w:val="22"/>
        </w:rPr>
        <w:t>本公司以预期信用损失为基础，对以摊余成本计量的金融资产、以公允价值计量且其变动计入其</w:t>
      </w:r>
    </w:p>
    <w:p>
      <w:pPr>
        <w:spacing w:line="259" w:lineRule="auto" w:before="24"/>
        <w:ind w:left="152" w:right="1131" w:firstLine="0"/>
        <w:jc w:val="both"/>
        <w:rPr>
          <w:rFonts w:ascii="宋体" w:hAnsi="宋体" w:cs="宋体" w:eastAsia="宋体" w:hint="default"/>
          <w:sz w:val="22"/>
          <w:szCs w:val="22"/>
        </w:rPr>
      </w:pPr>
      <w:r>
        <w:rPr>
          <w:rFonts w:ascii="宋体" w:hAnsi="宋体" w:cs="宋体" w:eastAsia="宋体" w:hint="default"/>
          <w:spacing w:val="-2"/>
          <w:sz w:val="22"/>
          <w:szCs w:val="22"/>
        </w:rPr>
        <w:t>他综合收益的债务工具投资、租赁应收款、分类为以公允价值计量且其变动计入当期损益的金融负债</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以外的贷款承诺、不属于以公允价值计量且其变动计入当期损益的金融负债或不属于金融资产转移不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符合终止确认条件或继续涉入被转移金融资产所形成的金融负债的财务担保合同进行减值处理并确</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认损失准备。</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预期信用损失，是指以发生违约的风险为权重的金融工具信用损失的加权平均值。信用损失，是</w:t>
      </w:r>
      <w:r>
        <w:rPr>
          <w:rFonts w:ascii="宋体" w:hAnsi="宋体" w:cs="宋体" w:eastAsia="宋体" w:hint="default"/>
          <w:w w:val="100"/>
          <w:sz w:val="22"/>
          <w:szCs w:val="22"/>
        </w:rPr>
        <w:t> </w:t>
      </w:r>
      <w:r>
        <w:rPr>
          <w:rFonts w:ascii="宋体" w:hAnsi="宋体" w:cs="宋体" w:eastAsia="宋体" w:hint="default"/>
          <w:spacing w:val="-2"/>
          <w:sz w:val="22"/>
          <w:szCs w:val="22"/>
        </w:rPr>
        <w:t>指本公司按照原实际利率折现的、根据合同应收的所有合同现金流量与预期收取的所有现金流量之间</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的差额，即全部现金短缺的现值。其中，对于公司购买或源生的已发生信用减值的金融资产，按照该</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金融资产经信用调整的实际利率折现。</w:t>
      </w:r>
      <w:r>
        <w:rPr>
          <w:rFonts w:ascii="宋体" w:hAnsi="宋体" w:cs="宋体" w:eastAsia="宋体" w:hint="default"/>
          <w:sz w:val="22"/>
          <w:szCs w:val="22"/>
        </w:rPr>
        <w:t> </w:t>
      </w:r>
    </w:p>
    <w:p>
      <w:pPr>
        <w:spacing w:line="259" w:lineRule="auto" w:before="126"/>
        <w:ind w:left="152" w:right="1133" w:firstLine="439"/>
        <w:jc w:val="both"/>
        <w:rPr>
          <w:rFonts w:ascii="宋体" w:hAnsi="宋体" w:cs="宋体" w:eastAsia="宋体" w:hint="default"/>
          <w:sz w:val="22"/>
          <w:szCs w:val="22"/>
        </w:rPr>
      </w:pPr>
      <w:r>
        <w:rPr>
          <w:rFonts w:ascii="宋体" w:hAnsi="宋体" w:cs="宋体" w:eastAsia="宋体" w:hint="default"/>
          <w:spacing w:val="-2"/>
          <w:sz w:val="22"/>
          <w:szCs w:val="22"/>
        </w:rPr>
        <w:t>对于购买或源生的已发生信用减值的金融资产，本公司按照相当于整个存续期内预期信用损失的</w:t>
      </w:r>
      <w:r>
        <w:rPr>
          <w:rFonts w:ascii="宋体" w:hAnsi="宋体" w:cs="宋体" w:eastAsia="宋体" w:hint="default"/>
          <w:w w:val="100"/>
          <w:sz w:val="22"/>
          <w:szCs w:val="22"/>
        </w:rPr>
        <w:t> </w:t>
      </w:r>
      <w:r>
        <w:rPr>
          <w:rFonts w:ascii="宋体" w:hAnsi="宋体" w:cs="宋体" w:eastAsia="宋体" w:hint="default"/>
          <w:sz w:val="22"/>
          <w:szCs w:val="22"/>
        </w:rPr>
        <w:t>金额计量损失准备。</w:t>
      </w:r>
      <w:r>
        <w:rPr>
          <w:rFonts w:ascii="宋体" w:hAnsi="宋体" w:cs="宋体" w:eastAsia="宋体" w:hint="default"/>
          <w:sz w:val="22"/>
          <w:szCs w:val="22"/>
        </w:rPr>
        <w:t> </w:t>
      </w:r>
    </w:p>
    <w:p>
      <w:pPr>
        <w:spacing w:before="127"/>
        <w:ind w:left="592" w:right="1025" w:firstLine="0"/>
        <w:jc w:val="left"/>
        <w:rPr>
          <w:rFonts w:ascii="宋体" w:hAnsi="宋体" w:cs="宋体" w:eastAsia="宋体" w:hint="default"/>
          <w:sz w:val="22"/>
          <w:szCs w:val="22"/>
        </w:rPr>
      </w:pPr>
      <w:r>
        <w:rPr>
          <w:rFonts w:ascii="宋体" w:hAnsi="宋体" w:cs="宋体" w:eastAsia="宋体" w:hint="default"/>
          <w:sz w:val="22"/>
          <w:szCs w:val="22"/>
        </w:rPr>
        <w:t>对于不含重大融资成分或者公司不考虑不超过一年的合同中的融资成分的应收账款，公司运用简</w:t>
      </w:r>
    </w:p>
    <w:p>
      <w:pPr>
        <w:spacing w:after="0"/>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before="32"/>
        <w:ind w:left="152" w:right="1124" w:firstLine="0"/>
        <w:jc w:val="left"/>
        <w:rPr>
          <w:rFonts w:ascii="宋体" w:hAnsi="宋体" w:cs="宋体" w:eastAsia="宋体" w:hint="default"/>
          <w:sz w:val="22"/>
          <w:szCs w:val="22"/>
        </w:rPr>
      </w:pPr>
      <w:r>
        <w:rPr>
          <w:rFonts w:ascii="宋体" w:hAnsi="宋体" w:cs="宋体" w:eastAsia="宋体" w:hint="default"/>
          <w:sz w:val="22"/>
          <w:szCs w:val="22"/>
        </w:rPr>
        <w:t>化计量方法，按照相当于整个存续期内预期信用损失的金额计量其损失准备。</w:t>
      </w:r>
      <w:r>
        <w:rPr>
          <w:rFonts w:ascii="宋体" w:hAnsi="宋体" w:cs="宋体" w:eastAsia="宋体" w:hint="default"/>
          <w:sz w:val="22"/>
          <w:szCs w:val="22"/>
        </w:rPr>
        <w:t> </w:t>
      </w:r>
    </w:p>
    <w:p>
      <w:pPr>
        <w:spacing w:line="259" w:lineRule="auto" w:before="144"/>
        <w:ind w:left="152" w:right="1128" w:firstLine="439"/>
        <w:jc w:val="both"/>
        <w:rPr>
          <w:rFonts w:ascii="宋体" w:hAnsi="宋体" w:cs="宋体" w:eastAsia="宋体" w:hint="default"/>
          <w:sz w:val="22"/>
          <w:szCs w:val="22"/>
        </w:rPr>
      </w:pPr>
      <w:r>
        <w:rPr>
          <w:rFonts w:ascii="宋体" w:hAnsi="宋体" w:cs="宋体" w:eastAsia="宋体" w:hint="default"/>
          <w:spacing w:val="-2"/>
          <w:sz w:val="22"/>
          <w:szCs w:val="22"/>
        </w:rPr>
        <w:t>除上述计量方法以外的金融资产，公司在每个资产负债表日评估其信用风险自初始确认后是否已</w:t>
      </w:r>
      <w:r>
        <w:rPr>
          <w:rFonts w:ascii="宋体" w:hAnsi="宋体" w:cs="宋体" w:eastAsia="宋体" w:hint="default"/>
          <w:w w:val="100"/>
          <w:sz w:val="22"/>
          <w:szCs w:val="22"/>
        </w:rPr>
        <w:t> </w:t>
      </w:r>
      <w:r>
        <w:rPr>
          <w:rFonts w:ascii="宋体" w:hAnsi="宋体" w:cs="宋体" w:eastAsia="宋体" w:hint="default"/>
          <w:spacing w:val="-2"/>
          <w:sz w:val="22"/>
          <w:szCs w:val="22"/>
        </w:rPr>
        <w:t>经显著增加。如果信用风险自初始确认后已显著增加，公司按照整个存续期内预期信用损失的金额计</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量损失准备；如果信用风险自初始确认后未显著增加，公司按照该金融工具未来</w:t>
      </w:r>
      <w:r>
        <w:rPr>
          <w:rFonts w:ascii="宋体" w:hAnsi="宋体" w:cs="宋体" w:eastAsia="宋体" w:hint="default"/>
          <w:spacing w:val="-2"/>
          <w:sz w:val="22"/>
          <w:szCs w:val="22"/>
        </w:rPr>
        <w:t>12</w:t>
      </w:r>
      <w:r>
        <w:rPr>
          <w:rFonts w:ascii="宋体" w:hAnsi="宋体" w:cs="宋体" w:eastAsia="宋体" w:hint="default"/>
          <w:spacing w:val="-2"/>
          <w:sz w:val="22"/>
          <w:szCs w:val="22"/>
        </w:rPr>
        <w:t>个月内预期信用损</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失的金额计量损失准备。</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公司利用可获得的合理且有依据的信息，包括前瞻性信息，通过比较金融工具在资产负债表日发</w:t>
      </w:r>
      <w:r>
        <w:rPr>
          <w:rFonts w:ascii="宋体" w:hAnsi="宋体" w:cs="宋体" w:eastAsia="宋体" w:hint="default"/>
          <w:w w:val="100"/>
          <w:sz w:val="22"/>
          <w:szCs w:val="22"/>
        </w:rPr>
        <w:t> </w:t>
      </w:r>
      <w:r>
        <w:rPr>
          <w:rFonts w:ascii="宋体" w:hAnsi="宋体" w:cs="宋体" w:eastAsia="宋体" w:hint="default"/>
          <w:spacing w:val="-2"/>
          <w:sz w:val="22"/>
          <w:szCs w:val="22"/>
        </w:rPr>
        <w:t>生违约的风险与初始确认日发生违约的风险，以确定金融工具的信用风险自初始确认后是否已显著增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加。</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于资产负债表日，若公司判断金融工具只具有较低的信用风险，则假定该金融工具的信用风险自</w:t>
      </w:r>
      <w:r>
        <w:rPr>
          <w:rFonts w:ascii="宋体" w:hAnsi="宋体" w:cs="宋体" w:eastAsia="宋体" w:hint="default"/>
          <w:w w:val="100"/>
          <w:sz w:val="22"/>
          <w:szCs w:val="22"/>
        </w:rPr>
        <w:t> </w:t>
      </w:r>
      <w:r>
        <w:rPr>
          <w:rFonts w:ascii="宋体" w:hAnsi="宋体" w:cs="宋体" w:eastAsia="宋体" w:hint="default"/>
          <w:sz w:val="22"/>
          <w:szCs w:val="22"/>
        </w:rPr>
        <w:t>初始确认后并未显著增加。</w:t>
      </w:r>
      <w:r>
        <w:rPr>
          <w:rFonts w:ascii="宋体" w:hAnsi="宋体" w:cs="宋体" w:eastAsia="宋体" w:hint="default"/>
          <w:sz w:val="22"/>
          <w:szCs w:val="22"/>
        </w:rPr>
        <w:t> </w:t>
      </w:r>
    </w:p>
    <w:p>
      <w:pPr>
        <w:spacing w:line="259" w:lineRule="auto" w:before="127"/>
        <w:ind w:left="152" w:right="1133" w:firstLine="439"/>
        <w:jc w:val="both"/>
        <w:rPr>
          <w:rFonts w:ascii="宋体" w:hAnsi="宋体" w:cs="宋体" w:eastAsia="宋体" w:hint="default"/>
          <w:sz w:val="22"/>
          <w:szCs w:val="22"/>
        </w:rPr>
      </w:pPr>
      <w:r>
        <w:rPr>
          <w:rFonts w:ascii="宋体" w:hAnsi="宋体" w:cs="宋体" w:eastAsia="宋体" w:hint="default"/>
          <w:spacing w:val="-2"/>
          <w:sz w:val="22"/>
          <w:szCs w:val="22"/>
        </w:rPr>
        <w:t>公司以单项金融工具或金融工具组合为基础评估预期信用风险和计量预期信用损失，当以金融工</w:t>
      </w:r>
      <w:r>
        <w:rPr>
          <w:rFonts w:ascii="宋体" w:hAnsi="宋体" w:cs="宋体" w:eastAsia="宋体" w:hint="default"/>
          <w:w w:val="100"/>
          <w:sz w:val="22"/>
          <w:szCs w:val="22"/>
        </w:rPr>
        <w:t> </w:t>
      </w:r>
      <w:r>
        <w:rPr>
          <w:rFonts w:ascii="宋体" w:hAnsi="宋体" w:cs="宋体" w:eastAsia="宋体" w:hint="default"/>
          <w:sz w:val="22"/>
          <w:szCs w:val="22"/>
        </w:rPr>
        <w:t>具组合为基础时，公司以共同风险特征对依据，将金融工具划分为不同组合。</w:t>
      </w:r>
      <w:r>
        <w:rPr>
          <w:rFonts w:ascii="宋体" w:hAnsi="宋体" w:cs="宋体" w:eastAsia="宋体" w:hint="default"/>
          <w:sz w:val="22"/>
          <w:szCs w:val="22"/>
        </w:rPr>
        <w:t> </w:t>
      </w:r>
    </w:p>
    <w:p>
      <w:pPr>
        <w:spacing w:line="259" w:lineRule="auto" w:before="126"/>
        <w:ind w:left="152" w:right="1131" w:firstLine="439"/>
        <w:jc w:val="both"/>
        <w:rPr>
          <w:rFonts w:ascii="宋体" w:hAnsi="宋体" w:cs="宋体" w:eastAsia="宋体" w:hint="default"/>
          <w:sz w:val="22"/>
          <w:szCs w:val="22"/>
        </w:rPr>
      </w:pPr>
      <w:r>
        <w:rPr>
          <w:rFonts w:ascii="宋体" w:hAnsi="宋体" w:cs="宋体" w:eastAsia="宋体" w:hint="default"/>
          <w:spacing w:val="-2"/>
          <w:sz w:val="22"/>
          <w:szCs w:val="22"/>
        </w:rPr>
        <w:t>公司在每个资产负债表日重新计量预期信用损失，由此形成的损失准备的增加或转回金额，作为</w:t>
      </w:r>
      <w:r>
        <w:rPr>
          <w:rFonts w:ascii="宋体" w:hAnsi="宋体" w:cs="宋体" w:eastAsia="宋体" w:hint="default"/>
          <w:w w:val="100"/>
          <w:sz w:val="22"/>
          <w:szCs w:val="22"/>
        </w:rPr>
        <w:t> </w:t>
      </w:r>
      <w:r>
        <w:rPr>
          <w:rFonts w:ascii="宋体" w:hAnsi="宋体" w:cs="宋体" w:eastAsia="宋体" w:hint="default"/>
          <w:spacing w:val="-2"/>
          <w:sz w:val="22"/>
          <w:szCs w:val="22"/>
        </w:rPr>
        <w:t>减值损失或利得计入当期损益。对于以摊余成本计量的金融资产，损失准备抵减该金融资产在资产负</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债表日列示的账面价值；对于以公允价值计量且其变动计入其他综合收益的债权投资，公司在其他综</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合收益中确认其损失准备，不抵减该金融资产账面价值。</w:t>
      </w:r>
      <w:r>
        <w:rPr>
          <w:rFonts w:ascii="宋体" w:hAnsi="宋体" w:cs="宋体" w:eastAsia="宋体" w:hint="default"/>
          <w:sz w:val="22"/>
          <w:szCs w:val="22"/>
        </w:rPr>
        <w:t> </w:t>
      </w:r>
    </w:p>
    <w:p>
      <w:pPr>
        <w:spacing w:before="126"/>
        <w:ind w:left="592" w:right="0" w:firstLine="0"/>
        <w:jc w:val="left"/>
        <w:rPr>
          <w:rFonts w:ascii="宋体" w:hAnsi="宋体" w:cs="宋体" w:eastAsia="宋体" w:hint="default"/>
          <w:sz w:val="22"/>
          <w:szCs w:val="22"/>
        </w:rPr>
      </w:pPr>
      <w:r>
        <w:rPr>
          <w:rFonts w:ascii="宋体"/>
          <w:w w:val="100"/>
          <w:sz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）具体组合及计量预期信用损失的方法</w:t>
      </w:r>
      <w:r>
        <w:rPr>
          <w:rFonts w:ascii="宋体" w:hAnsi="宋体" w:cs="宋体" w:eastAsia="宋体" w:hint="default"/>
          <w:sz w:val="22"/>
          <w:szCs w:val="22"/>
        </w:rPr>
        <w:t> </w:t>
      </w:r>
    </w:p>
    <w:p>
      <w:pPr>
        <w:spacing w:line="240" w:lineRule="auto" w:before="8"/>
        <w:rPr>
          <w:rFonts w:ascii="宋体" w:hAnsi="宋体" w:cs="宋体" w:eastAsia="宋体" w:hint="default"/>
          <w:sz w:val="16"/>
          <w:szCs w:val="16"/>
        </w:rPr>
      </w:pPr>
    </w:p>
    <w:p>
      <w:pPr>
        <w:spacing w:line="2700" w:lineRule="exact"/>
        <w:ind w:left="153"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591175" cy="171450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6" cstate="print"/>
                    <a:stretch>
                      <a:fillRect/>
                    </a:stretch>
                  </pic:blipFill>
                  <pic:spPr>
                    <a:xfrm>
                      <a:off x="0" y="0"/>
                      <a:ext cx="5591175" cy="1714500"/>
                    </a:xfrm>
                    <a:prstGeom prst="rect">
                      <a:avLst/>
                    </a:prstGeom>
                  </pic:spPr>
                </pic:pic>
              </a:graphicData>
            </a:graphic>
          </wp:inline>
        </w:drawing>
      </w:r>
      <w:r>
        <w:rPr>
          <w:rFonts w:ascii="宋体" w:hAnsi="宋体" w:cs="宋体" w:eastAsia="宋体" w:hint="default"/>
          <w:position w:val="-53"/>
          <w:sz w:val="20"/>
          <w:szCs w:val="20"/>
        </w:rPr>
      </w:r>
    </w:p>
    <w:p>
      <w:pPr>
        <w:pStyle w:val="BodyText"/>
        <w:spacing w:line="240" w:lineRule="auto" w:before="65"/>
        <w:ind w:right="1124"/>
        <w:jc w:val="left"/>
        <w:rPr>
          <w:rFonts w:ascii="宋体" w:hAnsi="宋体" w:cs="宋体" w:eastAsia="宋体" w:hint="default"/>
        </w:rPr>
      </w:pPr>
      <w:r>
        <w:rPr>
          <w:rFonts w:ascii="宋体" w:hAnsi="宋体" w:cs="宋体" w:eastAsia="宋体" w:hint="default"/>
        </w:rPr>
        <w:t>2</w:t>
      </w:r>
      <w:r>
        <w:rPr/>
        <w:t>）应收账款</w:t>
      </w:r>
      <w:r>
        <w:rPr>
          <w:rFonts w:ascii="宋体" w:hAnsi="宋体" w:cs="宋体" w:eastAsia="宋体" w:hint="default"/>
        </w:rPr>
        <w:t>-</w:t>
      </w:r>
      <w:r>
        <w:rPr/>
        <w:t>信用风险特征组合的账龄与整个存续期预期信用损失率对照表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4" w:lineRule="auto" w:before="0"/>
        <w:ind w:right="-7669" w:firstLine="8702"/>
        <w:jc w:val="left"/>
      </w:pPr>
      <w:r>
        <w:rPr/>
        <w:pict>
          <v:shape style="position:absolute;margin-left:56.650002pt;margin-top:-81.078278pt;width:435pt;height:91.55pt;mso-position-horizontal-relative:page;mso-position-vertical-relative:paragraph;z-index:-1011760" type="#_x0000_t75" stroked="false">
            <v:imagedata r:id="rId17" o:title=""/>
          </v:shape>
        </w:pict>
      </w:r>
      <w:r>
        <w:rPr>
          <w:rFonts w:ascii="宋体" w:hAnsi="宋体" w:cs="宋体" w:eastAsia="宋体" w:hint="default"/>
        </w:rPr>
        <w:t> </w:t>
      </w:r>
      <w:r>
        <w:rPr>
          <w:rFonts w:ascii="宋体" w:hAnsi="宋体" w:cs="宋体" w:eastAsia="宋体" w:hint="default"/>
          <w:spacing w:val="1"/>
        </w:rPr>
        <w:t>3</w:t>
      </w:r>
      <w:r>
        <w:rPr/>
        <w:t>）对于单项风险特征明显的应收款项，根据应收款项类似信用风险特征（债务人根据合同条款偿还欠款的能力），按历史</w:t>
      </w:r>
    </w:p>
    <w:p>
      <w:pPr>
        <w:pStyle w:val="BodyText"/>
        <w:spacing w:line="316" w:lineRule="auto" w:before="73"/>
        <w:ind w:right="1124"/>
        <w:jc w:val="left"/>
        <w:rPr>
          <w:rFonts w:ascii="宋体" w:hAnsi="宋体" w:cs="宋体" w:eastAsia="宋体" w:hint="default"/>
        </w:rPr>
      </w:pPr>
      <w:r>
        <w:rPr>
          <w:spacing w:val="-2"/>
        </w:rPr>
        <w:t>款项损失情况及债务人经济状况预计可能存在的损失情况，通过违约风险敞口和整个存续期预期信用损失率，计算预期信用</w:t>
      </w:r>
      <w:r>
        <w:rPr>
          <w:spacing w:val="-64"/>
        </w:rPr>
        <w:t> </w:t>
      </w:r>
      <w:r>
        <w:rPr>
          <w:spacing w:val="-64"/>
        </w:rPr>
      </w:r>
      <w:r>
        <w:rPr/>
        <w:t>损失</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pStyle w:val="Heading7"/>
        <w:spacing w:line="240" w:lineRule="auto" w:before="121"/>
        <w:ind w:right="1124"/>
        <w:jc w:val="left"/>
        <w:rPr>
          <w:rFonts w:ascii="宋体" w:hAnsi="宋体" w:cs="宋体" w:eastAsia="宋体" w:hint="default"/>
          <w:b w:val="0"/>
          <w:bCs w:val="0"/>
        </w:rPr>
      </w:pPr>
      <w:r>
        <w:rPr>
          <w:rFonts w:ascii="宋体" w:hAnsi="宋体" w:cs="宋体" w:eastAsia="宋体" w:hint="default"/>
        </w:rPr>
        <w:t>13</w:t>
      </w:r>
      <w:r>
        <w:rPr/>
        <w:t>、应收款项融资</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其他应收款的预期信用损失的确定方法及会计处理方法</w:t>
      </w:r>
      <w:r>
        <w:rPr>
          <w:rFonts w:ascii="宋体" w:hAnsi="宋体" w:cs="宋体" w:eastAsia="宋体" w:hint="default"/>
        </w:rPr>
        <w:t> </w:t>
      </w:r>
    </w:p>
    <w:p>
      <w:pPr>
        <w:spacing w:line="240" w:lineRule="auto" w:before="12"/>
        <w:rPr>
          <w:rFonts w:ascii="宋体" w:hAnsi="宋体" w:cs="宋体" w:eastAsia="宋体" w:hint="default"/>
          <w:sz w:val="12"/>
          <w:szCs w:val="12"/>
        </w:rPr>
      </w:pPr>
    </w:p>
    <w:p>
      <w:pPr>
        <w:pStyle w:val="Heading6"/>
        <w:spacing w:line="240" w:lineRule="auto"/>
        <w:ind w:left="592" w:right="1124"/>
        <w:jc w:val="left"/>
        <w:rPr>
          <w:rFonts w:ascii="宋体" w:hAnsi="宋体" w:cs="宋体" w:eastAsia="宋体" w:hint="default"/>
        </w:rPr>
      </w:pPr>
      <w:r>
        <w:rPr/>
        <w:t>按组合评估预期信用风险和计量预期信用损失的其他应收款</w:t>
      </w:r>
      <w:r>
        <w:rPr>
          <w:rFonts w:ascii="宋体" w:hAnsi="宋体" w:cs="宋体" w:eastAsia="宋体" w:hint="default"/>
        </w:rPr>
        <w:t> </w:t>
      </w:r>
    </w:p>
    <w:p>
      <w:pPr>
        <w:spacing w:line="240" w:lineRule="auto" w:before="6"/>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220"/>
        <w:gridCol w:w="1133"/>
        <w:gridCol w:w="3372"/>
      </w:tblGrid>
      <w:tr>
        <w:trPr>
          <w:trHeight w:val="662" w:hRule="exact"/>
        </w:trPr>
        <w:tc>
          <w:tcPr>
            <w:tcW w:w="4220"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112" w:right="0"/>
              <w:jc w:val="center"/>
              <w:rPr>
                <w:rFonts w:ascii="宋体" w:hAnsi="宋体" w:cs="宋体" w:eastAsia="宋体" w:hint="default"/>
                <w:sz w:val="22"/>
                <w:szCs w:val="22"/>
              </w:rPr>
            </w:pPr>
            <w:r>
              <w:rPr>
                <w:rFonts w:ascii="宋体" w:hAnsi="宋体" w:cs="宋体" w:eastAsia="宋体" w:hint="default"/>
                <w:sz w:val="22"/>
                <w:szCs w:val="22"/>
              </w:rPr>
              <w:t>项目</w:t>
            </w:r>
            <w:r>
              <w:rPr>
                <w:rFonts w:ascii="宋体" w:hAnsi="宋体" w:cs="宋体" w:eastAsia="宋体" w:hint="default"/>
                <w:sz w:val="22"/>
                <w:szCs w:val="22"/>
              </w:rPr>
              <w:t> </w:t>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ind w:left="338" w:right="5" w:hanging="329"/>
              <w:jc w:val="left"/>
              <w:rPr>
                <w:rFonts w:ascii="宋体" w:hAnsi="宋体" w:cs="宋体" w:eastAsia="宋体" w:hint="default"/>
                <w:sz w:val="22"/>
                <w:szCs w:val="22"/>
              </w:rPr>
            </w:pPr>
            <w:r>
              <w:rPr>
                <w:rFonts w:ascii="宋体" w:hAnsi="宋体" w:cs="宋体" w:eastAsia="宋体" w:hint="default"/>
                <w:sz w:val="22"/>
                <w:szCs w:val="22"/>
              </w:rPr>
              <w:t>确定组合的</w:t>
            </w:r>
            <w:r>
              <w:rPr>
                <w:rFonts w:ascii="宋体" w:hAnsi="宋体" w:cs="宋体" w:eastAsia="宋体" w:hint="default"/>
                <w:w w:val="100"/>
                <w:sz w:val="22"/>
                <w:szCs w:val="22"/>
              </w:rPr>
              <w:t> </w:t>
            </w:r>
            <w:r>
              <w:rPr>
                <w:rFonts w:ascii="宋体" w:hAnsi="宋体" w:cs="宋体" w:eastAsia="宋体" w:hint="default"/>
                <w:sz w:val="22"/>
                <w:szCs w:val="22"/>
              </w:rPr>
              <w:t>依据</w:t>
            </w:r>
            <w:r>
              <w:rPr>
                <w:rFonts w:ascii="宋体" w:hAnsi="宋体" w:cs="宋体" w:eastAsia="宋体" w:hint="default"/>
                <w:sz w:val="22"/>
                <w:szCs w:val="22"/>
              </w:rPr>
              <w:t> </w:t>
            </w:r>
          </w:p>
        </w:tc>
        <w:tc>
          <w:tcPr>
            <w:tcW w:w="3372"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left="470" w:right="0"/>
              <w:jc w:val="left"/>
              <w:rPr>
                <w:rFonts w:ascii="宋体" w:hAnsi="宋体" w:cs="宋体" w:eastAsia="宋体" w:hint="default"/>
                <w:sz w:val="22"/>
                <w:szCs w:val="22"/>
              </w:rPr>
            </w:pPr>
            <w:r>
              <w:rPr>
                <w:rFonts w:ascii="宋体" w:hAnsi="宋体" w:cs="宋体" w:eastAsia="宋体" w:hint="default"/>
                <w:sz w:val="22"/>
                <w:szCs w:val="22"/>
              </w:rPr>
              <w:t>计量预期信用损失的方法</w:t>
            </w:r>
            <w:r>
              <w:rPr>
                <w:rFonts w:ascii="宋体" w:hAnsi="宋体" w:cs="宋体" w:eastAsia="宋体" w:hint="default"/>
                <w:sz w:val="22"/>
                <w:szCs w:val="22"/>
              </w:rPr>
              <w:t> </w:t>
            </w:r>
          </w:p>
        </w:tc>
      </w:tr>
      <w:tr>
        <w:trPr>
          <w:trHeight w:val="346" w:hRule="exact"/>
        </w:trPr>
        <w:tc>
          <w:tcPr>
            <w:tcW w:w="4220"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宋体" w:hAnsi="宋体" w:cs="宋体" w:eastAsia="宋体" w:hint="default"/>
                <w:sz w:val="22"/>
                <w:szCs w:val="22"/>
              </w:rPr>
              <w:t>---</w:t>
            </w:r>
            <w:r>
              <w:rPr>
                <w:rFonts w:ascii="宋体" w:hAnsi="宋体" w:cs="宋体" w:eastAsia="宋体" w:hint="default"/>
                <w:sz w:val="22"/>
                <w:szCs w:val="22"/>
              </w:rPr>
              <w:t>应收押金保证金组合</w:t>
            </w:r>
            <w:r>
              <w:rPr>
                <w:rFonts w:ascii="宋体" w:hAnsi="宋体" w:cs="宋体" w:eastAsia="宋体" w:hint="default"/>
                <w:sz w:val="22"/>
                <w:szCs w:val="22"/>
              </w:rPr>
              <w:t> </w:t>
            </w:r>
          </w:p>
        </w:tc>
        <w:tc>
          <w:tcPr>
            <w:tcW w:w="1133" w:type="dxa"/>
            <w:vMerge w:val="restart"/>
            <w:tcBorders>
              <w:top w:val="single" w:sz="8" w:space="0" w:color="000000"/>
              <w:left w:val="single" w:sz="6" w:space="0" w:color="000000"/>
              <w:right w:val="single" w:sz="6" w:space="0" w:color="000000"/>
            </w:tcBorders>
          </w:tcPr>
          <w:p>
            <w:pPr>
              <w:pStyle w:val="TableParagraph"/>
              <w:spacing w:line="271" w:lineRule="exact"/>
              <w:ind w:left="117" w:right="0"/>
              <w:jc w:val="left"/>
              <w:rPr>
                <w:rFonts w:ascii="宋体" w:hAnsi="宋体" w:cs="宋体" w:eastAsia="宋体" w:hint="default"/>
                <w:sz w:val="22"/>
                <w:szCs w:val="22"/>
              </w:rPr>
            </w:pPr>
            <w:r>
              <w:rPr>
                <w:rFonts w:ascii="宋体" w:hAnsi="宋体" w:cs="宋体" w:eastAsia="宋体" w:hint="default"/>
                <w:sz w:val="22"/>
                <w:szCs w:val="22"/>
              </w:rPr>
              <w:t>款项性质</w:t>
            </w:r>
            <w:r>
              <w:rPr>
                <w:rFonts w:ascii="宋体" w:hAnsi="宋体" w:cs="宋体" w:eastAsia="宋体" w:hint="default"/>
                <w:sz w:val="22"/>
                <w:szCs w:val="22"/>
              </w:rPr>
              <w:t> </w:t>
            </w:r>
          </w:p>
        </w:tc>
        <w:tc>
          <w:tcPr>
            <w:tcW w:w="3372" w:type="dxa"/>
            <w:vMerge w:val="restart"/>
            <w:tcBorders>
              <w:top w:val="single" w:sz="8" w:space="0" w:color="000000"/>
              <w:left w:val="single" w:sz="6" w:space="0" w:color="000000"/>
              <w:right w:val="nil" w:sz="6" w:space="0" w:color="auto"/>
            </w:tcBorders>
          </w:tcPr>
          <w:p>
            <w:pPr>
              <w:pStyle w:val="TableParagraph"/>
              <w:spacing w:line="271" w:lineRule="exact"/>
              <w:ind w:left="4" w:right="0"/>
              <w:jc w:val="both"/>
              <w:rPr>
                <w:rFonts w:ascii="宋体" w:hAnsi="宋体" w:cs="宋体" w:eastAsia="宋体" w:hint="default"/>
                <w:sz w:val="22"/>
                <w:szCs w:val="22"/>
              </w:rPr>
            </w:pPr>
            <w:r>
              <w:rPr>
                <w:rFonts w:ascii="宋体" w:hAnsi="宋体" w:cs="宋体" w:eastAsia="宋体" w:hint="default"/>
                <w:sz w:val="22"/>
                <w:szCs w:val="22"/>
              </w:rPr>
              <w:t>参考历史信用损失经验，结合当期</w:t>
            </w:r>
          </w:p>
          <w:p>
            <w:pPr>
              <w:pStyle w:val="TableParagraph"/>
              <w:spacing w:line="259" w:lineRule="auto" w:before="24"/>
              <w:ind w:left="4" w:right="55"/>
              <w:jc w:val="both"/>
              <w:rPr>
                <w:rFonts w:ascii="宋体" w:hAnsi="宋体" w:cs="宋体" w:eastAsia="宋体" w:hint="default"/>
                <w:sz w:val="22"/>
                <w:szCs w:val="22"/>
              </w:rPr>
            </w:pPr>
            <w:r>
              <w:rPr>
                <w:rFonts w:ascii="宋体" w:hAnsi="宋体" w:cs="宋体" w:eastAsia="宋体" w:hint="default"/>
                <w:spacing w:val="-1"/>
                <w:sz w:val="22"/>
                <w:szCs w:val="22"/>
              </w:rPr>
              <w:t>状况以及对未来经济状况的预测，</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
                <w:sz w:val="22"/>
                <w:szCs w:val="22"/>
              </w:rPr>
              <w:t>通过违约风险敞口和未来</w:t>
            </w:r>
            <w:r>
              <w:rPr>
                <w:rFonts w:ascii="宋体" w:hAnsi="宋体" w:cs="宋体" w:eastAsia="宋体" w:hint="default"/>
                <w:spacing w:val="-1"/>
                <w:sz w:val="22"/>
                <w:szCs w:val="22"/>
              </w:rPr>
              <w:t>12</w:t>
            </w:r>
            <w:r>
              <w:rPr>
                <w:rFonts w:ascii="宋体" w:hAnsi="宋体" w:cs="宋体" w:eastAsia="宋体" w:hint="default"/>
                <w:spacing w:val="-1"/>
                <w:sz w:val="22"/>
                <w:szCs w:val="22"/>
              </w:rPr>
              <w:t>个月内</w:t>
            </w:r>
            <w:r>
              <w:rPr>
                <w:rFonts w:ascii="宋体" w:hAnsi="宋体" w:cs="宋体" w:eastAsia="宋体" w:hint="default"/>
                <w:spacing w:val="-93"/>
                <w:sz w:val="22"/>
                <w:szCs w:val="22"/>
              </w:rPr>
              <w:t> </w:t>
            </w:r>
            <w:r>
              <w:rPr>
                <w:rFonts w:ascii="宋体" w:hAnsi="宋体" w:cs="宋体" w:eastAsia="宋体" w:hint="default"/>
                <w:spacing w:val="-1"/>
                <w:sz w:val="22"/>
                <w:szCs w:val="22"/>
              </w:rPr>
              <w:t>或整个存续期预期信用损失率，计</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算预期信用损失</w:t>
            </w:r>
            <w:r>
              <w:rPr>
                <w:rFonts w:ascii="宋体" w:hAnsi="宋体" w:cs="宋体" w:eastAsia="宋体" w:hint="default"/>
                <w:sz w:val="22"/>
                <w:szCs w:val="22"/>
              </w:rPr>
              <w:t> </w:t>
            </w:r>
          </w:p>
        </w:tc>
      </w:tr>
      <w:tr>
        <w:trPr>
          <w:trHeight w:val="348" w:hRule="exact"/>
        </w:trPr>
        <w:tc>
          <w:tcPr>
            <w:tcW w:w="4220"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宋体" w:hAnsi="宋体" w:cs="宋体" w:eastAsia="宋体" w:hint="default"/>
                <w:sz w:val="22"/>
                <w:szCs w:val="22"/>
              </w:rPr>
              <w:t>---</w:t>
            </w:r>
            <w:r>
              <w:rPr>
                <w:rFonts w:ascii="宋体" w:hAnsi="宋体" w:cs="宋体" w:eastAsia="宋体" w:hint="default"/>
                <w:sz w:val="22"/>
                <w:szCs w:val="22"/>
              </w:rPr>
              <w:t>应收备用金组合</w:t>
            </w:r>
            <w:r>
              <w:rPr>
                <w:rFonts w:ascii="宋体" w:hAnsi="宋体" w:cs="宋体" w:eastAsia="宋体" w:hint="default"/>
                <w:sz w:val="22"/>
                <w:szCs w:val="22"/>
              </w:rPr>
              <w:t> </w:t>
            </w:r>
          </w:p>
        </w:tc>
        <w:tc>
          <w:tcPr>
            <w:tcW w:w="1133" w:type="dxa"/>
            <w:vMerge/>
            <w:tcBorders>
              <w:left w:val="single" w:sz="6" w:space="0" w:color="000000"/>
              <w:right w:val="single" w:sz="6" w:space="0" w:color="000000"/>
            </w:tcBorders>
          </w:tcPr>
          <w:p>
            <w:pPr/>
          </w:p>
        </w:tc>
        <w:tc>
          <w:tcPr>
            <w:tcW w:w="3372" w:type="dxa"/>
            <w:vMerge/>
            <w:tcBorders>
              <w:left w:val="single" w:sz="6" w:space="0" w:color="000000"/>
              <w:right w:val="nil" w:sz="6" w:space="0" w:color="auto"/>
            </w:tcBorders>
          </w:tcPr>
          <w:p>
            <w:pPr/>
          </w:p>
        </w:tc>
      </w:tr>
      <w:tr>
        <w:trPr>
          <w:trHeight w:val="900" w:hRule="exact"/>
        </w:trPr>
        <w:tc>
          <w:tcPr>
            <w:tcW w:w="4220"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宋体" w:hAnsi="宋体" w:cs="宋体" w:eastAsia="宋体" w:hint="default"/>
                <w:sz w:val="22"/>
                <w:szCs w:val="22"/>
              </w:rPr>
              <w:t>---</w:t>
            </w:r>
            <w:r>
              <w:rPr>
                <w:rFonts w:ascii="宋体" w:hAnsi="宋体" w:cs="宋体" w:eastAsia="宋体" w:hint="default"/>
                <w:sz w:val="22"/>
                <w:szCs w:val="22"/>
              </w:rPr>
              <w:t>应收暂付款组合</w:t>
            </w:r>
            <w:r>
              <w:rPr>
                <w:rFonts w:ascii="宋体" w:hAnsi="宋体" w:cs="宋体" w:eastAsia="宋体" w:hint="default"/>
                <w:sz w:val="22"/>
                <w:szCs w:val="22"/>
              </w:rPr>
              <w:t> </w:t>
            </w:r>
          </w:p>
        </w:tc>
        <w:tc>
          <w:tcPr>
            <w:tcW w:w="1133" w:type="dxa"/>
            <w:vMerge/>
            <w:tcBorders>
              <w:left w:val="single" w:sz="6" w:space="0" w:color="000000"/>
              <w:bottom w:val="single" w:sz="8" w:space="0" w:color="000000"/>
              <w:right w:val="single" w:sz="6" w:space="0" w:color="000000"/>
            </w:tcBorders>
          </w:tcPr>
          <w:p>
            <w:pPr/>
          </w:p>
        </w:tc>
        <w:tc>
          <w:tcPr>
            <w:tcW w:w="3372" w:type="dxa"/>
            <w:vMerge/>
            <w:tcBorders>
              <w:left w:val="single" w:sz="6" w:space="0" w:color="000000"/>
              <w:bottom w:val="single" w:sz="8" w:space="0" w:color="000000"/>
              <w:right w:val="nil" w:sz="6" w:space="0" w:color="auto"/>
            </w:tcBorders>
          </w:tcPr>
          <w:p>
            <w:pPr/>
          </w:p>
        </w:tc>
      </w:tr>
      <w:tr>
        <w:trPr>
          <w:trHeight w:val="1596" w:hRule="exact"/>
        </w:trPr>
        <w:tc>
          <w:tcPr>
            <w:tcW w:w="4220"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宋体" w:hAnsi="宋体" w:cs="宋体" w:eastAsia="宋体" w:hint="default"/>
                <w:sz w:val="22"/>
                <w:szCs w:val="22"/>
              </w:rPr>
              <w:t>---</w:t>
            </w:r>
            <w:r>
              <w:rPr>
                <w:rFonts w:ascii="宋体" w:hAnsi="宋体" w:cs="宋体" w:eastAsia="宋体" w:hint="default"/>
                <w:sz w:val="22"/>
                <w:szCs w:val="22"/>
              </w:rPr>
              <w:t>合并范围内应收款项组合</w:t>
            </w:r>
            <w:r>
              <w:rPr>
                <w:rFonts w:ascii="宋体" w:hAnsi="宋体" w:cs="宋体" w:eastAsia="宋体" w:hint="default"/>
                <w:sz w:val="22"/>
                <w:szCs w:val="22"/>
              </w:rPr>
              <w:t> </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1" w:right="0"/>
              <w:jc w:val="center"/>
              <w:rPr>
                <w:rFonts w:ascii="宋体" w:hAnsi="宋体" w:cs="宋体" w:eastAsia="宋体" w:hint="default"/>
                <w:sz w:val="22"/>
                <w:szCs w:val="22"/>
              </w:rPr>
            </w:pPr>
            <w:r>
              <w:rPr>
                <w:rFonts w:ascii="宋体" w:hAnsi="宋体" w:cs="宋体" w:eastAsia="宋体" w:hint="default"/>
                <w:sz w:val="22"/>
                <w:szCs w:val="22"/>
              </w:rPr>
              <w:t>合并范围内</w:t>
            </w:r>
          </w:p>
          <w:p>
            <w:pPr>
              <w:pStyle w:val="TableParagraph"/>
              <w:spacing w:line="240" w:lineRule="auto" w:before="24"/>
              <w:ind w:left="108" w:right="0"/>
              <w:jc w:val="center"/>
              <w:rPr>
                <w:rFonts w:ascii="宋体" w:hAnsi="宋体" w:cs="宋体" w:eastAsia="宋体" w:hint="default"/>
                <w:sz w:val="22"/>
                <w:szCs w:val="22"/>
              </w:rPr>
            </w:pPr>
            <w:r>
              <w:rPr>
                <w:rFonts w:ascii="宋体" w:hAnsi="宋体" w:cs="宋体" w:eastAsia="宋体" w:hint="default"/>
                <w:sz w:val="22"/>
                <w:szCs w:val="22"/>
              </w:rPr>
              <w:t>关联方</w:t>
            </w:r>
            <w:r>
              <w:rPr>
                <w:rFonts w:ascii="宋体" w:hAnsi="宋体" w:cs="宋体" w:eastAsia="宋体" w:hint="default"/>
                <w:sz w:val="22"/>
                <w:szCs w:val="22"/>
              </w:rPr>
              <w:t> </w:t>
            </w:r>
          </w:p>
        </w:tc>
        <w:tc>
          <w:tcPr>
            <w:tcW w:w="3372" w:type="dxa"/>
            <w:tcBorders>
              <w:top w:val="single" w:sz="8" w:space="0" w:color="000000"/>
              <w:left w:val="single" w:sz="6" w:space="0" w:color="000000"/>
              <w:bottom w:val="single" w:sz="8" w:space="0" w:color="000000"/>
              <w:right w:val="nil" w:sz="6" w:space="0" w:color="auto"/>
            </w:tcBorders>
          </w:tcPr>
          <w:p>
            <w:pPr>
              <w:pStyle w:val="TableParagraph"/>
              <w:spacing w:line="273" w:lineRule="exact"/>
              <w:ind w:left="4" w:right="0"/>
              <w:jc w:val="both"/>
              <w:rPr>
                <w:rFonts w:ascii="宋体" w:hAnsi="宋体" w:cs="宋体" w:eastAsia="宋体" w:hint="default"/>
                <w:sz w:val="22"/>
                <w:szCs w:val="22"/>
              </w:rPr>
            </w:pPr>
            <w:r>
              <w:rPr>
                <w:rFonts w:ascii="宋体" w:hAnsi="宋体" w:cs="宋体" w:eastAsia="宋体" w:hint="default"/>
                <w:sz w:val="22"/>
                <w:szCs w:val="22"/>
              </w:rPr>
              <w:t>参考历史信用损失经验，结合当期</w:t>
            </w:r>
          </w:p>
          <w:p>
            <w:pPr>
              <w:pStyle w:val="TableParagraph"/>
              <w:spacing w:line="259" w:lineRule="auto" w:before="24"/>
              <w:ind w:left="4" w:right="55"/>
              <w:jc w:val="both"/>
              <w:rPr>
                <w:rFonts w:ascii="宋体" w:hAnsi="宋体" w:cs="宋体" w:eastAsia="宋体" w:hint="default"/>
                <w:sz w:val="22"/>
                <w:szCs w:val="22"/>
              </w:rPr>
            </w:pPr>
            <w:r>
              <w:rPr>
                <w:rFonts w:ascii="宋体" w:hAnsi="宋体" w:cs="宋体" w:eastAsia="宋体" w:hint="default"/>
                <w:spacing w:val="-1"/>
                <w:sz w:val="22"/>
                <w:szCs w:val="22"/>
              </w:rPr>
              <w:t>状况以及对未来经济状况的预测，</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
                <w:sz w:val="22"/>
                <w:szCs w:val="22"/>
              </w:rPr>
              <w:t>通过违约风险敞口和未来</w:t>
            </w:r>
            <w:r>
              <w:rPr>
                <w:rFonts w:ascii="宋体" w:hAnsi="宋体" w:cs="宋体" w:eastAsia="宋体" w:hint="default"/>
                <w:spacing w:val="-1"/>
                <w:sz w:val="22"/>
                <w:szCs w:val="22"/>
              </w:rPr>
              <w:t>12</w:t>
            </w:r>
            <w:r>
              <w:rPr>
                <w:rFonts w:ascii="宋体" w:hAnsi="宋体" w:cs="宋体" w:eastAsia="宋体" w:hint="default"/>
                <w:spacing w:val="-1"/>
                <w:sz w:val="22"/>
                <w:szCs w:val="22"/>
              </w:rPr>
              <w:t>个月内</w:t>
            </w:r>
            <w:r>
              <w:rPr>
                <w:rFonts w:ascii="宋体" w:hAnsi="宋体" w:cs="宋体" w:eastAsia="宋体" w:hint="default"/>
                <w:spacing w:val="-93"/>
                <w:sz w:val="22"/>
                <w:szCs w:val="22"/>
              </w:rPr>
              <w:t> </w:t>
            </w:r>
            <w:r>
              <w:rPr>
                <w:rFonts w:ascii="宋体" w:hAnsi="宋体" w:cs="宋体" w:eastAsia="宋体" w:hint="default"/>
                <w:spacing w:val="-1"/>
                <w:sz w:val="22"/>
                <w:szCs w:val="22"/>
              </w:rPr>
              <w:t>或整个存续期预期信用损失率，计</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算预期信用损失</w:t>
            </w:r>
            <w:r>
              <w:rPr>
                <w:rFonts w:ascii="宋体" w:hAnsi="宋体" w:cs="宋体" w:eastAsia="宋体" w:hint="default"/>
                <w:sz w:val="22"/>
                <w:szCs w:val="22"/>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15</w:t>
      </w:r>
      <w:r>
        <w:rPr/>
        <w:t>、存货</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25"/>
          <w:szCs w:val="25"/>
        </w:rPr>
      </w:pPr>
    </w:p>
    <w:p>
      <w:pPr>
        <w:spacing w:line="259" w:lineRule="auto" w:before="0"/>
        <w:ind w:left="152" w:right="1132" w:firstLine="439"/>
        <w:jc w:val="both"/>
        <w:rPr>
          <w:rFonts w:ascii="宋体" w:hAnsi="宋体" w:cs="宋体" w:eastAsia="宋体" w:hint="default"/>
          <w:sz w:val="22"/>
          <w:szCs w:val="22"/>
        </w:rPr>
      </w:pPr>
      <w:r>
        <w:rPr>
          <w:rFonts w:ascii="宋体" w:hAnsi="宋体" w:cs="宋体" w:eastAsia="宋体" w:hint="default"/>
          <w:spacing w:val="-2"/>
          <w:sz w:val="22"/>
          <w:szCs w:val="22"/>
        </w:rPr>
        <w:t>本公司存货主要包括原材料、在产品、库存商品、委托加工物资、发出商品、半成品、周转材料</w:t>
      </w:r>
      <w:r>
        <w:rPr>
          <w:rFonts w:ascii="宋体" w:hAnsi="宋体" w:cs="宋体" w:eastAsia="宋体" w:hint="default"/>
          <w:w w:val="100"/>
          <w:sz w:val="22"/>
          <w:szCs w:val="22"/>
        </w:rPr>
        <w:t> </w:t>
      </w:r>
      <w:r>
        <w:rPr>
          <w:rFonts w:ascii="宋体" w:hAnsi="宋体" w:cs="宋体" w:eastAsia="宋体" w:hint="default"/>
          <w:sz w:val="22"/>
          <w:szCs w:val="22"/>
        </w:rPr>
        <w:t>和未结算劳务成本等。</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存货实行永续盘存制，存货在取得时按实际成本计价；领用或发出存货，采用加权平均法确定其</w:t>
      </w:r>
      <w:r>
        <w:rPr>
          <w:rFonts w:ascii="宋体" w:hAnsi="宋体" w:cs="宋体" w:eastAsia="宋体" w:hint="default"/>
          <w:w w:val="100"/>
          <w:sz w:val="22"/>
          <w:szCs w:val="22"/>
        </w:rPr>
        <w:t> </w:t>
      </w:r>
      <w:r>
        <w:rPr>
          <w:rFonts w:ascii="宋体" w:hAnsi="宋体" w:cs="宋体" w:eastAsia="宋体" w:hint="default"/>
          <w:sz w:val="22"/>
          <w:szCs w:val="22"/>
        </w:rPr>
        <w:t>实际成本。低值易耗品和包装物采用一次转销法进行摊销。</w:t>
      </w:r>
      <w:r>
        <w:rPr>
          <w:rFonts w:ascii="宋体" w:hAnsi="宋体" w:cs="宋体" w:eastAsia="宋体" w:hint="default"/>
          <w:sz w:val="22"/>
          <w:szCs w:val="22"/>
        </w:rPr>
        <w:t> </w:t>
      </w:r>
    </w:p>
    <w:p>
      <w:pPr>
        <w:spacing w:line="259" w:lineRule="auto" w:before="126"/>
        <w:ind w:left="152" w:right="1129" w:firstLine="439"/>
        <w:jc w:val="both"/>
        <w:rPr>
          <w:rFonts w:ascii="宋体" w:hAnsi="宋体" w:cs="宋体" w:eastAsia="宋体" w:hint="default"/>
          <w:sz w:val="22"/>
          <w:szCs w:val="22"/>
        </w:rPr>
      </w:pPr>
      <w:r>
        <w:rPr>
          <w:rFonts w:ascii="宋体" w:hAnsi="宋体" w:cs="宋体" w:eastAsia="宋体" w:hint="default"/>
          <w:spacing w:val="-2"/>
          <w:sz w:val="22"/>
          <w:szCs w:val="22"/>
        </w:rPr>
        <w:t>期末存货按成本与可变现净值孰低原则计价，对于存货因遭受毁损、全部或部分陈旧过时或销售</w:t>
      </w:r>
      <w:r>
        <w:rPr>
          <w:rFonts w:ascii="宋体" w:hAnsi="宋体" w:cs="宋体" w:eastAsia="宋体" w:hint="default"/>
          <w:w w:val="100"/>
          <w:sz w:val="22"/>
          <w:szCs w:val="22"/>
        </w:rPr>
        <w:t> </w:t>
      </w:r>
      <w:r>
        <w:rPr>
          <w:rFonts w:ascii="宋体" w:hAnsi="宋体" w:cs="宋体" w:eastAsia="宋体" w:hint="default"/>
          <w:spacing w:val="-2"/>
          <w:sz w:val="22"/>
          <w:szCs w:val="22"/>
        </w:rPr>
        <w:t>价格低于成本等原因，预计其成本不可收回的部分，提取存货跌价准备。库存商品及大宗原材料的存</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货跌价准备按单个存货项目的成本高于其可变现净值的差额提取；其他数量繁多、单价较低的原辅材</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料按类别提取存货跌价准备。</w:t>
      </w:r>
      <w:r>
        <w:rPr>
          <w:rFonts w:ascii="宋体" w:hAnsi="宋体" w:cs="宋体" w:eastAsia="宋体" w:hint="default"/>
          <w:sz w:val="22"/>
          <w:szCs w:val="22"/>
        </w:rPr>
        <w:t> </w:t>
      </w:r>
    </w:p>
    <w:p>
      <w:pPr>
        <w:spacing w:after="0" w:line="259" w:lineRule="auto"/>
        <w:jc w:val="both"/>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库存商品、在产品和用于出售的材料等直接用于出售的商品存货，其可变现净值按该存货的估计</w:t>
      </w:r>
      <w:r>
        <w:rPr>
          <w:rFonts w:ascii="宋体" w:hAnsi="宋体" w:cs="宋体" w:eastAsia="宋体" w:hint="default"/>
          <w:w w:val="100"/>
          <w:sz w:val="22"/>
          <w:szCs w:val="22"/>
        </w:rPr>
        <w:t> </w:t>
      </w:r>
      <w:r>
        <w:rPr>
          <w:rFonts w:ascii="宋体" w:hAnsi="宋体" w:cs="宋体" w:eastAsia="宋体" w:hint="default"/>
          <w:spacing w:val="-2"/>
          <w:sz w:val="22"/>
          <w:szCs w:val="22"/>
        </w:rPr>
        <w:t>售价减去估计的销售费用和相关税费后的金额确定；用于生产而持有的材料存货，其可变现净值按所</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生产的产成品的估计售价减去至完工时估计将要发生的成本、估计的销售费用和相关税费后的金额确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定。</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、合同资产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z w:val="21"/>
          <w:szCs w:val="21"/>
        </w:rPr>
        <w:t>、合同成本</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、长期应收款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14"/>
          <w:szCs w:val="14"/>
        </w:rPr>
      </w:pPr>
    </w:p>
    <w:p>
      <w:pPr>
        <w:spacing w:line="430" w:lineRule="atLeast" w:before="0"/>
        <w:ind w:left="573" w:right="1124" w:firstLine="19"/>
        <w:jc w:val="left"/>
        <w:rPr>
          <w:rFonts w:ascii="宋体" w:hAnsi="宋体" w:cs="宋体" w:eastAsia="宋体" w:hint="default"/>
          <w:sz w:val="22"/>
          <w:szCs w:val="22"/>
        </w:rPr>
      </w:pPr>
      <w:r>
        <w:rPr>
          <w:rFonts w:ascii="宋体" w:hAnsi="宋体" w:cs="宋体" w:eastAsia="宋体" w:hint="default"/>
          <w:sz w:val="22"/>
          <w:szCs w:val="22"/>
        </w:rPr>
        <w:t>本公司长期股权投资主要是对子公司的投资、对联营企业的投资和对合营企业的投资。</w:t>
      </w:r>
      <w:r>
        <w:rPr>
          <w:rFonts w:ascii="宋体" w:hAnsi="宋体" w:cs="宋体" w:eastAsia="宋体" w:hint="default"/>
          <w:w w:val="100"/>
          <w:sz w:val="22"/>
          <w:szCs w:val="22"/>
        </w:rPr>
        <w:t> </w:t>
      </w:r>
      <w:r>
        <w:rPr>
          <w:rFonts w:ascii="宋体" w:hAnsi="宋体" w:cs="宋体" w:eastAsia="宋体" w:hint="default"/>
          <w:spacing w:val="-2"/>
          <w:sz w:val="22"/>
          <w:szCs w:val="22"/>
        </w:rPr>
        <w:t>本公司对共同控制的判断依据是所有参与方或参与方组合集体控制该安排，并且该安排相关活动</w:t>
      </w:r>
    </w:p>
    <w:p>
      <w:pPr>
        <w:spacing w:before="24"/>
        <w:ind w:left="152" w:right="0" w:firstLine="0"/>
        <w:jc w:val="both"/>
        <w:rPr>
          <w:rFonts w:ascii="宋体" w:hAnsi="宋体" w:cs="宋体" w:eastAsia="宋体" w:hint="default"/>
          <w:sz w:val="22"/>
          <w:szCs w:val="22"/>
        </w:rPr>
      </w:pPr>
      <w:r>
        <w:rPr>
          <w:rFonts w:ascii="宋体" w:hAnsi="宋体" w:cs="宋体" w:eastAsia="宋体" w:hint="default"/>
          <w:sz w:val="22"/>
          <w:szCs w:val="22"/>
        </w:rPr>
        <w:t>的政策必须经过这些集体控制该安排的参与方一致同意。</w:t>
      </w:r>
      <w:r>
        <w:rPr>
          <w:rFonts w:ascii="宋体" w:hAnsi="宋体" w:cs="宋体" w:eastAsia="宋体" w:hint="default"/>
          <w:sz w:val="22"/>
          <w:szCs w:val="22"/>
        </w:rPr>
        <w:t> </w:t>
      </w:r>
    </w:p>
    <w:p>
      <w:pPr>
        <w:spacing w:line="259" w:lineRule="auto" w:before="144"/>
        <w:ind w:left="152" w:right="1128" w:firstLine="420"/>
        <w:jc w:val="both"/>
        <w:rPr>
          <w:rFonts w:ascii="宋体" w:hAnsi="宋体" w:cs="宋体" w:eastAsia="宋体" w:hint="default"/>
          <w:sz w:val="22"/>
          <w:szCs w:val="22"/>
        </w:rPr>
      </w:pPr>
      <w:r>
        <w:rPr>
          <w:rFonts w:ascii="宋体" w:hAnsi="宋体" w:cs="宋体" w:eastAsia="宋体" w:hint="default"/>
          <w:spacing w:val="-2"/>
          <w:sz w:val="22"/>
          <w:szCs w:val="22"/>
        </w:rPr>
        <w:t>本公司直接或通过子公司间接拥有被投资单位</w:t>
      </w:r>
      <w:r>
        <w:rPr>
          <w:rFonts w:ascii="宋体" w:hAnsi="宋体" w:cs="宋体" w:eastAsia="宋体" w:hint="default"/>
          <w:spacing w:val="-2"/>
          <w:sz w:val="22"/>
          <w:szCs w:val="22"/>
        </w:rPr>
        <w:t>20%</w:t>
      </w:r>
      <w:r>
        <w:rPr>
          <w:rFonts w:ascii="宋体" w:hAnsi="宋体" w:cs="宋体" w:eastAsia="宋体" w:hint="default"/>
          <w:spacing w:val="-2"/>
          <w:sz w:val="22"/>
          <w:szCs w:val="22"/>
        </w:rPr>
        <w:t>（含）以上但低于</w:t>
      </w:r>
      <w:r>
        <w:rPr>
          <w:rFonts w:ascii="宋体" w:hAnsi="宋体" w:cs="宋体" w:eastAsia="宋体" w:hint="default"/>
          <w:spacing w:val="-2"/>
          <w:sz w:val="22"/>
          <w:szCs w:val="22"/>
        </w:rPr>
        <w:t>50%</w:t>
      </w:r>
      <w:r>
        <w:rPr>
          <w:rFonts w:ascii="宋体" w:hAnsi="宋体" w:cs="宋体" w:eastAsia="宋体" w:hint="default"/>
          <w:spacing w:val="-2"/>
          <w:sz w:val="22"/>
          <w:szCs w:val="22"/>
        </w:rPr>
        <w:t>的表决权时，通常认为对</w:t>
      </w:r>
      <w:r>
        <w:rPr>
          <w:rFonts w:ascii="宋体" w:hAnsi="宋体" w:cs="宋体" w:eastAsia="宋体" w:hint="default"/>
          <w:w w:val="100"/>
          <w:sz w:val="22"/>
          <w:szCs w:val="22"/>
        </w:rPr>
        <w:t> </w:t>
      </w:r>
      <w:r>
        <w:rPr>
          <w:rFonts w:ascii="宋体" w:hAnsi="宋体" w:cs="宋体" w:eastAsia="宋体" w:hint="default"/>
          <w:sz w:val="22"/>
          <w:szCs w:val="22"/>
        </w:rPr>
        <w:t>被投资单位具有重大影响。持有被投资单位</w:t>
      </w:r>
      <w:r>
        <w:rPr>
          <w:rFonts w:ascii="宋体" w:hAnsi="宋体" w:cs="宋体" w:eastAsia="宋体" w:hint="default"/>
          <w:sz w:val="22"/>
          <w:szCs w:val="22"/>
        </w:rPr>
        <w:t>20%</w:t>
      </w:r>
      <w:r>
        <w:rPr>
          <w:rFonts w:ascii="宋体" w:hAnsi="宋体" w:cs="宋体" w:eastAsia="宋体" w:hint="default"/>
          <w:sz w:val="22"/>
          <w:szCs w:val="22"/>
        </w:rPr>
        <w:t>以下表决权的，还需要综合考虑在被投资单位的董事</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2"/>
          <w:sz w:val="22"/>
          <w:szCs w:val="22"/>
        </w:rPr>
        <w:t>会或类似权力机构中派有代表、或参与被投资单位财务和经营政策制定过程、或与被投资单位之间发</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2"/>
          <w:sz w:val="22"/>
          <w:szCs w:val="22"/>
        </w:rPr>
        <w:t>生重要交易、或向被投资单位派出管理人员、或向被投资单位提供关键技术资料等事实和情况判断对</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被投资单位具有重大影响。</w:t>
      </w:r>
      <w:r>
        <w:rPr>
          <w:rFonts w:ascii="宋体" w:hAnsi="宋体" w:cs="宋体" w:eastAsia="宋体" w:hint="default"/>
          <w:sz w:val="22"/>
          <w:szCs w:val="22"/>
        </w:rPr>
        <w:t> </w:t>
      </w:r>
    </w:p>
    <w:p>
      <w:pPr>
        <w:spacing w:line="259" w:lineRule="auto" w:before="126"/>
        <w:ind w:left="152" w:right="1025" w:firstLine="420"/>
        <w:jc w:val="left"/>
        <w:rPr>
          <w:rFonts w:ascii="宋体" w:hAnsi="宋体" w:cs="宋体" w:eastAsia="宋体" w:hint="default"/>
          <w:sz w:val="22"/>
          <w:szCs w:val="22"/>
        </w:rPr>
      </w:pPr>
      <w:r>
        <w:rPr>
          <w:rFonts w:ascii="宋体" w:hAnsi="宋体" w:cs="宋体" w:eastAsia="宋体" w:hint="default"/>
          <w:spacing w:val="-5"/>
          <w:sz w:val="22"/>
          <w:szCs w:val="22"/>
        </w:rPr>
        <w:t>对被投资单位形成控制的，为本公司的子公司。通过同一控制下的企业合并取得的长期股权投资，</w:t>
      </w:r>
      <w:r>
        <w:rPr>
          <w:rFonts w:ascii="宋体" w:hAnsi="宋体" w:cs="宋体" w:eastAsia="宋体" w:hint="default"/>
          <w:w w:val="100"/>
          <w:sz w:val="22"/>
          <w:szCs w:val="22"/>
        </w:rPr>
        <w:t> </w:t>
      </w:r>
      <w:r>
        <w:rPr>
          <w:rFonts w:ascii="宋体" w:hAnsi="宋体" w:cs="宋体" w:eastAsia="宋体" w:hint="default"/>
          <w:spacing w:val="2"/>
          <w:sz w:val="22"/>
          <w:szCs w:val="22"/>
        </w:rPr>
        <w:t>在合并日按照取得被合并方在最终控制方合并报表中净资产的账面价值的份额作为长期股权投资的</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初始投资成本。被合并方在合并日的净资产账面价值为负数的，长期股权投资成本按零确定。</w:t>
      </w:r>
      <w:r>
        <w:rPr>
          <w:rFonts w:ascii="宋体" w:hAnsi="宋体" w:cs="宋体" w:eastAsia="宋体" w:hint="default"/>
          <w:sz w:val="22"/>
          <w:szCs w:val="22"/>
        </w:rPr>
        <w:t> </w:t>
      </w:r>
    </w:p>
    <w:p>
      <w:pPr>
        <w:spacing w:line="259" w:lineRule="auto" w:before="127"/>
        <w:ind w:left="152" w:right="1111" w:firstLine="420"/>
        <w:jc w:val="both"/>
        <w:rPr>
          <w:rFonts w:ascii="宋体" w:hAnsi="宋体" w:cs="宋体" w:eastAsia="宋体" w:hint="default"/>
          <w:sz w:val="22"/>
          <w:szCs w:val="22"/>
        </w:rPr>
      </w:pPr>
      <w:r>
        <w:rPr>
          <w:rFonts w:ascii="宋体" w:hAnsi="宋体" w:cs="宋体" w:eastAsia="宋体" w:hint="default"/>
          <w:spacing w:val="-1"/>
          <w:sz w:val="22"/>
          <w:szCs w:val="22"/>
        </w:rPr>
        <w:t>通过多次交易分步取得同一控制下被投资单位的股权，最终形成企业合并，属于一揽子交易的，</w:t>
      </w:r>
      <w:r>
        <w:rPr>
          <w:rFonts w:ascii="宋体" w:hAnsi="宋体" w:cs="宋体" w:eastAsia="宋体" w:hint="default"/>
          <w:w w:val="100"/>
          <w:sz w:val="22"/>
          <w:szCs w:val="22"/>
        </w:rPr>
        <w:t> </w:t>
      </w:r>
      <w:r>
        <w:rPr>
          <w:rFonts w:ascii="宋体" w:hAnsi="宋体" w:cs="宋体" w:eastAsia="宋体" w:hint="default"/>
          <w:spacing w:val="-2"/>
          <w:sz w:val="22"/>
          <w:szCs w:val="22"/>
        </w:rPr>
        <w:t>本公司将各项交易作为一项取得控制权的交易进行会计处理。不属于一揽子交易的，在合并日，根据</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2"/>
          <w:sz w:val="22"/>
          <w:szCs w:val="22"/>
        </w:rPr>
        <w:t>合并后享有被合并方净资产在最终控制方合并财务报表中的账面价值的份额作为长期股权投资的初</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pacing w:val="-2"/>
          <w:sz w:val="22"/>
          <w:szCs w:val="22"/>
        </w:rPr>
        <w:t>始投资成本。初始投资成本与达到合并前的长期股权投资账面价值加上合并日进一步取得股份新支付</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对价的账面价值之和的差额，调整资本公积，资本公积不足冲减的，冲减留存收益。</w:t>
      </w:r>
      <w:r>
        <w:rPr>
          <w:rFonts w:ascii="宋体" w:hAnsi="宋体" w:cs="宋体" w:eastAsia="宋体" w:hint="default"/>
          <w:sz w:val="22"/>
          <w:szCs w:val="22"/>
        </w:rPr>
        <w:t> </w:t>
      </w:r>
    </w:p>
    <w:p>
      <w:pPr>
        <w:spacing w:line="432" w:lineRule="exact" w:before="38"/>
        <w:ind w:left="573" w:right="1025" w:firstLine="0"/>
        <w:jc w:val="left"/>
        <w:rPr>
          <w:rFonts w:ascii="宋体" w:hAnsi="宋体" w:cs="宋体" w:eastAsia="宋体" w:hint="default"/>
          <w:sz w:val="22"/>
          <w:szCs w:val="22"/>
        </w:rPr>
      </w:pPr>
      <w:r>
        <w:rPr>
          <w:rFonts w:ascii="宋体" w:hAnsi="宋体" w:cs="宋体" w:eastAsia="宋体" w:hint="default"/>
          <w:sz w:val="22"/>
          <w:szCs w:val="22"/>
        </w:rPr>
        <w:t>通过非同一控制下的企业合并取得的长期股权投资，以合并成本作为初始投资成本。</w:t>
      </w:r>
      <w:r>
        <w:rPr>
          <w:rFonts w:ascii="宋体" w:hAnsi="宋体" w:cs="宋体" w:eastAsia="宋体" w:hint="default"/>
          <w:w w:val="100"/>
          <w:sz w:val="22"/>
          <w:szCs w:val="22"/>
        </w:rPr>
        <w:t> </w:t>
      </w:r>
      <w:r>
        <w:rPr>
          <w:rFonts w:ascii="宋体" w:hAnsi="宋体" w:cs="宋体" w:eastAsia="宋体" w:hint="default"/>
          <w:spacing w:val="-5"/>
          <w:sz w:val="22"/>
          <w:szCs w:val="22"/>
        </w:rPr>
        <w:t>通过多次交易分步取得非同一控制下被投资单位的股权，最终形成企业合并，属于一揽子交易的，</w:t>
      </w:r>
    </w:p>
    <w:p>
      <w:pPr>
        <w:spacing w:line="257" w:lineRule="exact" w:before="0"/>
        <w:ind w:left="152" w:right="0" w:firstLine="0"/>
        <w:jc w:val="both"/>
        <w:rPr>
          <w:rFonts w:ascii="宋体" w:hAnsi="宋体" w:cs="宋体" w:eastAsia="宋体" w:hint="default"/>
          <w:sz w:val="22"/>
          <w:szCs w:val="22"/>
        </w:rPr>
      </w:pPr>
      <w:r>
        <w:rPr>
          <w:rFonts w:ascii="宋体" w:hAnsi="宋体" w:cs="宋体" w:eastAsia="宋体" w:hint="default"/>
          <w:sz w:val="22"/>
          <w:szCs w:val="22"/>
        </w:rPr>
        <w:t>本公司将各项交易作为一项取得控制权的交易进行会计处理。不属于一揽子交易的，按照原持有的股</w:t>
      </w:r>
    </w:p>
    <w:p>
      <w:pPr>
        <w:spacing w:line="259" w:lineRule="auto" w:before="24"/>
        <w:ind w:left="152" w:right="1131" w:firstLine="0"/>
        <w:jc w:val="both"/>
        <w:rPr>
          <w:rFonts w:ascii="宋体" w:hAnsi="宋体" w:cs="宋体" w:eastAsia="宋体" w:hint="default"/>
          <w:sz w:val="22"/>
          <w:szCs w:val="22"/>
        </w:rPr>
      </w:pPr>
      <w:r>
        <w:rPr>
          <w:rFonts w:ascii="宋体" w:hAnsi="宋体" w:cs="宋体" w:eastAsia="宋体" w:hint="default"/>
          <w:spacing w:val="-2"/>
          <w:sz w:val="22"/>
          <w:szCs w:val="22"/>
        </w:rPr>
        <w:t>权投资账面价值加上新增投资成本之和，作为改按成本法核算的初始投资成本。购买日之前持有的股</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权采用权益法核算的，原权益法核算的相关其他综合收益暂不做调整，在处置该项投资时采用与被投</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资单位直接处置相关资产或负债相同的基础进行会计处理。购买日之前持有的股权在可供出售金融资</w:t>
      </w:r>
    </w:p>
    <w:p>
      <w:pPr>
        <w:spacing w:after="0" w:line="259" w:lineRule="auto"/>
        <w:jc w:val="both"/>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before="32"/>
        <w:ind w:left="592" w:right="1124" w:hanging="440"/>
        <w:jc w:val="left"/>
        <w:rPr>
          <w:rFonts w:ascii="宋体" w:hAnsi="宋体" w:cs="宋体" w:eastAsia="宋体" w:hint="default"/>
          <w:sz w:val="22"/>
          <w:szCs w:val="22"/>
        </w:rPr>
      </w:pPr>
      <w:r>
        <w:rPr>
          <w:rFonts w:ascii="宋体" w:hAnsi="宋体" w:cs="宋体" w:eastAsia="宋体" w:hint="default"/>
          <w:sz w:val="22"/>
          <w:szCs w:val="22"/>
        </w:rPr>
        <w:t>产中采用公允价值核算的，原计入其他综合收益的累计公允价值变动在合并日转入当期投资损益。</w:t>
      </w:r>
      <w:r>
        <w:rPr>
          <w:rFonts w:ascii="宋体" w:hAnsi="宋体" w:cs="宋体" w:eastAsia="宋体" w:hint="default"/>
          <w:sz w:val="22"/>
          <w:szCs w:val="22"/>
        </w:rPr>
        <w:t> </w:t>
      </w:r>
    </w:p>
    <w:p>
      <w:pPr>
        <w:spacing w:line="259" w:lineRule="auto" w:before="144"/>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除上述通过企业合并取得的长期股权投资外，以支付现金取得的长期股权投资，按照实际支付的</w:t>
      </w:r>
      <w:r>
        <w:rPr>
          <w:rFonts w:ascii="宋体" w:hAnsi="宋体" w:cs="宋体" w:eastAsia="宋体" w:hint="default"/>
          <w:w w:val="100"/>
          <w:sz w:val="22"/>
          <w:szCs w:val="22"/>
        </w:rPr>
        <w:t> </w:t>
      </w:r>
      <w:r>
        <w:rPr>
          <w:rFonts w:ascii="宋体" w:hAnsi="宋体" w:cs="宋体" w:eastAsia="宋体" w:hint="default"/>
          <w:spacing w:val="-2"/>
          <w:sz w:val="22"/>
          <w:szCs w:val="22"/>
        </w:rPr>
        <w:t>购买价款作为投资成本；以发行权益性证券取得的长期股权投资，按照发行权益性证券的公允价值作</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为投资成本；投资者投入的长期股权投资，按照投资合同或协议约定的价值作为投资成本。</w:t>
      </w:r>
      <w:r>
        <w:rPr>
          <w:rFonts w:ascii="宋体" w:hAnsi="宋体" w:cs="宋体" w:eastAsia="宋体" w:hint="default"/>
          <w:sz w:val="22"/>
          <w:szCs w:val="22"/>
        </w:rPr>
        <w:t> </w:t>
      </w:r>
    </w:p>
    <w:p>
      <w:pPr>
        <w:spacing w:line="432" w:lineRule="exact" w:before="38"/>
        <w:ind w:left="592" w:right="1124" w:firstLine="0"/>
        <w:jc w:val="left"/>
        <w:rPr>
          <w:rFonts w:ascii="宋体" w:hAnsi="宋体" w:cs="宋体" w:eastAsia="宋体" w:hint="default"/>
          <w:sz w:val="22"/>
          <w:szCs w:val="22"/>
        </w:rPr>
      </w:pPr>
      <w:r>
        <w:rPr>
          <w:rFonts w:ascii="宋体" w:hAnsi="宋体" w:cs="宋体" w:eastAsia="宋体" w:hint="default"/>
          <w:sz w:val="22"/>
          <w:szCs w:val="22"/>
        </w:rPr>
        <w:t>本公司对子公司投资采用成本法核算，对合营企业及联营企业投资采用权益法核算。</w:t>
      </w:r>
      <w:r>
        <w:rPr>
          <w:rFonts w:ascii="宋体" w:hAnsi="宋体" w:cs="宋体" w:eastAsia="宋体" w:hint="default"/>
          <w:w w:val="100"/>
          <w:sz w:val="22"/>
          <w:szCs w:val="22"/>
        </w:rPr>
        <w:t> </w:t>
      </w:r>
      <w:r>
        <w:rPr>
          <w:rFonts w:ascii="宋体" w:hAnsi="宋体" w:cs="宋体" w:eastAsia="宋体" w:hint="default"/>
          <w:spacing w:val="-2"/>
          <w:sz w:val="22"/>
          <w:szCs w:val="22"/>
        </w:rPr>
        <w:t>后续计量采用成本法核算的长期股权投资，在追加投资时，按照追加投资支付的成本额公允价值</w:t>
      </w:r>
    </w:p>
    <w:p>
      <w:pPr>
        <w:spacing w:line="257" w:lineRule="exact" w:before="0"/>
        <w:ind w:left="152" w:right="1025" w:firstLine="0"/>
        <w:jc w:val="left"/>
        <w:rPr>
          <w:rFonts w:ascii="宋体" w:hAnsi="宋体" w:cs="宋体" w:eastAsia="宋体" w:hint="default"/>
          <w:sz w:val="22"/>
          <w:szCs w:val="22"/>
        </w:rPr>
      </w:pPr>
      <w:r>
        <w:rPr>
          <w:rFonts w:ascii="宋体" w:hAnsi="宋体" w:cs="宋体" w:eastAsia="宋体" w:hint="default"/>
          <w:sz w:val="22"/>
          <w:szCs w:val="22"/>
        </w:rPr>
        <w:t>及发生的相关交易费用增加长期股权投资成本的账面价值。被投资单位宣告分派的现金股利或利润，</w:t>
      </w:r>
    </w:p>
    <w:p>
      <w:pPr>
        <w:spacing w:before="24"/>
        <w:ind w:left="152" w:right="1124" w:firstLine="0"/>
        <w:jc w:val="left"/>
        <w:rPr>
          <w:rFonts w:ascii="宋体" w:hAnsi="宋体" w:cs="宋体" w:eastAsia="宋体" w:hint="default"/>
          <w:sz w:val="22"/>
          <w:szCs w:val="22"/>
        </w:rPr>
      </w:pPr>
      <w:r>
        <w:rPr>
          <w:rFonts w:ascii="宋体" w:hAnsi="宋体" w:cs="宋体" w:eastAsia="宋体" w:hint="default"/>
          <w:sz w:val="22"/>
          <w:szCs w:val="22"/>
        </w:rPr>
        <w:t>按照应享有的金额确认为当期投资收益。</w:t>
      </w:r>
      <w:r>
        <w:rPr>
          <w:rFonts w:ascii="宋体" w:hAnsi="宋体" w:cs="宋体" w:eastAsia="宋体" w:hint="default"/>
          <w:sz w:val="22"/>
          <w:szCs w:val="22"/>
        </w:rPr>
        <w:t> </w:t>
      </w:r>
    </w:p>
    <w:p>
      <w:pPr>
        <w:spacing w:line="259" w:lineRule="auto" w:before="144"/>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后续计量采用权益法核算的长期股权投资，随着被投资单位所有者权益的变动相应调整增加或减</w:t>
      </w:r>
      <w:r>
        <w:rPr>
          <w:rFonts w:ascii="宋体" w:hAnsi="宋体" w:cs="宋体" w:eastAsia="宋体" w:hint="default"/>
          <w:w w:val="100"/>
          <w:sz w:val="22"/>
          <w:szCs w:val="22"/>
        </w:rPr>
        <w:t> </w:t>
      </w:r>
      <w:r>
        <w:rPr>
          <w:rFonts w:ascii="宋体" w:hAnsi="宋体" w:cs="宋体" w:eastAsia="宋体" w:hint="default"/>
          <w:spacing w:val="-2"/>
          <w:sz w:val="22"/>
          <w:szCs w:val="22"/>
        </w:rPr>
        <w:t>少长期股权投资的账面价值。其中在确认应享有被投资单位净损益的份额时，以取得投资时被投资单</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位各项可辨认资产等的公允价值为基础，按照本公司的会计政策及会计期间，并抵销与联营企业及合</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营企业之间发生的内部交易损益按照持股比例计算归属于投资企业的部分，对被投资单位的净利润进</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行调整后确认。</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处置长期股权投资，其账面价值与实际取得价款的差额，计入当期投资收益。采用权益法核算的</w:t>
      </w:r>
      <w:r>
        <w:rPr>
          <w:rFonts w:ascii="宋体" w:hAnsi="宋体" w:cs="宋体" w:eastAsia="宋体" w:hint="default"/>
          <w:w w:val="100"/>
          <w:sz w:val="22"/>
          <w:szCs w:val="22"/>
        </w:rPr>
        <w:t> </w:t>
      </w:r>
      <w:r>
        <w:rPr>
          <w:rFonts w:ascii="宋体" w:hAnsi="宋体" w:cs="宋体" w:eastAsia="宋体" w:hint="default"/>
          <w:spacing w:val="-2"/>
          <w:sz w:val="22"/>
          <w:szCs w:val="22"/>
        </w:rPr>
        <w:t>长期股权投资，因被投资单位除净损益以外所有者权益的其他变动而计入所有者权益的，处置该项投</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资时将原计入所有者权益的部分按相应比例转入当期投资损益。</w:t>
      </w:r>
      <w:r>
        <w:rPr>
          <w:rFonts w:ascii="宋体" w:hAnsi="宋体" w:cs="宋体" w:eastAsia="宋体" w:hint="default"/>
          <w:sz w:val="22"/>
          <w:szCs w:val="22"/>
        </w:rPr>
        <w:t> </w:t>
      </w:r>
    </w:p>
    <w:p>
      <w:pPr>
        <w:spacing w:line="259" w:lineRule="auto" w:before="126"/>
        <w:ind w:left="152" w:right="1131" w:firstLine="439"/>
        <w:jc w:val="both"/>
        <w:rPr>
          <w:rFonts w:ascii="宋体" w:hAnsi="宋体" w:cs="宋体" w:eastAsia="宋体" w:hint="default"/>
          <w:sz w:val="22"/>
          <w:szCs w:val="22"/>
        </w:rPr>
      </w:pPr>
      <w:r>
        <w:rPr>
          <w:rFonts w:ascii="宋体" w:hAnsi="宋体" w:cs="宋体" w:eastAsia="宋体" w:hint="default"/>
          <w:spacing w:val="-2"/>
          <w:sz w:val="22"/>
          <w:szCs w:val="22"/>
        </w:rPr>
        <w:t>因处置部分股权投资等原因丧失了对被投资单位的共同控制或重大影响的，处置后的剩余股权改</w:t>
      </w:r>
      <w:r>
        <w:rPr>
          <w:rFonts w:ascii="宋体" w:hAnsi="宋体" w:cs="宋体" w:eastAsia="宋体" w:hint="default"/>
          <w:w w:val="100"/>
          <w:sz w:val="22"/>
          <w:szCs w:val="22"/>
        </w:rPr>
        <w:t> </w:t>
      </w:r>
      <w:r>
        <w:rPr>
          <w:rFonts w:ascii="宋体" w:hAnsi="宋体" w:cs="宋体" w:eastAsia="宋体" w:hint="default"/>
          <w:spacing w:val="-2"/>
          <w:sz w:val="22"/>
          <w:szCs w:val="22"/>
        </w:rPr>
        <w:t>按可供出售金融资产核算，剩余股权在丧失共同控制或重大影响之日的公允价值与账面价值之间的差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额计入当期损益。原股权投资因采用权益法核算而确认的其他综合收益，在终止采用权益法核算时采</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用与被投资单位直接处置相关资产或负债相同的基础进行会计处理。</w:t>
      </w:r>
      <w:r>
        <w:rPr>
          <w:rFonts w:ascii="宋体" w:hAnsi="宋体" w:cs="宋体" w:eastAsia="宋体" w:hint="default"/>
          <w:sz w:val="22"/>
          <w:szCs w:val="22"/>
        </w:rPr>
        <w:t> </w:t>
      </w:r>
    </w:p>
    <w:p>
      <w:pPr>
        <w:spacing w:line="259" w:lineRule="auto" w:before="126"/>
        <w:ind w:left="152" w:right="1090" w:firstLine="439"/>
        <w:jc w:val="both"/>
        <w:rPr>
          <w:rFonts w:ascii="宋体" w:hAnsi="宋体" w:cs="宋体" w:eastAsia="宋体" w:hint="default"/>
          <w:sz w:val="22"/>
          <w:szCs w:val="22"/>
        </w:rPr>
      </w:pPr>
      <w:r>
        <w:rPr>
          <w:rFonts w:ascii="宋体" w:hAnsi="宋体" w:cs="宋体" w:eastAsia="宋体" w:hint="default"/>
          <w:spacing w:val="-2"/>
          <w:sz w:val="22"/>
          <w:szCs w:val="22"/>
        </w:rPr>
        <w:t>因处置部分长期股权投资丧失了对被投资单位控制的，处置后的剩余股权能够对被投资单位实施</w:t>
      </w:r>
      <w:r>
        <w:rPr>
          <w:rFonts w:ascii="宋体" w:hAnsi="宋体" w:cs="宋体" w:eastAsia="宋体" w:hint="default"/>
          <w:w w:val="100"/>
          <w:sz w:val="22"/>
          <w:szCs w:val="22"/>
        </w:rPr>
        <w:t> </w:t>
      </w:r>
      <w:r>
        <w:rPr>
          <w:rFonts w:ascii="宋体" w:hAnsi="宋体" w:cs="宋体" w:eastAsia="宋体" w:hint="default"/>
          <w:spacing w:val="-1"/>
          <w:sz w:val="22"/>
          <w:szCs w:val="22"/>
        </w:rPr>
        <w:t>共同控制或施加重大影响的，改按权益法核算，处置股权账面价值和处置对价的差额计入投资收益，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并对该剩余股权视同自取得时即采用权益法核算进行调整；处置后的剩余股权不能对被投资单位实施</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共同控制或施加重大影响的，改按可供出售金融资产的有关规定进行会计处理，处置股权账面价值和</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处置对价的差额计入投资收益，剩余股权在丧失控制之日的公允价值与账面价值间的差额计入当期投</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资损益。</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本公司对于分步处置股权至丧失控股权的各项交易不属于一揽子交易的，对每一项交易分别进行</w:t>
      </w:r>
      <w:r>
        <w:rPr>
          <w:rFonts w:ascii="宋体" w:hAnsi="宋体" w:cs="宋体" w:eastAsia="宋体" w:hint="default"/>
          <w:w w:val="100"/>
          <w:sz w:val="22"/>
          <w:szCs w:val="22"/>
        </w:rPr>
        <w:t> </w:t>
      </w:r>
      <w:r>
        <w:rPr>
          <w:rFonts w:ascii="宋体" w:hAnsi="宋体" w:cs="宋体" w:eastAsia="宋体" w:hint="default"/>
          <w:spacing w:val="-2"/>
          <w:sz w:val="22"/>
          <w:szCs w:val="22"/>
        </w:rPr>
        <w:t>会计处理。属于“一揽子交易”的，将各项交易作为一项处置子公司并丧失控制权的交易进行会计处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理，但是，在丧失控制权之前每一次交易处置价款与所处置的股权对应的长期股权投资账面价值之间</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的差额，确认为其他综合收益，到丧失控制权时再一并转入丧失控制权的当期损益。</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357" w:lineRule="auto" w:before="0"/>
        <w:ind w:right="8454"/>
        <w:jc w:val="left"/>
        <w:rPr>
          <w:rFonts w:ascii="宋体" w:hAnsi="宋体" w:cs="宋体" w:eastAsia="宋体" w:hint="default"/>
        </w:rPr>
      </w:pPr>
      <w:r>
        <w:rPr/>
        <w:t>投资性房地产计量模式</w:t>
      </w:r>
      <w:r>
        <w:rPr>
          <w:rFonts w:ascii="宋体" w:hAnsi="宋体" w:cs="宋体" w:eastAsia="宋体" w:hint="default"/>
        </w:rPr>
        <w:t> </w:t>
      </w:r>
      <w:r>
        <w:rPr/>
        <w:t>不适用</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24</w:t>
      </w:r>
      <w:r>
        <w:rPr/>
        <w:t>、固定资产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316" w:lineRule="auto" w:before="0"/>
        <w:ind w:right="1124"/>
        <w:jc w:val="left"/>
        <w:rPr>
          <w:rFonts w:ascii="宋体" w:hAnsi="宋体" w:cs="宋体" w:eastAsia="宋体" w:hint="default"/>
        </w:rPr>
      </w:pPr>
      <w:r>
        <w:rPr>
          <w:spacing w:val="-2"/>
        </w:rPr>
        <w:t>本公司固定资产是指同时具有以下特征，即为生产商品、提供劳务、出租或经营管理而持有的，使用年限超过一年及单位价</w:t>
      </w:r>
      <w:r>
        <w:rPr>
          <w:spacing w:val="-64"/>
        </w:rPr>
        <w:t> </w:t>
      </w:r>
      <w:r>
        <w:rPr>
          <w:spacing w:val="-64"/>
        </w:rPr>
      </w:r>
      <w:r>
        <w:rPr/>
        <w:t>值较高的有形资产。</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 </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3-10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9.50%-31.67% </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4-5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19%-23.75% </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3-5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19%-31.67% </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3-5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19%-31.67% </w:t>
            </w:r>
          </w:p>
        </w:tc>
      </w:tr>
    </w:tbl>
    <w:p>
      <w:pPr>
        <w:spacing w:line="240" w:lineRule="auto" w:before="3"/>
        <w:rPr>
          <w:rFonts w:ascii="宋体" w:hAnsi="宋体" w:cs="宋体" w:eastAsia="宋体" w:hint="default"/>
          <w:b/>
          <w:bCs/>
          <w:sz w:val="19"/>
          <w:szCs w:val="19"/>
        </w:rPr>
      </w:pPr>
    </w:p>
    <w:p>
      <w:pPr>
        <w:spacing w:line="537" w:lineRule="auto" w:before="36"/>
        <w:ind w:left="152" w:right="51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59" w:lineRule="auto" w:before="67"/>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在建工程按实际发生的成本计量。自营建筑工程按直接材料、直接工资、直接施工费等计量；出</w:t>
      </w:r>
      <w:r>
        <w:rPr>
          <w:rFonts w:ascii="宋体" w:hAnsi="宋体" w:cs="宋体" w:eastAsia="宋体" w:hint="default"/>
          <w:w w:val="100"/>
          <w:sz w:val="22"/>
          <w:szCs w:val="22"/>
        </w:rPr>
        <w:t> </w:t>
      </w:r>
      <w:r>
        <w:rPr>
          <w:rFonts w:ascii="宋体" w:hAnsi="宋体" w:cs="宋体" w:eastAsia="宋体" w:hint="default"/>
          <w:spacing w:val="-2"/>
          <w:sz w:val="22"/>
          <w:szCs w:val="22"/>
        </w:rPr>
        <w:t>包建筑工程按应支付的工程价款等计量；设备安装工程按所安装设备的价值、安装费用、工程试运转</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等所发生的支出等确定工程成本。在建工程成本还包括应当资本化的借款费用和汇兑损益。</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在建工程在达到预定可使用状态之日起，根据工程预算、造价或工程实际成本等，按估计的价值</w:t>
      </w:r>
      <w:r>
        <w:rPr>
          <w:rFonts w:ascii="宋体" w:hAnsi="宋体" w:cs="宋体" w:eastAsia="宋体" w:hint="default"/>
          <w:w w:val="100"/>
          <w:sz w:val="22"/>
          <w:szCs w:val="22"/>
        </w:rPr>
        <w:t> </w:t>
      </w:r>
      <w:r>
        <w:rPr>
          <w:rFonts w:ascii="宋体" w:hAnsi="宋体" w:cs="宋体" w:eastAsia="宋体" w:hint="default"/>
          <w:sz w:val="22"/>
          <w:szCs w:val="22"/>
        </w:rPr>
        <w:t>结转固定资产，次月起开始计提折旧，待办理了竣工决算手续后再对固定资产原值差异进行调整。</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、借款费用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025" w:firstLine="439"/>
        <w:jc w:val="left"/>
        <w:rPr>
          <w:rFonts w:ascii="宋体" w:hAnsi="宋体" w:cs="宋体" w:eastAsia="宋体" w:hint="default"/>
          <w:sz w:val="22"/>
          <w:szCs w:val="22"/>
        </w:rPr>
      </w:pPr>
      <w:r>
        <w:rPr>
          <w:rFonts w:ascii="宋体" w:hAnsi="宋体" w:cs="宋体" w:eastAsia="宋体" w:hint="default"/>
          <w:sz w:val="22"/>
          <w:szCs w:val="22"/>
        </w:rPr>
        <w:t>发生的可直接归属于需要经过</w:t>
      </w:r>
      <w:r>
        <w:rPr>
          <w:rFonts w:ascii="宋体" w:hAnsi="宋体" w:cs="宋体" w:eastAsia="宋体" w:hint="default"/>
          <w:sz w:val="22"/>
          <w:szCs w:val="22"/>
        </w:rPr>
        <w:t>1</w:t>
      </w:r>
      <w:r>
        <w:rPr>
          <w:rFonts w:ascii="宋体" w:hAnsi="宋体" w:cs="宋体" w:eastAsia="宋体" w:hint="default"/>
          <w:sz w:val="22"/>
          <w:szCs w:val="22"/>
        </w:rPr>
        <w:t>年以上的购建或者生产活动才能达到预定可使用或者可销售状态</w:t>
      </w:r>
      <w:r>
        <w:rPr>
          <w:rFonts w:ascii="宋体" w:hAnsi="宋体" w:cs="宋体" w:eastAsia="宋体" w:hint="default"/>
          <w:w w:val="100"/>
          <w:sz w:val="22"/>
          <w:szCs w:val="22"/>
        </w:rPr>
        <w:t> </w:t>
      </w:r>
      <w:r>
        <w:rPr>
          <w:rFonts w:ascii="宋体" w:hAnsi="宋体" w:cs="宋体" w:eastAsia="宋体" w:hint="default"/>
          <w:sz w:val="22"/>
          <w:szCs w:val="22"/>
        </w:rPr>
        <w:t>的固定资产、投资性房地产和存货等的借款费用，在资产支出已经发生、借款费用已经发生、为使资</w:t>
      </w:r>
      <w:r>
        <w:rPr>
          <w:rFonts w:ascii="宋体" w:hAnsi="宋体" w:cs="宋体" w:eastAsia="宋体" w:hint="default"/>
          <w:w w:val="100"/>
          <w:sz w:val="22"/>
          <w:szCs w:val="22"/>
        </w:rPr>
        <w:t> </w:t>
      </w:r>
      <w:r>
        <w:rPr>
          <w:rFonts w:ascii="宋体" w:hAnsi="宋体" w:cs="宋体" w:eastAsia="宋体" w:hint="default"/>
          <w:sz w:val="22"/>
          <w:szCs w:val="22"/>
        </w:rPr>
        <w:t>产达到预定可使用或可销售状态所必要的购建或生产活动已经开始时，开始资本化；当购建或生产符</w:t>
      </w:r>
      <w:r>
        <w:rPr>
          <w:rFonts w:ascii="宋体" w:hAnsi="宋体" w:cs="宋体" w:eastAsia="宋体" w:hint="default"/>
          <w:w w:val="100"/>
          <w:sz w:val="22"/>
          <w:szCs w:val="22"/>
        </w:rPr>
        <w:t> </w:t>
      </w:r>
      <w:r>
        <w:rPr>
          <w:rFonts w:ascii="宋体" w:hAnsi="宋体" w:cs="宋体" w:eastAsia="宋体" w:hint="default"/>
          <w:sz w:val="22"/>
          <w:szCs w:val="22"/>
        </w:rPr>
        <w:t>合资本化条件的资产达到预定可使用或可销售状态时，停止资本化，其后发生的借款费用计入当期损</w:t>
      </w:r>
      <w:r>
        <w:rPr>
          <w:rFonts w:ascii="宋体" w:hAnsi="宋体" w:cs="宋体" w:eastAsia="宋体" w:hint="default"/>
          <w:w w:val="100"/>
          <w:sz w:val="22"/>
          <w:szCs w:val="22"/>
        </w:rPr>
        <w:t> </w:t>
      </w:r>
      <w:r>
        <w:rPr>
          <w:rFonts w:ascii="宋体" w:hAnsi="宋体" w:cs="宋体" w:eastAsia="宋体" w:hint="default"/>
          <w:spacing w:val="-2"/>
          <w:sz w:val="22"/>
          <w:szCs w:val="22"/>
        </w:rPr>
        <w:t>益。如果符合资本化条件的资产在购建或者生产过程中发生非正常中断、且中断时间连续超过</w:t>
      </w:r>
      <w:r>
        <w:rPr>
          <w:rFonts w:ascii="宋体" w:hAnsi="宋体" w:cs="宋体" w:eastAsia="宋体" w:hint="default"/>
          <w:spacing w:val="-2"/>
          <w:sz w:val="22"/>
          <w:szCs w:val="22"/>
        </w:rPr>
        <w:t>3</w:t>
      </w:r>
      <w:r>
        <w:rPr>
          <w:rFonts w:ascii="宋体" w:hAnsi="宋体" w:cs="宋体" w:eastAsia="宋体" w:hint="default"/>
          <w:spacing w:val="-2"/>
          <w:sz w:val="22"/>
          <w:szCs w:val="22"/>
        </w:rPr>
        <w:t>个月，</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暂停借款费用的资本化，直至资产的购建或生产活动重新开始。</w:t>
      </w:r>
      <w:r>
        <w:rPr>
          <w:rFonts w:ascii="宋体" w:hAnsi="宋体" w:cs="宋体" w:eastAsia="宋体" w:hint="default"/>
          <w:sz w:val="22"/>
          <w:szCs w:val="22"/>
        </w:rPr>
        <w:t> </w:t>
      </w:r>
    </w:p>
    <w:p>
      <w:pPr>
        <w:spacing w:line="259" w:lineRule="auto" w:before="126"/>
        <w:ind w:left="152" w:right="1131" w:firstLine="439"/>
        <w:jc w:val="both"/>
        <w:rPr>
          <w:rFonts w:ascii="宋体" w:hAnsi="宋体" w:cs="宋体" w:eastAsia="宋体" w:hint="default"/>
          <w:sz w:val="22"/>
          <w:szCs w:val="22"/>
        </w:rPr>
      </w:pPr>
      <w:r>
        <w:rPr>
          <w:rFonts w:ascii="宋体" w:hAnsi="宋体" w:cs="宋体" w:eastAsia="宋体" w:hint="default"/>
          <w:spacing w:val="-2"/>
          <w:sz w:val="22"/>
          <w:szCs w:val="22"/>
        </w:rPr>
        <w:t>专门借款当期实际发生的利息费用，扣除尚未动用的借款资金存入银行取得的利息收入或进行暂</w:t>
      </w:r>
      <w:r>
        <w:rPr>
          <w:rFonts w:ascii="宋体" w:hAnsi="宋体" w:cs="宋体" w:eastAsia="宋体" w:hint="default"/>
          <w:w w:val="100"/>
          <w:sz w:val="22"/>
          <w:szCs w:val="22"/>
        </w:rPr>
        <w:t> </w:t>
      </w:r>
      <w:r>
        <w:rPr>
          <w:rFonts w:ascii="宋体" w:hAnsi="宋体" w:cs="宋体" w:eastAsia="宋体" w:hint="default"/>
          <w:spacing w:val="-2"/>
          <w:sz w:val="22"/>
          <w:szCs w:val="22"/>
        </w:rPr>
        <w:t>时性投资取得的投资收益后的金额予以资本化；一般借款根据累计资产支出超过专门借款部分的资产</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支出加权平均数乘以所占用一般借款的资本化率，确定资本化金额。资本化率根据一般借款加权平均</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利率计算确定。</w:t>
      </w:r>
      <w:r>
        <w:rPr>
          <w:rFonts w:ascii="宋体" w:hAnsi="宋体" w:cs="宋体" w:eastAsia="宋体" w:hint="default"/>
          <w:sz w:val="22"/>
          <w:szCs w:val="22"/>
        </w:rPr>
        <w:t> </w:t>
      </w:r>
    </w:p>
    <w:p>
      <w:pPr>
        <w:pStyle w:val="BodyText"/>
        <w:spacing w:line="240" w:lineRule="auto" w:before="156"/>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18"/>
          <w:pgSz w:w="11910" w:h="16840"/>
          <w:pgMar w:footer="979" w:header="745" w:top="1060" w:bottom="1160" w:left="980" w:right="0"/>
          <w:pgNumType w:start="11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27</w:t>
      </w:r>
      <w:r>
        <w:rPr/>
        <w:t>、生物资产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、使用权资产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131" w:firstLine="439"/>
        <w:jc w:val="both"/>
        <w:rPr>
          <w:rFonts w:ascii="宋体" w:hAnsi="宋体" w:cs="宋体" w:eastAsia="宋体" w:hint="default"/>
          <w:sz w:val="22"/>
          <w:szCs w:val="22"/>
        </w:rPr>
      </w:pPr>
      <w:r>
        <w:rPr>
          <w:rFonts w:ascii="宋体" w:hAnsi="宋体" w:cs="宋体" w:eastAsia="宋体" w:hint="default"/>
          <w:spacing w:val="-2"/>
          <w:sz w:val="22"/>
          <w:szCs w:val="22"/>
        </w:rPr>
        <w:t>本公司无形资产包括专利权、软件等，按取得时的实际成本计量，其中，购入的无形资产，按实</w:t>
      </w:r>
      <w:r>
        <w:rPr>
          <w:rFonts w:ascii="宋体" w:hAnsi="宋体" w:cs="宋体" w:eastAsia="宋体" w:hint="default"/>
          <w:w w:val="100"/>
          <w:sz w:val="22"/>
          <w:szCs w:val="22"/>
        </w:rPr>
        <w:t> </w:t>
      </w:r>
      <w:r>
        <w:rPr>
          <w:rFonts w:ascii="宋体" w:hAnsi="宋体" w:cs="宋体" w:eastAsia="宋体" w:hint="default"/>
          <w:spacing w:val="-2"/>
          <w:sz w:val="22"/>
          <w:szCs w:val="22"/>
        </w:rPr>
        <w:t>际支付的价款和相关的其他支出作为实际成本；投资者投入的无形资产，按投资合同或协议约定的价</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值确定实际成本，但合同或协议约定价值不公允的，按公允价值确定实际成本。</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土地使用权从出让起始日起，按其出让年限平均摊销；商标权、非专利技术和软件按预计使用年</w:t>
      </w:r>
      <w:r>
        <w:rPr>
          <w:rFonts w:ascii="宋体" w:hAnsi="宋体" w:cs="宋体" w:eastAsia="宋体" w:hint="default"/>
          <w:w w:val="100"/>
          <w:sz w:val="22"/>
          <w:szCs w:val="22"/>
        </w:rPr>
        <w:t> </w:t>
      </w:r>
      <w:r>
        <w:rPr>
          <w:rFonts w:ascii="宋体" w:hAnsi="宋体" w:cs="宋体" w:eastAsia="宋体" w:hint="default"/>
          <w:spacing w:val="-2"/>
          <w:sz w:val="22"/>
          <w:szCs w:val="22"/>
        </w:rPr>
        <w:t>限、合同规定的受益年限和法律规定的有效年限三者中最短者分期平均摊销。摊销金额按其受益对象</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计入相关资产成本和当期损益。</w:t>
      </w:r>
      <w:r>
        <w:rPr>
          <w:rFonts w:ascii="宋体" w:hAnsi="宋体" w:cs="宋体" w:eastAsia="宋体" w:hint="default"/>
          <w:sz w:val="22"/>
          <w:szCs w:val="22"/>
        </w:rPr>
        <w:t> </w:t>
      </w:r>
    </w:p>
    <w:p>
      <w:pPr>
        <w:spacing w:line="259" w:lineRule="auto" w:before="126"/>
        <w:ind w:left="152" w:right="1088" w:firstLine="439"/>
        <w:jc w:val="both"/>
        <w:rPr>
          <w:rFonts w:ascii="宋体" w:hAnsi="宋体" w:cs="宋体" w:eastAsia="宋体" w:hint="default"/>
          <w:sz w:val="22"/>
          <w:szCs w:val="22"/>
        </w:rPr>
      </w:pPr>
      <w:r>
        <w:rPr>
          <w:rFonts w:ascii="宋体" w:hAnsi="宋体" w:cs="宋体" w:eastAsia="宋体" w:hint="default"/>
          <w:spacing w:val="-1"/>
          <w:sz w:val="22"/>
          <w:szCs w:val="22"/>
        </w:rPr>
        <w:t>对使用寿命有限的无形资产的预计使用寿命及摊销方法于每年年度终了进行复核，如发生改变，</w:t>
      </w:r>
      <w:r>
        <w:rPr>
          <w:rFonts w:ascii="宋体" w:hAnsi="宋体" w:cs="宋体" w:eastAsia="宋体" w:hint="default"/>
          <w:w w:val="100"/>
          <w:sz w:val="22"/>
          <w:szCs w:val="22"/>
        </w:rPr>
        <w:t> </w:t>
      </w:r>
      <w:r>
        <w:rPr>
          <w:rFonts w:ascii="宋体" w:hAnsi="宋体" w:cs="宋体" w:eastAsia="宋体" w:hint="default"/>
          <w:spacing w:val="-1"/>
          <w:sz w:val="22"/>
          <w:szCs w:val="22"/>
        </w:rPr>
        <w:t>则作为会计估计变更处理。在每个会计期间对使用寿命不确定的无形资产的预计使用寿命进行复核，</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如有证据表明无形资产的使用寿命是有限的，则估计其使用寿命并在预计使用寿命内摊销。</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line="259" w:lineRule="auto" w:before="0"/>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本公司的研究开发支出根据其性质以及研发活动最终形成无形资产是否具有较大不确定性，分为</w:t>
      </w:r>
      <w:r>
        <w:rPr>
          <w:rFonts w:ascii="宋体" w:hAnsi="宋体" w:cs="宋体" w:eastAsia="宋体" w:hint="default"/>
          <w:w w:val="100"/>
          <w:sz w:val="22"/>
          <w:szCs w:val="22"/>
        </w:rPr>
        <w:t> </w:t>
      </w:r>
      <w:r>
        <w:rPr>
          <w:rFonts w:ascii="宋体" w:hAnsi="宋体" w:cs="宋体" w:eastAsia="宋体" w:hint="default"/>
          <w:spacing w:val="-2"/>
          <w:sz w:val="22"/>
          <w:szCs w:val="22"/>
        </w:rPr>
        <w:t>研究阶段支出和开发阶段支出。研究阶段的支出，于发生时计入当期损益；开发阶段的支出，同时满</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足下列条件的，确认为无形资产：</w:t>
      </w:r>
      <w:r>
        <w:rPr>
          <w:rFonts w:ascii="宋体" w:hAnsi="宋体" w:cs="宋体" w:eastAsia="宋体" w:hint="default"/>
          <w:sz w:val="22"/>
          <w:szCs w:val="22"/>
        </w:rPr>
        <w:t> </w:t>
      </w:r>
    </w:p>
    <w:p>
      <w:pPr>
        <w:spacing w:before="126"/>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）完成该无形资产以使其能够使用或出售在技术上具有可行性；</w:t>
      </w:r>
      <w:r>
        <w:rPr>
          <w:rFonts w:ascii="宋体" w:hAnsi="宋体" w:cs="宋体" w:eastAsia="宋体" w:hint="default"/>
          <w:sz w:val="22"/>
          <w:szCs w:val="22"/>
        </w:rPr>
        <w:t> </w:t>
      </w:r>
    </w:p>
    <w:p>
      <w:pPr>
        <w:spacing w:before="144"/>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）具有完成该无形资产并使用或出售的意图；</w:t>
      </w:r>
      <w:r>
        <w:rPr>
          <w:rFonts w:ascii="宋体" w:hAnsi="宋体" w:cs="宋体" w:eastAsia="宋体" w:hint="default"/>
          <w:sz w:val="22"/>
          <w:szCs w:val="22"/>
        </w:rPr>
        <w:t> </w:t>
      </w:r>
    </w:p>
    <w:p>
      <w:pPr>
        <w:spacing w:before="144"/>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）运用该无形资产生产的产品存在市场或无形资产自身存在市场；</w:t>
      </w:r>
      <w:r>
        <w:rPr>
          <w:rFonts w:ascii="宋体" w:hAnsi="宋体" w:cs="宋体" w:eastAsia="宋体" w:hint="default"/>
          <w:sz w:val="22"/>
          <w:szCs w:val="22"/>
        </w:rPr>
        <w:t> </w:t>
      </w:r>
    </w:p>
    <w:p>
      <w:pPr>
        <w:spacing w:line="261" w:lineRule="auto" w:before="144"/>
        <w:ind w:left="152" w:right="1133"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）有足够的技术、财务资源和其他资源支持，以完成该无形资产的开发，并有能力使用或出</w:t>
      </w:r>
      <w:r>
        <w:rPr>
          <w:rFonts w:ascii="宋体" w:hAnsi="宋体" w:cs="宋体" w:eastAsia="宋体" w:hint="default"/>
          <w:w w:val="100"/>
          <w:sz w:val="22"/>
          <w:szCs w:val="22"/>
        </w:rPr>
        <w:t> </w:t>
      </w:r>
      <w:r>
        <w:rPr>
          <w:rFonts w:ascii="宋体" w:hAnsi="宋体" w:cs="宋体" w:eastAsia="宋体" w:hint="default"/>
          <w:sz w:val="22"/>
          <w:szCs w:val="22"/>
        </w:rPr>
        <w:t>售该无形资产；</w:t>
      </w:r>
      <w:r>
        <w:rPr>
          <w:rFonts w:ascii="宋体" w:hAnsi="宋体" w:cs="宋体" w:eastAsia="宋体" w:hint="default"/>
          <w:sz w:val="22"/>
          <w:szCs w:val="22"/>
        </w:rPr>
        <w:t> </w:t>
      </w:r>
    </w:p>
    <w:p>
      <w:pPr>
        <w:spacing w:line="432" w:lineRule="exact" w:before="35"/>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）归属于该无形资产开发阶段的支出能够可靠地计量。</w:t>
      </w:r>
      <w:r>
        <w:rPr>
          <w:rFonts w:ascii="宋体" w:hAnsi="宋体" w:cs="宋体" w:eastAsia="宋体" w:hint="default"/>
          <w:w w:val="100"/>
          <w:sz w:val="22"/>
          <w:szCs w:val="22"/>
        </w:rPr>
        <w:t> </w:t>
      </w:r>
      <w:r>
        <w:rPr>
          <w:rFonts w:ascii="宋体" w:hAnsi="宋体" w:cs="宋体" w:eastAsia="宋体" w:hint="default"/>
          <w:spacing w:val="-2"/>
          <w:sz w:val="22"/>
          <w:szCs w:val="22"/>
        </w:rPr>
        <w:t>不满足上述条件的开发阶段的支出，于发生时计入当期损益。前期已计入损益的开发支出在以后</w:t>
      </w:r>
    </w:p>
    <w:p>
      <w:pPr>
        <w:spacing w:line="257" w:lineRule="exact" w:before="0"/>
        <w:ind w:left="152" w:right="1025" w:firstLine="0"/>
        <w:jc w:val="left"/>
        <w:rPr>
          <w:rFonts w:ascii="宋体" w:hAnsi="宋体" w:cs="宋体" w:eastAsia="宋体" w:hint="default"/>
          <w:sz w:val="22"/>
          <w:szCs w:val="22"/>
        </w:rPr>
      </w:pPr>
      <w:r>
        <w:rPr>
          <w:rFonts w:ascii="宋体" w:hAnsi="宋体" w:cs="宋体" w:eastAsia="宋体" w:hint="default"/>
          <w:sz w:val="22"/>
          <w:szCs w:val="22"/>
        </w:rPr>
        <w:t>期间不再确认为资产。已资本化的开发阶段的支出在资产负债表上列示为开发支出，自该项目达到预</w:t>
      </w:r>
    </w:p>
    <w:p>
      <w:pPr>
        <w:spacing w:before="24"/>
        <w:ind w:left="152" w:right="1124" w:firstLine="0"/>
        <w:jc w:val="left"/>
        <w:rPr>
          <w:rFonts w:ascii="宋体" w:hAnsi="宋体" w:cs="宋体" w:eastAsia="宋体" w:hint="default"/>
          <w:sz w:val="22"/>
          <w:szCs w:val="22"/>
        </w:rPr>
      </w:pPr>
      <w:r>
        <w:rPr>
          <w:rFonts w:ascii="宋体" w:hAnsi="宋体" w:cs="宋体" w:eastAsia="宋体" w:hint="default"/>
          <w:sz w:val="22"/>
          <w:szCs w:val="22"/>
        </w:rPr>
        <w:t>定可使用状态之日起转为无形资产列报。</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line="259"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本公司于每一资产负债表日对长期股权投资、固定资产、在建工程、使用寿命有限的无形资产等</w:t>
      </w:r>
      <w:r>
        <w:rPr>
          <w:rFonts w:ascii="宋体" w:hAnsi="宋体" w:cs="宋体" w:eastAsia="宋体" w:hint="default"/>
          <w:w w:val="100"/>
          <w:sz w:val="22"/>
          <w:szCs w:val="22"/>
        </w:rPr>
        <w:t> </w:t>
      </w:r>
      <w:r>
        <w:rPr>
          <w:rFonts w:ascii="宋体" w:hAnsi="宋体" w:cs="宋体" w:eastAsia="宋体" w:hint="default"/>
          <w:spacing w:val="-2"/>
          <w:sz w:val="22"/>
          <w:szCs w:val="22"/>
        </w:rPr>
        <w:t>项目进行检查，当存在下列迹象时，表明资产可能发生了减值，本公司将进行减值测试。对商誉和使</w:t>
      </w:r>
    </w:p>
    <w:p>
      <w:pPr>
        <w:spacing w:after="0" w:line="259"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152" w:right="1124" w:firstLine="0"/>
        <w:jc w:val="left"/>
        <w:rPr>
          <w:rFonts w:ascii="宋体" w:hAnsi="宋体" w:cs="宋体" w:eastAsia="宋体" w:hint="default"/>
          <w:sz w:val="22"/>
          <w:szCs w:val="22"/>
        </w:rPr>
      </w:pPr>
      <w:r>
        <w:rPr>
          <w:rFonts w:ascii="宋体" w:hAnsi="宋体" w:cs="宋体" w:eastAsia="宋体" w:hint="default"/>
          <w:spacing w:val="-2"/>
          <w:sz w:val="22"/>
          <w:szCs w:val="22"/>
        </w:rPr>
        <w:t>用寿命不确定的无形资产，无论是否存在减值迹象，每年末均进行减值测试。难以对单项资产的可收</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回金额进行测试的，以该资产所属的资产组或资产组组合为基础测试。</w:t>
      </w:r>
      <w:r>
        <w:rPr>
          <w:rFonts w:ascii="宋体" w:hAnsi="宋体" w:cs="宋体" w:eastAsia="宋体" w:hint="default"/>
          <w:sz w:val="22"/>
          <w:szCs w:val="22"/>
        </w:rPr>
        <w:t> </w:t>
      </w:r>
    </w:p>
    <w:p>
      <w:pPr>
        <w:spacing w:line="259" w:lineRule="auto" w:before="126"/>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减值测试后，若该资产的账面价值超过其可收回金额，其差额确认为减值损失，上述资产的减值</w:t>
      </w:r>
      <w:r>
        <w:rPr>
          <w:rFonts w:ascii="宋体" w:hAnsi="宋体" w:cs="宋体" w:eastAsia="宋体" w:hint="default"/>
          <w:w w:val="100"/>
          <w:sz w:val="22"/>
          <w:szCs w:val="22"/>
        </w:rPr>
        <w:t> </w:t>
      </w:r>
      <w:r>
        <w:rPr>
          <w:rFonts w:ascii="宋体" w:hAnsi="宋体" w:cs="宋体" w:eastAsia="宋体" w:hint="default"/>
          <w:spacing w:val="-2"/>
          <w:sz w:val="22"/>
          <w:szCs w:val="22"/>
        </w:rPr>
        <w:t>损失一经确认，在以后会计期间不予转回。资产的可收回金额是指资产的公允价值减去处置费用后的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净额与资产预计未来现金流量的现值两者之间的较高者。</w:t>
      </w:r>
      <w:r>
        <w:rPr>
          <w:rFonts w:ascii="宋体" w:hAnsi="宋体" w:cs="宋体" w:eastAsia="宋体" w:hint="default"/>
          <w:sz w:val="22"/>
          <w:szCs w:val="22"/>
        </w:rPr>
        <w:t> </w:t>
      </w:r>
    </w:p>
    <w:p>
      <w:pPr>
        <w:spacing w:before="126"/>
        <w:ind w:left="592" w:right="1124"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r>
        <w:rPr>
          <w:rFonts w:ascii="宋体" w:hAnsi="宋体" w:cs="宋体" w:eastAsia="宋体" w:hint="default"/>
          <w:sz w:val="22"/>
          <w:szCs w:val="22"/>
        </w:rPr>
        <w:t> </w:t>
      </w:r>
    </w:p>
    <w:p>
      <w:pPr>
        <w:spacing w:before="144"/>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）资产的市价当期大幅度下跌，其跌幅明显高于因时间的推移或者正常使用而预计的下跌；</w:t>
      </w:r>
      <w:r>
        <w:rPr>
          <w:rFonts w:ascii="宋体" w:hAnsi="宋体" w:cs="宋体" w:eastAsia="宋体" w:hint="default"/>
          <w:sz w:val="22"/>
          <w:szCs w:val="22"/>
        </w:rPr>
        <w:t> </w:t>
      </w:r>
    </w:p>
    <w:p>
      <w:pPr>
        <w:spacing w:line="259" w:lineRule="auto" w:before="144"/>
        <w:ind w:left="152" w:right="1124" w:firstLine="43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）公司经营所处的经济、技术或者法律等环境以及资产所处的市场在当期或者将在近期发生</w:t>
      </w:r>
      <w:r>
        <w:rPr>
          <w:rFonts w:ascii="宋体" w:hAnsi="宋体" w:cs="宋体" w:eastAsia="宋体" w:hint="default"/>
          <w:w w:val="100"/>
          <w:sz w:val="22"/>
          <w:szCs w:val="22"/>
        </w:rPr>
        <w:t> </w:t>
      </w:r>
      <w:r>
        <w:rPr>
          <w:rFonts w:ascii="宋体" w:hAnsi="宋体" w:cs="宋体" w:eastAsia="宋体" w:hint="default"/>
          <w:sz w:val="22"/>
          <w:szCs w:val="22"/>
        </w:rPr>
        <w:t>重大变化，从而对公司产生不利影响；</w:t>
      </w:r>
      <w:r>
        <w:rPr>
          <w:rFonts w:ascii="宋体" w:hAnsi="宋体" w:cs="宋体" w:eastAsia="宋体" w:hint="default"/>
          <w:sz w:val="22"/>
          <w:szCs w:val="22"/>
        </w:rPr>
        <w:t> </w:t>
      </w:r>
    </w:p>
    <w:p>
      <w:pPr>
        <w:spacing w:line="259" w:lineRule="auto" w:before="127"/>
        <w:ind w:left="152" w:right="1124" w:firstLine="43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）市场利率或者其他市场投资报酬率在当期已经提高，从而影响公司计算资产预计未来现金</w:t>
      </w:r>
      <w:r>
        <w:rPr>
          <w:rFonts w:ascii="宋体" w:hAnsi="宋体" w:cs="宋体" w:eastAsia="宋体" w:hint="default"/>
          <w:w w:val="100"/>
          <w:sz w:val="22"/>
          <w:szCs w:val="22"/>
        </w:rPr>
        <w:t> </w:t>
      </w:r>
      <w:r>
        <w:rPr>
          <w:rFonts w:ascii="宋体" w:hAnsi="宋体" w:cs="宋体" w:eastAsia="宋体" w:hint="default"/>
          <w:sz w:val="22"/>
          <w:szCs w:val="22"/>
        </w:rPr>
        <w:t>流量现值的折现率，导致资产可收回金额大幅度降低；</w:t>
      </w:r>
      <w:r>
        <w:rPr>
          <w:rFonts w:ascii="宋体" w:hAnsi="宋体" w:cs="宋体" w:eastAsia="宋体" w:hint="default"/>
          <w:sz w:val="22"/>
          <w:szCs w:val="22"/>
        </w:rPr>
        <w:t> </w:t>
      </w:r>
    </w:p>
    <w:p>
      <w:pPr>
        <w:spacing w:before="126"/>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）有证据表明资产已经陈旧过时或者其实体已经损坏；</w:t>
      </w:r>
      <w:r>
        <w:rPr>
          <w:rFonts w:ascii="宋体" w:hAnsi="宋体" w:cs="宋体" w:eastAsia="宋体" w:hint="default"/>
          <w:sz w:val="22"/>
          <w:szCs w:val="22"/>
        </w:rPr>
        <w:t> </w:t>
      </w:r>
    </w:p>
    <w:p>
      <w:pPr>
        <w:spacing w:before="144"/>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）资产已经或者将被闲置、终止使用或者计划提前处置；</w:t>
      </w:r>
      <w:r>
        <w:rPr>
          <w:rFonts w:ascii="宋体" w:hAnsi="宋体" w:cs="宋体" w:eastAsia="宋体" w:hint="default"/>
          <w:sz w:val="22"/>
          <w:szCs w:val="22"/>
        </w:rPr>
        <w:t> </w:t>
      </w:r>
    </w:p>
    <w:p>
      <w:pPr>
        <w:spacing w:line="259" w:lineRule="auto" w:before="144"/>
        <w:ind w:left="152" w:right="1124" w:firstLine="43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）公司内部报告的证据表明资产的经济绩效已经低于或者将低于预期，如资产所创造的净现</w:t>
      </w:r>
      <w:r>
        <w:rPr>
          <w:rFonts w:ascii="宋体" w:hAnsi="宋体" w:cs="宋体" w:eastAsia="宋体" w:hint="default"/>
          <w:w w:val="100"/>
          <w:sz w:val="22"/>
          <w:szCs w:val="22"/>
        </w:rPr>
        <w:t> </w:t>
      </w:r>
      <w:r>
        <w:rPr>
          <w:rFonts w:ascii="宋体" w:hAnsi="宋体" w:cs="宋体" w:eastAsia="宋体" w:hint="default"/>
          <w:sz w:val="22"/>
          <w:szCs w:val="22"/>
        </w:rPr>
        <w:t>金流量或者实现的营业利润（或者亏损）远远低于（或者高于）预计金额等；</w:t>
      </w:r>
      <w:r>
        <w:rPr>
          <w:rFonts w:ascii="宋体" w:hAnsi="宋体" w:cs="宋体" w:eastAsia="宋体" w:hint="default"/>
          <w:sz w:val="22"/>
          <w:szCs w:val="22"/>
        </w:rPr>
        <w:t> </w:t>
      </w:r>
    </w:p>
    <w:p>
      <w:pPr>
        <w:spacing w:before="126"/>
        <w:ind w:left="611"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）其他表明资产可能已经发生减值的迹象。</w:t>
      </w:r>
      <w:r>
        <w:rPr>
          <w:rFonts w:ascii="宋体" w:hAnsi="宋体" w:cs="宋体" w:eastAsia="宋体" w:hint="default"/>
          <w:spacing w:val="-41"/>
          <w:sz w:val="22"/>
          <w:szCs w:val="22"/>
        </w:rPr>
        <w:t> </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128" w:firstLine="439"/>
        <w:jc w:val="both"/>
        <w:rPr>
          <w:rFonts w:ascii="宋体" w:hAnsi="宋体" w:cs="宋体" w:eastAsia="宋体" w:hint="default"/>
          <w:sz w:val="22"/>
          <w:szCs w:val="22"/>
        </w:rPr>
      </w:pPr>
      <w:r>
        <w:rPr>
          <w:rFonts w:ascii="宋体" w:hAnsi="宋体" w:cs="宋体" w:eastAsia="宋体" w:hint="default"/>
          <w:sz w:val="22"/>
          <w:szCs w:val="22"/>
        </w:rPr>
        <w:t>本公司的长期待摊费用是指已经支出，但应由当期及以后各期承担的摊销期限在</w:t>
      </w:r>
      <w:r>
        <w:rPr>
          <w:rFonts w:ascii="宋体" w:hAnsi="宋体" w:cs="宋体" w:eastAsia="宋体" w:hint="default"/>
          <w:sz w:val="22"/>
          <w:szCs w:val="22"/>
        </w:rPr>
        <w:t>1</w:t>
      </w:r>
      <w:r>
        <w:rPr>
          <w:rFonts w:ascii="宋体" w:hAnsi="宋体" w:cs="宋体" w:eastAsia="宋体" w:hint="default"/>
          <w:sz w:val="22"/>
          <w:szCs w:val="22"/>
        </w:rPr>
        <w:t>年以上</w:t>
      </w:r>
      <w:r>
        <w:rPr>
          <w:rFonts w:ascii="宋体" w:hAnsi="宋体" w:cs="宋体" w:eastAsia="宋体" w:hint="default"/>
          <w:sz w:val="22"/>
          <w:szCs w:val="22"/>
        </w:rPr>
        <w:t>(</w:t>
      </w:r>
      <w:r>
        <w:rPr>
          <w:rFonts w:ascii="宋体" w:hAnsi="宋体" w:cs="宋体" w:eastAsia="宋体" w:hint="default"/>
          <w:sz w:val="22"/>
          <w:szCs w:val="22"/>
        </w:rPr>
        <w:t>不含</w:t>
      </w:r>
      <w:r>
        <w:rPr>
          <w:rFonts w:ascii="宋体" w:hAnsi="宋体" w:cs="宋体" w:eastAsia="宋体" w:hint="default"/>
          <w:sz w:val="22"/>
          <w:szCs w:val="22"/>
        </w:rPr>
        <w:t>1</w:t>
      </w:r>
      <w:r>
        <w:rPr>
          <w:rFonts w:ascii="宋体" w:hAnsi="宋体" w:cs="宋体" w:eastAsia="宋体" w:hint="default"/>
          <w:w w:val="100"/>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的费用，该等费用在受益期内平均摊销。如果长期待摊费用项目不能使以后会计期间受益，则将</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z w:val="22"/>
          <w:szCs w:val="22"/>
        </w:rPr>
        <w:t>尚未摊销的该项目的摊余价值全部转入当期损益。</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、合同负债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z w:val="21"/>
          <w:szCs w:val="21"/>
        </w:rPr>
        <w:t>、职工薪酬</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line="259" w:lineRule="auto" w:before="0"/>
        <w:ind w:left="152" w:right="1020" w:firstLine="439"/>
        <w:jc w:val="both"/>
        <w:rPr>
          <w:rFonts w:ascii="宋体" w:hAnsi="宋体" w:cs="宋体" w:eastAsia="宋体" w:hint="default"/>
          <w:sz w:val="22"/>
          <w:szCs w:val="22"/>
        </w:rPr>
      </w:pPr>
      <w:r>
        <w:rPr>
          <w:rFonts w:ascii="宋体" w:hAnsi="宋体" w:cs="宋体" w:eastAsia="宋体" w:hint="default"/>
          <w:spacing w:val="-3"/>
          <w:sz w:val="22"/>
          <w:szCs w:val="22"/>
        </w:rPr>
        <w:t>短期薪酬主要包括职工工资、奖金、津贴和补贴、职工福利费、医疗保险费、工伤保险费、生育</w:t>
      </w:r>
      <w:r>
        <w:rPr>
          <w:rFonts w:ascii="宋体" w:hAnsi="宋体" w:cs="宋体" w:eastAsia="宋体" w:hint="default"/>
          <w:w w:val="100"/>
          <w:sz w:val="22"/>
          <w:szCs w:val="22"/>
        </w:rPr>
        <w:t> </w:t>
      </w:r>
      <w:r>
        <w:rPr>
          <w:rFonts w:ascii="宋体" w:hAnsi="宋体" w:cs="宋体" w:eastAsia="宋体" w:hint="default"/>
          <w:sz w:val="22"/>
          <w:szCs w:val="22"/>
        </w:rPr>
        <w:t>保险费及住房公积金、工会经费和职工教育经费、短期带薪缺勤、短期利润分享计划等，在职工提供</w:t>
      </w:r>
      <w:r>
        <w:rPr>
          <w:rFonts w:ascii="宋体" w:hAnsi="宋体" w:cs="宋体" w:eastAsia="宋体" w:hint="default"/>
          <w:w w:val="100"/>
          <w:sz w:val="22"/>
          <w:szCs w:val="22"/>
        </w:rPr>
        <w:t> </w:t>
      </w:r>
      <w:r>
        <w:rPr>
          <w:rFonts w:ascii="宋体" w:hAnsi="宋体" w:cs="宋体" w:eastAsia="宋体" w:hint="default"/>
          <w:spacing w:val="-7"/>
          <w:w w:val="100"/>
          <w:sz w:val="22"/>
          <w:szCs w:val="22"/>
        </w:rPr>
        <w:t>服务的会计期间，将实际发生的短期薪酬确认为负债，并按照受益对象计入当期损益或相关资产成本。</w:t>
      </w:r>
      <w:r>
        <w:rPr>
          <w:rFonts w:ascii="宋体" w:hAnsi="宋体" w:cs="宋体" w:eastAsia="宋体" w:hint="default"/>
          <w:w w:val="100"/>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61" w:lineRule="auto" w:before="0"/>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离职后福利主要包括基本养老保险费、失业保险费等，按照公司承担的风险和义务，分类为设定</w:t>
      </w:r>
      <w:r>
        <w:rPr>
          <w:rFonts w:ascii="宋体" w:hAnsi="宋体" w:cs="宋体" w:eastAsia="宋体" w:hint="default"/>
          <w:w w:val="100"/>
          <w:sz w:val="22"/>
          <w:szCs w:val="22"/>
        </w:rPr>
        <w:t> </w:t>
      </w:r>
      <w:r>
        <w:rPr>
          <w:rFonts w:ascii="宋体" w:hAnsi="宋体" w:cs="宋体" w:eastAsia="宋体" w:hint="default"/>
          <w:spacing w:val="-2"/>
          <w:sz w:val="22"/>
          <w:szCs w:val="22"/>
        </w:rPr>
        <w:t>提存计划。对于设定提存计划在根据在资产负债表日为换取职工在会计期间提供的服务而向单独主体</w:t>
      </w:r>
    </w:p>
    <w:p>
      <w:pPr>
        <w:spacing w:after="0" w:line="261"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before="32"/>
        <w:ind w:left="152" w:right="1124" w:firstLine="0"/>
        <w:jc w:val="left"/>
        <w:rPr>
          <w:rFonts w:ascii="宋体" w:hAnsi="宋体" w:cs="宋体" w:eastAsia="宋体" w:hint="default"/>
          <w:sz w:val="22"/>
          <w:szCs w:val="22"/>
        </w:rPr>
      </w:pPr>
      <w:r>
        <w:rPr>
          <w:rFonts w:ascii="宋体" w:hAnsi="宋体" w:cs="宋体" w:eastAsia="宋体" w:hint="default"/>
          <w:sz w:val="22"/>
          <w:szCs w:val="22"/>
        </w:rPr>
        <w:t>缴存的提存金确认为负债，并按照受益对象计入当期损益或相关资产成本。</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131" w:firstLine="439"/>
        <w:jc w:val="both"/>
        <w:rPr>
          <w:rFonts w:ascii="宋体" w:hAnsi="宋体" w:cs="宋体" w:eastAsia="宋体" w:hint="default"/>
          <w:sz w:val="22"/>
          <w:szCs w:val="22"/>
        </w:rPr>
      </w:pPr>
      <w:r>
        <w:rPr>
          <w:rFonts w:ascii="宋体" w:hAnsi="宋体" w:cs="宋体" w:eastAsia="宋体" w:hint="default"/>
          <w:spacing w:val="-2"/>
          <w:sz w:val="22"/>
          <w:szCs w:val="22"/>
        </w:rPr>
        <w:t>辞退福利是由于企业在职工劳动合同到期之前解除与职工的劳动关系，或者为鼓励职工自愿接受</w:t>
      </w:r>
      <w:r>
        <w:rPr>
          <w:rFonts w:ascii="宋体" w:hAnsi="宋体" w:cs="宋体" w:eastAsia="宋体" w:hint="default"/>
          <w:w w:val="100"/>
          <w:sz w:val="22"/>
          <w:szCs w:val="22"/>
        </w:rPr>
        <w:t> </w:t>
      </w:r>
      <w:r>
        <w:rPr>
          <w:rFonts w:ascii="宋体" w:hAnsi="宋体" w:cs="宋体" w:eastAsia="宋体" w:hint="default"/>
          <w:spacing w:val="-2"/>
          <w:sz w:val="22"/>
          <w:szCs w:val="22"/>
        </w:rPr>
        <w:t>裁减而给予职工的补偿产生，在解除与职工的劳动关系日确认辞退福利产生的职工薪酬负债，并计入</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当期损益。</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535" w:lineRule="auto" w:before="36"/>
        <w:ind w:left="152" w:right="69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b/>
          <w:bCs/>
          <w:sz w:val="21"/>
          <w:szCs w:val="21"/>
        </w:rPr>
        <w:t>35</w:t>
      </w:r>
      <w:r>
        <w:rPr>
          <w:rFonts w:ascii="宋体" w:hAnsi="宋体" w:cs="宋体" w:eastAsia="宋体" w:hint="default"/>
          <w:b/>
          <w:bCs/>
          <w:sz w:val="21"/>
          <w:szCs w:val="21"/>
        </w:rPr>
        <w:t>、租赁负债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81"/>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line="259" w:lineRule="auto" w:before="0"/>
        <w:ind w:left="152" w:right="1128" w:firstLine="439"/>
        <w:jc w:val="both"/>
        <w:rPr>
          <w:rFonts w:ascii="宋体" w:hAnsi="宋体" w:cs="宋体" w:eastAsia="宋体" w:hint="default"/>
          <w:sz w:val="22"/>
          <w:szCs w:val="22"/>
        </w:rPr>
      </w:pPr>
      <w:r>
        <w:rPr>
          <w:rFonts w:ascii="宋体" w:hAnsi="宋体" w:cs="宋体" w:eastAsia="宋体" w:hint="default"/>
          <w:spacing w:val="-2"/>
          <w:sz w:val="22"/>
          <w:szCs w:val="22"/>
        </w:rPr>
        <w:t>当与对外担保、商业承兑汇票贴现、未决诉讼或仲裁、产品质量保证等或有事项相关的业务同时</w:t>
      </w:r>
      <w:r>
        <w:rPr>
          <w:rFonts w:ascii="宋体" w:hAnsi="宋体" w:cs="宋体" w:eastAsia="宋体" w:hint="default"/>
          <w:w w:val="100"/>
          <w:sz w:val="22"/>
          <w:szCs w:val="22"/>
        </w:rPr>
        <w:t> </w:t>
      </w:r>
      <w:r>
        <w:rPr>
          <w:rFonts w:ascii="宋体" w:hAnsi="宋体" w:cs="宋体" w:eastAsia="宋体" w:hint="default"/>
          <w:spacing w:val="-2"/>
          <w:sz w:val="22"/>
          <w:szCs w:val="22"/>
        </w:rPr>
        <w:t>符合以下条件时，本公司将其确认为负债：该义务是本公司承担的现时义务；该义务的履行很可能导</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致经济利益流出企业；该义务的金额能够可靠地计量。</w:t>
      </w:r>
      <w:r>
        <w:rPr>
          <w:rFonts w:ascii="宋体" w:hAnsi="宋体" w:cs="宋体" w:eastAsia="宋体" w:hint="default"/>
          <w:sz w:val="22"/>
          <w:szCs w:val="22"/>
        </w:rPr>
        <w:t> </w:t>
      </w:r>
    </w:p>
    <w:p>
      <w:pPr>
        <w:spacing w:line="259" w:lineRule="auto" w:before="126"/>
        <w:ind w:left="152" w:right="1128" w:firstLine="439"/>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预计负债按照履行相关现时义务所需支出的最佳估计数进行初始计量，并综合考虑与或有事项有</w:t>
      </w:r>
      <w:r>
        <w:rPr>
          <w:rFonts w:ascii="宋体" w:hAnsi="宋体" w:cs="宋体" w:eastAsia="宋体" w:hint="default"/>
          <w:w w:val="100"/>
          <w:sz w:val="22"/>
          <w:szCs w:val="22"/>
        </w:rPr>
        <w:t> </w:t>
      </w:r>
      <w:r>
        <w:rPr>
          <w:rFonts w:ascii="宋体" w:hAnsi="宋体" w:cs="宋体" w:eastAsia="宋体" w:hint="default"/>
          <w:spacing w:val="-2"/>
          <w:sz w:val="22"/>
          <w:szCs w:val="22"/>
        </w:rPr>
        <w:t>关的风险、不确定性和货币时间价值等因素。货币时间价值影响重大的，通过对相关未来现金流出进</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行折现后确定最佳估计数。每个资产负债表日对预计负债的账面价值进行复核，如有改变则对账面价</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值进行调整以反映当前最佳估计数。</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37</w:t>
      </w:r>
      <w:r>
        <w:rPr>
          <w:rFonts w:ascii="宋体" w:hAnsi="宋体" w:cs="宋体" w:eastAsia="宋体" w:hint="default"/>
          <w:b/>
          <w:bCs/>
          <w:sz w:val="21"/>
          <w:szCs w:val="21"/>
        </w:rPr>
        <w:t>、股份支付</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020" w:firstLine="439"/>
        <w:jc w:val="both"/>
        <w:rPr>
          <w:rFonts w:ascii="宋体" w:hAnsi="宋体" w:cs="宋体" w:eastAsia="宋体" w:hint="default"/>
          <w:sz w:val="22"/>
          <w:szCs w:val="22"/>
        </w:rPr>
      </w:pPr>
      <w:r>
        <w:rPr>
          <w:rFonts w:ascii="宋体" w:hAnsi="宋体" w:cs="宋体" w:eastAsia="宋体" w:hint="default"/>
          <w:spacing w:val="2"/>
          <w:sz w:val="22"/>
          <w:szCs w:val="22"/>
        </w:rPr>
        <w:t>用以换取职工提供服务的以权益结算的股份支付，以授予职工权益工具在授予日的公允价值计</w:t>
      </w:r>
      <w:r>
        <w:rPr>
          <w:rFonts w:ascii="宋体" w:hAnsi="宋体" w:cs="宋体" w:eastAsia="宋体" w:hint="default"/>
          <w:w w:val="100"/>
          <w:sz w:val="22"/>
          <w:szCs w:val="22"/>
        </w:rPr>
        <w:t> </w:t>
      </w:r>
      <w:r>
        <w:rPr>
          <w:rFonts w:ascii="宋体" w:hAnsi="宋体" w:cs="宋体" w:eastAsia="宋体" w:hint="default"/>
          <w:sz w:val="22"/>
          <w:szCs w:val="22"/>
        </w:rPr>
        <w:t>量。该公允价值的金额在完成等待期内的服务或达到规定业绩条件才可行权的情况下，在等待期内以</w:t>
      </w:r>
      <w:r>
        <w:rPr>
          <w:rFonts w:ascii="宋体" w:hAnsi="宋体" w:cs="宋体" w:eastAsia="宋体" w:hint="default"/>
          <w:w w:val="100"/>
          <w:sz w:val="22"/>
          <w:szCs w:val="22"/>
        </w:rPr>
        <w:t> </w:t>
      </w:r>
      <w:r>
        <w:rPr>
          <w:rFonts w:ascii="宋体" w:hAnsi="宋体" w:cs="宋体" w:eastAsia="宋体" w:hint="default"/>
          <w:sz w:val="22"/>
          <w:szCs w:val="22"/>
        </w:rPr>
        <w:t>对可行权权益工具数量的最佳估计为基础，按直线法计算计入相关成本或费用，相应增加资本公积。</w:t>
      </w:r>
      <w:r>
        <w:rPr>
          <w:rFonts w:ascii="宋体" w:hAnsi="宋体" w:cs="宋体" w:eastAsia="宋体" w:hint="default"/>
          <w:sz w:val="22"/>
          <w:szCs w:val="22"/>
        </w:rPr>
        <w:t> </w:t>
      </w:r>
    </w:p>
    <w:p>
      <w:pPr>
        <w:spacing w:line="259" w:lineRule="auto" w:before="126"/>
        <w:ind w:left="152" w:right="1090" w:firstLine="439"/>
        <w:jc w:val="both"/>
        <w:rPr>
          <w:rFonts w:ascii="宋体" w:hAnsi="宋体" w:cs="宋体" w:eastAsia="宋体" w:hint="default"/>
          <w:sz w:val="22"/>
          <w:szCs w:val="22"/>
        </w:rPr>
      </w:pPr>
      <w:r>
        <w:rPr>
          <w:rFonts w:ascii="宋体" w:hAnsi="宋体" w:cs="宋体" w:eastAsia="宋体" w:hint="default"/>
          <w:spacing w:val="-2"/>
          <w:sz w:val="22"/>
          <w:szCs w:val="22"/>
        </w:rPr>
        <w:t>以现金结算的股份支付，按照本公司承担的以股份或其他权益工具为基础确定的负债的公允价值</w:t>
      </w:r>
      <w:r>
        <w:rPr>
          <w:rFonts w:ascii="宋体" w:hAnsi="宋体" w:cs="宋体" w:eastAsia="宋体" w:hint="default"/>
          <w:w w:val="100"/>
          <w:sz w:val="22"/>
          <w:szCs w:val="22"/>
        </w:rPr>
        <w:t> </w:t>
      </w:r>
      <w:r>
        <w:rPr>
          <w:rFonts w:ascii="宋体" w:hAnsi="宋体" w:cs="宋体" w:eastAsia="宋体" w:hint="default"/>
          <w:spacing w:val="-1"/>
          <w:sz w:val="22"/>
          <w:szCs w:val="22"/>
        </w:rPr>
        <w:t>计量。如授予后立即可行权，在授予日以承担负债的公允价值计入相关成本或费用，相应增加负债；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如需完成等待期内的服务或达到规定业绩条件以后才可行权，在等待期的每个资产负债表日，以对可</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行权情况的最佳估计为基础，按照本公司承担负债的公允价值金额，将当期取得的服务计入成本或费</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用，相应调整负债。</w:t>
      </w:r>
      <w:r>
        <w:rPr>
          <w:rFonts w:ascii="宋体" w:hAnsi="宋体" w:cs="宋体" w:eastAsia="宋体" w:hint="default"/>
          <w:sz w:val="22"/>
          <w:szCs w:val="22"/>
        </w:rPr>
        <w:t> </w:t>
      </w:r>
    </w:p>
    <w:p>
      <w:pPr>
        <w:spacing w:line="259" w:lineRule="auto" w:before="126"/>
        <w:ind w:left="152" w:right="1133" w:firstLine="439"/>
        <w:jc w:val="both"/>
        <w:rPr>
          <w:rFonts w:ascii="宋体" w:hAnsi="宋体" w:cs="宋体" w:eastAsia="宋体" w:hint="default"/>
          <w:sz w:val="22"/>
          <w:szCs w:val="22"/>
        </w:rPr>
      </w:pPr>
      <w:r>
        <w:rPr>
          <w:rFonts w:ascii="宋体" w:hAnsi="宋体" w:cs="宋体" w:eastAsia="宋体" w:hint="default"/>
          <w:spacing w:val="-2"/>
          <w:sz w:val="22"/>
          <w:szCs w:val="22"/>
        </w:rPr>
        <w:t>在相关负债结算前的每个资产负债表日以及结算日，对负债的公允价值重新计量，其变动计入当</w:t>
      </w:r>
      <w:r>
        <w:rPr>
          <w:rFonts w:ascii="宋体" w:hAnsi="宋体" w:cs="宋体" w:eastAsia="宋体" w:hint="default"/>
          <w:w w:val="100"/>
          <w:sz w:val="22"/>
          <w:szCs w:val="22"/>
        </w:rPr>
        <w:t> </w:t>
      </w:r>
      <w:r>
        <w:rPr>
          <w:rFonts w:ascii="宋体" w:hAnsi="宋体" w:cs="宋体" w:eastAsia="宋体" w:hint="default"/>
          <w:sz w:val="22"/>
          <w:szCs w:val="22"/>
        </w:rPr>
        <w:t>期损益。</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before="0"/>
        <w:ind w:left="592" w:right="1025" w:firstLine="0"/>
        <w:jc w:val="left"/>
        <w:rPr>
          <w:rFonts w:ascii="宋体" w:hAnsi="宋体" w:cs="宋体" w:eastAsia="宋体" w:hint="default"/>
          <w:sz w:val="22"/>
          <w:szCs w:val="22"/>
        </w:rPr>
      </w:pPr>
      <w:r>
        <w:rPr>
          <w:rFonts w:ascii="宋体" w:hAnsi="宋体" w:cs="宋体" w:eastAsia="宋体" w:hint="default"/>
          <w:sz w:val="22"/>
          <w:szCs w:val="22"/>
        </w:rPr>
        <w:t>归类为债务工具的优先股、永续债，按其公允价值扣除交易费用后的金额进行初始计量，并采用</w:t>
      </w:r>
    </w:p>
    <w:p>
      <w:pPr>
        <w:spacing w:after="0"/>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152" w:right="1124" w:firstLine="0"/>
        <w:jc w:val="left"/>
        <w:rPr>
          <w:rFonts w:ascii="宋体" w:hAnsi="宋体" w:cs="宋体" w:eastAsia="宋体" w:hint="default"/>
          <w:sz w:val="22"/>
          <w:szCs w:val="22"/>
        </w:rPr>
      </w:pPr>
      <w:r>
        <w:rPr>
          <w:rFonts w:ascii="宋体" w:hAnsi="宋体" w:cs="宋体" w:eastAsia="宋体" w:hint="default"/>
          <w:spacing w:val="-2"/>
          <w:sz w:val="22"/>
          <w:szCs w:val="22"/>
        </w:rPr>
        <w:t>实际利率法按摊余成本进行后续计量，其利息支出或股利分配按照借款费用进行处理，其回购或赎回</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产生的利得或损失计入当期损益。</w:t>
      </w:r>
      <w:r>
        <w:rPr>
          <w:rFonts w:ascii="宋体" w:hAnsi="宋体" w:cs="宋体" w:eastAsia="宋体" w:hint="default"/>
          <w:sz w:val="22"/>
          <w:szCs w:val="22"/>
        </w:rPr>
        <w:t> </w:t>
      </w:r>
    </w:p>
    <w:p>
      <w:pPr>
        <w:spacing w:line="259" w:lineRule="auto" w:before="126"/>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归类为权益工具的优先股、永续债，在发行时收到的对价扣除交易费用后增加所有者权益，其利</w:t>
      </w:r>
      <w:r>
        <w:rPr>
          <w:rFonts w:ascii="宋体" w:hAnsi="宋体" w:cs="宋体" w:eastAsia="宋体" w:hint="default"/>
          <w:w w:val="100"/>
          <w:sz w:val="22"/>
          <w:szCs w:val="22"/>
        </w:rPr>
        <w:t> </w:t>
      </w:r>
      <w:r>
        <w:rPr>
          <w:rFonts w:ascii="宋体" w:hAnsi="宋体" w:cs="宋体" w:eastAsia="宋体" w:hint="default"/>
          <w:sz w:val="22"/>
          <w:szCs w:val="22"/>
        </w:rPr>
        <w:t>息支出或股利分配按照利润分配进行处理，回购或注销作为权益变动处理。</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39</w:t>
      </w: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spacing w:line="240" w:lineRule="auto" w:before="10"/>
        <w:rPr>
          <w:rFonts w:ascii="宋体" w:hAnsi="宋体" w:cs="宋体" w:eastAsia="宋体" w:hint="default"/>
          <w:sz w:val="12"/>
          <w:szCs w:val="12"/>
        </w:rPr>
      </w:pPr>
    </w:p>
    <w:p>
      <w:pPr>
        <w:pStyle w:val="Heading6"/>
        <w:spacing w:line="261" w:lineRule="auto"/>
        <w:ind w:right="1124"/>
        <w:jc w:val="left"/>
        <w:rPr>
          <w:rFonts w:ascii="宋体" w:hAnsi="宋体" w:cs="宋体" w:eastAsia="宋体" w:hint="default"/>
        </w:rPr>
      </w:pPr>
      <w:r>
        <w:rPr>
          <w:rFonts w:ascii="宋体" w:hAnsi="宋体" w:cs="宋体" w:eastAsia="宋体" w:hint="default"/>
          <w:w w:val="100"/>
        </w:rPr>
        <w:t>  </w:t>
      </w:r>
      <w:r>
        <w:rPr>
          <w:spacing w:val="-1"/>
        </w:rPr>
        <w:t>（</w:t>
      </w:r>
      <w:r>
        <w:rPr>
          <w:rFonts w:ascii="宋体" w:hAnsi="宋体" w:cs="宋体" w:eastAsia="宋体" w:hint="default"/>
          <w:spacing w:val="-1"/>
        </w:rPr>
        <w:t>1</w:t>
      </w:r>
      <w:r>
        <w:rPr>
          <w:spacing w:val="-1"/>
        </w:rPr>
        <w:t>）收入确认原则：本公司的营业收入主要包括销售商品收入、提供劳务收入、让渡资产使用权</w:t>
      </w:r>
      <w:r>
        <w:rPr>
          <w:w w:val="100"/>
        </w:rPr>
        <w:t> </w:t>
      </w:r>
      <w:r>
        <w:rPr/>
        <w:t>收入，收入确认原则如下：</w:t>
      </w:r>
      <w:r>
        <w:rPr>
          <w:rFonts w:ascii="宋体" w:hAnsi="宋体" w:cs="宋体" w:eastAsia="宋体" w:hint="default"/>
        </w:rPr>
        <w:t> </w:t>
      </w:r>
    </w:p>
    <w:p>
      <w:pPr>
        <w:spacing w:line="259" w:lineRule="auto" w:before="124"/>
        <w:ind w:left="513" w:right="1130" w:hanging="361"/>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6"/>
          <w:sz w:val="22"/>
          <w:szCs w:val="22"/>
        </w:rPr>
        <w:t> </w:t>
      </w:r>
      <w:r>
        <w:rPr>
          <w:rFonts w:ascii="宋体" w:hAnsi="宋体" w:cs="宋体" w:eastAsia="宋体" w:hint="default"/>
          <w:sz w:val="22"/>
          <w:szCs w:val="22"/>
        </w:rPr>
        <w:t>销售商品收入：本公司在已将商品所有权上的主要风险和报酬转移给购货方、本公司既没有保留</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通常与所有权相联系的继续管理权、也没有对已售出的商品实施有效控制、收入的金额能够可靠</w:t>
      </w:r>
      <w:r>
        <w:rPr>
          <w:rFonts w:ascii="宋体" w:hAnsi="宋体" w:cs="宋体" w:eastAsia="宋体" w:hint="default"/>
          <w:w w:val="100"/>
          <w:sz w:val="22"/>
          <w:szCs w:val="22"/>
        </w:rPr>
        <w:t> </w:t>
      </w:r>
      <w:r>
        <w:rPr>
          <w:rFonts w:ascii="宋体" w:hAnsi="宋体" w:cs="宋体" w:eastAsia="宋体" w:hint="default"/>
          <w:sz w:val="22"/>
          <w:szCs w:val="22"/>
        </w:rPr>
        <w:t>地计量、相关的经济利益很可能流入企业、相关的已发生或将发生的成本能够可靠地计量时，确</w:t>
      </w:r>
      <w:r>
        <w:rPr>
          <w:rFonts w:ascii="宋体" w:hAnsi="宋体" w:cs="宋体" w:eastAsia="宋体" w:hint="default"/>
          <w:w w:val="100"/>
          <w:sz w:val="22"/>
          <w:szCs w:val="22"/>
        </w:rPr>
        <w:t> </w:t>
      </w:r>
      <w:r>
        <w:rPr>
          <w:rFonts w:ascii="宋体" w:hAnsi="宋体" w:cs="宋体" w:eastAsia="宋体" w:hint="default"/>
          <w:sz w:val="22"/>
          <w:szCs w:val="22"/>
        </w:rPr>
        <w:t>认销售商品收入的实现。</w:t>
      </w:r>
      <w:r>
        <w:rPr>
          <w:rFonts w:ascii="宋体" w:hAnsi="宋体" w:cs="宋体" w:eastAsia="宋体" w:hint="default"/>
          <w:sz w:val="22"/>
          <w:szCs w:val="22"/>
        </w:rPr>
        <w:t> </w:t>
      </w:r>
    </w:p>
    <w:p>
      <w:pPr>
        <w:spacing w:line="259" w:lineRule="auto" w:before="126"/>
        <w:ind w:left="513" w:right="1128" w:hanging="361"/>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6"/>
          <w:sz w:val="22"/>
          <w:szCs w:val="22"/>
        </w:rPr>
        <w:t> </w:t>
      </w:r>
      <w:r>
        <w:rPr>
          <w:rFonts w:ascii="宋体" w:hAnsi="宋体" w:cs="宋体" w:eastAsia="宋体" w:hint="default"/>
          <w:sz w:val="22"/>
          <w:szCs w:val="22"/>
        </w:rPr>
        <w:t>提供劳务收入：本公司在劳务总收入和总成本能够可靠地计量、与劳务相关的经济利益很可能流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入本公司、劳务的完成进度能够可靠地确定时，确认劳务收入的实现。在资产负债表日，提供劳</w:t>
      </w:r>
      <w:r>
        <w:rPr>
          <w:rFonts w:ascii="宋体" w:hAnsi="宋体" w:cs="宋体" w:eastAsia="宋体" w:hint="default"/>
          <w:w w:val="100"/>
          <w:sz w:val="22"/>
          <w:szCs w:val="22"/>
        </w:rPr>
        <w:t> </w:t>
      </w:r>
      <w:r>
        <w:rPr>
          <w:rFonts w:ascii="宋体" w:hAnsi="宋体" w:cs="宋体" w:eastAsia="宋体" w:hint="default"/>
          <w:sz w:val="22"/>
          <w:szCs w:val="22"/>
        </w:rPr>
        <w:t>务交易的结果能够可靠估计的，按完工百分比法确认相关的劳务收入，完工百分比按已完工作的</w:t>
      </w:r>
      <w:r>
        <w:rPr>
          <w:rFonts w:ascii="宋体" w:hAnsi="宋体" w:cs="宋体" w:eastAsia="宋体" w:hint="default"/>
          <w:w w:val="100"/>
          <w:sz w:val="22"/>
          <w:szCs w:val="22"/>
        </w:rPr>
        <w:t> </w:t>
      </w:r>
      <w:r>
        <w:rPr>
          <w:rFonts w:ascii="宋体" w:hAnsi="宋体" w:cs="宋体" w:eastAsia="宋体" w:hint="default"/>
          <w:sz w:val="22"/>
          <w:szCs w:val="22"/>
        </w:rPr>
        <w:t>测量</w:t>
      </w:r>
      <w:r>
        <w:rPr>
          <w:rFonts w:ascii="宋体" w:hAnsi="宋体" w:cs="宋体" w:eastAsia="宋体" w:hint="default"/>
          <w:sz w:val="22"/>
          <w:szCs w:val="22"/>
        </w:rPr>
        <w:t>/</w:t>
      </w:r>
      <w:r>
        <w:rPr>
          <w:rFonts w:ascii="宋体" w:hAnsi="宋体" w:cs="宋体" w:eastAsia="宋体" w:hint="default"/>
          <w:sz w:val="22"/>
          <w:szCs w:val="22"/>
        </w:rPr>
        <w:t>已经提供的劳务占应提供劳务总量的比例</w:t>
      </w:r>
      <w:r>
        <w:rPr>
          <w:rFonts w:ascii="宋体" w:hAnsi="宋体" w:cs="宋体" w:eastAsia="宋体" w:hint="default"/>
          <w:sz w:val="22"/>
          <w:szCs w:val="22"/>
        </w:rPr>
        <w:t>/(</w:t>
      </w:r>
      <w:r>
        <w:rPr>
          <w:rFonts w:ascii="宋体" w:hAnsi="宋体" w:cs="宋体" w:eastAsia="宋体" w:hint="default"/>
          <w:sz w:val="22"/>
          <w:szCs w:val="22"/>
        </w:rPr>
        <w:t>已经发生的成本占估计总成本的比例</w:t>
      </w:r>
      <w:r>
        <w:rPr>
          <w:rFonts w:ascii="宋体" w:hAnsi="宋体" w:cs="宋体" w:eastAsia="宋体" w:hint="default"/>
          <w:sz w:val="22"/>
          <w:szCs w:val="22"/>
        </w:rPr>
        <w:t>)</w:t>
      </w:r>
      <w:r>
        <w:rPr>
          <w:rFonts w:ascii="宋体" w:hAnsi="宋体" w:cs="宋体" w:eastAsia="宋体" w:hint="default"/>
          <w:sz w:val="22"/>
          <w:szCs w:val="22"/>
        </w:rPr>
        <w:t>确定；提</w:t>
      </w:r>
      <w:r>
        <w:rPr>
          <w:rFonts w:ascii="宋体" w:hAnsi="宋体" w:cs="宋体" w:eastAsia="宋体" w:hint="default"/>
          <w:w w:val="100"/>
          <w:sz w:val="22"/>
          <w:szCs w:val="22"/>
        </w:rPr>
        <w:t> </w:t>
      </w:r>
      <w:r>
        <w:rPr>
          <w:rFonts w:ascii="宋体" w:hAnsi="宋体" w:cs="宋体" w:eastAsia="宋体" w:hint="default"/>
          <w:sz w:val="22"/>
          <w:szCs w:val="22"/>
        </w:rPr>
        <w:t>供劳务交易结果不能够可靠估计、已经发生的劳务成本预计能够得到补偿的，按已经发生的能够</w:t>
      </w:r>
      <w:r>
        <w:rPr>
          <w:rFonts w:ascii="宋体" w:hAnsi="宋体" w:cs="宋体" w:eastAsia="宋体" w:hint="default"/>
          <w:w w:val="100"/>
          <w:sz w:val="22"/>
          <w:szCs w:val="22"/>
        </w:rPr>
        <w:t> </w:t>
      </w:r>
      <w:r>
        <w:rPr>
          <w:rFonts w:ascii="宋体" w:hAnsi="宋体" w:cs="宋体" w:eastAsia="宋体" w:hint="default"/>
          <w:sz w:val="22"/>
          <w:szCs w:val="22"/>
        </w:rPr>
        <w:t>得到补偿的劳务成本金额确认提供劳务收入，并结转已经发生的劳务成本；提供劳务交易结果不</w:t>
      </w:r>
      <w:r>
        <w:rPr>
          <w:rFonts w:ascii="宋体" w:hAnsi="宋体" w:cs="宋体" w:eastAsia="宋体" w:hint="default"/>
          <w:w w:val="100"/>
          <w:sz w:val="22"/>
          <w:szCs w:val="22"/>
        </w:rPr>
        <w:t> </w:t>
      </w:r>
      <w:r>
        <w:rPr>
          <w:rFonts w:ascii="宋体" w:hAnsi="宋体" w:cs="宋体" w:eastAsia="宋体" w:hint="default"/>
          <w:sz w:val="22"/>
          <w:szCs w:val="22"/>
        </w:rPr>
        <w:t>能够可靠估计、已经发生的劳务成本预计全部不能得到补偿的，将已经发生的劳务成本计入当期</w:t>
      </w:r>
      <w:r>
        <w:rPr>
          <w:rFonts w:ascii="宋体" w:hAnsi="宋体" w:cs="宋体" w:eastAsia="宋体" w:hint="default"/>
          <w:w w:val="100"/>
          <w:sz w:val="22"/>
          <w:szCs w:val="22"/>
        </w:rPr>
        <w:t> </w:t>
      </w:r>
      <w:r>
        <w:rPr>
          <w:rFonts w:ascii="宋体" w:hAnsi="宋体" w:cs="宋体" w:eastAsia="宋体" w:hint="default"/>
          <w:sz w:val="22"/>
          <w:szCs w:val="22"/>
        </w:rPr>
        <w:t>损益，不确认提供劳务收入。</w:t>
      </w:r>
      <w:r>
        <w:rPr>
          <w:rFonts w:ascii="宋体" w:hAnsi="宋体" w:cs="宋体" w:eastAsia="宋体" w:hint="default"/>
          <w:sz w:val="22"/>
          <w:szCs w:val="22"/>
        </w:rPr>
        <w:t> </w:t>
      </w:r>
    </w:p>
    <w:p>
      <w:pPr>
        <w:spacing w:line="259" w:lineRule="auto" w:before="126"/>
        <w:ind w:left="513" w:right="1128" w:hanging="361"/>
        <w:jc w:val="both"/>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8"/>
          <w:sz w:val="22"/>
          <w:szCs w:val="22"/>
        </w:rPr>
        <w:t> </w:t>
      </w:r>
      <w:r>
        <w:rPr>
          <w:rFonts w:ascii="宋体" w:hAnsi="宋体" w:cs="宋体" w:eastAsia="宋体" w:hint="default"/>
          <w:sz w:val="22"/>
          <w:szCs w:val="22"/>
        </w:rPr>
        <w:t>让渡资产收入：与交易相关的经济利益很可能流入本公司、收入的金额能够可靠地计量时，确认</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让渡资产使用权收入的实现。</w:t>
      </w:r>
      <w:r>
        <w:rPr>
          <w:rFonts w:ascii="宋体" w:hAnsi="宋体" w:cs="宋体" w:eastAsia="宋体" w:hint="default"/>
          <w:sz w:val="22"/>
          <w:szCs w:val="22"/>
        </w:rPr>
        <w:t> </w:t>
      </w:r>
    </w:p>
    <w:p>
      <w:pPr>
        <w:spacing w:line="432" w:lineRule="exact" w:before="38"/>
        <w:ind w:left="602" w:right="1124" w:hanging="118"/>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）收入确认具体政策：</w:t>
      </w:r>
      <w:r>
        <w:rPr>
          <w:rFonts w:ascii="宋体" w:hAnsi="宋体" w:cs="宋体" w:eastAsia="宋体" w:hint="default"/>
          <w:w w:val="100"/>
          <w:sz w:val="22"/>
          <w:szCs w:val="22"/>
        </w:rPr>
        <w:t> </w:t>
      </w:r>
      <w:r>
        <w:rPr>
          <w:rFonts w:ascii="宋体" w:hAnsi="宋体" w:cs="宋体" w:eastAsia="宋体" w:hint="default"/>
          <w:spacing w:val="-3"/>
          <w:sz w:val="22"/>
          <w:szCs w:val="22"/>
        </w:rPr>
        <w:t>公司的主营业务包括社保卡及社保服务终端的生产和销售、社保信息化服务及身份证服务终端及</w:t>
      </w:r>
    </w:p>
    <w:p>
      <w:pPr>
        <w:spacing w:line="257" w:lineRule="exact" w:before="0"/>
        <w:ind w:left="152" w:right="1124" w:firstLine="0"/>
        <w:jc w:val="left"/>
        <w:rPr>
          <w:rFonts w:ascii="宋体" w:hAnsi="宋体" w:cs="宋体" w:eastAsia="宋体" w:hint="default"/>
          <w:sz w:val="22"/>
          <w:szCs w:val="22"/>
        </w:rPr>
      </w:pPr>
      <w:r>
        <w:rPr>
          <w:rFonts w:ascii="宋体" w:hAnsi="宋体" w:cs="宋体" w:eastAsia="宋体" w:hint="default"/>
          <w:sz w:val="22"/>
          <w:szCs w:val="22"/>
        </w:rPr>
        <w:t>软件。</w:t>
      </w:r>
      <w:r>
        <w:rPr>
          <w:rFonts w:ascii="宋体" w:hAnsi="宋体" w:cs="宋体" w:eastAsia="宋体" w:hint="default"/>
          <w:sz w:val="22"/>
          <w:szCs w:val="22"/>
        </w:rPr>
        <w:t> </w:t>
      </w:r>
    </w:p>
    <w:p>
      <w:pPr>
        <w:spacing w:line="432" w:lineRule="exact" w:before="55"/>
        <w:ind w:left="602" w:right="112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）社保卡及服务终端业务</w:t>
      </w:r>
      <w:r>
        <w:rPr>
          <w:rFonts w:ascii="宋体" w:hAnsi="宋体" w:cs="宋体" w:eastAsia="宋体" w:hint="default"/>
          <w:w w:val="100"/>
          <w:sz w:val="22"/>
          <w:szCs w:val="22"/>
        </w:rPr>
        <w:t> </w:t>
      </w:r>
      <w:r>
        <w:rPr>
          <w:rFonts w:ascii="宋体" w:hAnsi="宋体" w:cs="宋体" w:eastAsia="宋体" w:hint="default"/>
          <w:spacing w:val="-3"/>
          <w:sz w:val="22"/>
          <w:szCs w:val="22"/>
        </w:rPr>
        <w:t>社保卡：社保卡是一种嵌入式软件产品，指面向社会公众发行，主要应用于人力资源和社会保障</w:t>
      </w:r>
    </w:p>
    <w:p>
      <w:pPr>
        <w:spacing w:line="257" w:lineRule="exact" w:before="0"/>
        <w:ind w:left="152" w:right="1124" w:firstLine="0"/>
        <w:jc w:val="left"/>
        <w:rPr>
          <w:rFonts w:ascii="宋体" w:hAnsi="宋体" w:cs="宋体" w:eastAsia="宋体" w:hint="default"/>
          <w:sz w:val="22"/>
          <w:szCs w:val="22"/>
        </w:rPr>
      </w:pPr>
      <w:r>
        <w:rPr>
          <w:rFonts w:ascii="宋体" w:hAnsi="宋体" w:cs="宋体" w:eastAsia="宋体" w:hint="default"/>
          <w:sz w:val="22"/>
          <w:szCs w:val="22"/>
        </w:rPr>
        <w:t>领域，用于政府社会管理和公众服务的智能卡。</w:t>
      </w:r>
      <w:r>
        <w:rPr>
          <w:rFonts w:ascii="宋体" w:hAnsi="宋体" w:cs="宋体" w:eastAsia="宋体" w:hint="default"/>
          <w:sz w:val="22"/>
          <w:szCs w:val="22"/>
        </w:rPr>
        <w:t> </w:t>
      </w:r>
    </w:p>
    <w:p>
      <w:pPr>
        <w:spacing w:line="259" w:lineRule="auto" w:before="144"/>
        <w:ind w:left="152" w:right="1130" w:firstLine="449"/>
        <w:jc w:val="both"/>
        <w:rPr>
          <w:rFonts w:ascii="宋体" w:hAnsi="宋体" w:cs="宋体" w:eastAsia="宋体" w:hint="default"/>
          <w:sz w:val="22"/>
          <w:szCs w:val="22"/>
        </w:rPr>
      </w:pPr>
      <w:r>
        <w:rPr>
          <w:rFonts w:ascii="宋体" w:hAnsi="宋体" w:cs="宋体" w:eastAsia="宋体" w:hint="default"/>
          <w:spacing w:val="-3"/>
          <w:sz w:val="22"/>
          <w:szCs w:val="22"/>
        </w:rPr>
        <w:t>社保服务终端：主要包括读写器和自助服务终端。其中读写器产品可按需求定制，同时支持接触</w:t>
      </w:r>
      <w:r>
        <w:rPr>
          <w:rFonts w:ascii="宋体" w:hAnsi="宋体" w:cs="宋体" w:eastAsia="宋体" w:hint="default"/>
          <w:w w:val="100"/>
          <w:sz w:val="22"/>
          <w:szCs w:val="22"/>
        </w:rPr>
        <w:t> </w:t>
      </w:r>
      <w:r>
        <w:rPr>
          <w:rFonts w:ascii="宋体" w:hAnsi="宋体" w:cs="宋体" w:eastAsia="宋体" w:hint="default"/>
          <w:spacing w:val="-2"/>
          <w:sz w:val="22"/>
          <w:szCs w:val="22"/>
        </w:rPr>
        <w:t>式、非接触式、磁条卡的读写，部分产品除支持社保卡的读写外，也支持银行卡以及二代身份证的读</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写。自助服务终端产品主要包括公众服务终端产品以及“德生宝”便民服务终端。</w:t>
      </w:r>
      <w:r>
        <w:rPr>
          <w:rFonts w:ascii="宋体" w:hAnsi="宋体" w:cs="宋体" w:eastAsia="宋体" w:hint="default"/>
          <w:sz w:val="22"/>
          <w:szCs w:val="22"/>
        </w:rPr>
        <w:t> </w:t>
      </w:r>
    </w:p>
    <w:p>
      <w:pPr>
        <w:spacing w:line="259" w:lineRule="auto" w:before="126"/>
        <w:ind w:left="152" w:right="1128" w:firstLine="449"/>
        <w:jc w:val="both"/>
        <w:rPr>
          <w:rFonts w:ascii="宋体" w:hAnsi="宋体" w:cs="宋体" w:eastAsia="宋体" w:hint="default"/>
          <w:sz w:val="22"/>
          <w:szCs w:val="22"/>
        </w:rPr>
      </w:pPr>
      <w:r>
        <w:rPr>
          <w:rFonts w:ascii="宋体" w:hAnsi="宋体" w:cs="宋体" w:eastAsia="宋体" w:hint="default"/>
          <w:sz w:val="22"/>
          <w:szCs w:val="22"/>
        </w:rPr>
        <w:t>社保卡及服务终端业务产品销售收入的具体确认方法是：根据《企业会计准则第</w:t>
      </w:r>
      <w:r>
        <w:rPr>
          <w:rFonts w:ascii="宋体" w:hAnsi="宋体" w:cs="宋体" w:eastAsia="宋体" w:hint="default"/>
          <w:sz w:val="22"/>
          <w:szCs w:val="22"/>
        </w:rPr>
        <w:t>14</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收入》中</w:t>
      </w:r>
      <w:r>
        <w:rPr>
          <w:rFonts w:ascii="宋体" w:hAnsi="宋体" w:cs="宋体" w:eastAsia="宋体" w:hint="default"/>
          <w:w w:val="100"/>
          <w:sz w:val="22"/>
          <w:szCs w:val="22"/>
        </w:rPr>
        <w:t> </w:t>
      </w:r>
      <w:r>
        <w:rPr>
          <w:rFonts w:ascii="宋体" w:hAnsi="宋体" w:cs="宋体" w:eastAsia="宋体" w:hint="default"/>
          <w:spacing w:val="-2"/>
          <w:sz w:val="22"/>
          <w:szCs w:val="22"/>
        </w:rPr>
        <w:t>销售商品确认原则，在产品交付并取得客户签收确认后，相关的收入已经实现或取得收款的证据，本</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公司确认产品销售收入实现。</w:t>
      </w:r>
      <w:r>
        <w:rPr>
          <w:rFonts w:ascii="宋体" w:hAnsi="宋体" w:cs="宋体" w:eastAsia="宋体" w:hint="default"/>
          <w:sz w:val="22"/>
          <w:szCs w:val="22"/>
        </w:rPr>
        <w:t> </w:t>
      </w:r>
    </w:p>
    <w:p>
      <w:pPr>
        <w:spacing w:line="360" w:lineRule="auto" w:before="126"/>
        <w:ind w:left="602" w:right="112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）社保信息化服务</w:t>
      </w:r>
      <w:r>
        <w:rPr>
          <w:rFonts w:ascii="宋体" w:hAnsi="宋体" w:cs="宋体" w:eastAsia="宋体" w:hint="default"/>
          <w:w w:val="100"/>
          <w:sz w:val="22"/>
          <w:szCs w:val="22"/>
        </w:rPr>
        <w:t> </w:t>
      </w:r>
      <w:r>
        <w:rPr>
          <w:rFonts w:ascii="宋体" w:hAnsi="宋体" w:cs="宋体" w:eastAsia="宋体" w:hint="default"/>
          <w:spacing w:val="-3"/>
          <w:sz w:val="22"/>
          <w:szCs w:val="22"/>
        </w:rPr>
        <w:t>社保信息化服务是利用自主研发的软件技术和硬件设备，面向社保主管部门、社保卡用户及第三</w:t>
      </w:r>
    </w:p>
    <w:p>
      <w:pPr>
        <w:spacing w:after="0" w:line="360"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152" w:right="1124" w:firstLine="0"/>
        <w:jc w:val="left"/>
        <w:rPr>
          <w:rFonts w:ascii="宋体" w:hAnsi="宋体" w:cs="宋体" w:eastAsia="宋体" w:hint="default"/>
          <w:sz w:val="22"/>
          <w:szCs w:val="22"/>
        </w:rPr>
      </w:pPr>
      <w:r>
        <w:rPr>
          <w:rFonts w:ascii="宋体" w:hAnsi="宋体" w:cs="宋体" w:eastAsia="宋体" w:hint="default"/>
          <w:spacing w:val="-2"/>
          <w:sz w:val="22"/>
          <w:szCs w:val="22"/>
        </w:rPr>
        <w:t>方机构等提供各种服务，整合、处理并利用各种数据信息，为社保卡的发行、管理及应用提供技术服</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务，并以社保卡各项应用为基础延展其应用领域和范围。</w:t>
      </w:r>
      <w:r>
        <w:rPr>
          <w:rFonts w:ascii="宋体" w:hAnsi="宋体" w:cs="宋体" w:eastAsia="宋体" w:hint="default"/>
          <w:sz w:val="22"/>
          <w:szCs w:val="22"/>
        </w:rPr>
        <w:t> </w:t>
      </w:r>
    </w:p>
    <w:p>
      <w:pPr>
        <w:spacing w:line="259" w:lineRule="auto" w:before="126"/>
        <w:ind w:left="152" w:right="1130" w:firstLine="449"/>
        <w:jc w:val="both"/>
        <w:rPr>
          <w:rFonts w:ascii="宋体" w:hAnsi="宋体" w:cs="宋体" w:eastAsia="宋体" w:hint="default"/>
          <w:sz w:val="22"/>
          <w:szCs w:val="22"/>
        </w:rPr>
      </w:pPr>
      <w:r>
        <w:rPr>
          <w:rFonts w:ascii="宋体" w:hAnsi="宋体" w:cs="宋体" w:eastAsia="宋体" w:hint="default"/>
          <w:spacing w:val="-3"/>
          <w:sz w:val="22"/>
          <w:szCs w:val="22"/>
        </w:rPr>
        <w:t>社保信息化服务及其他服务的具体确认方法是：本公司完成社保信息化服务及其他服务，并取得</w:t>
      </w:r>
      <w:r>
        <w:rPr>
          <w:rFonts w:ascii="宋体" w:hAnsi="宋体" w:cs="宋体" w:eastAsia="宋体" w:hint="default"/>
          <w:w w:val="100"/>
          <w:sz w:val="22"/>
          <w:szCs w:val="22"/>
        </w:rPr>
        <w:t> </w:t>
      </w:r>
      <w:r>
        <w:rPr>
          <w:rFonts w:ascii="宋体" w:hAnsi="宋体" w:cs="宋体" w:eastAsia="宋体" w:hint="default"/>
          <w:spacing w:val="-2"/>
          <w:sz w:val="22"/>
          <w:szCs w:val="22"/>
        </w:rPr>
        <w:t>客户签收确认后，相关的收入已经实现或取得收款的证据，本公司确认社保信息化服务及其他服务收</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入实现。</w:t>
      </w:r>
      <w:r>
        <w:rPr>
          <w:rFonts w:ascii="宋体" w:hAnsi="宋体" w:cs="宋体" w:eastAsia="宋体" w:hint="default"/>
          <w:sz w:val="22"/>
          <w:szCs w:val="22"/>
        </w:rPr>
        <w:t> </w:t>
      </w:r>
    </w:p>
    <w:p>
      <w:pPr>
        <w:spacing w:line="432" w:lineRule="exact" w:before="38"/>
        <w:ind w:left="602" w:right="1124"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身份证服务终端及软件</w:t>
      </w:r>
      <w:r>
        <w:rPr>
          <w:rFonts w:ascii="宋体" w:hAnsi="宋体" w:cs="宋体" w:eastAsia="宋体" w:hint="default"/>
          <w:w w:val="100"/>
          <w:sz w:val="22"/>
          <w:szCs w:val="22"/>
        </w:rPr>
        <w:t> </w:t>
      </w:r>
      <w:r>
        <w:rPr>
          <w:rFonts w:ascii="宋体" w:hAnsi="宋体" w:cs="宋体" w:eastAsia="宋体" w:hint="default"/>
          <w:spacing w:val="-3"/>
          <w:sz w:val="22"/>
          <w:szCs w:val="22"/>
        </w:rPr>
        <w:t>身份证服务终端及软件包括身份证阅读器、访客系统主机及“访客易”系列软件，用于读取、应</w:t>
      </w:r>
    </w:p>
    <w:p>
      <w:pPr>
        <w:spacing w:line="257" w:lineRule="exact" w:before="0"/>
        <w:ind w:left="152" w:right="1025" w:firstLine="0"/>
        <w:jc w:val="left"/>
        <w:rPr>
          <w:rFonts w:ascii="宋体" w:hAnsi="宋体" w:cs="宋体" w:eastAsia="宋体" w:hint="default"/>
          <w:sz w:val="22"/>
          <w:szCs w:val="22"/>
        </w:rPr>
      </w:pPr>
      <w:r>
        <w:rPr>
          <w:rFonts w:ascii="宋体" w:hAnsi="宋体" w:cs="宋体" w:eastAsia="宋体" w:hint="default"/>
          <w:spacing w:val="-5"/>
          <w:sz w:val="22"/>
          <w:szCs w:val="22"/>
        </w:rPr>
        <w:t>用二代身份证信息，运用二代身份证安全认证模块，快速提取身份证信息，方便快捷地实现访客登记，</w:t>
      </w:r>
    </w:p>
    <w:p>
      <w:pPr>
        <w:spacing w:line="259" w:lineRule="auto" w:before="24"/>
        <w:ind w:left="152" w:right="1124" w:firstLine="0"/>
        <w:jc w:val="left"/>
        <w:rPr>
          <w:rFonts w:ascii="宋体" w:hAnsi="宋体" w:cs="宋体" w:eastAsia="宋体" w:hint="default"/>
          <w:sz w:val="22"/>
          <w:szCs w:val="22"/>
        </w:rPr>
      </w:pPr>
      <w:r>
        <w:rPr>
          <w:rFonts w:ascii="宋体" w:hAnsi="宋体" w:cs="宋体" w:eastAsia="宋体" w:hint="default"/>
          <w:sz w:val="22"/>
          <w:szCs w:val="22"/>
        </w:rPr>
        <w:t>并可与</w:t>
      </w:r>
      <w:r>
        <w:rPr>
          <w:rFonts w:ascii="宋体" w:hAnsi="宋体" w:cs="宋体" w:eastAsia="宋体" w:hint="default"/>
          <w:sz w:val="22"/>
          <w:szCs w:val="22"/>
        </w:rPr>
        <w:t>LED</w:t>
      </w:r>
      <w:r>
        <w:rPr>
          <w:rFonts w:ascii="宋体" w:hAnsi="宋体" w:cs="宋体" w:eastAsia="宋体" w:hint="default"/>
          <w:sz w:val="22"/>
          <w:szCs w:val="22"/>
        </w:rPr>
        <w:t>屏、加号系统、门禁系统、道闸系统、考勤系统、车牌自动识别系统对接，在保障安全的</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z w:val="22"/>
          <w:szCs w:val="22"/>
        </w:rPr>
        <w:t>同时实现智能化管理。</w:t>
      </w:r>
      <w:r>
        <w:rPr>
          <w:rFonts w:ascii="宋体" w:hAnsi="宋体" w:cs="宋体" w:eastAsia="宋体" w:hint="default"/>
          <w:sz w:val="22"/>
          <w:szCs w:val="22"/>
        </w:rPr>
        <w:t> </w:t>
      </w:r>
    </w:p>
    <w:p>
      <w:pPr>
        <w:spacing w:line="259" w:lineRule="auto" w:before="127"/>
        <w:ind w:left="152" w:right="1128" w:firstLine="449"/>
        <w:jc w:val="both"/>
        <w:rPr>
          <w:rFonts w:ascii="宋体" w:hAnsi="宋体" w:cs="宋体" w:eastAsia="宋体" w:hint="default"/>
          <w:sz w:val="22"/>
          <w:szCs w:val="22"/>
        </w:rPr>
      </w:pPr>
      <w:r>
        <w:rPr>
          <w:rFonts w:ascii="宋体" w:hAnsi="宋体" w:cs="宋体" w:eastAsia="宋体" w:hint="default"/>
          <w:sz w:val="22"/>
          <w:szCs w:val="22"/>
        </w:rPr>
        <w:t>身份证服务终端及软件的具体确认方法是：根据《企业会计准则第</w:t>
      </w:r>
      <w:r>
        <w:rPr>
          <w:rFonts w:ascii="宋体" w:hAnsi="宋体" w:cs="宋体" w:eastAsia="宋体" w:hint="default"/>
          <w:sz w:val="22"/>
          <w:szCs w:val="22"/>
        </w:rPr>
        <w:t>14</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收入》中销售商品确认</w:t>
      </w:r>
      <w:r>
        <w:rPr>
          <w:rFonts w:ascii="宋体" w:hAnsi="宋体" w:cs="宋体" w:eastAsia="宋体" w:hint="default"/>
          <w:w w:val="100"/>
          <w:sz w:val="22"/>
          <w:szCs w:val="22"/>
        </w:rPr>
        <w:t> </w:t>
      </w:r>
      <w:r>
        <w:rPr>
          <w:rFonts w:ascii="宋体" w:hAnsi="宋体" w:cs="宋体" w:eastAsia="宋体" w:hint="default"/>
          <w:spacing w:val="-2"/>
          <w:sz w:val="22"/>
          <w:szCs w:val="22"/>
        </w:rPr>
        <w:t>原则，在产品交付并取得客户签收确认后，相关的收入已经实现或取得收款的证据，本公司确认产品</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销售收入实现。</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40</w:t>
      </w:r>
      <w:r>
        <w:rPr/>
        <w:t>、政府补助</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25"/>
          <w:szCs w:val="25"/>
        </w:rPr>
      </w:pPr>
    </w:p>
    <w:p>
      <w:pPr>
        <w:spacing w:line="259" w:lineRule="auto" w:before="0"/>
        <w:ind w:left="152" w:right="1128" w:firstLine="439"/>
        <w:jc w:val="both"/>
        <w:rPr>
          <w:rFonts w:ascii="宋体" w:hAnsi="宋体" w:cs="宋体" w:eastAsia="宋体" w:hint="default"/>
          <w:sz w:val="22"/>
          <w:szCs w:val="22"/>
        </w:rPr>
      </w:pPr>
      <w:r>
        <w:rPr>
          <w:rFonts w:ascii="宋体" w:hAnsi="宋体" w:cs="宋体" w:eastAsia="宋体" w:hint="default"/>
          <w:spacing w:val="-2"/>
          <w:sz w:val="22"/>
          <w:szCs w:val="22"/>
        </w:rPr>
        <w:t>本公司的政府补助包括与资产相关的政府补助和与收益相关的政府补助。其中，与资产相关的政</w:t>
      </w:r>
      <w:r>
        <w:rPr>
          <w:rFonts w:ascii="宋体" w:hAnsi="宋体" w:cs="宋体" w:eastAsia="宋体" w:hint="default"/>
          <w:w w:val="100"/>
          <w:sz w:val="22"/>
          <w:szCs w:val="22"/>
        </w:rPr>
        <w:t> </w:t>
      </w:r>
      <w:r>
        <w:rPr>
          <w:rFonts w:ascii="宋体" w:hAnsi="宋体" w:cs="宋体" w:eastAsia="宋体" w:hint="default"/>
          <w:spacing w:val="-2"/>
          <w:sz w:val="22"/>
          <w:szCs w:val="22"/>
        </w:rPr>
        <w:t>府补助，是指本公司取得的、用于购建或以其他方式形成长期资产的政府补助；与收益相关的政府补</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2"/>
          <w:sz w:val="22"/>
          <w:szCs w:val="22"/>
        </w:rPr>
        <w:t>助，是指除与资产相关的政府补助之外的政府补助。如果政府文件中未明确规定补助对象，本公司按</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照上述区分原则进行判断，难以区分的，整体归类为与收益相关的政府补助。</w:t>
      </w:r>
      <w:r>
        <w:rPr>
          <w:rFonts w:ascii="宋体" w:hAnsi="宋体" w:cs="宋体" w:eastAsia="宋体" w:hint="default"/>
          <w:sz w:val="22"/>
          <w:szCs w:val="22"/>
        </w:rPr>
        <w:t> </w:t>
      </w:r>
    </w:p>
    <w:p>
      <w:pPr>
        <w:spacing w:line="249" w:lineRule="auto" w:before="115"/>
        <w:ind w:left="152" w:right="1130" w:firstLine="480"/>
        <w:jc w:val="both"/>
        <w:rPr>
          <w:rFonts w:ascii="宋体" w:hAnsi="宋体" w:cs="宋体" w:eastAsia="宋体" w:hint="default"/>
          <w:sz w:val="23"/>
          <w:szCs w:val="23"/>
        </w:rPr>
      </w:pPr>
      <w:r>
        <w:rPr>
          <w:rFonts w:ascii="宋体" w:hAnsi="宋体" w:cs="宋体" w:eastAsia="宋体" w:hint="default"/>
          <w:i/>
          <w:spacing w:val="-4"/>
          <w:w w:val="95"/>
          <w:sz w:val="23"/>
          <w:szCs w:val="23"/>
        </w:rPr>
        <w:t>政府补助为货币性资产的，按照实际收到的金额计量，对于按照固定的定额标准拨付的补助，或</w:t>
      </w:r>
      <w:r>
        <w:rPr>
          <w:rFonts w:ascii="宋体" w:hAnsi="宋体" w:cs="宋体" w:eastAsia="宋体" w:hint="default"/>
          <w:i/>
          <w:w w:val="95"/>
          <w:sz w:val="23"/>
          <w:szCs w:val="23"/>
        </w:rPr>
        <w:t> </w:t>
      </w:r>
      <w:r>
        <w:rPr>
          <w:rFonts w:ascii="宋体" w:hAnsi="宋体" w:cs="宋体" w:eastAsia="宋体" w:hint="default"/>
          <w:i/>
          <w:spacing w:val="-3"/>
          <w:w w:val="95"/>
          <w:sz w:val="23"/>
          <w:szCs w:val="23"/>
        </w:rPr>
        <w:t>对年末有确凿证据表明能够符合财政扶持政策规定的相关条件且预计能够收到财政扶持资金时，按照</w:t>
      </w:r>
      <w:r>
        <w:rPr>
          <w:rFonts w:ascii="宋体" w:hAnsi="宋体" w:cs="宋体" w:eastAsia="宋体" w:hint="default"/>
          <w:i/>
          <w:spacing w:val="38"/>
          <w:w w:val="95"/>
          <w:sz w:val="23"/>
          <w:szCs w:val="23"/>
        </w:rPr>
        <w:t> </w:t>
      </w:r>
      <w:r>
        <w:rPr>
          <w:rFonts w:ascii="宋体" w:hAnsi="宋体" w:cs="宋体" w:eastAsia="宋体" w:hint="default"/>
          <w:i/>
          <w:spacing w:val="38"/>
          <w:w w:val="95"/>
          <w:sz w:val="23"/>
          <w:szCs w:val="23"/>
        </w:rPr>
      </w:r>
      <w:r>
        <w:rPr>
          <w:rFonts w:ascii="宋体" w:hAnsi="宋体" w:cs="宋体" w:eastAsia="宋体" w:hint="default"/>
          <w:i/>
          <w:spacing w:val="-3"/>
          <w:w w:val="95"/>
          <w:sz w:val="23"/>
          <w:szCs w:val="23"/>
        </w:rPr>
        <w:t>应收的金额计量；政府补助为非货币性资产的，按照公允价值计量，公允价值不能可靠取得的，按照</w:t>
      </w:r>
      <w:r>
        <w:rPr>
          <w:rFonts w:ascii="宋体" w:hAnsi="宋体" w:cs="宋体" w:eastAsia="宋体" w:hint="default"/>
          <w:i/>
          <w:spacing w:val="40"/>
          <w:w w:val="95"/>
          <w:sz w:val="23"/>
          <w:szCs w:val="23"/>
        </w:rPr>
        <w:t> </w:t>
      </w:r>
      <w:r>
        <w:rPr>
          <w:rFonts w:ascii="宋体" w:hAnsi="宋体" w:cs="宋体" w:eastAsia="宋体" w:hint="default"/>
          <w:i/>
          <w:spacing w:val="40"/>
          <w:w w:val="95"/>
          <w:sz w:val="23"/>
          <w:szCs w:val="23"/>
        </w:rPr>
      </w:r>
      <w:r>
        <w:rPr>
          <w:rFonts w:ascii="宋体" w:hAnsi="宋体" w:cs="宋体" w:eastAsia="宋体" w:hint="default"/>
          <w:i/>
          <w:sz w:val="23"/>
          <w:szCs w:val="23"/>
        </w:rPr>
        <w:t>名义金额</w:t>
      </w:r>
      <w:r>
        <w:rPr>
          <w:rFonts w:ascii="宋体" w:hAnsi="宋体" w:cs="宋体" w:eastAsia="宋体" w:hint="default"/>
          <w:i/>
          <w:sz w:val="23"/>
          <w:szCs w:val="23"/>
        </w:rPr>
        <w:t>(1</w:t>
      </w:r>
      <w:r>
        <w:rPr>
          <w:rFonts w:ascii="宋体" w:hAnsi="宋体" w:cs="宋体" w:eastAsia="宋体" w:hint="default"/>
          <w:i/>
          <w:sz w:val="23"/>
          <w:szCs w:val="23"/>
        </w:rPr>
        <w:t>元</w:t>
      </w:r>
      <w:r>
        <w:rPr>
          <w:rFonts w:ascii="宋体" w:hAnsi="宋体" w:cs="宋体" w:eastAsia="宋体" w:hint="default"/>
          <w:i/>
          <w:sz w:val="23"/>
          <w:szCs w:val="23"/>
        </w:rPr>
        <w:t>)</w:t>
      </w:r>
      <w:r>
        <w:rPr>
          <w:rFonts w:ascii="宋体" w:hAnsi="宋体" w:cs="宋体" w:eastAsia="宋体" w:hint="default"/>
          <w:i/>
          <w:sz w:val="23"/>
          <w:szCs w:val="23"/>
        </w:rPr>
        <w:t>计量。</w:t>
      </w:r>
      <w:r>
        <w:rPr>
          <w:rFonts w:ascii="宋体" w:hAnsi="宋体" w:cs="宋体" w:eastAsia="宋体" w:hint="default"/>
          <w:i/>
          <w:sz w:val="23"/>
          <w:szCs w:val="23"/>
        </w:rPr>
        <w:t> </w:t>
      </w:r>
      <w:r>
        <w:rPr>
          <w:rFonts w:ascii="宋体" w:hAnsi="宋体" w:cs="宋体" w:eastAsia="宋体" w:hint="default"/>
          <w:sz w:val="23"/>
          <w:szCs w:val="23"/>
        </w:rPr>
      </w:r>
    </w:p>
    <w:p>
      <w:pPr>
        <w:spacing w:line="259" w:lineRule="auto" w:before="133"/>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对于与资产相关的政府补助，确认为递延收益，在相关资产使用寿命内按照直线摊销方法分期计</w:t>
      </w:r>
      <w:r>
        <w:rPr>
          <w:rFonts w:ascii="宋体" w:hAnsi="宋体" w:cs="宋体" w:eastAsia="宋体" w:hint="default"/>
          <w:w w:val="100"/>
          <w:sz w:val="22"/>
          <w:szCs w:val="22"/>
        </w:rPr>
        <w:t> </w:t>
      </w:r>
      <w:r>
        <w:rPr>
          <w:rFonts w:ascii="宋体" w:hAnsi="宋体" w:cs="宋体" w:eastAsia="宋体" w:hint="default"/>
          <w:spacing w:val="-2"/>
          <w:sz w:val="22"/>
          <w:szCs w:val="22"/>
        </w:rPr>
        <w:t>入当期损益。相关资产在使用寿命结束前被出售、转让、报废或发生毁损的，将尚未分配的相关递延</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收益余额转入资产处置当期的损益。</w:t>
      </w:r>
      <w:r>
        <w:rPr>
          <w:rFonts w:ascii="宋体" w:hAnsi="宋体" w:cs="宋体" w:eastAsia="宋体" w:hint="default"/>
          <w:sz w:val="22"/>
          <w:szCs w:val="22"/>
        </w:rPr>
        <w:t> </w:t>
      </w:r>
    </w:p>
    <w:p>
      <w:pPr>
        <w:spacing w:line="259" w:lineRule="auto" w:before="126"/>
        <w:ind w:left="152" w:right="1090" w:firstLine="439"/>
        <w:jc w:val="both"/>
        <w:rPr>
          <w:rFonts w:ascii="宋体" w:hAnsi="宋体" w:cs="宋体" w:eastAsia="宋体" w:hint="default"/>
          <w:sz w:val="22"/>
          <w:szCs w:val="22"/>
        </w:rPr>
      </w:pPr>
      <w:r>
        <w:rPr>
          <w:rFonts w:ascii="宋体" w:hAnsi="宋体" w:cs="宋体" w:eastAsia="宋体" w:hint="default"/>
          <w:spacing w:val="-2"/>
          <w:sz w:val="22"/>
          <w:szCs w:val="22"/>
        </w:rPr>
        <w:t>对于与收益相关的政府补助，用于补偿以后期间的相关成本费用或损失的，确认为递延收益，并</w:t>
      </w:r>
      <w:r>
        <w:rPr>
          <w:rFonts w:ascii="宋体" w:hAnsi="宋体" w:cs="宋体" w:eastAsia="宋体" w:hint="default"/>
          <w:w w:val="100"/>
          <w:sz w:val="22"/>
          <w:szCs w:val="22"/>
        </w:rPr>
        <w:t> </w:t>
      </w:r>
      <w:r>
        <w:rPr>
          <w:rFonts w:ascii="宋体" w:hAnsi="宋体" w:cs="宋体" w:eastAsia="宋体" w:hint="default"/>
          <w:spacing w:val="-1"/>
          <w:sz w:val="22"/>
          <w:szCs w:val="22"/>
        </w:rPr>
        <w:t>在确认相关成本费用或损失的期间计入当期损益。与日常活动相关的政府补助，按照经济业务实质，</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计入其他收益。与日常活动无关的政府补助，计入营业外收入。</w:t>
      </w:r>
      <w:r>
        <w:rPr>
          <w:rFonts w:ascii="宋体" w:hAnsi="宋体" w:cs="宋体" w:eastAsia="宋体" w:hint="default"/>
          <w:sz w:val="22"/>
          <w:szCs w:val="22"/>
        </w:rPr>
        <w:t> </w:t>
      </w:r>
    </w:p>
    <w:p>
      <w:pPr>
        <w:spacing w:line="249" w:lineRule="auto" w:before="115"/>
        <w:ind w:left="152" w:right="1133" w:firstLine="439"/>
        <w:jc w:val="both"/>
        <w:rPr>
          <w:rFonts w:ascii="宋体" w:hAnsi="宋体" w:cs="宋体" w:eastAsia="宋体" w:hint="default"/>
          <w:sz w:val="23"/>
          <w:szCs w:val="23"/>
        </w:rPr>
      </w:pPr>
      <w:r>
        <w:rPr>
          <w:rFonts w:ascii="宋体" w:hAnsi="宋体" w:cs="宋体" w:eastAsia="宋体" w:hint="default"/>
          <w:i/>
          <w:spacing w:val="-3"/>
          <w:w w:val="95"/>
          <w:sz w:val="23"/>
          <w:szCs w:val="23"/>
        </w:rPr>
        <w:t>本公司取得政策性优惠贷款贴息的，区分财政将贴息资金拨付给贷款银行和财政将贴息资金直接</w:t>
      </w:r>
      <w:r>
        <w:rPr>
          <w:rFonts w:ascii="宋体" w:hAnsi="宋体" w:cs="宋体" w:eastAsia="宋体" w:hint="default"/>
          <w:i/>
          <w:w w:val="96"/>
          <w:sz w:val="23"/>
          <w:szCs w:val="23"/>
        </w:rPr>
        <w:t> </w:t>
      </w:r>
      <w:r>
        <w:rPr>
          <w:rFonts w:ascii="宋体" w:hAnsi="宋体" w:cs="宋体" w:eastAsia="宋体" w:hint="default"/>
          <w:i/>
          <w:sz w:val="23"/>
          <w:szCs w:val="23"/>
        </w:rPr>
        <w:t>拨付给本公司两种情况，分别按照以下原则进行会计处理：</w:t>
      </w:r>
      <w:r>
        <w:rPr>
          <w:rFonts w:ascii="宋体" w:hAnsi="宋体" w:cs="宋体" w:eastAsia="宋体" w:hint="default"/>
          <w:i/>
          <w:sz w:val="23"/>
          <w:szCs w:val="23"/>
        </w:rPr>
        <w:t> </w:t>
      </w:r>
      <w:r>
        <w:rPr>
          <w:rFonts w:ascii="宋体" w:hAnsi="宋体" w:cs="宋体" w:eastAsia="宋体" w:hint="default"/>
          <w:sz w:val="23"/>
          <w:szCs w:val="23"/>
        </w:rPr>
      </w:r>
    </w:p>
    <w:p>
      <w:pPr>
        <w:spacing w:line="249" w:lineRule="auto" w:before="122"/>
        <w:ind w:left="152" w:right="1130" w:firstLine="550"/>
        <w:jc w:val="both"/>
        <w:rPr>
          <w:rFonts w:ascii="宋体" w:hAnsi="宋体" w:cs="宋体" w:eastAsia="宋体" w:hint="default"/>
          <w:sz w:val="23"/>
          <w:szCs w:val="23"/>
        </w:rPr>
      </w:pPr>
      <w:r>
        <w:rPr>
          <w:rFonts w:ascii="宋体" w:hAnsi="宋体" w:cs="宋体" w:eastAsia="宋体" w:hint="default"/>
          <w:i/>
          <w:spacing w:val="-3"/>
          <w:w w:val="95"/>
          <w:sz w:val="23"/>
          <w:szCs w:val="23"/>
        </w:rPr>
        <w:t>（</w:t>
      </w:r>
      <w:r>
        <w:rPr>
          <w:rFonts w:ascii="宋体" w:hAnsi="宋体" w:cs="宋体" w:eastAsia="宋体" w:hint="default"/>
          <w:i/>
          <w:spacing w:val="-3"/>
          <w:w w:val="95"/>
          <w:sz w:val="23"/>
          <w:szCs w:val="23"/>
        </w:rPr>
        <w:t>1</w:t>
      </w:r>
      <w:r>
        <w:rPr>
          <w:rFonts w:ascii="宋体" w:hAnsi="宋体" w:cs="宋体" w:eastAsia="宋体" w:hint="default"/>
          <w:i/>
          <w:spacing w:val="-3"/>
          <w:w w:val="95"/>
          <w:sz w:val="23"/>
          <w:szCs w:val="23"/>
        </w:rPr>
        <w:t>）财政将贴息资金拨付给贷款银行，由贷款银行以政策性优惠利率向本公司提供贷款的，本</w:t>
      </w:r>
      <w:r>
        <w:rPr>
          <w:rFonts w:ascii="宋体" w:hAnsi="宋体" w:cs="宋体" w:eastAsia="宋体" w:hint="default"/>
          <w:i/>
          <w:w w:val="96"/>
          <w:sz w:val="23"/>
          <w:szCs w:val="23"/>
        </w:rPr>
        <w:t> </w:t>
      </w:r>
      <w:r>
        <w:rPr>
          <w:rFonts w:ascii="宋体" w:hAnsi="宋体" w:cs="宋体" w:eastAsia="宋体" w:hint="default"/>
          <w:i/>
          <w:spacing w:val="-3"/>
          <w:w w:val="95"/>
          <w:sz w:val="23"/>
          <w:szCs w:val="23"/>
        </w:rPr>
        <w:t>公司以实际收到的借款金额作为借款的入账价值，按照借款本金和该政策性优惠利率计算相关借款费</w:t>
      </w:r>
      <w:r>
        <w:rPr>
          <w:rFonts w:ascii="宋体" w:hAnsi="宋体" w:cs="宋体" w:eastAsia="宋体" w:hint="default"/>
          <w:i/>
          <w:spacing w:val="39"/>
          <w:w w:val="95"/>
          <w:sz w:val="23"/>
          <w:szCs w:val="23"/>
        </w:rPr>
        <w:t> </w:t>
      </w:r>
      <w:r>
        <w:rPr>
          <w:rFonts w:ascii="宋体" w:hAnsi="宋体" w:cs="宋体" w:eastAsia="宋体" w:hint="default"/>
          <w:i/>
          <w:spacing w:val="39"/>
          <w:w w:val="95"/>
          <w:sz w:val="23"/>
          <w:szCs w:val="23"/>
        </w:rPr>
      </w:r>
      <w:r>
        <w:rPr>
          <w:rFonts w:ascii="宋体" w:hAnsi="宋体" w:cs="宋体" w:eastAsia="宋体" w:hint="default"/>
          <w:i/>
          <w:sz w:val="23"/>
          <w:szCs w:val="23"/>
        </w:rPr>
        <w:t>用。</w:t>
      </w:r>
      <w:r>
        <w:rPr>
          <w:rFonts w:ascii="宋体" w:hAnsi="宋体" w:cs="宋体" w:eastAsia="宋体" w:hint="default"/>
          <w:i/>
          <w:sz w:val="23"/>
          <w:szCs w:val="23"/>
        </w:rPr>
        <w:t> </w:t>
      </w:r>
      <w:r>
        <w:rPr>
          <w:rFonts w:ascii="宋体" w:hAnsi="宋体" w:cs="宋体" w:eastAsia="宋体" w:hint="default"/>
          <w:sz w:val="23"/>
          <w:szCs w:val="23"/>
        </w:rPr>
      </w:r>
    </w:p>
    <w:p>
      <w:pPr>
        <w:spacing w:line="357" w:lineRule="auto" w:before="119"/>
        <w:ind w:left="592" w:right="1124" w:firstLine="0"/>
        <w:jc w:val="left"/>
        <w:rPr>
          <w:rFonts w:ascii="宋体" w:hAnsi="宋体" w:cs="宋体" w:eastAsia="宋体" w:hint="default"/>
          <w:sz w:val="22"/>
          <w:szCs w:val="22"/>
        </w:rPr>
      </w:pPr>
      <w:r>
        <w:rPr>
          <w:rFonts w:ascii="宋体" w:hAnsi="宋体" w:cs="宋体" w:eastAsia="宋体" w:hint="default"/>
          <w:i/>
          <w:w w:val="95"/>
          <w:sz w:val="23"/>
          <w:szCs w:val="23"/>
        </w:rPr>
        <w:t> </w:t>
      </w:r>
      <w:r>
        <w:rPr>
          <w:rFonts w:ascii="宋体" w:hAnsi="宋体" w:cs="宋体" w:eastAsia="宋体" w:hint="default"/>
          <w:i/>
          <w:sz w:val="23"/>
          <w:szCs w:val="23"/>
        </w:rPr>
        <w:t>（</w:t>
      </w:r>
      <w:r>
        <w:rPr>
          <w:rFonts w:ascii="宋体" w:hAnsi="宋体" w:cs="宋体" w:eastAsia="宋体" w:hint="default"/>
          <w:i/>
          <w:sz w:val="23"/>
          <w:szCs w:val="23"/>
        </w:rPr>
        <w:t>2</w:t>
      </w:r>
      <w:r>
        <w:rPr>
          <w:rFonts w:ascii="宋体" w:hAnsi="宋体" w:cs="宋体" w:eastAsia="宋体" w:hint="default"/>
          <w:i/>
          <w:sz w:val="23"/>
          <w:szCs w:val="23"/>
        </w:rPr>
        <w:t>）财政将贴息资金直接拨付给本公司，本公司将对应的贴息冲减相关借款费用。</w:t>
      </w:r>
      <w:r>
        <w:rPr>
          <w:rFonts w:ascii="宋体" w:hAnsi="宋体" w:cs="宋体" w:eastAsia="宋体" w:hint="default"/>
          <w:i/>
          <w:w w:val="95"/>
          <w:sz w:val="23"/>
          <w:szCs w:val="23"/>
        </w:rPr>
        <w:t> </w:t>
      </w:r>
      <w:r>
        <w:rPr>
          <w:rFonts w:ascii="宋体" w:hAnsi="宋体" w:cs="宋体" w:eastAsia="宋体" w:hint="default"/>
          <w:sz w:val="22"/>
          <w:szCs w:val="22"/>
        </w:rPr>
        <w:t>本公司已确认的政府补助需要退回的，在需要退回的当期分情况按照以下规定进行会计处理：</w:t>
      </w:r>
      <w:r>
        <w:rPr>
          <w:rFonts w:ascii="宋体" w:hAnsi="宋体" w:cs="宋体" w:eastAsia="宋体" w:hint="default"/>
          <w:spacing w:val="-3"/>
          <w:w w:val="100"/>
          <w:sz w:val="22"/>
          <w:szCs w:val="22"/>
        </w:rPr>
        <w:t> </w:t>
      </w:r>
      <w:r>
        <w:rPr>
          <w:rFonts w:ascii="宋体" w:hAnsi="宋体" w:cs="宋体" w:eastAsia="宋体" w:hint="default"/>
          <w:w w:val="100"/>
          <w:sz w:val="22"/>
          <w:szCs w:val="22"/>
        </w:rPr>
        <w:t> </w:t>
      </w:r>
      <w:r>
        <w:rPr>
          <w:rFonts w:ascii="宋体" w:hAnsi="宋体" w:cs="宋体" w:eastAsia="宋体" w:hint="default"/>
          <w:sz w:val="22"/>
          <w:szCs w:val="22"/>
        </w:rPr>
        <w:t>1</w:t>
      </w:r>
      <w:r>
        <w:rPr>
          <w:rFonts w:ascii="宋体" w:hAnsi="宋体" w:cs="宋体" w:eastAsia="宋体" w:hint="default"/>
          <w:sz w:val="22"/>
          <w:szCs w:val="22"/>
        </w:rPr>
        <w:t>）存在相关递延收益的，冲减相关递延收益账面余额，超出部分计入当期损益。</w:t>
      </w:r>
      <w:r>
        <w:rPr>
          <w:rFonts w:ascii="宋体" w:hAnsi="宋体" w:cs="宋体" w:eastAsia="宋体" w:hint="default"/>
          <w:spacing w:val="-3"/>
          <w:sz w:val="22"/>
          <w:szCs w:val="22"/>
        </w:rPr>
        <w:t> </w:t>
      </w:r>
      <w:r>
        <w:rPr>
          <w:rFonts w:ascii="宋体" w:hAnsi="宋体" w:cs="宋体" w:eastAsia="宋体" w:hint="default"/>
          <w:sz w:val="22"/>
          <w:szCs w:val="22"/>
        </w:rPr>
        <w:t> </w:t>
      </w:r>
    </w:p>
    <w:p>
      <w:pPr>
        <w:spacing w:after="0" w:line="357"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Heading6"/>
        <w:spacing w:line="240" w:lineRule="auto" w:before="32"/>
        <w:ind w:left="592" w:right="1124"/>
        <w:jc w:val="left"/>
        <w:rPr>
          <w:rFonts w:ascii="宋体" w:hAnsi="宋体" w:cs="宋体" w:eastAsia="宋体" w:hint="default"/>
        </w:rPr>
      </w:pPr>
      <w:r>
        <w:rPr>
          <w:rFonts w:ascii="宋体" w:hAnsi="宋体" w:cs="宋体" w:eastAsia="宋体" w:hint="default"/>
        </w:rPr>
        <w:t>2</w:t>
      </w:r>
      <w:r>
        <w:rPr/>
        <w:t>）属于其他情况的，直接计入当期损益。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41</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25"/>
          <w:szCs w:val="25"/>
        </w:rPr>
      </w:pPr>
    </w:p>
    <w:p>
      <w:pPr>
        <w:spacing w:line="259" w:lineRule="auto" w:before="0"/>
        <w:ind w:left="152" w:right="1126" w:firstLine="480"/>
        <w:jc w:val="both"/>
        <w:rPr>
          <w:rFonts w:ascii="宋体" w:hAnsi="宋体" w:cs="宋体" w:eastAsia="宋体" w:hint="default"/>
          <w:sz w:val="22"/>
          <w:szCs w:val="22"/>
        </w:rPr>
      </w:pPr>
      <w:r>
        <w:rPr>
          <w:rFonts w:ascii="宋体" w:hAnsi="宋体" w:cs="宋体" w:eastAsia="宋体" w:hint="default"/>
          <w:sz w:val="22"/>
          <w:szCs w:val="22"/>
        </w:rPr>
        <w:t>本公司递延所得税资产和递延所得税负债根据资产和负债的计税基础与其账面价值的差额</w:t>
      </w:r>
      <w:r>
        <w:rPr>
          <w:rFonts w:ascii="宋体" w:hAnsi="宋体" w:cs="宋体" w:eastAsia="宋体" w:hint="default"/>
          <w:sz w:val="22"/>
          <w:szCs w:val="22"/>
        </w:rPr>
        <w:t>(</w:t>
      </w:r>
      <w:r>
        <w:rPr>
          <w:rFonts w:ascii="宋体" w:hAnsi="宋体" w:cs="宋体" w:eastAsia="宋体" w:hint="default"/>
          <w:sz w:val="22"/>
          <w:szCs w:val="22"/>
        </w:rPr>
        <w:t>暂时</w:t>
      </w:r>
      <w:r>
        <w:rPr>
          <w:rFonts w:ascii="宋体" w:hAnsi="宋体" w:cs="宋体" w:eastAsia="宋体" w:hint="default"/>
          <w:w w:val="100"/>
          <w:sz w:val="22"/>
          <w:szCs w:val="22"/>
        </w:rPr>
        <w:t> </w:t>
      </w:r>
      <w:r>
        <w:rPr>
          <w:rFonts w:ascii="宋体" w:hAnsi="宋体" w:cs="宋体" w:eastAsia="宋体" w:hint="default"/>
          <w:sz w:val="22"/>
          <w:szCs w:val="22"/>
        </w:rPr>
        <w:t>性差异</w:t>
      </w:r>
      <w:r>
        <w:rPr>
          <w:rFonts w:ascii="宋体" w:hAnsi="宋体" w:cs="宋体" w:eastAsia="宋体" w:hint="default"/>
          <w:sz w:val="22"/>
          <w:szCs w:val="22"/>
        </w:rPr>
        <w:t>)</w:t>
      </w:r>
      <w:r>
        <w:rPr>
          <w:rFonts w:ascii="宋体" w:hAnsi="宋体" w:cs="宋体" w:eastAsia="宋体" w:hint="default"/>
          <w:sz w:val="22"/>
          <w:szCs w:val="22"/>
        </w:rPr>
        <w:t>计算确认。对于按照税法规定能够于以后年度抵减应纳税所得额的可抵扣亏损，确认相应的</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2"/>
          <w:sz w:val="22"/>
          <w:szCs w:val="22"/>
        </w:rPr>
        <w:t>递延所得税资产。对于商誉的初始确认产生的暂时性差异，不确认相应的递延所得税负债。对于既不</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影响会计利润也不影响应纳税所得额</w:t>
      </w:r>
      <w:r>
        <w:rPr>
          <w:rFonts w:ascii="宋体" w:hAnsi="宋体" w:cs="宋体" w:eastAsia="宋体" w:hint="default"/>
          <w:spacing w:val="2"/>
          <w:sz w:val="22"/>
          <w:szCs w:val="22"/>
        </w:rPr>
        <w:t>(</w:t>
      </w:r>
      <w:r>
        <w:rPr>
          <w:rFonts w:ascii="宋体" w:hAnsi="宋体" w:cs="宋体" w:eastAsia="宋体" w:hint="default"/>
          <w:spacing w:val="2"/>
          <w:sz w:val="22"/>
          <w:szCs w:val="22"/>
        </w:rPr>
        <w:t>或可抵扣亏损</w:t>
      </w:r>
      <w:r>
        <w:rPr>
          <w:rFonts w:ascii="宋体" w:hAnsi="宋体" w:cs="宋体" w:eastAsia="宋体" w:hint="default"/>
          <w:spacing w:val="2"/>
          <w:sz w:val="22"/>
          <w:szCs w:val="22"/>
        </w:rPr>
        <w:t>)</w:t>
      </w:r>
      <w:r>
        <w:rPr>
          <w:rFonts w:ascii="宋体" w:hAnsi="宋体" w:cs="宋体" w:eastAsia="宋体" w:hint="default"/>
          <w:spacing w:val="2"/>
          <w:sz w:val="22"/>
          <w:szCs w:val="22"/>
        </w:rPr>
        <w:t>的非企业合并的交易中产生的资产或负债的初</w:t>
      </w:r>
      <w:r>
        <w:rPr>
          <w:rFonts w:ascii="宋体" w:hAnsi="宋体" w:cs="宋体" w:eastAsia="宋体" w:hint="default"/>
          <w:spacing w:val="-36"/>
          <w:sz w:val="22"/>
          <w:szCs w:val="22"/>
        </w:rPr>
        <w:t> </w:t>
      </w:r>
      <w:r>
        <w:rPr>
          <w:rFonts w:ascii="宋体" w:hAnsi="宋体" w:cs="宋体" w:eastAsia="宋体" w:hint="default"/>
          <w:spacing w:val="-36"/>
          <w:sz w:val="22"/>
          <w:szCs w:val="22"/>
        </w:rPr>
      </w:r>
      <w:r>
        <w:rPr>
          <w:rFonts w:ascii="宋体" w:hAnsi="宋体" w:cs="宋体" w:eastAsia="宋体" w:hint="default"/>
          <w:spacing w:val="-2"/>
          <w:sz w:val="22"/>
          <w:szCs w:val="22"/>
        </w:rPr>
        <w:t>始确认形成的暂时性差异，不确认相应的递延所得税资产和递延所得税负债。于资产负债表日，递延</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所得税资产和递延所得税负债，按照预期收回该资产或清偿该负债期间的适用税率计量。</w:t>
      </w:r>
      <w:r>
        <w:rPr>
          <w:rFonts w:ascii="宋体" w:hAnsi="宋体" w:cs="宋体" w:eastAsia="宋体" w:hint="default"/>
          <w:sz w:val="22"/>
          <w:szCs w:val="22"/>
        </w:rPr>
        <w:t> </w:t>
      </w:r>
    </w:p>
    <w:p>
      <w:pPr>
        <w:spacing w:line="259" w:lineRule="auto" w:before="127"/>
        <w:ind w:left="152" w:right="1133" w:firstLine="439"/>
        <w:jc w:val="both"/>
        <w:rPr>
          <w:rFonts w:ascii="宋体" w:hAnsi="宋体" w:cs="宋体" w:eastAsia="宋体" w:hint="default"/>
          <w:sz w:val="22"/>
          <w:szCs w:val="22"/>
        </w:rPr>
      </w:pPr>
      <w:r>
        <w:rPr>
          <w:rFonts w:ascii="宋体" w:hAnsi="宋体" w:cs="宋体" w:eastAsia="宋体" w:hint="default"/>
          <w:spacing w:val="-2"/>
          <w:sz w:val="22"/>
          <w:szCs w:val="22"/>
        </w:rPr>
        <w:t>本公司以很可能取得用来抵扣可抵扣暂时性差异、可抵扣亏损和税款抵减的未来应纳税所得额为</w:t>
      </w:r>
      <w:r>
        <w:rPr>
          <w:rFonts w:ascii="宋体" w:hAnsi="宋体" w:cs="宋体" w:eastAsia="宋体" w:hint="default"/>
          <w:w w:val="100"/>
          <w:sz w:val="22"/>
          <w:szCs w:val="22"/>
        </w:rPr>
        <w:t> </w:t>
      </w:r>
      <w:r>
        <w:rPr>
          <w:rFonts w:ascii="宋体" w:hAnsi="宋体" w:cs="宋体" w:eastAsia="宋体" w:hint="default"/>
          <w:sz w:val="22"/>
          <w:szCs w:val="22"/>
        </w:rPr>
        <w:t>限，确认递延所得税资产。</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、租赁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132" w:firstLine="439"/>
        <w:jc w:val="both"/>
        <w:rPr>
          <w:rFonts w:ascii="宋体" w:hAnsi="宋体" w:cs="宋体" w:eastAsia="宋体" w:hint="default"/>
          <w:sz w:val="22"/>
          <w:szCs w:val="22"/>
        </w:rPr>
      </w:pPr>
      <w:r>
        <w:rPr>
          <w:rFonts w:ascii="宋体" w:hAnsi="宋体" w:cs="宋体" w:eastAsia="宋体" w:hint="default"/>
          <w:spacing w:val="-2"/>
          <w:sz w:val="22"/>
          <w:szCs w:val="22"/>
        </w:rPr>
        <w:t>经营租赁是指除融资租赁以外的其他租赁。本公司作为承租方的租金在租赁期内的各个期间按直</w:t>
      </w:r>
      <w:r>
        <w:rPr>
          <w:rFonts w:ascii="宋体" w:hAnsi="宋体" w:cs="宋体" w:eastAsia="宋体" w:hint="default"/>
          <w:w w:val="100"/>
          <w:sz w:val="22"/>
          <w:szCs w:val="22"/>
        </w:rPr>
        <w:t> </w:t>
      </w:r>
      <w:r>
        <w:rPr>
          <w:rFonts w:ascii="宋体" w:hAnsi="宋体" w:cs="宋体" w:eastAsia="宋体" w:hint="default"/>
          <w:spacing w:val="-2"/>
          <w:sz w:val="22"/>
          <w:szCs w:val="22"/>
        </w:rPr>
        <w:t>线法计入相关资产成本或当期损益，本公司作为出租方的租金在租赁期内的各个期间按直线法确认为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收入。</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line="249" w:lineRule="auto" w:before="0"/>
        <w:ind w:left="152" w:right="1124" w:firstLine="480"/>
        <w:jc w:val="left"/>
        <w:rPr>
          <w:rFonts w:ascii="宋体" w:hAnsi="宋体" w:cs="宋体" w:eastAsia="宋体" w:hint="default"/>
          <w:sz w:val="23"/>
          <w:szCs w:val="23"/>
        </w:rPr>
      </w:pPr>
      <w:r>
        <w:rPr>
          <w:rFonts w:ascii="宋体" w:hAnsi="宋体" w:cs="宋体" w:eastAsia="宋体" w:hint="default"/>
          <w:i/>
          <w:spacing w:val="-2"/>
          <w:w w:val="95"/>
          <w:sz w:val="23"/>
          <w:szCs w:val="23"/>
        </w:rPr>
        <w:t>融资租赁是指实质上转移了与资产所有权有关的全部风险和报酬的租赁。本公司作为承租方时，</w:t>
      </w:r>
      <w:r>
        <w:rPr>
          <w:rFonts w:ascii="宋体" w:hAnsi="宋体" w:cs="宋体" w:eastAsia="宋体" w:hint="default"/>
          <w:i/>
          <w:w w:val="95"/>
          <w:sz w:val="23"/>
          <w:szCs w:val="23"/>
        </w:rPr>
        <w:t> </w:t>
      </w:r>
      <w:r>
        <w:rPr>
          <w:rFonts w:ascii="宋体" w:hAnsi="宋体" w:cs="宋体" w:eastAsia="宋体" w:hint="default"/>
          <w:i/>
          <w:spacing w:val="-3"/>
          <w:w w:val="95"/>
          <w:sz w:val="23"/>
          <w:szCs w:val="23"/>
        </w:rPr>
        <w:t>在租赁开始日，按租赁开始日租赁资产的公允价值与最低租赁付款额的现值两者中较低者，作为融资</w:t>
      </w:r>
      <w:r>
        <w:rPr>
          <w:rFonts w:ascii="宋体" w:hAnsi="宋体" w:cs="宋体" w:eastAsia="宋体" w:hint="default"/>
          <w:i/>
          <w:spacing w:val="41"/>
          <w:w w:val="95"/>
          <w:sz w:val="23"/>
          <w:szCs w:val="23"/>
        </w:rPr>
        <w:t> </w:t>
      </w:r>
      <w:r>
        <w:rPr>
          <w:rFonts w:ascii="宋体" w:hAnsi="宋体" w:cs="宋体" w:eastAsia="宋体" w:hint="default"/>
          <w:i/>
          <w:spacing w:val="41"/>
          <w:w w:val="95"/>
          <w:sz w:val="23"/>
          <w:szCs w:val="23"/>
        </w:rPr>
      </w:r>
      <w:r>
        <w:rPr>
          <w:rFonts w:ascii="宋体" w:hAnsi="宋体" w:cs="宋体" w:eastAsia="宋体" w:hint="default"/>
          <w:i/>
          <w:spacing w:val="-3"/>
          <w:w w:val="95"/>
          <w:sz w:val="23"/>
          <w:szCs w:val="23"/>
        </w:rPr>
        <w:t>租入固定资产的入账价值，将最低租赁付款额作为长期应付款的入账价值，将两者的差额记录为未确</w:t>
      </w:r>
      <w:r>
        <w:rPr>
          <w:rFonts w:ascii="宋体" w:hAnsi="宋体" w:cs="宋体" w:eastAsia="宋体" w:hint="default"/>
          <w:i/>
          <w:spacing w:val="41"/>
          <w:w w:val="95"/>
          <w:sz w:val="23"/>
          <w:szCs w:val="23"/>
        </w:rPr>
        <w:t> </w:t>
      </w:r>
      <w:r>
        <w:rPr>
          <w:rFonts w:ascii="宋体" w:hAnsi="宋体" w:cs="宋体" w:eastAsia="宋体" w:hint="default"/>
          <w:i/>
          <w:spacing w:val="41"/>
          <w:w w:val="95"/>
          <w:sz w:val="23"/>
          <w:szCs w:val="23"/>
        </w:rPr>
      </w:r>
      <w:r>
        <w:rPr>
          <w:rFonts w:ascii="宋体" w:hAnsi="宋体" w:cs="宋体" w:eastAsia="宋体" w:hint="default"/>
          <w:i/>
          <w:sz w:val="23"/>
          <w:szCs w:val="23"/>
        </w:rPr>
        <w:t>认融资费用。</w:t>
      </w:r>
      <w:r>
        <w:rPr>
          <w:rFonts w:ascii="宋体" w:hAnsi="宋体" w:cs="宋体" w:eastAsia="宋体" w:hint="default"/>
          <w:i/>
          <w:sz w:val="23"/>
          <w:szCs w:val="23"/>
        </w:rPr>
        <w:t> </w:t>
      </w:r>
      <w:r>
        <w:rPr>
          <w:rFonts w:ascii="宋体" w:hAnsi="宋体" w:cs="宋体" w:eastAsia="宋体" w:hint="default"/>
          <w:sz w:val="23"/>
          <w:szCs w:val="23"/>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3"/>
        <w:rPr>
          <w:rFonts w:ascii="宋体" w:hAnsi="宋体" w:cs="宋体" w:eastAsia="宋体" w:hint="default"/>
          <w:i/>
          <w:sz w:val="14"/>
          <w:szCs w:val="1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43</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59" w:lineRule="auto" w:before="0"/>
        <w:ind w:left="152" w:right="1130" w:firstLine="439"/>
        <w:jc w:val="both"/>
        <w:rPr>
          <w:rFonts w:ascii="宋体" w:hAnsi="宋体" w:cs="宋体" w:eastAsia="宋体" w:hint="default"/>
          <w:sz w:val="22"/>
          <w:szCs w:val="22"/>
        </w:rPr>
      </w:pPr>
      <w:r>
        <w:rPr>
          <w:rFonts w:ascii="宋体" w:hAnsi="宋体" w:cs="宋体" w:eastAsia="宋体" w:hint="default"/>
          <w:spacing w:val="-2"/>
          <w:sz w:val="22"/>
          <w:szCs w:val="22"/>
        </w:rPr>
        <w:t>编制财务报表时，本公司管理层需要运用估计和假设，这些估计和假设会对会计政策的应用及资</w:t>
      </w:r>
      <w:r>
        <w:rPr>
          <w:rFonts w:ascii="宋体" w:hAnsi="宋体" w:cs="宋体" w:eastAsia="宋体" w:hint="default"/>
          <w:w w:val="100"/>
          <w:sz w:val="22"/>
          <w:szCs w:val="22"/>
        </w:rPr>
        <w:t> </w:t>
      </w:r>
      <w:r>
        <w:rPr>
          <w:rFonts w:ascii="宋体" w:hAnsi="宋体" w:cs="宋体" w:eastAsia="宋体" w:hint="default"/>
          <w:spacing w:val="-2"/>
          <w:sz w:val="22"/>
          <w:szCs w:val="22"/>
        </w:rPr>
        <w:t>产、负债、收入及费用的金额产生影响。实际情况可能与这些估计不同。本公司管理层对估计涉及的</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关键假设和不确定性因素的判断进行持续评估。会计估计变更的影响在变更当期和未来期间予以确</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认。</w:t>
      </w:r>
      <w:r>
        <w:rPr>
          <w:rFonts w:ascii="宋体" w:hAnsi="宋体" w:cs="宋体" w:eastAsia="宋体" w:hint="default"/>
          <w:sz w:val="22"/>
          <w:szCs w:val="22"/>
        </w:rPr>
        <w:t> </w:t>
      </w:r>
    </w:p>
    <w:p>
      <w:pPr>
        <w:spacing w:before="126"/>
        <w:ind w:left="592" w:right="1124" w:firstLine="0"/>
        <w:jc w:val="left"/>
        <w:rPr>
          <w:rFonts w:ascii="宋体" w:hAnsi="宋体" w:cs="宋体" w:eastAsia="宋体" w:hint="default"/>
          <w:sz w:val="22"/>
          <w:szCs w:val="22"/>
        </w:rPr>
      </w:pPr>
      <w:r>
        <w:rPr>
          <w:rFonts w:ascii="宋体" w:hAnsi="宋体" w:cs="宋体" w:eastAsia="宋体" w:hint="default"/>
          <w:sz w:val="22"/>
          <w:szCs w:val="22"/>
        </w:rPr>
        <w:t>下列会计估计及关键假设存在导致未来期间的资产及负债账面值发生重大调整的重要风险。</w:t>
      </w:r>
      <w:r>
        <w:rPr>
          <w:rFonts w:ascii="宋体" w:hAnsi="宋体" w:cs="宋体" w:eastAsia="宋体" w:hint="default"/>
          <w:sz w:val="22"/>
          <w:szCs w:val="22"/>
        </w:rPr>
        <w:t> </w:t>
      </w:r>
    </w:p>
    <w:p>
      <w:pPr>
        <w:spacing w:line="432" w:lineRule="exact" w:before="55"/>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）存货减值准备</w:t>
      </w:r>
      <w:r>
        <w:rPr>
          <w:rFonts w:ascii="宋体" w:hAnsi="宋体" w:cs="宋体" w:eastAsia="宋体" w:hint="default"/>
          <w:w w:val="100"/>
          <w:sz w:val="22"/>
          <w:szCs w:val="22"/>
        </w:rPr>
        <w:t> </w:t>
      </w:r>
      <w:r>
        <w:rPr>
          <w:rFonts w:ascii="宋体" w:hAnsi="宋体" w:cs="宋体" w:eastAsia="宋体" w:hint="default"/>
          <w:spacing w:val="-2"/>
          <w:sz w:val="22"/>
          <w:szCs w:val="22"/>
        </w:rPr>
        <w:t>本公司定期估计存货的可变现净值，并对存货成本高于可变现净值的差额确认存货跌价损失。本</w:t>
      </w:r>
    </w:p>
    <w:p>
      <w:pPr>
        <w:spacing w:line="257" w:lineRule="exact" w:before="0"/>
        <w:ind w:left="152" w:right="1025" w:firstLine="0"/>
        <w:jc w:val="left"/>
        <w:rPr>
          <w:rFonts w:ascii="宋体" w:hAnsi="宋体" w:cs="宋体" w:eastAsia="宋体" w:hint="default"/>
          <w:sz w:val="22"/>
          <w:szCs w:val="22"/>
        </w:rPr>
      </w:pPr>
      <w:r>
        <w:rPr>
          <w:rFonts w:ascii="宋体" w:hAnsi="宋体" w:cs="宋体" w:eastAsia="宋体" w:hint="default"/>
          <w:sz w:val="22"/>
          <w:szCs w:val="22"/>
        </w:rPr>
        <w:t>公司在估计存货的可变现净值时，以同类货物的预计售价减去完工时将要发生的成本、销售费用以及</w:t>
      </w:r>
    </w:p>
    <w:p>
      <w:pPr>
        <w:spacing w:after="0" w:line="257" w:lineRule="exact"/>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spacing w:line="259" w:lineRule="auto" w:before="32"/>
        <w:ind w:left="152" w:right="1131" w:firstLine="0"/>
        <w:jc w:val="both"/>
        <w:rPr>
          <w:rFonts w:ascii="宋体" w:hAnsi="宋体" w:cs="宋体" w:eastAsia="宋体" w:hint="default"/>
          <w:sz w:val="22"/>
          <w:szCs w:val="22"/>
        </w:rPr>
      </w:pPr>
      <w:r>
        <w:rPr>
          <w:rFonts w:ascii="宋体" w:hAnsi="宋体" w:cs="宋体" w:eastAsia="宋体" w:hint="default"/>
          <w:spacing w:val="-2"/>
          <w:sz w:val="22"/>
          <w:szCs w:val="22"/>
        </w:rPr>
        <w:t>相关税费后的金额确定。当实际售价或成本费用与以前估计不同时，管理层将会对可变现净值进行相</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应的调整。因此根据现有经验进行估计的结果可能会与之后实际结果有所不同，可能导致对资产负债</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表中的存货账面价值的调整。因此存货跌价准备的金额可能会随上述原因而发生变化。对存货跌价准</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备的调整将影响估计变更当期的损益。</w:t>
      </w:r>
      <w:r>
        <w:rPr>
          <w:rFonts w:ascii="宋体" w:hAnsi="宋体" w:cs="宋体" w:eastAsia="宋体" w:hint="default"/>
          <w:sz w:val="22"/>
          <w:szCs w:val="22"/>
        </w:rPr>
        <w:t> </w:t>
      </w:r>
    </w:p>
    <w:p>
      <w:pPr>
        <w:spacing w:line="432" w:lineRule="exact" w:before="38"/>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）固定资产减值准备</w:t>
      </w:r>
      <w:r>
        <w:rPr>
          <w:rFonts w:ascii="宋体" w:hAnsi="宋体" w:cs="宋体" w:eastAsia="宋体" w:hint="default"/>
          <w:w w:val="100"/>
          <w:sz w:val="22"/>
          <w:szCs w:val="22"/>
        </w:rPr>
        <w:t> </w:t>
      </w:r>
      <w:r>
        <w:rPr>
          <w:rFonts w:ascii="宋体" w:hAnsi="宋体" w:cs="宋体" w:eastAsia="宋体" w:hint="default"/>
          <w:spacing w:val="-2"/>
          <w:sz w:val="22"/>
          <w:szCs w:val="22"/>
        </w:rPr>
        <w:t>本公司在资产负债表日对存在减值迹象的房屋建筑物、机器设备等固定资产进行减值测试。固定</w:t>
      </w:r>
    </w:p>
    <w:p>
      <w:pPr>
        <w:spacing w:line="257" w:lineRule="exact" w:before="0"/>
        <w:ind w:left="152" w:right="0" w:firstLine="0"/>
        <w:jc w:val="both"/>
        <w:rPr>
          <w:rFonts w:ascii="宋体" w:hAnsi="宋体" w:cs="宋体" w:eastAsia="宋体" w:hint="default"/>
          <w:sz w:val="22"/>
          <w:szCs w:val="22"/>
        </w:rPr>
      </w:pPr>
      <w:r>
        <w:rPr>
          <w:rFonts w:ascii="宋体" w:hAnsi="宋体" w:cs="宋体" w:eastAsia="宋体" w:hint="default"/>
          <w:sz w:val="22"/>
          <w:szCs w:val="22"/>
        </w:rPr>
        <w:t>资产的可收回金额为其预计未来现金流量的现值和资产的公允价值减去处置费用后的净额中较高者，</w:t>
      </w:r>
    </w:p>
    <w:p>
      <w:pPr>
        <w:spacing w:before="24"/>
        <w:ind w:left="152" w:right="0" w:firstLine="0"/>
        <w:jc w:val="both"/>
        <w:rPr>
          <w:rFonts w:ascii="宋体" w:hAnsi="宋体" w:cs="宋体" w:eastAsia="宋体" w:hint="default"/>
          <w:sz w:val="22"/>
          <w:szCs w:val="22"/>
        </w:rPr>
      </w:pPr>
      <w:r>
        <w:rPr>
          <w:rFonts w:ascii="宋体" w:hAnsi="宋体" w:cs="宋体" w:eastAsia="宋体" w:hint="default"/>
          <w:sz w:val="22"/>
          <w:szCs w:val="22"/>
        </w:rPr>
        <w:t>其计算需要采用会计估计。</w:t>
      </w:r>
      <w:r>
        <w:rPr>
          <w:rFonts w:ascii="宋体" w:hAnsi="宋体" w:cs="宋体" w:eastAsia="宋体" w:hint="default"/>
          <w:sz w:val="22"/>
          <w:szCs w:val="22"/>
        </w:rPr>
        <w:t> </w:t>
      </w:r>
    </w:p>
    <w:p>
      <w:pPr>
        <w:spacing w:line="259" w:lineRule="auto" w:before="144"/>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如果管理层对资产组和资产组组合未来现金流量计算中采用的毛利率进行修订，修订后的毛利率</w:t>
      </w:r>
      <w:r>
        <w:rPr>
          <w:rFonts w:ascii="宋体" w:hAnsi="宋体" w:cs="宋体" w:eastAsia="宋体" w:hint="default"/>
          <w:w w:val="100"/>
          <w:sz w:val="22"/>
          <w:szCs w:val="22"/>
        </w:rPr>
        <w:t> </w:t>
      </w:r>
      <w:r>
        <w:rPr>
          <w:rFonts w:ascii="宋体" w:hAnsi="宋体" w:cs="宋体" w:eastAsia="宋体" w:hint="default"/>
          <w:sz w:val="22"/>
          <w:szCs w:val="22"/>
        </w:rPr>
        <w:t>低于目前采用的毛利率，本公司需对固定资产增加计提减值准备。</w:t>
      </w:r>
      <w:r>
        <w:rPr>
          <w:rFonts w:ascii="宋体" w:hAnsi="宋体" w:cs="宋体" w:eastAsia="宋体" w:hint="default"/>
          <w:sz w:val="22"/>
          <w:szCs w:val="22"/>
        </w:rPr>
        <w:t> </w:t>
      </w:r>
    </w:p>
    <w:p>
      <w:pPr>
        <w:spacing w:line="259" w:lineRule="auto" w:before="127"/>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如果管理层对应用于现金流量折现的税前折现率进行重新修订，修订后的税前折现率高于目前采</w:t>
      </w:r>
      <w:r>
        <w:rPr>
          <w:rFonts w:ascii="宋体" w:hAnsi="宋体" w:cs="宋体" w:eastAsia="宋体" w:hint="default"/>
          <w:w w:val="100"/>
          <w:sz w:val="22"/>
          <w:szCs w:val="22"/>
        </w:rPr>
        <w:t> </w:t>
      </w:r>
      <w:r>
        <w:rPr>
          <w:rFonts w:ascii="宋体" w:hAnsi="宋体" w:cs="宋体" w:eastAsia="宋体" w:hint="default"/>
          <w:sz w:val="22"/>
          <w:szCs w:val="22"/>
        </w:rPr>
        <w:t>用的折现率，本公司需对固定资产增加计提减值准备。</w:t>
      </w:r>
      <w:r>
        <w:rPr>
          <w:rFonts w:ascii="宋体" w:hAnsi="宋体" w:cs="宋体" w:eastAsia="宋体" w:hint="default"/>
          <w:sz w:val="22"/>
          <w:szCs w:val="22"/>
        </w:rPr>
        <w:t> </w:t>
      </w:r>
    </w:p>
    <w:p>
      <w:pPr>
        <w:spacing w:line="259" w:lineRule="auto" w:before="126"/>
        <w:ind w:left="152" w:right="1124" w:firstLine="439"/>
        <w:jc w:val="left"/>
        <w:rPr>
          <w:rFonts w:ascii="宋体" w:hAnsi="宋体" w:cs="宋体" w:eastAsia="宋体" w:hint="default"/>
          <w:sz w:val="22"/>
          <w:szCs w:val="22"/>
        </w:rPr>
      </w:pPr>
      <w:r>
        <w:rPr>
          <w:rFonts w:ascii="宋体" w:hAnsi="宋体" w:cs="宋体" w:eastAsia="宋体" w:hint="default"/>
          <w:spacing w:val="-2"/>
          <w:sz w:val="22"/>
          <w:szCs w:val="22"/>
        </w:rPr>
        <w:t>如果实际毛利率或税前折现率高于或低于管理层估计，本公司不能转回原已计提的固定资产减值</w:t>
      </w:r>
      <w:r>
        <w:rPr>
          <w:rFonts w:ascii="宋体" w:hAnsi="宋体" w:cs="宋体" w:eastAsia="宋体" w:hint="default"/>
          <w:w w:val="100"/>
          <w:sz w:val="22"/>
          <w:szCs w:val="22"/>
        </w:rPr>
        <w:t> </w:t>
      </w:r>
      <w:r>
        <w:rPr>
          <w:rFonts w:ascii="宋体" w:hAnsi="宋体" w:cs="宋体" w:eastAsia="宋体" w:hint="default"/>
          <w:sz w:val="22"/>
          <w:szCs w:val="22"/>
        </w:rPr>
        <w:t>准备。</w:t>
      </w:r>
      <w:r>
        <w:rPr>
          <w:rFonts w:ascii="宋体" w:hAnsi="宋体" w:cs="宋体" w:eastAsia="宋体" w:hint="default"/>
          <w:sz w:val="22"/>
          <w:szCs w:val="22"/>
        </w:rPr>
        <w:t> </w:t>
      </w:r>
    </w:p>
    <w:p>
      <w:pPr>
        <w:spacing w:line="432" w:lineRule="exact" w:before="38"/>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）递延所得税资产确认</w:t>
      </w:r>
      <w:r>
        <w:rPr>
          <w:rFonts w:ascii="宋体" w:hAnsi="宋体" w:cs="宋体" w:eastAsia="宋体" w:hint="default"/>
          <w:w w:val="100"/>
          <w:sz w:val="22"/>
          <w:szCs w:val="22"/>
        </w:rPr>
        <w:t> </w:t>
      </w:r>
      <w:r>
        <w:rPr>
          <w:rFonts w:ascii="宋体" w:hAnsi="宋体" w:cs="宋体" w:eastAsia="宋体" w:hint="default"/>
          <w:spacing w:val="-2"/>
          <w:sz w:val="22"/>
          <w:szCs w:val="22"/>
        </w:rPr>
        <w:t>递延所得税资产的估计需要对未来各个年度的应纳税所得额及适用的税率进行估计，递延所得税</w:t>
      </w:r>
    </w:p>
    <w:p>
      <w:pPr>
        <w:spacing w:line="257" w:lineRule="exact" w:before="0"/>
        <w:ind w:left="152" w:right="0" w:firstLine="0"/>
        <w:jc w:val="both"/>
        <w:rPr>
          <w:rFonts w:ascii="宋体" w:hAnsi="宋体" w:cs="宋体" w:eastAsia="宋体" w:hint="default"/>
          <w:sz w:val="22"/>
          <w:szCs w:val="22"/>
        </w:rPr>
      </w:pPr>
      <w:r>
        <w:rPr>
          <w:rFonts w:ascii="宋体" w:hAnsi="宋体" w:cs="宋体" w:eastAsia="宋体" w:hint="default"/>
          <w:sz w:val="22"/>
          <w:szCs w:val="22"/>
        </w:rPr>
        <w:t>资产的实现取决于公司未来是否很可能获得足够的应纳税所得额。未来税率的变化和暂时性差异的转</w:t>
      </w:r>
    </w:p>
    <w:p>
      <w:pPr>
        <w:spacing w:line="259" w:lineRule="auto" w:before="24"/>
        <w:ind w:left="152" w:right="1131" w:firstLine="0"/>
        <w:jc w:val="both"/>
        <w:rPr>
          <w:rFonts w:ascii="宋体" w:hAnsi="宋体" w:cs="宋体" w:eastAsia="宋体" w:hint="default"/>
          <w:sz w:val="22"/>
          <w:szCs w:val="22"/>
        </w:rPr>
      </w:pPr>
      <w:r>
        <w:rPr>
          <w:rFonts w:ascii="宋体" w:hAnsi="宋体" w:cs="宋体" w:eastAsia="宋体" w:hint="default"/>
          <w:spacing w:val="-2"/>
          <w:sz w:val="22"/>
          <w:szCs w:val="22"/>
        </w:rPr>
        <w:t>回时间也可能影响所得税费用（收益）以及递延所得税的余额。上述估计的变化可能导致对递延所得</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税的重要调整。</w:t>
      </w:r>
      <w:r>
        <w:rPr>
          <w:rFonts w:ascii="宋体" w:hAnsi="宋体" w:cs="宋体" w:eastAsia="宋体" w:hint="default"/>
          <w:sz w:val="22"/>
          <w:szCs w:val="22"/>
        </w:rPr>
        <w:t> </w:t>
      </w:r>
    </w:p>
    <w:p>
      <w:pPr>
        <w:spacing w:line="432" w:lineRule="exact" w:before="38"/>
        <w:ind w:left="592" w:right="112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）固定资产、无形资产的可使用年限</w:t>
      </w:r>
      <w:r>
        <w:rPr>
          <w:rFonts w:ascii="宋体" w:hAnsi="宋体" w:cs="宋体" w:eastAsia="宋体" w:hint="default"/>
          <w:w w:val="100"/>
          <w:sz w:val="22"/>
          <w:szCs w:val="22"/>
        </w:rPr>
        <w:t> </w:t>
      </w:r>
      <w:r>
        <w:rPr>
          <w:rFonts w:ascii="宋体" w:hAnsi="宋体" w:cs="宋体" w:eastAsia="宋体" w:hint="default"/>
          <w:spacing w:val="-2"/>
          <w:sz w:val="22"/>
          <w:szCs w:val="22"/>
        </w:rPr>
        <w:t>本公司至少于每年年度终了，对固定资产和无形资产的预计使用寿命进行复核。预计使用寿命是</w:t>
      </w:r>
    </w:p>
    <w:p>
      <w:pPr>
        <w:spacing w:line="257" w:lineRule="exact" w:before="0"/>
        <w:ind w:left="152" w:right="0" w:firstLine="0"/>
        <w:jc w:val="both"/>
        <w:rPr>
          <w:rFonts w:ascii="宋体" w:hAnsi="宋体" w:cs="宋体" w:eastAsia="宋体" w:hint="default"/>
          <w:sz w:val="22"/>
          <w:szCs w:val="22"/>
        </w:rPr>
      </w:pPr>
      <w:r>
        <w:rPr>
          <w:rFonts w:ascii="宋体" w:hAnsi="宋体" w:cs="宋体" w:eastAsia="宋体" w:hint="default"/>
          <w:sz w:val="22"/>
          <w:szCs w:val="22"/>
        </w:rPr>
        <w:t>管理层基于同类资产历史经验、参考同行业普遍所应用的估计并结合预期技术更新而决定的。当以往</w:t>
      </w:r>
    </w:p>
    <w:p>
      <w:pPr>
        <w:spacing w:before="24"/>
        <w:ind w:left="152" w:right="0" w:firstLine="0"/>
        <w:jc w:val="both"/>
        <w:rPr>
          <w:rFonts w:ascii="宋体" w:hAnsi="宋体" w:cs="宋体" w:eastAsia="宋体" w:hint="default"/>
          <w:sz w:val="22"/>
          <w:szCs w:val="22"/>
        </w:rPr>
      </w:pPr>
      <w:r>
        <w:rPr>
          <w:rFonts w:ascii="宋体" w:hAnsi="宋体" w:cs="宋体" w:eastAsia="宋体" w:hint="default"/>
          <w:sz w:val="22"/>
          <w:szCs w:val="22"/>
        </w:rPr>
        <w:t>的估计发生重大变化时，则相应调整未来期间的折旧费用和摊销费用。</w:t>
      </w:r>
      <w:r>
        <w:rPr>
          <w:rFonts w:ascii="宋体" w:hAnsi="宋体" w:cs="宋体" w:eastAsia="宋体" w:hint="default"/>
          <w:sz w:val="22"/>
          <w:szCs w:val="22"/>
        </w:rPr>
        <w:t> </w:t>
      </w:r>
    </w:p>
    <w:p>
      <w:pPr>
        <w:spacing w:before="144"/>
        <w:ind w:left="592" w:right="0" w:firstLine="0"/>
        <w:jc w:val="left"/>
        <w:rPr>
          <w:rFonts w:ascii="宋体" w:hAnsi="宋体" w:cs="宋体" w:eastAsia="宋体" w:hint="default"/>
          <w:sz w:val="22"/>
          <w:szCs w:val="22"/>
        </w:rPr>
      </w:pPr>
      <w:r>
        <w:rPr>
          <w:rFonts w:ascii="宋体"/>
          <w:w w:val="100"/>
          <w:sz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、重要会计政策和会计估计变更</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审批程序</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10.529999pt;margin-top:72.475983pt;width:165.05pt;height:93.65pt;mso-position-horizontal-relative:page;mso-position-vertical-relative:page;z-index:-10117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before="0"/>
                    <w:ind w:left="0" w:right="0"/>
                    <w:jc w:val="left"/>
                  </w:pPr>
                  <w:r>
                    <w:rPr/>
                    <w:t>〕</w:t>
                  </w:r>
                </w:p>
                <w:p>
                  <w:pPr>
                    <w:spacing w:line="240" w:lineRule="auto" w:before="0"/>
                    <w:rPr>
                      <w:rFonts w:ascii="宋体" w:hAnsi="宋体" w:cs="宋体" w:eastAsia="宋体" w:hint="default"/>
                      <w:sz w:val="18"/>
                      <w:szCs w:val="18"/>
                    </w:rPr>
                  </w:pPr>
                </w:p>
                <w:p>
                  <w:pPr>
                    <w:pStyle w:val="BodyText"/>
                    <w:spacing w:line="240" w:lineRule="auto" w:before="153"/>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14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日分别发布了</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号——金融工具确 </w:t>
            </w:r>
            <w:r>
              <w:rPr>
                <w:rFonts w:ascii="宋体" w:hAnsi="宋体" w:cs="宋体" w:eastAsia="宋体" w:hint="default"/>
                <w:spacing w:val="-3"/>
                <w:sz w:val="18"/>
                <w:szCs w:val="18"/>
              </w:rPr>
              <w:t>认和计量（</w:t>
            </w:r>
            <w:r>
              <w:rPr>
                <w:rFonts w:ascii="宋体" w:hAnsi="宋体" w:cs="宋体" w:eastAsia="宋体" w:hint="default"/>
                <w:spacing w:val="-3"/>
                <w:sz w:val="18"/>
                <w:szCs w:val="18"/>
              </w:rPr>
              <w:t>2017</w:t>
            </w:r>
            <w:r>
              <w:rPr>
                <w:rFonts w:ascii="宋体" w:hAnsi="宋体" w:cs="宋体" w:eastAsia="宋体" w:hint="default"/>
                <w:spacing w:val="-39"/>
                <w:sz w:val="18"/>
                <w:szCs w:val="18"/>
              </w:rPr>
              <w:t> </w:t>
            </w:r>
            <w:r>
              <w:rPr>
                <w:rFonts w:ascii="宋体" w:hAnsi="宋体" w:cs="宋体" w:eastAsia="宋体" w:hint="default"/>
                <w:spacing w:val="-11"/>
                <w:sz w:val="18"/>
                <w:szCs w:val="18"/>
              </w:rPr>
              <w:t>年修订</w:t>
            </w:r>
            <w:r>
              <w:rPr>
                <w:rFonts w:ascii="宋体" w:hAnsi="宋体" w:cs="宋体" w:eastAsia="宋体" w:hint="default"/>
                <w:spacing w:val="-11"/>
                <w:sz w:val="18"/>
                <w:szCs w:val="18"/>
              </w:rPr>
              <w:t>)</w:t>
            </w:r>
            <w:r>
              <w:rPr>
                <w:rFonts w:ascii="宋体" w:hAnsi="宋体" w:cs="宋体" w:eastAsia="宋体" w:hint="default"/>
                <w:spacing w:val="-11"/>
                <w:sz w:val="18"/>
                <w:szCs w:val="18"/>
              </w:rPr>
              <w:t>》（财会〔</w:t>
            </w:r>
            <w:r>
              <w:rPr>
                <w:rFonts w:ascii="宋体" w:hAnsi="宋体" w:cs="宋体" w:eastAsia="宋体" w:hint="default"/>
                <w:spacing w:val="-11"/>
                <w:sz w:val="18"/>
                <w:szCs w:val="18"/>
              </w:rPr>
              <w:t>2017</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7</w:t>
            </w:r>
            <w:r>
              <w:rPr>
                <w:rFonts w:ascii="宋体" w:hAnsi="宋体" w:cs="宋体" w:eastAsia="宋体" w:hint="default"/>
                <w:spacing w:val="-41"/>
                <w:sz w:val="18"/>
                <w:szCs w:val="18"/>
              </w:rPr>
              <w:t> </w:t>
            </w:r>
            <w:r>
              <w:rPr>
                <w:rFonts w:ascii="宋体" w:hAnsi="宋体" w:cs="宋体" w:eastAsia="宋体" w:hint="default"/>
                <w:spacing w:val="-9"/>
                <w:sz w:val="18"/>
                <w:szCs w:val="18"/>
              </w:rPr>
              <w:t>号</w:t>
            </w:r>
            <w:r>
              <w:rPr>
                <w:rFonts w:ascii="宋体" w:hAnsi="宋体" w:cs="宋体" w:eastAsia="宋体" w:hint="default"/>
                <w:spacing w:val="-9"/>
                <w:sz w:val="18"/>
                <w:szCs w:val="18"/>
              </w:rPr>
              <w:t>)</w:t>
            </w:r>
            <w:r>
              <w:rPr>
                <w:rFonts w:ascii="宋体" w:hAnsi="宋体" w:cs="宋体" w:eastAsia="宋体" w:hint="default"/>
                <w:spacing w:val="-9"/>
                <w:sz w:val="18"/>
                <w:szCs w:val="18"/>
              </w:rPr>
              <w:t>、《企业会计准则第</w:t>
            </w:r>
            <w:r>
              <w:rPr>
                <w:rFonts w:ascii="宋体" w:hAnsi="宋体" w:cs="宋体" w:eastAsia="宋体" w:hint="default"/>
                <w:spacing w:val="-43"/>
                <w:sz w:val="18"/>
                <w:szCs w:val="18"/>
              </w:rPr>
              <w:t> </w:t>
            </w:r>
            <w:r>
              <w:rPr>
                <w:rFonts w:ascii="宋体" w:hAnsi="宋体" w:cs="宋体" w:eastAsia="宋体" w:hint="default"/>
                <w:spacing w:val="-1"/>
                <w:sz w:val="18"/>
                <w:szCs w:val="18"/>
              </w:rPr>
              <w:t>23</w:t>
            </w:r>
            <w:r>
              <w:rPr>
                <w:rFonts w:ascii="宋体" w:hAnsi="宋体" w:cs="宋体" w:eastAsia="宋体" w:hint="default"/>
                <w:spacing w:val="-42"/>
                <w:sz w:val="18"/>
                <w:szCs w:val="18"/>
              </w:rPr>
              <w:t> </w:t>
            </w:r>
            <w:r>
              <w:rPr>
                <w:rFonts w:ascii="宋体" w:hAnsi="宋体" w:cs="宋体" w:eastAsia="宋体" w:hint="default"/>
                <w:spacing w:val="-1"/>
                <w:sz w:val="18"/>
                <w:szCs w:val="18"/>
              </w:rPr>
              <w:t>号——金融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资产转移（</w:t>
            </w:r>
            <w:r>
              <w:rPr>
                <w:rFonts w:ascii="宋体" w:hAnsi="宋体" w:cs="宋体" w:eastAsia="宋体" w:hint="default"/>
                <w:spacing w:val="-3"/>
                <w:sz w:val="18"/>
                <w:szCs w:val="18"/>
              </w:rPr>
              <w:t>2017</w:t>
            </w:r>
            <w:r>
              <w:rPr>
                <w:rFonts w:ascii="宋体" w:hAnsi="宋体" w:cs="宋体" w:eastAsia="宋体" w:hint="default"/>
                <w:spacing w:val="-39"/>
                <w:sz w:val="18"/>
                <w:szCs w:val="18"/>
              </w:rPr>
              <w:t> </w:t>
            </w:r>
            <w:r>
              <w:rPr>
                <w:rFonts w:ascii="宋体" w:hAnsi="宋体" w:cs="宋体" w:eastAsia="宋体" w:hint="default"/>
                <w:spacing w:val="-11"/>
                <w:sz w:val="18"/>
                <w:szCs w:val="18"/>
              </w:rPr>
              <w:t>年修订</w:t>
            </w:r>
            <w:r>
              <w:rPr>
                <w:rFonts w:ascii="宋体" w:hAnsi="宋体" w:cs="宋体" w:eastAsia="宋体" w:hint="default"/>
                <w:spacing w:val="-11"/>
                <w:sz w:val="18"/>
                <w:szCs w:val="18"/>
              </w:rPr>
              <w:t>)</w:t>
            </w:r>
            <w:r>
              <w:rPr>
                <w:rFonts w:ascii="宋体" w:hAnsi="宋体" w:cs="宋体" w:eastAsia="宋体" w:hint="default"/>
                <w:spacing w:val="-11"/>
                <w:sz w:val="18"/>
                <w:szCs w:val="18"/>
              </w:rPr>
              <w:t>》（财会〔</w:t>
            </w:r>
            <w:r>
              <w:rPr>
                <w:rFonts w:ascii="宋体" w:hAnsi="宋体" w:cs="宋体" w:eastAsia="宋体" w:hint="default"/>
                <w:spacing w:val="-11"/>
                <w:sz w:val="18"/>
                <w:szCs w:val="18"/>
              </w:rPr>
              <w:t>2017</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8</w:t>
            </w:r>
            <w:r>
              <w:rPr>
                <w:rFonts w:ascii="宋体" w:hAnsi="宋体" w:cs="宋体" w:eastAsia="宋体" w:hint="default"/>
                <w:spacing w:val="-41"/>
                <w:sz w:val="18"/>
                <w:szCs w:val="18"/>
              </w:rPr>
              <w:t> </w:t>
            </w:r>
            <w:r>
              <w:rPr>
                <w:rFonts w:ascii="宋体" w:hAnsi="宋体" w:cs="宋体" w:eastAsia="宋体" w:hint="default"/>
                <w:spacing w:val="-9"/>
                <w:sz w:val="18"/>
                <w:szCs w:val="18"/>
              </w:rPr>
              <w:t>号</w:t>
            </w:r>
            <w:r>
              <w:rPr>
                <w:rFonts w:ascii="宋体" w:hAnsi="宋体" w:cs="宋体" w:eastAsia="宋体" w:hint="default"/>
                <w:spacing w:val="-9"/>
                <w:sz w:val="18"/>
                <w:szCs w:val="18"/>
              </w:rPr>
              <w:t>)</w:t>
            </w:r>
            <w:r>
              <w:rPr>
                <w:rFonts w:ascii="宋体" w:hAnsi="宋体" w:cs="宋体" w:eastAsia="宋体" w:hint="default"/>
                <w:spacing w:val="-9"/>
                <w:sz w:val="18"/>
                <w:szCs w:val="18"/>
              </w:rPr>
              <w:t>、《企业会计准则第</w:t>
            </w:r>
            <w:r>
              <w:rPr>
                <w:rFonts w:ascii="宋体" w:hAnsi="宋体" w:cs="宋体" w:eastAsia="宋体" w:hint="default"/>
                <w:spacing w:val="-43"/>
                <w:sz w:val="18"/>
                <w:szCs w:val="18"/>
              </w:rPr>
              <w:t> </w:t>
            </w:r>
            <w:r>
              <w:rPr>
                <w:rFonts w:ascii="宋体" w:hAnsi="宋体" w:cs="宋体" w:eastAsia="宋体" w:hint="default"/>
                <w:spacing w:val="-1"/>
                <w:sz w:val="18"/>
                <w:szCs w:val="18"/>
              </w:rPr>
              <w:t>24</w:t>
            </w:r>
            <w:r>
              <w:rPr>
                <w:rFonts w:ascii="宋体" w:hAnsi="宋体" w:cs="宋体" w:eastAsia="宋体" w:hint="default"/>
                <w:spacing w:val="-42"/>
                <w:sz w:val="18"/>
                <w:szCs w:val="18"/>
              </w:rPr>
              <w:t> </w:t>
            </w:r>
            <w:r>
              <w:rPr>
                <w:rFonts w:ascii="宋体" w:hAnsi="宋体" w:cs="宋体" w:eastAsia="宋体" w:hint="default"/>
                <w:spacing w:val="-1"/>
                <w:sz w:val="18"/>
                <w:szCs w:val="18"/>
              </w:rPr>
              <w:t>号——套期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会计（</w:t>
            </w: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pacing w:val="-7"/>
                <w:sz w:val="18"/>
                <w:szCs w:val="18"/>
              </w:rPr>
              <w:t>年修订</w:t>
            </w:r>
            <w:r>
              <w:rPr>
                <w:rFonts w:ascii="宋体" w:hAnsi="宋体" w:cs="宋体" w:eastAsia="宋体" w:hint="default"/>
                <w:spacing w:val="-7"/>
                <w:sz w:val="18"/>
                <w:szCs w:val="18"/>
              </w:rPr>
              <w:t>)</w:t>
            </w:r>
            <w:r>
              <w:rPr>
                <w:rFonts w:ascii="宋体" w:hAnsi="宋体" w:cs="宋体" w:eastAsia="宋体" w:hint="default"/>
                <w:spacing w:val="-7"/>
                <w:sz w:val="18"/>
                <w:szCs w:val="18"/>
              </w:rPr>
              <w:t>》（财会〔</w:t>
            </w:r>
            <w:r>
              <w:rPr>
                <w:rFonts w:ascii="宋体" w:hAnsi="宋体" w:cs="宋体" w:eastAsia="宋体" w:hint="default"/>
                <w:spacing w:val="-7"/>
                <w:sz w:val="18"/>
                <w:szCs w:val="18"/>
              </w:rPr>
              <w:t>2017</w:t>
            </w:r>
            <w:r>
              <w:rPr>
                <w:rFonts w:ascii="宋体" w:hAnsi="宋体" w:cs="宋体" w:eastAsia="宋体" w:hint="default"/>
                <w:spacing w:val="-7"/>
                <w:sz w:val="18"/>
                <w:szCs w:val="18"/>
              </w:rPr>
              <w:t>〕</w:t>
            </w:r>
            <w:r>
              <w:rPr>
                <w:rFonts w:ascii="宋体" w:hAnsi="宋体" w:cs="宋体" w:eastAsia="宋体" w:hint="default"/>
                <w:spacing w:val="-7"/>
                <w:sz w:val="18"/>
                <w:szCs w:val="18"/>
              </w:rPr>
              <w:t>9</w:t>
            </w:r>
            <w:r>
              <w:rPr>
                <w:rFonts w:ascii="宋体" w:hAnsi="宋体" w:cs="宋体" w:eastAsia="宋体" w:hint="default"/>
                <w:spacing w:val="-81"/>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日日发布了《企</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5"/>
                <w:sz w:val="18"/>
                <w:szCs w:val="18"/>
              </w:rPr>
              <w:t> </w:t>
            </w:r>
            <w:r>
              <w:rPr>
                <w:rFonts w:ascii="宋体" w:hAnsi="宋体" w:cs="宋体" w:eastAsia="宋体" w:hint="default"/>
                <w:sz w:val="18"/>
                <w:szCs w:val="18"/>
              </w:rPr>
              <w:t>37</w:t>
            </w:r>
            <w:r>
              <w:rPr>
                <w:rFonts w:ascii="宋体" w:hAnsi="宋体" w:cs="宋体" w:eastAsia="宋体" w:hint="default"/>
                <w:spacing w:val="-45"/>
                <w:sz w:val="18"/>
                <w:szCs w:val="18"/>
              </w:rPr>
              <w:t> </w:t>
            </w:r>
            <w:r>
              <w:rPr>
                <w:rFonts w:ascii="宋体" w:hAnsi="宋体" w:cs="宋体" w:eastAsia="宋体" w:hint="default"/>
                <w:sz w:val="18"/>
                <w:szCs w:val="18"/>
              </w:rPr>
              <w:t>号——金融工具列报</w:t>
            </w:r>
          </w:p>
          <w:p>
            <w:pPr>
              <w:pStyle w:val="TableParagraph"/>
              <w:spacing w:line="319" w:lineRule="auto" w:before="76"/>
              <w:ind w:left="24" w:right="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pacing w:val="-18"/>
                <w:sz w:val="18"/>
                <w:szCs w:val="18"/>
              </w:rPr>
              <w:t>年修订</w:t>
            </w:r>
            <w:r>
              <w:rPr>
                <w:rFonts w:ascii="宋体" w:hAnsi="宋体" w:cs="宋体" w:eastAsia="宋体" w:hint="default"/>
                <w:spacing w:val="-18"/>
                <w:sz w:val="18"/>
                <w:szCs w:val="18"/>
              </w:rPr>
              <w:t>)</w:t>
            </w:r>
            <w:r>
              <w:rPr>
                <w:rFonts w:ascii="宋体" w:hAnsi="宋体" w:cs="宋体" w:eastAsia="宋体" w:hint="default"/>
                <w:spacing w:val="-18"/>
                <w:sz w:val="18"/>
                <w:szCs w:val="18"/>
              </w:rPr>
              <w:t>》（财会</w:t>
            </w:r>
            <w:r>
              <w:rPr>
                <w:rFonts w:ascii="宋体" w:hAnsi="宋体" w:cs="宋体" w:eastAsia="宋体" w:hint="default"/>
                <w:spacing w:val="-44"/>
                <w:sz w:val="18"/>
                <w:szCs w:val="18"/>
              </w:rPr>
              <w:t> </w:t>
            </w:r>
            <w:r>
              <w:rPr>
                <w:rFonts w:ascii="宋体" w:hAnsi="宋体" w:cs="宋体" w:eastAsia="宋体" w:hint="default"/>
                <w:spacing w:val="-8"/>
                <w:sz w:val="18"/>
                <w:szCs w:val="18"/>
              </w:rPr>
              <w:t>2017</w:t>
            </w:r>
            <w:r>
              <w:rPr>
                <w:rFonts w:ascii="宋体" w:hAnsi="宋体" w:cs="宋体" w:eastAsia="宋体" w:hint="default"/>
                <w:spacing w:val="-8"/>
                <w:sz w:val="18"/>
                <w:szCs w:val="18"/>
              </w:rPr>
              <w:t>〕</w:t>
            </w:r>
            <w:r>
              <w:rPr>
                <w:rFonts w:ascii="宋体" w:hAnsi="宋体" w:cs="宋体" w:eastAsia="宋体" w:hint="default"/>
                <w:spacing w:val="-8"/>
                <w:sz w:val="18"/>
                <w:szCs w:val="18"/>
              </w:rPr>
              <w:t>14</w:t>
            </w:r>
            <w:r>
              <w:rPr>
                <w:rFonts w:ascii="宋体" w:hAnsi="宋体" w:cs="宋体" w:eastAsia="宋体" w:hint="default"/>
                <w:spacing w:val="-42"/>
                <w:sz w:val="18"/>
                <w:szCs w:val="18"/>
              </w:rPr>
              <w:t> </w:t>
            </w:r>
            <w:r>
              <w:rPr>
                <w:rFonts w:ascii="宋体" w:hAnsi="宋体" w:cs="宋体" w:eastAsia="宋体" w:hint="default"/>
                <w:spacing w:val="-13"/>
                <w:sz w:val="18"/>
                <w:szCs w:val="18"/>
              </w:rPr>
              <w:t>号</w:t>
            </w:r>
            <w:r>
              <w:rPr>
                <w:rFonts w:ascii="宋体" w:hAnsi="宋体" w:cs="宋体" w:eastAsia="宋体" w:hint="default"/>
                <w:spacing w:val="-13"/>
                <w:sz w:val="18"/>
                <w:szCs w:val="18"/>
              </w:rPr>
              <w:t>)</w:t>
            </w:r>
            <w:r>
              <w:rPr>
                <w:rFonts w:ascii="宋体" w:hAnsi="宋体" w:cs="宋体" w:eastAsia="宋体" w:hint="default"/>
                <w:spacing w:val="-13"/>
                <w:sz w:val="18"/>
                <w:szCs w:val="18"/>
              </w:rPr>
              <w:t>（上</w:t>
            </w:r>
            <w:r>
              <w:rPr>
                <w:rFonts w:ascii="宋体" w:hAnsi="宋体" w:cs="宋体" w:eastAsia="宋体" w:hint="default"/>
                <w:sz w:val="18"/>
                <w:szCs w:val="18"/>
              </w:rPr>
              <w:t> 述准则以下统称“新金融工具准则”</w:t>
            </w:r>
            <w:r>
              <w:rPr>
                <w:rFonts w:ascii="宋体" w:hAnsi="宋体" w:cs="宋体" w:eastAsia="宋体" w:hint="default"/>
                <w:sz w:val="18"/>
                <w:szCs w:val="18"/>
              </w:rPr>
              <w:t>)</w:t>
            </w:r>
            <w:r>
              <w:rPr>
                <w:rFonts w:ascii="宋体" w:hAnsi="宋体" w:cs="宋体" w:eastAsia="宋体" w:hint="default"/>
                <w:sz w:val="18"/>
                <w:szCs w:val="18"/>
              </w:rPr>
              <w:t>。 要求在境内上市的企业自</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日起执行新金融工具准则。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1872" w:lineRule="exact"/>
              <w:ind w:right="-53"/>
              <w:jc w:val="left"/>
              <w:rPr>
                <w:rFonts w:ascii="宋体" w:hAnsi="宋体" w:cs="宋体" w:eastAsia="宋体" w:hint="default"/>
                <w:sz w:val="20"/>
                <w:szCs w:val="20"/>
              </w:rPr>
            </w:pPr>
            <w:r>
              <w:rPr>
                <w:rFonts w:ascii="宋体" w:hAnsi="宋体" w:cs="宋体" w:eastAsia="宋体" w:hint="default"/>
                <w:position w:val="-36"/>
                <w:sz w:val="20"/>
                <w:szCs w:val="20"/>
              </w:rPr>
              <w:pict>
                <v:group style="width:159.050pt;height:93.65pt;mso-position-horizontal-relative:char;mso-position-vertical-relative:line" coordorigin="0,0" coordsize="3181,1873">
                  <v:group style="position:absolute;left:0;top:0;width:3181;height:1873" coordorigin="0,0" coordsize="3181,1873">
                    <v:shape style="position:absolute;left:0;top:0;width:3181;height:1873" coordorigin="0,0" coordsize="3181,1873" path="m0,1872l3180,1872,3180,0,0,0,0,1872xe" filled="true" fillcolor="#ffffff" stroked="false">
                      <v:path arrowok="t"/>
                      <v:fill type="solid"/>
                    </v:shape>
                  </v:group>
                </v:group>
              </w:pict>
            </w:r>
            <w:r>
              <w:rPr>
                <w:rFonts w:ascii="宋体" w:hAnsi="宋体" w:cs="宋体" w:eastAsia="宋体" w:hint="default"/>
                <w:position w:val="-36"/>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pacing w:val="-47"/>
                <w:sz w:val="18"/>
                <w:szCs w:val="18"/>
              </w:rPr>
              <w:t> </w:t>
            </w:r>
            <w:r>
              <w:rPr>
                <w:rFonts w:ascii="宋体" w:hAnsi="宋体" w:cs="宋体" w:eastAsia="宋体" w:hint="default"/>
                <w:sz w:val="18"/>
                <w:szCs w:val="18"/>
              </w:rPr>
              <w:t>1 </w:t>
            </w:r>
          </w:p>
        </w:tc>
      </w:tr>
      <w:tr>
        <w:trPr>
          <w:trHeight w:val="227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67"/>
                <w:sz w:val="18"/>
                <w:szCs w:val="18"/>
              </w:rPr>
              <w:t> </w:t>
            </w:r>
            <w:r>
              <w:rPr>
                <w:rFonts w:ascii="宋体" w:hAnsi="宋体" w:cs="宋体" w:eastAsia="宋体" w:hint="default"/>
                <w:sz w:val="18"/>
                <w:szCs w:val="18"/>
              </w:rPr>
              <w:t>2019</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z w:val="18"/>
                <w:szCs w:val="18"/>
              </w:rPr>
              <w:t>日发布了财会</w:t>
            </w:r>
          </w:p>
          <w:p>
            <w:pPr>
              <w:pStyle w:val="TableParagraph"/>
              <w:spacing w:line="316" w:lineRule="auto" w:before="74"/>
              <w:ind w:left="24" w:right="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pacing w:val="-8"/>
                <w:sz w:val="18"/>
                <w:szCs w:val="18"/>
              </w:rPr>
              <w:t> </w:t>
            </w:r>
            <w:r>
              <w:rPr>
                <w:rFonts w:ascii="宋体" w:hAnsi="宋体" w:cs="宋体" w:eastAsia="宋体" w:hint="default"/>
                <w:sz w:val="18"/>
                <w:szCs w:val="18"/>
              </w:rPr>
              <w:t>号文《关于修订印发</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度一般企业财务报表格式的通知》、于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pacing w:val="-5"/>
                <w:sz w:val="18"/>
                <w:szCs w:val="18"/>
              </w:rPr>
              <w:t>日发布了财会〔</w:t>
            </w:r>
            <w:r>
              <w:rPr>
                <w:rFonts w:ascii="宋体" w:hAnsi="宋体" w:cs="宋体" w:eastAsia="宋体" w:hint="default"/>
                <w:spacing w:val="-5"/>
                <w:sz w:val="18"/>
                <w:szCs w:val="18"/>
              </w:rPr>
              <w:t>2019</w:t>
            </w:r>
            <w:r>
              <w:rPr>
                <w:rFonts w:ascii="宋体" w:hAnsi="宋体" w:cs="宋体" w:eastAsia="宋体" w:hint="default"/>
                <w:spacing w:val="-5"/>
                <w:sz w:val="18"/>
                <w:szCs w:val="18"/>
              </w:rPr>
              <w:t>〕</w:t>
            </w:r>
            <w:r>
              <w:rPr>
                <w:rFonts w:ascii="宋体" w:hAnsi="宋体" w:cs="宋体" w:eastAsia="宋体" w:hint="default"/>
                <w:spacing w:val="-5"/>
                <w:sz w:val="18"/>
                <w:szCs w:val="18"/>
              </w:rPr>
              <w:t>16</w:t>
            </w:r>
            <w:r>
              <w:rPr>
                <w:rFonts w:ascii="宋体" w:hAnsi="宋体" w:cs="宋体" w:eastAsia="宋体" w:hint="default"/>
                <w:spacing w:val="-2"/>
                <w:sz w:val="18"/>
                <w:szCs w:val="18"/>
              </w:rPr>
              <w:t> </w:t>
            </w:r>
            <w:r>
              <w:rPr>
                <w:rFonts w:ascii="宋体" w:hAnsi="宋体" w:cs="宋体" w:eastAsia="宋体" w:hint="default"/>
                <w:sz w:val="18"/>
                <w:szCs w:val="18"/>
              </w:rPr>
              <w:t>号文《财政部关于修订印发合并财务报 </w:t>
            </w:r>
            <w:r>
              <w:rPr>
                <w:rFonts w:ascii="宋体" w:hAnsi="宋体" w:cs="宋体" w:eastAsia="宋体" w:hint="default"/>
                <w:spacing w:val="-3"/>
                <w:sz w:val="18"/>
                <w:szCs w:val="18"/>
              </w:rPr>
              <w:t>表格式（</w:t>
            </w:r>
            <w:r>
              <w:rPr>
                <w:rFonts w:ascii="宋体" w:hAnsi="宋体" w:cs="宋体" w:eastAsia="宋体" w:hint="default"/>
                <w:spacing w:val="-3"/>
                <w:sz w:val="18"/>
                <w:szCs w:val="18"/>
              </w:rPr>
              <w:t>2019</w:t>
            </w:r>
            <w:r>
              <w:rPr>
                <w:rFonts w:ascii="宋体" w:hAnsi="宋体" w:cs="宋体" w:eastAsia="宋体" w:hint="default"/>
                <w:spacing w:val="-39"/>
                <w:sz w:val="18"/>
                <w:szCs w:val="18"/>
              </w:rPr>
              <w:t> </w:t>
            </w:r>
            <w:r>
              <w:rPr>
                <w:rFonts w:ascii="宋体" w:hAnsi="宋体" w:cs="宋体" w:eastAsia="宋体" w:hint="default"/>
                <w:spacing w:val="-12"/>
                <w:sz w:val="18"/>
                <w:szCs w:val="18"/>
              </w:rPr>
              <w:t>版）的通知》，对一般财务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报表及合并财务报表格式进行了修订。</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pacing w:val="-47"/>
                <w:sz w:val="18"/>
                <w:szCs w:val="18"/>
              </w:rPr>
              <w:t> </w:t>
            </w:r>
            <w:r>
              <w:rPr>
                <w:rFonts w:ascii="宋体" w:hAnsi="宋体" w:cs="宋体" w:eastAsia="宋体" w:hint="default"/>
                <w:sz w:val="18"/>
                <w:szCs w:val="18"/>
              </w:rPr>
              <w:t>2 </w:t>
            </w:r>
          </w:p>
        </w:tc>
      </w:tr>
    </w:tbl>
    <w:p>
      <w:pPr>
        <w:spacing w:line="240" w:lineRule="auto" w:before="0"/>
        <w:rPr>
          <w:rFonts w:ascii="宋体" w:hAnsi="宋体" w:cs="宋体" w:eastAsia="宋体" w:hint="default"/>
          <w:sz w:val="5"/>
          <w:szCs w:val="5"/>
        </w:rPr>
      </w:pPr>
    </w:p>
    <w:p>
      <w:pPr>
        <w:pStyle w:val="Heading6"/>
        <w:spacing w:line="259" w:lineRule="auto" w:before="32"/>
        <w:ind w:right="1129" w:firstLine="439"/>
        <w:jc w:val="both"/>
        <w:rPr>
          <w:rFonts w:ascii="宋体" w:hAnsi="宋体" w:cs="宋体" w:eastAsia="宋体" w:hint="default"/>
        </w:rPr>
      </w:pPr>
      <w:r>
        <w:rPr/>
        <w:t>说明</w:t>
      </w:r>
      <w:r>
        <w:rPr>
          <w:rFonts w:ascii="宋体" w:hAnsi="宋体" w:cs="宋体" w:eastAsia="宋体" w:hint="default"/>
        </w:rPr>
        <w:t>1</w:t>
      </w:r>
      <w:r>
        <w:rPr/>
        <w:t>：本公司按照新金融工具准则的要求进行衔接调整：涉及前期比较财务报表数据与金融工</w:t>
      </w:r>
      <w:r>
        <w:rPr>
          <w:w w:val="100"/>
        </w:rPr>
        <w:t> </w:t>
      </w:r>
      <w:r>
        <w:rPr>
          <w:spacing w:val="-2"/>
        </w:rPr>
        <w:t>具准则要求不一致的，本公司不进行调整。金融工具原账面价值与新金融工具准则实施的新账面价值</w:t>
      </w:r>
      <w:r>
        <w:rPr>
          <w:spacing w:val="-69"/>
        </w:rPr>
        <w:t> </w:t>
      </w:r>
      <w:r>
        <w:rPr>
          <w:spacing w:val="-69"/>
        </w:rPr>
      </w:r>
      <w:r>
        <w:rPr>
          <w:spacing w:val="-2"/>
        </w:rPr>
        <w:t>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日的未分配利润或其他综合收益。本公司执行新金融工具准则对财务报</w:t>
      </w:r>
      <w:r>
        <w:rPr>
          <w:spacing w:val="-63"/>
        </w:rPr>
        <w:t> </w:t>
      </w:r>
      <w:r>
        <w:rPr>
          <w:spacing w:val="-63"/>
        </w:rPr>
      </w:r>
      <w:r>
        <w:rPr/>
        <w:t>表不产生影响。</w:t>
      </w:r>
      <w:r>
        <w:rPr>
          <w:rFonts w:ascii="宋体" w:hAnsi="宋体" w:cs="宋体" w:eastAsia="宋体" w:hint="default"/>
        </w:rPr>
        <w:t> </w:t>
      </w:r>
    </w:p>
    <w:p>
      <w:pPr>
        <w:spacing w:line="259" w:lineRule="auto" w:before="126"/>
        <w:ind w:left="152" w:right="1132" w:firstLine="439"/>
        <w:jc w:val="both"/>
        <w:rPr>
          <w:rFonts w:ascii="宋体" w:hAnsi="宋体" w:cs="宋体" w:eastAsia="宋体" w:hint="default"/>
          <w:sz w:val="22"/>
          <w:szCs w:val="22"/>
        </w:rPr>
      </w:pPr>
      <w:r>
        <w:rPr>
          <w:rFonts w:ascii="宋体" w:hAnsi="宋体" w:cs="宋体" w:eastAsia="宋体" w:hint="default"/>
          <w:sz w:val="22"/>
          <w:szCs w:val="22"/>
        </w:rPr>
        <w:t>说明</w:t>
      </w:r>
      <w:r>
        <w:rPr>
          <w:rFonts w:ascii="宋体" w:hAnsi="宋体" w:cs="宋体" w:eastAsia="宋体" w:hint="default"/>
          <w:sz w:val="22"/>
          <w:szCs w:val="22"/>
        </w:rPr>
        <w:t>2</w:t>
      </w:r>
      <w:r>
        <w:rPr>
          <w:rFonts w:ascii="宋体" w:hAnsi="宋体" w:cs="宋体" w:eastAsia="宋体" w:hint="default"/>
          <w:sz w:val="22"/>
          <w:szCs w:val="22"/>
        </w:rPr>
        <w:t>：本公司已按照上述新财务报表格式通知编制截至</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日止的财务报表，比较财</w:t>
      </w:r>
      <w:r>
        <w:rPr>
          <w:rFonts w:ascii="宋体" w:hAnsi="宋体" w:cs="宋体" w:eastAsia="宋体" w:hint="default"/>
          <w:w w:val="100"/>
          <w:sz w:val="22"/>
          <w:szCs w:val="22"/>
        </w:rPr>
        <w:t> </w:t>
      </w:r>
      <w:r>
        <w:rPr>
          <w:rFonts w:ascii="宋体" w:hAnsi="宋体" w:cs="宋体" w:eastAsia="宋体" w:hint="default"/>
          <w:sz w:val="22"/>
          <w:szCs w:val="22"/>
        </w:rPr>
        <w:t>务报表已相应调整。</w:t>
      </w:r>
      <w:r>
        <w:rPr>
          <w:rFonts w:ascii="宋体" w:hAnsi="宋体" w:cs="宋体" w:eastAsia="宋体" w:hint="default"/>
          <w:sz w:val="22"/>
          <w:szCs w:val="22"/>
        </w:rPr>
        <w:t> </w:t>
      </w:r>
    </w:p>
    <w:p>
      <w:pPr>
        <w:spacing w:line="240" w:lineRule="auto" w:before="4"/>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949"/>
        <w:gridCol w:w="2259"/>
        <w:gridCol w:w="2256"/>
        <w:gridCol w:w="2261"/>
      </w:tblGrid>
      <w:tr>
        <w:trPr>
          <w:trHeight w:val="446" w:hRule="exact"/>
        </w:trPr>
        <w:tc>
          <w:tcPr>
            <w:tcW w:w="1949" w:type="dxa"/>
            <w:vMerge w:val="restart"/>
            <w:tcBorders>
              <w:top w:val="single" w:sz="6" w:space="0" w:color="000000"/>
              <w:left w:val="single" w:sz="6" w:space="0" w:color="000000"/>
              <w:right w:val="single" w:sz="6" w:space="0" w:color="000000"/>
            </w:tcBorders>
          </w:tcPr>
          <w:p>
            <w:pPr>
              <w:pStyle w:val="TableParagraph"/>
              <w:spacing w:line="240" w:lineRule="auto" w:before="38"/>
              <w:ind w:left="746"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6777" w:type="dxa"/>
            <w:gridSpan w:val="3"/>
            <w:tcBorders>
              <w:top w:val="single" w:sz="6" w:space="0" w:color="000000"/>
              <w:left w:val="single" w:sz="6" w:space="0" w:color="000000"/>
              <w:bottom w:val="single" w:sz="8" w:space="0" w:color="000000"/>
              <w:right w:val="nil" w:sz="6" w:space="0" w:color="auto"/>
            </w:tcBorders>
          </w:tcPr>
          <w:p>
            <w:pPr>
              <w:pStyle w:val="TableParagraph"/>
              <w:spacing w:line="240" w:lineRule="auto" w:before="38"/>
              <w:ind w:left="101" w:right="0"/>
              <w:jc w:val="center"/>
              <w:rPr>
                <w:rFonts w:ascii="宋体" w:hAnsi="宋体" w:cs="宋体" w:eastAsia="宋体" w:hint="default"/>
                <w:sz w:val="22"/>
                <w:szCs w:val="22"/>
              </w:rPr>
            </w:pPr>
            <w:r>
              <w:rPr>
                <w:rFonts w:ascii="宋体" w:hAnsi="宋体" w:cs="宋体" w:eastAsia="宋体" w:hint="default"/>
                <w:b/>
                <w:bCs/>
                <w:sz w:val="22"/>
                <w:szCs w:val="22"/>
              </w:rPr>
              <w:t>上年期末数</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442" w:hRule="exact"/>
        </w:trPr>
        <w:tc>
          <w:tcPr>
            <w:tcW w:w="1949" w:type="dxa"/>
            <w:vMerge/>
            <w:tcBorders>
              <w:left w:val="single" w:sz="6" w:space="0" w:color="000000"/>
              <w:bottom w:val="single" w:sz="8" w:space="0" w:color="000000"/>
              <w:right w:val="single" w:sz="6" w:space="0" w:color="000000"/>
            </w:tcBorders>
          </w:tcPr>
          <w:p>
            <w:pPr/>
          </w:p>
        </w:tc>
        <w:tc>
          <w:tcPr>
            <w:tcW w:w="2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790" w:right="0"/>
              <w:jc w:val="left"/>
              <w:rPr>
                <w:rFonts w:ascii="宋体" w:hAnsi="宋体" w:cs="宋体" w:eastAsia="宋体" w:hint="default"/>
                <w:sz w:val="22"/>
                <w:szCs w:val="22"/>
              </w:rPr>
            </w:pPr>
            <w:r>
              <w:rPr>
                <w:rFonts w:ascii="宋体" w:hAnsi="宋体" w:cs="宋体" w:eastAsia="宋体" w:hint="default"/>
                <w:b/>
                <w:bCs/>
                <w:sz w:val="22"/>
                <w:szCs w:val="22"/>
              </w:rPr>
              <w:t>调整前</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790" w:right="0"/>
              <w:jc w:val="left"/>
              <w:rPr>
                <w:rFonts w:ascii="宋体" w:hAnsi="宋体" w:cs="宋体" w:eastAsia="宋体" w:hint="default"/>
                <w:sz w:val="22"/>
                <w:szCs w:val="22"/>
              </w:rPr>
            </w:pPr>
            <w:r>
              <w:rPr>
                <w:rFonts w:ascii="宋体" w:hAnsi="宋体" w:cs="宋体" w:eastAsia="宋体" w:hint="default"/>
                <w:b/>
                <w:bCs/>
                <w:sz w:val="22"/>
                <w:szCs w:val="22"/>
              </w:rPr>
              <w:t>调整数</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2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791" w:right="0"/>
              <w:jc w:val="left"/>
              <w:rPr>
                <w:rFonts w:ascii="宋体" w:hAnsi="宋体" w:cs="宋体" w:eastAsia="宋体" w:hint="default"/>
                <w:sz w:val="22"/>
                <w:szCs w:val="22"/>
              </w:rPr>
            </w:pPr>
            <w:r>
              <w:rPr>
                <w:rFonts w:ascii="宋体" w:hAnsi="宋体" w:cs="宋体" w:eastAsia="宋体" w:hint="default"/>
                <w:b/>
                <w:bCs/>
                <w:sz w:val="22"/>
                <w:szCs w:val="22"/>
              </w:rPr>
              <w:t>调整后</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444" w:hRule="exact"/>
        </w:trPr>
        <w:tc>
          <w:tcPr>
            <w:tcW w:w="19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宋体" w:hAnsi="宋体" w:cs="宋体" w:eastAsia="宋体" w:hint="default"/>
                <w:sz w:val="22"/>
                <w:szCs w:val="22"/>
              </w:rPr>
              <w:t> </w:t>
            </w:r>
          </w:p>
        </w:tc>
        <w:tc>
          <w:tcPr>
            <w:tcW w:w="2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宋体" w:hAnsi="宋体" w:cs="宋体" w:eastAsia="宋体" w:hint="default"/>
                <w:sz w:val="22"/>
                <w:szCs w:val="22"/>
              </w:rPr>
            </w:pPr>
            <w:r>
              <w:rPr>
                <w:rFonts w:ascii="宋体"/>
                <w:sz w:val="22"/>
              </w:rPr>
              <w:t>0.00</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宋体" w:hAnsi="宋体" w:cs="宋体" w:eastAsia="宋体" w:hint="default"/>
                <w:sz w:val="22"/>
                <w:szCs w:val="22"/>
              </w:rPr>
            </w:pPr>
            <w:r>
              <w:rPr>
                <w:rFonts w:ascii="宋体"/>
                <w:spacing w:val="-1"/>
                <w:sz w:val="22"/>
              </w:rPr>
              <w:t>271,335,155.61</w:t>
            </w:r>
          </w:p>
        </w:tc>
        <w:tc>
          <w:tcPr>
            <w:tcW w:w="22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5"/>
              <w:jc w:val="right"/>
              <w:rPr>
                <w:rFonts w:ascii="宋体" w:hAnsi="宋体" w:cs="宋体" w:eastAsia="宋体" w:hint="default"/>
                <w:sz w:val="22"/>
                <w:szCs w:val="22"/>
              </w:rPr>
            </w:pPr>
            <w:r>
              <w:rPr>
                <w:rFonts w:ascii="宋体"/>
                <w:spacing w:val="-1"/>
                <w:sz w:val="22"/>
              </w:rPr>
              <w:t>271,335,155.61</w:t>
            </w:r>
          </w:p>
        </w:tc>
      </w:tr>
      <w:tr>
        <w:trPr>
          <w:trHeight w:val="442" w:hRule="exact"/>
        </w:trPr>
        <w:tc>
          <w:tcPr>
            <w:tcW w:w="19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应收票据</w:t>
            </w:r>
            <w:r>
              <w:rPr>
                <w:rFonts w:ascii="宋体" w:hAnsi="宋体" w:cs="宋体" w:eastAsia="宋体" w:hint="default"/>
                <w:sz w:val="22"/>
                <w:szCs w:val="22"/>
              </w:rPr>
              <w:t> </w:t>
            </w:r>
          </w:p>
        </w:tc>
        <w:tc>
          <w:tcPr>
            <w:tcW w:w="2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right="0"/>
              <w:jc w:val="right"/>
              <w:rPr>
                <w:rFonts w:ascii="宋体" w:hAnsi="宋体" w:cs="宋体" w:eastAsia="宋体" w:hint="default"/>
                <w:sz w:val="22"/>
                <w:szCs w:val="22"/>
              </w:rPr>
            </w:pPr>
            <w:r>
              <w:rPr>
                <w:rFonts w:ascii="宋体"/>
                <w:sz w:val="22"/>
              </w:rPr>
              <w:t>0.00</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right="0"/>
              <w:jc w:val="right"/>
              <w:rPr>
                <w:rFonts w:ascii="宋体" w:hAnsi="宋体" w:cs="宋体" w:eastAsia="宋体" w:hint="default"/>
                <w:sz w:val="22"/>
                <w:szCs w:val="22"/>
              </w:rPr>
            </w:pPr>
            <w:r>
              <w:rPr>
                <w:rFonts w:ascii="宋体"/>
                <w:sz w:val="22"/>
              </w:rPr>
              <w:t>0.00</w:t>
            </w:r>
          </w:p>
        </w:tc>
        <w:tc>
          <w:tcPr>
            <w:tcW w:w="22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right="6"/>
              <w:jc w:val="right"/>
              <w:rPr>
                <w:rFonts w:ascii="宋体" w:hAnsi="宋体" w:cs="宋体" w:eastAsia="宋体" w:hint="default"/>
                <w:sz w:val="22"/>
                <w:szCs w:val="22"/>
              </w:rPr>
            </w:pPr>
            <w:r>
              <w:rPr>
                <w:rFonts w:ascii="宋体"/>
                <w:sz w:val="22"/>
              </w:rPr>
              <w:t>0.00</w:t>
            </w:r>
          </w:p>
        </w:tc>
      </w:tr>
      <w:tr>
        <w:trPr>
          <w:trHeight w:val="756" w:hRule="exact"/>
        </w:trPr>
        <w:tc>
          <w:tcPr>
            <w:tcW w:w="1949" w:type="dxa"/>
            <w:tcBorders>
              <w:top w:val="single" w:sz="8" w:space="0" w:color="000000"/>
              <w:left w:val="single" w:sz="6" w:space="0" w:color="000000"/>
              <w:bottom w:val="single" w:sz="8" w:space="0" w:color="000000"/>
              <w:right w:val="single" w:sz="6" w:space="0" w:color="000000"/>
            </w:tcBorders>
          </w:tcPr>
          <w:p>
            <w:pPr>
              <w:pStyle w:val="TableParagraph"/>
              <w:spacing w:line="259" w:lineRule="auto" w:before="33"/>
              <w:ind w:left="4" w:right="166"/>
              <w:jc w:val="left"/>
              <w:rPr>
                <w:rFonts w:ascii="宋体" w:hAnsi="宋体" w:cs="宋体" w:eastAsia="宋体" w:hint="default"/>
                <w:sz w:val="22"/>
                <w:szCs w:val="22"/>
              </w:rPr>
            </w:pPr>
            <w:r>
              <w:rPr>
                <w:rFonts w:ascii="宋体" w:hAnsi="宋体" w:cs="宋体" w:eastAsia="宋体" w:hint="default"/>
                <w:sz w:val="22"/>
                <w:szCs w:val="22"/>
              </w:rPr>
              <w:t>应收票据及应收账</w:t>
            </w:r>
            <w:r>
              <w:rPr>
                <w:rFonts w:ascii="宋体" w:hAnsi="宋体" w:cs="宋体" w:eastAsia="宋体" w:hint="default"/>
                <w:w w:val="100"/>
                <w:sz w:val="22"/>
                <w:szCs w:val="22"/>
              </w:rPr>
              <w:t> </w:t>
            </w:r>
            <w:r>
              <w:rPr>
                <w:rFonts w:ascii="宋体" w:hAnsi="宋体" w:cs="宋体" w:eastAsia="宋体" w:hint="default"/>
                <w:sz w:val="22"/>
                <w:szCs w:val="22"/>
              </w:rPr>
              <w:t>款</w:t>
            </w:r>
            <w:r>
              <w:rPr>
                <w:rFonts w:ascii="宋体" w:hAnsi="宋体" w:cs="宋体" w:eastAsia="宋体" w:hint="default"/>
                <w:sz w:val="22"/>
                <w:szCs w:val="22"/>
              </w:rPr>
              <w:t> </w:t>
            </w:r>
          </w:p>
        </w:tc>
        <w:tc>
          <w:tcPr>
            <w:tcW w:w="2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2"/>
              <w:jc w:val="right"/>
              <w:rPr>
                <w:rFonts w:ascii="宋体" w:hAnsi="宋体" w:cs="宋体" w:eastAsia="宋体" w:hint="default"/>
                <w:sz w:val="22"/>
                <w:szCs w:val="22"/>
              </w:rPr>
            </w:pPr>
            <w:r>
              <w:rPr>
                <w:rFonts w:ascii="宋体"/>
                <w:spacing w:val="-1"/>
                <w:sz w:val="22"/>
              </w:rPr>
              <w:t>271,335,155.61</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宋体" w:hAnsi="宋体" w:cs="宋体" w:eastAsia="宋体" w:hint="default"/>
                <w:sz w:val="22"/>
                <w:szCs w:val="22"/>
              </w:rPr>
            </w:pPr>
            <w:r>
              <w:rPr>
                <w:rFonts w:ascii="宋体"/>
                <w:spacing w:val="-1"/>
                <w:sz w:val="22"/>
              </w:rPr>
              <w:t>-271,335,155.61</w:t>
            </w:r>
          </w:p>
        </w:tc>
        <w:tc>
          <w:tcPr>
            <w:tcW w:w="22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6"/>
              <w:jc w:val="right"/>
              <w:rPr>
                <w:rFonts w:ascii="宋体" w:hAnsi="宋体" w:cs="宋体" w:eastAsia="宋体" w:hint="default"/>
                <w:sz w:val="22"/>
                <w:szCs w:val="22"/>
              </w:rPr>
            </w:pPr>
            <w:r>
              <w:rPr>
                <w:rFonts w:ascii="宋体"/>
                <w:sz w:val="22"/>
              </w:rPr>
              <w:t>0.00</w:t>
            </w:r>
          </w:p>
        </w:tc>
      </w:tr>
      <w:tr>
        <w:trPr>
          <w:trHeight w:val="444" w:hRule="exact"/>
        </w:trPr>
        <w:tc>
          <w:tcPr>
            <w:tcW w:w="19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应付票据</w:t>
            </w:r>
            <w:r>
              <w:rPr>
                <w:rFonts w:ascii="宋体" w:hAnsi="宋体" w:cs="宋体" w:eastAsia="宋体" w:hint="default"/>
                <w:sz w:val="22"/>
                <w:szCs w:val="22"/>
              </w:rPr>
              <w:t> </w:t>
            </w:r>
          </w:p>
        </w:tc>
        <w:tc>
          <w:tcPr>
            <w:tcW w:w="2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right="0"/>
              <w:jc w:val="right"/>
              <w:rPr>
                <w:rFonts w:ascii="宋体" w:hAnsi="宋体" w:cs="宋体" w:eastAsia="宋体" w:hint="default"/>
                <w:sz w:val="22"/>
                <w:szCs w:val="22"/>
              </w:rPr>
            </w:pPr>
            <w:r>
              <w:rPr>
                <w:rFonts w:ascii="宋体"/>
                <w:sz w:val="22"/>
              </w:rPr>
              <w:t>0.00</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right="0"/>
              <w:jc w:val="right"/>
              <w:rPr>
                <w:rFonts w:ascii="宋体" w:hAnsi="宋体" w:cs="宋体" w:eastAsia="宋体" w:hint="default"/>
                <w:sz w:val="22"/>
                <w:szCs w:val="22"/>
              </w:rPr>
            </w:pPr>
            <w:r>
              <w:rPr>
                <w:rFonts w:ascii="宋体"/>
                <w:spacing w:val="-1"/>
                <w:sz w:val="22"/>
              </w:rPr>
              <w:t>20,497,390.15</w:t>
            </w:r>
          </w:p>
        </w:tc>
        <w:tc>
          <w:tcPr>
            <w:tcW w:w="22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right="8"/>
              <w:jc w:val="right"/>
              <w:rPr>
                <w:rFonts w:ascii="宋体" w:hAnsi="宋体" w:cs="宋体" w:eastAsia="宋体" w:hint="default"/>
                <w:sz w:val="22"/>
                <w:szCs w:val="22"/>
              </w:rPr>
            </w:pPr>
            <w:r>
              <w:rPr>
                <w:rFonts w:ascii="宋体"/>
                <w:spacing w:val="-1"/>
                <w:sz w:val="22"/>
              </w:rPr>
              <w:t>20,497,390.15</w:t>
            </w:r>
          </w:p>
        </w:tc>
      </w:tr>
      <w:tr>
        <w:trPr>
          <w:trHeight w:val="442" w:hRule="exact"/>
        </w:trPr>
        <w:tc>
          <w:tcPr>
            <w:tcW w:w="19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宋体" w:hAnsi="宋体" w:cs="宋体" w:eastAsia="宋体" w:hint="default"/>
                <w:sz w:val="22"/>
                <w:szCs w:val="22"/>
              </w:rPr>
              <w:t> </w:t>
            </w:r>
          </w:p>
        </w:tc>
        <w:tc>
          <w:tcPr>
            <w:tcW w:w="2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right="0"/>
              <w:jc w:val="right"/>
              <w:rPr>
                <w:rFonts w:ascii="宋体" w:hAnsi="宋体" w:cs="宋体" w:eastAsia="宋体" w:hint="default"/>
                <w:sz w:val="22"/>
                <w:szCs w:val="22"/>
              </w:rPr>
            </w:pPr>
            <w:r>
              <w:rPr>
                <w:rFonts w:ascii="宋体"/>
                <w:sz w:val="22"/>
              </w:rPr>
              <w:t>0.00</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right="0"/>
              <w:jc w:val="right"/>
              <w:rPr>
                <w:rFonts w:ascii="宋体" w:hAnsi="宋体" w:cs="宋体" w:eastAsia="宋体" w:hint="default"/>
                <w:sz w:val="22"/>
                <w:szCs w:val="22"/>
              </w:rPr>
            </w:pPr>
            <w:r>
              <w:rPr>
                <w:rFonts w:ascii="宋体"/>
                <w:spacing w:val="-1"/>
                <w:sz w:val="22"/>
              </w:rPr>
              <w:t>107,102,058.08</w:t>
            </w:r>
          </w:p>
        </w:tc>
        <w:tc>
          <w:tcPr>
            <w:tcW w:w="22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right="8"/>
              <w:jc w:val="right"/>
              <w:rPr>
                <w:rFonts w:ascii="宋体" w:hAnsi="宋体" w:cs="宋体" w:eastAsia="宋体" w:hint="default"/>
                <w:sz w:val="22"/>
                <w:szCs w:val="22"/>
              </w:rPr>
            </w:pPr>
            <w:r>
              <w:rPr>
                <w:rFonts w:ascii="宋体"/>
                <w:spacing w:val="-1"/>
                <w:sz w:val="22"/>
              </w:rPr>
              <w:t>107,102,058.08</w:t>
            </w:r>
          </w:p>
        </w:tc>
      </w:tr>
      <w:tr>
        <w:trPr>
          <w:trHeight w:val="756" w:hRule="exact"/>
        </w:trPr>
        <w:tc>
          <w:tcPr>
            <w:tcW w:w="1949" w:type="dxa"/>
            <w:tcBorders>
              <w:top w:val="single" w:sz="8" w:space="0" w:color="000000"/>
              <w:left w:val="single" w:sz="6" w:space="0" w:color="000000"/>
              <w:bottom w:val="single" w:sz="8" w:space="0" w:color="000000"/>
              <w:right w:val="single" w:sz="6" w:space="0" w:color="000000"/>
            </w:tcBorders>
          </w:tcPr>
          <w:p>
            <w:pPr>
              <w:pStyle w:val="TableParagraph"/>
              <w:spacing w:line="259" w:lineRule="auto" w:before="33"/>
              <w:ind w:left="4" w:right="166"/>
              <w:jc w:val="left"/>
              <w:rPr>
                <w:rFonts w:ascii="宋体" w:hAnsi="宋体" w:cs="宋体" w:eastAsia="宋体" w:hint="default"/>
                <w:sz w:val="22"/>
                <w:szCs w:val="22"/>
              </w:rPr>
            </w:pPr>
            <w:r>
              <w:rPr>
                <w:rFonts w:ascii="宋体" w:hAnsi="宋体" w:cs="宋体" w:eastAsia="宋体" w:hint="default"/>
                <w:sz w:val="22"/>
                <w:szCs w:val="22"/>
              </w:rPr>
              <w:t>应付票据及应付账</w:t>
            </w:r>
            <w:r>
              <w:rPr>
                <w:rFonts w:ascii="宋体" w:hAnsi="宋体" w:cs="宋体" w:eastAsia="宋体" w:hint="default"/>
                <w:w w:val="100"/>
                <w:sz w:val="22"/>
                <w:szCs w:val="22"/>
              </w:rPr>
              <w:t> </w:t>
            </w:r>
            <w:r>
              <w:rPr>
                <w:rFonts w:ascii="宋体" w:hAnsi="宋体" w:cs="宋体" w:eastAsia="宋体" w:hint="default"/>
                <w:sz w:val="22"/>
                <w:szCs w:val="22"/>
              </w:rPr>
              <w:t>款</w:t>
            </w:r>
            <w:r>
              <w:rPr>
                <w:rFonts w:ascii="宋体" w:hAnsi="宋体" w:cs="宋体" w:eastAsia="宋体" w:hint="default"/>
                <w:sz w:val="22"/>
                <w:szCs w:val="22"/>
              </w:rPr>
              <w:t> </w:t>
            </w:r>
          </w:p>
        </w:tc>
        <w:tc>
          <w:tcPr>
            <w:tcW w:w="22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2"/>
              <w:jc w:val="right"/>
              <w:rPr>
                <w:rFonts w:ascii="宋体" w:hAnsi="宋体" w:cs="宋体" w:eastAsia="宋体" w:hint="default"/>
                <w:sz w:val="22"/>
                <w:szCs w:val="22"/>
              </w:rPr>
            </w:pPr>
            <w:r>
              <w:rPr>
                <w:rFonts w:ascii="宋体"/>
                <w:spacing w:val="-1"/>
                <w:sz w:val="22"/>
              </w:rPr>
              <w:t>127,599,448.23</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right"/>
              <w:rPr>
                <w:rFonts w:ascii="宋体" w:hAnsi="宋体" w:cs="宋体" w:eastAsia="宋体" w:hint="default"/>
                <w:sz w:val="22"/>
                <w:szCs w:val="22"/>
              </w:rPr>
            </w:pPr>
            <w:r>
              <w:rPr>
                <w:rFonts w:ascii="宋体"/>
                <w:spacing w:val="-1"/>
                <w:sz w:val="22"/>
              </w:rPr>
              <w:t>-127,599,448.23</w:t>
            </w:r>
          </w:p>
        </w:tc>
        <w:tc>
          <w:tcPr>
            <w:tcW w:w="22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right="6"/>
              <w:jc w:val="right"/>
              <w:rPr>
                <w:rFonts w:ascii="宋体" w:hAnsi="宋体" w:cs="宋体" w:eastAsia="宋体" w:hint="default"/>
                <w:sz w:val="22"/>
                <w:szCs w:val="22"/>
              </w:rPr>
            </w:pPr>
            <w:r>
              <w:rPr>
                <w:rFonts w:ascii="宋体"/>
                <w:sz w:val="22"/>
              </w:rPr>
              <w:t>0.00</w:t>
            </w:r>
          </w:p>
        </w:tc>
      </w:tr>
    </w:tbl>
    <w:p>
      <w:pPr>
        <w:pStyle w:val="BodyText"/>
        <w:spacing w:line="240" w:lineRule="auto" w:before="8"/>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025"/>
        <w:jc w:val="left"/>
        <w:rPr>
          <w:rFonts w:ascii="宋体" w:hAnsi="宋体" w:cs="宋体" w:eastAsia="宋体" w:hint="default"/>
          <w:b w:val="0"/>
          <w:bCs w:val="0"/>
        </w:rPr>
      </w:pP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67"/>
        </w:rPr>
        <w:t> </w:t>
      </w:r>
      <w:r>
        <w:rPr/>
        <w:t>年起执行新金融工具准则、新收入准则或新租赁准则调整执行当年年初财务报表相关项目情况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360" w:lineRule="auto"/>
        <w:ind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合并资产负债表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1864" w:space="705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center"/>
              <w:rPr>
                <w:rFonts w:ascii="宋体" w:hAnsi="宋体" w:cs="宋体" w:eastAsia="宋体" w:hint="default"/>
                <w:sz w:val="18"/>
                <w:szCs w:val="18"/>
              </w:rPr>
            </w:pPr>
            <w:r>
              <w:rPr>
                <w:rFonts w:ascii="宋体" w:hAnsi="宋体" w:cs="宋体" w:eastAsia="宋体" w:hint="default"/>
                <w:sz w:val="18"/>
                <w:szCs w:val="18"/>
              </w:rPr>
              <w:t>调整数</w:t>
            </w:r>
            <w:r>
              <w:rPr>
                <w:rFonts w:ascii="宋体" w:hAnsi="宋体" w:cs="宋体" w:eastAsia="宋体" w:hint="default"/>
                <w:sz w:val="18"/>
                <w:szCs w:val="18"/>
              </w:rPr>
              <w:t> </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454,315,909.99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454,315,909.99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271,335,155.61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271,335,155.61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9,896,204.71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9,896,204.71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应收保费</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5,818,634.03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5,818,634.03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74,282,959.48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74,282,959.48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1,284,159.30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1,284,159.30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816,933,023.12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816,933,023.12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18,348,522.20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18,348,522.20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1,779,377.97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1,779,377.97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2,207,348.28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2,207,348.28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7,318,334.83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7,318,334.83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29,653,583.28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29,653,583.28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846,586,606.40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846,586,606.40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20,497,390.15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20,497,390.15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107,102,058.08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107,102,058.08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footerReference w:type="default" r:id="rId19"/>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3,790,407.97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3,790,407.97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29,564,332.99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29,564,332.99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12,438,944.86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12,438,944.86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1,079,476.90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1,079,476.90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174,472,610.95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174,472,610.95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175,972,610.95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175,972,610.95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133,340,000.00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133,340,000.00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368,675,403.62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368,675,403.62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23,907,615.34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23,907,615.34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144,606,168.79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144,606,168.79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670,529,187.75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670,529,187.75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84,807.70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84,807.70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670,613,995.45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670,613,995.45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846,586,606.40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846,586,606.40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pStyle w:val="BodyText"/>
        <w:spacing w:line="357" w:lineRule="auto" w:before="49"/>
        <w:ind w:right="0"/>
        <w:jc w:val="left"/>
        <w:rPr>
          <w:rFonts w:ascii="宋体" w:hAnsi="宋体" w:cs="宋体" w:eastAsia="宋体" w:hint="default"/>
        </w:rPr>
      </w:pPr>
      <w:r>
        <w:rPr/>
        <w:t>调整情况说明</w:t>
      </w:r>
      <w:r>
        <w:rPr>
          <w:rFonts w:ascii="宋体" w:hAnsi="宋体" w:cs="宋体" w:eastAsia="宋体" w:hint="default"/>
        </w:rPr>
        <w:t> </w:t>
      </w:r>
      <w:r>
        <w:rPr/>
        <w:t>母公司资产负债表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1684" w:space="723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center"/>
              <w:rPr>
                <w:rFonts w:ascii="宋体" w:hAnsi="宋体" w:cs="宋体" w:eastAsia="宋体" w:hint="default"/>
                <w:sz w:val="18"/>
                <w:szCs w:val="18"/>
              </w:rPr>
            </w:pPr>
            <w:r>
              <w:rPr>
                <w:rFonts w:ascii="宋体" w:hAnsi="宋体" w:cs="宋体" w:eastAsia="宋体" w:hint="default"/>
                <w:sz w:val="18"/>
                <w:szCs w:val="18"/>
              </w:rPr>
              <w:t>调整数</w:t>
            </w:r>
            <w:r>
              <w:rPr>
                <w:rFonts w:ascii="宋体" w:hAnsi="宋体" w:cs="宋体" w:eastAsia="宋体" w:hint="default"/>
                <w:sz w:val="18"/>
                <w:szCs w:val="18"/>
              </w:rPr>
              <w:t> </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429,578,048.17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429,578,048.17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270,587,329.69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270,587,329.69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9,840,337.17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5,242,002.38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5,242,002.38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63,571,024.75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63,571,024.75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708,769.75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708,769.75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779,527,511.91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779,527,511.91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34,085,000.00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34,085,000.00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13,854,224.75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13,854,224.75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1,779,377.97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1,779,377.97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1,977,920.35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1,977,920.35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6,353,720.31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6,353,720.31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58,050,243.38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58,050,243.38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837,577,755.29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837,577,755.29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20,497,390.15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20,497,390.15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115,268,469.31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115,268,469.31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2,334,439.45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2,334,439.45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26,032,915.71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26,032,915.71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10,224,020.55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10,224,020.55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724,552.99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724,552.99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175,081,788.16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175,081,788.16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176,581,788.16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176,581,788.16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133,340,000.00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350,380,294.69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350,380,294.69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23,907,615.34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23,907,615.34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153,368,057.10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153,368,057.10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660,995,967.13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660,995,967.13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837,577,755.29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837,577,755.29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调整情况说明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59"/>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45</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无</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六、税项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、主要税种及税率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税种</w:t>
            </w:r>
            <w:r>
              <w:rPr>
                <w:rFonts w:ascii="宋体" w:hAnsi="宋体" w:cs="宋体" w:eastAsia="宋体" w:hint="default"/>
                <w:sz w:val="18"/>
                <w:szCs w:val="18"/>
              </w:rPr>
              <w:t> </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计税依据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宋体" w:hAnsi="宋体" w:cs="宋体" w:eastAsia="宋体" w:hint="default"/>
                <w:sz w:val="18"/>
                <w:szCs w:val="18"/>
              </w:rPr>
              <w:t> </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商品销售收入、提供服务收入</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17%/16%/13%/6%/3% </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 </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25%/20%/15%/10% </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应交流转税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 </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应交流转税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 </w:t>
            </w:r>
          </w:p>
        </w:tc>
      </w:tr>
    </w:tbl>
    <w:p>
      <w:pPr>
        <w:pStyle w:val="BodyText"/>
        <w:spacing w:line="240" w:lineRule="auto" w:before="49"/>
        <w:ind w:right="1124"/>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center"/>
              <w:rPr>
                <w:rFonts w:ascii="宋体" w:hAnsi="宋体" w:cs="宋体" w:eastAsia="宋体" w:hint="default"/>
                <w:sz w:val="18"/>
                <w:szCs w:val="18"/>
              </w:rPr>
            </w:pPr>
            <w:r>
              <w:rPr>
                <w:rFonts w:ascii="宋体" w:hAnsi="宋体" w:cs="宋体" w:eastAsia="宋体" w:hint="default"/>
                <w:sz w:val="18"/>
                <w:szCs w:val="18"/>
              </w:rPr>
              <w:t>纳税主体名称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所得税税率</w:t>
            </w:r>
            <w:r>
              <w:rPr>
                <w:rFonts w:ascii="宋体" w:hAnsi="宋体" w:cs="宋体" w:eastAsia="宋体" w:hint="default"/>
                <w:sz w:val="18"/>
                <w:szCs w:val="18"/>
              </w:rPr>
              <w:t>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10%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广州德生金卡有限公司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20%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广州德生智盟信息科技有限公司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广州德生科鸿科技有限公司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20%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广州德生智能信息技术有限公司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芜湖德生城市一卡通研究院有限公司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20% </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德生智聘（广州）人力资源有限公司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云南德生云服科技有限公司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四川德生数字科技有限公司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20%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、税收优惠</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25"/>
          <w:szCs w:val="25"/>
        </w:rPr>
      </w:pPr>
    </w:p>
    <w:p>
      <w:pPr>
        <w:spacing w:line="259" w:lineRule="auto" w:before="0"/>
        <w:ind w:left="152" w:right="1131" w:firstLine="439"/>
        <w:jc w:val="both"/>
        <w:rPr>
          <w:rFonts w:ascii="宋体" w:hAnsi="宋体" w:cs="宋体" w:eastAsia="宋体" w:hint="default"/>
          <w:sz w:val="22"/>
          <w:szCs w:val="22"/>
        </w:rPr>
      </w:pPr>
      <w:r>
        <w:rPr>
          <w:rFonts w:ascii="宋体" w:hAnsi="宋体" w:cs="宋体" w:eastAsia="宋体" w:hint="default"/>
          <w:sz w:val="22"/>
          <w:szCs w:val="22"/>
        </w:rPr>
        <w:t>本公司取得编号为</w:t>
      </w:r>
      <w:r>
        <w:rPr>
          <w:rFonts w:ascii="宋体" w:hAnsi="宋体" w:cs="宋体" w:eastAsia="宋体" w:hint="default"/>
          <w:sz w:val="22"/>
          <w:szCs w:val="22"/>
        </w:rPr>
        <w:t>GR201744009276</w:t>
      </w:r>
      <w:r>
        <w:rPr>
          <w:rFonts w:ascii="宋体" w:hAnsi="宋体" w:cs="宋体" w:eastAsia="宋体" w:hint="default"/>
          <w:sz w:val="22"/>
          <w:szCs w:val="22"/>
        </w:rPr>
        <w:t>号高新技术企业证书，享受</w:t>
      </w:r>
      <w:r>
        <w:rPr>
          <w:rFonts w:ascii="宋体" w:hAnsi="宋体" w:cs="宋体" w:eastAsia="宋体" w:hint="default"/>
          <w:sz w:val="22"/>
          <w:szCs w:val="22"/>
        </w:rPr>
        <w:t>2017</w:t>
      </w:r>
      <w:r>
        <w:rPr>
          <w:rFonts w:ascii="宋体" w:hAnsi="宋体" w:cs="宋体" w:eastAsia="宋体" w:hint="default"/>
          <w:sz w:val="22"/>
          <w:szCs w:val="22"/>
        </w:rPr>
        <w:t>年度</w:t>
      </w:r>
      <w:r>
        <w:rPr>
          <w:rFonts w:ascii="宋体" w:hAnsi="宋体" w:cs="宋体" w:eastAsia="宋体" w:hint="default"/>
          <w:sz w:val="22"/>
          <w:szCs w:val="22"/>
        </w:rPr>
        <w:t>-2019</w:t>
      </w:r>
      <w:r>
        <w:rPr>
          <w:rFonts w:ascii="宋体" w:hAnsi="宋体" w:cs="宋体" w:eastAsia="宋体" w:hint="default"/>
          <w:sz w:val="22"/>
          <w:szCs w:val="22"/>
        </w:rPr>
        <w:t>年度高新技术企业</w:t>
      </w:r>
      <w:r>
        <w:rPr>
          <w:rFonts w:ascii="宋体" w:hAnsi="宋体" w:cs="宋体" w:eastAsia="宋体" w:hint="default"/>
          <w:w w:val="100"/>
          <w:sz w:val="22"/>
          <w:szCs w:val="22"/>
        </w:rPr>
        <w:t> </w:t>
      </w:r>
      <w:r>
        <w:rPr>
          <w:rFonts w:ascii="宋体" w:hAnsi="宋体" w:cs="宋体" w:eastAsia="宋体" w:hint="default"/>
          <w:spacing w:val="-4"/>
          <w:sz w:val="22"/>
          <w:szCs w:val="22"/>
        </w:rPr>
        <w:t>所得税优惠政策，根据《国家税务总局关于企业所得税减免税管理问题的通知》</w:t>
      </w:r>
      <w:r>
        <w:rPr>
          <w:rFonts w:ascii="宋体" w:hAnsi="宋体" w:cs="宋体" w:eastAsia="宋体" w:hint="default"/>
          <w:spacing w:val="-4"/>
          <w:sz w:val="22"/>
          <w:szCs w:val="22"/>
        </w:rPr>
        <w:t>(</w:t>
      </w:r>
      <w:r>
        <w:rPr>
          <w:rFonts w:ascii="宋体" w:hAnsi="宋体" w:cs="宋体" w:eastAsia="宋体" w:hint="default"/>
          <w:spacing w:val="-4"/>
          <w:sz w:val="22"/>
          <w:szCs w:val="22"/>
        </w:rPr>
        <w:t>国家发</w:t>
      </w:r>
      <w:r>
        <w:rPr>
          <w:rFonts w:ascii="宋体" w:hAnsi="宋体" w:cs="宋体" w:eastAsia="宋体" w:hint="default"/>
          <w:spacing w:val="-4"/>
          <w:sz w:val="22"/>
          <w:szCs w:val="22"/>
        </w:rPr>
        <w:t>[2008]111</w:t>
      </w:r>
      <w:r>
        <w:rPr>
          <w:rFonts w:ascii="宋体" w:hAnsi="宋体" w:cs="宋体" w:eastAsia="宋体" w:hint="default"/>
          <w:spacing w:val="-4"/>
          <w:sz w:val="22"/>
          <w:szCs w:val="22"/>
        </w:rPr>
        <w:t>号</w:t>
      </w:r>
      <w:r>
        <w:rPr>
          <w:rFonts w:ascii="宋体" w:hAnsi="宋体" w:cs="宋体" w:eastAsia="宋体" w:hint="default"/>
          <w:spacing w:val="-4"/>
          <w:sz w:val="22"/>
          <w:szCs w:val="22"/>
        </w:rPr>
        <w:t>)</w:t>
      </w:r>
      <w:r>
        <w:rPr>
          <w:rFonts w:ascii="宋体" w:hAnsi="宋体" w:cs="宋体" w:eastAsia="宋体" w:hint="default"/>
          <w:spacing w:val="-73"/>
          <w:sz w:val="22"/>
          <w:szCs w:val="22"/>
        </w:rPr>
        <w:t> </w:t>
      </w:r>
      <w:r>
        <w:rPr>
          <w:rFonts w:ascii="宋体" w:hAnsi="宋体" w:cs="宋体" w:eastAsia="宋体" w:hint="default"/>
          <w:sz w:val="22"/>
          <w:szCs w:val="22"/>
        </w:rPr>
        <w:t>文件规定国家需要重点扶持的高新技术企业减按</w:t>
      </w:r>
      <w:r>
        <w:rPr>
          <w:rFonts w:ascii="宋体" w:hAnsi="宋体" w:cs="宋体" w:eastAsia="宋体" w:hint="default"/>
          <w:sz w:val="22"/>
          <w:szCs w:val="22"/>
        </w:rPr>
        <w:t>15%</w:t>
      </w:r>
      <w:r>
        <w:rPr>
          <w:rFonts w:ascii="宋体" w:hAnsi="宋体" w:cs="宋体" w:eastAsia="宋体" w:hint="default"/>
          <w:sz w:val="22"/>
          <w:szCs w:val="22"/>
        </w:rPr>
        <w:t>的税率征收企业所得税。</w:t>
      </w:r>
      <w:r>
        <w:rPr>
          <w:rFonts w:ascii="宋体" w:hAnsi="宋体" w:cs="宋体" w:eastAsia="宋体" w:hint="default"/>
          <w:sz w:val="22"/>
          <w:szCs w:val="22"/>
        </w:rPr>
        <w:t> </w:t>
      </w:r>
    </w:p>
    <w:p>
      <w:pPr>
        <w:spacing w:line="259" w:lineRule="auto" w:before="126"/>
        <w:ind w:left="152" w:right="1129" w:firstLine="439"/>
        <w:jc w:val="both"/>
        <w:rPr>
          <w:rFonts w:ascii="宋体" w:hAnsi="宋体" w:cs="宋体" w:eastAsia="宋体" w:hint="default"/>
          <w:sz w:val="22"/>
          <w:szCs w:val="22"/>
        </w:rPr>
      </w:pPr>
      <w:r>
        <w:rPr>
          <w:rFonts w:ascii="宋体" w:hAnsi="宋体" w:cs="宋体" w:eastAsia="宋体" w:hint="default"/>
          <w:sz w:val="22"/>
          <w:szCs w:val="22"/>
        </w:rPr>
        <w:t>本公司取得编号为粤</w:t>
      </w:r>
      <w:r>
        <w:rPr>
          <w:rFonts w:ascii="宋体" w:hAnsi="宋体" w:cs="宋体" w:eastAsia="宋体" w:hint="default"/>
          <w:sz w:val="22"/>
          <w:szCs w:val="22"/>
        </w:rPr>
        <w:t>RQ-2019-0274</w:t>
      </w:r>
      <w:r>
        <w:rPr>
          <w:rFonts w:ascii="宋体" w:hAnsi="宋体" w:cs="宋体" w:eastAsia="宋体" w:hint="default"/>
          <w:sz w:val="22"/>
          <w:szCs w:val="22"/>
        </w:rPr>
        <w:t>号软件企业证书，享受</w:t>
      </w:r>
      <w:r>
        <w:rPr>
          <w:rFonts w:ascii="宋体" w:hAnsi="宋体" w:cs="宋体" w:eastAsia="宋体" w:hint="default"/>
          <w:sz w:val="22"/>
          <w:szCs w:val="22"/>
        </w:rPr>
        <w:t>2019</w:t>
      </w:r>
      <w:r>
        <w:rPr>
          <w:rFonts w:ascii="宋体" w:hAnsi="宋体" w:cs="宋体" w:eastAsia="宋体" w:hint="default"/>
          <w:sz w:val="22"/>
          <w:szCs w:val="22"/>
        </w:rPr>
        <w:t>年度重点软件企业所得税优惠政</w:t>
      </w:r>
      <w:r>
        <w:rPr>
          <w:rFonts w:ascii="宋体" w:hAnsi="宋体" w:cs="宋体" w:eastAsia="宋体" w:hint="default"/>
          <w:w w:val="100"/>
          <w:sz w:val="22"/>
          <w:szCs w:val="22"/>
        </w:rPr>
        <w:t> </w:t>
      </w:r>
      <w:r>
        <w:rPr>
          <w:rFonts w:ascii="宋体" w:hAnsi="宋体" w:cs="宋体" w:eastAsia="宋体" w:hint="default"/>
          <w:sz w:val="22"/>
          <w:szCs w:val="22"/>
        </w:rPr>
        <w:t>策，根据《财政部</w:t>
      </w:r>
      <w:r>
        <w:rPr>
          <w:rFonts w:ascii="宋体" w:hAnsi="宋体" w:cs="宋体" w:eastAsia="宋体" w:hint="default"/>
          <w:spacing w:val="21"/>
          <w:sz w:val="22"/>
          <w:szCs w:val="22"/>
        </w:rPr>
        <w:t> </w:t>
      </w:r>
      <w:r>
        <w:rPr>
          <w:rFonts w:ascii="宋体" w:hAnsi="宋体" w:cs="宋体" w:eastAsia="宋体" w:hint="default"/>
          <w:spacing w:val="21"/>
          <w:sz w:val="22"/>
          <w:szCs w:val="22"/>
        </w:rPr>
      </w:r>
      <w:r>
        <w:rPr>
          <w:rFonts w:ascii="宋体" w:hAnsi="宋体" w:cs="宋体" w:eastAsia="宋体" w:hint="default"/>
          <w:sz w:val="22"/>
          <w:szCs w:val="22"/>
        </w:rPr>
        <w:t>国家税务总局</w:t>
      </w:r>
      <w:r>
        <w:rPr>
          <w:rFonts w:ascii="宋体" w:hAnsi="宋体" w:cs="宋体" w:eastAsia="宋体" w:hint="default"/>
          <w:spacing w:val="21"/>
          <w:sz w:val="22"/>
          <w:szCs w:val="22"/>
        </w:rPr>
        <w:t> </w:t>
      </w:r>
      <w:r>
        <w:rPr>
          <w:rFonts w:ascii="宋体" w:hAnsi="宋体" w:cs="宋体" w:eastAsia="宋体" w:hint="default"/>
          <w:spacing w:val="21"/>
          <w:sz w:val="22"/>
          <w:szCs w:val="22"/>
        </w:rPr>
      </w:r>
      <w:r>
        <w:rPr>
          <w:rFonts w:ascii="宋体" w:hAnsi="宋体" w:cs="宋体" w:eastAsia="宋体" w:hint="default"/>
          <w:sz w:val="22"/>
          <w:szCs w:val="22"/>
        </w:rPr>
        <w:t>发展改革委</w:t>
      </w:r>
      <w:r>
        <w:rPr>
          <w:rFonts w:ascii="宋体" w:hAnsi="宋体" w:cs="宋体" w:eastAsia="宋体" w:hint="default"/>
          <w:spacing w:val="21"/>
          <w:sz w:val="22"/>
          <w:szCs w:val="22"/>
        </w:rPr>
        <w:t> </w:t>
      </w:r>
      <w:r>
        <w:rPr>
          <w:rFonts w:ascii="宋体" w:hAnsi="宋体" w:cs="宋体" w:eastAsia="宋体" w:hint="default"/>
          <w:spacing w:val="21"/>
          <w:sz w:val="22"/>
          <w:szCs w:val="22"/>
        </w:rPr>
      </w:r>
      <w:r>
        <w:rPr>
          <w:rFonts w:ascii="宋体" w:hAnsi="宋体" w:cs="宋体" w:eastAsia="宋体" w:hint="default"/>
          <w:sz w:val="22"/>
          <w:szCs w:val="22"/>
        </w:rPr>
        <w:t>工业和信息化部关于软件和集成电路产业企业所得税</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优惠政策有关问题的通知》</w:t>
      </w:r>
      <w:r>
        <w:rPr>
          <w:rFonts w:ascii="宋体" w:hAnsi="宋体" w:cs="宋体" w:eastAsia="宋体" w:hint="default"/>
          <w:sz w:val="22"/>
          <w:szCs w:val="22"/>
        </w:rPr>
        <w:t>(</w:t>
      </w:r>
      <w:r>
        <w:rPr>
          <w:rFonts w:ascii="宋体" w:hAnsi="宋体" w:cs="宋体" w:eastAsia="宋体" w:hint="default"/>
          <w:sz w:val="22"/>
          <w:szCs w:val="22"/>
        </w:rPr>
        <w:t>财税</w:t>
      </w:r>
      <w:r>
        <w:rPr>
          <w:rFonts w:ascii="宋体" w:hAnsi="宋体" w:cs="宋体" w:eastAsia="宋体" w:hint="default"/>
          <w:sz w:val="22"/>
          <w:szCs w:val="22"/>
        </w:rPr>
        <w:t>[2016]49</w:t>
      </w:r>
      <w:r>
        <w:rPr>
          <w:rFonts w:ascii="宋体" w:hAnsi="宋体" w:cs="宋体" w:eastAsia="宋体" w:hint="default"/>
          <w:sz w:val="22"/>
          <w:szCs w:val="22"/>
        </w:rPr>
        <w:t>号</w:t>
      </w:r>
      <w:r>
        <w:rPr>
          <w:rFonts w:ascii="宋体" w:hAnsi="宋体" w:cs="宋体" w:eastAsia="宋体" w:hint="default"/>
          <w:sz w:val="22"/>
          <w:szCs w:val="22"/>
        </w:rPr>
        <w:t>) </w:t>
      </w:r>
      <w:r>
        <w:rPr>
          <w:rFonts w:ascii="宋体" w:hAnsi="宋体" w:cs="宋体" w:eastAsia="宋体" w:hint="default"/>
          <w:spacing w:val="-5"/>
          <w:sz w:val="22"/>
          <w:szCs w:val="22"/>
        </w:rPr>
        <w:t>及《财政部</w:t>
      </w:r>
      <w:r>
        <w:rPr>
          <w:rFonts w:ascii="宋体" w:hAnsi="宋体" w:cs="宋体" w:eastAsia="宋体" w:hint="default"/>
          <w:spacing w:val="-23"/>
          <w:sz w:val="22"/>
          <w:szCs w:val="22"/>
        </w:rPr>
        <w:t> </w:t>
      </w:r>
      <w:r>
        <w:rPr>
          <w:rFonts w:ascii="宋体" w:hAnsi="宋体" w:cs="宋体" w:eastAsia="宋体" w:hint="default"/>
          <w:spacing w:val="-23"/>
          <w:sz w:val="22"/>
          <w:szCs w:val="22"/>
        </w:rPr>
      </w:r>
      <w:r>
        <w:rPr>
          <w:rFonts w:ascii="宋体" w:hAnsi="宋体" w:cs="宋体" w:eastAsia="宋体" w:hint="default"/>
          <w:sz w:val="22"/>
          <w:szCs w:val="22"/>
        </w:rPr>
        <w:t>国家税务总局关于进一步鼓励软件产业和</w:t>
      </w:r>
      <w:r>
        <w:rPr>
          <w:rFonts w:ascii="宋体" w:hAnsi="宋体" w:cs="宋体" w:eastAsia="宋体" w:hint="default"/>
          <w:w w:val="100"/>
          <w:sz w:val="22"/>
          <w:szCs w:val="22"/>
        </w:rPr>
        <w:t> </w:t>
      </w:r>
      <w:r>
        <w:rPr>
          <w:rFonts w:ascii="宋体" w:hAnsi="宋体" w:cs="宋体" w:eastAsia="宋体" w:hint="default"/>
          <w:spacing w:val="-2"/>
          <w:sz w:val="22"/>
          <w:szCs w:val="22"/>
        </w:rPr>
        <w:t>集成电路产业发展企业所得税政策的通知》（财税〔</w:t>
      </w:r>
      <w:r>
        <w:rPr>
          <w:rFonts w:ascii="宋体" w:hAnsi="宋体" w:cs="宋体" w:eastAsia="宋体" w:hint="default"/>
          <w:spacing w:val="-2"/>
          <w:sz w:val="22"/>
          <w:szCs w:val="22"/>
        </w:rPr>
        <w:t>2012</w:t>
      </w:r>
      <w:r>
        <w:rPr>
          <w:rFonts w:ascii="宋体" w:hAnsi="宋体" w:cs="宋体" w:eastAsia="宋体" w:hint="default"/>
          <w:spacing w:val="-2"/>
          <w:sz w:val="22"/>
          <w:szCs w:val="22"/>
        </w:rPr>
        <w:t>〕</w:t>
      </w:r>
      <w:r>
        <w:rPr>
          <w:rFonts w:ascii="宋体" w:hAnsi="宋体" w:cs="宋体" w:eastAsia="宋体" w:hint="default"/>
          <w:spacing w:val="-2"/>
          <w:sz w:val="22"/>
          <w:szCs w:val="22"/>
        </w:rPr>
        <w:t>27</w:t>
      </w:r>
      <w:r>
        <w:rPr>
          <w:rFonts w:ascii="宋体" w:hAnsi="宋体" w:cs="宋体" w:eastAsia="宋体" w:hint="default"/>
          <w:spacing w:val="-2"/>
          <w:sz w:val="22"/>
          <w:szCs w:val="22"/>
        </w:rPr>
        <w:t>号）文件规定，国家重点软件企业减按</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10%</w:t>
      </w:r>
      <w:r>
        <w:rPr>
          <w:rFonts w:ascii="宋体" w:hAnsi="宋体" w:cs="宋体" w:eastAsia="宋体" w:hint="default"/>
          <w:sz w:val="22"/>
          <w:szCs w:val="22"/>
        </w:rPr>
        <w:t>的税率征收企业所得税。</w:t>
      </w:r>
      <w:r>
        <w:rPr>
          <w:rFonts w:ascii="宋体" w:hAnsi="宋体" w:cs="宋体" w:eastAsia="宋体" w:hint="default"/>
          <w:sz w:val="22"/>
          <w:szCs w:val="22"/>
        </w:rPr>
        <w:t> </w:t>
      </w:r>
    </w:p>
    <w:p>
      <w:pPr>
        <w:spacing w:line="259" w:lineRule="auto" w:before="126"/>
        <w:ind w:left="152" w:right="1025" w:firstLine="439"/>
        <w:jc w:val="left"/>
        <w:rPr>
          <w:rFonts w:ascii="宋体" w:hAnsi="宋体" w:cs="宋体" w:eastAsia="宋体" w:hint="default"/>
          <w:sz w:val="22"/>
          <w:szCs w:val="22"/>
        </w:rPr>
      </w:pPr>
      <w:r>
        <w:rPr>
          <w:rFonts w:ascii="宋体" w:hAnsi="宋体" w:cs="宋体" w:eastAsia="宋体" w:hint="default"/>
          <w:spacing w:val="-5"/>
          <w:sz w:val="22"/>
          <w:szCs w:val="22"/>
        </w:rPr>
        <w:t>根据财政部、税务总局《关于实施小微利企业普惠性税收减免政策的通知》（财税</w:t>
      </w:r>
      <w:r>
        <w:rPr>
          <w:rFonts w:ascii="宋体" w:hAnsi="宋体" w:cs="宋体" w:eastAsia="宋体" w:hint="default"/>
          <w:spacing w:val="-5"/>
          <w:sz w:val="22"/>
          <w:szCs w:val="22"/>
        </w:rPr>
        <w:t>[2019]13</w:t>
      </w:r>
      <w:r>
        <w:rPr>
          <w:rFonts w:ascii="宋体" w:hAnsi="宋体" w:cs="宋体" w:eastAsia="宋体" w:hint="default"/>
          <w:spacing w:val="-5"/>
          <w:sz w:val="22"/>
          <w:szCs w:val="22"/>
        </w:rPr>
        <w:t>号），</w:t>
      </w:r>
      <w:r>
        <w:rPr>
          <w:rFonts w:ascii="宋体" w:hAnsi="宋体" w:cs="宋体" w:eastAsia="宋体" w:hint="default"/>
          <w:w w:val="100"/>
          <w:sz w:val="22"/>
          <w:szCs w:val="22"/>
        </w:rPr>
        <w:t> </w:t>
      </w:r>
      <w:r>
        <w:rPr>
          <w:rFonts w:ascii="宋体" w:hAnsi="宋体" w:cs="宋体" w:eastAsia="宋体" w:hint="default"/>
          <w:sz w:val="22"/>
          <w:szCs w:val="22"/>
        </w:rPr>
        <w:t>自</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日至</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日，对小型微利企业年应纳税所得额不超过</w:t>
      </w:r>
      <w:r>
        <w:rPr>
          <w:rFonts w:ascii="宋体" w:hAnsi="宋体" w:cs="宋体" w:eastAsia="宋体" w:hint="default"/>
          <w:sz w:val="22"/>
          <w:szCs w:val="22"/>
        </w:rPr>
        <w:t>100</w:t>
      </w:r>
      <w:r>
        <w:rPr>
          <w:rFonts w:ascii="宋体" w:hAnsi="宋体" w:cs="宋体" w:eastAsia="宋体" w:hint="default"/>
          <w:sz w:val="22"/>
          <w:szCs w:val="22"/>
        </w:rPr>
        <w:t>万元的部分，减按</w:t>
      </w:r>
      <w:r>
        <w:rPr>
          <w:rFonts w:ascii="宋体" w:hAnsi="宋体" w:cs="宋体" w:eastAsia="宋体" w:hint="default"/>
          <w:sz w:val="22"/>
          <w:szCs w:val="22"/>
        </w:rPr>
        <w:t>25%</w:t>
      </w:r>
      <w:r>
        <w:rPr>
          <w:rFonts w:ascii="宋体" w:hAnsi="宋体" w:cs="宋体" w:eastAsia="宋体" w:hint="default"/>
          <w:w w:val="100"/>
          <w:sz w:val="22"/>
          <w:szCs w:val="22"/>
        </w:rPr>
        <w:t> </w:t>
      </w:r>
      <w:r>
        <w:rPr>
          <w:rFonts w:ascii="宋体" w:hAnsi="宋体" w:cs="宋体" w:eastAsia="宋体" w:hint="default"/>
          <w:sz w:val="22"/>
          <w:szCs w:val="22"/>
        </w:rPr>
        <w:t>计入应纳税所得额，按</w:t>
      </w:r>
      <w:r>
        <w:rPr>
          <w:rFonts w:ascii="宋体" w:hAnsi="宋体" w:cs="宋体" w:eastAsia="宋体" w:hint="default"/>
          <w:sz w:val="22"/>
          <w:szCs w:val="22"/>
        </w:rPr>
        <w:t>20%</w:t>
      </w:r>
      <w:r>
        <w:rPr>
          <w:rFonts w:ascii="宋体" w:hAnsi="宋体" w:cs="宋体" w:eastAsia="宋体" w:hint="default"/>
          <w:sz w:val="22"/>
          <w:szCs w:val="22"/>
        </w:rPr>
        <w:t>的税率缴纳企业所得税；对年应纳税所得额超过</w:t>
      </w:r>
      <w:r>
        <w:rPr>
          <w:rFonts w:ascii="宋体" w:hAnsi="宋体" w:cs="宋体" w:eastAsia="宋体" w:hint="default"/>
          <w:sz w:val="22"/>
          <w:szCs w:val="22"/>
        </w:rPr>
        <w:t>100</w:t>
      </w:r>
      <w:r>
        <w:rPr>
          <w:rFonts w:ascii="宋体" w:hAnsi="宋体" w:cs="宋体" w:eastAsia="宋体" w:hint="default"/>
          <w:sz w:val="22"/>
          <w:szCs w:val="22"/>
        </w:rPr>
        <w:t>万元但不超过</w:t>
      </w:r>
      <w:r>
        <w:rPr>
          <w:rFonts w:ascii="宋体" w:hAnsi="宋体" w:cs="宋体" w:eastAsia="宋体" w:hint="default"/>
          <w:sz w:val="22"/>
          <w:szCs w:val="22"/>
        </w:rPr>
        <w:t>300</w:t>
      </w:r>
      <w:r>
        <w:rPr>
          <w:rFonts w:ascii="宋体" w:hAnsi="宋体" w:cs="宋体" w:eastAsia="宋体" w:hint="default"/>
          <w:sz w:val="22"/>
          <w:szCs w:val="22"/>
        </w:rPr>
        <w:t>万元</w:t>
      </w:r>
      <w:r>
        <w:rPr>
          <w:rFonts w:ascii="宋体" w:hAnsi="宋体" w:cs="宋体" w:eastAsia="宋体" w:hint="default"/>
          <w:spacing w:val="-41"/>
          <w:sz w:val="22"/>
          <w:szCs w:val="22"/>
        </w:rPr>
        <w:t> </w:t>
      </w:r>
      <w:r>
        <w:rPr>
          <w:rFonts w:ascii="宋体" w:hAnsi="宋体" w:cs="宋体" w:eastAsia="宋体" w:hint="default"/>
          <w:sz w:val="22"/>
          <w:szCs w:val="22"/>
        </w:rPr>
        <w:t>的部分，减按</w:t>
      </w:r>
      <w:r>
        <w:rPr>
          <w:rFonts w:ascii="宋体" w:hAnsi="宋体" w:cs="宋体" w:eastAsia="宋体" w:hint="default"/>
          <w:sz w:val="22"/>
          <w:szCs w:val="22"/>
        </w:rPr>
        <w:t>50%</w:t>
      </w:r>
      <w:r>
        <w:rPr>
          <w:rFonts w:ascii="宋体" w:hAnsi="宋体" w:cs="宋体" w:eastAsia="宋体" w:hint="default"/>
          <w:sz w:val="22"/>
          <w:szCs w:val="22"/>
        </w:rPr>
        <w:t>计入应纳税所得额，按</w:t>
      </w:r>
      <w:r>
        <w:rPr>
          <w:rFonts w:ascii="宋体" w:hAnsi="宋体" w:cs="宋体" w:eastAsia="宋体" w:hint="default"/>
          <w:sz w:val="22"/>
          <w:szCs w:val="22"/>
        </w:rPr>
        <w:t>20%</w:t>
      </w:r>
      <w:r>
        <w:rPr>
          <w:rFonts w:ascii="宋体" w:hAnsi="宋体" w:cs="宋体" w:eastAsia="宋体" w:hint="default"/>
          <w:sz w:val="22"/>
          <w:szCs w:val="22"/>
        </w:rPr>
        <w:t>的税率缴纳企业所得税。</w:t>
      </w:r>
      <w:r>
        <w:rPr>
          <w:rFonts w:ascii="宋体" w:hAnsi="宋体" w:cs="宋体" w:eastAsia="宋体" w:hint="default"/>
          <w:sz w:val="22"/>
          <w:szCs w:val="22"/>
        </w:rPr>
        <w:t> </w:t>
      </w:r>
    </w:p>
    <w:p>
      <w:pPr>
        <w:spacing w:line="259" w:lineRule="auto" w:before="126"/>
        <w:ind w:left="152" w:right="1025" w:firstLine="439"/>
        <w:jc w:val="both"/>
        <w:rPr>
          <w:rFonts w:ascii="宋体" w:hAnsi="宋体" w:cs="宋体" w:eastAsia="宋体" w:hint="default"/>
          <w:sz w:val="22"/>
          <w:szCs w:val="22"/>
        </w:rPr>
      </w:pPr>
      <w:r>
        <w:rPr>
          <w:rFonts w:ascii="宋体" w:hAnsi="宋体" w:cs="宋体" w:eastAsia="宋体" w:hint="default"/>
          <w:sz w:val="22"/>
          <w:szCs w:val="22"/>
        </w:rPr>
        <w:t>本公司现有软件企业证明函（原软件企业认定证书）、</w:t>
      </w:r>
      <w:r>
        <w:rPr>
          <w:rFonts w:ascii="宋体" w:hAnsi="宋体" w:cs="宋体" w:eastAsia="宋体" w:hint="default"/>
          <w:sz w:val="22"/>
          <w:szCs w:val="22"/>
        </w:rPr>
        <w:t>118</w:t>
      </w:r>
      <w:r>
        <w:rPr>
          <w:rFonts w:ascii="宋体" w:hAnsi="宋体" w:cs="宋体" w:eastAsia="宋体" w:hint="default"/>
          <w:sz w:val="22"/>
          <w:szCs w:val="22"/>
        </w:rPr>
        <w:t>项计算机软件著作权登记证书，嵌入</w:t>
      </w:r>
      <w:r>
        <w:rPr>
          <w:rFonts w:ascii="宋体" w:hAnsi="宋体" w:cs="宋体" w:eastAsia="宋体" w:hint="default"/>
          <w:w w:val="100"/>
          <w:sz w:val="22"/>
          <w:szCs w:val="22"/>
        </w:rPr>
        <w:t> </w:t>
      </w:r>
      <w:r>
        <w:rPr>
          <w:rFonts w:ascii="宋体" w:hAnsi="宋体" w:cs="宋体" w:eastAsia="宋体" w:hint="default"/>
          <w:sz w:val="22"/>
          <w:szCs w:val="22"/>
        </w:rPr>
        <w:t>式软件符合国发</w:t>
      </w:r>
      <w:r>
        <w:rPr>
          <w:rFonts w:ascii="宋体" w:hAnsi="宋体" w:cs="宋体" w:eastAsia="宋体" w:hint="default"/>
          <w:sz w:val="22"/>
          <w:szCs w:val="22"/>
        </w:rPr>
        <w:t>[2011]4</w:t>
      </w:r>
      <w:r>
        <w:rPr>
          <w:rFonts w:ascii="宋体" w:hAnsi="宋体" w:cs="宋体" w:eastAsia="宋体" w:hint="default"/>
          <w:sz w:val="22"/>
          <w:szCs w:val="22"/>
        </w:rPr>
        <w:t>号《国务院关于印发进一步鼓励软件产业和集成电路产业发展若干政策的通</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pacing w:val="-7"/>
          <w:sz w:val="22"/>
          <w:szCs w:val="22"/>
        </w:rPr>
        <w:t>知》及《财政部</w:t>
      </w:r>
      <w:r>
        <w:rPr>
          <w:rFonts w:ascii="宋体" w:hAnsi="宋体" w:cs="宋体" w:eastAsia="宋体" w:hint="default"/>
          <w:spacing w:val="-5"/>
          <w:sz w:val="22"/>
          <w:szCs w:val="22"/>
        </w:rPr>
        <w:t> </w:t>
      </w:r>
      <w:r>
        <w:rPr>
          <w:rFonts w:ascii="宋体" w:hAnsi="宋体" w:cs="宋体" w:eastAsia="宋体" w:hint="default"/>
          <w:spacing w:val="-5"/>
          <w:sz w:val="22"/>
          <w:szCs w:val="22"/>
        </w:rPr>
      </w:r>
      <w:r>
        <w:rPr>
          <w:rFonts w:ascii="宋体" w:hAnsi="宋体" w:cs="宋体" w:eastAsia="宋体" w:hint="default"/>
          <w:sz w:val="22"/>
          <w:szCs w:val="22"/>
        </w:rPr>
        <w:t>国家税务总局关于进一步鼓励软件产业和集成电路产业发展企业所得税政策的通知》</w:t>
      </w:r>
    </w:p>
    <w:p>
      <w:pPr>
        <w:spacing w:line="372" w:lineRule="auto" w:before="7"/>
        <w:ind w:left="152" w:right="1124" w:firstLine="0"/>
        <w:jc w:val="left"/>
        <w:rPr>
          <w:rFonts w:ascii="宋体" w:hAnsi="宋体" w:cs="宋体" w:eastAsia="宋体" w:hint="default"/>
          <w:sz w:val="18"/>
          <w:szCs w:val="18"/>
        </w:rPr>
      </w:pPr>
      <w:r>
        <w:rPr>
          <w:rFonts w:ascii="宋体" w:hAnsi="宋体" w:cs="宋体" w:eastAsia="宋体" w:hint="default"/>
          <w:sz w:val="22"/>
          <w:szCs w:val="22"/>
        </w:rPr>
        <w:t>（财税〔</w:t>
      </w:r>
      <w:r>
        <w:rPr>
          <w:rFonts w:ascii="宋体" w:hAnsi="宋体" w:cs="宋体" w:eastAsia="宋体" w:hint="default"/>
          <w:sz w:val="22"/>
          <w:szCs w:val="22"/>
        </w:rPr>
        <w:t>2012</w:t>
      </w:r>
      <w:r>
        <w:rPr>
          <w:rFonts w:ascii="宋体" w:hAnsi="宋体" w:cs="宋体" w:eastAsia="宋体" w:hint="default"/>
          <w:sz w:val="22"/>
          <w:szCs w:val="22"/>
        </w:rPr>
        <w:t>〕</w:t>
      </w:r>
      <w:r>
        <w:rPr>
          <w:rFonts w:ascii="宋体" w:hAnsi="宋体" w:cs="宋体" w:eastAsia="宋体" w:hint="default"/>
          <w:sz w:val="22"/>
          <w:szCs w:val="22"/>
        </w:rPr>
        <w:t>27</w:t>
      </w:r>
      <w:r>
        <w:rPr>
          <w:rFonts w:ascii="宋体" w:hAnsi="宋体" w:cs="宋体" w:eastAsia="宋体" w:hint="default"/>
          <w:sz w:val="22"/>
          <w:szCs w:val="22"/>
        </w:rPr>
        <w:t>号）的规定，可享受软件销售收入的即征即退政策。</w:t>
      </w:r>
      <w:r>
        <w:rPr>
          <w:rFonts w:ascii="宋体" w:hAnsi="宋体" w:cs="宋体" w:eastAsia="宋体" w:hint="default"/>
          <w:w w:val="100"/>
          <w:sz w:val="22"/>
          <w:szCs w:val="22"/>
        </w:rPr>
        <w:t> </w:t>
      </w: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号——上市公司从事软件与信息技术服务业务》的披露要求</w:t>
      </w:r>
      <w:r>
        <w:rPr>
          <w:rFonts w:ascii="宋体" w:hAnsi="宋体" w:cs="宋体" w:eastAsia="宋体" w:hint="default"/>
          <w:sz w:val="18"/>
          <w:szCs w:val="18"/>
        </w:rPr>
        <w:t> 1</w:t>
      </w:r>
      <w:r>
        <w:rPr>
          <w:rFonts w:ascii="宋体" w:hAnsi="宋体" w:cs="宋体" w:eastAsia="宋体" w:hint="default"/>
          <w:sz w:val="18"/>
          <w:szCs w:val="18"/>
        </w:rPr>
        <w:t>、本报告期，母公司享受重点软件企业优惠政策，减按</w:t>
      </w:r>
      <w:r>
        <w:rPr>
          <w:rFonts w:ascii="宋体" w:hAnsi="宋体" w:cs="宋体" w:eastAsia="宋体" w:hint="default"/>
          <w:sz w:val="18"/>
          <w:szCs w:val="18"/>
        </w:rPr>
        <w:t>10%</w:t>
      </w:r>
      <w:r>
        <w:rPr>
          <w:rFonts w:ascii="宋体" w:hAnsi="宋体" w:cs="宋体" w:eastAsia="宋体" w:hint="default"/>
          <w:sz w:val="18"/>
          <w:szCs w:val="18"/>
        </w:rPr>
        <w:t>的税率征收企业所得税，影响损益金额为</w:t>
      </w:r>
      <w:r>
        <w:rPr>
          <w:rFonts w:ascii="宋体" w:hAnsi="宋体" w:cs="宋体" w:eastAsia="宋体" w:hint="default"/>
          <w:sz w:val="18"/>
          <w:szCs w:val="18"/>
        </w:rPr>
        <w:t>8,757,649.64</w:t>
      </w:r>
      <w:r>
        <w:rPr>
          <w:rFonts w:ascii="宋体" w:hAnsi="宋体" w:cs="宋体" w:eastAsia="宋体" w:hint="default"/>
          <w:sz w:val="18"/>
          <w:szCs w:val="18"/>
        </w:rPr>
        <w:t>元；</w:t>
      </w:r>
      <w:r>
        <w:rPr>
          <w:rFonts w:ascii="宋体" w:hAnsi="宋体" w:cs="宋体" w:eastAsia="宋体" w:hint="default"/>
          <w:sz w:val="18"/>
          <w:szCs w:val="18"/>
        </w:rPr>
        <w:t> </w:t>
      </w:r>
    </w:p>
    <w:p>
      <w:pPr>
        <w:pStyle w:val="BodyText"/>
        <w:spacing w:line="213" w:lineRule="exact" w:before="0"/>
        <w:ind w:right="1124"/>
        <w:jc w:val="left"/>
        <w:rPr>
          <w:rFonts w:ascii="宋体" w:hAnsi="宋体" w:cs="宋体" w:eastAsia="宋体" w:hint="default"/>
        </w:rPr>
      </w:pPr>
      <w:r>
        <w:rPr>
          <w:rFonts w:ascii="宋体" w:hAnsi="宋体" w:cs="宋体" w:eastAsia="宋体" w:hint="default"/>
        </w:rPr>
        <w:t>2</w:t>
      </w:r>
      <w:r>
        <w:rPr/>
        <w:t>、本报告期，母公司享受软件增值税退税</w:t>
      </w:r>
      <w:r>
        <w:rPr>
          <w:rFonts w:ascii="宋体" w:hAnsi="宋体" w:cs="宋体" w:eastAsia="宋体" w:hint="default"/>
        </w:rPr>
        <w:t>9,017,474.45</w:t>
      </w:r>
      <w:r>
        <w:rPr/>
        <w:t>，影响损益金额为</w:t>
      </w:r>
      <w:r>
        <w:rPr>
          <w:rFonts w:ascii="宋体" w:hAnsi="宋体" w:cs="宋体" w:eastAsia="宋体" w:hint="default"/>
        </w:rPr>
        <w:t>8,115,727.01</w:t>
      </w:r>
      <w:r>
        <w:rPr/>
        <w:t>元；</w:t>
      </w:r>
      <w:r>
        <w:rPr>
          <w:rFonts w:ascii="宋体" w:hAnsi="宋体" w:cs="宋体" w:eastAsia="宋体" w:hint="default"/>
        </w:rPr>
        <w:t> </w:t>
      </w:r>
    </w:p>
    <w:p>
      <w:pPr>
        <w:pStyle w:val="BodyText"/>
        <w:spacing w:line="240" w:lineRule="auto" w:before="76"/>
        <w:ind w:right="1124"/>
        <w:jc w:val="left"/>
        <w:rPr>
          <w:rFonts w:ascii="宋体" w:hAnsi="宋体" w:cs="宋体" w:eastAsia="宋体" w:hint="default"/>
        </w:rPr>
      </w:pPr>
      <w:r>
        <w:rPr>
          <w:rFonts w:ascii="宋体" w:hAnsi="宋体" w:cs="宋体" w:eastAsia="宋体" w:hint="default"/>
        </w:rPr>
        <w:t>3</w:t>
      </w:r>
      <w:r>
        <w:rPr/>
        <w:t>、本报告期，广州德生金卡有限公司享受小微企业企业所得税优惠政策，影响损益金额为</w:t>
      </w:r>
      <w:r>
        <w:rPr>
          <w:rFonts w:ascii="宋体" w:hAnsi="宋体" w:cs="宋体" w:eastAsia="宋体" w:hint="default"/>
        </w:rPr>
        <w:t>180,303.92</w:t>
      </w:r>
      <w:r>
        <w:rPr/>
        <w:t>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无</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七、合并财务报表项目注释</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、货币资金</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56,154.56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474,975,189.24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440,510,552.54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9,000,495.35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13,749,202.89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484,012,556.59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454,315,909.99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因抵押、质押或冻结等对使用 有限制的款项总额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9,000,495.35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13,745,563.89</w:t>
            </w:r>
          </w:p>
        </w:tc>
      </w:tr>
    </w:tbl>
    <w:p>
      <w:pPr>
        <w:pStyle w:val="BodyText"/>
        <w:spacing w:line="338" w:lineRule="auto" w:before="49"/>
        <w:ind w:right="1124"/>
        <w:jc w:val="left"/>
      </w:pPr>
      <w:r>
        <w:rPr/>
        <w:t>其他说明</w:t>
      </w:r>
      <w:r>
        <w:rPr>
          <w:rFonts w:ascii="宋体" w:hAnsi="宋体" w:cs="宋体" w:eastAsia="宋体" w:hint="default"/>
        </w:rPr>
        <w:t> </w:t>
      </w:r>
      <w:r>
        <w:rPr/>
        <w:t>使用受限合计金额为</w:t>
      </w:r>
      <w:r>
        <w:rPr>
          <w:rFonts w:ascii="宋体" w:hAnsi="宋体" w:cs="宋体" w:eastAsia="宋体" w:hint="default"/>
        </w:rPr>
        <w:t>9,000,495.35</w:t>
      </w:r>
      <w:r>
        <w:rPr/>
        <w:t>元，其中平安银行承兑保证金</w:t>
      </w:r>
      <w:r>
        <w:rPr>
          <w:rFonts w:ascii="宋体" w:hAnsi="宋体" w:cs="宋体" w:eastAsia="宋体" w:hint="default"/>
        </w:rPr>
        <w:t>952,412.85</w:t>
      </w:r>
      <w:r>
        <w:rPr/>
        <w:t>元，浦发银行承兑保证金</w:t>
      </w:r>
      <w:r>
        <w:rPr>
          <w:rFonts w:ascii="宋体" w:hAnsi="宋体" w:cs="宋体" w:eastAsia="宋体" w:hint="default"/>
        </w:rPr>
        <w:t>15,106.50</w:t>
      </w:r>
      <w:r>
        <w:rPr/>
        <w:t>元，交通银 行广东省分行履约保证金</w:t>
      </w:r>
      <w:r>
        <w:rPr>
          <w:rFonts w:ascii="宋体" w:hAnsi="宋体" w:cs="宋体" w:eastAsia="宋体" w:hint="default"/>
        </w:rPr>
        <w:t>50,000.00</w:t>
      </w:r>
      <w:r>
        <w:rPr/>
        <w:t>元，招商银行履约保证金</w:t>
      </w:r>
      <w:r>
        <w:rPr>
          <w:rFonts w:ascii="宋体" w:hAnsi="宋体" w:cs="宋体" w:eastAsia="宋体" w:hint="default"/>
        </w:rPr>
        <w:t>6,056,000.00</w:t>
      </w:r>
      <w:r>
        <w:rPr/>
        <w:t>元，工商银行履约保证金</w:t>
      </w:r>
      <w:r>
        <w:rPr>
          <w:rFonts w:ascii="宋体" w:hAnsi="宋体" w:cs="宋体" w:eastAsia="宋体" w:hint="default"/>
        </w:rPr>
        <w:t>1,417,430.00</w:t>
      </w:r>
      <w:r>
        <w:rPr/>
        <w:t>元，民生</w:t>
      </w:r>
    </w:p>
    <w:p>
      <w:pPr>
        <w:pStyle w:val="BodyText"/>
        <w:spacing w:line="240" w:lineRule="auto" w:before="2"/>
        <w:ind w:right="1124"/>
        <w:jc w:val="left"/>
        <w:rPr>
          <w:rFonts w:ascii="宋体" w:hAnsi="宋体" w:cs="宋体" w:eastAsia="宋体" w:hint="default"/>
        </w:rPr>
      </w:pPr>
      <w:r>
        <w:rPr/>
        <w:t>银行履约保证金</w:t>
      </w:r>
      <w:r>
        <w:rPr>
          <w:rFonts w:ascii="宋体" w:hAnsi="宋体" w:cs="宋体" w:eastAsia="宋体" w:hint="default"/>
        </w:rPr>
        <w:t>42,676.00</w:t>
      </w:r>
      <w:r>
        <w:rPr/>
        <w:t>元，平安银行履约保证金</w:t>
      </w:r>
      <w:r>
        <w:rPr>
          <w:rFonts w:ascii="宋体" w:hAnsi="宋体" w:cs="宋体" w:eastAsia="宋体" w:hint="default"/>
        </w:rPr>
        <w:t>120,000.00</w:t>
      </w:r>
      <w:r>
        <w:rPr/>
        <w:t>元，浦发银行履约保证金</w:t>
      </w:r>
      <w:r>
        <w:rPr>
          <w:rFonts w:ascii="宋体" w:hAnsi="宋体" w:cs="宋体" w:eastAsia="宋体" w:hint="default"/>
        </w:rPr>
        <w:t>346,870.00</w:t>
      </w:r>
      <w:r>
        <w:rPr/>
        <w:t>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w:t>
      </w:r>
      <w:r>
        <w:rPr/>
        <w:t>、交易性金融资产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w:t>
      </w:r>
      <w:r>
        <w:rPr/>
        <w:t>、衍生金融资产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4</w:t>
      </w:r>
      <w:r>
        <w:rPr/>
        <w:t>、应收票据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4"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32"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 </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计提理由</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bl>
    <w:p>
      <w:pPr>
        <w:pStyle w:val="BodyText"/>
        <w:spacing w:line="360" w:lineRule="auto" w:before="49"/>
        <w:ind w:right="1124"/>
        <w:jc w:val="left"/>
        <w:rPr>
          <w:rFonts w:ascii="宋体" w:hAnsi="宋体" w:cs="宋体" w:eastAsia="宋体" w:hint="default"/>
        </w:rPr>
      </w:pPr>
      <w:r>
        <w:rPr/>
        <w:t>确定该组合依据的说明：</w:t>
      </w:r>
      <w:r>
        <w:rPr>
          <w:rFonts w:ascii="宋体" w:hAnsi="宋体" w:cs="宋体" w:eastAsia="宋体" w:hint="default"/>
        </w:rPr>
        <w:t> </w:t>
      </w:r>
      <w:r>
        <w:rPr/>
        <w:t>如是按照预期信用损失一般模型计提应收票据坏账准备，请参照其他应收款的披露方式披露坏账准备的相关信息：</w:t>
      </w:r>
      <w:r>
        <w:rPr>
          <w:rFonts w:ascii="宋体" w:hAnsi="宋体" w:cs="宋体" w:eastAsia="宋体" w:hint="default"/>
        </w:rPr>
        <w:t> </w:t>
      </w:r>
    </w:p>
    <w:p>
      <w:pPr>
        <w:pStyle w:val="BodyText"/>
        <w:spacing w:line="240" w:lineRule="auto" w:before="2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）本期计提、收回或转回的坏账准备情况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本期计提坏账准备情况：</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124"/>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3</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期末已质押金额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4</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r>
              <w:rPr>
                <w:rFonts w:ascii="宋体" w:hAnsi="宋体" w:cs="宋体" w:eastAsia="宋体" w:hint="default"/>
                <w:sz w:val="18"/>
                <w:szCs w:val="18"/>
              </w:rPr>
              <w:t> </w:t>
            </w:r>
          </w:p>
        </w:tc>
      </w:tr>
    </w:tbl>
    <w:p>
      <w:pPr>
        <w:spacing w:line="240" w:lineRule="auto" w:before="4"/>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5</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6</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其中重要的应收票据核销情况：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应收票据核销说明：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w:t>
      </w:r>
      <w:r>
        <w:rPr/>
        <w:t>、应收账款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 </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r>
              <w:rPr>
                <w:rFonts w:ascii="宋体" w:hAnsi="宋体" w:cs="宋体" w:eastAsia="宋体" w:hint="default"/>
                <w:sz w:val="18"/>
                <w:szCs w:val="18"/>
              </w:rPr>
              <w:t> </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sz w:val="18"/>
              </w:rPr>
              <w:t>334,284</w:t>
            </w:r>
          </w:p>
          <w:p>
            <w:pPr>
              <w:pStyle w:val="TableParagraph"/>
              <w:spacing w:line="240" w:lineRule="auto" w:before="76"/>
              <w:ind w:left="104" w:right="0"/>
              <w:jc w:val="left"/>
              <w:rPr>
                <w:rFonts w:ascii="宋体" w:hAnsi="宋体" w:cs="宋体" w:eastAsia="宋体" w:hint="default"/>
                <w:sz w:val="18"/>
                <w:szCs w:val="18"/>
              </w:rPr>
            </w:pPr>
            <w:r>
              <w:rPr>
                <w:rFonts w:ascii="宋体"/>
                <w:sz w:val="18"/>
              </w:rPr>
              <w:t>,777.25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33,160,</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476.03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301,124,</w:t>
            </w:r>
          </w:p>
          <w:p>
            <w:pPr>
              <w:pStyle w:val="TableParagraph"/>
              <w:spacing w:line="240" w:lineRule="auto" w:before="76"/>
              <w:ind w:left="193" w:right="0"/>
              <w:jc w:val="center"/>
              <w:rPr>
                <w:rFonts w:ascii="宋体" w:hAnsi="宋体" w:cs="宋体" w:eastAsia="宋体" w:hint="default"/>
                <w:sz w:val="18"/>
                <w:szCs w:val="18"/>
              </w:rPr>
            </w:pPr>
            <w:r>
              <w:rPr>
                <w:rFonts w:ascii="宋体"/>
                <w:sz w:val="18"/>
              </w:rPr>
              <w:t>301.22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301,793,</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575.55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30,458,4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19.94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271,335,1</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55.61</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sz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5"/>
                <w:sz w:val="18"/>
                <w:szCs w:val="18"/>
              </w:rPr>
              <w:t>其中：信用风险特征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组合</w:t>
            </w:r>
            <w:r>
              <w:rPr>
                <w:rFonts w:ascii="宋体" w:hAnsi="宋体" w:cs="宋体" w:eastAsia="宋体" w:hint="default"/>
                <w:sz w:val="18"/>
                <w:szCs w:val="18"/>
              </w:rPr>
              <w:t> </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1" w:right="0"/>
              <w:jc w:val="left"/>
              <w:rPr>
                <w:rFonts w:ascii="宋体" w:hAnsi="宋体" w:cs="宋体" w:eastAsia="宋体" w:hint="default"/>
                <w:sz w:val="18"/>
                <w:szCs w:val="18"/>
              </w:rPr>
            </w:pPr>
            <w:r>
              <w:rPr>
                <w:rFonts w:ascii="宋体"/>
                <w:sz w:val="18"/>
              </w:rPr>
              <w:t>334,284</w:t>
            </w:r>
          </w:p>
          <w:p>
            <w:pPr>
              <w:pStyle w:val="TableParagraph"/>
              <w:spacing w:line="240" w:lineRule="auto" w:before="76"/>
              <w:ind w:left="111" w:right="0"/>
              <w:jc w:val="left"/>
              <w:rPr>
                <w:rFonts w:ascii="宋体" w:hAnsi="宋体" w:cs="宋体" w:eastAsia="宋体" w:hint="default"/>
                <w:sz w:val="18"/>
                <w:szCs w:val="18"/>
              </w:rPr>
            </w:pPr>
            <w:r>
              <w:rPr>
                <w:rFonts w:ascii="宋体"/>
                <w:sz w:val="18"/>
              </w:rPr>
              <w:t>,777.25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33,160,</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476.03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301,124,</w:t>
            </w:r>
          </w:p>
          <w:p>
            <w:pPr>
              <w:pStyle w:val="TableParagraph"/>
              <w:spacing w:line="240" w:lineRule="auto" w:before="76"/>
              <w:ind w:left="193" w:right="0"/>
              <w:jc w:val="center"/>
              <w:rPr>
                <w:rFonts w:ascii="宋体" w:hAnsi="宋体" w:cs="宋体" w:eastAsia="宋体" w:hint="default"/>
                <w:sz w:val="18"/>
                <w:szCs w:val="18"/>
              </w:rPr>
            </w:pPr>
            <w:r>
              <w:rPr>
                <w:rFonts w:ascii="宋体"/>
                <w:sz w:val="18"/>
              </w:rPr>
              <w:t>301.22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301,793,</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575.55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30,458,4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19.94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271,335,1</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55.61</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1" w:right="0"/>
              <w:jc w:val="left"/>
              <w:rPr>
                <w:rFonts w:ascii="宋体" w:hAnsi="宋体" w:cs="宋体" w:eastAsia="宋体" w:hint="default"/>
                <w:sz w:val="18"/>
                <w:szCs w:val="18"/>
              </w:rPr>
            </w:pPr>
            <w:r>
              <w:rPr>
                <w:rFonts w:ascii="宋体"/>
                <w:sz w:val="18"/>
              </w:rPr>
              <w:t>334,284</w:t>
            </w:r>
          </w:p>
          <w:p>
            <w:pPr>
              <w:pStyle w:val="TableParagraph"/>
              <w:spacing w:line="240" w:lineRule="auto" w:before="74"/>
              <w:ind w:left="111" w:right="0"/>
              <w:jc w:val="left"/>
              <w:rPr>
                <w:rFonts w:ascii="宋体" w:hAnsi="宋体" w:cs="宋体" w:eastAsia="宋体" w:hint="default"/>
                <w:sz w:val="18"/>
                <w:szCs w:val="18"/>
              </w:rPr>
            </w:pPr>
            <w:r>
              <w:rPr>
                <w:rFonts w:ascii="宋体"/>
                <w:sz w:val="18"/>
              </w:rPr>
              <w:t>,777.25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33,160,</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476.03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301,124,</w:t>
            </w:r>
          </w:p>
          <w:p>
            <w:pPr>
              <w:pStyle w:val="TableParagraph"/>
              <w:spacing w:line="240" w:lineRule="auto" w:before="74"/>
              <w:ind w:left="193" w:right="0"/>
              <w:jc w:val="center"/>
              <w:rPr>
                <w:rFonts w:ascii="宋体" w:hAnsi="宋体" w:cs="宋体" w:eastAsia="宋体" w:hint="default"/>
                <w:sz w:val="18"/>
                <w:szCs w:val="18"/>
              </w:rPr>
            </w:pPr>
            <w:r>
              <w:rPr>
                <w:rFonts w:ascii="宋体"/>
                <w:sz w:val="18"/>
              </w:rPr>
              <w:t>301.22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301,793,</w:t>
            </w:r>
          </w:p>
          <w:p>
            <w:pPr>
              <w:pStyle w:val="TableParagraph"/>
              <w:spacing w:line="240" w:lineRule="auto" w:before="74"/>
              <w:ind w:left="183" w:right="0"/>
              <w:jc w:val="center"/>
              <w:rPr>
                <w:rFonts w:ascii="宋体" w:hAnsi="宋体" w:cs="宋体" w:eastAsia="宋体" w:hint="default"/>
                <w:sz w:val="18"/>
                <w:szCs w:val="18"/>
              </w:rPr>
            </w:pPr>
            <w:r>
              <w:rPr>
                <w:rFonts w:ascii="宋体"/>
                <w:sz w:val="18"/>
              </w:rPr>
              <w:t>575.55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30,458,4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19.94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271,335,1</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55.61</w:t>
            </w:r>
          </w:p>
        </w:tc>
      </w:tr>
    </w:tbl>
    <w:p>
      <w:pPr>
        <w:pStyle w:val="BodyText"/>
        <w:spacing w:line="240" w:lineRule="auto" w:before="49"/>
        <w:ind w:right="1124"/>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1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bl>
    <w:p>
      <w:pPr>
        <w:pStyle w:val="BodyText"/>
        <w:spacing w:line="357" w:lineRule="auto" w:before="50"/>
        <w:ind w:right="1124"/>
        <w:jc w:val="left"/>
        <w:rPr>
          <w:rFonts w:ascii="宋体" w:hAnsi="宋体" w:cs="宋体" w:eastAsia="宋体" w:hint="default"/>
        </w:rPr>
      </w:pPr>
      <w:r>
        <w:rPr/>
        <w:t>确定该组合依据的说明：</w:t>
      </w:r>
      <w:r>
        <w:rPr>
          <w:rFonts w:ascii="宋体" w:hAnsi="宋体" w:cs="宋体" w:eastAsia="宋体" w:hint="default"/>
        </w:rPr>
        <w:t> </w:t>
      </w:r>
      <w:r>
        <w:rPr/>
        <w:t>如是按照预期信用损失一般模型计提应收账款坏账准备，请参照其他应收款的披露方式披露坏账准备的相关信息：</w:t>
      </w:r>
      <w:r>
        <w:rPr>
          <w:rFonts w:ascii="宋体" w:hAnsi="宋体" w:cs="宋体" w:eastAsia="宋体" w:hint="default"/>
        </w:rPr>
        <w:t> </w:t>
      </w:r>
    </w:p>
    <w:p>
      <w:pPr>
        <w:pStyle w:val="BodyText"/>
        <w:spacing w:line="240" w:lineRule="auto" w:before="29"/>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0"/>
        <w:rPr>
          <w:rFonts w:ascii="宋体" w:hAnsi="宋体" w:cs="宋体" w:eastAsia="宋体" w:hint="default"/>
          <w:sz w:val="12"/>
          <w:szCs w:val="12"/>
        </w:rPr>
      </w:pPr>
    </w:p>
    <w:p>
      <w:pPr>
        <w:spacing w:before="0"/>
        <w:ind w:left="152" w:right="112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）具体组合及计量预期信用损失的方法</w:t>
      </w:r>
      <w:r>
        <w:rPr>
          <w:rFonts w:ascii="宋体" w:hAnsi="宋体" w:cs="宋体" w:eastAsia="宋体" w:hint="default"/>
          <w:sz w:val="22"/>
          <w:szCs w:val="22"/>
        </w:rPr>
        <w:t> </w:t>
      </w:r>
    </w:p>
    <w:p>
      <w:pPr>
        <w:spacing w:after="0"/>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2700" w:lineRule="exact"/>
        <w:ind w:left="153"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591175" cy="17145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5591175" cy="1714500"/>
                    </a:xfrm>
                    <a:prstGeom prst="rect">
                      <a:avLst/>
                    </a:prstGeom>
                  </pic:spPr>
                </pic:pic>
              </a:graphicData>
            </a:graphic>
          </wp:inline>
        </w:drawing>
      </w:r>
      <w:r>
        <w:rPr>
          <w:rFonts w:ascii="宋体" w:hAnsi="宋体" w:cs="宋体" w:eastAsia="宋体" w:hint="default"/>
          <w:position w:val="-53"/>
          <w:sz w:val="20"/>
          <w:szCs w:val="20"/>
        </w:rPr>
      </w:r>
    </w:p>
    <w:p>
      <w:pPr>
        <w:pStyle w:val="BodyText"/>
        <w:spacing w:line="240" w:lineRule="auto" w:before="63"/>
        <w:ind w:right="1124"/>
        <w:jc w:val="left"/>
        <w:rPr>
          <w:rFonts w:ascii="宋体" w:hAnsi="宋体" w:cs="宋体" w:eastAsia="宋体" w:hint="default"/>
        </w:rPr>
      </w:pPr>
      <w:r>
        <w:rPr>
          <w:rFonts w:ascii="宋体" w:hAnsi="宋体" w:cs="宋体" w:eastAsia="宋体" w:hint="default"/>
        </w:rPr>
        <w:t>2</w:t>
      </w:r>
      <w:r>
        <w:rPr/>
        <w:t>）应收账款</w:t>
      </w:r>
      <w:r>
        <w:rPr>
          <w:rFonts w:ascii="宋体" w:hAnsi="宋体" w:cs="宋体" w:eastAsia="宋体" w:hint="default"/>
        </w:rPr>
        <w:t>-</w:t>
      </w:r>
      <w:r>
        <w:rPr/>
        <w:t>信用风险特征组合的账龄与整个存续期预期信用损失率对照表</w:t>
      </w:r>
      <w:r>
        <w:rPr>
          <w:rFonts w:ascii="宋体" w:hAnsi="宋体" w:cs="宋体" w:eastAsia="宋体" w:hint="default"/>
        </w:rPr>
        <w:t> </w:t>
      </w:r>
    </w:p>
    <w:p>
      <w:pPr>
        <w:pStyle w:val="BodyText"/>
        <w:spacing w:line="240" w:lineRule="auto" w:before="87"/>
        <w:ind w:right="1123"/>
        <w:jc w:val="left"/>
      </w:pPr>
      <w:r>
        <w:rPr/>
        <w:drawing>
          <wp:inline distT="0" distB="0" distL="0" distR="0">
            <wp:extent cx="5524500" cy="1162684"/>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5524500" cy="1162684"/>
                    </a:xfrm>
                    <a:prstGeom prst="rect">
                      <a:avLst/>
                    </a:prstGeom>
                  </pic:spPr>
                </pic:pic>
              </a:graphicData>
            </a:graphic>
          </wp:inline>
        </w:drawing>
      </w:r>
      <w:r>
        <w:rPr/>
      </w:r>
      <w:r>
        <w:rPr>
          <w:rFonts w:ascii="宋体" w:hAnsi="宋体" w:cs="宋体" w:eastAsia="宋体" w:hint="default"/>
        </w:rPr>
        <w:t> </w:t>
      </w:r>
      <w:r>
        <w:rPr>
          <w:rFonts w:ascii="宋体" w:hAnsi="宋体" w:cs="宋体" w:eastAsia="宋体" w:hint="default"/>
          <w:spacing w:val="1"/>
        </w:rPr>
        <w:t>3</w:t>
      </w:r>
      <w:r>
        <w:rPr/>
        <w:t>）对于单项风险特征明显的应收款项，根据应收款项类似信用风险特征（债务人根据合同条款偿还欠款的能力），按历史</w:t>
      </w:r>
    </w:p>
    <w:p>
      <w:pPr>
        <w:pStyle w:val="BodyText"/>
        <w:spacing w:line="316" w:lineRule="auto" w:before="76"/>
        <w:ind w:right="1124"/>
        <w:jc w:val="left"/>
        <w:rPr>
          <w:rFonts w:ascii="宋体" w:hAnsi="宋体" w:cs="宋体" w:eastAsia="宋体" w:hint="default"/>
        </w:rPr>
      </w:pPr>
      <w:r>
        <w:rPr>
          <w:spacing w:val="-2"/>
        </w:rPr>
        <w:t>款项损失情况及债务人经济状况预计可能存在的损失情况，通过违约风险敞口和整个存续期预期信用损失率，计算预期信用</w:t>
      </w:r>
      <w:r>
        <w:rPr>
          <w:spacing w:val="-64"/>
        </w:rPr>
        <w:t> </w:t>
      </w:r>
      <w:r>
        <w:rPr>
          <w:spacing w:val="-64"/>
        </w:rPr>
      </w:r>
      <w:r>
        <w:rPr/>
        <w:t>损失。</w:t>
      </w:r>
      <w:r>
        <w:rPr>
          <w:rFonts w:ascii="宋体" w:hAnsi="宋体" w:cs="宋体" w:eastAsia="宋体" w:hint="default"/>
        </w:rPr>
        <w:t> </w:t>
      </w:r>
    </w:p>
    <w:p>
      <w:pPr>
        <w:pStyle w:val="BodyText"/>
        <w:spacing w:line="240" w:lineRule="auto" w:before="59"/>
        <w:ind w:right="1124"/>
        <w:jc w:val="left"/>
        <w:rPr>
          <w:rFonts w:ascii="宋体" w:hAnsi="宋体" w:cs="宋体" w:eastAsia="宋体" w:hint="default"/>
        </w:rPr>
      </w:pPr>
      <w:r>
        <w:rPr/>
        <w:t>按账龄披露</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272,211,338.65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46,075,548.25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11,326,181.82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4,671,708.53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4,671,708.53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334,284,777.25</w:t>
            </w:r>
          </w:p>
        </w:tc>
      </w:tr>
    </w:tbl>
    <w:p>
      <w:pPr>
        <w:pStyle w:val="BodyText"/>
        <w:spacing w:line="240" w:lineRule="auto" w:before="49"/>
        <w:ind w:right="1124"/>
        <w:jc w:val="left"/>
        <w:rPr>
          <w:rFonts w:ascii="宋体" w:hAnsi="宋体" w:cs="宋体" w:eastAsia="宋体" w:hint="default"/>
        </w:rPr>
      </w:pPr>
      <w:r>
        <w:rPr/>
        <w:t>公司需要遵守《深圳证券交易所行业信息披露指引第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2</w:t>
      </w:r>
      <w:r>
        <w:rPr/>
        <w:t>）本期计提、收回或转回的坏账准备情况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本期计提坏账准备情况：</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按信用风险特 征组合计提坏账 准备的应收账款</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30,458,419.94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2,702,056.09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33,160,476.03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30,458,419.94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2,702,056.09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33,160,476.03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收回方式</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应收账款核销说明：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4</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r>
              <w:rPr>
                <w:rFonts w:ascii="宋体" w:hAnsi="宋体" w:cs="宋体" w:eastAsia="宋体" w:hint="default"/>
                <w:sz w:val="18"/>
                <w:szCs w:val="18"/>
              </w:rPr>
              <w:t> </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坏账准备期末余额</w:t>
            </w:r>
            <w:r>
              <w:rPr>
                <w:rFonts w:ascii="宋体" w:hAnsi="宋体" w:cs="宋体" w:eastAsia="宋体" w:hint="default"/>
                <w:sz w:val="18"/>
                <w:szCs w:val="18"/>
              </w:rPr>
              <w:t> </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20,374,058.25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2,163,850.13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15,082,691.27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754,134.56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13,716,223.50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685,811.18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13,080,793.30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1,199,502.20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10,713,063.68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1,222,221.71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72,966,830.00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21.81%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5</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6</w:t>
      </w:r>
      <w:r>
        <w:rPr/>
        <w:t>、应收款项融资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36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如是按照预期信用损失一般模型计提应收款项融资减值准备，请参照其他应收款的披露方式披露减值准备的相关信息：</w:t>
      </w:r>
      <w:r>
        <w:rPr>
          <w:rFonts w:ascii="宋体" w:hAnsi="宋体" w:cs="宋体" w:eastAsia="宋体" w:hint="default"/>
        </w:rPr>
        <w:t> </w:t>
      </w:r>
    </w:p>
    <w:p>
      <w:pPr>
        <w:pStyle w:val="BodyText"/>
        <w:spacing w:line="240" w:lineRule="auto" w:before="27"/>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7</w:t>
      </w:r>
      <w:r>
        <w:rPr/>
        <w:t>、预付款项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6"/>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9"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6,290,268.03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9,894,844.71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99.99%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1,278,587.30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7,568,855.33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9,896,204.71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line="3540" w:lineRule="exact"/>
        <w:ind w:left="153"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667375" cy="224790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0" cstate="print"/>
                    <a:stretch>
                      <a:fillRect/>
                    </a:stretch>
                  </pic:blipFill>
                  <pic:spPr>
                    <a:xfrm>
                      <a:off x="0" y="0"/>
                      <a:ext cx="5667375" cy="2247900"/>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4"/>
        <w:rPr>
          <w:rFonts w:ascii="宋体" w:hAnsi="宋体" w:cs="宋体" w:eastAsia="宋体" w:hint="default"/>
          <w:b/>
          <w:bCs/>
          <w:sz w:val="8"/>
          <w:szCs w:val="8"/>
        </w:rPr>
      </w:pPr>
    </w:p>
    <w:p>
      <w:pPr>
        <w:pStyle w:val="BodyText"/>
        <w:spacing w:line="240" w:lineRule="auto"/>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8</w:t>
      </w:r>
      <w:r>
        <w:rPr/>
        <w:t>、其他应收款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7,732,255.94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5,818,634.03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7,732,255.94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5,818,634.03</w:t>
            </w:r>
          </w:p>
        </w:tc>
      </w:tr>
    </w:tbl>
    <w:p>
      <w:pPr>
        <w:spacing w:line="240" w:lineRule="auto" w:before="3"/>
        <w:rPr>
          <w:rFonts w:ascii="宋体" w:hAnsi="宋体" w:cs="宋体" w:eastAsia="宋体" w:hint="default"/>
          <w:sz w:val="19"/>
          <w:szCs w:val="19"/>
        </w:rPr>
      </w:pPr>
    </w:p>
    <w:p>
      <w:pPr>
        <w:pStyle w:val="Heading7"/>
        <w:spacing w:line="537" w:lineRule="auto"/>
        <w:ind w:right="8454"/>
        <w:jc w:val="left"/>
        <w:rPr>
          <w:rFonts w:ascii="宋体" w:hAnsi="宋体" w:cs="宋体" w:eastAsia="宋体" w:hint="default"/>
          <w:b w:val="0"/>
          <w:bCs w:val="0"/>
        </w:rPr>
      </w:pPr>
      <w:r>
        <w:rPr/>
        <w:t>（</w:t>
      </w:r>
      <w:r>
        <w:rPr>
          <w:rFonts w:ascii="宋体" w:hAnsi="宋体" w:cs="宋体" w:eastAsia="宋体" w:hint="default"/>
        </w:rPr>
        <w:t>1</w:t>
      </w: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8"/>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4"/>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537" w:lineRule="auto" w:before="118"/>
        <w:ind w:right="8454"/>
        <w:jc w:val="left"/>
        <w:rPr>
          <w:rFonts w:ascii="宋体" w:hAnsi="宋体" w:cs="宋体" w:eastAsia="宋体" w:hint="default"/>
          <w:b w:val="0"/>
          <w:bCs w:val="0"/>
        </w:rPr>
      </w:pPr>
      <w:r>
        <w:rPr/>
        <w:t>（</w:t>
      </w:r>
      <w:r>
        <w:rPr>
          <w:rFonts w:ascii="宋体" w:hAnsi="宋体" w:cs="宋体" w:eastAsia="宋体" w:hint="default"/>
        </w:rPr>
        <w:t>2</w:t>
      </w:r>
      <w:r>
        <w:rPr/>
        <w:t>）应收股利</w:t>
      </w:r>
      <w:r>
        <w:rPr>
          <w:rFonts w:ascii="宋体" w:hAnsi="宋体" w:cs="宋体" w:eastAsia="宋体" w:hint="default"/>
          <w:w w:val="99"/>
        </w:rPr>
        <w:t> </w:t>
      </w:r>
      <w:r>
        <w:rPr>
          <w:rFonts w:ascii="宋体" w:hAnsi="宋体" w:cs="宋体" w:eastAsia="宋体" w:hint="default"/>
        </w:rPr>
        <w:t>1</w:t>
      </w:r>
      <w:r>
        <w:rPr/>
        <w:t>）应收股利分类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）重要的账龄超过</w:t>
      </w:r>
      <w:r>
        <w:rPr>
          <w:spacing w:val="-55"/>
        </w:rPr>
        <w:t> </w:t>
      </w:r>
      <w:r>
        <w:rPr>
          <w:rFonts w:ascii="宋体" w:hAnsi="宋体" w:cs="宋体" w:eastAsia="宋体" w:hint="default"/>
        </w:rPr>
        <w:t>1</w:t>
      </w:r>
      <w:r>
        <w:rPr>
          <w:rFonts w:ascii="宋体" w:hAnsi="宋体" w:cs="宋体" w:eastAsia="宋体" w:hint="default"/>
          <w:spacing w:val="-55"/>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57" w:lineRule="auto" w:before="0"/>
        <w:ind w:right="84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537" w:lineRule="auto" w:before="0"/>
        <w:ind w:right="6922"/>
        <w:jc w:val="left"/>
        <w:rPr>
          <w:rFonts w:ascii="宋体" w:hAnsi="宋体" w:cs="宋体" w:eastAsia="宋体" w:hint="default"/>
          <w:b w:val="0"/>
          <w:bCs w:val="0"/>
        </w:rPr>
      </w:pPr>
      <w:r>
        <w:rPr/>
        <w:t>（</w:t>
      </w:r>
      <w:r>
        <w:rPr>
          <w:rFonts w:ascii="宋体" w:hAnsi="宋体" w:cs="宋体" w:eastAsia="宋体" w:hint="default"/>
        </w:rPr>
        <w:t>3</w:t>
      </w:r>
      <w:r>
        <w:rPr/>
        <w:t>）其他应收款</w:t>
      </w:r>
      <w:r>
        <w:rPr>
          <w:rFonts w:ascii="宋体" w:hAnsi="宋体" w:cs="宋体" w:eastAsia="宋体" w:hint="default"/>
          <w:w w:val="99"/>
        </w:rPr>
        <w:t> </w:t>
      </w:r>
      <w:r>
        <w:rPr>
          <w:rFonts w:ascii="宋体" w:hAnsi="宋体" w:cs="宋体" w:eastAsia="宋体" w:hint="default"/>
        </w:rPr>
        <w:t>1</w:t>
      </w:r>
      <w:r>
        <w:rPr/>
        <w:t>）其他应收款按款项性质分类情况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款项性质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546,880.00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8,515,235.00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7,538,684.00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2,393,904.26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2,065,097.23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563,179.78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127,003.53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代付员工费用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913,465.94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819,603.72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233,419.08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246,219.94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13,701,204.06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11,343,488.42</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2"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8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个月预期信 用损失</w:t>
            </w:r>
            <w:r>
              <w:rPr>
                <w:rFonts w:ascii="宋体" w:hAnsi="宋体" w:cs="宋体" w:eastAsia="宋体" w:hint="default"/>
                <w:sz w:val="18"/>
                <w:szCs w:val="18"/>
              </w:rPr>
              <w:t> </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 </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26"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 </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36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r>
              <w:rPr>
                <w:rFonts w:ascii="宋体" w:hAnsi="宋体" w:cs="宋体" w:eastAsia="宋体" w:hint="default"/>
                <w:sz w:val="18"/>
                <w:szCs w:val="18"/>
              </w:rPr>
              <w:t> </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5,524,854.39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5,524,854.39</w:t>
            </w:r>
          </w:p>
        </w:tc>
      </w:tr>
      <w:tr>
        <w:trPr>
          <w:trHeight w:val="162"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2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r>
              <w:rPr>
                <w:rFonts w:ascii="宋体" w:hAnsi="宋体" w:cs="宋体" w:eastAsia="宋体" w:hint="default"/>
                <w:sz w:val="18"/>
                <w:szCs w:val="18"/>
              </w:rPr>
              <w:t> </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600,093.73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600,093.73</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本期核销</w:t>
            </w:r>
            <w:r>
              <w:rPr>
                <w:rFonts w:ascii="宋体" w:hAnsi="宋体" w:cs="宋体" w:eastAsia="宋体" w:hint="default"/>
                <w:sz w:val="18"/>
                <w:szCs w:val="18"/>
              </w:rPr>
              <w:t> </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156,000.00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156,000.00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5,968,948.12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5,968,948.12</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pStyle w:val="BodyText"/>
        <w:spacing w:line="240" w:lineRule="auto" w:before="49"/>
        <w:ind w:right="0"/>
        <w:jc w:val="left"/>
        <w:rPr>
          <w:rFonts w:ascii="宋体" w:hAnsi="宋体" w:cs="宋体" w:eastAsia="宋体" w:hint="default"/>
        </w:rPr>
      </w:pPr>
      <w:r>
        <w:rPr/>
        <w:t>损失准备本期变动金额重大的账面余额变动情况</w:t>
      </w:r>
      <w:r>
        <w:rPr>
          <w:rFonts w:ascii="宋体" w:hAnsi="宋体" w:cs="宋体" w:eastAsia="宋体" w:hint="default"/>
        </w:rPr>
        <w:t> </w:t>
      </w:r>
    </w:p>
    <w:p>
      <w:pPr>
        <w:pStyle w:val="BodyText"/>
        <w:spacing w:line="360" w:lineRule="auto" w:before="115"/>
        <w:ind w:right="14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按账龄披露</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4024" w:space="480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6,454,644.46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1,564,299.00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697,809.00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4,984,451.60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4,984,451.60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13,701,204.06</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w:t>
      </w:r>
      <w:r>
        <w:rPr/>
        <w:t>）本期计提、收回或转回的坏账准备情况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right="1124"/>
        <w:jc w:val="left"/>
        <w:rPr>
          <w:rFonts w:ascii="宋体" w:hAnsi="宋体" w:cs="宋体" w:eastAsia="宋体" w:hint="default"/>
        </w:rPr>
      </w:pPr>
      <w:r>
        <w:rPr/>
        <w:t>本期计提坏账准备情况：</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195"/>
        <w:gridCol w:w="1304"/>
        <w:gridCol w:w="1092"/>
        <w:gridCol w:w="1736"/>
        <w:gridCol w:w="173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z w:val="18"/>
                <w:szCs w:val="18"/>
              </w:rPr>
              <w:t> </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30"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5"/>
        <w:gridCol w:w="1304"/>
        <w:gridCol w:w="1092"/>
        <w:gridCol w:w="1736"/>
        <w:gridCol w:w="1730"/>
      </w:tblGrid>
      <w:tr>
        <w:trPr>
          <w:trHeight w:val="102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r>
              <w:rPr>
                <w:rFonts w:ascii="宋体" w:hAnsi="宋体" w:cs="宋体" w:eastAsia="宋体" w:hint="default"/>
                <w:sz w:val="18"/>
                <w:szCs w:val="18"/>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5,524,854.3</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600,093.73</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156,000.00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5,968,948.12</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5,524,854.3</w:t>
            </w:r>
          </w:p>
          <w:p>
            <w:pPr>
              <w:pStyle w:val="TableParagraph"/>
              <w:spacing w:line="240" w:lineRule="auto" w:before="74"/>
              <w:ind w:right="21"/>
              <w:jc w:val="right"/>
              <w:rPr>
                <w:rFonts w:ascii="宋体" w:hAnsi="宋体" w:cs="宋体" w:eastAsia="宋体" w:hint="default"/>
                <w:sz w:val="18"/>
                <w:szCs w:val="18"/>
              </w:rPr>
            </w:pPr>
            <w:r>
              <w:rPr>
                <w:rFonts w:ascii="宋体"/>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600,093.73</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5,968,948.12</w:t>
            </w:r>
          </w:p>
        </w:tc>
      </w:tr>
    </w:tbl>
    <w:p>
      <w:pPr>
        <w:pStyle w:val="BodyText"/>
        <w:spacing w:line="240" w:lineRule="auto" w:before="49"/>
        <w:ind w:right="1124"/>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收回方式</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4</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实际核销的其他应收款</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156,000.00</w:t>
            </w:r>
          </w:p>
        </w:tc>
      </w:tr>
    </w:tbl>
    <w:p>
      <w:pPr>
        <w:pStyle w:val="BodyText"/>
        <w:spacing w:line="240" w:lineRule="auto" w:before="49"/>
        <w:ind w:right="1124"/>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其他应收款核销说明：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1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hAnsi="宋体" w:cs="宋体" w:eastAsia="宋体" w:hint="default"/>
                <w:sz w:val="18"/>
                <w:szCs w:val="18"/>
              </w:rPr>
              <w:t>坏账准备期末余额</w:t>
            </w:r>
            <w:r>
              <w:rPr>
                <w:rFonts w:ascii="宋体" w:hAnsi="宋体" w:cs="宋体" w:eastAsia="宋体"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1,888,920.00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1,888,920.00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1,019,662.80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pacing w:val="-7"/>
                <w:sz w:val="18"/>
                <w:szCs w:val="18"/>
              </w:rPr>
              <w:t>年以内，</w:t>
            </w:r>
            <w:r>
              <w:rPr>
                <w:rFonts w:ascii="宋体" w:hAnsi="宋体" w:cs="宋体" w:eastAsia="宋体" w:hint="default"/>
                <w:spacing w:val="-7"/>
                <w:sz w:val="18"/>
                <w:szCs w:val="18"/>
              </w:rPr>
              <w:t>1-2</w:t>
            </w:r>
            <w:r>
              <w:rPr>
                <w:rFonts w:ascii="宋体" w:hAnsi="宋体" w:cs="宋体" w:eastAsia="宋体" w:hint="default"/>
                <w:spacing w:val="-42"/>
                <w:sz w:val="18"/>
                <w:szCs w:val="18"/>
              </w:rPr>
              <w:t> </w:t>
            </w:r>
            <w:r>
              <w:rPr>
                <w:rFonts w:ascii="宋体" w:hAnsi="宋体" w:cs="宋体" w:eastAsia="宋体" w:hint="default"/>
                <w:spacing w:val="-14"/>
                <w:sz w:val="18"/>
                <w:szCs w:val="18"/>
              </w:rPr>
              <w:t>年，</w:t>
            </w:r>
            <w:r>
              <w:rPr>
                <w:rFonts w:ascii="宋体" w:hAnsi="宋体" w:cs="宋体" w:eastAsia="宋体" w:hint="default"/>
                <w:spacing w:val="-14"/>
                <w:sz w:val="18"/>
                <w:szCs w:val="18"/>
              </w:rPr>
              <w:t>3</w:t>
            </w:r>
            <w:r>
              <w:rPr>
                <w:rFonts w:ascii="宋体" w:hAnsi="宋体" w:cs="宋体" w:eastAsia="宋体" w:hint="default"/>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105,448.14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46,575.00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825,600.00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5,465,682.80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3,666,543.14</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6</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r>
              <w:rPr>
                <w:rFonts w:ascii="宋体" w:hAnsi="宋体" w:cs="宋体" w:eastAsia="宋体" w:hint="default"/>
                <w:sz w:val="18"/>
                <w:szCs w:val="18"/>
              </w:rPr>
              <w:t> </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r>
              <w:rPr>
                <w:rFonts w:ascii="宋体" w:hAnsi="宋体" w:cs="宋体" w:eastAsia="宋体" w:hint="default"/>
                <w:sz w:val="18"/>
                <w:szCs w:val="18"/>
              </w:rPr>
              <w:t> </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7</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9</w:t>
      </w:r>
      <w:r>
        <w:rPr/>
        <w:t>、存货</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1"/>
        <w:ind w:right="1124"/>
        <w:jc w:val="left"/>
        <w:rPr>
          <w:rFonts w:ascii="宋体" w:hAnsi="宋体" w:cs="宋体" w:eastAsia="宋体" w:hint="default"/>
          <w:b w:val="0"/>
          <w:bCs w:val="0"/>
        </w:rPr>
      </w:pPr>
      <w:r>
        <w:rPr/>
        <w:t>（</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357" w:lineRule="auto"/>
        <w:ind w:right="0"/>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3</w:t>
      </w:r>
      <w:r>
        <w:rPr>
          <w:rFonts w:ascii="宋体" w:hAnsi="宋体" w:cs="宋体" w:eastAsia="宋体" w:hint="default"/>
          <w:spacing w:val="-45"/>
        </w:rPr>
        <w:t> </w:t>
      </w:r>
      <w:r>
        <w:rPr/>
        <w:t>号——上市公司从事房地产业务》的披露要求</w:t>
      </w:r>
      <w:r>
        <w:rPr>
          <w:rFonts w:ascii="宋体" w:hAnsi="宋体" w:cs="宋体" w:eastAsia="宋体" w:hint="default"/>
        </w:rPr>
        <w:t> </w:t>
      </w:r>
      <w:r>
        <w:rPr/>
        <w:t>按性质分类：</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7985" w:space="84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102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按下列格式披露“开发成本”主要项目及其利息资本化情况：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r>
              <w:rPr>
                <w:rFonts w:ascii="宋体" w:hAnsi="宋体" w:cs="宋体" w:eastAsia="宋体" w:hint="default"/>
                <w:sz w:val="18"/>
                <w:szCs w:val="18"/>
              </w:rPr>
              <w:t> </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45"/>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r>
              <w:rPr>
                <w:rFonts w:ascii="宋体" w:hAnsi="宋体" w:cs="宋体" w:eastAsia="宋体" w:hint="default"/>
                <w:sz w:val="18"/>
                <w:szCs w:val="18"/>
              </w:rPr>
              <w:t> </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50"/>
        <w:ind w:right="1124"/>
        <w:jc w:val="left"/>
        <w:rPr>
          <w:rFonts w:ascii="宋体" w:hAnsi="宋体" w:cs="宋体" w:eastAsia="宋体" w:hint="default"/>
        </w:rPr>
      </w:pPr>
      <w:r>
        <w:rPr/>
        <w:t>按下列格式项目披露“开发产品”主要项目信息：</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r>
              <w:rPr>
                <w:rFonts w:ascii="宋体" w:hAnsi="宋体" w:cs="宋体" w:eastAsia="宋体" w:hint="default"/>
                <w:sz w:val="18"/>
                <w:szCs w:val="18"/>
              </w:rPr>
              <w:t> </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r>
              <w:rPr>
                <w:rFonts w:ascii="宋体" w:hAnsi="宋体" w:cs="宋体" w:eastAsia="宋体" w:hint="default"/>
                <w:sz w:val="18"/>
                <w:szCs w:val="18"/>
              </w:rPr>
              <w:t> </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按下列格式分项目披露“分期收款开发产品”、“出租开发产品”、“周转房”：</w:t>
      </w:r>
      <w:r>
        <w:rPr>
          <w:rFonts w:ascii="宋体" w:hAnsi="宋体" w:cs="宋体" w:eastAsia="宋体" w:hint="default"/>
        </w:rPr>
        <w:t> </w:t>
      </w:r>
    </w:p>
    <w:p>
      <w:pPr>
        <w:pStyle w:val="BodyText"/>
        <w:spacing w:line="240" w:lineRule="auto" w:before="118"/>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）存货跌价准备和合同履约成本减值准备</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pStyle w:val="BodyText"/>
        <w:spacing w:line="357" w:lineRule="auto"/>
        <w:ind w:right="0"/>
        <w:jc w:val="left"/>
        <w:rPr>
          <w:rFonts w:ascii="宋体" w:hAnsi="宋体" w:cs="宋体" w:eastAsia="宋体" w:hint="default"/>
        </w:rPr>
      </w:pPr>
      <w:r>
        <w:rPr/>
        <w:t>按下列格式披露存货跌价准备金计提情况：</w:t>
      </w:r>
      <w:r>
        <w:rPr>
          <w:rFonts w:ascii="宋体" w:hAnsi="宋体" w:cs="宋体" w:eastAsia="宋体" w:hint="default"/>
        </w:rPr>
        <w:t> </w:t>
      </w:r>
      <w:r>
        <w:rPr/>
        <w:t>按性质分类：</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3664" w:space="516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7"/>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04"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t>按主要项目分类：</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7"/>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）存货期末余额中利息资本化率的情况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）存货受限情况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按项目披露受限存货情况：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3"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受限原因</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5</w:t>
      </w:r>
      <w:r>
        <w:rPr/>
        <w:t>）存货分类</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360" w:lineRule="auto"/>
        <w:ind w:right="0"/>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3</w:t>
      </w:r>
      <w:r>
        <w:rPr>
          <w:rFonts w:ascii="宋体" w:hAnsi="宋体" w:cs="宋体" w:eastAsia="宋体" w:hint="default"/>
          <w:spacing w:val="-45"/>
        </w:rPr>
        <w:t> </w:t>
      </w:r>
      <w:r>
        <w:rPr/>
        <w:t>号——上市公司从事房地产业务》的披露要求</w:t>
      </w:r>
      <w:r>
        <w:rPr>
          <w:rFonts w:ascii="宋体" w:hAnsi="宋体" w:cs="宋体" w:eastAsia="宋体" w:hint="default"/>
        </w:rPr>
        <w:t> </w:t>
      </w:r>
      <w:r>
        <w:rPr/>
        <w:t>按性质分类：</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7985" w:space="84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按下列格式披露“开发成本”主要项目及其利息资本化情况：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r>
              <w:rPr>
                <w:rFonts w:ascii="宋体" w:hAnsi="宋体" w:cs="宋体" w:eastAsia="宋体" w:hint="default"/>
                <w:sz w:val="18"/>
                <w:szCs w:val="18"/>
              </w:rPr>
              <w:t> </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45"/>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r>
              <w:rPr>
                <w:rFonts w:ascii="宋体" w:hAnsi="宋体" w:cs="宋体" w:eastAsia="宋体" w:hint="default"/>
                <w:sz w:val="18"/>
                <w:szCs w:val="18"/>
              </w:rPr>
              <w:t> </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49"/>
        <w:ind w:right="1124"/>
        <w:jc w:val="left"/>
        <w:rPr>
          <w:rFonts w:ascii="宋体" w:hAnsi="宋体" w:cs="宋体" w:eastAsia="宋体" w:hint="default"/>
        </w:rPr>
      </w:pPr>
      <w:r>
        <w:rPr/>
        <w:t>按下列格式项目披露“开发产品”主要项目信息：</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r>
              <w:rPr>
                <w:rFonts w:ascii="宋体" w:hAnsi="宋体" w:cs="宋体" w:eastAsia="宋体" w:hint="default"/>
                <w:sz w:val="18"/>
                <w:szCs w:val="18"/>
              </w:rPr>
              <w:t> </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r>
              <w:rPr>
                <w:rFonts w:ascii="宋体" w:hAnsi="宋体" w:cs="宋体" w:eastAsia="宋体" w:hint="default"/>
                <w:sz w:val="18"/>
                <w:szCs w:val="18"/>
              </w:rPr>
              <w:t> </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按下列格式分项目披露“分期收款开发产品”、“出租开发产品”、“周转房”：</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6</w:t>
      </w:r>
      <w:r>
        <w:rPr/>
        <w:t>）存货跌价准备</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pStyle w:val="BodyText"/>
        <w:spacing w:line="357" w:lineRule="auto"/>
        <w:ind w:right="0"/>
        <w:jc w:val="left"/>
        <w:rPr>
          <w:rFonts w:ascii="宋体" w:hAnsi="宋体" w:cs="宋体" w:eastAsia="宋体" w:hint="default"/>
        </w:rPr>
      </w:pPr>
      <w:r>
        <w:rPr/>
        <w:t>按下列格式披露存货跌价准备金计提情况：</w:t>
      </w:r>
      <w:r>
        <w:rPr>
          <w:rFonts w:ascii="宋体" w:hAnsi="宋体" w:cs="宋体" w:eastAsia="宋体" w:hint="default"/>
        </w:rPr>
        <w:t> </w:t>
      </w:r>
      <w:r>
        <w:rPr/>
        <w:t>按性质分类：</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3664" w:space="5165"/>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7"/>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24"/>
        <w:jc w:val="left"/>
        <w:rPr>
          <w:rFonts w:ascii="宋体" w:hAnsi="宋体" w:cs="宋体" w:eastAsia="宋体" w:hint="default"/>
        </w:rPr>
      </w:pPr>
      <w:r>
        <w:rPr/>
        <w:t>按主要项目分类：</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7"/>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7</w:t>
      </w:r>
      <w:r>
        <w:rPr/>
        <w:t>）存货期末余额中利息资本化率的情况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）存货受限情况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40" w:lineRule="auto"/>
        <w:ind w:right="1124"/>
        <w:jc w:val="left"/>
        <w:rPr>
          <w:rFonts w:ascii="宋体" w:hAnsi="宋体" w:cs="宋体" w:eastAsia="宋体" w:hint="default"/>
        </w:rPr>
      </w:pPr>
      <w:r>
        <w:rPr/>
        <w:t>按项目披露受限存货情况：</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3"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受限原因</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9</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10</w:t>
      </w:r>
      <w:r>
        <w:rPr/>
        <w:t>）存货分类</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402"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11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34,310,175.77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4,431,620.53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29,878,555.24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23,789,244.82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5,035,476.01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18,753,768.81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2,150,862.31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2,150,862.31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5,601,778.80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5,601,778.80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18,545,544.80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1,629,457.22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16,916,087.58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14,935,626.71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2,716,145.48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12,219,481.23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周转材料</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42,556.40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42,556.40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42,556.40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42,556.40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3,786,050.37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3,786,050.37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3,811,681.80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3,811,681.80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2,513,429.47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2,513,429.47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499,545.80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499,545.80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半成品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1,273,608.88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3,204.02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1,270,404.86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1,149,154.44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1,145,950.42</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16"/>
              <w:jc w:val="left"/>
              <w:rPr>
                <w:rFonts w:ascii="宋体" w:hAnsi="宋体" w:cs="宋体" w:eastAsia="宋体" w:hint="default"/>
                <w:sz w:val="18"/>
                <w:szCs w:val="18"/>
              </w:rPr>
            </w:pPr>
            <w:r>
              <w:rPr>
                <w:rFonts w:ascii="宋体" w:hAnsi="宋体" w:cs="宋体" w:eastAsia="宋体" w:hint="default"/>
                <w:sz w:val="18"/>
                <w:szCs w:val="18"/>
              </w:rPr>
              <w:t>未结算劳务成本</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30,609,119.94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435,659.75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30,173,460.19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33,198,414.57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990,218.35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32,208,196.22</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93,231,347.94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6,499,941.52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86,731,406.42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83,028,003.34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8,745,043.86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74,282,959.48</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11</w:t>
      </w:r>
      <w:r>
        <w:rPr/>
        <w:t>）存货跌价准备和合同履约成本减值准备</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5,035,476.01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153,883.69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757,739.17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4,431,620.53</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2,716,145.48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33,878.42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1,120,566.68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1,629,457.22</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半成品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3,204.02</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16"/>
              <w:jc w:val="left"/>
              <w:rPr>
                <w:rFonts w:ascii="宋体" w:hAnsi="宋体" w:cs="宋体" w:eastAsia="宋体" w:hint="default"/>
                <w:sz w:val="18"/>
                <w:szCs w:val="18"/>
              </w:rPr>
            </w:pPr>
            <w:r>
              <w:rPr>
                <w:rFonts w:ascii="宋体" w:hAnsi="宋体" w:cs="宋体" w:eastAsia="宋体" w:hint="default"/>
                <w:sz w:val="18"/>
                <w:szCs w:val="18"/>
              </w:rPr>
              <w:t>未结算劳务成本</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990,218.35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188,811.03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743,369.63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435,659.75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8,745,043.86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376,573.14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2,621,675.48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6,499,941.52</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12</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13</w:t>
      </w:r>
      <w:r>
        <w:rPr>
          <w:rFonts w:ascii="宋体" w:hAnsi="宋体" w:cs="宋体" w:eastAsia="宋体" w:hint="default"/>
          <w:b/>
          <w:bCs/>
          <w:sz w:val="21"/>
          <w:szCs w:val="21"/>
        </w:rPr>
        <w:t>）合同履约成本本期摊销金额的说明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14</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34,310,175.77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4,431,620.53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29,878,555.24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23,789,244.82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5,035,476.01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18,753,768.81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2,150,862.31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2,150,862.31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5,601,778.80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5,601,778.80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18,545,544.80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1,629,457.22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16,916,087.58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14,935,626.71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2,716,145.48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12,219,481.23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42,556.40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42,556.40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42,556.40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42,556.40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3,786,050.37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3,786,050.37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3,811,681.80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3,811,681.80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2,513,429.47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2,513,429.47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499,545.80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499,545.80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1,273,608.88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3,204.02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1,270,404.86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1,149,154.44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1,145,950.42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6"/>
              <w:jc w:val="left"/>
              <w:rPr>
                <w:rFonts w:ascii="宋体" w:hAnsi="宋体" w:cs="宋体" w:eastAsia="宋体" w:hint="default"/>
                <w:sz w:val="18"/>
                <w:szCs w:val="18"/>
              </w:rPr>
            </w:pPr>
            <w:r>
              <w:rPr>
                <w:rFonts w:ascii="宋体" w:hAnsi="宋体" w:cs="宋体" w:eastAsia="宋体" w:hint="default"/>
                <w:sz w:val="18"/>
                <w:szCs w:val="18"/>
              </w:rPr>
              <w:t>未结算劳务成本</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30,609,119.94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435,659.75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30,173,460.19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33,198,414.57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990,218.35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32,208,196.22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93,231,347.94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6,499,941.52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86,731,406.42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83,028,003.34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8,745,043.86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74,282,959.48</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15</w:t>
      </w:r>
      <w:r>
        <w:rPr/>
        <w:t>）存货跌价准备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5,035,476.01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153,883.69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757,739.17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4,431,620.53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2,716,145.48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33,878.42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1,120,566.68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1,629,457.22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3,204.02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16"/>
              <w:jc w:val="left"/>
              <w:rPr>
                <w:rFonts w:ascii="宋体" w:hAnsi="宋体" w:cs="宋体" w:eastAsia="宋体" w:hint="default"/>
                <w:sz w:val="18"/>
                <w:szCs w:val="18"/>
              </w:rPr>
            </w:pPr>
            <w:r>
              <w:rPr>
                <w:rFonts w:ascii="宋体" w:hAnsi="宋体" w:cs="宋体" w:eastAsia="宋体" w:hint="default"/>
                <w:sz w:val="18"/>
                <w:szCs w:val="18"/>
              </w:rPr>
              <w:t>未结算劳务成本</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990,218.35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188,811.03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743,369.63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435,659.75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8,745,043.86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376,573.14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2,621,675.48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6,499,941.52</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16</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17</w:t>
      </w:r>
      <w:r>
        <w:rPr>
          <w:rFonts w:ascii="宋体" w:hAnsi="宋体" w:cs="宋体" w:eastAsia="宋体" w:hint="default"/>
          <w:b/>
          <w:bCs/>
          <w:sz w:val="21"/>
          <w:szCs w:val="21"/>
        </w:rPr>
        <w:t>）期末建造合同形成的已完工未结算资产情况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10</w:t>
      </w:r>
      <w:r>
        <w:rPr/>
        <w:t>、合同资产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合同资产的账面价值在本期内发生的重大变动金额和原因：</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5" w:right="0"/>
              <w:jc w:val="left"/>
              <w:rPr>
                <w:rFonts w:ascii="宋体" w:hAnsi="宋体" w:cs="宋体" w:eastAsia="宋体" w:hint="default"/>
                <w:sz w:val="18"/>
                <w:szCs w:val="18"/>
              </w:rPr>
            </w:pPr>
            <w:r>
              <w:rPr>
                <w:rFonts w:ascii="宋体" w:hAnsi="宋体" w:cs="宋体" w:eastAsia="宋体" w:hint="default"/>
                <w:sz w:val="18"/>
                <w:szCs w:val="18"/>
              </w:rPr>
              <w:t>变动金额</w:t>
            </w:r>
            <w:r>
              <w:rPr>
                <w:rFonts w:ascii="宋体" w:hAnsi="宋体" w:cs="宋体" w:eastAsia="宋体" w:hint="default"/>
                <w:sz w:val="18"/>
                <w:szCs w:val="18"/>
              </w:rPr>
              <w:t> </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变动原因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如是按照预期信用损失一般模型计提合同资产坏账准备，请参照其他应收款的披露方式披露坏账准备的相关信息：</w:t>
      </w:r>
      <w:r>
        <w:rPr>
          <w:rFonts w:ascii="宋体" w:hAnsi="宋体" w:cs="宋体" w:eastAsia="宋体" w:hint="default"/>
        </w:rPr>
        <w:t> </w:t>
      </w:r>
    </w:p>
    <w:p>
      <w:pPr>
        <w:pStyle w:val="BodyText"/>
        <w:spacing w:line="360" w:lineRule="auto" w:before="115"/>
        <w:ind w:right="692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本期合同资产计提减值准备情况</w:t>
      </w:r>
      <w:r>
        <w:rPr>
          <w:rFonts w:ascii="宋体" w:hAnsi="宋体" w:cs="宋体" w:eastAsia="宋体" w:hint="default"/>
        </w:rPr>
        <w:t> </w:t>
      </w:r>
    </w:p>
    <w:p>
      <w:pPr>
        <w:pStyle w:val="BodyText"/>
        <w:spacing w:line="240" w:lineRule="auto" w:before="2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本期转回</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宋体" w:hAnsi="宋体" w:cs="宋体" w:eastAsia="宋体" w:hint="default"/>
                <w:sz w:val="18"/>
                <w:szCs w:val="18"/>
              </w:rPr>
              <w:t>/</w:t>
            </w:r>
            <w:r>
              <w:rPr>
                <w:rFonts w:ascii="宋体" w:hAnsi="宋体" w:cs="宋体" w:eastAsia="宋体" w:hint="default"/>
                <w:sz w:val="18"/>
                <w:szCs w:val="18"/>
              </w:rPr>
              <w:t>核销</w:t>
            </w:r>
            <w:r>
              <w:rPr>
                <w:rFonts w:ascii="宋体" w:hAnsi="宋体" w:cs="宋体" w:eastAsia="宋体" w:hint="default"/>
                <w:sz w:val="18"/>
                <w:szCs w:val="18"/>
              </w:rPr>
              <w:t> </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11</w:t>
      </w:r>
      <w:r>
        <w:rPr/>
        <w:t>、持有待售资产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12</w:t>
      </w:r>
      <w:r>
        <w:rPr/>
        <w:t>、一年内到期的非流动资产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重要的债权投资</w:t>
      </w:r>
      <w:r>
        <w:rPr>
          <w:rFonts w:ascii="宋体" w:hAnsi="宋体" w:cs="宋体" w:eastAsia="宋体" w:hint="default"/>
        </w:rPr>
        <w:t>/</w:t>
      </w:r>
      <w:r>
        <w:rPr/>
        <w:t>其他债权投资</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6"/>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r>
              <w:rPr>
                <w:rFonts w:ascii="宋体" w:hAnsi="宋体" w:cs="宋体" w:eastAsia="宋体" w:hint="default"/>
                <w:sz w:val="18"/>
                <w:szCs w:val="18"/>
              </w:rPr>
              <w:t> </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r>
              <w:rPr>
                <w:rFonts w:ascii="宋体" w:hAnsi="宋体" w:cs="宋体" w:eastAsia="宋体" w:hint="default"/>
                <w:sz w:val="18"/>
                <w:szCs w:val="18"/>
              </w:rPr>
              <w:t> </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13</w:t>
      </w:r>
      <w:r>
        <w:rPr/>
        <w:t>、其他流动资产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ind w:right="0"/>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240" w:lineRule="auto" w:before="117"/>
        <w:ind w:right="0"/>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2044" w:space="678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待抵扣待认证进项税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728.96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待退回税费</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1,283,521.06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661,749.55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621,680.79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1,285,513.55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1,284,159.30</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14</w:t>
      </w:r>
      <w:r>
        <w:rPr/>
        <w:t>、债权投资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重要的债权投资</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6"/>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r>
              <w:rPr>
                <w:rFonts w:ascii="宋体" w:hAnsi="宋体" w:cs="宋体" w:eastAsia="宋体" w:hint="default"/>
                <w:sz w:val="18"/>
                <w:szCs w:val="18"/>
              </w:rPr>
              <w:t> </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r>
              <w:rPr>
                <w:rFonts w:ascii="宋体" w:hAnsi="宋体" w:cs="宋体" w:eastAsia="宋体" w:hint="default"/>
                <w:sz w:val="18"/>
                <w:szCs w:val="18"/>
              </w:rPr>
              <w:t> </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减值准备计提情况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个月预期信 用损失</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6"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 </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t>损失准备本期变动金额重大的账面余额变动情况</w:t>
      </w:r>
      <w:r>
        <w:rPr>
          <w:rFonts w:ascii="宋体" w:hAnsi="宋体" w:cs="宋体" w:eastAsia="宋体" w:hint="default"/>
        </w:rPr>
        <w:t> </w:t>
      </w:r>
    </w:p>
    <w:p>
      <w:pPr>
        <w:pStyle w:val="BodyText"/>
        <w:spacing w:line="357" w:lineRule="auto" w:before="117"/>
        <w:ind w:right="84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15</w:t>
      </w:r>
      <w:r>
        <w:rPr/>
        <w:t>、其他债权投资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3"/>
        <w:gridCol w:w="1034"/>
        <w:gridCol w:w="1037"/>
      </w:tblGrid>
      <w:tr>
        <w:trPr>
          <w:trHeight w:val="1337"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r>
              <w:rPr>
                <w:rFonts w:ascii="宋体" w:hAnsi="宋体" w:cs="宋体" w:eastAsia="宋体" w:hint="default"/>
                <w:sz w:val="18"/>
                <w:szCs w:val="18"/>
              </w:rPr>
              <w:t> </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58"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r>
              <w:rPr>
                <w:rFonts w:ascii="宋体" w:hAnsi="宋体" w:cs="宋体" w:eastAsia="宋体" w:hint="default"/>
                <w:sz w:val="18"/>
                <w:szCs w:val="18"/>
              </w:rPr>
              <w:t> </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r>
              <w:rPr>
                <w:rFonts w:ascii="宋体" w:hAnsi="宋体" w:cs="宋体" w:eastAsia="宋体" w:hint="default"/>
                <w:sz w:val="18"/>
                <w:szCs w:val="18"/>
              </w:rPr>
              <w:t> </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重要的其他债权投资</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6"/>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r>
              <w:rPr>
                <w:rFonts w:ascii="宋体" w:hAnsi="宋体" w:cs="宋体" w:eastAsia="宋体" w:hint="default"/>
                <w:sz w:val="18"/>
                <w:szCs w:val="18"/>
              </w:rPr>
              <w:t> </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r>
              <w:rPr>
                <w:rFonts w:ascii="宋体" w:hAnsi="宋体" w:cs="宋体" w:eastAsia="宋体" w:hint="default"/>
                <w:sz w:val="18"/>
                <w:szCs w:val="18"/>
              </w:rPr>
              <w:t> </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r>
              <w:rPr>
                <w:rFonts w:ascii="宋体" w:hAnsi="宋体" w:cs="宋体" w:eastAsia="宋体"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减值准备计提情况</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个月预期信 用损失</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6"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 </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损失准备本期变动金额重大的账面余额变动情况</w:t>
      </w:r>
      <w:r>
        <w:rPr>
          <w:rFonts w:ascii="宋体" w:hAnsi="宋体" w:cs="宋体" w:eastAsia="宋体" w:hint="default"/>
        </w:rPr>
        <w:t> </w:t>
      </w:r>
    </w:p>
    <w:p>
      <w:pPr>
        <w:pStyle w:val="BodyText"/>
        <w:spacing w:line="360" w:lineRule="auto" w:before="115"/>
        <w:ind w:right="84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其他说明：</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16</w:t>
      </w:r>
      <w:r>
        <w:rPr/>
        <w:t>、长期应收款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r>
              <w:rPr>
                <w:rFonts w:ascii="宋体" w:hAnsi="宋体" w:cs="宋体" w:eastAsia="宋体" w:hint="default"/>
                <w:sz w:val="18"/>
                <w:szCs w:val="18"/>
              </w:rPr>
              <w:t> </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24"/>
        <w:jc w:val="left"/>
        <w:rPr>
          <w:rFonts w:ascii="宋体" w:hAnsi="宋体" w:cs="宋体" w:eastAsia="宋体" w:hint="default"/>
        </w:rPr>
      </w:pPr>
      <w:r>
        <w:rPr/>
        <w:t>坏账准备减值情况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个月预期信 用损失</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6"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 </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损失准备本期变动金额重大的账面余额变动情况</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1"/>
        <w:ind w:right="1124"/>
        <w:jc w:val="left"/>
        <w:rPr>
          <w:rFonts w:ascii="宋体" w:hAnsi="宋体" w:cs="宋体" w:eastAsia="宋体" w:hint="default"/>
          <w:b w:val="0"/>
          <w:bCs w:val="0"/>
        </w:rPr>
      </w:pPr>
      <w:r>
        <w:rPr>
          <w:rFonts w:ascii="宋体" w:hAnsi="宋体" w:cs="宋体" w:eastAsia="宋体" w:hint="default"/>
        </w:rPr>
        <w:t>17</w:t>
      </w:r>
      <w:r>
        <w:rPr/>
        <w:t>、长期股权投资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 w:right="31"/>
              <w:jc w:val="center"/>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 </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 w:right="35"/>
              <w:jc w:val="center"/>
              <w:rPr>
                <w:rFonts w:ascii="宋体" w:hAnsi="宋体" w:cs="宋体" w:eastAsia="宋体" w:hint="default"/>
                <w:sz w:val="18"/>
                <w:szCs w:val="18"/>
              </w:rPr>
            </w:pPr>
            <w:r>
              <w:rPr>
                <w:rFonts w:ascii="宋体" w:hAnsi="宋体" w:cs="宋体" w:eastAsia="宋体" w:hint="default"/>
                <w:sz w:val="18"/>
                <w:szCs w:val="18"/>
              </w:rPr>
              <w:t>期末余额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0"/>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18</w:t>
      </w:r>
      <w:r>
        <w:rPr/>
        <w:t>、其他权益工具投资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分项披露本期非交易性权益工具投资</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43"/>
              <w:jc w:val="left"/>
              <w:rPr>
                <w:rFonts w:ascii="宋体" w:hAnsi="宋体" w:cs="宋体" w:eastAsia="宋体" w:hint="default"/>
                <w:sz w:val="18"/>
                <w:szCs w:val="18"/>
              </w:rPr>
            </w:pPr>
            <w:r>
              <w:rPr>
                <w:rFonts w:ascii="宋体" w:hAnsi="宋体" w:cs="宋体" w:eastAsia="宋体" w:hint="default"/>
                <w:sz w:val="18"/>
                <w:szCs w:val="18"/>
              </w:rPr>
              <w:t>确认的股利收入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19</w:t>
      </w:r>
      <w:r>
        <w:rPr/>
        <w:t>、其他非流动金融资产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20</w:t>
      </w:r>
      <w:r>
        <w:rPr/>
        <w:t>、投资性房地产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）采用公允价值计量模式的投资性房地产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3</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21</w:t>
      </w:r>
      <w:r>
        <w:rPr/>
        <w:t>、固定资产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21,864,476.46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18,348,522.20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21,864,476.46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18,348,522.20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办公设备</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35,552,404.07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1,149,680.70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2,161,819.93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14,099,987.73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52,963,892.43</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6,621,941.48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283,400.37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2,064,658.85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8,970,000.70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6,448,516.87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262,475.49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1,369,734.44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8,080,726.80</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 转入</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 增加</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）存货转 入</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173,424.61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20,924.88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694,924.41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889,273.90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1,650,311.63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122,077.39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1,279,552.19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3,051,941.21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 废</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1,550,139.21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122,077.39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1,130,203.42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2,802,420.02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100,172.42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149,348.77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249,521.19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40,524,033.92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1,149,680.70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2,323,142.91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14,885,094.39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58,881,951.92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20,202,918.24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887,376.78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1,718,868.22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11,806,206.99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34,615,370.23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2,914,642.57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73,128.48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159,025.26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1,758,621.82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4,905,418.13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2,914,642.57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73,128.48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159,025.26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1,758,621.82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4,905,418.13</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1,395,608.62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109,167.58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998,536.70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2,503,312.90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 废</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1,374,461.10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109,167.58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980,121.45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2,463,750.13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21,147.52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18,415.25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39,562.77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21,721,952.19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960,505.26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1,768,725.90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12,566,292.11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37,017,475.46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 废</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18,802,081.73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189,175.44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554,417.01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2,318,802.28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21,864,476.46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15,349,485.83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262,303.92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442,951.71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2,293,780.74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18,348,522.20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2"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期末账面价值</w:t>
            </w:r>
            <w:r>
              <w:rPr>
                <w:rFonts w:ascii="宋体" w:hAnsi="宋体" w:cs="宋体" w:eastAsia="宋体" w:hint="default"/>
                <w:sz w:val="18"/>
                <w:szCs w:val="18"/>
              </w:rPr>
              <w:t> </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机器设备</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107,204.56</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6</w:t>
      </w:r>
      <w:r>
        <w:rPr/>
        <w:t>）固定资产清理</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22</w:t>
      </w:r>
      <w:r>
        <w:rPr/>
        <w:t>、在建工程</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1"/>
              <w:jc w:val="left"/>
              <w:rPr>
                <w:rFonts w:ascii="宋体" w:hAnsi="宋体" w:cs="宋体" w:eastAsia="宋体" w:hint="default"/>
                <w:sz w:val="18"/>
                <w:szCs w:val="18"/>
              </w:rPr>
            </w:pPr>
            <w:r>
              <w:rPr>
                <w:rFonts w:ascii="宋体" w:hAnsi="宋体" w:cs="宋体" w:eastAsia="宋体" w:hint="default"/>
                <w:sz w:val="18"/>
                <w:szCs w:val="18"/>
              </w:rPr>
              <w:t>本期增 加金额</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2"/>
              <w:jc w:val="both"/>
              <w:rPr>
                <w:rFonts w:ascii="宋体" w:hAnsi="宋体" w:cs="宋体" w:eastAsia="宋体" w:hint="default"/>
                <w:sz w:val="18"/>
                <w:szCs w:val="18"/>
              </w:rPr>
            </w:pPr>
            <w:r>
              <w:rPr>
                <w:rFonts w:ascii="宋体" w:hAnsi="宋体" w:cs="宋体" w:eastAsia="宋体" w:hint="default"/>
                <w:sz w:val="18"/>
                <w:szCs w:val="18"/>
              </w:rPr>
              <w:t>利息资 本化累 计金额</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计提原因</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4</w:t>
      </w:r>
      <w:r>
        <w:rPr/>
        <w:t>）工程物资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23</w:t>
      </w:r>
      <w:r>
        <w:rPr/>
        <w:t>、生产性生物资产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24</w:t>
      </w:r>
      <w:r>
        <w:rPr/>
        <w:t>、油气资产</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25</w:t>
      </w:r>
      <w:r>
        <w:rPr/>
        <w:t>、使用权资产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26</w:t>
      </w:r>
      <w:r>
        <w:rPr/>
        <w:t>、无形资产</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软件</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1,174,282.54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2,353,852.80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3,528,135.34</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本期增加金 额</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601,526.04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601,526.04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601,526.04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601,526.04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 发</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 并增加</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1,174,282.54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2,955,378.84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4,129,661.38</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912,115.55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836,641.82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1,748,757.37</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本期增加金 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117,428.28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310,778.32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428,206.60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117,428.28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310,778.32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428,206.60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本期减少金 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1,029,543.83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1,147,420.14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2,176,963.97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本期增加金 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本期减少金 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期末账面价 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144,738.71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1,807,958.70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1,952,697.41</w:t>
            </w: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期初账面价 值</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262,166.99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1,517,210.98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1,779,377.97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ind w:right="1124"/>
        <w:jc w:val="left"/>
        <w:rPr>
          <w:rFonts w:ascii="宋体" w:hAnsi="宋体" w:cs="宋体" w:eastAsia="宋体" w:hint="default"/>
        </w:rPr>
      </w:pPr>
      <w:r>
        <w:rPr/>
        <w:t>本期末通过公司内部研发形成的无形资产占无形资产余额的比例。</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27</w:t>
      </w:r>
      <w:r>
        <w:rPr/>
        <w:t>、开发支出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3"/>
        <w:gridCol w:w="1063"/>
      </w:tblGrid>
      <w:tr>
        <w:trPr>
          <w:trHeight w:val="40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内部开发支 出</w:t>
            </w:r>
            <w:r>
              <w:rPr>
                <w:rFonts w:ascii="宋体" w:hAnsi="宋体" w:cs="宋体" w:eastAsia="宋体" w:hint="default"/>
                <w:sz w:val="18"/>
                <w:szCs w:val="18"/>
              </w:rPr>
              <w:t> </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r>
              <w:rPr>
                <w:rFonts w:ascii="宋体" w:hAnsi="宋体" w:cs="宋体" w:eastAsia="宋体" w:hint="default"/>
                <w:sz w:val="18"/>
                <w:szCs w:val="18"/>
              </w:rPr>
              <w:t> </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r>
              <w:rPr>
                <w:rFonts w:ascii="宋体" w:hAnsi="宋体" w:cs="宋体" w:eastAsia="宋体" w:hint="default"/>
                <w:sz w:val="18"/>
                <w:szCs w:val="18"/>
              </w:rPr>
              <w:t> </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7" w:right="0"/>
              <w:jc w:val="center"/>
              <w:rPr>
                <w:rFonts w:ascii="宋体" w:hAnsi="宋体" w:cs="宋体" w:eastAsia="宋体" w:hint="default"/>
                <w:sz w:val="18"/>
                <w:szCs w:val="18"/>
              </w:rPr>
            </w:pPr>
            <w:r>
              <w:rPr>
                <w:rFonts w:ascii="宋体"/>
                <w:sz w:val="18"/>
              </w:rPr>
              <w:t> </w:t>
            </w: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28</w:t>
      </w:r>
      <w:r>
        <w:rPr/>
        <w:t>、商誉</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r>
              <w:rPr>
                <w:rFonts w:ascii="宋体" w:hAnsi="宋体" w:cs="宋体" w:eastAsia="宋体" w:hint="default"/>
                <w:sz w:val="18"/>
                <w:szCs w:val="18"/>
              </w:rPr>
              <w:t> </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40"/>
              <w:jc w:val="left"/>
              <w:rPr>
                <w:rFonts w:ascii="宋体" w:hAnsi="宋体" w:cs="宋体" w:eastAsia="宋体" w:hint="default"/>
                <w:sz w:val="18"/>
                <w:szCs w:val="18"/>
              </w:rPr>
            </w:pPr>
            <w:r>
              <w:rPr>
                <w:rFonts w:ascii="宋体" w:hAnsi="宋体" w:cs="宋体" w:eastAsia="宋体" w:hint="default"/>
                <w:sz w:val="18"/>
                <w:szCs w:val="18"/>
              </w:rPr>
              <w:t>企业合并形成的</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92" w:right="0"/>
              <w:jc w:val="center"/>
              <w:rPr>
                <w:rFonts w:ascii="宋体" w:hAnsi="宋体" w:cs="宋体" w:eastAsia="宋体" w:hint="default"/>
                <w:sz w:val="18"/>
                <w:szCs w:val="18"/>
              </w:rPr>
            </w:pPr>
            <w:r>
              <w:rPr>
                <w:rFonts w:ascii="宋体"/>
                <w:sz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99"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 </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r>
              <w:rPr>
                <w:rFonts w:ascii="宋体" w:hAnsi="宋体" w:cs="宋体" w:eastAsia="宋体" w:hint="default"/>
                <w:sz w:val="18"/>
                <w:szCs w:val="18"/>
              </w:rPr>
              <w:t> </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9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92" w:right="0"/>
              <w:jc w:val="center"/>
              <w:rPr>
                <w:rFonts w:ascii="宋体" w:hAnsi="宋体" w:cs="宋体" w:eastAsia="宋体" w:hint="default"/>
                <w:sz w:val="18"/>
                <w:szCs w:val="18"/>
              </w:rPr>
            </w:pPr>
            <w:r>
              <w:rPr>
                <w:rFonts w:ascii="宋体"/>
                <w:sz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99"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 </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1124"/>
        <w:jc w:val="left"/>
        <w:rPr>
          <w:rFonts w:ascii="宋体" w:hAnsi="宋体" w:cs="宋体" w:eastAsia="宋体" w:hint="default"/>
        </w:rPr>
      </w:pPr>
      <w:r>
        <w:rPr/>
        <w:t>商誉所在资产组或资产组组合的相关信息</w:t>
      </w:r>
      <w:r>
        <w:rPr>
          <w:rFonts w:ascii="宋体" w:hAnsi="宋体" w:cs="宋体" w:eastAsia="宋体" w:hint="default"/>
        </w:rPr>
        <w:t>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r>
        <w:rPr>
          <w:rFonts w:ascii="宋体" w:hAnsi="宋体" w:cs="宋体" w:eastAsia="宋体" w:hint="default"/>
        </w:rPr>
        <w:t> </w:t>
      </w:r>
    </w:p>
    <w:p>
      <w:pPr>
        <w:spacing w:after="0" w:line="338"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ind w:right="8454"/>
        <w:jc w:val="left"/>
        <w:rPr>
          <w:rFonts w:ascii="宋体" w:hAnsi="宋体" w:cs="宋体" w:eastAsia="宋体" w:hint="default"/>
        </w:rPr>
      </w:pPr>
      <w:r>
        <w:rPr/>
        <w:t>商誉减值测试的影响</w:t>
      </w:r>
      <w:r>
        <w:rPr>
          <w:rFonts w:ascii="宋体" w:hAnsi="宋体" w:cs="宋体" w:eastAsia="宋体" w:hint="default"/>
        </w:rPr>
        <w:t> </w:t>
      </w:r>
      <w:r>
        <w:rPr/>
        <w:t>其他说明</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29</w:t>
      </w:r>
      <w:r>
        <w:rPr/>
        <w:t>、长期待摊费用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厂房修缮改造改造 支出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956,337.50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112,267.90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417,060.97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651,544.43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办公楼装修费用支 出</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530,304.54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313,662.91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519,567.68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324,399.77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项目部装修费</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104,681.10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92,033.57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12,647.53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信息披露费</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544,025.14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325,471.74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218,553.40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138,451.11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65,533.22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144,917.89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2,207,348.28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564,381.92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1,419,667.18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1,352,063.02</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30</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45,625,647.19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4,374,996.71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44,572,318.19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7,057,266.00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3,506,234.58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175,311.73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144,275.32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36,068.83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补贴收入</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225,000.00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49,131,881.77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4,550,308.44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46,216,593.51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7,318,334.83</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5"/>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r>
              <w:rPr>
                <w:rFonts w:ascii="宋体" w:hAnsi="宋体" w:cs="宋体" w:eastAsia="宋体" w:hint="default"/>
                <w:sz w:val="18"/>
                <w:szCs w:val="18"/>
              </w:rPr>
              <w:t> </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r>
              <w:rPr>
                <w:rFonts w:ascii="宋体" w:hAnsi="宋体" w:cs="宋体" w:eastAsia="宋体" w:hint="default"/>
                <w:sz w:val="18"/>
                <w:szCs w:val="18"/>
              </w:rPr>
              <w:t> </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r>
              <w:rPr>
                <w:rFonts w:ascii="宋体" w:hAnsi="宋体" w:cs="宋体" w:eastAsia="宋体" w:hint="default"/>
                <w:sz w:val="18"/>
                <w:szCs w:val="18"/>
              </w:rPr>
              <w:t> </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r>
              <w:rPr>
                <w:rFonts w:ascii="宋体" w:hAnsi="宋体" w:cs="宋体" w:eastAsia="宋体" w:hint="default"/>
                <w:sz w:val="18"/>
                <w:szCs w:val="18"/>
              </w:rPr>
              <w:t> </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0" w:right="0"/>
              <w:jc w:val="left"/>
              <w:rPr>
                <w:rFonts w:ascii="宋体" w:hAnsi="宋体" w:cs="宋体" w:eastAsia="宋体" w:hint="default"/>
                <w:sz w:val="18"/>
                <w:szCs w:val="18"/>
              </w:rPr>
            </w:pPr>
            <w:r>
              <w:rPr>
                <w:rFonts w:ascii="宋体"/>
                <w:sz w:val="18"/>
              </w:rPr>
              <w:t>4,550,308.44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0" w:right="0"/>
              <w:jc w:val="left"/>
              <w:rPr>
                <w:rFonts w:ascii="宋体" w:hAnsi="宋体" w:cs="宋体" w:eastAsia="宋体" w:hint="default"/>
                <w:sz w:val="18"/>
                <w:szCs w:val="18"/>
              </w:rPr>
            </w:pPr>
            <w:r>
              <w:rPr>
                <w:rFonts w:ascii="宋体"/>
                <w:sz w:val="18"/>
              </w:rPr>
              <w:t>7,318,334.83</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1,119,694.46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166,520.98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1,123,412.94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322,520.98</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年份</w:t>
            </w:r>
            <w:r>
              <w:rPr>
                <w:rFonts w:ascii="宋体" w:hAnsi="宋体" w:cs="宋体" w:eastAsia="宋体" w:hint="default"/>
                <w:sz w:val="18"/>
                <w:szCs w:val="18"/>
              </w:rPr>
              <w:t> </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z w:val="18"/>
                <w:szCs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9" w:right="0"/>
              <w:jc w:val="left"/>
              <w:rPr>
                <w:rFonts w:ascii="宋体" w:hAnsi="宋体" w:cs="宋体" w:eastAsia="宋体" w:hint="default"/>
                <w:sz w:val="18"/>
                <w:szCs w:val="18"/>
              </w:rPr>
            </w:pPr>
            <w:r>
              <w:rPr>
                <w:rFonts w:ascii="宋体" w:hAnsi="宋体" w:cs="宋体" w:eastAsia="宋体" w:hint="default"/>
                <w:sz w:val="18"/>
                <w:szCs w:val="18"/>
              </w:rPr>
              <w:t>期初金额</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31</w:t>
      </w:r>
      <w:r>
        <w:rPr/>
        <w:t>、其他非流动资产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ind w:right="0"/>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2044" w:space="67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32</w:t>
      </w:r>
      <w:r>
        <w:rPr/>
        <w:t>、短期借款</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短期借款分类的说明：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本期末已逾期未偿还的短期借款总额为元，其中重要的已逾期未偿还的短期借款情况如下：</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r>
              <w:rPr>
                <w:rFonts w:ascii="宋体" w:hAnsi="宋体" w:cs="宋体" w:eastAsia="宋体" w:hint="default"/>
                <w:sz w:val="18"/>
                <w:szCs w:val="18"/>
              </w:rPr>
              <w:t> </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33</w:t>
      </w:r>
      <w:r>
        <w:rPr/>
        <w:t>、交易性金融负债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34</w:t>
      </w:r>
      <w:r>
        <w:rPr/>
        <w:t>、衍生金融负债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35</w:t>
      </w:r>
      <w:r>
        <w:rPr/>
        <w:t>、应付票据</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4,762,064.25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20,497,390.15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4,762,064.25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20,497,390.15</w:t>
            </w:r>
          </w:p>
        </w:tc>
      </w:tr>
    </w:tbl>
    <w:p>
      <w:pPr>
        <w:pStyle w:val="BodyText"/>
        <w:spacing w:line="240" w:lineRule="auto" w:before="49"/>
        <w:ind w:right="1124"/>
        <w:jc w:val="left"/>
        <w:rPr>
          <w:rFonts w:ascii="宋体" w:hAnsi="宋体" w:cs="宋体" w:eastAsia="宋体" w:hint="default"/>
        </w:rPr>
      </w:pPr>
      <w:r>
        <w:rPr/>
        <w:t>本期末已到期未支付的应付票据总额为</w:t>
      </w:r>
      <w:r>
        <w:rPr>
          <w:spacing w:val="-46"/>
        </w:rPr>
        <w:t> </w:t>
      </w:r>
      <w:r>
        <w:rPr>
          <w:rFonts w:ascii="宋体" w:hAnsi="宋体" w:cs="宋体" w:eastAsia="宋体" w:hint="default"/>
        </w:rPr>
        <w:t>0.00</w:t>
      </w:r>
      <w:r>
        <w:rPr>
          <w:rFonts w:ascii="宋体" w:hAnsi="宋体" w:cs="宋体" w:eastAsia="宋体" w:hint="default"/>
          <w:spacing w:val="-45"/>
        </w:rPr>
        <w:t> </w:t>
      </w:r>
      <w:r>
        <w:rPr/>
        <w:t>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36</w:t>
      </w:r>
      <w:r>
        <w:rPr/>
        <w:t>、应付账款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97,429,202.64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79,841,442.91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9,398,519.91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13,762,038.73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6,647,895.00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7,145,234.12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7,130,621.11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6,353,342.32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120,606,238.66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107,102,058.08</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5"/>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1,669,385.00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1,482,125.50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1,469,968.16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1,184,451.19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1,112,291.00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项目量少，结算期延长</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pacing w:val="-1"/>
                <w:sz w:val="18"/>
              </w:rPr>
              <w:t>6,918,220.85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37</w:t>
      </w:r>
      <w:r>
        <w:rPr/>
        <w:t>、预收款项</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1</w:t>
      </w:r>
      <w:r>
        <w:rPr/>
        <w:t>）预收款项列示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10,753,728.18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3,717,338.76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318,973.66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20,480.04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9,764.23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52,589.17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15,410.95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11,097,877.02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3,790,407.97</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5"/>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260,891.87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客户暂未确定产品型号，尚未发货</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260,891.87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38</w:t>
      </w:r>
      <w:r>
        <w:rPr/>
        <w:t>、合同负债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报告期内账面价值发生重大变动的金额和原因</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5" w:right="0"/>
              <w:jc w:val="left"/>
              <w:rPr>
                <w:rFonts w:ascii="宋体" w:hAnsi="宋体" w:cs="宋体" w:eastAsia="宋体" w:hint="default"/>
                <w:sz w:val="18"/>
                <w:szCs w:val="18"/>
              </w:rPr>
            </w:pPr>
            <w:r>
              <w:rPr>
                <w:rFonts w:ascii="宋体" w:hAnsi="宋体" w:cs="宋体" w:eastAsia="宋体" w:hint="default"/>
                <w:sz w:val="18"/>
                <w:szCs w:val="18"/>
              </w:rPr>
              <w:t>变动金额</w:t>
            </w:r>
            <w:r>
              <w:rPr>
                <w:rFonts w:ascii="宋体" w:hAnsi="宋体" w:cs="宋体" w:eastAsia="宋体" w:hint="default"/>
                <w:sz w:val="18"/>
                <w:szCs w:val="18"/>
              </w:rPr>
              <w:t> </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变动原因</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39</w:t>
      </w:r>
      <w:r>
        <w:rPr/>
        <w:t>、应付职工薪酬</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29,564,332.99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117,427,315.28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116,130,169.37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30,861,478.90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z w:val="18"/>
                <w:szCs w:val="18"/>
              </w:rPr>
              <w:t> 存计划</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6,569,382.26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6,569,382.26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475,362.00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475,362.00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29,564,332.99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124,472,059.54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123,174,913.63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30,861,478.90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29,445,362.63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102,851,938.68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101,455,822.41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30,841,478.90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4,426,178.38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4,406,178.38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4,126,476.09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4,126,476.09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3,620,163.81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3,620,163.81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80,701.92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80,701.92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425,610.36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425,610.36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4,422,160.97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4,422,160.97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商业保险</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475,344.38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475,344.38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劳务工资</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118,970.36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1,125,216.78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1,244,187.14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29,564,332.99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117,427,315.28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116,130,169.37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30,861,478.90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1" w:right="0"/>
              <w:jc w:val="left"/>
              <w:rPr>
                <w:rFonts w:ascii="宋体" w:hAnsi="宋体" w:cs="宋体" w:eastAsia="宋体" w:hint="default"/>
                <w:sz w:val="18"/>
                <w:szCs w:val="18"/>
              </w:rPr>
            </w:pPr>
            <w:r>
              <w:rPr>
                <w:rFonts w:ascii="宋体"/>
                <w:sz w:val="18"/>
              </w:rPr>
              <w:t>6,388,371.71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1" w:right="0"/>
              <w:jc w:val="left"/>
              <w:rPr>
                <w:rFonts w:ascii="宋体" w:hAnsi="宋体" w:cs="宋体" w:eastAsia="宋体" w:hint="default"/>
                <w:sz w:val="18"/>
                <w:szCs w:val="18"/>
              </w:rPr>
            </w:pPr>
            <w:r>
              <w:rPr>
                <w:rFonts w:ascii="宋体"/>
                <w:sz w:val="18"/>
              </w:rPr>
              <w:t>6,388,371.71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181,010.55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181,010.55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6,569,382.26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6,569,382.26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40</w:t>
      </w:r>
      <w:r>
        <w:rPr/>
        <w:t>、应交税费</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5,935,500.39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7,574,115.53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3,804,430.64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r>
              <w:rPr>
                <w:rFonts w:ascii="宋体" w:hAnsi="宋体" w:cs="宋体" w:eastAsia="宋体" w:hint="default"/>
                <w:sz w:val="18"/>
                <w:szCs w:val="18"/>
              </w:rPr>
              <w:t> </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154,367.83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103,392.04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415,485.02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529,692.79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178,065.02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227,011.20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118,710.01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151,340.80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64,791.20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48,418.70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545.02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8,562,464.49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12,438,944.86</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41</w:t>
      </w:r>
      <w:r>
        <w:rPr/>
        <w:t>、其他应付款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7,995,130.46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1,079,476.90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7,995,130.46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1,079,476.90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w:t>
      </w:r>
      <w:r>
        <w:rPr/>
        <w:t>）应付利息</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借款单位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逾期金额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逾期原因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）应付股利</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其他说明，包括重要的超过</w:t>
      </w:r>
      <w:r>
        <w:rPr>
          <w:spacing w:val="-44"/>
        </w:rPr>
        <w:t> </w:t>
      </w:r>
      <w:r>
        <w:rPr>
          <w:rFonts w:ascii="宋体" w:hAnsi="宋体" w:cs="宋体" w:eastAsia="宋体" w:hint="default"/>
        </w:rPr>
        <w:t>1</w:t>
      </w:r>
      <w:r>
        <w:rPr>
          <w:rFonts w:ascii="宋体" w:hAnsi="宋体" w:cs="宋体" w:eastAsia="宋体" w:hint="default"/>
          <w:spacing w:val="-46"/>
        </w:rPr>
        <w:t> </w:t>
      </w:r>
      <w:r>
        <w:rPr/>
        <w:t>年未支付的应付股利，应披露未支付原因：</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537" w:lineRule="auto" w:before="118"/>
        <w:ind w:right="6922"/>
        <w:jc w:val="left"/>
        <w:rPr>
          <w:rFonts w:ascii="宋体" w:hAnsi="宋体" w:cs="宋体" w:eastAsia="宋体" w:hint="default"/>
          <w:b w:val="0"/>
          <w:bCs w:val="0"/>
        </w:rPr>
      </w:pPr>
      <w:r>
        <w:rPr/>
        <w:t>（</w:t>
      </w:r>
      <w:r>
        <w:rPr>
          <w:rFonts w:ascii="宋体" w:hAnsi="宋体" w:cs="宋体" w:eastAsia="宋体" w:hint="default"/>
        </w:rPr>
        <w:t>3</w:t>
      </w:r>
      <w:r>
        <w:rPr/>
        <w:t>）其他应付款</w:t>
      </w:r>
      <w:r>
        <w:rPr>
          <w:rFonts w:ascii="宋体" w:hAnsi="宋体" w:cs="宋体" w:eastAsia="宋体" w:hint="default"/>
          <w:w w:val="99"/>
        </w:rPr>
        <w:t> </w:t>
      </w:r>
      <w:r>
        <w:rPr>
          <w:rFonts w:ascii="宋体" w:hAnsi="宋体" w:cs="宋体" w:eastAsia="宋体" w:hint="default"/>
        </w:rPr>
        <w:t>1</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待付员工报销款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1,465,533.32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622,116.44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员工股权激励款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6,078,670.00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363,429.66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337,227.27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51,292.00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91,846.55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厂房租金及水电费</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36,205.48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28,286.64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7,995,130.46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1,079,476.90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5"/>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装修工程尾款</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装修工程尾款</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pacing w:val="-1"/>
                <w:sz w:val="18"/>
              </w:rPr>
              <w:t>39,762.00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42</w:t>
      </w:r>
      <w:r>
        <w:rPr/>
        <w:t>、持有待售负债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43</w:t>
      </w:r>
      <w:r>
        <w:rPr/>
        <w:t>、一年内到期的非流动负债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44</w:t>
      </w:r>
      <w:r>
        <w:rPr/>
        <w:t>、其他流动负债</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是否已执行新收入准则</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r>
              <w:rPr>
                <w:rFonts w:ascii="宋体" w:hAnsi="宋体" w:cs="宋体" w:eastAsia="宋体" w:hint="default"/>
                <w:sz w:val="18"/>
                <w:szCs w:val="18"/>
              </w:rPr>
              <w:t> </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45</w:t>
      </w:r>
      <w:r>
        <w:rPr/>
        <w:t>、长期借款</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357" w:lineRule="auto" w:before="49"/>
        <w:ind w:right="6922"/>
        <w:jc w:val="left"/>
        <w:rPr>
          <w:rFonts w:ascii="宋体" w:hAnsi="宋体" w:cs="宋体" w:eastAsia="宋体" w:hint="default"/>
        </w:rPr>
      </w:pPr>
      <w:r>
        <w:rPr/>
        <w:t>长期借款分类的说明：</w:t>
      </w:r>
      <w:r>
        <w:rPr>
          <w:rFonts w:ascii="宋体" w:hAnsi="宋体" w:cs="宋体" w:eastAsia="宋体" w:hint="default"/>
        </w:rPr>
        <w:t> </w:t>
      </w:r>
      <w:r>
        <w:rPr/>
        <w:t>其他说明，包括利率区间：</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46</w:t>
      </w:r>
      <w:r>
        <w:rPr/>
        <w:t>、应付债券</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30" w:hanging="92"/>
              <w:jc w:val="left"/>
              <w:rPr>
                <w:rFonts w:ascii="宋体" w:hAnsi="宋体" w:cs="宋体" w:eastAsia="宋体" w:hint="default"/>
                <w:sz w:val="18"/>
                <w:szCs w:val="18"/>
              </w:rPr>
            </w:pPr>
            <w:r>
              <w:rPr>
                <w:rFonts w:ascii="宋体" w:hAnsi="宋体" w:cs="宋体" w:eastAsia="宋体" w:hint="default"/>
                <w:sz w:val="18"/>
                <w:szCs w:val="18"/>
              </w:rPr>
              <w:t>按面值计 提利息</w:t>
            </w:r>
            <w:r>
              <w:rPr>
                <w:rFonts w:ascii="宋体" w:hAnsi="宋体" w:cs="宋体" w:eastAsia="宋体"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sz w:val="18"/>
              </w:rPr>
              <w:t>-- </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pStyle w:val="BodyText"/>
        <w:spacing w:line="360" w:lineRule="auto"/>
        <w:ind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r>
        <w:rPr/>
        <w:t>期末发行在外的优先股、永续债等金融工具变动情况表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4744" w:space="4085"/>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r>
              <w:rPr>
                <w:rFonts w:ascii="宋体" w:hAnsi="宋体" w:cs="宋体" w:eastAsia="宋体" w:hint="default"/>
                <w:sz w:val="18"/>
                <w:szCs w:val="18"/>
              </w:rPr>
              <w:t> </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pStyle w:val="BodyText"/>
        <w:spacing w:line="357" w:lineRule="auto" w:before="49"/>
        <w:ind w:right="6922"/>
        <w:jc w:val="left"/>
        <w:rPr>
          <w:rFonts w:ascii="宋体" w:hAnsi="宋体" w:cs="宋体" w:eastAsia="宋体" w:hint="default"/>
        </w:rPr>
      </w:pPr>
      <w:r>
        <w:rPr/>
        <w:t>其他金融工具划分为金融负债的依据说明</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47</w:t>
      </w:r>
      <w:r>
        <w:rPr/>
        <w:t>、租赁负债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1"/>
        <w:ind w:right="1124"/>
        <w:jc w:val="left"/>
        <w:rPr>
          <w:rFonts w:ascii="宋体" w:hAnsi="宋体" w:cs="宋体" w:eastAsia="宋体" w:hint="default"/>
          <w:b w:val="0"/>
          <w:bCs w:val="0"/>
        </w:rPr>
      </w:pPr>
      <w:r>
        <w:rPr>
          <w:rFonts w:ascii="宋体" w:hAnsi="宋体" w:cs="宋体" w:eastAsia="宋体" w:hint="default"/>
        </w:rPr>
        <w:t>48</w:t>
      </w:r>
      <w:r>
        <w:rPr/>
        <w:t>、长期应付款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2</w:t>
      </w:r>
      <w:r>
        <w:rPr/>
        <w:t>）专项应付款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49</w:t>
      </w:r>
      <w:r>
        <w:rPr/>
        <w:t>、长期应付职工薪酬</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）设定受益计划变动情况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设定受益计划义务现值：</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计划资产：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设定受益计划净负债（净资产）</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357" w:lineRule="auto" w:before="49"/>
        <w:ind w:right="1124"/>
        <w:jc w:val="left"/>
        <w:rPr>
          <w:rFonts w:ascii="宋体" w:hAnsi="宋体" w:cs="宋体" w:eastAsia="宋体" w:hint="default"/>
        </w:rPr>
      </w:pPr>
      <w:r>
        <w:rPr/>
        <w:t>设定受益计划的内容及与之相关风险、对公司未来现金流量、时间和不确定性的影响说明：</w:t>
      </w:r>
      <w:r>
        <w:rPr>
          <w:rFonts w:ascii="宋体" w:hAnsi="宋体" w:cs="宋体" w:eastAsia="宋体" w:hint="default"/>
        </w:rPr>
        <w:t> </w:t>
      </w:r>
      <w:r>
        <w:rPr/>
        <w:t>设定受益计划重大精算假设及敏感性分析结果说明：</w:t>
      </w:r>
      <w:r>
        <w:rPr>
          <w:rFonts w:ascii="宋体" w:hAnsi="宋体" w:cs="宋体" w:eastAsia="宋体" w:hint="default"/>
        </w:rPr>
        <w:t> </w:t>
      </w:r>
    </w:p>
    <w:p>
      <w:pPr>
        <w:pStyle w:val="BodyText"/>
        <w:spacing w:line="240" w:lineRule="auto" w:before="2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50</w:t>
      </w:r>
      <w:r>
        <w:rPr/>
        <w:t>、预计负债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ind w:right="0"/>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2044" w:space="67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其他说明，包括重要预计负债的相关重要假设、估计说明：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51</w:t>
      </w:r>
      <w:r>
        <w:rPr/>
        <w:t>、递延收益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1"/>
        <w:gridCol w:w="1248"/>
        <w:gridCol w:w="1000"/>
      </w:tblGrid>
      <w:tr>
        <w:trPr>
          <w:trHeight w:val="1025"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负债项目</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1" w:right="50" w:hanging="181"/>
              <w:jc w:val="left"/>
              <w:rPr>
                <w:rFonts w:ascii="宋体" w:hAnsi="宋体" w:cs="宋体" w:eastAsia="宋体" w:hint="default"/>
                <w:sz w:val="18"/>
                <w:szCs w:val="18"/>
              </w:rPr>
            </w:pPr>
            <w:r>
              <w:rPr>
                <w:rFonts w:ascii="宋体" w:hAnsi="宋体" w:cs="宋体" w:eastAsia="宋体" w:hint="default"/>
                <w:sz w:val="18"/>
                <w:szCs w:val="18"/>
              </w:rPr>
              <w:t>本期新增补 助金额</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r>
              <w:rPr>
                <w:rFonts w:ascii="宋体" w:hAnsi="宋体" w:cs="宋体" w:eastAsia="宋体" w:hint="default"/>
                <w:sz w:val="18"/>
                <w:szCs w:val="18"/>
              </w:rPr>
              <w:t> </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0"/>
              <w:jc w:val="left"/>
              <w:rPr>
                <w:rFonts w:ascii="宋体" w:hAnsi="宋体" w:cs="宋体" w:eastAsia="宋体" w:hint="default"/>
                <w:sz w:val="18"/>
                <w:szCs w:val="18"/>
              </w:rPr>
            </w:pPr>
            <w:r>
              <w:rPr>
                <w:rFonts w:ascii="宋体" w:hAnsi="宋体" w:cs="宋体" w:eastAsia="宋体" w:hint="default"/>
                <w:sz w:val="18"/>
                <w:szCs w:val="18"/>
              </w:rPr>
              <w:t>本期计入其 他收益金额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3"/>
              <w:jc w:val="left"/>
              <w:rPr>
                <w:rFonts w:ascii="宋体" w:hAnsi="宋体" w:cs="宋体" w:eastAsia="宋体" w:hint="default"/>
                <w:sz w:val="18"/>
                <w:szCs w:val="18"/>
              </w:rPr>
            </w:pPr>
            <w:r>
              <w:rPr>
                <w:rFonts w:ascii="宋体" w:hAnsi="宋体" w:cs="宋体" w:eastAsia="宋体" w:hint="default"/>
                <w:sz w:val="18"/>
                <w:szCs w:val="18"/>
              </w:rPr>
              <w:t>本期冲减成 本费用金额</w:t>
            </w:r>
            <w:r>
              <w:rPr>
                <w:rFonts w:ascii="宋体" w:hAnsi="宋体" w:cs="宋体" w:eastAsia="宋体" w:hint="default"/>
                <w:sz w:val="18"/>
                <w:szCs w:val="18"/>
              </w:rPr>
              <w:t> </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16" w:lineRule="auto" w:before="76"/>
              <w:ind w:left="410" w:right="83" w:hanging="3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52</w:t>
      </w:r>
      <w:r>
        <w:rPr/>
        <w:t>、其他非流动负债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pStyle w:val="BodyText"/>
        <w:spacing w:line="240" w:lineRule="auto"/>
        <w:ind w:right="0"/>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2044" w:space="678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社保大数据技术研究与综合业务公共 服务应用示范</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53</w:t>
      </w:r>
      <w:r>
        <w:rPr/>
        <w:t>、股本</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8" w:right="0"/>
              <w:jc w:val="center"/>
              <w:rPr>
                <w:rFonts w:ascii="宋体" w:hAnsi="宋体" w:cs="宋体" w:eastAsia="宋体" w:hint="default"/>
                <w:sz w:val="18"/>
                <w:szCs w:val="18"/>
              </w:rPr>
            </w:pPr>
            <w:r>
              <w:rPr>
                <w:rFonts w:ascii="宋体"/>
                <w:sz w:val="18"/>
              </w:rPr>
              <w:t> </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r>
              <w:rPr>
                <w:rFonts w:ascii="宋体" w:hAnsi="宋体" w:cs="宋体" w:eastAsia="宋体" w:hint="default"/>
                <w:sz w:val="18"/>
                <w:szCs w:val="18"/>
              </w:rPr>
              <w:t> </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送股</w:t>
            </w:r>
            <w:r>
              <w:rPr>
                <w:rFonts w:ascii="宋体" w:hAnsi="宋体" w:cs="宋体" w:eastAsia="宋体" w:hint="default"/>
                <w:sz w:val="18"/>
                <w:szCs w:val="18"/>
              </w:rPr>
              <w:t> </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r>
              <w:rPr>
                <w:rFonts w:ascii="宋体" w:hAnsi="宋体" w:cs="宋体" w:eastAsia="宋体" w:hint="default"/>
                <w:sz w:val="18"/>
                <w:szCs w:val="18"/>
              </w:rPr>
              <w:t> </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133,340,000.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sz w:val="18"/>
              </w:rPr>
              <w:t>568,100.00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66,954,050.0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67,522,150.0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200,862,150.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r>
              <w:rPr>
                <w:rFonts w:ascii="宋体" w:hAnsi="宋体" w:cs="宋体" w:eastAsia="宋体" w:hint="default"/>
                <w:sz w:val="18"/>
                <w:szCs w:val="18"/>
              </w:rPr>
              <w:t> </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pStyle w:val="BodyText"/>
        <w:spacing w:line="319" w:lineRule="auto" w:before="115"/>
        <w:ind w:right="1121"/>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t>根据</w:t>
      </w:r>
      <w:r>
        <w:rPr>
          <w:rFonts w:ascii="宋体" w:hAnsi="宋体" w:cs="宋体" w:eastAsia="宋体" w:hint="default"/>
        </w:rPr>
        <w:t>2019</w:t>
      </w:r>
      <w:r>
        <w:rPr/>
        <w:t>年第二届董事会第五次会议审议通过的《关于公司</w:t>
      </w:r>
      <w:r>
        <w:rPr>
          <w:rFonts w:ascii="宋体" w:hAnsi="宋体" w:cs="宋体" w:eastAsia="宋体" w:hint="default"/>
        </w:rPr>
        <w:t>&lt;2019</w:t>
      </w:r>
      <w:r>
        <w:rPr/>
        <w:t>年股票期权与限制性股票激励计划（草案）</w:t>
      </w:r>
      <w:r>
        <w:rPr>
          <w:rFonts w:ascii="宋体" w:hAnsi="宋体" w:cs="宋体" w:eastAsia="宋体" w:hint="default"/>
        </w:rPr>
        <w:t>&gt;</w:t>
      </w:r>
      <w:r>
        <w:rPr/>
        <w:t>及其摘 </w:t>
      </w:r>
      <w:r>
        <w:rPr>
          <w:spacing w:val="-5"/>
        </w:rPr>
        <w:t>要的议案》、第二届董事会第七次会议审议通过的《关于调整</w:t>
      </w:r>
      <w:r>
        <w:rPr>
          <w:rFonts w:ascii="宋体" w:hAnsi="宋体" w:cs="宋体" w:eastAsia="宋体" w:hint="default"/>
          <w:spacing w:val="-5"/>
        </w:rPr>
        <w:t>2019</w:t>
      </w:r>
      <w:r>
        <w:rPr>
          <w:spacing w:val="-5"/>
        </w:rPr>
        <w:t>年股票期权与限制性股票激励计划相关事项的议案》和《关</w:t>
      </w:r>
      <w:r>
        <w:rPr>
          <w:spacing w:val="-69"/>
        </w:rPr>
        <w:t> </w:t>
      </w:r>
      <w:r>
        <w:rPr>
          <w:spacing w:val="-69"/>
        </w:rPr>
      </w:r>
      <w:r>
        <w:rPr/>
        <w:t>于向激励对象授予股票期权和限制性股票的议案》以及</w:t>
      </w:r>
      <w:r>
        <w:rPr>
          <w:rFonts w:ascii="宋体" w:hAnsi="宋体" w:cs="宋体" w:eastAsia="宋体" w:hint="default"/>
        </w:rPr>
        <w:t>2019</w:t>
      </w:r>
      <w:r>
        <w:rPr/>
        <w:t>年第一次临时股东大会决议审议通过的《关于公司</w:t>
      </w:r>
      <w:r>
        <w:rPr>
          <w:rFonts w:ascii="宋体" w:hAnsi="宋体" w:cs="宋体" w:eastAsia="宋体" w:hint="default"/>
        </w:rPr>
        <w:t>&lt;2019</w:t>
      </w:r>
      <w:r>
        <w:rPr/>
        <w:t>年股票 </w:t>
      </w:r>
      <w:r>
        <w:rPr>
          <w:spacing w:val="-2"/>
        </w:rPr>
        <w:t>期权与限制性股票激励计划（草案）</w:t>
      </w:r>
      <w:r>
        <w:rPr>
          <w:rFonts w:ascii="宋体" w:hAnsi="宋体" w:cs="宋体" w:eastAsia="宋体" w:hint="default"/>
          <w:spacing w:val="-2"/>
        </w:rPr>
        <w:t>&gt;</w:t>
      </w:r>
      <w:r>
        <w:rPr>
          <w:spacing w:val="-2"/>
        </w:rPr>
        <w:t>及其摘要的议案》，公司向</w:t>
      </w:r>
      <w:r>
        <w:rPr>
          <w:rFonts w:ascii="宋体" w:hAnsi="宋体" w:cs="宋体" w:eastAsia="宋体" w:hint="default"/>
          <w:spacing w:val="-2"/>
        </w:rPr>
        <w:t>61</w:t>
      </w:r>
      <w:r>
        <w:rPr>
          <w:spacing w:val="-2"/>
        </w:rPr>
        <w:t>名激励对象授予</w:t>
      </w:r>
      <w:r>
        <w:rPr>
          <w:rFonts w:ascii="宋体" w:hAnsi="宋体" w:cs="宋体" w:eastAsia="宋体" w:hint="default"/>
          <w:spacing w:val="-2"/>
        </w:rPr>
        <w:t>56.81</w:t>
      </w:r>
      <w:r>
        <w:rPr>
          <w:spacing w:val="-2"/>
        </w:rPr>
        <w:t>万股的限制性股票，每股价格</w:t>
      </w:r>
      <w:r>
        <w:rPr>
          <w:rFonts w:ascii="宋体" w:hAnsi="宋体" w:cs="宋体" w:eastAsia="宋体" w:hint="default"/>
          <w:spacing w:val="-2"/>
        </w:rPr>
        <w:t>1.00</w:t>
      </w:r>
      <w:r>
        <w:rPr>
          <w:rFonts w:ascii="宋体" w:hAnsi="宋体" w:cs="宋体" w:eastAsia="宋体" w:hint="default"/>
          <w:spacing w:val="-55"/>
        </w:rPr>
        <w:t> </w:t>
      </w:r>
      <w:r>
        <w:rPr>
          <w:rFonts w:ascii="宋体" w:hAnsi="宋体" w:cs="宋体" w:eastAsia="宋体" w:hint="default"/>
          <w:spacing w:val="-55"/>
        </w:rPr>
      </w:r>
      <w:r>
        <w:rPr/>
        <w:t>元，每股授予价格为</w:t>
      </w:r>
      <w:r>
        <w:rPr>
          <w:rFonts w:ascii="宋体" w:hAnsi="宋体" w:cs="宋体" w:eastAsia="宋体" w:hint="default"/>
        </w:rPr>
        <w:t>10.90</w:t>
      </w:r>
      <w:r>
        <w:rPr/>
        <w:t>元</w:t>
      </w:r>
      <w:r>
        <w:rPr>
          <w:rFonts w:ascii="宋体" w:hAnsi="宋体" w:cs="宋体" w:eastAsia="宋体" w:hint="default"/>
        </w:rPr>
        <w:t>/</w:t>
      </w:r>
      <w:r>
        <w:rPr/>
        <w:t>股。上述事项业经信永中和会计师事务所（特殊普通合伙）审验，并于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20</w:t>
      </w:r>
      <w:r>
        <w:rPr/>
        <w:t>日出具 </w:t>
      </w:r>
      <w:r>
        <w:rPr>
          <w:rFonts w:ascii="宋体" w:hAnsi="宋体" w:cs="宋体" w:eastAsia="宋体" w:hint="default"/>
        </w:rPr>
        <w:t>XYZH/2019GZA10613</w:t>
      </w:r>
      <w:r>
        <w:rPr/>
        <w:t>号验资报告。</w:t>
      </w:r>
      <w:r>
        <w:rPr>
          <w:rFonts w:ascii="宋体" w:hAnsi="宋体" w:cs="宋体" w:eastAsia="宋体" w:hint="default"/>
        </w:rPr>
        <w:t> </w:t>
      </w:r>
    </w:p>
    <w:p>
      <w:pPr>
        <w:pStyle w:val="BodyText"/>
        <w:spacing w:line="316" w:lineRule="auto" w:before="17"/>
        <w:ind w:right="1121"/>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t>根据公司</w:t>
      </w:r>
      <w:r>
        <w:rPr>
          <w:rFonts w:ascii="宋体" w:hAnsi="宋体" w:cs="宋体" w:eastAsia="宋体" w:hint="default"/>
        </w:rPr>
        <w:t>2018</w:t>
      </w:r>
      <w:r>
        <w:rPr/>
        <w:t>年年度股东大会决议及第二届董事会第六次会议审议通过的《关于公司</w:t>
      </w:r>
      <w:r>
        <w:rPr>
          <w:rFonts w:ascii="宋体" w:hAnsi="宋体" w:cs="宋体" w:eastAsia="宋体" w:hint="default"/>
        </w:rPr>
        <w:t>2018</w:t>
      </w:r>
      <w:r>
        <w:rPr/>
        <w:t>年度利润分配方案及资本公 积金转增股本的议案》，公司拟以总股本</w:t>
      </w:r>
      <w:r>
        <w:rPr>
          <w:rFonts w:ascii="宋体" w:hAnsi="宋体" w:cs="宋体" w:eastAsia="宋体" w:hint="default"/>
        </w:rPr>
        <w:t>133,908,100</w:t>
      </w:r>
      <w:r>
        <w:rPr/>
        <w:t>股为基数，每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66,954,050</w:t>
      </w:r>
      <w:r>
        <w:rPr/>
        <w:t>股。</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54</w:t>
      </w:r>
      <w:r>
        <w:rPr/>
        <w:t>、其他权益工具</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r>
              <w:rPr>
                <w:rFonts w:ascii="宋体" w:hAnsi="宋体" w:cs="宋体" w:eastAsia="宋体" w:hint="default"/>
                <w:sz w:val="18"/>
                <w:szCs w:val="18"/>
              </w:rPr>
              <w:t> </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pStyle w:val="BodyText"/>
        <w:spacing w:line="357" w:lineRule="auto" w:before="50"/>
        <w:ind w:right="3774"/>
        <w:jc w:val="left"/>
        <w:rPr>
          <w:rFonts w:ascii="宋体" w:hAnsi="宋体" w:cs="宋体" w:eastAsia="宋体" w:hint="default"/>
        </w:rPr>
      </w:pPr>
      <w:r>
        <w:rPr/>
        <w:t>其他权益工具本期增减变动情况、变动原因说明，以及相关会计处理的依据：</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55</w:t>
      </w:r>
      <w:r>
        <w:rPr/>
        <w:t>、资本公积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资本溢价（股本溢价）</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324,647,931.40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5,624,190.00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66,954,050.00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263,318,071.40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44,027,472.22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2,684,375.44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46,711,847.66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368,675,403.62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8,308,565.44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66,954,050.00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310,029,919.06</w:t>
            </w:r>
          </w:p>
        </w:tc>
      </w:tr>
    </w:tbl>
    <w:p>
      <w:pPr>
        <w:pStyle w:val="BodyText"/>
        <w:spacing w:line="360" w:lineRule="auto" w:before="49"/>
        <w:ind w:right="1124"/>
        <w:jc w:val="left"/>
        <w:rPr>
          <w:rFonts w:ascii="宋体" w:hAnsi="宋体" w:cs="宋体" w:eastAsia="宋体" w:hint="default"/>
        </w:rPr>
      </w:pPr>
      <w:r>
        <w:rPr/>
        <w:t>其他说明，包括本期增减变动情况、变动原因说明：</w:t>
      </w:r>
      <w:r>
        <w:rPr>
          <w:rFonts w:ascii="宋体" w:hAnsi="宋体" w:cs="宋体" w:eastAsia="宋体" w:hint="default"/>
        </w:rPr>
        <w:t> 1</w:t>
      </w:r>
      <w:r>
        <w:rPr/>
        <w:t>、资本溢价</w:t>
      </w:r>
      <w:r>
        <w:rPr>
          <w:rFonts w:ascii="宋体" w:hAnsi="宋体" w:cs="宋体" w:eastAsia="宋体" w:hint="default"/>
        </w:rPr>
        <w:t>(</w:t>
      </w:r>
      <w:r>
        <w:rPr/>
        <w:t>股本溢价</w:t>
      </w:r>
      <w:r>
        <w:rPr>
          <w:rFonts w:ascii="宋体" w:hAnsi="宋体" w:cs="宋体" w:eastAsia="宋体" w:hint="default"/>
        </w:rPr>
        <w:t>)</w:t>
      </w:r>
      <w:r>
        <w:rPr/>
        <w:t>本期减少</w:t>
      </w:r>
      <w:r>
        <w:rPr>
          <w:rFonts w:ascii="宋体" w:hAnsi="宋体" w:cs="宋体" w:eastAsia="宋体" w:hint="default"/>
        </w:rPr>
        <w:t>66,954,050.00</w:t>
      </w:r>
      <w:r>
        <w:rPr/>
        <w:t>元，是本期以资本公积金向全体股东转增股份导致；</w:t>
      </w:r>
      <w:r>
        <w:rPr>
          <w:rFonts w:ascii="宋体" w:hAnsi="宋体" w:cs="宋体" w:eastAsia="宋体" w:hint="default"/>
        </w:rPr>
        <w:t> </w:t>
      </w:r>
    </w:p>
    <w:p>
      <w:pPr>
        <w:pStyle w:val="BodyText"/>
        <w:spacing w:line="222" w:lineRule="exact" w:before="0"/>
        <w:ind w:right="1124"/>
        <w:jc w:val="left"/>
        <w:rPr>
          <w:rFonts w:ascii="宋体" w:hAnsi="宋体" w:cs="宋体" w:eastAsia="宋体" w:hint="default"/>
        </w:rPr>
      </w:pPr>
      <w:r>
        <w:rPr>
          <w:rFonts w:ascii="宋体" w:hAnsi="宋体" w:cs="宋体" w:eastAsia="宋体" w:hint="default"/>
        </w:rPr>
        <w:t>2</w:t>
      </w:r>
      <w:r>
        <w:rPr/>
        <w:t>、资本溢价</w:t>
      </w:r>
      <w:r>
        <w:rPr>
          <w:rFonts w:ascii="宋体" w:hAnsi="宋体" w:cs="宋体" w:eastAsia="宋体" w:hint="default"/>
        </w:rPr>
        <w:t>(</w:t>
      </w:r>
      <w:r>
        <w:rPr/>
        <w:t>股本溢价</w:t>
      </w:r>
      <w:r>
        <w:rPr>
          <w:rFonts w:ascii="宋体" w:hAnsi="宋体" w:cs="宋体" w:eastAsia="宋体" w:hint="default"/>
        </w:rPr>
        <w:t>)</w:t>
      </w:r>
      <w:r>
        <w:rPr/>
        <w:t>本期增加</w:t>
      </w:r>
      <w:r>
        <w:rPr>
          <w:rFonts w:ascii="宋体" w:hAnsi="宋体" w:cs="宋体" w:eastAsia="宋体" w:hint="default"/>
        </w:rPr>
        <w:t>5,624,190.00</w:t>
      </w:r>
      <w:r>
        <w:rPr/>
        <w:t>元，是本期实施股权激励计划向激励对象定向发行公司</w:t>
      </w:r>
      <w:r>
        <w:rPr>
          <w:rFonts w:ascii="宋体" w:hAnsi="宋体" w:cs="宋体" w:eastAsia="宋体" w:hint="default"/>
        </w:rPr>
        <w:t>A</w:t>
      </w:r>
      <w:r>
        <w:rPr/>
        <w:t>股普通股导致；</w:t>
      </w:r>
      <w:r>
        <w:rPr>
          <w:rFonts w:ascii="宋体" w:hAnsi="宋体" w:cs="宋体" w:eastAsia="宋体" w:hint="default"/>
        </w:rPr>
        <w:t> </w:t>
      </w:r>
    </w:p>
    <w:p>
      <w:pPr>
        <w:pStyle w:val="BodyText"/>
        <w:spacing w:line="316" w:lineRule="auto" w:before="77"/>
        <w:ind w:right="1124"/>
        <w:jc w:val="left"/>
        <w:rPr>
          <w:rFonts w:ascii="宋体" w:hAnsi="宋体" w:cs="宋体" w:eastAsia="宋体" w:hint="default"/>
        </w:rPr>
      </w:pPr>
      <w:r>
        <w:rPr>
          <w:rFonts w:ascii="宋体" w:hAnsi="宋体" w:cs="宋体" w:eastAsia="宋体" w:hint="default"/>
          <w:spacing w:val="-2"/>
        </w:rPr>
        <w:t>3</w:t>
      </w:r>
      <w:r>
        <w:rPr>
          <w:spacing w:val="-2"/>
        </w:rPr>
        <w:t>、其他资本公积本期增加</w:t>
      </w:r>
      <w:r>
        <w:rPr>
          <w:rFonts w:ascii="宋体" w:hAnsi="宋体" w:cs="宋体" w:eastAsia="宋体" w:hint="default"/>
          <w:spacing w:val="-2"/>
        </w:rPr>
        <w:t>2,684,375.44</w:t>
      </w:r>
      <w:r>
        <w:rPr>
          <w:spacing w:val="-2"/>
        </w:rPr>
        <w:t>元，是本期实施股权激励计划向激励对象定向发行公司</w:t>
      </w:r>
      <w:r>
        <w:rPr>
          <w:rFonts w:ascii="宋体" w:hAnsi="宋体" w:cs="宋体" w:eastAsia="宋体" w:hint="default"/>
          <w:spacing w:val="-2"/>
        </w:rPr>
        <w:t>A</w:t>
      </w:r>
      <w:r>
        <w:rPr>
          <w:spacing w:val="-2"/>
        </w:rPr>
        <w:t>股普通股，以权益结算的股</w:t>
      </w:r>
      <w:r>
        <w:rPr>
          <w:spacing w:val="-58"/>
        </w:rPr>
        <w:t> </w:t>
      </w:r>
      <w:r>
        <w:rPr>
          <w:spacing w:val="-58"/>
        </w:rPr>
      </w:r>
      <w:r>
        <w:rPr/>
        <w:t>份支付确认的费用导致。</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56</w:t>
      </w:r>
      <w:r>
        <w:rPr/>
        <w:t>、库存股</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限制性股票回购义务相 关库存股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6,192,290.00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113,620.00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6,078,670.00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6,192,290.00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113,620.00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6,078,670.00</w:t>
            </w:r>
          </w:p>
        </w:tc>
      </w:tr>
    </w:tbl>
    <w:p>
      <w:pPr>
        <w:pStyle w:val="BodyText"/>
        <w:spacing w:line="240" w:lineRule="auto" w:before="49"/>
        <w:ind w:right="1124"/>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57</w:t>
      </w:r>
      <w:r>
        <w:rPr/>
        <w:t>、其他综合收益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6"/>
        <w:gridCol w:w="974"/>
        <w:gridCol w:w="852"/>
        <w:gridCol w:w="1052"/>
        <w:gridCol w:w="852"/>
        <w:gridCol w:w="852"/>
        <w:gridCol w:w="853"/>
        <w:gridCol w:w="852"/>
        <w:gridCol w:w="727"/>
      </w:tblGrid>
      <w:tr>
        <w:trPr>
          <w:trHeight w:val="401" w:hRule="exact"/>
        </w:trPr>
        <w:tc>
          <w:tcPr>
            <w:tcW w:w="2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r>
              <w:rPr>
                <w:rFonts w:ascii="宋体" w:hAnsi="宋体" w:cs="宋体" w:eastAsia="宋体" w:hint="default"/>
                <w:sz w:val="18"/>
                <w:szCs w:val="18"/>
              </w:rPr>
              <w:t> </w:t>
            </w:r>
          </w:p>
        </w:tc>
      </w:tr>
      <w:tr>
        <w:trPr>
          <w:trHeight w:val="165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r>
              <w:rPr>
                <w:rFonts w:ascii="宋体" w:hAnsi="宋体" w:cs="宋体" w:eastAsia="宋体" w:hint="default"/>
                <w:sz w:val="18"/>
                <w:szCs w:val="18"/>
              </w:rPr>
              <w:t> </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31"/>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31"/>
              <w:jc w:val="left"/>
              <w:rPr>
                <w:rFonts w:ascii="宋体" w:hAnsi="宋体" w:cs="宋体" w:eastAsia="宋体" w:hint="default"/>
                <w:sz w:val="18"/>
                <w:szCs w:val="18"/>
              </w:rPr>
            </w:pPr>
            <w:r>
              <w:rPr>
                <w:rFonts w:ascii="宋体" w:hAnsi="宋体" w:cs="宋体" w:eastAsia="宋体" w:hint="default"/>
                <w:sz w:val="18"/>
                <w:szCs w:val="18"/>
              </w:rPr>
              <w:t>税后归属 于母公司</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r>
              <w:rPr>
                <w:rFonts w:ascii="宋体" w:hAnsi="宋体" w:cs="宋体" w:eastAsia="宋体" w:hint="default"/>
                <w:sz w:val="18"/>
                <w:szCs w:val="18"/>
              </w:rPr>
              <w:t> </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24"/>
        <w:jc w:val="left"/>
        <w:rPr>
          <w:rFonts w:ascii="宋体" w:hAnsi="宋体" w:cs="宋体" w:eastAsia="宋体" w:hint="default"/>
        </w:rPr>
      </w:pPr>
      <w:r>
        <w:rPr/>
        <w:t>其他说明，包括对现金流量套期损益的有效部分转为被套期项目初始确认金额调整：</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58</w:t>
      </w:r>
      <w:r>
        <w:rPr/>
        <w:t>、专项储备</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59</w:t>
      </w:r>
      <w:r>
        <w:rPr/>
        <w:t>、盈余公积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23,907,615.34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8,765,389.15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32,673,004.49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23,907,615.34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8,765,389.15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32,673,004.49</w:t>
            </w:r>
          </w:p>
        </w:tc>
      </w:tr>
    </w:tbl>
    <w:p>
      <w:pPr>
        <w:pStyle w:val="BodyText"/>
        <w:spacing w:line="357" w:lineRule="auto" w:before="49"/>
        <w:ind w:right="1124"/>
        <w:jc w:val="left"/>
        <w:rPr>
          <w:rFonts w:ascii="宋体" w:hAnsi="宋体" w:cs="宋体" w:eastAsia="宋体" w:hint="default"/>
        </w:rPr>
      </w:pPr>
      <w:r>
        <w:rPr/>
        <w:t>盈余公积说明，包括本期增减变动情况、变动原因说明：</w:t>
      </w:r>
      <w:r>
        <w:rPr>
          <w:rFonts w:ascii="宋体" w:hAnsi="宋体" w:cs="宋体" w:eastAsia="宋体" w:hint="default"/>
        </w:rPr>
        <w:t> </w:t>
      </w:r>
      <w:r>
        <w:rPr/>
        <w:t>根据公司法、本公司章程的规定，本公司按净利润的</w:t>
      </w:r>
      <w:r>
        <w:rPr>
          <w:rFonts w:ascii="宋体" w:hAnsi="宋体" w:cs="宋体" w:eastAsia="宋体" w:hint="default"/>
        </w:rPr>
        <w:t>10%</w:t>
      </w:r>
      <w:r>
        <w:rPr/>
        <w:t>提取法定盈余公积金。</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60</w:t>
      </w:r>
      <w:r>
        <w:rPr/>
        <w:t>、未分配利润</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75"/>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 </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 </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0"/>
              <w:jc w:val="right"/>
              <w:rPr>
                <w:rFonts w:ascii="宋体" w:hAnsi="宋体" w:cs="宋体" w:eastAsia="宋体" w:hint="default"/>
                <w:sz w:val="18"/>
                <w:szCs w:val="18"/>
              </w:rPr>
            </w:pPr>
            <w:r>
              <w:rPr>
                <w:rFonts w:ascii="宋体" w:hAnsi="宋体" w:cs="宋体" w:eastAsia="宋体" w:hint="default"/>
                <w:sz w:val="18"/>
                <w:szCs w:val="18"/>
              </w:rPr>
              <w:t>调整前上期末未分配利润</w:t>
            </w:r>
            <w:r>
              <w:rPr>
                <w:rFonts w:ascii="宋体" w:hAnsi="宋体" w:cs="宋体" w:eastAsia="宋体" w:hint="default"/>
                <w:sz w:val="18"/>
                <w:szCs w:val="18"/>
              </w:rPr>
              <w:t> </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637" w:right="0"/>
              <w:jc w:val="left"/>
              <w:rPr>
                <w:rFonts w:ascii="宋体" w:hAnsi="宋体" w:cs="宋体" w:eastAsia="宋体" w:hint="default"/>
                <w:sz w:val="18"/>
                <w:szCs w:val="18"/>
              </w:rPr>
            </w:pPr>
            <w:r>
              <w:rPr>
                <w:rFonts w:ascii="宋体"/>
                <w:sz w:val="18"/>
              </w:rPr>
              <w:t>144,606,168.79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0" w:right="0"/>
              <w:jc w:val="left"/>
              <w:rPr>
                <w:rFonts w:ascii="宋体" w:hAnsi="宋体" w:cs="宋体" w:eastAsia="宋体" w:hint="default"/>
                <w:sz w:val="18"/>
                <w:szCs w:val="18"/>
              </w:rPr>
            </w:pPr>
            <w:r>
              <w:rPr>
                <w:rFonts w:ascii="宋体"/>
                <w:sz w:val="18"/>
              </w:rPr>
              <w:t>106,199,816.12</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144,606,168.79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106,199,816.12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87,671,638.34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72,177,437.39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8,765,389.15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7,103,084.72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26,781,620.00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26,668,000.00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196,730,797.98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144,606,168.79</w:t>
            </w:r>
          </w:p>
        </w:tc>
      </w:tr>
    </w:tbl>
    <w:p>
      <w:pPr>
        <w:pStyle w:val="BodyText"/>
        <w:spacing w:line="357" w:lineRule="auto" w:before="49"/>
        <w:ind w:right="3502"/>
        <w:jc w:val="left"/>
        <w:rPr>
          <w:rFonts w:ascii="宋体" w:hAnsi="宋体" w:cs="宋体" w:eastAsia="宋体" w:hint="default"/>
        </w:rPr>
      </w:pPr>
      <w:r>
        <w:rPr/>
        <w:t>调整期初未分配利润明细：</w:t>
      </w:r>
      <w:r>
        <w:rPr>
          <w:rFonts w:ascii="宋体" w:hAnsi="宋体" w:cs="宋体" w:eastAsia="宋体" w:hint="default"/>
        </w:rPr>
        <w:t> 1)</w:t>
      </w:r>
      <w:r>
        <w:rPr/>
        <w:t>、由于《企业会计准则》及其相关新规定进行追溯调整，影响期初未分配利润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r>
        <w:rPr>
          <w:rFonts w:ascii="宋体" w:hAnsi="宋体" w:cs="宋体" w:eastAsia="宋体" w:hint="default"/>
        </w:rPr>
        <w:t> </w:t>
      </w:r>
    </w:p>
    <w:p>
      <w:pPr>
        <w:pStyle w:val="BodyText"/>
        <w:spacing w:line="240" w:lineRule="auto" w:before="29"/>
        <w:ind w:right="1124"/>
        <w:jc w:val="left"/>
        <w:rPr>
          <w:rFonts w:ascii="宋体" w:hAnsi="宋体" w:cs="宋体" w:eastAsia="宋体" w:hint="default"/>
        </w:rPr>
      </w:pPr>
      <w:r>
        <w:rPr>
          <w:rFonts w:ascii="宋体" w:hAnsi="宋体" w:cs="宋体" w:eastAsia="宋体" w:hint="default"/>
        </w:rPr>
        <w:t>2)</w:t>
      </w:r>
      <w:r>
        <w:rPr/>
        <w:t>、由于会计政策变更，影响期初未分配利润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r>
        <w:rPr>
          <w:rFonts w:ascii="宋体" w:hAnsi="宋体" w:cs="宋体" w:eastAsia="宋体" w:hint="default"/>
        </w:rPr>
        <w:t> </w:t>
      </w:r>
    </w:p>
    <w:p>
      <w:pPr>
        <w:pStyle w:val="BodyText"/>
        <w:spacing w:line="240" w:lineRule="auto" w:before="115"/>
        <w:ind w:right="1124"/>
        <w:jc w:val="left"/>
        <w:rPr>
          <w:rFonts w:ascii="宋体" w:hAnsi="宋体" w:cs="宋体" w:eastAsia="宋体" w:hint="default"/>
        </w:rPr>
      </w:pPr>
      <w:r>
        <w:rPr>
          <w:rFonts w:ascii="宋体" w:hAnsi="宋体" w:cs="宋体" w:eastAsia="宋体" w:hint="default"/>
        </w:rPr>
        <w:t>3)</w:t>
      </w:r>
      <w:r>
        <w:rPr/>
        <w:t>、由于重大会计差错更正，影响期初未分配利润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r>
        <w:rPr>
          <w:rFonts w:ascii="宋体" w:hAnsi="宋体" w:cs="宋体" w:eastAsia="宋体" w:hint="default"/>
        </w:rPr>
        <w:t> </w:t>
      </w:r>
    </w:p>
    <w:p>
      <w:pPr>
        <w:pStyle w:val="BodyText"/>
        <w:spacing w:line="240" w:lineRule="auto" w:before="118"/>
        <w:ind w:right="1124"/>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rFonts w:ascii="宋体" w:hAnsi="宋体" w:cs="宋体" w:eastAsia="宋体" w:hint="default"/>
        </w:rPr>
        <w:t>5)</w:t>
      </w:r>
      <w:r>
        <w:rPr/>
        <w:t>、其他调整合计影响期初未分配利润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61</w:t>
      </w:r>
      <w:r>
        <w:rPr/>
        <w:t>、营业收入和营业成本</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487,248,336.40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256,176,516.15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459,358,816.57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251,072,892.70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824,250.92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502,704.09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554,950.44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145,899.03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488,072,587.32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256,679,220.24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459,913,767.01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251,218,791.73</w:t>
            </w:r>
          </w:p>
        </w:tc>
      </w:tr>
    </w:tbl>
    <w:p>
      <w:pPr>
        <w:pStyle w:val="BodyText"/>
        <w:spacing w:line="240" w:lineRule="auto" w:before="49"/>
        <w:ind w:right="1124"/>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360" w:lineRule="auto" w:before="115"/>
        <w:ind w:right="908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其他说明</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62</w:t>
      </w:r>
      <w:r>
        <w:rPr/>
        <w:t>、税金及附加</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3"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1,461,934.61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1,894,337.10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626,543.43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811,858.75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7,980.00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257,375.54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231,589.20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417,695.60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541,239.16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环保税</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2,130.88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2,773,529.26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3,489,135.09</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63</w:t>
      </w:r>
      <w:r>
        <w:rPr/>
        <w:t>、销售费用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26,660,232.73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27,021,510.74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830,535.43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774,109.80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办公费、租赁费、会议费、差旅费、邮 电费、通讯费等</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7,106,798.34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6,662,942.01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广告费、业务宣传费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3,464,936.21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1,810,057.58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6,901,902.97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4,919,288.95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交通费、运输费等物流费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3,571,769.59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2,712,014.54</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产品维护费、电商平台服务费及市场推 广费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386,878.42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1,178,397.50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2,643,171.20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1,846,671.04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51,566,224.89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46,924,992.16</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64</w:t>
      </w:r>
      <w:r>
        <w:rPr/>
        <w:t>、管理费用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21,524,148.97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20,607,809.52</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办公费、会议费、差旅费、车辆费、水 电费、通讯费等</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3,853,856.74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3,951,741.24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折旧、无形资产及长期待摊费用摊销</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570,579.79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503,377.14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1,686,462.93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1,820,931.53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2,684,375.44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5,862,648.79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6,583,419.09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36,182,072.66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33,467,278.52</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65</w:t>
      </w:r>
      <w:r>
        <w:rPr/>
        <w:t>、研发费用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46,909,750.78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38,835,773.18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委托研发支出</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4,552,392.37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6,667,634.51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5,067,120.78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3,096,152.95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2,794,523.80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1,972,253.28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折旧、无形资产及长期待摊费用摊销</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822,997.48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989,129.10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办公费、会议费、差旅费、车辆费、水 电费、通讯费等等</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4,325,221.20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4,746,475.71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326,086.26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42,512.42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64,798,092.67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56,349,931.15</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66</w:t>
      </w:r>
      <w:r>
        <w:rPr/>
        <w:t>、财务费用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5,092,454.13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3,604,071.27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104,042.70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146,898.49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-4,988,411.43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-3,457,172.78</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67</w:t>
      </w:r>
      <w:r>
        <w:rPr/>
        <w:t>、其他收益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软件销售收入即征即退增值税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9,017,474.45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9,841,506.38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其他政府补助</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6,743,444.89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8,987,268.37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15,760,919.34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18,828,774.75</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68</w:t>
      </w:r>
      <w:r>
        <w:rPr/>
        <w:t>、投资收益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结构性存款理财收益</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3,342,956.33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3,280,482.35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3,342,956.33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3,280,482.35</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69</w:t>
      </w:r>
      <w:r>
        <w:rPr/>
        <w:t>、净敞口套期收益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70</w:t>
      </w:r>
      <w:r>
        <w:rPr/>
        <w:t>、公允价值变动收益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71</w:t>
      </w:r>
      <w:r>
        <w:rPr/>
        <w:t>、信用减值损失</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r>
              <w:rPr>
                <w:rFonts w:ascii="宋体" w:hAnsi="宋体" w:cs="宋体" w:eastAsia="宋体" w:hint="default"/>
                <w:sz w:val="18"/>
                <w:szCs w:val="18"/>
              </w:rPr>
              <w:t> </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-600,093.73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应收账款坏账损失</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-2,702,056.09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-3,302,149.82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72</w:t>
      </w:r>
      <w:r>
        <w:rPr/>
        <w:t>、资产减值损失</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ind w:right="0"/>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2044" w:space="678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3"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-11,522,304.56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-376,573.14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-3,742,627.30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-376,573.14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-15,264,931.86</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73</w:t>
      </w:r>
      <w:r>
        <w:rPr/>
        <w:t>、资产处置收益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132,809.70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47,512.04</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 益</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132,809.70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47,512.04</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固定资产处置收益</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132,809.70</w:t>
            </w:r>
            <w:r>
              <w:rPr>
                <w:rFonts w:ascii="宋体"/>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47,512.04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132,809.70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47,512.04</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74</w:t>
      </w:r>
      <w:r>
        <w:rPr/>
        <w:t>、营业外收入</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r>
              <w:rPr>
                <w:rFonts w:ascii="宋体" w:hAnsi="宋体" w:cs="宋体" w:eastAsia="宋体" w:hint="default"/>
                <w:sz w:val="18"/>
                <w:szCs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5"/>
        <w:gridCol w:w="1062"/>
        <w:gridCol w:w="1052"/>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16"/>
              <w:jc w:val="left"/>
              <w:rPr>
                <w:rFonts w:ascii="宋体" w:hAnsi="宋体" w:cs="宋体" w:eastAsia="宋体" w:hint="default"/>
                <w:sz w:val="18"/>
                <w:szCs w:val="18"/>
              </w:rPr>
            </w:pPr>
            <w:r>
              <w:rPr>
                <w:rFonts w:ascii="宋体" w:hAnsi="宋体" w:cs="宋体" w:eastAsia="宋体" w:hint="default"/>
                <w:sz w:val="18"/>
                <w:szCs w:val="18"/>
              </w:rPr>
              <w:t>补贴是否影 响当年盈亏</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r>
              <w:rPr>
                <w:rFonts w:ascii="宋体" w:hAnsi="宋体" w:cs="宋体" w:eastAsia="宋体" w:hint="default"/>
                <w:sz w:val="18"/>
                <w:szCs w:val="18"/>
              </w:rPr>
              <w:t> </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r>
              <w:rPr>
                <w:rFonts w:ascii="宋体" w:hAnsi="宋体" w:cs="宋体" w:eastAsia="宋体" w:hint="default"/>
                <w:sz w:val="18"/>
                <w:szCs w:val="18"/>
              </w:rPr>
              <w:t> </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r>
              <w:rPr>
                <w:rFonts w:ascii="宋体" w:hAnsi="宋体" w:cs="宋体" w:eastAsia="宋体" w:hint="default"/>
                <w:sz w:val="18"/>
                <w:szCs w:val="18"/>
              </w:rPr>
              <w:t> </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25"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75</w:t>
      </w:r>
      <w:r>
        <w:rPr/>
        <w:t>、营业外支出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r>
              <w:rPr>
                <w:rFonts w:ascii="宋体" w:hAnsi="宋体" w:cs="宋体" w:eastAsia="宋体" w:hint="default"/>
                <w:sz w:val="18"/>
                <w:szCs w:val="18"/>
              </w:rPr>
              <w:t> </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r>
              <w:rPr>
                <w:rFonts w:ascii="宋体" w:hAnsi="宋体" w:cs="宋体" w:eastAsia="宋体" w:hint="default"/>
                <w:sz w:val="18"/>
                <w:szCs w:val="18"/>
              </w:rPr>
              <w:t> </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6,155.00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6,155.00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203,321.27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35,842.21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203,321.27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13,559.89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309,476.27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49,402.10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309,476.27</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76</w:t>
      </w:r>
      <w:r>
        <w:rPr/>
        <w:t>、所得税费用</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3"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5,883,509.07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8,048,847.36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2,768,026.39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-1,451,597.82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8,651,535.46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6,597,249.54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96,310,345.17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r>
              <w:rPr>
                <w:rFonts w:ascii="宋体" w:hAnsi="宋体" w:cs="宋体" w:eastAsia="宋体" w:hint="default"/>
                <w:sz w:val="18"/>
                <w:szCs w:val="18"/>
              </w:rPr>
              <w:t> </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9,631,034.51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r>
              <w:rPr>
                <w:rFonts w:ascii="宋体" w:hAnsi="宋体" w:cs="宋体" w:eastAsia="宋体" w:hint="default"/>
                <w:sz w:val="18"/>
                <w:szCs w:val="18"/>
              </w:rPr>
              <w:t> </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-21,794.72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r>
              <w:rPr>
                <w:rFonts w:ascii="宋体" w:hAnsi="宋体" w:cs="宋体" w:eastAsia="宋体" w:hint="default"/>
                <w:sz w:val="18"/>
                <w:szCs w:val="18"/>
              </w:rPr>
              <w:t> </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r>
              <w:rPr>
                <w:rFonts w:ascii="宋体" w:hAnsi="宋体" w:cs="宋体" w:eastAsia="宋体" w:hint="default"/>
                <w:sz w:val="18"/>
                <w:szCs w:val="18"/>
              </w:rPr>
              <w:t> </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517,987.35</w:t>
            </w:r>
          </w:p>
        </w:tc>
      </w:tr>
      <w:tr>
        <w:trPr>
          <w:trHeight w:val="71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r>
              <w:rPr>
                <w:rFonts w:ascii="宋体" w:hAnsi="宋体" w:cs="宋体" w:eastAsia="宋体" w:hint="default"/>
                <w:sz w:val="18"/>
                <w:szCs w:val="18"/>
              </w:rPr>
              <w:t> </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51,619.99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税率调整的影响</w:t>
            </w:r>
            <w:r>
              <w:rPr>
                <w:rFonts w:ascii="宋体" w:hAnsi="宋体" w:cs="宋体" w:eastAsia="宋体" w:hint="default"/>
                <w:sz w:val="18"/>
                <w:szCs w:val="18"/>
              </w:rPr>
              <w:t> </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2,889,598.39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r>
              <w:rPr>
                <w:rFonts w:ascii="宋体" w:hAnsi="宋体" w:cs="宋体" w:eastAsia="宋体" w:hint="default"/>
                <w:sz w:val="18"/>
                <w:szCs w:val="18"/>
              </w:rPr>
              <w:t> </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-4,416,910.06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宋体" w:hAnsi="宋体" w:cs="宋体" w:eastAsia="宋体" w:hint="default"/>
                <w:sz w:val="18"/>
                <w:szCs w:val="18"/>
              </w:rPr>
              <w:t> </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8,651,535.46</w:t>
            </w:r>
          </w:p>
        </w:tc>
      </w:tr>
    </w:tbl>
    <w:p>
      <w:pPr>
        <w:spacing w:line="578" w:lineRule="auto" w:before="49"/>
        <w:ind w:left="152" w:right="8454"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sz w:val="18"/>
          <w:szCs w:val="18"/>
        </w:rPr>
        <w:t> </w:t>
      </w:r>
      <w:r>
        <w:rPr>
          <w:rFonts w:ascii="宋体" w:hAnsi="宋体" w:cs="宋体" w:eastAsia="宋体"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宋体" w:hAnsi="宋体" w:cs="宋体" w:eastAsia="宋体" w:hint="default"/>
          <w:sz w:val="18"/>
          <w:szCs w:val="18"/>
        </w:rPr>
        <w:t>57</w:t>
      </w:r>
      <w:r>
        <w:rPr>
          <w:rFonts w:ascii="宋体" w:hAnsi="宋体" w:cs="宋体" w:eastAsia="宋体" w:hint="default"/>
          <w:sz w:val="18"/>
          <w:szCs w:val="18"/>
        </w:rPr>
        <w:t>。</w:t>
      </w:r>
      <w:r>
        <w:rPr>
          <w:rFonts w:ascii="宋体" w:hAnsi="宋体" w:cs="宋体" w:eastAsia="宋体" w:hint="default"/>
          <w:sz w:val="18"/>
          <w:szCs w:val="18"/>
        </w:rPr>
        <w:t> </w:t>
      </w:r>
    </w:p>
    <w:p>
      <w:pPr>
        <w:pStyle w:val="Heading7"/>
        <w:spacing w:line="240" w:lineRule="auto" w:before="100"/>
        <w:ind w:right="1124"/>
        <w:jc w:val="left"/>
        <w:rPr>
          <w:rFonts w:ascii="宋体" w:hAnsi="宋体" w:cs="宋体" w:eastAsia="宋体" w:hint="default"/>
          <w:b w:val="0"/>
          <w:bCs w:val="0"/>
        </w:rPr>
      </w:pPr>
      <w:r>
        <w:rPr>
          <w:rFonts w:ascii="宋体" w:hAnsi="宋体" w:cs="宋体" w:eastAsia="宋体" w:hint="default"/>
        </w:rPr>
        <w:t>78</w:t>
      </w:r>
      <w:r>
        <w:rPr/>
        <w:t>、现金流量表项目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5,092,454.13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3,604,071.27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3,764,467.83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3,284,888.00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单位往来款、员工备用金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1,148,479.17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223,529.18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53,154.75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239,214.39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5,243,444.89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8,987,268.37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1,910,757.32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197,100.00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17,212,758.09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16,536,071.21</w:t>
            </w:r>
          </w:p>
        </w:tc>
      </w:tr>
    </w:tbl>
    <w:p>
      <w:pPr>
        <w:pStyle w:val="BodyText"/>
        <w:spacing w:line="240" w:lineRule="auto" w:before="49"/>
        <w:ind w:right="1124"/>
        <w:jc w:val="left"/>
        <w:rPr>
          <w:rFonts w:ascii="宋体" w:hAnsi="宋体" w:cs="宋体" w:eastAsia="宋体" w:hint="default"/>
        </w:rPr>
      </w:pPr>
      <w:r>
        <w:rPr/>
        <w:t>收到的其他与经营活动有关的现金说明：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付现的期间费用支出</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48,515,285.99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46,213,200.52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备用金、员工借支</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3,482,247.70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2,979,986.87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992,277.38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91,860.20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5,311,341.15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3,964,226.00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2,871,236.00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4,786,710.00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61,172,388.22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58,035,983.59</w:t>
            </w:r>
          </w:p>
        </w:tc>
      </w:tr>
    </w:tbl>
    <w:p>
      <w:pPr>
        <w:pStyle w:val="BodyText"/>
        <w:spacing w:line="240" w:lineRule="auto" w:before="49"/>
        <w:ind w:right="1124"/>
        <w:jc w:val="left"/>
        <w:rPr>
          <w:rFonts w:ascii="宋体" w:hAnsi="宋体" w:cs="宋体" w:eastAsia="宋体" w:hint="default"/>
        </w:rPr>
      </w:pPr>
      <w:r>
        <w:rPr/>
        <w:t>支付的其他与经营活动有关的现金说明：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收到的其他与投资活动有关的现金说明：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支付的其他与投资活动有关的现金说明：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收到的其他与筹资活动有关的现金说明：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支付的其他与筹资活动有关的现金说明：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79</w:t>
      </w:r>
      <w:r>
        <w:rPr/>
        <w:t>、现金流量表补充资料</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补充资料</w:t>
            </w:r>
            <w:r>
              <w:rPr>
                <w:rFonts w:ascii="宋体" w:hAnsi="宋体" w:cs="宋体" w:eastAsia="宋体" w:hint="default"/>
                <w:sz w:val="18"/>
                <w:szCs w:val="18"/>
              </w:rPr>
              <w:t> </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236.059982pt;width:152.3pt;height:7.8pt;mso-position-horizontal-relative:page;mso-position-vertical-relative:page;z-index:-1011688" coordorigin="4467,4721" coordsize="3046,156">
            <v:shape style="position:absolute;left:4467;top:4721;width:3046;height:156" coordorigin="4467,4721" coordsize="3046,156" path="m4467,4877l7513,4877,7513,4721,4467,4721,4467,4877xe" filled="true" fillcolor="#ffffff" stroked="false">
              <v:path arrowok="t"/>
              <v:fill type="solid"/>
            </v:shape>
            <w10:wrap type="none"/>
          </v:group>
        </w:pict>
      </w:r>
      <w:r>
        <w:rPr/>
        <w:pict>
          <v:group style="position:absolute;margin-left:223.369995pt;margin-top:279.589996pt;width:151.25pt;height:20.65pt;mso-position-horizontal-relative:page;mso-position-vertical-relative:page;z-index:-1011664" coordorigin="4467,5592" coordsize="3025,413">
            <v:group style="position:absolute;left:4478;top:5603;width:2;height:392" coordorigin="4478,5603" coordsize="2,392">
              <v:shape style="position:absolute;left:4478;top:5603;width:2;height:392" coordorigin="4478,5603" coordsize="0,392" path="m4478,5603l4478,5994e" filled="false" stroked="true" strokeweight="1.08pt" strokecolor="#ffffff">
                <v:path arrowok="t"/>
              </v:shape>
            </v:group>
            <v:group style="position:absolute;left:4489;top:5603;width:3003;height:392" coordorigin="4489,5603" coordsize="3003,392">
              <v:shape style="position:absolute;left:4489;top:5603;width:3003;height:392" coordorigin="4489,5603" coordsize="3003,392" path="m4489,5994l7492,5994,7492,5603,4489,5603,4489,599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971"/>
        <w:gridCol w:w="2098"/>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center"/>
              <w:rPr>
                <w:rFonts w:ascii="宋体" w:hAnsi="宋体" w:cs="宋体" w:eastAsia="宋体" w:hint="default"/>
                <w:sz w:val="18"/>
                <w:szCs w:val="18"/>
              </w:rPr>
            </w:pPr>
            <w:r>
              <w:rPr>
                <w:rFonts w:ascii="宋体"/>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8" w:right="0"/>
              <w:jc w:val="left"/>
              <w:rPr>
                <w:rFonts w:ascii="宋体" w:hAnsi="宋体" w:cs="宋体" w:eastAsia="宋体" w:hint="default"/>
                <w:sz w:val="18"/>
                <w:szCs w:val="18"/>
              </w:rPr>
            </w:pPr>
            <w:r>
              <w:rPr>
                <w:rFonts w:ascii="宋体"/>
                <w:sz w:val="18"/>
              </w:rPr>
              <w:t>-- </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856" w:right="0"/>
              <w:jc w:val="left"/>
              <w:rPr>
                <w:rFonts w:ascii="宋体" w:hAnsi="宋体" w:cs="宋体" w:eastAsia="宋体" w:hint="default"/>
                <w:sz w:val="18"/>
                <w:szCs w:val="18"/>
              </w:rPr>
            </w:pPr>
            <w:r>
              <w:rPr>
                <w:rFonts w:ascii="宋体"/>
                <w:sz w:val="18"/>
              </w:rPr>
              <w:t>87,658,809.71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72,166,058.64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48" w:right="0"/>
              <w:jc w:val="left"/>
              <w:rPr>
                <w:rFonts w:ascii="宋体" w:hAnsi="宋体" w:cs="宋体" w:eastAsia="宋体" w:hint="default"/>
                <w:sz w:val="18"/>
                <w:szCs w:val="18"/>
              </w:rPr>
            </w:pPr>
            <w:r>
              <w:rPr>
                <w:rFonts w:ascii="宋体"/>
                <w:sz w:val="18"/>
              </w:rPr>
              <w:t>3,678,722.96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15,264,931.86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8" w:right="0"/>
              <w:jc w:val="left"/>
              <w:rPr>
                <w:rFonts w:ascii="宋体" w:hAnsi="宋体" w:cs="宋体" w:eastAsia="宋体" w:hint="default"/>
                <w:sz w:val="18"/>
                <w:szCs w:val="18"/>
              </w:rPr>
            </w:pPr>
            <w:r>
              <w:rPr>
                <w:rFonts w:ascii="宋体"/>
                <w:sz w:val="18"/>
              </w:rPr>
              <w:t>4,905,418.13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4,660,383.85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428,206.60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339,519.55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948" w:right="0"/>
              <w:jc w:val="left"/>
              <w:rPr>
                <w:rFonts w:ascii="宋体" w:hAnsi="宋体" w:cs="宋体" w:eastAsia="宋体" w:hint="default"/>
                <w:sz w:val="18"/>
                <w:szCs w:val="18"/>
              </w:rPr>
            </w:pPr>
            <w:r>
              <w:rPr>
                <w:rFonts w:ascii="宋体"/>
                <w:sz w:val="18"/>
              </w:rPr>
              <w:t>1,419,667.18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1,698,757.96</w:t>
            </w:r>
          </w:p>
        </w:tc>
      </w:tr>
      <w:tr>
        <w:trPr>
          <w:trHeight w:val="713" w:hRule="exact"/>
        </w:trPr>
        <w:tc>
          <w:tcPr>
            <w:tcW w:w="330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长期资产的损失（收益以“－”号填列）</w:t>
            </w:r>
            <w:r>
              <w:rPr>
                <w:rFonts w:ascii="宋体" w:hAnsi="宋体" w:cs="宋体" w:eastAsia="宋体" w:hint="default"/>
                <w:sz w:val="18"/>
                <w:szCs w:val="18"/>
              </w:rPr>
              <w:t> </w:t>
            </w:r>
          </w:p>
        </w:tc>
        <w:tc>
          <w:tcPr>
            <w:tcW w:w="3069" w:type="dxa"/>
            <w:gridSpan w:val="2"/>
            <w:tcBorders>
              <w:top w:val="single" w:sz="4" w:space="0" w:color="000000"/>
              <w:left w:val="single" w:sz="2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1" w:right="0"/>
              <w:jc w:val="left"/>
              <w:rPr>
                <w:rFonts w:ascii="宋体" w:hAnsi="宋体" w:cs="宋体" w:eastAsia="宋体" w:hint="default"/>
                <w:sz w:val="18"/>
                <w:szCs w:val="18"/>
              </w:rPr>
            </w:pPr>
            <w:r>
              <w:rPr>
                <w:rFonts w:ascii="宋体"/>
                <w:sz w:val="18"/>
              </w:rPr>
              <w:t>-132,809.70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-47,512.04</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 “－”号填列）</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203,321.27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35,842.21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投资损失（收益以“－”号填列</w:t>
            </w:r>
          </w:p>
        </w:tc>
        <w:tc>
          <w:tcPr>
            <w:tcW w:w="9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897" w:right="0"/>
              <w:jc w:val="left"/>
              <w:rPr>
                <w:rFonts w:ascii="宋体" w:hAnsi="宋体" w:cs="宋体" w:eastAsia="宋体" w:hint="default"/>
                <w:sz w:val="18"/>
                <w:szCs w:val="18"/>
              </w:rPr>
            </w:pPr>
            <w:r>
              <w:rPr>
                <w:rFonts w:ascii="宋体"/>
                <w:sz w:val="18"/>
              </w:rPr>
              <w:t>-3,342,956.33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-3,280,482.35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 “－”号填列）</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8" w:right="0"/>
              <w:jc w:val="left"/>
              <w:rPr>
                <w:rFonts w:ascii="宋体" w:hAnsi="宋体" w:cs="宋体" w:eastAsia="宋体" w:hint="default"/>
                <w:sz w:val="18"/>
                <w:szCs w:val="18"/>
              </w:rPr>
            </w:pPr>
            <w:r>
              <w:rPr>
                <w:rFonts w:ascii="宋体"/>
                <w:sz w:val="18"/>
              </w:rPr>
              <w:t>2,768,026.39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-1,451,597.82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存货的减少（增加以“－”号填 列）</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56" w:right="0"/>
              <w:jc w:val="left"/>
              <w:rPr>
                <w:rFonts w:ascii="宋体" w:hAnsi="宋体" w:cs="宋体" w:eastAsia="宋体" w:hint="default"/>
                <w:sz w:val="18"/>
                <w:szCs w:val="18"/>
              </w:rPr>
            </w:pPr>
            <w:r>
              <w:rPr>
                <w:rFonts w:ascii="宋体"/>
                <w:sz w:val="18"/>
              </w:rPr>
              <w:t>-7,581,669.12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2,795,589.75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 “－”号填列）</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8" w:right="0"/>
              <w:jc w:val="left"/>
              <w:rPr>
                <w:rFonts w:ascii="宋体" w:hAnsi="宋体" w:cs="宋体" w:eastAsia="宋体" w:hint="default"/>
                <w:sz w:val="18"/>
                <w:szCs w:val="18"/>
              </w:rPr>
            </w:pPr>
            <w:r>
              <w:rPr>
                <w:rFonts w:ascii="宋体"/>
                <w:sz w:val="18"/>
              </w:rPr>
              <w:t>-32,352,009.51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-63,132,357.44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 “－”号填列）</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8" w:right="0"/>
              <w:jc w:val="left"/>
              <w:rPr>
                <w:rFonts w:ascii="宋体" w:hAnsi="宋体" w:cs="宋体" w:eastAsia="宋体" w:hint="default"/>
                <w:sz w:val="18"/>
                <w:szCs w:val="18"/>
              </w:rPr>
            </w:pPr>
            <w:r>
              <w:rPr>
                <w:rFonts w:ascii="宋体"/>
                <w:sz w:val="18"/>
              </w:rPr>
              <w:t>4,105,633.47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12,140,686.86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856" w:right="0"/>
              <w:jc w:val="left"/>
              <w:rPr>
                <w:rFonts w:ascii="宋体" w:hAnsi="宋体" w:cs="宋体" w:eastAsia="宋体" w:hint="default"/>
                <w:sz w:val="18"/>
                <w:szCs w:val="18"/>
              </w:rPr>
            </w:pPr>
            <w:r>
              <w:rPr>
                <w:rFonts w:ascii="宋体"/>
                <w:sz w:val="18"/>
              </w:rPr>
              <w:t>61,758,361.05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41,189,821.03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r>
              <w:rPr>
                <w:rFonts w:ascii="宋体" w:hAnsi="宋体" w:cs="宋体" w:eastAsia="宋体" w:hint="default"/>
                <w:sz w:val="18"/>
                <w:szCs w:val="18"/>
              </w:rPr>
              <w:t> </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8" w:right="0"/>
              <w:jc w:val="center"/>
              <w:rPr>
                <w:rFonts w:ascii="宋体" w:hAnsi="宋体" w:cs="宋体" w:eastAsia="宋体" w:hint="default"/>
                <w:sz w:val="18"/>
                <w:szCs w:val="18"/>
              </w:rPr>
            </w:pPr>
            <w:r>
              <w:rPr>
                <w:rFonts w:ascii="宋体"/>
                <w:sz w:val="18"/>
              </w:rPr>
              <w:t>-- </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8" w:right="0"/>
              <w:jc w:val="left"/>
              <w:rPr>
                <w:rFonts w:ascii="宋体" w:hAnsi="宋体" w:cs="宋体" w:eastAsia="宋体" w:hint="default"/>
                <w:sz w:val="18"/>
                <w:szCs w:val="18"/>
              </w:rPr>
            </w:pPr>
            <w:r>
              <w:rPr>
                <w:rFonts w:ascii="宋体"/>
                <w:sz w:val="18"/>
              </w:rPr>
              <w:t>-- </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center"/>
              <w:rPr>
                <w:rFonts w:ascii="宋体" w:hAnsi="宋体" w:cs="宋体" w:eastAsia="宋体" w:hint="default"/>
                <w:sz w:val="18"/>
                <w:szCs w:val="18"/>
              </w:rPr>
            </w:pPr>
            <w:r>
              <w:rPr>
                <w:rFonts w:ascii="宋体"/>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8" w:right="0"/>
              <w:jc w:val="left"/>
              <w:rPr>
                <w:rFonts w:ascii="宋体" w:hAnsi="宋体" w:cs="宋体" w:eastAsia="宋体" w:hint="default"/>
                <w:sz w:val="18"/>
                <w:szCs w:val="18"/>
              </w:rPr>
            </w:pPr>
            <w:r>
              <w:rPr>
                <w:rFonts w:ascii="宋体"/>
                <w:sz w:val="18"/>
              </w:rPr>
              <w:t>-- </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68" w:right="0"/>
              <w:jc w:val="left"/>
              <w:rPr>
                <w:rFonts w:ascii="宋体" w:hAnsi="宋体" w:cs="宋体" w:eastAsia="宋体" w:hint="default"/>
                <w:sz w:val="18"/>
                <w:szCs w:val="18"/>
              </w:rPr>
            </w:pPr>
            <w:r>
              <w:rPr>
                <w:rFonts w:ascii="宋体"/>
                <w:sz w:val="18"/>
              </w:rPr>
              <w:t>475,012,061.24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440,570,346.10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768" w:right="0"/>
              <w:jc w:val="left"/>
              <w:rPr>
                <w:rFonts w:ascii="宋体" w:hAnsi="宋体" w:cs="宋体" w:eastAsia="宋体" w:hint="default"/>
                <w:sz w:val="18"/>
                <w:szCs w:val="18"/>
              </w:rPr>
            </w:pPr>
            <w:r>
              <w:rPr>
                <w:rFonts w:ascii="宋体"/>
                <w:sz w:val="18"/>
              </w:rPr>
              <w:t>440,570,346.10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427,975,193.15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56" w:right="0"/>
              <w:jc w:val="left"/>
              <w:rPr>
                <w:rFonts w:ascii="宋体" w:hAnsi="宋体" w:cs="宋体" w:eastAsia="宋体" w:hint="default"/>
                <w:sz w:val="18"/>
                <w:szCs w:val="18"/>
              </w:rPr>
            </w:pPr>
            <w:r>
              <w:rPr>
                <w:rFonts w:ascii="宋体"/>
                <w:sz w:val="18"/>
              </w:rPr>
              <w:t>34,441,715.14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12,595,152.95</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center"/>
              <w:rPr>
                <w:rFonts w:ascii="宋体" w:hAnsi="宋体" w:cs="宋体" w:eastAsia="宋体" w:hint="default"/>
                <w:sz w:val="18"/>
                <w:szCs w:val="18"/>
              </w:rPr>
            </w:pPr>
            <w:r>
              <w:rPr>
                <w:rFonts w:ascii="宋体"/>
                <w:sz w:val="18"/>
              </w:rPr>
              <w:t>-- </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sz w:val="18"/>
              </w:rPr>
              <w:t>-- </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sz w:val="18"/>
              </w:rPr>
              <w:t>-- </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sz w:val="18"/>
              </w:rPr>
              <w:t>-- </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475,012,061.24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440,570,346.10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36,872.00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56,154.56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474,975,189.24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440,510,552.54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3,639.00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475,012,061.24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440,570,346.10</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9,000,495.35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13,745,563.89</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578" w:lineRule="auto" w:before="118"/>
        <w:ind w:left="152" w:right="5122"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说明对上年期末余额进行调整的“其他”项目名称及调整金额等事项：</w:t>
      </w:r>
      <w:r>
        <w:rPr>
          <w:rFonts w:ascii="宋体" w:hAnsi="宋体" w:cs="宋体" w:eastAsia="宋体" w:hint="default"/>
          <w:sz w:val="18"/>
          <w:szCs w:val="18"/>
        </w:rPr>
        <w:t> </w:t>
      </w:r>
      <w:r>
        <w:rPr>
          <w:rFonts w:ascii="宋体" w:hAnsi="宋体" w:cs="宋体" w:eastAsia="宋体"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4"/>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6"/>
              <w:jc w:val="right"/>
              <w:rPr>
                <w:rFonts w:ascii="宋体" w:hAnsi="宋体" w:cs="宋体" w:eastAsia="宋体" w:hint="default"/>
                <w:sz w:val="18"/>
                <w:szCs w:val="18"/>
              </w:rPr>
            </w:pPr>
            <w:r>
              <w:rPr>
                <w:rFonts w:ascii="宋体" w:hAnsi="宋体" w:cs="宋体" w:eastAsia="宋体" w:hint="default"/>
                <w:sz w:val="18"/>
                <w:szCs w:val="18"/>
              </w:rPr>
              <w:t>受限原因</w:t>
            </w:r>
            <w:r>
              <w:rPr>
                <w:rFonts w:ascii="宋体" w:hAnsi="宋体" w:cs="宋体" w:eastAsia="宋体" w:hint="default"/>
                <w:sz w:val="18"/>
                <w:szCs w:val="18"/>
              </w:rPr>
              <w:t> </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9,000,495.35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79"/>
              <w:jc w:val="right"/>
              <w:rPr>
                <w:rFonts w:ascii="宋体" w:hAnsi="宋体" w:cs="宋体" w:eastAsia="宋体" w:hint="default"/>
                <w:sz w:val="18"/>
                <w:szCs w:val="18"/>
              </w:rPr>
            </w:pPr>
            <w:r>
              <w:rPr>
                <w:rFonts w:ascii="宋体" w:hAnsi="宋体" w:cs="宋体" w:eastAsia="宋体" w:hint="default"/>
                <w:sz w:val="18"/>
                <w:szCs w:val="18"/>
              </w:rPr>
              <w:t>承兑保证金、履约保证金</w:t>
            </w:r>
            <w:r>
              <w:rPr>
                <w:rFonts w:ascii="宋体" w:hAnsi="宋体" w:cs="宋体" w:eastAsia="宋体" w:hint="default"/>
                <w:sz w:val="18"/>
                <w:szCs w:val="18"/>
              </w:rPr>
              <w:t> </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9,000,495.35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82</w:t>
      </w:r>
      <w:r>
        <w:rPr/>
        <w:t>、外币货币性项目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期末外币余额</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折算汇率</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r>
              <w:rPr>
                <w:rFonts w:ascii="宋体" w:hAnsi="宋体" w:cs="宋体" w:eastAsia="宋体" w:hint="default"/>
                <w:sz w:val="18"/>
                <w:szCs w:val="18"/>
              </w:rPr>
              <w:t> </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r>
              <w:rPr>
                <w:rFonts w:ascii="宋体" w:hAnsi="宋体" w:cs="宋体" w:eastAsia="宋体" w:hint="default"/>
                <w:sz w:val="18"/>
                <w:szCs w:val="18"/>
              </w:rPr>
              <w:t> </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73" w:lineRule="auto" w:before="118"/>
        <w:ind w:right="1124"/>
        <w:jc w:val="left"/>
        <w:rPr>
          <w:rFonts w:ascii="宋体" w:hAnsi="宋体" w:cs="宋体" w:eastAsia="宋体" w:hint="default"/>
          <w:b w:val="0"/>
          <w:bCs w:val="0"/>
        </w:rPr>
      </w:pPr>
      <w:r>
        <w:rPr/>
        <w:t>（</w:t>
      </w:r>
      <w:r>
        <w:rPr>
          <w:rFonts w:ascii="宋体" w:hAnsi="宋体" w:cs="宋体" w:eastAsia="宋体"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83</w:t>
      </w:r>
      <w:r>
        <w:rPr/>
        <w:t>、套期</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按照套期类别披露套期项目及相关套期工具、被套期风险的定性和定量信息：</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84</w:t>
      </w:r>
      <w:r>
        <w:rPr/>
        <w:t>、政府补助</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r>
              <w:rPr>
                <w:rFonts w:ascii="宋体" w:hAnsi="宋体" w:cs="宋体" w:eastAsia="宋体"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9,688.14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企业稳定岗位补贴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9,688.14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年企业研发投入后补助 专项经费</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589,500.00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软件著作权奖励</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年度高新技术企业认定 通过奖励</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年广州市商务发展专项 资金服务贸易和服务外包事 项款</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79,500.00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第一年配套资金</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年度高 新技术企业认定通过奖励</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专利资助资金</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年度总部企业奖励款</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1,081,996.00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天河软件园产业政策专项资 金</w:t>
            </w:r>
            <w:r>
              <w:rPr>
                <w:rFonts w:ascii="宋体" w:hAnsi="宋体" w:cs="宋体" w:eastAsia="宋体" w:hint="default"/>
                <w:sz w:val="18"/>
                <w:szCs w:val="18"/>
              </w:rPr>
              <w:t>(</w:t>
            </w:r>
            <w:r>
              <w:rPr>
                <w:rFonts w:ascii="宋体" w:hAnsi="宋体" w:cs="宋体" w:eastAsia="宋体" w:hint="default"/>
                <w:sz w:val="18"/>
                <w:szCs w:val="18"/>
              </w:rPr>
              <w:t>企业贡献奖、服务外包、 软件著作权资质奖励</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1,081,996.00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社保大数据技术研究与综合 业务公共服务应用示范</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年度省科技创新战略专 项资金款</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年度高新技术企业认定 通过奖励项目</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115,160.75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115,160.75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统计街道办奖金</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创业补贴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6,743,444.89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6,743,444.89</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360" w:lineRule="auto" w:before="0"/>
        <w:ind w:right="84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其他说明：</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85</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无</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八、合并范围的变更</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合并成本</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r>
    </w:tbl>
    <w:p>
      <w:pPr>
        <w:pStyle w:val="BodyText"/>
        <w:spacing w:line="360" w:lineRule="auto" w:before="49"/>
        <w:ind w:right="5122"/>
        <w:jc w:val="left"/>
        <w:rPr>
          <w:rFonts w:ascii="宋体" w:hAnsi="宋体" w:cs="宋体" w:eastAsia="宋体" w:hint="default"/>
        </w:rPr>
      </w:pPr>
      <w:r>
        <w:rPr/>
        <w:t>合并成本公允价值的确定方法、或有对价及其变动的说明：</w:t>
      </w:r>
      <w:r>
        <w:rPr>
          <w:rFonts w:ascii="宋体" w:hAnsi="宋体" w:cs="宋体" w:eastAsia="宋体" w:hint="default"/>
        </w:rPr>
        <w:t> </w:t>
      </w:r>
      <w:r>
        <w:rPr/>
        <w:t>大额商誉形成的主要原因：</w:t>
      </w:r>
      <w:r>
        <w:rPr>
          <w:rFonts w:ascii="宋体" w:hAnsi="宋体" w:cs="宋体" w:eastAsia="宋体" w:hint="default"/>
        </w:rPr>
        <w:t> </w:t>
      </w:r>
    </w:p>
    <w:p>
      <w:pPr>
        <w:pStyle w:val="BodyText"/>
        <w:spacing w:line="240" w:lineRule="auto" w:before="25"/>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97"/>
              <w:jc w:val="right"/>
              <w:rPr>
                <w:rFonts w:ascii="宋体" w:hAnsi="宋体" w:cs="宋体" w:eastAsia="宋体" w:hint="default"/>
                <w:sz w:val="18"/>
                <w:szCs w:val="18"/>
              </w:rPr>
            </w:pPr>
            <w:r>
              <w:rPr>
                <w:rFonts w:ascii="宋体"/>
                <w:sz w:val="18"/>
              </w:rPr>
              <w:t> </w:t>
            </w: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sz w:val="18"/>
              </w:rPr>
              <w:t> </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97"/>
              <w:jc w:val="right"/>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r>
              <w:rPr>
                <w:rFonts w:ascii="宋体" w:hAnsi="宋体" w:cs="宋体" w:eastAsia="宋体" w:hint="default"/>
                <w:sz w:val="18"/>
                <w:szCs w:val="18"/>
              </w:rPr>
              <w:t> </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r>
              <w:rPr>
                <w:rFonts w:ascii="宋体" w:hAnsi="宋体" w:cs="宋体" w:eastAsia="宋体" w:hint="default"/>
                <w:sz w:val="18"/>
                <w:szCs w:val="18"/>
              </w:rPr>
              <w:t> </w:t>
            </w:r>
          </w:p>
        </w:tc>
      </w:tr>
    </w:tbl>
    <w:p>
      <w:pPr>
        <w:pStyle w:val="BodyText"/>
        <w:spacing w:line="357" w:lineRule="auto" w:before="50"/>
        <w:ind w:right="7440"/>
        <w:jc w:val="both"/>
        <w:rPr>
          <w:rFonts w:ascii="宋体" w:hAnsi="宋体" w:cs="宋体" w:eastAsia="宋体" w:hint="default"/>
        </w:rPr>
      </w:pPr>
      <w:r>
        <w:rPr/>
        <w:t>可辨认资产、负债公允价值的确定方法：</w:t>
      </w:r>
      <w:r>
        <w:rPr>
          <w:rFonts w:ascii="宋体" w:hAnsi="宋体" w:cs="宋体" w:eastAsia="宋体" w:hint="default"/>
        </w:rPr>
        <w:t> </w:t>
      </w:r>
      <w:r>
        <w:rPr/>
        <w:t>企业合并中承担的被购买方的或有负债：</w:t>
      </w:r>
      <w:r>
        <w:rPr>
          <w:rFonts w:ascii="宋体" w:hAnsi="宋体" w:cs="宋体" w:eastAsia="宋体" w:hint="default"/>
        </w:rPr>
        <w:t> </w:t>
      </w:r>
      <w:r>
        <w:rPr/>
        <w:t>其他说明：</w:t>
      </w:r>
      <w:r>
        <w:rPr>
          <w:rFonts w:ascii="宋体" w:hAnsi="宋体" w:cs="宋体" w:eastAsia="宋体" w:hint="default"/>
        </w:rPr>
        <w:t> </w:t>
      </w:r>
    </w:p>
    <w:p>
      <w:pPr>
        <w:spacing w:line="240" w:lineRule="auto" w:before="3"/>
        <w:rPr>
          <w:rFonts w:ascii="宋体" w:hAnsi="宋体" w:cs="宋体" w:eastAsia="宋体" w:hint="default"/>
          <w:sz w:val="20"/>
          <w:szCs w:val="20"/>
        </w:rPr>
      </w:pPr>
    </w:p>
    <w:p>
      <w:pPr>
        <w:pStyle w:val="Heading7"/>
        <w:spacing w:line="240" w:lineRule="auto" w:before="0"/>
        <w:ind w:right="0"/>
        <w:jc w:val="both"/>
        <w:rPr>
          <w:rFonts w:ascii="宋体" w:hAnsi="宋体" w:cs="宋体" w:eastAsia="宋体" w:hint="default"/>
          <w:b w:val="0"/>
          <w:bCs w:val="0"/>
        </w:rPr>
      </w:pPr>
      <w:r>
        <w:rPr/>
        <w:t>（</w:t>
      </w:r>
      <w:r>
        <w:rPr>
          <w:rFonts w:ascii="宋体" w:hAnsi="宋体" w:cs="宋体" w:eastAsia="宋体" w:hint="default"/>
        </w:rPr>
        <w:t>4</w:t>
      </w:r>
      <w:r>
        <w:rPr/>
        <w:t>）购买日之前持有的股权按照公允价值重新计量产生的利得或损失</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both"/>
        <w:rPr>
          <w:rFonts w:ascii="宋体" w:hAnsi="宋体" w:cs="宋体" w:eastAsia="宋体" w:hint="default"/>
        </w:rPr>
      </w:pPr>
      <w:r>
        <w:rPr/>
        <w:t>是否存在通过多次交易分步实现企业合并且在报告期内取得控制权的交易</w:t>
      </w:r>
      <w:r>
        <w:rPr>
          <w:rFonts w:ascii="宋体" w:hAnsi="宋体" w:cs="宋体" w:eastAsia="宋体" w:hint="default"/>
        </w:rPr>
        <w:t> </w:t>
      </w:r>
    </w:p>
    <w:p>
      <w:pPr>
        <w:pStyle w:val="BodyText"/>
        <w:spacing w:line="240" w:lineRule="auto" w:before="117"/>
        <w:ind w:right="0"/>
        <w:jc w:val="both"/>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0"/>
        <w:jc w:val="both"/>
        <w:rPr>
          <w:rFonts w:ascii="宋体" w:hAnsi="宋体" w:cs="宋体" w:eastAsia="宋体" w:hint="default"/>
          <w:b w:val="0"/>
          <w:bCs w:val="0"/>
        </w:rPr>
      </w:pPr>
      <w:r>
        <w:rPr/>
        <w:t>（</w:t>
      </w:r>
      <w:r>
        <w:rPr>
          <w:rFonts w:ascii="宋体" w:hAnsi="宋体" w:cs="宋体" w:eastAsia="宋体" w:hint="default"/>
        </w:rPr>
        <w:t>5</w:t>
      </w:r>
      <w:r>
        <w:rPr/>
        <w:t>）购买日或合并当期期末无法合理确定合并对价或被购买方可辨认资产、负债公允价值的相关说明</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line="537" w:lineRule="auto" w:before="0"/>
        <w:ind w:left="152" w:right="84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7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3"/>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）合并成本</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合并成本</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r>
    </w:tbl>
    <w:p>
      <w:pPr>
        <w:pStyle w:val="BodyText"/>
        <w:spacing w:line="357" w:lineRule="auto" w:before="49"/>
        <w:ind w:right="8454"/>
        <w:jc w:val="left"/>
        <w:rPr>
          <w:rFonts w:ascii="宋体" w:hAnsi="宋体" w:cs="宋体" w:eastAsia="宋体" w:hint="default"/>
        </w:rPr>
      </w:pPr>
      <w:r>
        <w:rPr/>
        <w:t>或有对价及其变动的说明：</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3</w:t>
      </w:r>
      <w:r>
        <w:rPr/>
        <w:t>）合并日被合并方资产、负债的账面价值</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10"/>
        <w:rPr>
          <w:rFonts w:ascii="宋体" w:hAnsi="宋体" w:cs="宋体" w:eastAsia="宋体" w:hint="default"/>
          <w:sz w:val="7"/>
          <w:szCs w:val="7"/>
        </w:rPr>
      </w:pPr>
    </w:p>
    <w:p>
      <w:pPr>
        <w:spacing w:line="826"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15pt;height:41.35pt;mso-position-horizontal-relative:char;mso-position-vertical-relative:line" coordorigin="0,0" coordsize="9583,827">
            <v:group style="position:absolute;left:23;top:17;width:2;height:392" coordorigin="23,17" coordsize="2,392">
              <v:shape style="position:absolute;left:23;top:17;width:2;height:392" coordorigin="23,17" coordsize="0,392" path="m23,17l23,409e" filled="false" stroked="true" strokeweight="1.08pt" strokecolor="#d2d2d2">
                <v:path arrowok="t"/>
              </v:shape>
            </v:group>
            <v:group style="position:absolute;left:3181;top:17;width:2;height:392" coordorigin="3181,17" coordsize="2,392">
              <v:shape style="position:absolute;left:3181;top:17;width:2;height:392" coordorigin="3181,17" coordsize="0,392" path="m3181,17l3181,409e" filled="false" stroked="true" strokeweight="1.2pt" strokecolor="#d2d2d2">
                <v:path arrowok="t"/>
              </v:shape>
            </v:group>
            <v:group style="position:absolute;left:34;top:17;width:3136;height:392" coordorigin="34,17" coordsize="3136,392">
              <v:shape style="position:absolute;left:34;top:17;width:3136;height:392" coordorigin="34,17" coordsize="3136,392" path="m34,409l3169,409,3169,17,34,17,34,409xe" filled="true" fillcolor="#d2d2d2" stroked="false">
                <v:path arrowok="t"/>
                <v:fill type="solid"/>
              </v:shape>
            </v:group>
            <v:group style="position:absolute;left:3213;top:17;width:2;height:392" coordorigin="3213,17" coordsize="2,392">
              <v:shape style="position:absolute;left:3213;top:17;width:2;height:392" coordorigin="3213,17" coordsize="0,392" path="m3213,17l3213,409e" filled="false" stroked="true" strokeweight="1.08pt" strokecolor="#d2d2d2">
                <v:path arrowok="t"/>
              </v:shape>
            </v:group>
            <v:group style="position:absolute;left:9561;top:17;width:2;height:392" coordorigin="9561,17" coordsize="2,392">
              <v:shape style="position:absolute;left:9561;top:17;width:2;height:392" coordorigin="9561,17" coordsize="0,392" path="m9561,17l9561,409e" filled="false" stroked="true" strokeweight="1.2pt" strokecolor="#d2d2d2">
                <v:path arrowok="t"/>
              </v:shape>
            </v:group>
            <v:group style="position:absolute;left:3224;top:17;width:6325;height:392" coordorigin="3224,17" coordsize="6325,392">
              <v:shape style="position:absolute;left:3224;top:17;width:6325;height:392" coordorigin="3224,17" coordsize="6325,392" path="m3224,409l9549,409,9549,17,3224,17,3224,409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799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799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7998pt" strokecolor="#000000">
                <v:path arrowok="t"/>
              </v:shape>
            </v:group>
            <v:group style="position:absolute;left:5;top:5;width:2;height:817" coordorigin="5,5" coordsize="2,817">
              <v:shape style="position:absolute;left:5;top:5;width:2;height:817" coordorigin="5,5" coordsize="0,817" path="m5,5l5,821e" filled="false" stroked="true" strokeweight=".48pt" strokecolor="#000000">
                <v:path arrowok="t"/>
              </v:shape>
            </v:group>
            <v:group style="position:absolute;left:10;top:817;width:3181;height:2" coordorigin="10,817" coordsize="3181,2">
              <v:shape style="position:absolute;left:10;top:817;width:3181;height:2" coordorigin="10,817" coordsize="3181,0" path="m10,817l3191,817e" filled="false" stroked="true" strokeweight=".47998pt" strokecolor="#000000">
                <v:path arrowok="t"/>
              </v:shape>
            </v:group>
            <v:group style="position:absolute;left:3195;top:5;width:2;height:817" coordorigin="3195,5" coordsize="2,817">
              <v:shape style="position:absolute;left:3195;top:5;width:2;height:817" coordorigin="3195,5" coordsize="0,817" path="m3195,5l3195,821e" filled="false" stroked="true" strokeweight=".48pt" strokecolor="#000000">
                <v:path arrowok="t"/>
              </v:shape>
            </v:group>
            <v:group style="position:absolute;left:3200;top:817;width:3181;height:2" coordorigin="3200,817" coordsize="3181,2">
              <v:shape style="position:absolute;left:3200;top:817;width:3181;height:2" coordorigin="3200,817" coordsize="3181,0" path="m3200,817l6381,817e" filled="false" stroked="true" strokeweight=".47998pt" strokecolor="#000000">
                <v:path arrowok="t"/>
              </v:shape>
            </v:group>
            <v:group style="position:absolute;left:6385;top:409;width:2;height:413" coordorigin="6385,409" coordsize="2,413">
              <v:shape style="position:absolute;left:6385;top:409;width:2;height:413" coordorigin="6385,409" coordsize="0,413" path="m6385,409l6385,821e" filled="false" stroked="true" strokeweight=".48001pt" strokecolor="#000000">
                <v:path arrowok="t"/>
              </v:shape>
            </v:group>
            <v:group style="position:absolute;left:6390;top:817;width:3183;height:2" coordorigin="6390,817" coordsize="3183,2">
              <v:shape style="position:absolute;left:6390;top:817;width:3183;height:2" coordorigin="6390,817" coordsize="3183,0" path="m6390,817l9573,817e" filled="false" stroked="true" strokeweight=".47998pt" strokecolor="#000000">
                <v:path arrowok="t"/>
              </v:shape>
            </v:group>
            <v:group style="position:absolute;left:9578;top:5;width:2;height:817" coordorigin="9578,5" coordsize="2,817">
              <v:shape style="position:absolute;left:9578;top:5;width:2;height:817" coordorigin="9578,5" coordsize="0,817" path="m9578,5l9578,821e" filled="false" stroked="true" strokeweight=".47998pt" strokecolor="#000000">
                <v:path arrowok="t"/>
              </v:shape>
              <v:shape style="position:absolute;left:1601;top:122;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6385;top:122;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1601;top:523;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3195;top:413;width:3190;height:402" type="#_x0000_t202" filled="false" stroked="false">
                <v:textbox inset="0,0,0,0">
                  <w:txbxContent>
                    <w:p>
                      <w:pPr>
                        <w:spacing w:before="53"/>
                        <w:ind w:left="89" w:right="0" w:firstLine="0"/>
                        <w:jc w:val="center"/>
                        <w:rPr>
                          <w:rFonts w:ascii="宋体" w:hAnsi="宋体" w:cs="宋体" w:eastAsia="宋体" w:hint="default"/>
                          <w:sz w:val="18"/>
                          <w:szCs w:val="18"/>
                        </w:rPr>
                      </w:pPr>
                      <w:r>
                        <w:rPr>
                          <w:rFonts w:ascii="宋体" w:hAnsi="宋体" w:cs="宋体" w:eastAsia="宋体" w:hint="default"/>
                          <w:sz w:val="18"/>
                          <w:szCs w:val="18"/>
                        </w:rPr>
                        <w:t>合并日</w:t>
                      </w:r>
                      <w:r>
                        <w:rPr>
                          <w:rFonts w:ascii="宋体" w:hAnsi="宋体" w:cs="宋体" w:eastAsia="宋体" w:hint="default"/>
                          <w:sz w:val="18"/>
                          <w:szCs w:val="18"/>
                        </w:rPr>
                        <w:t> </w:t>
                      </w:r>
                    </w:p>
                  </w:txbxContent>
                </v:textbox>
                <w10:wrap type="none"/>
              </v:shape>
              <v:shape style="position:absolute;left:6385;top:413;width:3193;height:402" type="#_x0000_t202" filled="false" stroked="false">
                <v:textbox inset="0,0,0,0">
                  <w:txbxContent>
                    <w:p>
                      <w:pPr>
                        <w:spacing w:before="53"/>
                        <w:ind w:left="9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r>
                        <w:rPr>
                          <w:rFonts w:ascii="宋体" w:hAnsi="宋体" w:cs="宋体" w:eastAsia="宋体" w:hint="default"/>
                          <w:sz w:val="18"/>
                          <w:szCs w:val="18"/>
                        </w:rPr>
                        <w:t> </w:t>
                      </w:r>
                    </w:p>
                  </w:txbxContent>
                </v:textbox>
                <w10:wrap type="none"/>
              </v:shape>
            </v:group>
          </v:group>
        </w:pict>
      </w:r>
      <w:r>
        <w:rPr>
          <w:rFonts w:ascii="宋体" w:hAnsi="宋体" w:cs="宋体" w:eastAsia="宋体" w:hint="default"/>
          <w:position w:val="-16"/>
          <w:sz w:val="20"/>
          <w:szCs w:val="20"/>
        </w:rPr>
      </w:r>
    </w:p>
    <w:p>
      <w:pPr>
        <w:pStyle w:val="BodyText"/>
        <w:spacing w:line="357" w:lineRule="auto"/>
        <w:ind w:right="6922"/>
        <w:jc w:val="left"/>
        <w:rPr>
          <w:rFonts w:ascii="宋体" w:hAnsi="宋体" w:cs="宋体" w:eastAsia="宋体" w:hint="default"/>
        </w:rPr>
      </w:pPr>
      <w:r>
        <w:rPr/>
        <w:t>企业合并中承担的被合并方的或有负债：</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3</w:t>
      </w:r>
      <w:r>
        <w:rPr/>
        <w:t>、反向购买</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316" w:lineRule="auto" w:before="0"/>
        <w:ind w:right="1124"/>
        <w:jc w:val="left"/>
        <w:rPr>
          <w:rFonts w:ascii="宋体" w:hAnsi="宋体" w:cs="宋体" w:eastAsia="宋体" w:hint="default"/>
        </w:rPr>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4</w:t>
      </w:r>
      <w:r>
        <w:rPr/>
        <w:t>、处置子公司</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是否存在单次处置对子公司投资即丧失控制权的情形</w:t>
      </w:r>
      <w:r>
        <w:rPr>
          <w:rFonts w:ascii="宋体" w:hAnsi="宋体" w:cs="宋体" w:eastAsia="宋体" w:hint="default"/>
        </w:rPr>
        <w:t> </w:t>
      </w:r>
    </w:p>
    <w:p>
      <w:pPr>
        <w:pStyle w:val="BodyText"/>
        <w:spacing w:line="357" w:lineRule="auto" w:before="117"/>
        <w:ind w:right="404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是否存在通过多次交易分步处置对子公司投资且在本期丧失控制权的情形</w:t>
      </w:r>
      <w:r>
        <w:rPr>
          <w:rFonts w:ascii="宋体" w:hAnsi="宋体" w:cs="宋体" w:eastAsia="宋体" w:hint="default"/>
        </w:rPr>
        <w:t> </w:t>
      </w:r>
    </w:p>
    <w:p>
      <w:pPr>
        <w:pStyle w:val="BodyText"/>
        <w:spacing w:line="240" w:lineRule="auto" w:before="29"/>
        <w:ind w:right="112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5</w:t>
      </w:r>
      <w:r>
        <w:rPr/>
        <w:t>、其他原因的合并范围变动</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说明其他原因导致的合并范围变动（如，新设子公司、清算子公司等）及其相关情况：</w:t>
      </w:r>
      <w:r>
        <w:rPr>
          <w:rFonts w:ascii="宋体" w:hAnsi="宋体" w:cs="宋体" w:eastAsia="宋体" w:hint="default"/>
        </w:rPr>
        <w:t> </w:t>
      </w:r>
    </w:p>
    <w:p>
      <w:pPr>
        <w:spacing w:line="240" w:lineRule="auto" w:before="10"/>
        <w:rPr>
          <w:rFonts w:ascii="宋体" w:hAnsi="宋体" w:cs="宋体" w:eastAsia="宋体" w:hint="default"/>
          <w:sz w:val="12"/>
          <w:szCs w:val="12"/>
        </w:rPr>
      </w:pPr>
    </w:p>
    <w:p>
      <w:pPr>
        <w:spacing w:before="0"/>
        <w:ind w:left="618" w:right="7167" w:firstLine="0"/>
        <w:jc w:val="center"/>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z w:val="22"/>
          <w:szCs w:val="22"/>
        </w:rPr>
        <w:t>年新设立子公司情况如下：</w:t>
      </w:r>
      <w:r>
        <w:rPr>
          <w:rFonts w:ascii="宋体" w:hAnsi="宋体" w:cs="宋体" w:eastAsia="宋体" w:hint="default"/>
          <w:sz w:val="22"/>
          <w:szCs w:val="22"/>
        </w:rPr>
        <w:t> </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952"/>
        <w:gridCol w:w="1097"/>
        <w:gridCol w:w="936"/>
        <w:gridCol w:w="1611"/>
        <w:gridCol w:w="847"/>
        <w:gridCol w:w="838"/>
        <w:gridCol w:w="1244"/>
      </w:tblGrid>
      <w:tr>
        <w:trPr>
          <w:trHeight w:val="346" w:hRule="exact"/>
        </w:trPr>
        <w:tc>
          <w:tcPr>
            <w:tcW w:w="1952" w:type="dxa"/>
            <w:vMerge w:val="restart"/>
            <w:tcBorders>
              <w:top w:val="single" w:sz="6" w:space="0" w:color="000000"/>
              <w:left w:val="single" w:sz="6" w:space="0" w:color="000000"/>
              <w:right w:val="single" w:sz="6" w:space="0" w:color="000000"/>
            </w:tcBorders>
          </w:tcPr>
          <w:p>
            <w:pPr>
              <w:pStyle w:val="TableParagraph"/>
              <w:spacing w:line="272" w:lineRule="exact"/>
              <w:ind w:left="550"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097" w:type="dxa"/>
            <w:vMerge w:val="restart"/>
            <w:tcBorders>
              <w:top w:val="single" w:sz="6" w:space="0" w:color="000000"/>
              <w:left w:val="single" w:sz="6" w:space="0" w:color="000000"/>
              <w:right w:val="single" w:sz="6" w:space="0" w:color="000000"/>
            </w:tcBorders>
          </w:tcPr>
          <w:p>
            <w:pPr>
              <w:pStyle w:val="TableParagraph"/>
              <w:spacing w:line="272" w:lineRule="exact"/>
              <w:ind w:left="1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936" w:type="dxa"/>
            <w:vMerge w:val="restart"/>
            <w:tcBorders>
              <w:top w:val="single" w:sz="6" w:space="0" w:color="000000"/>
              <w:left w:val="single" w:sz="6" w:space="0" w:color="000000"/>
              <w:right w:val="single" w:sz="6" w:space="0" w:color="000000"/>
            </w:tcBorders>
          </w:tcPr>
          <w:p>
            <w:pPr>
              <w:pStyle w:val="TableParagraph"/>
              <w:spacing w:line="272" w:lineRule="exact"/>
              <w:ind w:left="146"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611" w:type="dxa"/>
            <w:vMerge w:val="restart"/>
            <w:tcBorders>
              <w:top w:val="single" w:sz="6" w:space="0" w:color="000000"/>
              <w:left w:val="single" w:sz="6" w:space="0" w:color="000000"/>
              <w:right w:val="single" w:sz="6" w:space="0" w:color="000000"/>
            </w:tcBorders>
          </w:tcPr>
          <w:p>
            <w:pPr>
              <w:pStyle w:val="TableParagraph"/>
              <w:spacing w:line="272" w:lineRule="exact"/>
              <w:ind w:left="379"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6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5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44" w:type="dxa"/>
            <w:vMerge w:val="restart"/>
            <w:tcBorders>
              <w:top w:val="single" w:sz="6" w:space="0" w:color="000000"/>
              <w:left w:val="single" w:sz="6" w:space="0" w:color="000000"/>
              <w:right w:val="single" w:sz="6" w:space="0" w:color="000000"/>
            </w:tcBorders>
          </w:tcPr>
          <w:p>
            <w:pPr>
              <w:pStyle w:val="TableParagraph"/>
              <w:spacing w:line="272" w:lineRule="exact"/>
              <w:ind w:left="194" w:right="0"/>
              <w:jc w:val="left"/>
              <w:rPr>
                <w:rFonts w:ascii="宋体" w:hAnsi="宋体" w:cs="宋体" w:eastAsia="宋体" w:hint="default"/>
                <w:sz w:val="21"/>
                <w:szCs w:val="21"/>
              </w:rPr>
            </w:pPr>
            <w:r>
              <w:rPr>
                <w:rFonts w:ascii="宋体" w:hAnsi="宋体" w:cs="宋体" w:eastAsia="宋体" w:hint="default"/>
                <w:sz w:val="21"/>
                <w:szCs w:val="21"/>
              </w:rPr>
              <w:t>取得方式</w:t>
            </w:r>
            <w:r>
              <w:rPr>
                <w:rFonts w:ascii="宋体" w:hAnsi="宋体" w:cs="宋体" w:eastAsia="宋体" w:hint="default"/>
                <w:sz w:val="21"/>
                <w:szCs w:val="21"/>
              </w:rPr>
              <w:t> </w:t>
            </w:r>
          </w:p>
        </w:tc>
      </w:tr>
      <w:tr>
        <w:trPr>
          <w:trHeight w:val="348" w:hRule="exact"/>
        </w:trPr>
        <w:tc>
          <w:tcPr>
            <w:tcW w:w="1952" w:type="dxa"/>
            <w:vMerge/>
            <w:tcBorders>
              <w:left w:val="single" w:sz="6" w:space="0" w:color="000000"/>
              <w:bottom w:val="single" w:sz="6" w:space="0" w:color="000000"/>
              <w:right w:val="single" w:sz="6" w:space="0" w:color="000000"/>
            </w:tcBorders>
          </w:tcPr>
          <w:p>
            <w:pPr/>
          </w:p>
        </w:tc>
        <w:tc>
          <w:tcPr>
            <w:tcW w:w="1097" w:type="dxa"/>
            <w:vMerge/>
            <w:tcBorders>
              <w:left w:val="single" w:sz="6" w:space="0" w:color="000000"/>
              <w:bottom w:val="single" w:sz="6" w:space="0" w:color="000000"/>
              <w:right w:val="single" w:sz="6" w:space="0" w:color="000000"/>
            </w:tcBorders>
          </w:tcPr>
          <w:p>
            <w:pPr/>
          </w:p>
        </w:tc>
        <w:tc>
          <w:tcPr>
            <w:tcW w:w="936" w:type="dxa"/>
            <w:vMerge/>
            <w:tcBorders>
              <w:left w:val="single" w:sz="6" w:space="0" w:color="000000"/>
              <w:bottom w:val="single" w:sz="6" w:space="0" w:color="000000"/>
              <w:right w:val="single" w:sz="6" w:space="0" w:color="000000"/>
            </w:tcBorders>
          </w:tcPr>
          <w:p>
            <w:pPr/>
          </w:p>
        </w:tc>
        <w:tc>
          <w:tcPr>
            <w:tcW w:w="1611"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间接</w:t>
            </w:r>
            <w:r>
              <w:rPr>
                <w:rFonts w:ascii="宋体" w:hAnsi="宋体" w:cs="宋体" w:eastAsia="宋体" w:hint="default"/>
                <w:sz w:val="21"/>
                <w:szCs w:val="21"/>
              </w:rPr>
              <w:t> </w:t>
            </w:r>
          </w:p>
        </w:tc>
        <w:tc>
          <w:tcPr>
            <w:tcW w:w="1244" w:type="dxa"/>
            <w:vMerge/>
            <w:tcBorders>
              <w:left w:val="single" w:sz="6" w:space="0" w:color="000000"/>
              <w:bottom w:val="single" w:sz="6" w:space="0" w:color="000000"/>
              <w:right w:val="single" w:sz="6" w:space="0" w:color="000000"/>
            </w:tcBorders>
          </w:tcPr>
          <w:p>
            <w:pPr/>
          </w:p>
        </w:tc>
      </w:tr>
      <w:tr>
        <w:trPr>
          <w:trHeight w:val="65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5" w:right="17" w:hanging="212"/>
              <w:jc w:val="left"/>
              <w:rPr>
                <w:rFonts w:ascii="宋体" w:hAnsi="宋体" w:cs="宋体" w:eastAsia="宋体" w:hint="default"/>
                <w:sz w:val="21"/>
                <w:szCs w:val="21"/>
              </w:rPr>
            </w:pPr>
            <w:r>
              <w:rPr>
                <w:rFonts w:ascii="宋体" w:hAnsi="宋体" w:cs="宋体" w:eastAsia="宋体" w:hint="default"/>
                <w:sz w:val="21"/>
                <w:szCs w:val="21"/>
              </w:rPr>
              <w:t>德生智聘（广州）人</w:t>
            </w:r>
            <w:r>
              <w:rPr>
                <w:rFonts w:ascii="宋体" w:hAnsi="宋体" w:cs="宋体" w:eastAsia="宋体" w:hint="default"/>
                <w:w w:val="100"/>
                <w:sz w:val="21"/>
                <w:szCs w:val="21"/>
              </w:rPr>
              <w:t> </w:t>
            </w:r>
            <w:r>
              <w:rPr>
                <w:rFonts w:ascii="宋体" w:hAnsi="宋体" w:cs="宋体" w:eastAsia="宋体" w:hint="default"/>
                <w:sz w:val="21"/>
                <w:szCs w:val="21"/>
              </w:rPr>
              <w:t>力资源有限公司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7"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84" w:right="0"/>
              <w:jc w:val="left"/>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sz w:val="21"/>
              </w:rPr>
              <w:t>80.00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5" w:right="17" w:hanging="632"/>
              <w:jc w:val="left"/>
              <w:rPr>
                <w:rFonts w:ascii="宋体" w:hAnsi="宋体" w:cs="宋体" w:eastAsia="宋体" w:hint="default"/>
                <w:sz w:val="21"/>
                <w:szCs w:val="21"/>
              </w:rPr>
            </w:pPr>
            <w:r>
              <w:rPr>
                <w:rFonts w:ascii="宋体" w:hAnsi="宋体" w:cs="宋体" w:eastAsia="宋体" w:hint="default"/>
                <w:sz w:val="21"/>
                <w:szCs w:val="21"/>
              </w:rPr>
              <w:t>云南德生云服科技有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10" w:hanging="420"/>
              <w:jc w:val="left"/>
              <w:rPr>
                <w:rFonts w:ascii="宋体" w:hAnsi="宋体" w:cs="宋体" w:eastAsia="宋体" w:hint="default"/>
                <w:sz w:val="21"/>
                <w:szCs w:val="21"/>
              </w:rPr>
            </w:pPr>
            <w:r>
              <w:rPr>
                <w:rFonts w:ascii="宋体" w:hAnsi="宋体" w:cs="宋体" w:eastAsia="宋体" w:hint="default"/>
                <w:sz w:val="21"/>
                <w:szCs w:val="21"/>
              </w:rPr>
              <w:t>云南省普洱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33" w:hanging="209"/>
              <w:jc w:val="left"/>
              <w:rPr>
                <w:rFonts w:ascii="宋体" w:hAnsi="宋体" w:cs="宋体" w:eastAsia="宋体" w:hint="default"/>
                <w:sz w:val="21"/>
                <w:szCs w:val="21"/>
              </w:rPr>
            </w:pPr>
            <w:r>
              <w:rPr>
                <w:rFonts w:ascii="宋体" w:hAnsi="宋体" w:cs="宋体" w:eastAsia="宋体" w:hint="default"/>
                <w:sz w:val="21"/>
                <w:szCs w:val="21"/>
              </w:rPr>
              <w:t>云南省普</w:t>
            </w:r>
            <w:r>
              <w:rPr>
                <w:rFonts w:ascii="宋体" w:hAnsi="宋体" w:cs="宋体" w:eastAsia="宋体" w:hint="default"/>
                <w:w w:val="100"/>
                <w:sz w:val="21"/>
                <w:szCs w:val="21"/>
              </w:rPr>
              <w:t> </w:t>
            </w:r>
            <w:r>
              <w:rPr>
                <w:rFonts w:ascii="宋体" w:hAnsi="宋体" w:cs="宋体" w:eastAsia="宋体" w:hint="default"/>
                <w:sz w:val="21"/>
                <w:szCs w:val="21"/>
              </w:rPr>
              <w:t>洱市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4" w:right="55" w:hanging="420"/>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5"/>
              <w:jc w:val="center"/>
              <w:rPr>
                <w:rFonts w:ascii="宋体" w:hAnsi="宋体" w:cs="宋体" w:eastAsia="宋体" w:hint="default"/>
                <w:sz w:val="21"/>
                <w:szCs w:val="21"/>
              </w:rPr>
            </w:pPr>
            <w:r>
              <w:rPr>
                <w:rFonts w:ascii="宋体"/>
                <w:sz w:val="21"/>
              </w:rPr>
              <w:t>100.00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5" w:right="17" w:hanging="632"/>
              <w:jc w:val="left"/>
              <w:rPr>
                <w:rFonts w:ascii="宋体" w:hAnsi="宋体" w:cs="宋体" w:eastAsia="宋体" w:hint="default"/>
                <w:sz w:val="21"/>
                <w:szCs w:val="21"/>
              </w:rPr>
            </w:pPr>
            <w:r>
              <w:rPr>
                <w:rFonts w:ascii="宋体" w:hAnsi="宋体" w:cs="宋体" w:eastAsia="宋体" w:hint="default"/>
                <w:sz w:val="21"/>
                <w:szCs w:val="21"/>
              </w:rPr>
              <w:t>四川德生数字科技有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10" w:hanging="420"/>
              <w:jc w:val="left"/>
              <w:rPr>
                <w:rFonts w:ascii="宋体" w:hAnsi="宋体" w:cs="宋体" w:eastAsia="宋体" w:hint="default"/>
                <w:sz w:val="21"/>
                <w:szCs w:val="21"/>
              </w:rPr>
            </w:pPr>
            <w:r>
              <w:rPr>
                <w:rFonts w:ascii="宋体" w:hAnsi="宋体" w:cs="宋体" w:eastAsia="宋体" w:hint="default"/>
                <w:sz w:val="21"/>
                <w:szCs w:val="21"/>
              </w:rPr>
              <w:t>四川省乐山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w:t>
            </w:r>
            <w:r>
              <w:rPr>
                <w:rFonts w:ascii="宋体" w:hAnsi="宋体" w:cs="宋体" w:eastAsia="宋体" w:hint="default"/>
                <w:sz w:val="21"/>
                <w:szCs w:val="21"/>
              </w:rPr>
              <w:t> </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52" w:right="33" w:hanging="209"/>
              <w:jc w:val="left"/>
              <w:rPr>
                <w:rFonts w:ascii="宋体" w:hAnsi="宋体" w:cs="宋体" w:eastAsia="宋体" w:hint="default"/>
                <w:sz w:val="21"/>
                <w:szCs w:val="21"/>
              </w:rPr>
            </w:pPr>
            <w:r>
              <w:rPr>
                <w:rFonts w:ascii="宋体" w:hAnsi="宋体" w:cs="宋体" w:eastAsia="宋体" w:hint="default"/>
                <w:sz w:val="21"/>
                <w:szCs w:val="21"/>
              </w:rPr>
              <w:t>四川省乐</w:t>
            </w:r>
            <w:r>
              <w:rPr>
                <w:rFonts w:ascii="宋体" w:hAnsi="宋体" w:cs="宋体" w:eastAsia="宋体" w:hint="default"/>
                <w:w w:val="100"/>
                <w:sz w:val="21"/>
                <w:szCs w:val="21"/>
              </w:rPr>
              <w:t> </w:t>
            </w:r>
            <w:r>
              <w:rPr>
                <w:rFonts w:ascii="宋体" w:hAnsi="宋体" w:cs="宋体" w:eastAsia="宋体" w:hint="default"/>
                <w:sz w:val="21"/>
                <w:szCs w:val="21"/>
              </w:rPr>
              <w:t>山市</w:t>
            </w:r>
            <w:r>
              <w:rPr>
                <w:rFonts w:ascii="宋体" w:hAnsi="宋体" w:cs="宋体" w:eastAsia="宋体" w:hint="default"/>
                <w:sz w:val="21"/>
                <w:szCs w:val="21"/>
              </w:rPr>
              <w:t> </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4" w:right="55" w:hanging="420"/>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服务业</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5"/>
              <w:jc w:val="center"/>
              <w:rPr>
                <w:rFonts w:ascii="宋体" w:hAnsi="宋体" w:cs="宋体" w:eastAsia="宋体" w:hint="default"/>
                <w:sz w:val="21"/>
                <w:szCs w:val="21"/>
              </w:rPr>
            </w:pPr>
            <w:r>
              <w:rPr>
                <w:rFonts w:ascii="宋体"/>
                <w:sz w:val="21"/>
              </w:rPr>
              <w:t>100.00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0.00</w:t>
            </w:r>
            <w:r>
              <w:rPr>
                <w:rFonts w:ascii="宋体"/>
                <w:sz w:val="21"/>
              </w:rPr>
              <w:t> </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bl>
    <w:p>
      <w:pPr>
        <w:spacing w:line="240" w:lineRule="auto" w:before="0"/>
        <w:rPr>
          <w:rFonts w:ascii="宋体" w:hAnsi="宋体" w:cs="宋体" w:eastAsia="宋体" w:hint="default"/>
          <w:sz w:val="5"/>
          <w:szCs w:val="5"/>
        </w:rPr>
      </w:pPr>
    </w:p>
    <w:p>
      <w:pPr>
        <w:spacing w:line="259" w:lineRule="auto" w:before="32"/>
        <w:ind w:left="152" w:right="1025"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2"/>
          <w:sz w:val="22"/>
          <w:szCs w:val="22"/>
        </w:rPr>
        <w:t>（</w:t>
      </w:r>
      <w:r>
        <w:rPr>
          <w:rFonts w:ascii="宋体" w:hAnsi="宋体" w:cs="宋体" w:eastAsia="宋体" w:hint="default"/>
          <w:spacing w:val="-2"/>
          <w:sz w:val="22"/>
          <w:szCs w:val="22"/>
        </w:rPr>
        <w:t>1</w:t>
      </w:r>
      <w:r>
        <w:rPr>
          <w:rFonts w:ascii="宋体" w:hAnsi="宋体" w:cs="宋体" w:eastAsia="宋体" w:hint="default"/>
          <w:spacing w:val="-2"/>
          <w:sz w:val="22"/>
          <w:szCs w:val="22"/>
        </w:rPr>
        <w:t>）德生智聘（广州）人力资源有限公司（以下简称智聘）系由本公司出资设立，于</w:t>
      </w:r>
      <w:r>
        <w:rPr>
          <w:rFonts w:ascii="宋体" w:hAnsi="宋体" w:cs="宋体" w:eastAsia="宋体" w:hint="default"/>
          <w:spacing w:val="-2"/>
          <w:sz w:val="22"/>
          <w:szCs w:val="22"/>
        </w:rPr>
        <w:t>2019</w:t>
      </w:r>
      <w:r>
        <w:rPr>
          <w:rFonts w:ascii="宋体" w:hAnsi="宋体" w:cs="宋体" w:eastAsia="宋体" w:hint="default"/>
          <w:spacing w:val="-2"/>
          <w:sz w:val="22"/>
          <w:szCs w:val="22"/>
        </w:rPr>
        <w:t>年</w:t>
      </w:r>
      <w:r>
        <w:rPr>
          <w:rFonts w:ascii="宋体" w:hAnsi="宋体" w:cs="宋体" w:eastAsia="宋体" w:hint="default"/>
          <w:spacing w:val="-2"/>
          <w:sz w:val="22"/>
          <w:szCs w:val="22"/>
        </w:rPr>
        <w:t>7</w:t>
      </w:r>
      <w:r>
        <w:rPr>
          <w:rFonts w:ascii="宋体" w:hAnsi="宋体" w:cs="宋体" w:eastAsia="宋体" w:hint="default"/>
          <w:spacing w:val="-2"/>
          <w:sz w:val="22"/>
          <w:szCs w:val="22"/>
        </w:rPr>
        <w:t>月</w:t>
      </w:r>
      <w:r>
        <w:rPr>
          <w:rFonts w:ascii="宋体" w:hAnsi="宋体" w:cs="宋体" w:eastAsia="宋体" w:hint="default"/>
          <w:w w:val="100"/>
          <w:sz w:val="22"/>
          <w:szCs w:val="22"/>
        </w:rPr>
        <w:t> </w:t>
      </w:r>
      <w:r>
        <w:rPr>
          <w:rFonts w:ascii="宋体" w:hAnsi="宋体" w:cs="宋体" w:eastAsia="宋体" w:hint="default"/>
          <w:spacing w:val="-4"/>
          <w:sz w:val="22"/>
          <w:szCs w:val="22"/>
        </w:rPr>
        <w:t>16</w:t>
      </w:r>
      <w:r>
        <w:rPr>
          <w:rFonts w:ascii="宋体" w:hAnsi="宋体" w:cs="宋体" w:eastAsia="宋体" w:hint="default"/>
          <w:spacing w:val="-4"/>
          <w:sz w:val="22"/>
          <w:szCs w:val="22"/>
        </w:rPr>
        <w:t>日取得注册号为</w:t>
      </w:r>
      <w:r>
        <w:rPr>
          <w:rFonts w:ascii="宋体" w:hAnsi="宋体" w:cs="宋体" w:eastAsia="宋体" w:hint="default"/>
          <w:spacing w:val="-4"/>
          <w:sz w:val="22"/>
          <w:szCs w:val="22"/>
        </w:rPr>
        <w:t>91440101MA5CUP2X17</w:t>
      </w:r>
      <w:r>
        <w:rPr>
          <w:rFonts w:ascii="宋体" w:hAnsi="宋体" w:cs="宋体" w:eastAsia="宋体" w:hint="default"/>
          <w:spacing w:val="-4"/>
          <w:sz w:val="22"/>
          <w:szCs w:val="22"/>
        </w:rPr>
        <w:t>号《企业法人营业执照》。智聘注册资本为人民币</w:t>
      </w:r>
      <w:r>
        <w:rPr>
          <w:rFonts w:ascii="宋体" w:hAnsi="宋体" w:cs="宋体" w:eastAsia="宋体" w:hint="default"/>
          <w:spacing w:val="-4"/>
          <w:sz w:val="22"/>
          <w:szCs w:val="22"/>
        </w:rPr>
        <w:t>500.00</w:t>
      </w:r>
      <w:r>
        <w:rPr>
          <w:rFonts w:ascii="宋体" w:hAnsi="宋体" w:cs="宋体" w:eastAsia="宋体" w:hint="default"/>
          <w:spacing w:val="-4"/>
          <w:sz w:val="22"/>
          <w:szCs w:val="22"/>
        </w:rPr>
        <w:t>万元，</w:t>
      </w:r>
      <w:r>
        <w:rPr>
          <w:rFonts w:ascii="宋体" w:hAnsi="宋体" w:cs="宋体" w:eastAsia="宋体" w:hint="default"/>
          <w:sz w:val="22"/>
          <w:szCs w:val="22"/>
        </w:rPr>
      </w:r>
    </w:p>
    <w:p>
      <w:pPr>
        <w:spacing w:after="0" w:line="259"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r>
        <w:rPr/>
        <w:pict>
          <v:shape style="position:absolute;margin-left:92.279999pt;margin-top:692.97998pt;width:101.1pt;height:15.6pt;mso-position-horizontal-relative:page;mso-position-vertical-relative:page;z-index:-1011472" type="#_x0000_t202" filled="false" stroked="false">
            <v:textbox inset="0,0,0,0">
              <w:txbxContent>
                <w:p>
                  <w:pPr>
                    <w:pStyle w:val="BodyText"/>
                    <w:spacing w:line="240" w:lineRule="auto" w:before="49"/>
                    <w:ind w:left="0" w:right="0"/>
                    <w:jc w:val="left"/>
                  </w:pPr>
                  <w:r>
                    <w:rPr/>
                    <w:t>（广州）</w:t>
                  </w:r>
                </w:p>
              </w:txbxContent>
            </v:textbox>
            <w10:wrap type="none"/>
          </v:shape>
        </w:pict>
      </w:r>
    </w:p>
    <w:p>
      <w:pPr>
        <w:pStyle w:val="Heading6"/>
        <w:spacing w:line="240" w:lineRule="auto" w:before="32"/>
        <w:ind w:right="1124"/>
        <w:jc w:val="left"/>
        <w:rPr>
          <w:rFonts w:ascii="宋体" w:hAnsi="宋体" w:cs="宋体" w:eastAsia="宋体" w:hint="default"/>
        </w:rPr>
      </w:pPr>
      <w:r>
        <w:rPr/>
        <w:t>其中：本公司认缴出资人民币</w:t>
      </w:r>
      <w:r>
        <w:rPr>
          <w:rFonts w:ascii="宋体" w:hAnsi="宋体" w:cs="宋体" w:eastAsia="宋体" w:hint="default"/>
        </w:rPr>
        <w:t>400.00</w:t>
      </w:r>
      <w:r>
        <w:rPr/>
        <w:t>万元，占注册资本的</w:t>
      </w:r>
      <w:r>
        <w:rPr>
          <w:rFonts w:ascii="宋体" w:hAnsi="宋体" w:cs="宋体" w:eastAsia="宋体" w:hint="default"/>
        </w:rPr>
        <w:t>80.00%</w:t>
      </w:r>
      <w:r>
        <w:rPr/>
        <w:t>。</w:t>
      </w:r>
      <w:r>
        <w:rPr>
          <w:rFonts w:ascii="宋体" w:hAnsi="宋体" w:cs="宋体" w:eastAsia="宋体" w:hint="default"/>
        </w:rPr>
        <w:t> </w:t>
      </w:r>
    </w:p>
    <w:p>
      <w:pPr>
        <w:spacing w:line="259" w:lineRule="auto" w:before="144"/>
        <w:ind w:left="152" w:right="1112" w:firstLine="331"/>
        <w:jc w:val="both"/>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第一期实收资本为</w:t>
      </w:r>
      <w:r>
        <w:rPr>
          <w:rFonts w:ascii="宋体" w:hAnsi="宋体" w:cs="宋体" w:eastAsia="宋体" w:hint="default"/>
          <w:sz w:val="22"/>
          <w:szCs w:val="22"/>
        </w:rPr>
        <w:t>200.00</w:t>
      </w:r>
      <w:r>
        <w:rPr>
          <w:rFonts w:ascii="宋体" w:hAnsi="宋体" w:cs="宋体" w:eastAsia="宋体" w:hint="default"/>
          <w:sz w:val="22"/>
          <w:szCs w:val="22"/>
        </w:rPr>
        <w:t>万元，其中本公司出资人民币</w:t>
      </w:r>
      <w:r>
        <w:rPr>
          <w:rFonts w:ascii="宋体" w:hAnsi="宋体" w:cs="宋体" w:eastAsia="宋体" w:hint="default"/>
          <w:sz w:val="22"/>
          <w:szCs w:val="22"/>
        </w:rPr>
        <w:t>200.00</w:t>
      </w:r>
      <w:r>
        <w:rPr>
          <w:rFonts w:ascii="宋体" w:hAnsi="宋体" w:cs="宋体" w:eastAsia="宋体" w:hint="default"/>
          <w:sz w:val="22"/>
          <w:szCs w:val="22"/>
        </w:rPr>
        <w:t>万元，占实收资本的</w:t>
      </w:r>
      <w:r>
        <w:rPr>
          <w:rFonts w:ascii="宋体" w:hAnsi="宋体" w:cs="宋体" w:eastAsia="宋体" w:hint="default"/>
          <w:sz w:val="22"/>
          <w:szCs w:val="22"/>
        </w:rPr>
        <w:t>40.00%</w:t>
      </w:r>
      <w:r>
        <w:rPr>
          <w:rFonts w:ascii="宋体" w:hAnsi="宋体" w:cs="宋体" w:eastAsia="宋体" w:hint="default"/>
          <w:sz w:val="22"/>
          <w:szCs w:val="22"/>
        </w:rPr>
        <w:t>，该</w:t>
      </w:r>
      <w:r>
        <w:rPr>
          <w:rFonts w:ascii="宋体" w:hAnsi="宋体" w:cs="宋体" w:eastAsia="宋体" w:hint="default"/>
          <w:spacing w:val="2"/>
          <w:w w:val="100"/>
          <w:sz w:val="22"/>
          <w:szCs w:val="22"/>
        </w:rPr>
        <w:t> </w:t>
      </w:r>
      <w:r>
        <w:rPr>
          <w:rFonts w:ascii="宋体" w:hAnsi="宋体" w:cs="宋体" w:eastAsia="宋体" w:hint="default"/>
          <w:spacing w:val="15"/>
          <w:sz w:val="22"/>
          <w:szCs w:val="22"/>
        </w:rPr>
        <w:t>项出资业经信永中和会计师事务所（特殊普通合伙）</w:t>
      </w:r>
      <w:r>
        <w:rPr>
          <w:rFonts w:ascii="宋体" w:hAnsi="宋体" w:cs="宋体" w:eastAsia="宋体" w:hint="default"/>
          <w:spacing w:val="-64"/>
          <w:sz w:val="22"/>
          <w:szCs w:val="22"/>
        </w:rPr>
        <w:t> </w:t>
      </w:r>
      <w:r>
        <w:rPr>
          <w:rFonts w:ascii="宋体" w:hAnsi="宋体" w:cs="宋体" w:eastAsia="宋体" w:hint="default"/>
          <w:spacing w:val="14"/>
          <w:sz w:val="22"/>
          <w:szCs w:val="22"/>
        </w:rPr>
        <w:t>广州分所审验，并于</w:t>
      </w:r>
      <w:r>
        <w:rPr>
          <w:rFonts w:ascii="宋体" w:hAnsi="宋体" w:cs="宋体" w:eastAsia="宋体" w:hint="default"/>
          <w:spacing w:val="-42"/>
          <w:sz w:val="22"/>
          <w:szCs w:val="22"/>
        </w:rPr>
        <w:t> </w:t>
      </w:r>
      <w:r>
        <w:rPr>
          <w:rFonts w:ascii="宋体" w:hAnsi="宋体" w:cs="宋体" w:eastAsia="宋体" w:hint="default"/>
          <w:spacing w:val="10"/>
          <w:sz w:val="22"/>
          <w:szCs w:val="22"/>
        </w:rPr>
        <w:t>2019</w:t>
      </w:r>
      <w:r>
        <w:rPr>
          <w:rFonts w:ascii="宋体" w:hAnsi="宋体" w:cs="宋体" w:eastAsia="宋体" w:hint="default"/>
          <w:spacing w:val="10"/>
          <w:sz w:val="22"/>
          <w:szCs w:val="22"/>
        </w:rPr>
        <w:t>年</w:t>
      </w:r>
      <w:r>
        <w:rPr>
          <w:rFonts w:ascii="宋体" w:hAnsi="宋体" w:cs="宋体" w:eastAsia="宋体" w:hint="default"/>
          <w:spacing w:val="10"/>
          <w:sz w:val="22"/>
          <w:szCs w:val="22"/>
        </w:rPr>
        <w:t>7</w:t>
      </w:r>
      <w:r>
        <w:rPr>
          <w:rFonts w:ascii="宋体" w:hAnsi="宋体" w:cs="宋体" w:eastAsia="宋体" w:hint="default"/>
          <w:spacing w:val="10"/>
          <w:sz w:val="22"/>
          <w:szCs w:val="22"/>
        </w:rPr>
        <w:t>月</w:t>
      </w:r>
      <w:r>
        <w:rPr>
          <w:rFonts w:ascii="宋体" w:hAnsi="宋体" w:cs="宋体" w:eastAsia="宋体" w:hint="default"/>
          <w:spacing w:val="10"/>
          <w:sz w:val="22"/>
          <w:szCs w:val="22"/>
        </w:rPr>
        <w:t>25</w:t>
      </w:r>
      <w:r>
        <w:rPr>
          <w:rFonts w:ascii="宋体" w:hAnsi="宋体" w:cs="宋体" w:eastAsia="宋体" w:hint="default"/>
          <w:spacing w:val="10"/>
          <w:sz w:val="22"/>
          <w:szCs w:val="22"/>
        </w:rPr>
        <w:t>日出具</w:t>
      </w:r>
      <w:r>
        <w:rPr>
          <w:rFonts w:ascii="宋体" w:hAnsi="宋体" w:cs="宋体" w:eastAsia="宋体" w:hint="default"/>
          <w:spacing w:val="-81"/>
          <w:sz w:val="22"/>
          <w:szCs w:val="22"/>
        </w:rPr>
        <w:t> </w:t>
      </w:r>
      <w:r>
        <w:rPr>
          <w:rFonts w:ascii="宋体" w:hAnsi="宋体" w:cs="宋体" w:eastAsia="宋体" w:hint="default"/>
          <w:sz w:val="22"/>
          <w:szCs w:val="22"/>
        </w:rPr>
        <w:t>XYZH/2019GZA10661</w:t>
      </w:r>
      <w:r>
        <w:rPr>
          <w:rFonts w:ascii="宋体" w:hAnsi="宋体" w:cs="宋体" w:eastAsia="宋体" w:hint="default"/>
          <w:sz w:val="22"/>
          <w:szCs w:val="22"/>
        </w:rPr>
        <w:t>号验资报告。</w:t>
      </w:r>
      <w:r>
        <w:rPr>
          <w:rFonts w:ascii="宋体" w:hAnsi="宋体" w:cs="宋体" w:eastAsia="宋体" w:hint="default"/>
          <w:sz w:val="22"/>
          <w:szCs w:val="22"/>
        </w:rPr>
        <w:t> </w:t>
      </w:r>
    </w:p>
    <w:p>
      <w:pPr>
        <w:spacing w:line="259" w:lineRule="auto" w:before="126"/>
        <w:ind w:left="152" w:right="1128"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）云南德生云服科技有限公司（以下简称云南德生）系由本公司出资设立，于</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18</w:t>
      </w:r>
      <w:r>
        <w:rPr>
          <w:rFonts w:ascii="宋体" w:hAnsi="宋体" w:cs="宋体" w:eastAsia="宋体" w:hint="default"/>
          <w:w w:val="100"/>
          <w:sz w:val="22"/>
          <w:szCs w:val="22"/>
        </w:rPr>
        <w:t> </w:t>
      </w:r>
      <w:r>
        <w:rPr>
          <w:rFonts w:ascii="宋体" w:hAnsi="宋体" w:cs="宋体" w:eastAsia="宋体" w:hint="default"/>
          <w:sz w:val="22"/>
          <w:szCs w:val="22"/>
        </w:rPr>
        <w:t>日取得注册号为</w:t>
      </w:r>
      <w:r>
        <w:rPr>
          <w:rFonts w:ascii="宋体" w:hAnsi="宋体" w:cs="宋体" w:eastAsia="宋体" w:hint="default"/>
          <w:sz w:val="21"/>
          <w:szCs w:val="21"/>
        </w:rPr>
        <w:t>91530829MA6P92QY9N</w:t>
      </w:r>
      <w:r>
        <w:rPr>
          <w:rFonts w:ascii="宋体" w:hAnsi="宋体" w:cs="宋体" w:eastAsia="宋体" w:hint="default"/>
          <w:sz w:val="22"/>
          <w:szCs w:val="22"/>
        </w:rPr>
        <w:t>号《企业法人营业执照》。云南德生注册资本为人民币</w:t>
      </w:r>
      <w:r>
        <w:rPr>
          <w:rFonts w:ascii="宋体" w:hAnsi="宋体" w:cs="宋体" w:eastAsia="宋体" w:hint="default"/>
          <w:sz w:val="22"/>
          <w:szCs w:val="22"/>
        </w:rPr>
        <w:t>1,000.00</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万元，其中：本公司认缴出资人民币</w:t>
      </w:r>
      <w:r>
        <w:rPr>
          <w:rFonts w:ascii="宋体" w:hAnsi="宋体" w:cs="宋体" w:eastAsia="宋体" w:hint="default"/>
          <w:sz w:val="22"/>
          <w:szCs w:val="22"/>
        </w:rPr>
        <w:t>1,000.00</w:t>
      </w:r>
      <w:r>
        <w:rPr>
          <w:rFonts w:ascii="宋体" w:hAnsi="宋体" w:cs="宋体" w:eastAsia="宋体" w:hint="default"/>
          <w:sz w:val="22"/>
          <w:szCs w:val="22"/>
        </w:rPr>
        <w:t>万元，占注册资本的</w:t>
      </w:r>
      <w:r>
        <w:rPr>
          <w:rFonts w:ascii="宋体" w:hAnsi="宋体" w:cs="宋体" w:eastAsia="宋体" w:hint="default"/>
          <w:sz w:val="22"/>
          <w:szCs w:val="22"/>
        </w:rPr>
        <w:t>100.00%</w:t>
      </w:r>
      <w:r>
        <w:rPr>
          <w:rFonts w:ascii="宋体" w:hAnsi="宋体" w:cs="宋体" w:eastAsia="宋体" w:hint="default"/>
          <w:sz w:val="22"/>
          <w:szCs w:val="22"/>
        </w:rPr>
        <w:t>。实收资本为</w:t>
      </w:r>
      <w:r>
        <w:rPr>
          <w:rFonts w:ascii="宋体" w:hAnsi="宋体" w:cs="宋体" w:eastAsia="宋体" w:hint="default"/>
          <w:sz w:val="22"/>
          <w:szCs w:val="22"/>
        </w:rPr>
        <w:t>0.00</w:t>
      </w:r>
      <w:r>
        <w:rPr>
          <w:rFonts w:ascii="宋体" w:hAnsi="宋体" w:cs="宋体" w:eastAsia="宋体" w:hint="default"/>
          <w:sz w:val="22"/>
          <w:szCs w:val="22"/>
        </w:rPr>
        <w:t>元。</w:t>
      </w:r>
      <w:r>
        <w:rPr>
          <w:rFonts w:ascii="宋体" w:hAnsi="宋体" w:cs="宋体" w:eastAsia="宋体" w:hint="default"/>
          <w:sz w:val="22"/>
          <w:szCs w:val="22"/>
        </w:rPr>
        <w:t> </w:t>
      </w:r>
    </w:p>
    <w:p>
      <w:pPr>
        <w:spacing w:line="259" w:lineRule="auto" w:before="126"/>
        <w:ind w:left="152" w:right="1128"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）四川德生数字科技有限公司（以下简称四川德生）系由本公司出资设立，于</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11</w:t>
      </w:r>
      <w:r>
        <w:rPr>
          <w:rFonts w:ascii="宋体" w:hAnsi="宋体" w:cs="宋体" w:eastAsia="宋体" w:hint="default"/>
          <w:sz w:val="22"/>
          <w:szCs w:val="22"/>
        </w:rPr>
        <w:t>月</w:t>
      </w:r>
      <w:r>
        <w:rPr>
          <w:rFonts w:ascii="宋体" w:hAnsi="宋体" w:cs="宋体" w:eastAsia="宋体" w:hint="default"/>
          <w:sz w:val="22"/>
          <w:szCs w:val="22"/>
        </w:rPr>
        <w:t>25</w:t>
      </w:r>
      <w:r>
        <w:rPr>
          <w:rFonts w:ascii="宋体" w:hAnsi="宋体" w:cs="宋体" w:eastAsia="宋体" w:hint="default"/>
          <w:w w:val="100"/>
          <w:sz w:val="22"/>
          <w:szCs w:val="22"/>
        </w:rPr>
        <w:t> </w:t>
      </w:r>
      <w:r>
        <w:rPr>
          <w:rFonts w:ascii="宋体" w:hAnsi="宋体" w:cs="宋体" w:eastAsia="宋体" w:hint="default"/>
          <w:sz w:val="22"/>
          <w:szCs w:val="22"/>
        </w:rPr>
        <w:t>日取得注册号为</w:t>
      </w:r>
      <w:r>
        <w:rPr>
          <w:rFonts w:ascii="宋体" w:hAnsi="宋体" w:cs="宋体" w:eastAsia="宋体" w:hint="default"/>
          <w:sz w:val="21"/>
          <w:szCs w:val="21"/>
        </w:rPr>
        <w:t>91511100MA698N6HXL</w:t>
      </w:r>
      <w:r>
        <w:rPr>
          <w:rFonts w:ascii="宋体" w:hAnsi="宋体" w:cs="宋体" w:eastAsia="宋体" w:hint="default"/>
          <w:sz w:val="22"/>
          <w:szCs w:val="22"/>
        </w:rPr>
        <w:t>号《企业法人营业执照》。四川德生注册资本为人民币</w:t>
      </w:r>
      <w:r>
        <w:rPr>
          <w:rFonts w:ascii="宋体" w:hAnsi="宋体" w:cs="宋体" w:eastAsia="宋体" w:hint="default"/>
          <w:sz w:val="22"/>
          <w:szCs w:val="22"/>
        </w:rPr>
        <w:t>5,000.00</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万元，其中：本公司认缴出资人民币</w:t>
      </w:r>
      <w:r>
        <w:rPr>
          <w:rFonts w:ascii="宋体" w:hAnsi="宋体" w:cs="宋体" w:eastAsia="宋体" w:hint="default"/>
          <w:sz w:val="22"/>
          <w:szCs w:val="22"/>
        </w:rPr>
        <w:t>5,000.00</w:t>
      </w:r>
      <w:r>
        <w:rPr>
          <w:rFonts w:ascii="宋体" w:hAnsi="宋体" w:cs="宋体" w:eastAsia="宋体" w:hint="default"/>
          <w:sz w:val="22"/>
          <w:szCs w:val="22"/>
        </w:rPr>
        <w:t>万元，占注册资本的</w:t>
      </w:r>
      <w:r>
        <w:rPr>
          <w:rFonts w:ascii="宋体" w:hAnsi="宋体" w:cs="宋体" w:eastAsia="宋体" w:hint="default"/>
          <w:sz w:val="22"/>
          <w:szCs w:val="22"/>
        </w:rPr>
        <w:t>100.00%</w:t>
      </w:r>
      <w:r>
        <w:rPr>
          <w:rFonts w:ascii="宋体" w:hAnsi="宋体" w:cs="宋体" w:eastAsia="宋体" w:hint="default"/>
          <w:sz w:val="22"/>
          <w:szCs w:val="22"/>
        </w:rPr>
        <w:t>。实收资本为</w:t>
      </w:r>
      <w:r>
        <w:rPr>
          <w:rFonts w:ascii="宋体" w:hAnsi="宋体" w:cs="宋体" w:eastAsia="宋体" w:hint="default"/>
          <w:sz w:val="22"/>
          <w:szCs w:val="22"/>
        </w:rPr>
        <w:t>0.00</w:t>
      </w:r>
      <w:r>
        <w:rPr>
          <w:rFonts w:ascii="宋体" w:hAnsi="宋体" w:cs="宋体" w:eastAsia="宋体" w:hint="default"/>
          <w:sz w:val="22"/>
          <w:szCs w:val="22"/>
        </w:rPr>
        <w:t>元。</w:t>
      </w:r>
      <w:r>
        <w:rPr>
          <w:rFonts w:ascii="宋体" w:hAnsi="宋体" w:cs="宋体" w:eastAsia="宋体" w:hint="default"/>
          <w:sz w:val="22"/>
          <w:szCs w:val="22"/>
        </w:rPr>
        <w:t> </w:t>
      </w:r>
    </w:p>
    <w:p>
      <w:pPr>
        <w:spacing w:before="127"/>
        <w:ind w:left="592" w:right="0" w:firstLine="0"/>
        <w:jc w:val="left"/>
        <w:rPr>
          <w:rFonts w:ascii="宋体" w:hAnsi="宋体" w:cs="宋体" w:eastAsia="宋体" w:hint="default"/>
          <w:sz w:val="22"/>
          <w:szCs w:val="22"/>
        </w:rPr>
      </w:pPr>
      <w:r>
        <w:rPr>
          <w:rFonts w:ascii="宋体"/>
          <w:w w:val="100"/>
          <w:sz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501" w:lineRule="auto" w:before="36"/>
        <w:ind w:left="152" w:right="791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7"/>
        <w:spacing w:line="240" w:lineRule="auto" w:before="110"/>
        <w:ind w:right="1124"/>
        <w:jc w:val="left"/>
        <w:rPr>
          <w:rFonts w:ascii="宋体" w:hAnsi="宋体" w:cs="宋体" w:eastAsia="宋体" w:hint="default"/>
          <w:b w:val="0"/>
          <w:bCs w:val="0"/>
        </w:rPr>
      </w:pPr>
      <w:r>
        <w:rPr/>
        <w:t>（</w:t>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r>
              <w:rPr>
                <w:rFonts w:ascii="宋体" w:hAnsi="宋体" w:cs="宋体" w:eastAsia="宋体" w:hint="default"/>
                <w:sz w:val="18"/>
                <w:szCs w:val="18"/>
              </w:rPr>
              <w:t> </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广州德生金卡有 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both"/>
              <w:rPr>
                <w:rFonts w:ascii="宋体" w:hAnsi="宋体" w:cs="宋体" w:eastAsia="宋体" w:hint="default"/>
                <w:sz w:val="18"/>
                <w:szCs w:val="18"/>
              </w:rPr>
            </w:pPr>
            <w:r>
              <w:rPr>
                <w:rFonts w:ascii="宋体" w:hAnsi="宋体" w:cs="宋体" w:eastAsia="宋体" w:hint="default"/>
                <w:spacing w:val="-8"/>
                <w:sz w:val="18"/>
                <w:szCs w:val="18"/>
              </w:rPr>
              <w:t>生产、销售</w:t>
            </w:r>
            <w:r>
              <w:rPr>
                <w:rFonts w:ascii="宋体" w:hAnsi="宋体" w:cs="宋体" w:eastAsia="宋体" w:hint="default"/>
                <w:spacing w:val="-46"/>
                <w:sz w:val="18"/>
                <w:szCs w:val="18"/>
              </w:rPr>
              <w:t> </w:t>
            </w:r>
            <w:r>
              <w:rPr>
                <w:rFonts w:ascii="宋体" w:hAnsi="宋体" w:cs="宋体" w:eastAsia="宋体" w:hint="default"/>
                <w:sz w:val="18"/>
                <w:szCs w:val="18"/>
              </w:rPr>
              <w:t>IC</w:t>
            </w:r>
            <w:r>
              <w:rPr>
                <w:rFonts w:ascii="宋体" w:hAnsi="宋体" w:cs="宋体" w:eastAsia="宋体" w:hint="default"/>
                <w:spacing w:val="-45"/>
                <w:sz w:val="18"/>
                <w:szCs w:val="18"/>
              </w:rPr>
              <w:t> </w:t>
            </w:r>
            <w:r>
              <w:rPr>
                <w:rFonts w:ascii="宋体" w:hAnsi="宋体" w:cs="宋体" w:eastAsia="宋体" w:hint="default"/>
                <w:sz w:val="18"/>
                <w:szCs w:val="18"/>
              </w:rPr>
              <w:t>卡 及其配套系统以 及相关技术服务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广州德生科鸿科 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电子标签、智能 卡、智能读写器 具生产、销售</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广州德生智盟信 息科技有限公司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芜湖德生城市一 卡通研究院有限 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芜湖市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芜湖市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广州德生智能信 息技术有限公司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德生智聘 人力资源有限公 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云南德生云服科 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普洱市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普洱市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四川德生数字科 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乐山市</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乐山市</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r>
              <w:rPr>
                <w:rFonts w:ascii="宋体" w:hAnsi="宋体" w:cs="宋体" w:eastAsia="宋体" w:hint="default"/>
                <w:sz w:val="18"/>
                <w:szCs w:val="18"/>
              </w:rPr>
              <w:t> </w:t>
            </w:r>
          </w:p>
        </w:tc>
      </w:tr>
    </w:tbl>
    <w:p>
      <w:pPr>
        <w:pStyle w:val="BodyText"/>
        <w:spacing w:line="357" w:lineRule="auto" w:before="49"/>
        <w:ind w:right="1124"/>
        <w:jc w:val="left"/>
        <w:rPr>
          <w:rFonts w:ascii="宋体" w:hAnsi="宋体" w:cs="宋体" w:eastAsia="宋体" w:hint="default"/>
        </w:rPr>
      </w:pPr>
      <w:r>
        <w:rPr/>
        <w:t>在子公司的持股比例不同于表决权比例的说明：</w:t>
      </w:r>
      <w:r>
        <w:rPr>
          <w:rFonts w:ascii="宋体" w:hAnsi="宋体" w:cs="宋体" w:eastAsia="宋体" w:hint="default"/>
        </w:rPr>
        <w:t> </w:t>
      </w:r>
      <w:r>
        <w:rPr/>
        <w:t>持有半数或以下表决权但仍控制被投资单位、以及持有半数以上表决权但不控制被投资单位的依据：</w:t>
      </w:r>
      <w:r>
        <w:rPr>
          <w:rFonts w:ascii="宋体" w:hAnsi="宋体" w:cs="宋体" w:eastAsia="宋体" w:hint="default"/>
        </w:rPr>
        <w:t> </w:t>
      </w:r>
      <w:r>
        <w:rPr/>
        <w:t>对于纳入合并范围的重要的结构化主体，控制的依据：</w:t>
      </w:r>
      <w:r>
        <w:rPr>
          <w:rFonts w:ascii="宋体" w:hAnsi="宋体" w:cs="宋体" w:eastAsia="宋体" w:hint="default"/>
        </w:rPr>
        <w:t> </w:t>
      </w:r>
    </w:p>
    <w:p>
      <w:pPr>
        <w:pStyle w:val="BodyText"/>
        <w:spacing w:line="357" w:lineRule="auto" w:before="29"/>
        <w:ind w:right="6922"/>
        <w:jc w:val="left"/>
        <w:rPr>
          <w:rFonts w:ascii="宋体" w:hAnsi="宋体" w:cs="宋体" w:eastAsia="宋体" w:hint="default"/>
        </w:rPr>
      </w:pPr>
      <w:r>
        <w:rPr/>
        <w:t>确定公司是代理人还是委托人的依据：</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40"/>
              <w:jc w:val="left"/>
              <w:rPr>
                <w:rFonts w:ascii="宋体" w:hAnsi="宋体" w:cs="宋体" w:eastAsia="宋体" w:hint="default"/>
                <w:sz w:val="18"/>
                <w:szCs w:val="18"/>
              </w:rPr>
            </w:pPr>
            <w:r>
              <w:rPr>
                <w:rFonts w:ascii="宋体" w:hAnsi="宋体" w:cs="宋体" w:eastAsia="宋体" w:hint="default"/>
                <w:sz w:val="18"/>
                <w:szCs w:val="18"/>
              </w:rPr>
              <w:t>期末少数股东权益余额</w:t>
            </w:r>
            <w:r>
              <w:rPr>
                <w:rFonts w:ascii="宋体" w:hAnsi="宋体" w:cs="宋体" w:eastAsia="宋体" w:hint="default"/>
                <w:sz w:val="18"/>
                <w:szCs w:val="18"/>
              </w:rPr>
              <w:t> </w:t>
            </w:r>
          </w:p>
        </w:tc>
      </w:tr>
    </w:tbl>
    <w:p>
      <w:pPr>
        <w:pStyle w:val="BodyText"/>
        <w:spacing w:line="360" w:lineRule="auto" w:before="49"/>
        <w:ind w:right="5574"/>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r>
        <w:rPr/>
        <w:t>其他说明：</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r>
              <w:rPr>
                <w:rFonts w:ascii="宋体" w:hAnsi="宋体" w:cs="宋体" w:eastAsia="宋体" w:hint="default"/>
                <w:sz w:val="18"/>
                <w:szCs w:val="18"/>
              </w:rPr>
              <w:t> </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r>
              <w:rPr>
                <w:rFonts w:ascii="宋体" w:hAnsi="宋体" w:cs="宋体" w:eastAsia="宋体" w:hint="default"/>
                <w:sz w:val="18"/>
                <w:szCs w:val="18"/>
              </w:rPr>
              <w:t> </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r>
              <w:rPr>
                <w:rFonts w:ascii="宋体" w:hAnsi="宋体" w:cs="宋体" w:eastAsia="宋体" w:hint="default"/>
                <w:sz w:val="18"/>
                <w:szCs w:val="18"/>
              </w:rPr>
              <w:t> </w:t>
            </w:r>
          </w:p>
        </w:tc>
      </w:tr>
    </w:tbl>
    <w:p>
      <w:pPr>
        <w:pStyle w:val="BodyText"/>
        <w:spacing w:line="240" w:lineRule="auto" w:before="49"/>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55"/>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16"/>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r>
              <w:rPr>
                <w:rFonts w:ascii="宋体" w:hAnsi="宋体" w:cs="宋体" w:eastAsia="宋体" w:hint="default"/>
                <w:sz w:val="18"/>
                <w:szCs w:val="18"/>
              </w:rPr>
              <w:t> </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1"/>
        <w:ind w:right="1124"/>
        <w:jc w:val="left"/>
        <w:rPr>
          <w:rFonts w:ascii="宋体" w:hAnsi="宋体" w:cs="宋体" w:eastAsia="宋体" w:hint="default"/>
          <w:b w:val="0"/>
          <w:bCs w:val="0"/>
        </w:rPr>
      </w:pPr>
      <w:r>
        <w:rPr/>
        <w:t>（</w:t>
      </w: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sz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w:t>
      </w:r>
      <w:r>
        <w:rPr/>
        <w:t>、在合营安排或联营企业中的权益</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r>
              <w:rPr>
                <w:rFonts w:ascii="宋体" w:hAnsi="宋体" w:cs="宋体" w:eastAsia="宋体" w:hint="default"/>
                <w:sz w:val="18"/>
                <w:szCs w:val="18"/>
              </w:rPr>
              <w:t> </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99"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99"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24"/>
        <w:jc w:val="left"/>
        <w:rPr>
          <w:rFonts w:ascii="宋体" w:hAnsi="宋体" w:cs="宋体" w:eastAsia="宋体" w:hint="default"/>
        </w:rPr>
      </w:pPr>
      <w:r>
        <w:rPr/>
        <w:t>在合营企业或联营企业的持股比例不同于表决权比例的说明：</w:t>
      </w:r>
      <w:r>
        <w:rPr>
          <w:rFonts w:ascii="宋体" w:hAnsi="宋体" w:cs="宋体" w:eastAsia="宋体" w:hint="default"/>
        </w:rPr>
        <w:t> </w:t>
      </w:r>
    </w:p>
    <w:p>
      <w:pPr>
        <w:pStyle w:val="BodyText"/>
        <w:spacing w:line="240" w:lineRule="auto" w:before="117"/>
        <w:ind w:right="1124"/>
        <w:jc w:val="left"/>
        <w:rPr>
          <w:rFonts w:ascii="宋体" w:hAnsi="宋体" w:cs="宋体" w:eastAsia="宋体" w:hint="default"/>
        </w:rPr>
      </w:pPr>
      <w:r>
        <w:rPr/>
        <w:t>持有</w:t>
      </w:r>
      <w:r>
        <w:rPr>
          <w:spacing w:val="-47"/>
        </w:rPr>
        <w:t> </w:t>
      </w:r>
      <w:r>
        <w:rPr>
          <w:rFonts w:ascii="宋体" w:hAnsi="宋体" w:cs="宋体" w:eastAsia="宋体" w:hint="default"/>
        </w:rPr>
        <w:t>20%</w:t>
      </w:r>
      <w:r>
        <w:rPr/>
        <w:t>以下表决权但具有重大影响，或者持有</w:t>
      </w:r>
      <w:r>
        <w:rPr>
          <w:spacing w:val="-47"/>
        </w:rPr>
        <w:t> </w:t>
      </w:r>
      <w:r>
        <w:rPr>
          <w:rFonts w:ascii="宋体" w:hAnsi="宋体" w:cs="宋体" w:eastAsia="宋体" w:hint="default"/>
        </w:rPr>
        <w:t>20%</w:t>
      </w:r>
      <w:r>
        <w:rPr/>
        <w:t>或以上表决权但不具有重大影响的依据：</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97"/>
              <w:jc w:val="right"/>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97"/>
              <w:jc w:val="right"/>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sz w:val="18"/>
              </w:rPr>
              <w:t> </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97"/>
              <w:jc w:val="right"/>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97"/>
              <w:jc w:val="right"/>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sz w:val="18"/>
              </w:rPr>
              <w:t> </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sz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sz w:val="18"/>
              </w:rPr>
              <w:t>-- </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center"/>
              <w:rPr>
                <w:rFonts w:ascii="宋体" w:hAnsi="宋体" w:cs="宋体" w:eastAsia="宋体" w:hint="default"/>
                <w:sz w:val="18"/>
                <w:szCs w:val="18"/>
              </w:rPr>
            </w:pPr>
            <w:r>
              <w:rPr>
                <w:rFonts w:ascii="宋体"/>
                <w:sz w:val="18"/>
              </w:rPr>
              <w:t>-- </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sz w:val="18"/>
              </w:rPr>
              <w:t>-- </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4"/>
              <w:jc w:val="right"/>
              <w:rPr>
                <w:rFonts w:ascii="宋体" w:hAnsi="宋体" w:cs="宋体" w:eastAsia="宋体" w:hint="default"/>
                <w:sz w:val="18"/>
                <w:szCs w:val="18"/>
              </w:rPr>
            </w:pPr>
            <w:r>
              <w:rPr>
                <w:rFonts w:ascii="宋体"/>
                <w:spacing w:val="-1"/>
                <w:sz w:val="18"/>
              </w:rPr>
              <w:t>--</w:t>
            </w:r>
            <w:r>
              <w:rPr>
                <w:rFonts w:ascii="宋体"/>
                <w:sz w:val="18"/>
              </w:rPr>
              <w:t> </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43"/>
              <w:jc w:val="right"/>
              <w:rPr>
                <w:rFonts w:ascii="宋体" w:hAnsi="宋体" w:cs="宋体" w:eastAsia="宋体" w:hint="default"/>
                <w:sz w:val="18"/>
                <w:szCs w:val="18"/>
              </w:rPr>
            </w:pPr>
            <w:r>
              <w:rPr>
                <w:rFonts w:ascii="宋体"/>
                <w:sz w:val="18"/>
              </w:rPr>
              <w:t>-- </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94"/>
              <w:jc w:val="right"/>
              <w:rPr>
                <w:rFonts w:ascii="宋体" w:hAnsi="宋体" w:cs="宋体" w:eastAsia="宋体" w:hint="default"/>
                <w:sz w:val="18"/>
                <w:szCs w:val="18"/>
              </w:rPr>
            </w:pPr>
            <w:r>
              <w:rPr>
                <w:rFonts w:ascii="宋体"/>
                <w:spacing w:val="-1"/>
                <w:sz w:val="18"/>
              </w:rPr>
              <w:t>--</w:t>
            </w:r>
            <w:r>
              <w:rPr>
                <w:rFonts w:ascii="宋体"/>
                <w:sz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line="537" w:lineRule="auto" w:before="0"/>
        <w:ind w:left="152" w:right="51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r>
              <w:rPr>
                <w:rFonts w:ascii="宋体" w:hAnsi="宋体" w:cs="宋体" w:eastAsia="宋体" w:hint="default"/>
                <w:sz w:val="18"/>
                <w:szCs w:val="18"/>
              </w:rPr>
              <w:t> </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享有的份额</w:t>
            </w:r>
            <w:r>
              <w:rPr>
                <w:rFonts w:ascii="宋体" w:hAnsi="宋体" w:cs="宋体" w:eastAsia="宋体" w:hint="default"/>
                <w:sz w:val="18"/>
                <w:szCs w:val="18"/>
              </w:rPr>
              <w:t> </w:t>
            </w:r>
          </w:p>
        </w:tc>
      </w:tr>
      <w:tr>
        <w:trPr>
          <w:trHeight w:val="40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r>
    </w:tbl>
    <w:p>
      <w:pPr>
        <w:pStyle w:val="BodyText"/>
        <w:spacing w:line="357" w:lineRule="auto" w:before="49"/>
        <w:ind w:right="2079"/>
        <w:jc w:val="left"/>
        <w:rPr>
          <w:rFonts w:ascii="宋体" w:hAnsi="宋体" w:cs="宋体" w:eastAsia="宋体" w:hint="default"/>
        </w:rPr>
      </w:pPr>
      <w:r>
        <w:rPr/>
        <w:t>在共同经营中的持股比例或享有的份额不同于表决权比例的说明：</w:t>
      </w:r>
      <w:r>
        <w:rPr>
          <w:rFonts w:ascii="宋体" w:hAnsi="宋体" w:cs="宋体" w:eastAsia="宋体" w:hint="default"/>
        </w:rPr>
        <w:t> </w:t>
      </w:r>
      <w:r>
        <w:rPr/>
        <w:t>共同经营为单独主体的，分类为共同经营的依据：</w:t>
      </w:r>
      <w:r>
        <w:rPr>
          <w:rFonts w:ascii="宋体" w:hAnsi="宋体" w:cs="宋体" w:eastAsia="宋体" w:hint="default"/>
        </w:rPr>
        <w:t> </w:t>
      </w:r>
    </w:p>
    <w:p>
      <w:pPr>
        <w:spacing w:line="578" w:lineRule="auto" w:before="29"/>
        <w:ind w:left="152" w:right="5122"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sz w:val="18"/>
          <w:szCs w:val="18"/>
        </w:rPr>
        <w:t> </w:t>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18"/>
          <w:szCs w:val="18"/>
        </w:rPr>
        <w:t>未纳入合并财务报表范围的结构化主体的相关说明：</w:t>
      </w:r>
      <w:r>
        <w:rPr>
          <w:rFonts w:ascii="宋体" w:hAnsi="宋体" w:cs="宋体" w:eastAsia="宋体" w:hint="default"/>
          <w:sz w:val="18"/>
          <w:szCs w:val="18"/>
        </w:rPr>
        <w:t> </w:t>
      </w:r>
    </w:p>
    <w:p>
      <w:pPr>
        <w:pStyle w:val="Heading7"/>
        <w:spacing w:line="240" w:lineRule="auto" w:before="102"/>
        <w:ind w:right="1124"/>
        <w:jc w:val="left"/>
        <w:rPr>
          <w:rFonts w:ascii="宋体" w:hAnsi="宋体" w:cs="宋体" w:eastAsia="宋体" w:hint="default"/>
          <w:b w:val="0"/>
          <w:bCs w:val="0"/>
        </w:rPr>
      </w:pPr>
      <w:r>
        <w:rPr>
          <w:rFonts w:ascii="宋体" w:hAnsi="宋体" w:cs="宋体" w:eastAsia="宋体" w:hint="default"/>
        </w:rPr>
        <w:t>6</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4"/>
          <w:szCs w:val="24"/>
        </w:rPr>
      </w:pPr>
    </w:p>
    <w:p>
      <w:pPr>
        <w:spacing w:before="0"/>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316" w:lineRule="auto" w:before="0"/>
        <w:ind w:right="113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本公司的主要金融工具包括借款、应收款项、应付款项等，各项金融工具的详细情况说明见本附注六。与这些金融工具</w:t>
      </w:r>
      <w:r>
        <w:rPr/>
        <w:t> </w:t>
      </w:r>
      <w:r>
        <w:rPr>
          <w:spacing w:val="-2"/>
        </w:rPr>
        <w:t>有关的风险，以及本公司为降低这些风险所采取的风险管理政策如下所述。本公司管理层对这些风险敞口进行管理和监控以</w:t>
      </w:r>
      <w:r>
        <w:rPr>
          <w:spacing w:val="-64"/>
        </w:rPr>
        <w:t> </w:t>
      </w:r>
      <w:r>
        <w:rPr>
          <w:spacing w:val="-64"/>
        </w:rPr>
      </w:r>
      <w:r>
        <w:rPr/>
        <w:t>确保将上述风险控制在限定的范围之内。</w:t>
      </w:r>
      <w:r>
        <w:rPr>
          <w:rFonts w:ascii="宋体" w:hAnsi="宋体" w:cs="宋体" w:eastAsia="宋体" w:hint="default"/>
        </w:rPr>
        <w:t> </w:t>
      </w:r>
    </w:p>
    <w:p>
      <w:pPr>
        <w:pStyle w:val="BodyText"/>
        <w:spacing w:line="240" w:lineRule="auto" w:before="19"/>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各类风险管理目标和政策</w:t>
      </w:r>
      <w:r>
        <w:rPr>
          <w:rFonts w:ascii="宋体" w:hAnsi="宋体" w:cs="宋体" w:eastAsia="宋体" w:hint="default"/>
        </w:rPr>
        <w:t> </w:t>
      </w:r>
    </w:p>
    <w:p>
      <w:pPr>
        <w:pStyle w:val="BodyText"/>
        <w:spacing w:line="316" w:lineRule="auto" w:before="76"/>
        <w:ind w:right="10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本公司从事风险管理的目标是在风险和收益之间取得适当的平衡，将风险对本公司经营业绩的负面影响降低到最低水 </w:t>
      </w:r>
      <w:r>
        <w:rPr>
          <w:spacing w:val="-2"/>
        </w:rPr>
        <w:t>平，使股东及其它权益投资者的利益最大化。基于该风险管理目标，本公司风险管理的基本策略是确定和分析本公司所面临</w:t>
      </w:r>
      <w:r>
        <w:rPr>
          <w:spacing w:val="-63"/>
        </w:rPr>
        <w:t> </w:t>
      </w:r>
      <w:r>
        <w:rPr>
          <w:spacing w:val="-63"/>
        </w:rPr>
      </w:r>
      <w:r>
        <w:rPr>
          <w:spacing w:val="-5"/>
        </w:rPr>
        <w:t>的各种风险，建立适当的风险承受底线并进行风险管理，并及时可靠地对各种风险进行监督，将风险控制在限定的范围之内。</w:t>
      </w:r>
      <w:r>
        <w:rPr>
          <w:rFonts w:ascii="宋体" w:hAnsi="宋体" w:cs="宋体" w:eastAsia="宋体" w:hint="default"/>
        </w:rPr>
        <w:t> </w:t>
      </w:r>
    </w:p>
    <w:p>
      <w:pPr>
        <w:pStyle w:val="BodyText"/>
        <w:spacing w:line="240" w:lineRule="auto" w:before="19"/>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(1)</w:t>
      </w:r>
      <w:r>
        <w:rPr>
          <w:rFonts w:ascii="宋体" w:hAnsi="宋体" w:cs="宋体" w:eastAsia="宋体" w:hint="default"/>
          <w:spacing w:val="-5"/>
        </w:rPr>
        <w:t> </w:t>
      </w:r>
      <w:r>
        <w:rPr/>
        <w:t>市场风险</w:t>
      </w:r>
      <w:r>
        <w:rPr>
          <w:rFonts w:ascii="宋体" w:hAnsi="宋体" w:cs="宋体" w:eastAsia="宋体" w:hint="default"/>
        </w:rPr>
        <w:t> </w:t>
      </w:r>
    </w:p>
    <w:p>
      <w:pPr>
        <w:pStyle w:val="BodyText"/>
        <w:spacing w:line="240" w:lineRule="auto" w:before="77"/>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1)</w:t>
      </w:r>
      <w:r>
        <w:rPr>
          <w:rFonts w:ascii="宋体" w:hAnsi="宋体" w:cs="宋体" w:eastAsia="宋体" w:hint="default"/>
          <w:spacing w:val="-3"/>
        </w:rPr>
        <w:t> </w:t>
      </w:r>
      <w:r>
        <w:rPr/>
        <w:t>利率风险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21"/>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t>本公司的利率风险产生于银行借款等带息债务。浮动利率的金融负债使本公司面临现金流量利率风险，固定利率的金 融负债使本公司面临公允价值利率风险。本公司根据当时的市场环境来决定固定利率及浮动利率合同的相对比例。</w:t>
      </w:r>
      <w:r>
        <w:rPr>
          <w:rFonts w:ascii="宋体" w:hAnsi="宋体" w:cs="宋体" w:eastAsia="宋体" w:hint="default"/>
        </w:rPr>
        <w:t> </w:t>
      </w:r>
    </w:p>
    <w:p>
      <w:pPr>
        <w:pStyle w:val="BodyText"/>
        <w:spacing w:line="316" w:lineRule="auto" w:before="19"/>
        <w:ind w:right="1121"/>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t>本公司因利率变动引起金融工具现金流量变动的风险主要与浮动利率银行借款有关。本公司的政策是保持这些借款的 浮动利率，以消除利率变动的公允价值风险。</w:t>
      </w:r>
      <w:r>
        <w:rPr>
          <w:rFonts w:ascii="宋体" w:hAnsi="宋体" w:cs="宋体" w:eastAsia="宋体" w:hint="default"/>
        </w:rPr>
        <w:t> </w:t>
      </w:r>
    </w:p>
    <w:p>
      <w:pPr>
        <w:pStyle w:val="BodyText"/>
        <w:spacing w:line="240" w:lineRule="auto" w:before="19"/>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2)</w:t>
      </w:r>
      <w:r>
        <w:rPr>
          <w:rFonts w:ascii="宋体" w:hAnsi="宋体" w:cs="宋体" w:eastAsia="宋体" w:hint="default"/>
          <w:spacing w:val="-3"/>
        </w:rPr>
        <w:t> </w:t>
      </w:r>
      <w:r>
        <w:rPr/>
        <w:t>价格风险</w:t>
      </w:r>
      <w:r>
        <w:rPr>
          <w:rFonts w:ascii="宋体" w:hAnsi="宋体" w:cs="宋体" w:eastAsia="宋体" w:hint="default"/>
        </w:rPr>
        <w:t> </w:t>
      </w:r>
    </w:p>
    <w:p>
      <w:pPr>
        <w:pStyle w:val="BodyText"/>
        <w:spacing w:line="316" w:lineRule="auto" w:before="76"/>
        <w:ind w:right="1121"/>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t>本公司以市场价格销售产品及提供服务，社保智能卡销售价格、数据采集及发行服务劳务价格受制于市场的反应，因 此销售受到此等价格波动的影响。</w:t>
      </w:r>
      <w:r>
        <w:rPr>
          <w:rFonts w:ascii="宋体" w:hAnsi="宋体" w:cs="宋体" w:eastAsia="宋体" w:hint="default"/>
        </w:rPr>
        <w:t> </w:t>
      </w:r>
    </w:p>
    <w:p>
      <w:pPr>
        <w:pStyle w:val="BodyText"/>
        <w:spacing w:line="240" w:lineRule="auto" w:before="19"/>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(2)</w:t>
      </w:r>
      <w:r>
        <w:rPr>
          <w:rFonts w:ascii="宋体" w:hAnsi="宋体" w:cs="宋体" w:eastAsia="宋体" w:hint="default"/>
          <w:spacing w:val="-2"/>
        </w:rPr>
        <w:t> </w:t>
      </w:r>
      <w:r>
        <w:rPr/>
        <w:t>信用风险</w:t>
      </w:r>
      <w:r>
        <w:rPr>
          <w:rFonts w:ascii="宋体" w:hAnsi="宋体" w:cs="宋体" w:eastAsia="宋体" w:hint="default"/>
        </w:rPr>
        <w:t> </w:t>
      </w:r>
    </w:p>
    <w:p>
      <w:pPr>
        <w:pStyle w:val="BodyText"/>
        <w:spacing w:line="316" w:lineRule="auto" w:before="76"/>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日，可能引起本公司财务损失的最大信用风险敞口主要来自于合同另一方未能履行义务而导致本公司</w:t>
      </w:r>
      <w:r>
        <w:rPr/>
        <w:t> 金融资产产生的损失以及本公司承担的财务担保，具体包括：</w:t>
      </w:r>
      <w:r>
        <w:rPr>
          <w:rFonts w:ascii="宋体" w:hAnsi="宋体" w:cs="宋体" w:eastAsia="宋体" w:hint="default"/>
        </w:rPr>
        <w:t> </w:t>
      </w:r>
    </w:p>
    <w:p>
      <w:pPr>
        <w:pStyle w:val="BodyText"/>
        <w:spacing w:line="319" w:lineRule="auto" w:before="19"/>
        <w:ind w:right="10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spacing w:val="-4"/>
        </w:rPr>
        <w:t>合并资产负债表中已确认的金融资产的账面金额，对于以公允价值计量的金融工具而言，账面价值反映了其风险敞口，</w:t>
      </w:r>
      <w:r>
        <w:rPr/>
        <w:t> 但并非最大风险敞口，其最大风险敞口将随着未来公允价值的变化而改变。</w:t>
      </w:r>
      <w:r>
        <w:rPr>
          <w:rFonts w:ascii="宋体" w:hAnsi="宋体" w:cs="宋体" w:eastAsia="宋体" w:hint="default"/>
        </w:rPr>
        <w:t> </w:t>
      </w:r>
    </w:p>
    <w:p>
      <w:pPr>
        <w:pStyle w:val="BodyText"/>
        <w:spacing w:line="316" w:lineRule="auto" w:before="17"/>
        <w:ind w:right="1133"/>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t>为降低信用风险，本公司成立专门部门确定信用额度、进行信用审批，并执行其它监控程序以确保采取必要的措施回 </w:t>
      </w:r>
      <w:r>
        <w:rPr>
          <w:spacing w:val="-2"/>
        </w:rPr>
        <w:t>收过期债权。此外，本公司于每个资产负债表日审核每一单项应收款的回收情况，以确保就无法回收的款项计提充分的坏账</w:t>
      </w:r>
      <w:r>
        <w:rPr>
          <w:spacing w:val="-66"/>
        </w:rPr>
        <w:t> </w:t>
      </w:r>
      <w:r>
        <w:rPr>
          <w:spacing w:val="-66"/>
        </w:rPr>
      </w:r>
      <w:r>
        <w:rPr/>
        <w:t>准备。因此，本公司管理层认为本公司所承担的信用风险已经大为降低。</w:t>
      </w:r>
      <w:r>
        <w:rPr>
          <w:rFonts w:ascii="宋体" w:hAnsi="宋体" w:cs="宋体" w:eastAsia="宋体" w:hint="default"/>
        </w:rPr>
        <w:t> </w:t>
      </w:r>
    </w:p>
    <w:p>
      <w:pPr>
        <w:pStyle w:val="BodyText"/>
        <w:spacing w:line="316" w:lineRule="auto" w:before="19"/>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本公司的流动资金存放在信用评级较高的银行，故流动资金的信用风险较低。</w:t>
      </w:r>
      <w:r>
        <w:rPr>
          <w:rFonts w:ascii="宋体" w:hAnsi="宋体" w:cs="宋体" w:eastAsia="宋体" w:hint="default"/>
        </w:rPr>
        <w:t> </w:t>
      </w:r>
      <w:r>
        <w:rPr/>
        <w:t>本公司采用了必要的政策确保所有销售客户均具有良好的信用记录。</w:t>
      </w:r>
      <w:r>
        <w:rPr>
          <w:rFonts w:ascii="宋体" w:hAnsi="宋体" w:cs="宋体" w:eastAsia="宋体" w:hint="default"/>
        </w:rPr>
        <w:t> </w:t>
      </w:r>
    </w:p>
    <w:p>
      <w:pPr>
        <w:pStyle w:val="BodyText"/>
        <w:spacing w:line="240" w:lineRule="auto" w:before="19"/>
        <w:ind w:right="112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(3)</w:t>
      </w:r>
      <w:r>
        <w:rPr>
          <w:rFonts w:ascii="宋体" w:hAnsi="宋体" w:cs="宋体" w:eastAsia="宋体" w:hint="default"/>
          <w:spacing w:val="-5"/>
        </w:rPr>
        <w:t> </w:t>
      </w:r>
      <w:r>
        <w:rPr/>
        <w:t>流动风险</w:t>
      </w:r>
      <w:r>
        <w:rPr>
          <w:rFonts w:ascii="宋体" w:hAnsi="宋体" w:cs="宋体" w:eastAsia="宋体" w:hint="default"/>
        </w:rPr>
        <w:t> </w:t>
      </w:r>
    </w:p>
    <w:p>
      <w:pPr>
        <w:pStyle w:val="BodyText"/>
        <w:spacing w:line="316" w:lineRule="auto" w:before="76"/>
        <w:ind w:right="102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流动风险为本公司在到期日无法履行其财务义务的风险。本公司管理流动性风险的方法是确保有足够的资金流动性来履</w:t>
      </w:r>
      <w:r>
        <w:rPr/>
        <w:t> </w:t>
      </w:r>
      <w:r>
        <w:rPr>
          <w:spacing w:val="-4"/>
        </w:rPr>
        <w:t>行到期债务，而不至于造成不可接受的损失或对企业信誉造成损害。本公司定期分析负债结构和期限，以确保有充裕的资金。</w:t>
      </w:r>
      <w:r>
        <w:rPr>
          <w:spacing w:val="-44"/>
        </w:rPr>
        <w:t> </w:t>
      </w:r>
      <w:r>
        <w:rPr>
          <w:spacing w:val="-44"/>
        </w:rPr>
      </w:r>
      <w:r>
        <w:rPr>
          <w:spacing w:val="-4"/>
        </w:rPr>
        <w:t>本公司管理层对银行借款的使用情况进行监控并确保遵守借款协议。同时与金融机构进行融资磋商，以保持一定的授信额度，</w:t>
      </w:r>
      <w:r>
        <w:rPr>
          <w:spacing w:val="-44"/>
        </w:rPr>
        <w:t> </w:t>
      </w:r>
      <w:r>
        <w:rPr>
          <w:spacing w:val="-44"/>
        </w:rPr>
      </w:r>
      <w:r>
        <w:rPr/>
        <w:t>减低流动性风险。</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3"/>
        <w:rPr>
          <w:rFonts w:ascii="宋体" w:hAnsi="宋体" w:cs="宋体" w:eastAsia="宋体" w:hint="default"/>
          <w:sz w:val="25"/>
          <w:szCs w:val="25"/>
        </w:rPr>
      </w:pPr>
    </w:p>
    <w:p>
      <w:pPr>
        <w:pStyle w:val="Heading2"/>
        <w:spacing w:line="240" w:lineRule="auto"/>
        <w:ind w:right="1124"/>
        <w:jc w:val="left"/>
        <w:rPr>
          <w:rFonts w:ascii="宋体" w:hAnsi="宋体" w:cs="宋体" w:eastAsia="宋体" w:hint="default"/>
          <w:b w:val="0"/>
          <w:bCs w:val="0"/>
        </w:rPr>
      </w:pPr>
      <w:r>
        <w:rPr/>
        <w:t>十一、公允价值的披露</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1</w:t>
      </w:r>
      <w:r>
        <w:rPr/>
        <w:t>、以公允价值计量的资产和负债的期末公允价值</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期末公允价值</w:t>
            </w:r>
            <w:r>
              <w:rPr>
                <w:rFonts w:ascii="宋体" w:hAnsi="宋体" w:cs="宋体" w:eastAsia="宋体" w:hint="default"/>
                <w:sz w:val="18"/>
                <w:szCs w:val="18"/>
              </w:rPr>
              <w:t> </w:t>
            </w:r>
          </w:p>
        </w:tc>
      </w:tr>
      <w:tr>
        <w:trPr>
          <w:trHeight w:val="716"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40"/>
              <w:jc w:val="center"/>
              <w:rPr>
                <w:rFonts w:ascii="宋体" w:hAnsi="宋体" w:cs="宋体" w:eastAsia="宋体" w:hint="default"/>
                <w:sz w:val="18"/>
                <w:szCs w:val="18"/>
              </w:rPr>
            </w:pPr>
            <w:r>
              <w:rPr>
                <w:rFonts w:ascii="宋体" w:hAnsi="宋体" w:cs="宋体" w:eastAsia="宋体" w:hint="default"/>
                <w:sz w:val="18"/>
                <w:szCs w:val="18"/>
              </w:rPr>
              <w:t>第二层次公允价值计量</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40"/>
              <w:jc w:val="center"/>
              <w:rPr>
                <w:rFonts w:ascii="宋体" w:hAnsi="宋体" w:cs="宋体" w:eastAsia="宋体" w:hint="default"/>
                <w:sz w:val="18"/>
                <w:szCs w:val="18"/>
              </w:rPr>
            </w:pPr>
            <w:r>
              <w:rPr>
                <w:rFonts w:ascii="宋体" w:hAnsi="宋体" w:cs="宋体" w:eastAsia="宋体" w:hint="default"/>
                <w:sz w:val="18"/>
                <w:szCs w:val="18"/>
              </w:rPr>
              <w:t>第三层次公允价值计量</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31"/>
              <w:jc w:val="right"/>
              <w:rPr>
                <w:rFonts w:ascii="宋体" w:hAnsi="宋体" w:cs="宋体" w:eastAsia="宋体" w:hint="default"/>
                <w:sz w:val="18"/>
                <w:szCs w:val="18"/>
              </w:rPr>
            </w:pPr>
            <w:r>
              <w:rPr>
                <w:rFonts w:ascii="宋体"/>
                <w:spacing w:val="-1"/>
                <w:sz w:val="18"/>
              </w:rPr>
              <w:t>--</w:t>
            </w:r>
            <w:r>
              <w:rPr>
                <w:rFonts w:ascii="宋体"/>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r>
              <w:rPr>
                <w:rFonts w:ascii="宋体" w:hAnsi="宋体" w:cs="宋体" w:eastAsia="宋体" w:hint="default"/>
                <w:sz w:val="18"/>
                <w:szCs w:val="18"/>
              </w:rPr>
              <w:t> </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31"/>
              <w:jc w:val="right"/>
              <w:rPr>
                <w:rFonts w:ascii="宋体" w:hAnsi="宋体" w:cs="宋体" w:eastAsia="宋体" w:hint="default"/>
                <w:sz w:val="18"/>
                <w:szCs w:val="18"/>
              </w:rPr>
            </w:pPr>
            <w:r>
              <w:rPr>
                <w:rFonts w:ascii="宋体"/>
                <w:spacing w:val="-1"/>
                <w:sz w:val="18"/>
              </w:rPr>
              <w:t>--</w:t>
            </w:r>
            <w:r>
              <w:rPr>
                <w:rFonts w:ascii="宋体"/>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501" w:lineRule="auto" w:before="0"/>
        <w:ind w:left="152" w:right="7914"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4"/>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r>
              <w:rPr>
                <w:rFonts w:ascii="宋体" w:hAnsi="宋体" w:cs="宋体" w:eastAsia="宋体" w:hint="default"/>
                <w:sz w:val="18"/>
                <w:szCs w:val="18"/>
              </w:rPr>
              <w:t> </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r>
              <w:rPr>
                <w:rFonts w:ascii="宋体" w:hAnsi="宋体" w:cs="宋体" w:eastAsia="宋体" w:hint="default"/>
                <w:sz w:val="18"/>
                <w:szCs w:val="18"/>
              </w:rPr>
              <w:t> </w:t>
            </w:r>
          </w:p>
        </w:tc>
      </w:tr>
    </w:tbl>
    <w:p>
      <w:pPr>
        <w:pStyle w:val="BodyText"/>
        <w:spacing w:line="357" w:lineRule="auto" w:before="49"/>
        <w:ind w:right="7914"/>
        <w:jc w:val="left"/>
        <w:rPr>
          <w:rFonts w:ascii="宋体" w:hAnsi="宋体" w:cs="宋体" w:eastAsia="宋体" w:hint="default"/>
        </w:rPr>
      </w:pPr>
      <w:r>
        <w:rPr/>
        <w:t>本企业的母公司情况的说明</w:t>
      </w:r>
      <w:r>
        <w:rPr>
          <w:rFonts w:ascii="宋体" w:hAnsi="宋体" w:cs="宋体" w:eastAsia="宋体" w:hint="default"/>
        </w:rPr>
        <w:t> </w:t>
      </w:r>
      <w:r>
        <w:rPr/>
        <w:t>本企业最终控制方是虢晓彬。</w:t>
      </w:r>
      <w:r>
        <w:rPr>
          <w:rFonts w:ascii="宋体" w:hAnsi="宋体" w:cs="宋体" w:eastAsia="宋体" w:hint="default"/>
        </w:rPr>
        <w:t> </w:t>
      </w:r>
      <w:r>
        <w:rPr/>
        <w:t>其他说明：</w:t>
      </w:r>
      <w:r>
        <w:rPr>
          <w:rFonts w:ascii="宋体" w:hAnsi="宋体" w:cs="宋体" w:eastAsia="宋体" w:hint="default"/>
        </w:rPr>
        <w:t> </w:t>
      </w:r>
    </w:p>
    <w:p>
      <w:pPr>
        <w:spacing w:before="80"/>
        <w:ind w:left="926" w:right="112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控股股东及最终控制方</w:t>
      </w:r>
      <w:r>
        <w:rPr>
          <w:rFonts w:ascii="宋体" w:hAnsi="宋体" w:cs="宋体" w:eastAsia="宋体" w:hint="default"/>
          <w:sz w:val="22"/>
          <w:szCs w:val="22"/>
        </w:rPr>
        <w:t> </w:t>
      </w:r>
    </w:p>
    <w:p>
      <w:pPr>
        <w:spacing w:line="240" w:lineRule="auto" w:before="6"/>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112"/>
        <w:gridCol w:w="1126"/>
        <w:gridCol w:w="1166"/>
        <w:gridCol w:w="1138"/>
        <w:gridCol w:w="1601"/>
        <w:gridCol w:w="1582"/>
      </w:tblGrid>
      <w:tr>
        <w:trPr>
          <w:trHeight w:val="758" w:hRule="exact"/>
        </w:trPr>
        <w:tc>
          <w:tcPr>
            <w:tcW w:w="2112"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before="36"/>
              <w:ind w:left="718" w:right="53" w:hanging="663"/>
              <w:jc w:val="left"/>
              <w:rPr>
                <w:rFonts w:ascii="宋体" w:hAnsi="宋体" w:cs="宋体" w:eastAsia="宋体" w:hint="default"/>
                <w:sz w:val="22"/>
                <w:szCs w:val="22"/>
              </w:rPr>
            </w:pPr>
            <w:r>
              <w:rPr>
                <w:rFonts w:ascii="宋体" w:hAnsi="宋体" w:cs="宋体" w:eastAsia="宋体" w:hint="default"/>
                <w:b/>
                <w:bCs/>
                <w:sz w:val="22"/>
                <w:szCs w:val="22"/>
              </w:rPr>
              <w:t>控股股东及最终控制</w:t>
            </w:r>
            <w:r>
              <w:rPr>
                <w:rFonts w:ascii="宋体" w:hAnsi="宋体" w:cs="宋体" w:eastAsia="宋体" w:hint="default"/>
                <w:b/>
                <w:bCs/>
                <w:w w:val="99"/>
                <w:sz w:val="22"/>
                <w:szCs w:val="22"/>
              </w:rPr>
              <w:t> </w:t>
            </w:r>
            <w:r>
              <w:rPr>
                <w:rFonts w:ascii="宋体" w:hAnsi="宋体" w:cs="宋体" w:eastAsia="宋体" w:hint="default"/>
                <w:b/>
                <w:bCs/>
                <w:sz w:val="22"/>
                <w:szCs w:val="22"/>
              </w:rPr>
              <w:t>方名称</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1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6"/>
              <w:ind w:left="223" w:right="0"/>
              <w:jc w:val="left"/>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1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6"/>
              <w:ind w:left="110" w:right="0"/>
              <w:jc w:val="center"/>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13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6"/>
              <w:ind w:left="120" w:right="0"/>
              <w:jc w:val="left"/>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601"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before="36"/>
              <w:ind w:left="405" w:right="17" w:hanging="384"/>
              <w:jc w:val="left"/>
              <w:rPr>
                <w:rFonts w:ascii="宋体" w:hAnsi="宋体" w:cs="宋体" w:eastAsia="宋体" w:hint="default"/>
                <w:sz w:val="22"/>
                <w:szCs w:val="22"/>
              </w:rPr>
            </w:pPr>
            <w:r>
              <w:rPr>
                <w:rFonts w:ascii="宋体" w:hAnsi="宋体" w:cs="宋体" w:eastAsia="宋体" w:hint="default"/>
                <w:b/>
                <w:bCs/>
                <w:sz w:val="22"/>
                <w:szCs w:val="22"/>
              </w:rPr>
              <w:t>对本公司的持股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 </w:t>
            </w:r>
            <w:r>
              <w:rPr>
                <w:rFonts w:ascii="宋体" w:hAnsi="宋体" w:cs="宋体" w:eastAsia="宋体" w:hint="default"/>
                <w:sz w:val="22"/>
                <w:szCs w:val="22"/>
              </w:rPr>
            </w:r>
          </w:p>
        </w:tc>
        <w:tc>
          <w:tcPr>
            <w:tcW w:w="1582" w:type="dxa"/>
            <w:tcBorders>
              <w:top w:val="single" w:sz="6" w:space="0" w:color="000000"/>
              <w:left w:val="single" w:sz="6" w:space="0" w:color="000000"/>
              <w:bottom w:val="single" w:sz="8" w:space="0" w:color="000000"/>
              <w:right w:val="nil" w:sz="6" w:space="0" w:color="auto"/>
            </w:tcBorders>
          </w:tcPr>
          <w:p>
            <w:pPr>
              <w:pStyle w:val="TableParagraph"/>
              <w:spacing w:line="259" w:lineRule="auto" w:before="36"/>
              <w:ind w:left="286" w:right="15" w:hanging="275"/>
              <w:jc w:val="left"/>
              <w:rPr>
                <w:rFonts w:ascii="宋体" w:hAnsi="宋体" w:cs="宋体" w:eastAsia="宋体" w:hint="default"/>
                <w:sz w:val="22"/>
                <w:szCs w:val="22"/>
              </w:rPr>
            </w:pPr>
            <w:r>
              <w:rPr>
                <w:rFonts w:ascii="宋体" w:hAnsi="宋体" w:cs="宋体" w:eastAsia="宋体" w:hint="default"/>
                <w:b/>
                <w:bCs/>
                <w:sz w:val="22"/>
                <w:szCs w:val="22"/>
              </w:rPr>
              <w:t>对本公司的表决</w:t>
            </w:r>
            <w:r>
              <w:rPr>
                <w:rFonts w:ascii="宋体" w:hAnsi="宋体" w:cs="宋体" w:eastAsia="宋体" w:hint="default"/>
                <w:b/>
                <w:bCs/>
                <w:w w:val="99"/>
                <w:sz w:val="22"/>
                <w:szCs w:val="22"/>
              </w:rPr>
              <w:t> </w:t>
            </w:r>
            <w:r>
              <w:rPr>
                <w:rFonts w:ascii="宋体" w:hAnsi="宋体" w:cs="宋体" w:eastAsia="宋体" w:hint="default"/>
                <w:b/>
                <w:bCs/>
                <w:sz w:val="22"/>
                <w:szCs w:val="22"/>
              </w:rPr>
              <w:t>权比例</w:t>
            </w:r>
            <w:r>
              <w:rPr>
                <w:rFonts w:ascii="宋体" w:hAnsi="宋体" w:cs="宋体" w:eastAsia="宋体" w:hint="default"/>
                <w:b/>
                <w:bCs/>
                <w:sz w:val="22"/>
                <w:szCs w:val="22"/>
              </w:rPr>
              <w:t>(%) </w:t>
            </w:r>
            <w:r>
              <w:rPr>
                <w:rFonts w:ascii="宋体" w:hAnsi="宋体" w:cs="宋体" w:eastAsia="宋体" w:hint="default"/>
                <w:sz w:val="22"/>
                <w:szCs w:val="22"/>
              </w:rPr>
            </w:r>
          </w:p>
        </w:tc>
      </w:tr>
      <w:tr>
        <w:trPr>
          <w:trHeight w:val="444" w:hRule="exact"/>
        </w:trPr>
        <w:tc>
          <w:tcPr>
            <w:tcW w:w="21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虢晓彬</w:t>
            </w:r>
            <w:r>
              <w:rPr>
                <w:rFonts w:ascii="宋体" w:hAnsi="宋体" w:cs="宋体" w:eastAsia="宋体" w:hint="default"/>
                <w:sz w:val="22"/>
                <w:szCs w:val="22"/>
              </w:rPr>
              <w:t> </w:t>
            </w:r>
          </w:p>
        </w:tc>
        <w:tc>
          <w:tcPr>
            <w:tcW w:w="1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2" w:right="0"/>
              <w:jc w:val="left"/>
              <w:rPr>
                <w:rFonts w:ascii="宋体" w:hAnsi="宋体" w:cs="宋体" w:eastAsia="宋体" w:hint="default"/>
                <w:sz w:val="22"/>
                <w:szCs w:val="22"/>
              </w:rPr>
            </w:pPr>
            <w:r>
              <w:rPr>
                <w:rFonts w:ascii="宋体" w:hAnsi="宋体" w:cs="宋体" w:eastAsia="宋体" w:hint="default"/>
                <w:sz w:val="22"/>
                <w:szCs w:val="22"/>
              </w:rPr>
              <w:t>中国</w:t>
            </w:r>
            <w:r>
              <w:rPr>
                <w:rFonts w:ascii="宋体" w:hAnsi="宋体" w:cs="宋体" w:eastAsia="宋体" w:hint="default"/>
                <w:sz w:val="22"/>
                <w:szCs w:val="22"/>
              </w:rPr>
              <w:t> </w:t>
            </w:r>
          </w:p>
        </w:tc>
        <w:tc>
          <w:tcPr>
            <w:tcW w:w="1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110"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1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2" w:right="0"/>
              <w:jc w:val="left"/>
              <w:rPr>
                <w:rFonts w:ascii="宋体" w:hAnsi="宋体" w:cs="宋体" w:eastAsia="宋体" w:hint="default"/>
                <w:sz w:val="22"/>
                <w:szCs w:val="22"/>
              </w:rPr>
            </w:pPr>
            <w:r>
              <w:rPr>
                <w:rFonts w:ascii="宋体" w:hAnsi="宋体" w:cs="宋体" w:eastAsia="宋体" w:hint="default"/>
                <w:sz w:val="22"/>
                <w:szCs w:val="22"/>
              </w:rPr>
              <w:t>自然人</w:t>
            </w:r>
            <w:r>
              <w:rPr>
                <w:rFonts w:ascii="宋体" w:hAnsi="宋体" w:cs="宋体" w:eastAsia="宋体" w:hint="default"/>
                <w:sz w:val="22"/>
                <w:szCs w:val="22"/>
              </w:rPr>
              <w:t> </w:t>
            </w:r>
          </w:p>
        </w:tc>
        <w:tc>
          <w:tcPr>
            <w:tcW w:w="16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518" w:right="0"/>
              <w:jc w:val="left"/>
              <w:rPr>
                <w:rFonts w:ascii="宋体" w:hAnsi="宋体" w:cs="宋体" w:eastAsia="宋体" w:hint="default"/>
                <w:sz w:val="22"/>
                <w:szCs w:val="22"/>
              </w:rPr>
            </w:pPr>
            <w:r>
              <w:rPr>
                <w:rFonts w:ascii="宋体"/>
                <w:sz w:val="22"/>
              </w:rPr>
              <w:t>30.18</w:t>
            </w:r>
            <w:r>
              <w:rPr>
                <w:rFonts w:ascii="宋体"/>
                <w:b/>
                <w:w w:val="99"/>
                <w:sz w:val="22"/>
              </w:rPr>
              <w:t> </w:t>
            </w:r>
            <w:r>
              <w:rPr>
                <w:rFonts w:ascii="宋体"/>
                <w:sz w:val="22"/>
              </w:rPr>
            </w:r>
          </w:p>
        </w:tc>
        <w:tc>
          <w:tcPr>
            <w:tcW w:w="158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509" w:right="0"/>
              <w:jc w:val="left"/>
              <w:rPr>
                <w:rFonts w:ascii="宋体" w:hAnsi="宋体" w:cs="宋体" w:eastAsia="宋体" w:hint="default"/>
                <w:sz w:val="22"/>
                <w:szCs w:val="22"/>
              </w:rPr>
            </w:pPr>
            <w:r>
              <w:rPr>
                <w:rFonts w:ascii="宋体"/>
                <w:sz w:val="22"/>
              </w:rPr>
              <w:t>30.18</w:t>
            </w:r>
            <w:r>
              <w:rPr>
                <w:rFonts w:ascii="宋体"/>
                <w:b/>
                <w:w w:val="99"/>
                <w:sz w:val="22"/>
              </w:rPr>
              <w:t> </w:t>
            </w:r>
            <w:r>
              <w:rPr>
                <w:rFonts w:ascii="宋体"/>
                <w:sz w:val="22"/>
              </w:rPr>
            </w:r>
          </w:p>
        </w:tc>
      </w:tr>
    </w:tbl>
    <w:p>
      <w:pPr>
        <w:spacing w:line="240" w:lineRule="auto" w:before="0"/>
        <w:rPr>
          <w:rFonts w:ascii="宋体" w:hAnsi="宋体" w:cs="宋体" w:eastAsia="宋体" w:hint="default"/>
          <w:sz w:val="5"/>
          <w:szCs w:val="5"/>
        </w:rPr>
      </w:pPr>
    </w:p>
    <w:p>
      <w:pPr>
        <w:spacing w:before="32"/>
        <w:ind w:left="1053" w:right="112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5"/>
          <w:sz w:val="22"/>
          <w:szCs w:val="22"/>
        </w:rPr>
        <w:t> </w:t>
      </w:r>
      <w:r>
        <w:rPr>
          <w:rFonts w:ascii="宋体" w:hAnsi="宋体" w:cs="宋体" w:eastAsia="宋体" w:hint="default"/>
          <w:sz w:val="22"/>
          <w:szCs w:val="22"/>
        </w:rPr>
        <w:t>控股股东的所持股份或权益及其变化</w:t>
      </w:r>
      <w:r>
        <w:rPr>
          <w:rFonts w:ascii="宋体" w:hAnsi="宋体" w:cs="宋体" w:eastAsia="宋体" w:hint="default"/>
          <w:sz w:val="22"/>
          <w:szCs w:val="22"/>
        </w:rPr>
        <w:t> </w:t>
      </w:r>
    </w:p>
    <w:p>
      <w:pPr>
        <w:spacing w:line="240" w:lineRule="auto" w:before="9"/>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971"/>
        <w:gridCol w:w="1825"/>
        <w:gridCol w:w="1844"/>
        <w:gridCol w:w="1651"/>
        <w:gridCol w:w="1436"/>
      </w:tblGrid>
      <w:tr>
        <w:trPr>
          <w:trHeight w:val="444" w:hRule="exact"/>
        </w:trPr>
        <w:tc>
          <w:tcPr>
            <w:tcW w:w="1971" w:type="dxa"/>
            <w:vMerge w:val="restart"/>
            <w:tcBorders>
              <w:top w:val="single" w:sz="6" w:space="0" w:color="000000"/>
              <w:left w:val="single" w:sz="6" w:space="0" w:color="000000"/>
              <w:right w:val="single" w:sz="6" w:space="0" w:color="000000"/>
            </w:tcBorders>
          </w:tcPr>
          <w:p>
            <w:pPr>
              <w:pStyle w:val="TableParagraph"/>
              <w:spacing w:line="240" w:lineRule="auto" w:before="36"/>
              <w:ind w:left="538"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3668"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36"/>
              <w:ind w:left="110"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3087"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36"/>
              <w:ind w:left="818"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444" w:hRule="exact"/>
        </w:trPr>
        <w:tc>
          <w:tcPr>
            <w:tcW w:w="1971" w:type="dxa"/>
            <w:vMerge/>
            <w:tcBorders>
              <w:left w:val="single" w:sz="6" w:space="0" w:color="000000"/>
              <w:bottom w:val="single" w:sz="8" w:space="0" w:color="000000"/>
              <w:right w:val="single" w:sz="6" w:space="0" w:color="000000"/>
            </w:tcBorders>
          </w:tcPr>
          <w:p>
            <w:pP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46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47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6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110" w:right="0"/>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43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3"/>
              <w:ind w:left="104" w:right="0"/>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444" w:hRule="exact"/>
        </w:trPr>
        <w:tc>
          <w:tcPr>
            <w:tcW w:w="19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sz w:val="22"/>
                <w:szCs w:val="22"/>
              </w:rPr>
              <w:t>虢晓彬</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8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376" w:right="0"/>
              <w:jc w:val="left"/>
              <w:rPr>
                <w:rFonts w:ascii="宋体" w:hAnsi="宋体" w:cs="宋体" w:eastAsia="宋体" w:hint="default"/>
                <w:sz w:val="22"/>
                <w:szCs w:val="22"/>
              </w:rPr>
            </w:pPr>
            <w:r>
              <w:rPr>
                <w:rFonts w:ascii="宋体"/>
                <w:sz w:val="22"/>
              </w:rPr>
              <w:t>60,627,150.00</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395" w:right="0"/>
              <w:jc w:val="left"/>
              <w:rPr>
                <w:rFonts w:ascii="宋体" w:hAnsi="宋体" w:cs="宋体" w:eastAsia="宋体" w:hint="default"/>
                <w:sz w:val="22"/>
                <w:szCs w:val="22"/>
              </w:rPr>
            </w:pPr>
            <w:r>
              <w:rPr>
                <w:rFonts w:ascii="宋体"/>
                <w:sz w:val="22"/>
              </w:rPr>
              <w:t>40,423,000.00</w:t>
            </w:r>
          </w:p>
        </w:tc>
        <w:tc>
          <w:tcPr>
            <w:tcW w:w="16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1"/>
              <w:ind w:left="108" w:right="0"/>
              <w:jc w:val="center"/>
              <w:rPr>
                <w:rFonts w:ascii="宋体" w:hAnsi="宋体" w:cs="宋体" w:eastAsia="宋体" w:hint="default"/>
                <w:sz w:val="22"/>
                <w:szCs w:val="22"/>
              </w:rPr>
            </w:pPr>
            <w:r>
              <w:rPr>
                <w:rFonts w:ascii="宋体"/>
                <w:sz w:val="22"/>
              </w:rPr>
              <w:t>30.18 </w:t>
            </w:r>
          </w:p>
        </w:tc>
        <w:tc>
          <w:tcPr>
            <w:tcW w:w="143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1"/>
              <w:ind w:left="106" w:right="0"/>
              <w:jc w:val="center"/>
              <w:rPr>
                <w:rFonts w:ascii="宋体" w:hAnsi="宋体" w:cs="宋体" w:eastAsia="宋体" w:hint="default"/>
                <w:sz w:val="22"/>
                <w:szCs w:val="22"/>
              </w:rPr>
            </w:pPr>
            <w:r>
              <w:rPr>
                <w:rFonts w:ascii="宋体"/>
                <w:sz w:val="22"/>
              </w:rPr>
              <w:t>30.32 </w:t>
            </w:r>
          </w:p>
        </w:tc>
      </w:tr>
    </w:tbl>
    <w:p>
      <w:pPr>
        <w:spacing w:line="240" w:lineRule="auto" w:before="0"/>
        <w:rPr>
          <w:rFonts w:ascii="宋体" w:hAnsi="宋体" w:cs="宋体" w:eastAsia="宋体" w:hint="default"/>
          <w:sz w:val="5"/>
          <w:szCs w:val="5"/>
        </w:rPr>
      </w:pPr>
    </w:p>
    <w:p>
      <w:pPr>
        <w:spacing w:line="535" w:lineRule="auto" w:before="32"/>
        <w:ind w:left="152" w:right="3502" w:firstLine="439"/>
        <w:jc w:val="left"/>
        <w:rPr>
          <w:rFonts w:ascii="宋体" w:hAnsi="宋体" w:cs="宋体" w:eastAsia="宋体" w:hint="default"/>
          <w:sz w:val="18"/>
          <w:szCs w:val="18"/>
        </w:rPr>
      </w:pPr>
      <w:r>
        <w:rPr>
          <w:rFonts w:ascii="宋体" w:hAnsi="宋体" w:cs="宋体" w:eastAsia="宋体" w:hint="default"/>
          <w:sz w:val="22"/>
          <w:szCs w:val="22"/>
        </w:rPr>
        <w:t>注：虢晓彬先生直接持有公司</w:t>
      </w:r>
      <w:r>
        <w:rPr>
          <w:rFonts w:ascii="宋体" w:hAnsi="宋体" w:cs="宋体" w:eastAsia="宋体" w:hint="default"/>
          <w:spacing w:val="-3"/>
          <w:sz w:val="22"/>
          <w:szCs w:val="22"/>
        </w:rPr>
        <w:t> </w:t>
      </w:r>
      <w:r>
        <w:rPr>
          <w:rFonts w:ascii="宋体" w:hAnsi="宋体" w:cs="宋体" w:eastAsia="宋体" w:hint="default"/>
          <w:spacing w:val="-3"/>
          <w:sz w:val="22"/>
          <w:szCs w:val="22"/>
        </w:rPr>
      </w:r>
      <w:r>
        <w:rPr>
          <w:rFonts w:ascii="宋体" w:hAnsi="宋体" w:cs="宋体" w:eastAsia="宋体" w:hint="default"/>
          <w:sz w:val="22"/>
          <w:szCs w:val="22"/>
        </w:rPr>
        <w:t>30.18%</w:t>
      </w:r>
      <w:r>
        <w:rPr>
          <w:rFonts w:ascii="宋体" w:hAnsi="宋体" w:cs="宋体" w:eastAsia="宋体" w:hint="default"/>
          <w:sz w:val="22"/>
          <w:szCs w:val="22"/>
        </w:rPr>
        <w:t>的股份，为公司实际控制人。</w:t>
      </w:r>
      <w:r>
        <w:rPr>
          <w:rFonts w:ascii="宋体" w:hAnsi="宋体" w:cs="宋体" w:eastAsia="宋体" w:hint="default"/>
          <w:w w:val="100"/>
          <w:sz w:val="22"/>
          <w:szCs w:val="22"/>
        </w:rPr>
        <w:t> </w:t>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）企业集团的构成”相关内容。</w:t>
      </w:r>
      <w:r>
        <w:rPr>
          <w:rFonts w:ascii="宋体" w:hAnsi="宋体" w:cs="宋体" w:eastAsia="宋体" w:hint="default"/>
          <w:sz w:val="18"/>
          <w:szCs w:val="18"/>
        </w:rPr>
        <w:t> </w:t>
      </w:r>
    </w:p>
    <w:p>
      <w:pPr>
        <w:spacing w:after="0" w:line="535"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w:t>
      </w:r>
      <w:r>
        <w:rPr/>
        <w:t>、本企业合营和联营企业情况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57" w:lineRule="auto" w:before="0"/>
        <w:ind w:right="1124"/>
        <w:jc w:val="left"/>
        <w:rPr>
          <w:rFonts w:ascii="宋体" w:hAnsi="宋体" w:cs="宋体" w:eastAsia="宋体" w:hint="default"/>
        </w:rPr>
      </w:pPr>
      <w:r>
        <w:rPr/>
        <w:t>本企业重要的合营或联营企业详见附注。</w:t>
      </w:r>
      <w:r>
        <w:rPr>
          <w:rFonts w:ascii="宋体" w:hAnsi="宋体" w:cs="宋体" w:eastAsia="宋体" w:hint="default"/>
        </w:rPr>
        <w:t> </w:t>
      </w:r>
      <w:r>
        <w:rPr/>
        <w:t>本期与本公司发生关联方交易，或前期与本公司发生关联方交易形成余额的其他合营或联营企业情况如下：</w:t>
      </w:r>
      <w:r>
        <w:rPr>
          <w:rFonts w:ascii="宋体" w:hAnsi="宋体" w:cs="宋体" w:eastAsia="宋体" w:hint="default"/>
        </w:rPr>
        <w:t> </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与本企业关系</w:t>
            </w:r>
            <w:r>
              <w:rPr>
                <w:rFonts w:ascii="宋体" w:hAnsi="宋体" w:cs="宋体" w:eastAsia="宋体" w:hint="default"/>
                <w:sz w:val="18"/>
                <w:szCs w:val="18"/>
              </w:rPr>
              <w:t> </w:t>
            </w:r>
          </w:p>
        </w:tc>
      </w:tr>
    </w:tbl>
    <w:p>
      <w:pPr>
        <w:pStyle w:val="BodyText"/>
        <w:spacing w:line="240" w:lineRule="auto" w:before="71"/>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4</w:t>
      </w:r>
      <w:r>
        <w:rPr/>
        <w:t>、其他关联方情况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其他关联方名称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r>
              <w:rPr>
                <w:rFonts w:ascii="宋体" w:hAnsi="宋体" w:cs="宋体" w:eastAsia="宋体" w:hint="default"/>
                <w:sz w:val="18"/>
                <w:szCs w:val="18"/>
              </w:rPr>
              <w:t> </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孙狂飙</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以上表决权股份股东</w:t>
            </w:r>
            <w:r>
              <w:rPr>
                <w:rFonts w:ascii="宋体" w:hAnsi="宋体" w:cs="宋体" w:eastAsia="宋体" w:hint="default"/>
                <w:sz w:val="18"/>
                <w:szCs w:val="18"/>
              </w:rPr>
              <w:t>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孙狂飙之配偶何虹丽担任其副总经理</w:t>
            </w:r>
            <w:r>
              <w:rPr>
                <w:rFonts w:ascii="宋体" w:hAnsi="宋体" w:cs="宋体" w:eastAsia="宋体" w:hint="default"/>
                <w:sz w:val="18"/>
                <w:szCs w:val="18"/>
              </w:rPr>
              <w:t> </w:t>
            </w:r>
          </w:p>
        </w:tc>
      </w:tr>
      <w:tr>
        <w:trPr>
          <w:trHeight w:val="102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虢晓彬、高敏、朱会东、谷科、李竹、刘峻峰、何小维、谢 园保、江斌、习晓建、丁武成、钱毅、常羽、陈曲、凌琳、 何志刚，及与以上人员关系密切的家庭成员</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公司董事、监事、高级管理人员及其关系密切的家庭成员</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w:t>
      </w:r>
      <w:r>
        <w:rPr/>
        <w:t>、关联交易情况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采购商品</w:t>
      </w:r>
      <w:r>
        <w:rPr>
          <w:rFonts w:ascii="宋体" w:hAnsi="宋体" w:cs="宋体" w:eastAsia="宋体" w:hint="default"/>
        </w:rPr>
        <w:t>/</w:t>
      </w:r>
      <w:r>
        <w:rPr/>
        <w:t>接受劳务情况表</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53"/>
        <w:gridCol w:w="1443"/>
        <w:gridCol w:w="1452"/>
        <w:gridCol w:w="1709"/>
        <w:gridCol w:w="1707"/>
        <w:gridCol w:w="1706"/>
      </w:tblGrid>
      <w:tr>
        <w:trPr>
          <w:trHeight w:val="401" w:hRule="exact"/>
        </w:trPr>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关联交易内容</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r>
              <w:rPr>
                <w:rFonts w:ascii="宋体" w:hAnsi="宋体" w:cs="宋体" w:eastAsia="宋体"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715" w:hRule="exact"/>
        </w:trPr>
        <w:tc>
          <w:tcPr>
            <w:tcW w:w="1553"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杭州海康威视数字 技术股份有限公司</w:t>
            </w:r>
            <w:r>
              <w:rPr>
                <w:rFonts w:ascii="宋体" w:hAnsi="宋体" w:cs="宋体" w:eastAsia="宋体" w:hint="default"/>
                <w:sz w:val="18"/>
                <w:szCs w:val="18"/>
              </w:rPr>
              <w:t> </w:t>
            </w:r>
          </w:p>
        </w:tc>
        <w:tc>
          <w:tcPr>
            <w:tcW w:w="1443"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right="22"/>
              <w:jc w:val="left"/>
              <w:rPr>
                <w:rFonts w:ascii="宋体" w:hAnsi="宋体" w:cs="宋体" w:eastAsia="宋体" w:hint="default"/>
                <w:sz w:val="18"/>
                <w:szCs w:val="18"/>
              </w:rPr>
            </w:pPr>
            <w:r>
              <w:rPr>
                <w:rFonts w:ascii="宋体" w:hAnsi="宋体" w:cs="宋体" w:eastAsia="宋体" w:hint="default"/>
                <w:spacing w:val="-6"/>
                <w:sz w:val="18"/>
                <w:szCs w:val="18"/>
              </w:rPr>
              <w:t>采购监控设备、身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份识别终端等</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sz w:val="18"/>
              </w:rPr>
              <w:t>689,566.37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杭州海康威视数字技术股份有 限公司</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二维码扫描器</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442.48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124"/>
        <w:jc w:val="left"/>
        <w:rPr>
          <w:rFonts w:ascii="宋体" w:hAnsi="宋体" w:cs="宋体" w:eastAsia="宋体" w:hint="default"/>
        </w:rPr>
      </w:pPr>
      <w:r>
        <w:rPr/>
        <w:t>购销商品、提供和接受劳务的关联交易说明</w:t>
      </w:r>
      <w:r>
        <w:rPr>
          <w:rFonts w:ascii="宋体" w:hAnsi="宋体" w:cs="宋体" w:eastAsia="宋体" w:hint="default"/>
        </w:rPr>
        <w:t> </w:t>
      </w:r>
    </w:p>
    <w:p>
      <w:pPr>
        <w:spacing w:line="240" w:lineRule="auto" w:before="12"/>
        <w:rPr>
          <w:rFonts w:ascii="宋体" w:hAnsi="宋体" w:cs="宋体" w:eastAsia="宋体" w:hint="default"/>
          <w:sz w:val="12"/>
          <w:szCs w:val="12"/>
        </w:rPr>
      </w:pPr>
    </w:p>
    <w:p>
      <w:pPr>
        <w:pStyle w:val="Heading6"/>
        <w:spacing w:line="240" w:lineRule="auto"/>
        <w:ind w:left="592" w:right="1124"/>
        <w:jc w:val="left"/>
        <w:rPr>
          <w:rFonts w:ascii="宋体" w:hAnsi="宋体" w:cs="宋体" w:eastAsia="宋体" w:hint="default"/>
        </w:rPr>
      </w:pPr>
      <w:r>
        <w:rPr/>
        <w:t>本公司报告期内无需要披露的此事项。</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本公司受托管理</w:t>
      </w:r>
      <w:r>
        <w:rPr>
          <w:rFonts w:ascii="宋体" w:hAnsi="宋体" w:cs="宋体" w:eastAsia="宋体" w:hint="default"/>
        </w:rPr>
        <w:t>/</w:t>
      </w:r>
      <w:r>
        <w:rPr/>
        <w:t>承包情况表：</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8" w:right="91" w:hanging="406"/>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89"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91"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r>
              <w:rPr>
                <w:rFonts w:ascii="宋体" w:hAnsi="宋体" w:cs="宋体" w:eastAsia="宋体" w:hint="default"/>
                <w:sz w:val="18"/>
                <w:szCs w:val="18"/>
              </w:rPr>
              <w:t> </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5" w:hanging="46"/>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r>
              <w:rPr>
                <w:rFonts w:ascii="宋体" w:hAnsi="宋体" w:cs="宋体" w:eastAsia="宋体" w:hint="default"/>
                <w:sz w:val="18"/>
                <w:szCs w:val="18"/>
              </w:rPr>
              <w:t> </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 w:right="1"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0"/>
        </w:sectPr>
      </w:pPr>
    </w:p>
    <w:p>
      <w:pPr>
        <w:pStyle w:val="BodyText"/>
        <w:spacing w:line="360" w:lineRule="auto"/>
        <w:ind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2675" w:space="615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8" w:right="91" w:hanging="406"/>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89"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r>
              <w:rPr>
                <w:rFonts w:ascii="宋体" w:hAnsi="宋体" w:cs="宋体" w:eastAsia="宋体" w:hint="default"/>
                <w:sz w:val="18"/>
                <w:szCs w:val="18"/>
              </w:rPr>
              <w:t> </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90"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r>
              <w:rPr>
                <w:rFonts w:ascii="宋体" w:hAnsi="宋体" w:cs="宋体" w:eastAsia="宋体" w:hint="default"/>
                <w:sz w:val="18"/>
                <w:szCs w:val="18"/>
              </w:rPr>
              <w:t> </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2" w:right="48"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关联管理</w:t>
      </w:r>
      <w:r>
        <w:rPr>
          <w:rFonts w:ascii="宋体" w:hAnsi="宋体" w:cs="宋体" w:eastAsia="宋体" w:hint="default"/>
        </w:rPr>
        <w:t>/</w:t>
      </w:r>
      <w:r>
        <w:rPr/>
        <w:t>出包情况说明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3</w:t>
      </w:r>
      <w:r>
        <w:rPr/>
        <w:t>）关联租赁情况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40" w:lineRule="auto" w:before="118"/>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r>
              <w:rPr>
                <w:rFonts w:ascii="宋体" w:hAnsi="宋体" w:cs="宋体" w:eastAsia="宋体" w:hint="default"/>
                <w:sz w:val="18"/>
                <w:szCs w:val="18"/>
              </w:rPr>
              <w:t> </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凌琳</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车辆</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8" w:right="0"/>
              <w:jc w:val="left"/>
              <w:rPr>
                <w:rFonts w:ascii="宋体" w:hAnsi="宋体" w:cs="宋体" w:eastAsia="宋体" w:hint="default"/>
                <w:sz w:val="18"/>
                <w:szCs w:val="18"/>
              </w:rPr>
            </w:pPr>
            <w:r>
              <w:rPr>
                <w:rFonts w:ascii="宋体"/>
                <w:sz w:val="18"/>
              </w:rPr>
              <w:t>36,000.00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8" w:right="0"/>
              <w:jc w:val="left"/>
              <w:rPr>
                <w:rFonts w:ascii="宋体" w:hAnsi="宋体" w:cs="宋体" w:eastAsia="宋体" w:hint="default"/>
                <w:sz w:val="18"/>
                <w:szCs w:val="18"/>
              </w:rPr>
            </w:pPr>
            <w:r>
              <w:rPr>
                <w:rFonts w:ascii="宋体"/>
                <w:sz w:val="18"/>
              </w:rPr>
              <w:t>36,000.00</w:t>
            </w:r>
          </w:p>
        </w:tc>
      </w:tr>
    </w:tbl>
    <w:p>
      <w:pPr>
        <w:pStyle w:val="BodyText"/>
        <w:spacing w:line="338" w:lineRule="auto" w:before="49"/>
        <w:ind w:right="1124"/>
        <w:jc w:val="left"/>
        <w:rPr>
          <w:rFonts w:ascii="宋体" w:hAnsi="宋体" w:cs="宋体" w:eastAsia="宋体" w:hint="default"/>
        </w:rPr>
      </w:pPr>
      <w:r>
        <w:rPr/>
        <w:t>关联租赁情况说明</w:t>
      </w:r>
      <w:r>
        <w:rPr>
          <w:rFonts w:ascii="宋体" w:hAnsi="宋体" w:cs="宋体" w:eastAsia="宋体" w:hint="default"/>
        </w:rPr>
        <w:t> </w:t>
      </w:r>
      <w:r>
        <w:rPr/>
        <w:t>凌琳，为公司副总经理兼德生智盟总经理、德生智能总经理，于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日起将其一辆私家车别克</w:t>
      </w:r>
      <w:r>
        <w:rPr>
          <w:rFonts w:ascii="宋体" w:hAnsi="宋体" w:cs="宋体" w:eastAsia="宋体" w:hint="default"/>
        </w:rPr>
        <w:t>GL8</w:t>
      </w:r>
      <w:r>
        <w:rPr/>
        <w:t>（蓝色，车牌号粤 </w:t>
      </w:r>
      <w:r>
        <w:rPr>
          <w:rFonts w:ascii="宋体" w:hAnsi="宋体" w:cs="宋体" w:eastAsia="宋体" w:hint="default"/>
        </w:rPr>
        <w:t>AQ069C</w:t>
      </w:r>
      <w:r>
        <w:rPr/>
        <w:t>）出租给德生智盟使用，租期至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日，每月租金</w:t>
      </w:r>
      <w:r>
        <w:rPr>
          <w:rFonts w:ascii="宋体" w:hAnsi="宋体" w:cs="宋体" w:eastAsia="宋体" w:hint="default"/>
        </w:rPr>
        <w:t>3000</w:t>
      </w:r>
      <w:r>
        <w:rPr/>
        <w:t>元，合计总额</w:t>
      </w:r>
      <w:r>
        <w:rPr>
          <w:rFonts w:ascii="宋体" w:hAnsi="宋体" w:cs="宋体" w:eastAsia="宋体" w:hint="default"/>
        </w:rPr>
        <w:t>108000</w:t>
      </w:r>
      <w:r>
        <w:rPr/>
        <w:t>元。此项交易构成关联租赁。</w:t>
      </w:r>
      <w:r>
        <w:rPr>
          <w:rFonts w:ascii="宋体" w:hAnsi="宋体" w:cs="宋体" w:eastAsia="宋体" w:hint="default"/>
        </w:rPr>
        <w:t> </w:t>
      </w:r>
    </w:p>
    <w:p>
      <w:pPr>
        <w:spacing w:line="240" w:lineRule="auto" w:before="8"/>
        <w:rPr>
          <w:rFonts w:ascii="宋体" w:hAnsi="宋体" w:cs="宋体" w:eastAsia="宋体" w:hint="default"/>
          <w:sz w:val="21"/>
          <w:szCs w:val="21"/>
        </w:rPr>
      </w:pPr>
    </w:p>
    <w:p>
      <w:pPr>
        <w:pStyle w:val="Heading7"/>
        <w:spacing w:line="240" w:lineRule="auto" w:before="0"/>
        <w:ind w:right="1124"/>
        <w:jc w:val="left"/>
        <w:rPr>
          <w:rFonts w:ascii="宋体" w:hAnsi="宋体" w:cs="宋体" w:eastAsia="宋体" w:hint="default"/>
          <w:b w:val="0"/>
          <w:bCs w:val="0"/>
        </w:rPr>
      </w:pPr>
      <w:r>
        <w:rPr/>
        <w:t>（</w:t>
      </w:r>
      <w:r>
        <w:rPr>
          <w:rFonts w:ascii="宋体" w:hAnsi="宋体" w:cs="宋体" w:eastAsia="宋体" w:hint="default"/>
        </w:rPr>
        <w:t>4</w:t>
      </w:r>
      <w:r>
        <w:rPr/>
        <w:t>）关联担保情况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本公司作为担保方</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38"/>
              <w:jc w:val="left"/>
              <w:rPr>
                <w:rFonts w:ascii="宋体" w:hAnsi="宋体" w:cs="宋体" w:eastAsia="宋体" w:hint="default"/>
                <w:sz w:val="18"/>
                <w:szCs w:val="18"/>
              </w:rPr>
            </w:pPr>
            <w:r>
              <w:rPr>
                <w:rFonts w:ascii="宋体" w:hAnsi="宋体" w:cs="宋体" w:eastAsia="宋体" w:hint="default"/>
                <w:sz w:val="18"/>
                <w:szCs w:val="18"/>
              </w:rPr>
              <w:t>担保是否已经履行完毕</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本公司作为被担保方</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0"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r>
              <w:rPr>
                <w:rFonts w:ascii="宋体" w:hAnsi="宋体" w:cs="宋体" w:eastAsia="宋体" w:hint="default"/>
                <w:sz w:val="18"/>
                <w:szCs w:val="18"/>
              </w:rPr>
              <w:t> </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38"/>
              <w:jc w:val="left"/>
              <w:rPr>
                <w:rFonts w:ascii="宋体" w:hAnsi="宋体" w:cs="宋体" w:eastAsia="宋体" w:hint="default"/>
                <w:sz w:val="18"/>
                <w:szCs w:val="18"/>
              </w:rPr>
            </w:pPr>
            <w:r>
              <w:rPr>
                <w:rFonts w:ascii="宋体" w:hAnsi="宋体" w:cs="宋体" w:eastAsia="宋体" w:hint="default"/>
                <w:sz w:val="18"/>
                <w:szCs w:val="18"/>
              </w:rPr>
              <w:t>担保是否已经履行完毕</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关联担保情况说明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0"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拆借金额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起始日</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1"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r>
              <w:rPr>
                <w:rFonts w:ascii="宋体" w:hAnsi="宋体" w:cs="宋体" w:eastAsia="宋体" w:hint="default"/>
                <w:sz w:val="18"/>
                <w:szCs w:val="18"/>
              </w:rPr>
              <w:t> </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6</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r>
              <w:rPr>
                <w:rFonts w:ascii="宋体" w:hAnsi="宋体" w:cs="宋体" w:eastAsia="宋体" w:hint="default"/>
                <w:sz w:val="18"/>
                <w:szCs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薪酬合计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8,473,847.22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8,489,800.00</w:t>
            </w:r>
          </w:p>
        </w:tc>
      </w:tr>
    </w:tbl>
    <w:p>
      <w:pPr>
        <w:spacing w:line="240" w:lineRule="auto" w:before="3"/>
        <w:rPr>
          <w:rFonts w:ascii="宋体" w:hAnsi="宋体" w:cs="宋体" w:eastAsia="宋体" w:hint="default"/>
          <w:sz w:val="19"/>
          <w:szCs w:val="19"/>
        </w:rPr>
      </w:pPr>
    </w:p>
    <w:p>
      <w:pPr>
        <w:pStyle w:val="Heading7"/>
        <w:spacing w:line="537" w:lineRule="auto"/>
        <w:ind w:right="6922"/>
        <w:jc w:val="left"/>
        <w:rPr>
          <w:rFonts w:ascii="宋体" w:hAnsi="宋体" w:cs="宋体" w:eastAsia="宋体" w:hint="default"/>
          <w:b w:val="0"/>
          <w:bCs w:val="0"/>
        </w:rPr>
      </w:pPr>
      <w:r>
        <w:rPr/>
        <w:t>（</w:t>
      </w: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rPr>
        <w:t>6</w:t>
      </w:r>
      <w:r>
        <w:rPr/>
        <w:t>、关联方应收应付款项</w:t>
      </w:r>
      <w:r>
        <w:rPr>
          <w:rFonts w:ascii="宋体" w:hAnsi="宋体" w:cs="宋体" w:eastAsia="宋体" w:hint="default"/>
          <w:w w:val="99"/>
        </w:rPr>
        <w:t> </w:t>
      </w:r>
      <w:r>
        <w:rPr>
          <w:rFonts w:ascii="宋体" w:hAnsi="宋体" w:cs="宋体" w:eastAsia="宋体" w:hint="default"/>
          <w:b w:val="0"/>
          <w:bCs w:val="0"/>
        </w:rPr>
      </w:r>
    </w:p>
    <w:p>
      <w:pPr>
        <w:spacing w:before="7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杭州海康威视数字 技术股份有限公司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1" w:right="0"/>
              <w:jc w:val="left"/>
              <w:rPr>
                <w:rFonts w:ascii="宋体" w:hAnsi="宋体" w:cs="宋体" w:eastAsia="宋体" w:hint="default"/>
                <w:sz w:val="18"/>
                <w:szCs w:val="18"/>
              </w:rPr>
            </w:pPr>
            <w:r>
              <w:rPr>
                <w:rFonts w:ascii="宋体"/>
                <w:sz w:val="18"/>
              </w:rPr>
              <w:t>14,500.00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2" w:right="0"/>
              <w:jc w:val="left"/>
              <w:rPr>
                <w:rFonts w:ascii="宋体" w:hAnsi="宋体" w:cs="宋体" w:eastAsia="宋体" w:hint="default"/>
                <w:sz w:val="18"/>
                <w:szCs w:val="18"/>
              </w:rPr>
            </w:pPr>
            <w:r>
              <w:rPr>
                <w:rFonts w:ascii="宋体"/>
                <w:sz w:val="18"/>
              </w:rPr>
              <w:t>725.00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9"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7</w:t>
      </w:r>
      <w:r>
        <w:rPr/>
        <w:t>、关联方承诺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line="501" w:lineRule="auto" w:before="0"/>
        <w:ind w:left="152" w:right="8454"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1"/>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r>
              <w:rPr>
                <w:rFonts w:ascii="宋体" w:hAnsi="宋体" w:cs="宋体" w:eastAsia="宋体"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1,090,300.00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r>
              <w:rPr>
                <w:rFonts w:ascii="宋体" w:hAnsi="宋体" w:cs="宋体" w:eastAsia="宋体"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r>
              <w:rPr>
                <w:rFonts w:ascii="宋体" w:hAnsi="宋体" w:cs="宋体" w:eastAsia="宋体"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r>
              <w:rPr>
                <w:rFonts w:ascii="宋体" w:hAnsi="宋体" w:cs="宋体" w:eastAsia="宋体"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21.79</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r>
              <w:rPr>
                <w:rFonts w:ascii="宋体" w:hAnsi="宋体" w:cs="宋体" w:eastAsia="宋体"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38" w:lineRule="auto"/>
        <w:ind w:right="1124"/>
        <w:jc w:val="left"/>
      </w:pPr>
      <w:r>
        <w:rPr/>
        <w:t>其他说明</w:t>
      </w:r>
      <w:r>
        <w:rPr>
          <w:rFonts w:ascii="宋体" w:hAnsi="宋体" w:cs="宋体" w:eastAsia="宋体" w:hint="default"/>
        </w:rPr>
        <w:t> </w:t>
      </w:r>
      <w:r>
        <w:rPr>
          <w:spacing w:val="-2"/>
        </w:rPr>
        <w:t>根据</w:t>
      </w:r>
      <w:r>
        <w:rPr>
          <w:rFonts w:ascii="宋体" w:hAnsi="宋体" w:cs="宋体" w:eastAsia="宋体" w:hint="default"/>
          <w:spacing w:val="-2"/>
        </w:rPr>
        <w:t>2019</w:t>
      </w:r>
      <w:r>
        <w:rPr>
          <w:spacing w:val="-2"/>
        </w:rPr>
        <w:t>年第二届董事会第五次会议审议通过的《关于公司</w:t>
      </w:r>
      <w:r>
        <w:rPr>
          <w:rFonts w:ascii="宋体" w:hAnsi="宋体" w:cs="宋体" w:eastAsia="宋体" w:hint="default"/>
          <w:spacing w:val="-2"/>
        </w:rPr>
        <w:t>&lt;2019</w:t>
      </w:r>
      <w:r>
        <w:rPr>
          <w:spacing w:val="-2"/>
        </w:rPr>
        <w:t>年股票期权与限制性股票激励计划（草案）</w:t>
      </w:r>
      <w:r>
        <w:rPr>
          <w:rFonts w:ascii="宋体" w:hAnsi="宋体" w:cs="宋体" w:eastAsia="宋体" w:hint="default"/>
          <w:spacing w:val="-2"/>
        </w:rPr>
        <w:t>&gt;</w:t>
      </w:r>
      <w:r>
        <w:rPr>
          <w:spacing w:val="-2"/>
        </w:rPr>
        <w:t>及其摘要的议</w:t>
      </w:r>
      <w:r>
        <w:rPr>
          <w:spacing w:val="-60"/>
        </w:rPr>
        <w:t> </w:t>
      </w:r>
      <w:r>
        <w:rPr>
          <w:spacing w:val="-60"/>
        </w:rPr>
      </w:r>
      <w:r>
        <w:rPr>
          <w:spacing w:val="-2"/>
        </w:rPr>
        <w:t>案》、第二届董事会第七次会议审议通过的《关于调整</w:t>
      </w:r>
      <w:r>
        <w:rPr>
          <w:rFonts w:ascii="宋体" w:hAnsi="宋体" w:cs="宋体" w:eastAsia="宋体" w:hint="default"/>
          <w:spacing w:val="-2"/>
        </w:rPr>
        <w:t>2019</w:t>
      </w:r>
      <w:r>
        <w:rPr>
          <w:spacing w:val="-2"/>
        </w:rPr>
        <w:t>年股票期权与限制性股票激励计划相关事项的议案》和《关于向</w:t>
      </w:r>
    </w:p>
    <w:p>
      <w:pPr>
        <w:pStyle w:val="BodyText"/>
        <w:spacing w:line="316" w:lineRule="auto" w:before="2"/>
        <w:ind w:right="1034"/>
        <w:jc w:val="left"/>
        <w:rPr>
          <w:rFonts w:ascii="宋体" w:hAnsi="宋体" w:cs="宋体" w:eastAsia="宋体" w:hint="default"/>
        </w:rPr>
      </w:pPr>
      <w:r>
        <w:rPr/>
        <w:t>激励对象授予股票期权和限制性股票的议案》以及</w:t>
      </w:r>
      <w:r>
        <w:rPr>
          <w:rFonts w:ascii="宋体" w:hAnsi="宋体" w:cs="宋体" w:eastAsia="宋体" w:hint="default"/>
        </w:rPr>
        <w:t>2019</w:t>
      </w:r>
      <w:r>
        <w:rPr/>
        <w:t>年第一次临时股东大会决议审议通过的《关于公司</w:t>
      </w:r>
      <w:r>
        <w:rPr>
          <w:rFonts w:ascii="宋体" w:hAnsi="宋体" w:cs="宋体" w:eastAsia="宋体" w:hint="default"/>
        </w:rPr>
        <w:t>&lt;2019</w:t>
      </w:r>
      <w:r>
        <w:rPr/>
        <w:t>年股票期权 与限制性股票激励计划（草案）</w:t>
      </w:r>
      <w:r>
        <w:rPr>
          <w:rFonts w:ascii="宋体" w:hAnsi="宋体" w:cs="宋体" w:eastAsia="宋体" w:hint="default"/>
        </w:rPr>
        <w:t>&gt;</w:t>
      </w:r>
      <w:r>
        <w:rPr/>
        <w:t>及其摘要的议案》，公司向</w:t>
      </w:r>
      <w:r>
        <w:rPr>
          <w:rFonts w:ascii="宋体" w:hAnsi="宋体" w:cs="宋体" w:eastAsia="宋体" w:hint="default"/>
        </w:rPr>
        <w:t>61</w:t>
      </w:r>
      <w:r>
        <w:rPr/>
        <w:t>名激励对象授予权益</w:t>
      </w:r>
      <w:r>
        <w:rPr>
          <w:rFonts w:ascii="宋体" w:hAnsi="宋体" w:cs="宋体" w:eastAsia="宋体" w:hint="default"/>
        </w:rPr>
        <w:t>109.03</w:t>
      </w:r>
      <w:r>
        <w:rPr/>
        <w:t>万股，其中股票期权</w:t>
      </w:r>
      <w:r>
        <w:rPr>
          <w:rFonts w:ascii="宋体" w:hAnsi="宋体" w:cs="宋体" w:eastAsia="宋体" w:hint="default"/>
        </w:rPr>
        <w:t>52.22</w:t>
      </w:r>
      <w:r>
        <w:rPr/>
        <w:t>万份， 限制性股票</w:t>
      </w:r>
      <w:r>
        <w:rPr>
          <w:rFonts w:ascii="宋体" w:hAnsi="宋体" w:cs="宋体" w:eastAsia="宋体" w:hint="default"/>
        </w:rPr>
        <w:t>56.81</w:t>
      </w:r>
      <w:r>
        <w:rPr/>
        <w:t>万股。</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w:t>
      </w:r>
      <w:r>
        <w:rPr/>
        <w:t>、以权益结算的股份支付情况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8"/>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1649"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r>
              <w:rPr>
                <w:rFonts w:ascii="宋体" w:hAnsi="宋体" w:cs="宋体" w:eastAsia="宋体" w:hint="default"/>
                <w:sz w:val="18"/>
                <w:szCs w:val="18"/>
              </w:rPr>
              <w:t> </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不低于股票票面金额，且不低于依据《限制性股票激励计 </w:t>
            </w:r>
            <w:r>
              <w:rPr>
                <w:rFonts w:ascii="宋体" w:hAnsi="宋体" w:cs="宋体" w:eastAsia="宋体" w:hint="default"/>
                <w:spacing w:val="-7"/>
                <w:sz w:val="18"/>
                <w:szCs w:val="18"/>
              </w:rPr>
              <w:t>划》公告前</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3"/>
                <w:sz w:val="18"/>
                <w:szCs w:val="18"/>
              </w:rPr>
              <w:t>个交易日公司股票均价（前</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个股票交易日</w:t>
            </w:r>
            <w:r>
              <w:rPr>
                <w:rFonts w:ascii="宋体" w:hAnsi="宋体" w:cs="宋体" w:eastAsia="宋体" w:hint="default"/>
                <w:sz w:val="18"/>
                <w:szCs w:val="18"/>
              </w:rPr>
              <w:t>/</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个交易日股票交易总量）与前</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个交易日（前</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w:t>
            </w:r>
          </w:p>
          <w:p>
            <w:pPr>
              <w:pStyle w:val="TableParagraph"/>
              <w:spacing w:line="316" w:lineRule="auto" w:before="76"/>
              <w:ind w:left="24" w:right="51"/>
              <w:jc w:val="left"/>
              <w:rPr>
                <w:rFonts w:ascii="宋体" w:hAnsi="宋体" w:cs="宋体" w:eastAsia="宋体" w:hint="default"/>
                <w:sz w:val="18"/>
                <w:szCs w:val="18"/>
              </w:rPr>
            </w:pPr>
            <w:r>
              <w:rPr>
                <w:rFonts w:ascii="宋体" w:hAnsi="宋体" w:cs="宋体" w:eastAsia="宋体" w:hint="default"/>
                <w:sz w:val="18"/>
                <w:szCs w:val="18"/>
              </w:rPr>
              <w:t>交易日股票交易总额</w:t>
            </w:r>
            <w:r>
              <w:rPr>
                <w:rFonts w:ascii="宋体" w:hAnsi="宋体" w:cs="宋体" w:eastAsia="宋体" w:hint="default"/>
                <w:sz w:val="18"/>
                <w:szCs w:val="18"/>
              </w:rPr>
              <w:t>/</w:t>
            </w: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个交易日股票交易总量）的公 司股票交易均价熟高者。</w:t>
            </w:r>
            <w:r>
              <w:rPr>
                <w:rFonts w:ascii="宋体" w:hAnsi="宋体" w:cs="宋体" w:eastAsia="宋体" w:hint="default"/>
                <w:sz w:val="18"/>
                <w:szCs w:val="18"/>
              </w:rPr>
              <w:t> </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r>
              <w:rPr>
                <w:rFonts w:ascii="宋体" w:hAnsi="宋体" w:cs="宋体" w:eastAsia="宋体" w:hint="default"/>
                <w:sz w:val="18"/>
                <w:szCs w:val="18"/>
              </w:rPr>
              <w:t> </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预计达到行权条件，被授予对象均可行权</w:t>
            </w:r>
            <w:r>
              <w:rPr>
                <w:rFonts w:ascii="宋体" w:hAnsi="宋体" w:cs="宋体" w:eastAsia="宋体" w:hint="default"/>
                <w:sz w:val="18"/>
                <w:szCs w:val="18"/>
              </w:rPr>
              <w:t> </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r>
              <w:rPr>
                <w:rFonts w:ascii="宋体" w:hAnsi="宋体" w:cs="宋体" w:eastAsia="宋体" w:hint="default"/>
                <w:sz w:val="18"/>
                <w:szCs w:val="18"/>
              </w:rPr>
              <w:t> </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r>
              <w:rPr>
                <w:rFonts w:ascii="宋体" w:hAnsi="宋体" w:cs="宋体" w:eastAsia="宋体" w:hint="default"/>
                <w:sz w:val="18"/>
                <w:szCs w:val="18"/>
              </w:rPr>
              <w:t> </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2,684,375.44</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r>
              <w:rPr>
                <w:rFonts w:ascii="宋体" w:hAnsi="宋体" w:cs="宋体" w:eastAsia="宋体" w:hint="default"/>
                <w:sz w:val="18"/>
                <w:szCs w:val="18"/>
              </w:rPr>
              <w:t> </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2,684,375.44</w:t>
            </w:r>
          </w:p>
        </w:tc>
      </w:tr>
    </w:tbl>
    <w:p>
      <w:pPr>
        <w:pStyle w:val="BodyText"/>
        <w:spacing w:line="240" w:lineRule="auto" w:before="49"/>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w:t>
      </w:r>
      <w:r>
        <w:rPr/>
        <w:t>、以现金结算的股份支付情况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spacing w:line="578" w:lineRule="auto" w:before="0"/>
        <w:ind w:left="152" w:right="77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适用 </w:t>
      </w:r>
      <w:r>
        <w:rPr>
          <w:rFonts w:ascii="宋体" w:hAnsi="宋体" w:cs="宋体" w:eastAsia="宋体" w:hint="default"/>
          <w:sz w:val="18"/>
          <w:szCs w:val="18"/>
        </w:rPr>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不适用</w:t>
      </w:r>
      <w:r>
        <w:rPr>
          <w:rFonts w:ascii="宋体" w:hAnsi="宋体" w:cs="宋体" w:eastAsia="宋体" w:hint="default"/>
          <w:spacing w:val="-2"/>
          <w:sz w:val="18"/>
          <w:szCs w:val="18"/>
        </w:rPr>
        <w:t> </w:t>
      </w:r>
      <w:r>
        <w:rPr>
          <w:rFonts w:ascii="宋体" w:hAnsi="宋体" w:cs="宋体" w:eastAsia="宋体" w:hint="default"/>
          <w:sz w:val="18"/>
          <w:szCs w:val="18"/>
        </w:rPr>
        <w:t> </w:t>
      </w: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r>
        <w:rPr>
          <w:rFonts w:ascii="宋体" w:hAnsi="宋体" w:cs="宋体" w:eastAsia="宋体" w:hint="default"/>
          <w:sz w:val="18"/>
          <w:szCs w:val="18"/>
        </w:rPr>
        <w:t> </w:t>
      </w:r>
    </w:p>
    <w:p>
      <w:pPr>
        <w:spacing w:line="501" w:lineRule="auto" w:before="102"/>
        <w:ind w:left="152" w:right="791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1"/>
        <w:ind w:right="1124"/>
        <w:jc w:val="left"/>
        <w:rPr>
          <w:rFonts w:ascii="宋体" w:hAnsi="宋体" w:cs="宋体" w:eastAsia="宋体" w:hint="default"/>
        </w:rPr>
      </w:pPr>
      <w:r>
        <w:rPr/>
        <w:t>资产负债表日存在的重要承诺</w:t>
      </w:r>
      <w:r>
        <w:rPr>
          <w:rFonts w:ascii="宋体" w:hAnsi="宋体" w:cs="宋体" w:eastAsia="宋体" w:hint="default"/>
        </w:rPr>
        <w:t> </w:t>
      </w:r>
    </w:p>
    <w:p>
      <w:pPr>
        <w:spacing w:line="240" w:lineRule="auto" w:before="10"/>
        <w:rPr>
          <w:rFonts w:ascii="宋体" w:hAnsi="宋体" w:cs="宋体" w:eastAsia="宋体" w:hint="default"/>
          <w:sz w:val="12"/>
          <w:szCs w:val="12"/>
        </w:rPr>
      </w:pPr>
    </w:p>
    <w:p>
      <w:pPr>
        <w:pStyle w:val="Heading6"/>
        <w:spacing w:line="240" w:lineRule="auto"/>
        <w:ind w:left="549" w:right="1124"/>
        <w:jc w:val="left"/>
        <w:rPr>
          <w:rFonts w:ascii="宋体" w:hAnsi="宋体" w:cs="宋体" w:eastAsia="宋体" w:hint="default"/>
        </w:rPr>
      </w:pPr>
      <w:r>
        <w:rPr/>
        <w:t>本公司报告期内无需要披露的承诺事项。</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、或有事项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本公司报告期内无需要披露的或有事项。</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公司不存在需要披露的重要或有事项。</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501" w:lineRule="auto" w:before="118"/>
        <w:ind w:left="152" w:right="77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9"/>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r>
              <w:rPr>
                <w:rFonts w:ascii="宋体" w:hAnsi="宋体" w:cs="宋体" w:eastAsia="宋体" w:hint="default"/>
                <w:sz w:val="18"/>
                <w:szCs w:val="18"/>
              </w:rPr>
              <w:t> </w:t>
            </w:r>
          </w:p>
        </w:tc>
      </w:tr>
    </w:tbl>
    <w:p>
      <w:pPr>
        <w:spacing w:line="240" w:lineRule="auto" w:before="4"/>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、利润分配情况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6"/>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w:t>
      </w:r>
      <w:r>
        <w:rPr/>
        <w:t>、销售退回</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line="501" w:lineRule="auto" w:before="0"/>
        <w:ind w:left="152" w:right="69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7"/>
        <w:spacing w:line="240" w:lineRule="auto" w:before="109"/>
        <w:ind w:right="1124"/>
        <w:jc w:val="left"/>
        <w:rPr>
          <w:rFonts w:ascii="宋体" w:hAnsi="宋体" w:cs="宋体" w:eastAsia="宋体" w:hint="default"/>
          <w:b w:val="0"/>
          <w:bCs w:val="0"/>
        </w:rPr>
      </w:pPr>
      <w:r>
        <w:rPr/>
        <w:t>（</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r>
              <w:rPr>
                <w:rFonts w:ascii="宋体" w:hAnsi="宋体" w:cs="宋体" w:eastAsia="宋体"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处理程序</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）未来适用法</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批准程序</w:t>
            </w:r>
            <w:r>
              <w:rPr>
                <w:rFonts w:ascii="宋体" w:hAnsi="宋体" w:cs="宋体" w:eastAsia="宋体" w:hint="default"/>
                <w:sz w:val="18"/>
                <w:szCs w:val="18"/>
              </w:rPr>
              <w:t> </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535" w:lineRule="auto" w:before="0"/>
        <w:ind w:left="152" w:right="84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81"/>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9"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9"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6</w:t>
      </w:r>
      <w:r>
        <w:rPr/>
        <w:t>、分部信息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line="535" w:lineRule="auto" w:before="0"/>
        <w:ind w:left="152" w:right="51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501" w:lineRule="auto" w:before="82"/>
        <w:ind w:left="152" w:right="6201"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7"/>
        <w:spacing w:line="240" w:lineRule="auto" w:before="108"/>
        <w:ind w:right="1124"/>
        <w:jc w:val="left"/>
        <w:rPr>
          <w:rFonts w:ascii="宋体" w:hAnsi="宋体" w:cs="宋体" w:eastAsia="宋体" w:hint="default"/>
          <w:b w:val="0"/>
          <w:bCs w:val="0"/>
        </w:rPr>
      </w:pPr>
      <w:r>
        <w:rPr/>
        <w:t>（</w:t>
      </w:r>
      <w:r>
        <w:rPr>
          <w:rFonts w:ascii="宋体" w:hAnsi="宋体" w:cs="宋体" w:eastAsia="宋体" w:hint="default"/>
        </w:rPr>
        <w:t>1</w:t>
      </w:r>
      <w:r>
        <w:rPr/>
        <w:t>）应收账款分类披露</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41"/>
        <w:gridCol w:w="4082"/>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 </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190"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r>
              <w:rPr>
                <w:rFonts w:ascii="宋体" w:hAnsi="宋体" w:cs="宋体" w:eastAsia="宋体" w:hint="default"/>
                <w:sz w:val="18"/>
                <w:szCs w:val="18"/>
              </w:rPr>
              <w:t> </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sz w:val="18"/>
              </w:rPr>
              <w:t>332,150</w:t>
            </w:r>
          </w:p>
          <w:p>
            <w:pPr>
              <w:pStyle w:val="TableParagraph"/>
              <w:spacing w:line="240" w:lineRule="auto" w:before="74"/>
              <w:ind w:left="93" w:right="0"/>
              <w:jc w:val="left"/>
              <w:rPr>
                <w:rFonts w:ascii="宋体" w:hAnsi="宋体" w:cs="宋体" w:eastAsia="宋体" w:hint="default"/>
                <w:sz w:val="18"/>
                <w:szCs w:val="18"/>
              </w:rPr>
            </w:pPr>
            <w:r>
              <w:rPr>
                <w:rFonts w:ascii="宋体"/>
                <w:sz w:val="18"/>
              </w:rPr>
              <w:t>,427.21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33,039,</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278.44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sz w:val="18"/>
              </w:rPr>
              <w:t>299,111,</w:t>
            </w:r>
          </w:p>
          <w:p>
            <w:pPr>
              <w:pStyle w:val="TableParagraph"/>
              <w:spacing w:line="240" w:lineRule="auto" w:before="74"/>
              <w:ind w:left="193" w:right="0"/>
              <w:jc w:val="center"/>
              <w:rPr>
                <w:rFonts w:ascii="宋体" w:hAnsi="宋体" w:cs="宋体" w:eastAsia="宋体" w:hint="default"/>
                <w:sz w:val="18"/>
                <w:szCs w:val="18"/>
              </w:rPr>
            </w:pPr>
            <w:r>
              <w:rPr>
                <w:rFonts w:ascii="宋体"/>
                <w:sz w:val="18"/>
              </w:rPr>
              <w:t>148.77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301,005,</w:t>
            </w:r>
          </w:p>
          <w:p>
            <w:pPr>
              <w:pStyle w:val="TableParagraph"/>
              <w:spacing w:line="240" w:lineRule="auto" w:before="74"/>
              <w:ind w:left="183" w:right="0"/>
              <w:jc w:val="center"/>
              <w:rPr>
                <w:rFonts w:ascii="宋体" w:hAnsi="宋体" w:cs="宋体" w:eastAsia="宋体" w:hint="default"/>
                <w:sz w:val="18"/>
                <w:szCs w:val="18"/>
              </w:rPr>
            </w:pPr>
            <w:r>
              <w:rPr>
                <w:rFonts w:ascii="宋体"/>
                <w:sz w:val="18"/>
              </w:rPr>
              <w:t>956.15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30,418,6</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26.46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270,587,3</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29.69</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按信用风险特征组 合</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331,989</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,177.21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33,039,</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278.44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sz w:val="18"/>
              </w:rPr>
              <w:t>298,949,</w:t>
            </w:r>
          </w:p>
          <w:p>
            <w:pPr>
              <w:pStyle w:val="TableParagraph"/>
              <w:spacing w:line="240" w:lineRule="auto" w:before="74"/>
              <w:ind w:left="193" w:right="0"/>
              <w:jc w:val="center"/>
              <w:rPr>
                <w:rFonts w:ascii="宋体" w:hAnsi="宋体" w:cs="宋体" w:eastAsia="宋体" w:hint="default"/>
                <w:sz w:val="18"/>
                <w:szCs w:val="18"/>
              </w:rPr>
            </w:pPr>
            <w:r>
              <w:rPr>
                <w:rFonts w:ascii="宋体"/>
                <w:sz w:val="18"/>
              </w:rPr>
              <w:t>898.77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301,005,</w:t>
            </w:r>
          </w:p>
          <w:p>
            <w:pPr>
              <w:pStyle w:val="TableParagraph"/>
              <w:spacing w:line="240" w:lineRule="auto" w:before="74"/>
              <w:ind w:left="183" w:right="0"/>
              <w:jc w:val="center"/>
              <w:rPr>
                <w:rFonts w:ascii="宋体" w:hAnsi="宋体" w:cs="宋体" w:eastAsia="宋体" w:hint="default"/>
                <w:sz w:val="18"/>
                <w:szCs w:val="18"/>
              </w:rPr>
            </w:pPr>
            <w:r>
              <w:rPr>
                <w:rFonts w:ascii="宋体"/>
                <w:sz w:val="18"/>
              </w:rPr>
              <w:t>956.15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30,418,6</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26.46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270,587,3</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29.69</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合并范围内应收款 项组合</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161,250</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161,250.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332,150</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,427.21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33,039,</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278.44</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sz w:val="18"/>
              </w:rPr>
              <w:t>299,111,</w:t>
            </w:r>
          </w:p>
          <w:p>
            <w:pPr>
              <w:pStyle w:val="TableParagraph"/>
              <w:spacing w:line="240" w:lineRule="auto" w:before="74"/>
              <w:ind w:left="193" w:right="0"/>
              <w:jc w:val="center"/>
              <w:rPr>
                <w:rFonts w:ascii="宋体" w:hAnsi="宋体" w:cs="宋体" w:eastAsia="宋体" w:hint="default"/>
                <w:sz w:val="18"/>
                <w:szCs w:val="18"/>
              </w:rPr>
            </w:pPr>
            <w:r>
              <w:rPr>
                <w:rFonts w:ascii="宋体"/>
                <w:sz w:val="18"/>
              </w:rPr>
              <w:t>148.77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301,005,</w:t>
            </w:r>
          </w:p>
          <w:p>
            <w:pPr>
              <w:pStyle w:val="TableParagraph"/>
              <w:spacing w:line="240" w:lineRule="auto" w:before="74"/>
              <w:ind w:left="183" w:right="0"/>
              <w:jc w:val="center"/>
              <w:rPr>
                <w:rFonts w:ascii="宋体" w:hAnsi="宋体" w:cs="宋体" w:eastAsia="宋体" w:hint="default"/>
                <w:sz w:val="18"/>
                <w:szCs w:val="18"/>
              </w:rPr>
            </w:pPr>
            <w:r>
              <w:rPr>
                <w:rFonts w:ascii="宋体"/>
                <w:sz w:val="18"/>
              </w:rPr>
              <w:t>956.15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30,418,6</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26.46</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270,587,3</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29.69</w:t>
            </w:r>
          </w:p>
        </w:tc>
      </w:tr>
    </w:tbl>
    <w:p>
      <w:pPr>
        <w:pStyle w:val="BodyText"/>
        <w:spacing w:line="240" w:lineRule="auto" w:before="49"/>
        <w:ind w:left="212"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r>
              <w:rPr>
                <w:rFonts w:ascii="宋体" w:hAnsi="宋体" w:cs="宋体" w:eastAsia="宋体" w:hint="default"/>
                <w:sz w:val="18"/>
                <w:szCs w:val="18"/>
              </w:rPr>
              <w:t> </w:t>
            </w:r>
          </w:p>
        </w:tc>
      </w:tr>
    </w:tbl>
    <w:p>
      <w:pPr>
        <w:pStyle w:val="BodyText"/>
        <w:spacing w:line="240" w:lineRule="auto" w:before="49"/>
        <w:ind w:left="212" w:right="0"/>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331,989,177.21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33,039,278.44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9.95%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合并范围内应收款项组合</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332,150,427.21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33,039,278.44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20" w:right="0"/>
        </w:sectPr>
      </w:pPr>
    </w:p>
    <w:p>
      <w:pPr>
        <w:pStyle w:val="BodyText"/>
        <w:spacing w:line="357" w:lineRule="auto" w:before="49"/>
        <w:ind w:left="212" w:right="0"/>
        <w:jc w:val="left"/>
        <w:rPr>
          <w:rFonts w:ascii="宋体" w:hAnsi="宋体" w:cs="宋体" w:eastAsia="宋体" w:hint="default"/>
        </w:rPr>
      </w:pPr>
      <w:r>
        <w:rPr/>
        <w:t>确定该组合依据的说明：</w:t>
      </w:r>
      <w:r>
        <w:rPr>
          <w:rFonts w:ascii="宋体" w:hAnsi="宋体" w:cs="宋体" w:eastAsia="宋体" w:hint="default"/>
        </w:rPr>
        <w:t> </w:t>
      </w:r>
      <w:r>
        <w:rPr/>
        <w:t>按组合计提坏账准备：</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212"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20" w:right="0"/>
          <w:cols w:num="2" w:equalWidth="0">
            <w:col w:w="2284" w:space="6545"/>
            <w:col w:w="2161"/>
          </w:cols>
        </w:sectPr>
      </w:pPr>
    </w:p>
    <w:p>
      <w:pPr>
        <w:spacing w:line="240" w:lineRule="auto" w:before="5"/>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bl>
    <w:p>
      <w:pPr>
        <w:pStyle w:val="BodyText"/>
        <w:spacing w:line="357" w:lineRule="auto" w:before="49"/>
        <w:ind w:left="212" w:right="0"/>
        <w:jc w:val="left"/>
        <w:rPr>
          <w:rFonts w:ascii="宋体" w:hAnsi="宋体" w:cs="宋体" w:eastAsia="宋体" w:hint="default"/>
        </w:rPr>
      </w:pPr>
      <w:r>
        <w:rPr/>
        <w:t>确定该组合依据的说明：</w:t>
      </w:r>
      <w:r>
        <w:rPr>
          <w:rFonts w:ascii="宋体" w:hAnsi="宋体" w:cs="宋体" w:eastAsia="宋体" w:hint="default"/>
        </w:rPr>
        <w:t> </w:t>
      </w:r>
      <w:r>
        <w:rPr/>
        <w:t>如是按照预期信用损失一般模型计提应收账款坏账准备，请参照其他应收款的披露方式披露坏账准备的相关信息：</w:t>
      </w:r>
      <w:r>
        <w:rPr>
          <w:rFonts w:ascii="宋体" w:hAnsi="宋体" w:cs="宋体" w:eastAsia="宋体" w:hint="default"/>
        </w:rPr>
        <w:t> </w:t>
      </w:r>
    </w:p>
    <w:p>
      <w:pPr>
        <w:pStyle w:val="BodyText"/>
        <w:spacing w:line="240" w:lineRule="auto" w:before="29"/>
        <w:ind w:left="212"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0"/>
        <w:rPr>
          <w:rFonts w:ascii="宋体" w:hAnsi="宋体" w:cs="宋体" w:eastAsia="宋体" w:hint="default"/>
          <w:sz w:val="12"/>
          <w:szCs w:val="12"/>
        </w:rPr>
      </w:pPr>
    </w:p>
    <w:p>
      <w:pPr>
        <w:pStyle w:val="Heading6"/>
        <w:spacing w:line="240" w:lineRule="auto"/>
        <w:ind w:left="212" w:right="0"/>
        <w:jc w:val="left"/>
        <w:rPr>
          <w:rFonts w:ascii="宋体" w:hAnsi="宋体" w:cs="宋体" w:eastAsia="宋体" w:hint="default"/>
        </w:rPr>
      </w:pPr>
      <w:r>
        <w:rPr>
          <w:rFonts w:ascii="宋体" w:hAnsi="宋体" w:cs="宋体" w:eastAsia="宋体" w:hint="default"/>
        </w:rPr>
        <w:t>1</w:t>
      </w:r>
      <w:r>
        <w:rPr/>
        <w:t>）具体组合及计量预期信用损失的方法</w:t>
      </w:r>
      <w:r>
        <w:rPr>
          <w:rFonts w:ascii="宋体" w:hAnsi="宋体" w:cs="宋体" w:eastAsia="宋体" w:hint="default"/>
        </w:rPr>
        <w:t> </w:t>
      </w:r>
    </w:p>
    <w:p>
      <w:pPr>
        <w:spacing w:line="240" w:lineRule="auto" w:before="9"/>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7"/>
      </w:tblGrid>
      <w:tr>
        <w:trPr>
          <w:trHeight w:val="406" w:hRule="exact"/>
        </w:trPr>
        <w:tc>
          <w:tcPr>
            <w:tcW w:w="3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4" w:right="0"/>
              <w:jc w:val="center"/>
              <w:rPr>
                <w:rFonts w:ascii="宋体" w:hAnsi="宋体" w:cs="宋体" w:eastAsia="宋体" w:hint="default"/>
                <w:sz w:val="18"/>
                <w:szCs w:val="18"/>
              </w:rPr>
            </w:pPr>
            <w:r>
              <w:rPr>
                <w:rFonts w:ascii="宋体" w:hAnsi="宋体" w:cs="宋体" w:eastAsia="宋体" w:hint="default"/>
                <w:sz w:val="18"/>
                <w:szCs w:val="18"/>
              </w:rPr>
              <w:t>确定组合的依据</w:t>
            </w:r>
            <w:r>
              <w:rPr>
                <w:rFonts w:ascii="宋体" w:hAnsi="宋体" w:cs="宋体" w:eastAsia="宋体" w:hint="default"/>
                <w:sz w:val="18"/>
                <w:szCs w:val="18"/>
              </w:rPr>
              <w:t> </w:t>
            </w:r>
          </w:p>
        </w:tc>
        <w:tc>
          <w:tcPr>
            <w:tcW w:w="3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r>
              <w:rPr>
                <w:rFonts w:ascii="宋体" w:hAnsi="宋体" w:cs="宋体" w:eastAsia="宋体" w:hint="default"/>
                <w:sz w:val="18"/>
                <w:szCs w:val="18"/>
              </w:rPr>
              <w:t> </w:t>
            </w:r>
          </w:p>
        </w:tc>
      </w:tr>
      <w:tr>
        <w:trPr>
          <w:trHeight w:val="63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应收账款—信用风险特征组合</w:t>
            </w:r>
            <w:r>
              <w:rPr>
                <w:rFonts w:ascii="宋体" w:hAnsi="宋体" w:cs="宋体" w:eastAsia="宋体" w:hint="default"/>
                <w:sz w:val="18"/>
                <w:szCs w:val="18"/>
              </w:rPr>
              <w:t> </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sz w:val="18"/>
                <w:szCs w:val="18"/>
              </w:rPr>
              <w:t> </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02"/>
              <w:jc w:val="left"/>
              <w:rPr>
                <w:rFonts w:ascii="宋体" w:hAnsi="宋体" w:cs="宋体" w:eastAsia="宋体" w:hint="default"/>
                <w:sz w:val="18"/>
                <w:szCs w:val="18"/>
              </w:rPr>
            </w:pPr>
            <w:r>
              <w:rPr>
                <w:rFonts w:ascii="宋体" w:hAnsi="宋体" w:cs="宋体" w:eastAsia="宋体" w:hint="default"/>
                <w:sz w:val="18"/>
                <w:szCs w:val="18"/>
              </w:rPr>
              <w:t>参考历史信用损失经验，结合当期状况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以及对未来经济状况的预测，编制应收</w:t>
            </w:r>
          </w:p>
        </w:tc>
      </w:tr>
    </w:tbl>
    <w:p>
      <w:pPr>
        <w:spacing w:after="0" w:line="319" w:lineRule="auto"/>
        <w:jc w:val="left"/>
        <w:rPr>
          <w:rFonts w:ascii="宋体" w:hAnsi="宋体" w:cs="宋体" w:eastAsia="宋体" w:hint="default"/>
          <w:sz w:val="18"/>
          <w:szCs w:val="18"/>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7"/>
      </w:tblGrid>
      <w:tr>
        <w:trPr>
          <w:trHeight w:val="634"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left"/>
              <w:rPr>
                <w:rFonts w:ascii="宋体" w:hAnsi="宋体" w:cs="宋体" w:eastAsia="宋体" w:hint="default"/>
                <w:sz w:val="18"/>
                <w:szCs w:val="18"/>
              </w:rPr>
            </w:pPr>
            <w:r>
              <w:rPr>
                <w:rFonts w:ascii="宋体" w:hAnsi="宋体" w:cs="宋体" w:eastAsia="宋体" w:hint="default"/>
                <w:sz w:val="18"/>
                <w:szCs w:val="18"/>
              </w:rPr>
              <w:t>账款账龄与整个存续期预期信用损失率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对照表，计算预期信用损失</w:t>
            </w:r>
            <w:r>
              <w:rPr>
                <w:rFonts w:ascii="宋体" w:hAnsi="宋体" w:cs="宋体" w:eastAsia="宋体" w:hint="default"/>
                <w:sz w:val="18"/>
                <w:szCs w:val="18"/>
              </w:rPr>
              <w:t> </w:t>
            </w:r>
          </w:p>
        </w:tc>
      </w:tr>
      <w:tr>
        <w:trPr>
          <w:trHeight w:val="125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应收账款—合并范围内应收款项组合</w:t>
            </w:r>
            <w:r>
              <w:rPr>
                <w:rFonts w:ascii="宋体" w:hAnsi="宋体" w:cs="宋体" w:eastAsia="宋体" w:hint="default"/>
                <w:sz w:val="18"/>
                <w:szCs w:val="18"/>
              </w:rPr>
              <w:t> </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9" w:right="0"/>
              <w:jc w:val="left"/>
              <w:rPr>
                <w:rFonts w:ascii="宋体" w:hAnsi="宋体" w:cs="宋体" w:eastAsia="宋体" w:hint="default"/>
                <w:sz w:val="18"/>
                <w:szCs w:val="18"/>
              </w:rPr>
            </w:pPr>
            <w:r>
              <w:rPr>
                <w:rFonts w:ascii="宋体" w:hAnsi="宋体" w:cs="宋体" w:eastAsia="宋体" w:hint="default"/>
                <w:sz w:val="18"/>
                <w:szCs w:val="18"/>
              </w:rPr>
              <w:t>合并范围内关联方</w:t>
            </w:r>
            <w:r>
              <w:rPr>
                <w:rFonts w:ascii="宋体" w:hAnsi="宋体" w:cs="宋体" w:eastAsia="宋体" w:hint="default"/>
                <w:sz w:val="18"/>
                <w:szCs w:val="18"/>
              </w:rPr>
              <w:t> </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2"/>
              <w:jc w:val="both"/>
              <w:rPr>
                <w:rFonts w:ascii="宋体" w:hAnsi="宋体" w:cs="宋体" w:eastAsia="宋体" w:hint="default"/>
                <w:sz w:val="18"/>
                <w:szCs w:val="18"/>
              </w:rPr>
            </w:pPr>
            <w:r>
              <w:rPr>
                <w:rFonts w:ascii="宋体" w:hAnsi="宋体" w:cs="宋体" w:eastAsia="宋体" w:hint="default"/>
                <w:sz w:val="18"/>
                <w:szCs w:val="18"/>
              </w:rPr>
              <w:t>参考历史信用损失经验，结合当期状况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以及对未来经济状况的预测，通过违约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风险敞口和整个存续期预期信用损失</w:t>
            </w:r>
            <w:r>
              <w:rPr>
                <w:rFonts w:ascii="宋体" w:hAnsi="宋体" w:cs="宋体" w:eastAsia="宋体" w:hint="default"/>
                <w:sz w:val="18"/>
                <w:szCs w:val="18"/>
              </w:rPr>
              <w:t> 率，计算预期信用损失</w:t>
            </w:r>
            <w:r>
              <w:rPr>
                <w:rFonts w:ascii="宋体" w:hAnsi="宋体" w:cs="宋体" w:eastAsia="宋体" w:hint="default"/>
                <w:sz w:val="18"/>
                <w:szCs w:val="18"/>
              </w:rPr>
              <w:t> </w:t>
            </w:r>
          </w:p>
        </w:tc>
      </w:tr>
    </w:tbl>
    <w:p>
      <w:pPr>
        <w:pStyle w:val="BodyText"/>
        <w:spacing w:line="240" w:lineRule="auto" w:before="8"/>
        <w:ind w:left="212" w:right="0"/>
        <w:jc w:val="left"/>
        <w:rPr>
          <w:rFonts w:ascii="宋体" w:hAnsi="宋体" w:cs="宋体" w:eastAsia="宋体" w:hint="default"/>
        </w:rPr>
      </w:pPr>
      <w:r>
        <w:rPr>
          <w:rFonts w:ascii="宋体"/>
        </w:rPr>
        <w:t> </w:t>
      </w:r>
    </w:p>
    <w:p>
      <w:pPr>
        <w:pStyle w:val="BodyText"/>
        <w:spacing w:line="240" w:lineRule="auto" w:before="76"/>
        <w:ind w:left="212" w:right="0"/>
        <w:jc w:val="left"/>
        <w:rPr>
          <w:rFonts w:ascii="宋体" w:hAnsi="宋体" w:cs="宋体" w:eastAsia="宋体" w:hint="default"/>
        </w:rPr>
      </w:pPr>
      <w:r>
        <w:rPr>
          <w:rFonts w:ascii="宋体" w:hAnsi="宋体" w:cs="宋体" w:eastAsia="宋体" w:hint="default"/>
        </w:rPr>
        <w:t>2</w:t>
      </w:r>
      <w:r>
        <w:rPr/>
        <w:t>）应收账款</w:t>
      </w:r>
      <w:r>
        <w:rPr>
          <w:rFonts w:ascii="宋体" w:hAnsi="宋体" w:cs="宋体" w:eastAsia="宋体" w:hint="default"/>
        </w:rPr>
        <w:t>-</w:t>
      </w:r>
      <w:r>
        <w:rPr/>
        <w:t>信用风险特征组合的账龄与整个存续期预期信用损失率对照表</w:t>
      </w:r>
      <w:r>
        <w:rPr>
          <w:rFonts w:ascii="宋体" w:hAnsi="宋体" w:cs="宋体" w:eastAsia="宋体" w:hint="default"/>
        </w:rPr>
        <w:t> </w:t>
      </w:r>
    </w:p>
    <w:p>
      <w:pPr>
        <w:spacing w:line="240" w:lineRule="auto" w:before="4"/>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4928"/>
        <w:gridCol w:w="4929"/>
      </w:tblGrid>
      <w:tr>
        <w:trPr>
          <w:trHeight w:val="32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88"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89" w:right="0"/>
              <w:jc w:val="center"/>
              <w:rPr>
                <w:rFonts w:ascii="宋体" w:hAnsi="宋体" w:cs="宋体" w:eastAsia="宋体" w:hint="default"/>
                <w:sz w:val="18"/>
                <w:szCs w:val="18"/>
              </w:rPr>
            </w:pPr>
            <w:r>
              <w:rPr>
                <w:rFonts w:ascii="宋体" w:hAnsi="宋体" w:cs="宋体" w:eastAsia="宋体" w:hint="default"/>
                <w:sz w:val="18"/>
                <w:szCs w:val="18"/>
              </w:rPr>
              <w:t>应收账款预期信用损失率（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年以内（含，下同）</w:t>
            </w:r>
            <w:r>
              <w:rPr>
                <w:rFonts w:ascii="宋体" w:hAnsi="宋体" w:cs="宋体" w:eastAsia="宋体" w:hint="default"/>
                <w:sz w:val="18"/>
                <w:szCs w:val="18"/>
              </w:rPr>
              <w:t> </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5 </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r>
              <w:rPr>
                <w:rFonts w:ascii="宋体" w:hAnsi="宋体" w:cs="宋体" w:eastAsia="宋体" w:hint="default"/>
                <w:sz w:val="18"/>
                <w:szCs w:val="18"/>
              </w:rPr>
              <w:t> </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20 </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r>
              <w:rPr>
                <w:rFonts w:ascii="宋体" w:hAnsi="宋体" w:cs="宋体" w:eastAsia="宋体" w:hint="default"/>
                <w:sz w:val="18"/>
                <w:szCs w:val="18"/>
              </w:rPr>
              <w:t> </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50 </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r>
              <w:rPr>
                <w:rFonts w:ascii="宋体" w:hAnsi="宋体" w:cs="宋体" w:eastAsia="宋体" w:hint="default"/>
                <w:sz w:val="18"/>
                <w:szCs w:val="18"/>
              </w:rPr>
              <w:t> </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100 </w:t>
            </w:r>
          </w:p>
        </w:tc>
      </w:tr>
    </w:tbl>
    <w:p>
      <w:pPr>
        <w:pStyle w:val="BodyText"/>
        <w:spacing w:line="316" w:lineRule="auto" w:before="8"/>
        <w:ind w:left="212" w:right="103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2"/>
        </w:rPr>
        <w:t>3</w:t>
      </w:r>
      <w:r>
        <w:rPr>
          <w:spacing w:val="-2"/>
        </w:rPr>
        <w:t>）对于单项风险特征明显的应收款项，根据应收款项类似信用风险特征（债务人根据合同条款偿还欠款的能力），按历史</w:t>
      </w:r>
      <w:r>
        <w:rPr>
          <w:spacing w:val="-71"/>
        </w:rPr>
        <w:t> </w:t>
      </w:r>
      <w:r>
        <w:rPr/>
        <w:t>款项损失情况及债务人经济状况预计可能存在的损失情况，通过违约风险敞口和整个存续期预期信用损失率，计算预期信用                                                                                               </w:t>
      </w:r>
      <w:r>
        <w:rPr>
          <w:spacing w:val="8"/>
        </w:rPr>
        <w:t> </w:t>
      </w:r>
      <w:r>
        <w:rPr>
          <w:spacing w:val="8"/>
        </w:rPr>
      </w:r>
      <w:r>
        <w:rPr/>
        <w:t>损失。</w:t>
      </w:r>
      <w:r>
        <w:rPr>
          <w:rFonts w:ascii="宋体" w:hAnsi="宋体" w:cs="宋体" w:eastAsia="宋体" w:hint="default"/>
        </w:rPr>
        <w:t> </w:t>
      </w:r>
    </w:p>
    <w:p>
      <w:pPr>
        <w:pStyle w:val="BodyText"/>
        <w:spacing w:line="240" w:lineRule="auto" w:before="59"/>
        <w:ind w:left="212" w:right="0"/>
        <w:jc w:val="left"/>
        <w:rPr>
          <w:rFonts w:ascii="宋体" w:hAnsi="宋体" w:cs="宋体" w:eastAsia="宋体" w:hint="default"/>
        </w:rPr>
      </w:pPr>
      <w:r>
        <w:rPr/>
        <w:t>按账龄披露</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270,119,772.51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46,032,764.35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11,326,181.82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4,671,708.53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4,671,708.53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332,150,427.21</w:t>
            </w:r>
          </w:p>
        </w:tc>
      </w:tr>
    </w:tbl>
    <w:p>
      <w:pPr>
        <w:spacing w:line="240" w:lineRule="auto" w:before="3"/>
        <w:rPr>
          <w:rFonts w:ascii="宋体" w:hAnsi="宋体" w:cs="宋体" w:eastAsia="宋体" w:hint="default"/>
          <w:sz w:val="19"/>
          <w:szCs w:val="19"/>
        </w:rPr>
      </w:pPr>
    </w:p>
    <w:p>
      <w:pPr>
        <w:pStyle w:val="Heading7"/>
        <w:spacing w:line="240" w:lineRule="auto"/>
        <w:ind w:left="212" w:right="0"/>
        <w:jc w:val="left"/>
        <w:rPr>
          <w:rFonts w:ascii="宋体" w:hAnsi="宋体" w:cs="宋体" w:eastAsia="宋体" w:hint="default"/>
          <w:b w:val="0"/>
          <w:bCs w:val="0"/>
        </w:rPr>
      </w:pPr>
      <w:r>
        <w:rPr/>
        <w:t>（</w:t>
      </w:r>
      <w:r>
        <w:rPr>
          <w:rFonts w:ascii="宋体" w:hAnsi="宋体" w:cs="宋体" w:eastAsia="宋体" w:hint="default"/>
        </w:rPr>
        <w:t>2</w:t>
      </w:r>
      <w:r>
        <w:rPr/>
        <w:t>）本期计提、收回或转回的坏账准备情况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212" w:right="0"/>
        <w:jc w:val="left"/>
        <w:rPr>
          <w:rFonts w:ascii="宋体" w:hAnsi="宋体" w:cs="宋体" w:eastAsia="宋体" w:hint="default"/>
        </w:rPr>
      </w:pPr>
      <w:r>
        <w:rPr/>
        <w:t>本期计提坏账准备情况：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按信用风险特征 组合</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30,418,626.46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2,620,651.98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33,039,278.44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合并范围内应收 款项组合</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30,418,626.46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2,620,651.98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33,039,278.44</w:t>
            </w:r>
          </w:p>
        </w:tc>
      </w:tr>
    </w:tbl>
    <w:p>
      <w:pPr>
        <w:pStyle w:val="BodyText"/>
        <w:spacing w:line="240" w:lineRule="auto" w:before="49"/>
        <w:ind w:left="212"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r>
              <w:rPr>
                <w:rFonts w:ascii="宋体" w:hAnsi="宋体" w:cs="宋体" w:eastAsia="宋体" w:hint="default"/>
                <w:sz w:val="18"/>
                <w:szCs w:val="18"/>
              </w:rPr>
              <w:t> </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center"/>
              <w:rPr>
                <w:rFonts w:ascii="宋体" w:hAnsi="宋体" w:cs="宋体" w:eastAsia="宋体" w:hint="default"/>
                <w:sz w:val="18"/>
                <w:szCs w:val="18"/>
              </w:rPr>
            </w:pPr>
            <w:r>
              <w:rPr>
                <w:rFonts w:ascii="宋体" w:hAnsi="宋体" w:cs="宋体" w:eastAsia="宋体" w:hint="default"/>
                <w:sz w:val="18"/>
                <w:szCs w:val="18"/>
              </w:rPr>
              <w:t>收回方式</w:t>
            </w:r>
            <w:r>
              <w:rPr>
                <w:rFonts w:ascii="宋体" w:hAnsi="宋体" w:cs="宋体" w:eastAsia="宋体" w:hint="default"/>
                <w:sz w:val="18"/>
                <w:szCs w:val="18"/>
              </w:rPr>
              <w:t> </w:t>
            </w:r>
          </w:p>
        </w:tc>
      </w:tr>
    </w:tbl>
    <w:p>
      <w:pPr>
        <w:spacing w:line="240" w:lineRule="auto" w:before="4"/>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3</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7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应收账款核销说明：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t>（</w:t>
      </w:r>
      <w:r>
        <w:rPr>
          <w:rFonts w:ascii="宋体" w:hAnsi="宋体" w:cs="宋体" w:eastAsia="宋体" w:hint="default"/>
        </w:rPr>
        <w:t>4</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r>
              <w:rPr>
                <w:rFonts w:ascii="宋体" w:hAnsi="宋体" w:cs="宋体" w:eastAsia="宋体"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20,374,058.25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2,163,850.13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15,082,691.27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754,134.56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13,716,223.50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685,811.18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13,080,793.30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1,199,502.20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10,713,063.68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1,222,221.71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72,966,830.00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21.97%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5</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2</w:t>
      </w:r>
      <w:r>
        <w:rPr/>
        <w:t>、其他应收款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8,013,647.79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5,242,002.38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8,013,647.79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5,242,002.38</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537" w:lineRule="auto"/>
        <w:ind w:right="8454"/>
        <w:jc w:val="left"/>
        <w:rPr>
          <w:rFonts w:ascii="宋体" w:hAnsi="宋体" w:cs="宋体" w:eastAsia="宋体" w:hint="default"/>
          <w:b w:val="0"/>
          <w:bCs w:val="0"/>
        </w:rPr>
      </w:pPr>
      <w:r>
        <w:rPr/>
        <w:t>（</w:t>
      </w:r>
      <w:r>
        <w:rPr>
          <w:rFonts w:ascii="宋体" w:hAnsi="宋体" w:cs="宋体" w:eastAsia="宋体" w:hint="default"/>
        </w:rPr>
        <w:t>1</w:t>
      </w: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r>
              <w:rPr>
                <w:rFonts w:ascii="宋体" w:hAnsi="宋体" w:cs="宋体" w:eastAsia="宋体" w:hint="default"/>
                <w:sz w:val="18"/>
                <w:szCs w:val="18"/>
              </w:rPr>
              <w:t> </w:t>
            </w:r>
          </w:p>
        </w:tc>
      </w:tr>
    </w:tbl>
    <w:p>
      <w:pPr>
        <w:pStyle w:val="BodyText"/>
        <w:spacing w:line="240" w:lineRule="auto" w:before="5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537" w:lineRule="auto" w:before="118"/>
        <w:ind w:right="8454"/>
        <w:jc w:val="left"/>
        <w:rPr>
          <w:rFonts w:ascii="宋体" w:hAnsi="宋体" w:cs="宋体" w:eastAsia="宋体" w:hint="default"/>
          <w:b w:val="0"/>
          <w:bCs w:val="0"/>
        </w:rPr>
      </w:pPr>
      <w:r>
        <w:rPr/>
        <w:t>（</w:t>
      </w:r>
      <w:r>
        <w:rPr>
          <w:rFonts w:ascii="宋体" w:hAnsi="宋体" w:cs="宋体" w:eastAsia="宋体" w:hint="default"/>
        </w:rPr>
        <w:t>2</w:t>
      </w:r>
      <w:r>
        <w:rPr/>
        <w:t>）应收股利</w:t>
      </w:r>
      <w:r>
        <w:rPr>
          <w:rFonts w:ascii="宋体" w:hAnsi="宋体" w:cs="宋体" w:eastAsia="宋体" w:hint="default"/>
          <w:w w:val="99"/>
        </w:rPr>
        <w:t> </w:t>
      </w:r>
      <w:r>
        <w:rPr>
          <w:rFonts w:ascii="宋体" w:hAnsi="宋体" w:cs="宋体" w:eastAsia="宋体" w:hint="default"/>
        </w:rPr>
        <w:t>1</w:t>
      </w:r>
      <w:r>
        <w:rPr/>
        <w:t>）应收股利分类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2</w:t>
      </w:r>
      <w:r>
        <w:rPr/>
        <w:t>）重要的账龄超过</w:t>
      </w:r>
      <w:r>
        <w:rPr>
          <w:spacing w:val="-55"/>
        </w:rPr>
        <w:t> </w:t>
      </w:r>
      <w:r>
        <w:rPr>
          <w:rFonts w:ascii="宋体" w:hAnsi="宋体" w:cs="宋体" w:eastAsia="宋体" w:hint="default"/>
        </w:rPr>
        <w:t>1</w:t>
      </w:r>
      <w:r>
        <w:rPr>
          <w:rFonts w:ascii="宋体" w:hAnsi="宋体" w:cs="宋体" w:eastAsia="宋体" w:hint="default"/>
          <w:spacing w:val="-55"/>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r>
              <w:rPr>
                <w:rFonts w:ascii="宋体" w:hAnsi="宋体" w:cs="宋体" w:eastAsia="宋体"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357" w:lineRule="auto" w:before="0"/>
        <w:ind w:right="845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其他说明：</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7"/>
        <w:spacing w:line="537" w:lineRule="auto" w:before="0"/>
        <w:ind w:right="6922"/>
        <w:jc w:val="left"/>
        <w:rPr>
          <w:rFonts w:ascii="宋体" w:hAnsi="宋体" w:cs="宋体" w:eastAsia="宋体" w:hint="default"/>
          <w:b w:val="0"/>
          <w:bCs w:val="0"/>
        </w:rPr>
      </w:pPr>
      <w:r>
        <w:rPr/>
        <w:t>（</w:t>
      </w:r>
      <w:r>
        <w:rPr>
          <w:rFonts w:ascii="宋体" w:hAnsi="宋体" w:cs="宋体" w:eastAsia="宋体" w:hint="default"/>
        </w:rPr>
        <w:t>3</w:t>
      </w:r>
      <w:r>
        <w:rPr/>
        <w:t>）其他应收款</w:t>
      </w:r>
      <w:r>
        <w:rPr>
          <w:rFonts w:ascii="宋体" w:hAnsi="宋体" w:cs="宋体" w:eastAsia="宋体" w:hint="default"/>
          <w:w w:val="99"/>
        </w:rPr>
        <w:t> </w:t>
      </w:r>
      <w:r>
        <w:rPr>
          <w:rFonts w:ascii="宋体" w:hAnsi="宋体" w:cs="宋体" w:eastAsia="宋体" w:hint="default"/>
        </w:rPr>
        <w:t>1</w:t>
      </w:r>
      <w:r>
        <w:rPr/>
        <w:t>）其他应收款按款项性质分类情况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款项性质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1,052,000.00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546,880.00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1163"/>
        <w:gridCol w:w="203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8,515,235.00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7,508,684.00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风险保证金</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1,543,221.26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1,322,000.60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528,579.78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127,003.53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员工备用金（办事处往来）</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pacing w:val="-2"/>
                <w:sz w:val="18"/>
                <w:szCs w:val="18"/>
              </w:rPr>
              <w:t>代付个人社保费、公积金、商业保险费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体检费</w:t>
            </w:r>
            <w:r>
              <w:rPr>
                <w:rFonts w:ascii="宋体" w:hAnsi="宋体" w:cs="宋体" w:eastAsia="宋体" w:hint="default"/>
                <w:sz w:val="18"/>
                <w:szCs w:val="18"/>
              </w:rPr>
              <w:t> </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1" w:right="0"/>
              <w:jc w:val="left"/>
              <w:rPr>
                <w:rFonts w:ascii="宋体" w:hAnsi="宋体" w:cs="宋体" w:eastAsia="宋体" w:hint="default"/>
                <w:sz w:val="18"/>
                <w:szCs w:val="18"/>
              </w:rPr>
            </w:pPr>
            <w:r>
              <w:rPr>
                <w:rFonts w:ascii="宋体"/>
                <w:sz w:val="18"/>
              </w:rPr>
              <w:t>794,657.58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718,575.14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233,419.08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90,219.94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13,667,112.70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10,313,363.21</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pict>
          <v:group style="position:absolute;margin-left:216.410004pt;margin-top:-108.606323pt;width:159.050pt;height:27.9pt;mso-position-horizontal-relative:page;mso-position-vertical-relative:paragraph;z-index:-1011448" coordorigin="4328,-2172" coordsize="3181,558">
            <v:group style="position:absolute;left:4328;top:-2172;width:3181;height:156" coordorigin="4328,-2172" coordsize="3181,156">
              <v:shape style="position:absolute;left:4328;top:-2172;width:3181;height:156" coordorigin="4328,-2172" coordsize="3181,156" path="m4328,-2016l7509,-2016,7509,-2172,4328,-2172,4328,-2016xe" filled="true" fillcolor="#ffffff" stroked="false">
                <v:path arrowok="t"/>
                <v:fill type="solid"/>
              </v:shape>
            </v:group>
            <v:group style="position:absolute;left:4339;top:-2016;width:2;height:392" coordorigin="4339,-2016" coordsize="2,392">
              <v:shape style="position:absolute;left:4339;top:-2016;width:2;height:392" coordorigin="4339,-2016" coordsize="0,392" path="m4339,-2016l4339,-1625e" filled="false" stroked="true" strokeweight="1.08pt" strokecolor="#ffffff">
                <v:path arrowok="t"/>
              </v:shape>
            </v:group>
            <v:group style="position:absolute;left:4350;top:-2016;width:3135;height:392" coordorigin="4350,-2016" coordsize="3135,392">
              <v:shape style="position:absolute;left:4350;top:-2016;width:3135;height:392" coordorigin="4350,-2016" coordsize="3135,392" path="m4350,-1625l7485,-1625,7485,-2016,4350,-2016,4350,-1625xe" filled="true" fillcolor="#ffffff" stroked="false">
                <v:path arrowok="t"/>
                <v:fill type="solid"/>
              </v:shape>
            </v:group>
            <w10:wrap type="none"/>
          </v:group>
        </w:pict>
      </w:r>
      <w:r>
        <w:rPr>
          <w:rFonts w:ascii="宋体" w:hAnsi="宋体" w:cs="宋体" w:eastAsia="宋体" w:hint="default"/>
        </w:rPr>
        <w:t>2</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2"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个月预期信 用损失</w:t>
            </w:r>
            <w:r>
              <w:rPr>
                <w:rFonts w:ascii="宋体" w:hAnsi="宋体" w:cs="宋体" w:eastAsia="宋体" w:hint="default"/>
                <w:sz w:val="18"/>
                <w:szCs w:val="18"/>
              </w:rPr>
              <w:t> </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 </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26"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 </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r>
              <w:rPr>
                <w:rFonts w:ascii="宋体" w:hAnsi="宋体" w:cs="宋体" w:eastAsia="宋体" w:hint="default"/>
                <w:sz w:val="18"/>
                <w:szCs w:val="18"/>
              </w:rPr>
              <w:t> </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5,071,360.83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5,071,360.83</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4" w:right="2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r>
              <w:rPr>
                <w:rFonts w:ascii="宋体" w:hAnsi="宋体" w:cs="宋体" w:eastAsia="宋体" w:hint="default"/>
                <w:sz w:val="18"/>
                <w:szCs w:val="18"/>
              </w:rPr>
              <w:t> </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582,104.08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582,104.08</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5,653,464.91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5,653,464.91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pStyle w:val="BodyText"/>
        <w:spacing w:line="240" w:lineRule="auto" w:before="49"/>
        <w:ind w:right="0"/>
        <w:jc w:val="left"/>
        <w:rPr>
          <w:rFonts w:ascii="宋体" w:hAnsi="宋体" w:cs="宋体" w:eastAsia="宋体" w:hint="default"/>
        </w:rPr>
      </w:pPr>
      <w:r>
        <w:rPr/>
        <w:t>损失准备本期变动金额重大的账面余额变动情况</w:t>
      </w:r>
      <w:r>
        <w:rPr>
          <w:rFonts w:ascii="宋体" w:hAnsi="宋体" w:cs="宋体" w:eastAsia="宋体" w:hint="default"/>
        </w:rPr>
        <w:t> </w:t>
      </w:r>
    </w:p>
    <w:p>
      <w:pPr>
        <w:pStyle w:val="BodyText"/>
        <w:spacing w:line="360" w:lineRule="auto" w:before="115"/>
        <w:ind w:right="14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按账龄披露</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4024" w:space="4805"/>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6,942,590.10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1,403,529.00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490,728.00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4,830,265.60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4,830,265.60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13,667,112.70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3</w:t>
      </w:r>
      <w:r>
        <w:rPr/>
        <w:t>）本期计提、收回或转回的坏账准备情况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本期计提坏账准备情况：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z w:val="18"/>
                <w:szCs w:val="18"/>
              </w:rPr>
              <w:t> </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5,071,360.8</w:t>
            </w:r>
          </w:p>
          <w:p>
            <w:pPr>
              <w:pStyle w:val="TableParagraph"/>
              <w:spacing w:line="240" w:lineRule="auto" w:before="74"/>
              <w:ind w:right="20"/>
              <w:jc w:val="right"/>
              <w:rPr>
                <w:rFonts w:ascii="宋体" w:hAnsi="宋体" w:cs="宋体" w:eastAsia="宋体" w:hint="default"/>
                <w:sz w:val="18"/>
                <w:szCs w:val="18"/>
              </w:rPr>
            </w:pPr>
            <w:r>
              <w:rPr>
                <w:rFonts w:ascii="宋体"/>
                <w:sz w:val="18"/>
              </w:rPr>
              <w:t>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582,104.08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5,653,464.91</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5,071,360.8</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582,104.08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5,653,464.91</w:t>
            </w:r>
          </w:p>
        </w:tc>
      </w:tr>
    </w:tbl>
    <w:p>
      <w:pPr>
        <w:pStyle w:val="BodyText"/>
        <w:spacing w:line="240" w:lineRule="auto" w:before="49"/>
        <w:ind w:right="1124"/>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r>
              <w:rPr>
                <w:rFonts w:ascii="宋体" w:hAnsi="宋体" w:cs="宋体" w:eastAsia="宋体" w:hint="default"/>
                <w:sz w:val="18"/>
                <w:szCs w:val="18"/>
              </w:rPr>
              <w:t> </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收回方式</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4</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40" w:lineRule="auto" w:before="117"/>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r>
              <w:rPr>
                <w:rFonts w:ascii="宋体" w:hAnsi="宋体" w:cs="宋体" w:eastAsia="宋体" w:hint="default"/>
                <w:sz w:val="18"/>
                <w:szCs w:val="18"/>
              </w:rPr>
              <w:t> </w:t>
            </w:r>
          </w:p>
        </w:tc>
      </w:tr>
    </w:tbl>
    <w:p>
      <w:pPr>
        <w:pStyle w:val="BodyText"/>
        <w:spacing w:line="240" w:lineRule="auto" w:before="49"/>
        <w:ind w:right="1124"/>
        <w:jc w:val="left"/>
        <w:rPr>
          <w:rFonts w:ascii="宋体" w:hAnsi="宋体" w:cs="宋体" w:eastAsia="宋体" w:hint="default"/>
        </w:rPr>
      </w:pPr>
      <w:r>
        <w:rPr/>
        <w:t>其他应收款核销说明：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rFonts w:ascii="宋体" w:hAnsi="宋体" w:cs="宋体" w:eastAsia="宋体" w:hint="default"/>
        </w:rPr>
        <w:t>5</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r>
              <w:rPr>
                <w:rFonts w:ascii="宋体" w:hAnsi="宋体" w:cs="宋体" w:eastAsia="宋体"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hAnsi="宋体" w:cs="宋体" w:eastAsia="宋体" w:hint="default"/>
                <w:sz w:val="18"/>
                <w:szCs w:val="18"/>
              </w:rPr>
              <w:t>坏账准备期末余额</w:t>
            </w:r>
            <w:r>
              <w:rPr>
                <w:rFonts w:ascii="宋体" w:hAnsi="宋体" w:cs="宋体" w:eastAsia="宋体" w:hint="default"/>
                <w:sz w:val="18"/>
                <w:szCs w:val="18"/>
              </w:rPr>
              <w:t> </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1,888,920.00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13.82%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1,888,920.00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7.32%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931,500.00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46,575.00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890,722.80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44,536.14</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825,600.00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825,600.00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5,536,742.80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2,805,631.14</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6</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33"/>
      </w:tblGrid>
      <w:tr>
        <w:trPr>
          <w:trHeight w:val="71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r>
              <w:rPr>
                <w:rFonts w:ascii="宋体" w:hAnsi="宋体" w:cs="宋体" w:eastAsia="宋体" w:hint="default"/>
                <w:sz w:val="18"/>
                <w:szCs w:val="18"/>
              </w:rPr>
              <w:t> </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r>
              <w:rPr>
                <w:rFonts w:ascii="宋体" w:hAnsi="宋体" w:cs="宋体" w:eastAsia="宋体" w:hint="default"/>
                <w:sz w:val="18"/>
                <w:szCs w:val="18"/>
              </w:rPr>
              <w:t> </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7</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3</w:t>
      </w:r>
      <w:r>
        <w:rPr/>
        <w:t>、长期股权投资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37,085,000.00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37,085,000.00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34,085,000.00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34,085,000.00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37,085,000.00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37,085,000.00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34,085,000.00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34,085,000.00</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1</w:t>
      </w:r>
      <w:r>
        <w:rPr/>
        <w:t>）对子公司投资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63" w:right="79" w:hanging="18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账 面价值</w:t>
            </w:r>
            <w:r>
              <w:rPr>
                <w:rFonts w:ascii="宋体" w:hAnsi="宋体" w:cs="宋体" w:eastAsia="宋体" w:hint="default"/>
                <w:sz w:val="18"/>
                <w:szCs w:val="18"/>
              </w:rPr>
              <w:t>) </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86" w:right="103" w:hanging="181"/>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账 面价值</w:t>
            </w:r>
            <w:r>
              <w:rPr>
                <w:rFonts w:ascii="宋体" w:hAnsi="宋体" w:cs="宋体" w:eastAsia="宋体" w:hint="default"/>
                <w:sz w:val="18"/>
                <w:szCs w:val="18"/>
              </w:rPr>
              <w:t>) </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r>
              <w:rPr>
                <w:rFonts w:ascii="宋体" w:hAnsi="宋体" w:cs="宋体" w:eastAsia="宋体" w:hint="default"/>
                <w:sz w:val="18"/>
                <w:szCs w:val="18"/>
              </w:rPr>
              <w:t> </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广州德生智盟 信息科技有限 公司</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12,205,000.0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12,205,000.0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广州德生金卡 有限公司</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21,390,000.0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21,390,000.0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1"/>
              <w:jc w:val="left"/>
              <w:rPr>
                <w:rFonts w:ascii="宋体" w:hAnsi="宋体" w:cs="宋体" w:eastAsia="宋体" w:hint="default"/>
                <w:sz w:val="18"/>
                <w:szCs w:val="18"/>
              </w:rPr>
            </w:pPr>
            <w:r>
              <w:rPr>
                <w:rFonts w:ascii="宋体" w:hAnsi="宋体" w:cs="宋体" w:eastAsia="宋体" w:hint="default"/>
                <w:sz w:val="18"/>
                <w:szCs w:val="18"/>
              </w:rPr>
              <w:t>广州德生科鸿 科技有限公司</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芜湖德生城市 卡一卡通研究 院有限公司</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德生智聘（广 </w:t>
            </w:r>
            <w:r>
              <w:rPr>
                <w:rFonts w:ascii="宋体" w:hAnsi="宋体" w:cs="宋体" w:eastAsia="宋体" w:hint="default"/>
                <w:spacing w:val="-7"/>
                <w:sz w:val="18"/>
                <w:szCs w:val="18"/>
              </w:rPr>
              <w:t>州）人力资源有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34,085,000.0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37,085,000.0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t>（</w:t>
      </w:r>
      <w:r>
        <w:rPr>
          <w:rFonts w:ascii="宋体" w:hAnsi="宋体" w:cs="宋体" w:eastAsia="宋体" w:hint="default"/>
        </w:rPr>
        <w:t>2</w:t>
      </w:r>
      <w:r>
        <w:rPr/>
        <w:t>）对联营、合营企业投资</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4"/>
        <w:gridCol w:w="798"/>
        <w:gridCol w:w="797"/>
      </w:tblGrid>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9"/>
        <w:gridCol w:w="774"/>
        <w:gridCol w:w="808"/>
        <w:gridCol w:w="809"/>
        <w:gridCol w:w="788"/>
        <w:gridCol w:w="797"/>
        <w:gridCol w:w="800"/>
        <w:gridCol w:w="797"/>
        <w:gridCol w:w="787"/>
        <w:gridCol w:w="808"/>
        <w:gridCol w:w="799"/>
        <w:gridCol w:w="797"/>
      </w:tblGrid>
      <w:tr>
        <w:trPr>
          <w:trHeight w:val="161" w:hRule="exact"/>
        </w:trPr>
        <w:tc>
          <w:tcPr>
            <w:tcW w:w="809" w:type="dxa"/>
            <w:vMerge w:val="restart"/>
            <w:tcBorders>
              <w:top w:val="single" w:sz="4" w:space="0" w:color="000000"/>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47" w:right="65" w:hanging="18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 </w:t>
            </w:r>
          </w:p>
        </w:tc>
        <w:tc>
          <w:tcPr>
            <w:tcW w:w="808"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r>
              <w:rPr>
                <w:rFonts w:ascii="宋体" w:hAnsi="宋体" w:cs="宋体" w:eastAsia="宋体" w:hint="default"/>
                <w:sz w:val="18"/>
                <w:szCs w:val="18"/>
              </w:rPr>
              <w:t> </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r>
              <w:rPr>
                <w:rFonts w:ascii="宋体" w:hAnsi="宋体" w:cs="宋体" w:eastAsia="宋体" w:hint="default"/>
                <w:sz w:val="18"/>
                <w:szCs w:val="18"/>
              </w:rPr>
              <w:t> </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10" w:space="0" w:color="D2D2D2"/>
              <w:right w:val="single" w:sz="4" w:space="0" w:color="000000"/>
            </w:tcBorders>
          </w:tcPr>
          <w:p>
            <w:pPr>
              <w:pStyle w:val="TableParagraph"/>
              <w:spacing w:line="316" w:lineRule="auto" w:before="8"/>
              <w:ind w:left="252" w:right="77" w:hanging="18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809" w:type="dxa"/>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35" w:hanging="181"/>
              <w:jc w:val="left"/>
              <w:rPr>
                <w:rFonts w:ascii="宋体" w:hAnsi="宋体" w:cs="宋体" w:eastAsia="宋体" w:hint="default"/>
                <w:sz w:val="18"/>
                <w:szCs w:val="18"/>
              </w:rPr>
            </w:pPr>
            <w:r>
              <w:rPr>
                <w:rFonts w:ascii="宋体" w:hAnsi="宋体" w:cs="宋体" w:eastAsia="宋体" w:hint="default"/>
                <w:sz w:val="18"/>
                <w:szCs w:val="18"/>
              </w:rPr>
              <w:t>其他权益 变动</w:t>
            </w:r>
            <w:r>
              <w:rPr>
                <w:rFonts w:ascii="宋体" w:hAnsi="宋体" w:cs="宋体" w:eastAsia="宋体" w:hint="default"/>
                <w:sz w:val="18"/>
                <w:szCs w:val="18"/>
              </w:rPr>
              <w:t> </w:t>
            </w:r>
          </w:p>
        </w:tc>
        <w:tc>
          <w:tcPr>
            <w:tcW w:w="797"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23" w:hanging="180"/>
              <w:jc w:val="left"/>
              <w:rPr>
                <w:rFonts w:ascii="宋体" w:hAnsi="宋体" w:cs="宋体" w:eastAsia="宋体" w:hint="default"/>
                <w:sz w:val="18"/>
                <w:szCs w:val="18"/>
              </w:rPr>
            </w:pPr>
            <w:r>
              <w:rPr>
                <w:rFonts w:ascii="宋体" w:hAnsi="宋体" w:cs="宋体" w:eastAsia="宋体" w:hint="default"/>
                <w:sz w:val="18"/>
                <w:szCs w:val="18"/>
              </w:rPr>
              <w:t>计提减值 准备</w:t>
            </w:r>
            <w:r>
              <w:rPr>
                <w:rFonts w:ascii="宋体" w:hAnsi="宋体" w:cs="宋体" w:eastAsia="宋体" w:hint="default"/>
                <w:sz w:val="18"/>
                <w:szCs w:val="18"/>
              </w:rPr>
              <w:t> </w:t>
            </w:r>
          </w:p>
        </w:tc>
        <w:tc>
          <w:tcPr>
            <w:tcW w:w="808"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391" w:hRule="exact"/>
        </w:trPr>
        <w:tc>
          <w:tcPr>
            <w:tcW w:w="809"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8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6" w:hRule="exact"/>
        </w:trPr>
        <w:tc>
          <w:tcPr>
            <w:tcW w:w="809" w:type="dxa"/>
            <w:vMerge/>
            <w:tcBorders>
              <w:left w:val="single" w:sz="4" w:space="0" w:color="000000"/>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bl>
    <w:p>
      <w:pPr>
        <w:spacing w:line="240" w:lineRule="auto" w:before="4"/>
        <w:rPr>
          <w:rFonts w:ascii="宋体" w:hAnsi="宋体" w:cs="宋体" w:eastAsia="宋体" w:hint="default"/>
          <w:sz w:val="19"/>
          <w:szCs w:val="19"/>
        </w:rPr>
      </w:pPr>
    </w:p>
    <w:p>
      <w:pPr>
        <w:pStyle w:val="Heading7"/>
        <w:spacing w:line="535" w:lineRule="auto"/>
        <w:ind w:right="8454"/>
        <w:jc w:val="left"/>
        <w:rPr>
          <w:rFonts w:ascii="宋体" w:hAnsi="宋体" w:cs="宋体" w:eastAsia="宋体" w:hint="default"/>
          <w:b w:val="0"/>
          <w:bCs w:val="0"/>
        </w:rPr>
      </w:pPr>
      <w:r>
        <w:rPr/>
        <w:t>（</w:t>
      </w:r>
      <w:r>
        <w:rPr>
          <w:rFonts w:ascii="宋体" w:hAnsi="宋体" w:cs="宋体" w:eastAsia="宋体" w:hint="default"/>
        </w:rPr>
        <w:t>3</w:t>
      </w:r>
      <w:r>
        <w:rPr/>
        <w:t>）其他说明</w:t>
      </w:r>
      <w:r>
        <w:rPr>
          <w:rFonts w:ascii="宋体" w:hAnsi="宋体" w:cs="宋体" w:eastAsia="宋体" w:hint="default"/>
          <w:w w:val="99"/>
        </w:rPr>
        <w:t> </w:t>
      </w:r>
      <w:r>
        <w:rPr>
          <w:rFonts w:ascii="宋体" w:hAnsi="宋体" w:cs="宋体" w:eastAsia="宋体" w:hint="default"/>
        </w:rPr>
        <w:t>4</w:t>
      </w:r>
      <w:r>
        <w:rPr/>
        <w:t>、营业收入和营业成本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2"/>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1"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2"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1"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4"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428,900,295.30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220,662,924.28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415,860,920.75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225,740,741.98</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r>
              <w:rPr>
                <w:rFonts w:ascii="宋体" w:hAnsi="宋体" w:cs="宋体" w:eastAsia="宋体" w:hint="default"/>
                <w:sz w:val="18"/>
                <w:szCs w:val="18"/>
              </w:rPr>
              <w:t> </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1,166,137.83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502,704.09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804,157.99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365,831.91</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430,066,433.13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221,165,628.37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416,665,078.74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226,106,573.89</w:t>
            </w:r>
          </w:p>
        </w:tc>
      </w:tr>
    </w:tbl>
    <w:p>
      <w:pPr>
        <w:pStyle w:val="BodyText"/>
        <w:spacing w:line="240" w:lineRule="auto" w:before="49"/>
        <w:ind w:right="1124"/>
        <w:jc w:val="left"/>
        <w:rPr>
          <w:rFonts w:ascii="宋体" w:hAnsi="宋体" w:cs="宋体" w:eastAsia="宋体" w:hint="default"/>
        </w:rPr>
      </w:pPr>
      <w:r>
        <w:rPr/>
        <w:t>是否已执行新收入准则</w:t>
      </w:r>
      <w:r>
        <w:rPr>
          <w:rFonts w:ascii="宋体" w:hAnsi="宋体" w:cs="宋体" w:eastAsia="宋体" w:hint="default"/>
        </w:rPr>
        <w:t> </w:t>
      </w:r>
    </w:p>
    <w:p>
      <w:pPr>
        <w:pStyle w:val="BodyText"/>
        <w:spacing w:line="360" w:lineRule="auto" w:before="115"/>
        <w:ind w:right="9084"/>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其他说明：</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7"/>
        <w:spacing w:line="240" w:lineRule="auto" w:before="0"/>
        <w:ind w:right="1124"/>
        <w:jc w:val="left"/>
        <w:rPr>
          <w:rFonts w:ascii="宋体" w:hAnsi="宋体" w:cs="宋体" w:eastAsia="宋体" w:hint="default"/>
          <w:b w:val="0"/>
          <w:bCs w:val="0"/>
        </w:rPr>
      </w:pPr>
      <w:r>
        <w:rPr>
          <w:rFonts w:ascii="宋体" w:hAnsi="宋体" w:cs="宋体" w:eastAsia="宋体" w:hint="default"/>
        </w:rPr>
        <w:t>5</w:t>
      </w:r>
      <w:r>
        <w:rPr/>
        <w:t>、投资收益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8"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结构性存款理财收益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3,245,543.80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3,280,482.35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3,245,543.80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3,280,482.35</w:t>
            </w:r>
          </w:p>
        </w:tc>
      </w:tr>
    </w:tbl>
    <w:p>
      <w:pPr>
        <w:spacing w:line="240" w:lineRule="auto" w:before="3"/>
        <w:rPr>
          <w:rFonts w:ascii="宋体" w:hAnsi="宋体" w:cs="宋体" w:eastAsia="宋体" w:hint="default"/>
          <w:sz w:val="19"/>
          <w:szCs w:val="19"/>
        </w:rPr>
      </w:pPr>
    </w:p>
    <w:p>
      <w:pPr>
        <w:pStyle w:val="Heading7"/>
        <w:spacing w:line="240" w:lineRule="auto"/>
        <w:ind w:right="1124"/>
        <w:jc w:val="left"/>
        <w:rPr>
          <w:rFonts w:ascii="宋体" w:hAnsi="宋体" w:cs="宋体" w:eastAsia="宋体" w:hint="default"/>
          <w:b w:val="0"/>
          <w:bCs w:val="0"/>
        </w:rPr>
      </w:pPr>
      <w:r>
        <w:rPr>
          <w:rFonts w:ascii="宋体" w:hAnsi="宋体" w:cs="宋体" w:eastAsia="宋体" w:hint="default"/>
        </w:rPr>
        <w:t>6</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spacing w:before="0"/>
        <w:ind w:left="152" w:right="1124" w:firstLine="0"/>
        <w:jc w:val="left"/>
        <w:rPr>
          <w:rFonts w:ascii="宋体" w:hAnsi="宋体" w:cs="宋体" w:eastAsia="宋体" w:hint="default"/>
          <w:sz w:val="24"/>
          <w:szCs w:val="24"/>
        </w:rPr>
      </w:pPr>
      <w:r>
        <w:rPr>
          <w:rFonts w:ascii="宋体" w:hAnsi="宋体" w:cs="宋体" w:eastAsia="宋体" w:hint="default"/>
          <w:b/>
          <w:bCs/>
          <w:sz w:val="24"/>
          <w:szCs w:val="24"/>
        </w:rPr>
        <w:t>十八、补充资料</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left="0" w:right="1041"/>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r>
              <w:rPr>
                <w:rFonts w:ascii="宋体" w:hAnsi="宋体" w:cs="宋体" w:eastAsia="宋体" w:hint="default"/>
                <w:sz w:val="18"/>
                <w:szCs w:val="18"/>
              </w:rPr>
              <w:t> </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-70,511.57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71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r>
              <w:rPr>
                <w:rFonts w:ascii="宋体" w:hAnsi="宋体" w:cs="宋体" w:eastAsia="宋体" w:hint="default"/>
                <w:sz w:val="18"/>
                <w:szCs w:val="18"/>
              </w:rPr>
              <w:t> </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23.25pt;margin-top:682.299988pt;width:152.450pt;height:7.8pt;mso-position-horizontal-relative:page;mso-position-vertical-relative:page;z-index:-1011424" coordorigin="4465,13646" coordsize="3049,156">
            <v:shape style="position:absolute;left:4465;top:13646;width:3049;height:156" coordorigin="4465,13646" coordsize="3049,156" path="m4465,13802l7513,13802,7513,13646,4465,13646,4465,1380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6,743,444.89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 </w:t>
            </w: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sz w:val="18"/>
              </w:rPr>
              <w:t> </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227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sz w:val="18"/>
              </w:rPr>
              <w:t> </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715" w:hRule="exact"/>
        </w:trPr>
        <w:tc>
          <w:tcPr>
            <w:tcW w:w="332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4"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r>
              <w:rPr>
                <w:rFonts w:ascii="宋体" w:hAnsi="宋体" w:cs="宋体" w:eastAsia="宋体" w:hint="default"/>
                <w:sz w:val="18"/>
                <w:szCs w:val="18"/>
              </w:rPr>
              <w:t> </w:t>
            </w:r>
          </w:p>
        </w:tc>
        <w:tc>
          <w:tcPr>
            <w:tcW w:w="30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32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30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-106,155.00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3,342,956.33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991,845.91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-918.51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8,918,807.25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pStyle w:val="BodyText"/>
        <w:spacing w:line="240" w:lineRule="auto" w:before="49"/>
        <w:ind w:right="1025"/>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4"/>
        <w:ind w:right="1118"/>
        <w:jc w:val="left"/>
        <w:rPr>
          <w:rFonts w:ascii="宋体" w:hAnsi="宋体" w:cs="宋体" w:eastAsia="宋体" w:hint="default"/>
        </w:rPr>
      </w:pPr>
      <w:r>
        <w:rPr/>
        <w:t>开发行证券的公司信息披露解释性公告第 </w:t>
      </w:r>
      <w:r>
        <w:rPr>
          <w:rFonts w:ascii="宋体" w:hAnsi="宋体" w:cs="宋体" w:eastAsia="宋体" w:hint="default"/>
        </w:rPr>
        <w:t>1</w:t>
      </w:r>
      <w:r>
        <w:rPr>
          <w:rFonts w:ascii="宋体" w:hAnsi="宋体" w:cs="宋体" w:eastAsia="宋体" w:hint="default"/>
          <w:spacing w:val="-69"/>
        </w:rPr>
        <w:t> </w:t>
      </w:r>
      <w:r>
        <w:rPr>
          <w:spacing w:val="-3"/>
        </w:rPr>
        <w:t>号——非经常性损益》中列举的非经常性损益项目界定为经常性损益的项目，应</w:t>
      </w:r>
      <w:r>
        <w:rPr/>
        <w:t> 说明原因。</w:t>
      </w:r>
      <w:r>
        <w:rPr>
          <w:rFonts w:ascii="宋体" w:hAnsi="宋体" w:cs="宋体" w:eastAsia="宋体" w:hint="default"/>
        </w:rPr>
        <w:t> </w:t>
      </w:r>
    </w:p>
    <w:p>
      <w:pPr>
        <w:pStyle w:val="BodyText"/>
        <w:spacing w:line="240" w:lineRule="auto" w:before="59"/>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20"/>
        <w:ind w:right="1124"/>
        <w:jc w:val="left"/>
        <w:rPr>
          <w:rFonts w:ascii="宋体" w:hAnsi="宋体" w:cs="宋体" w:eastAsia="宋体" w:hint="default"/>
          <w:b w:val="0"/>
          <w:bCs w:val="0"/>
        </w:rPr>
      </w:pPr>
      <w:r>
        <w:rPr>
          <w:rFonts w:ascii="宋体" w:hAnsi="宋体" w:cs="宋体" w:eastAsia="宋体" w:hint="default"/>
        </w:rPr>
        <w:t>2</w:t>
      </w:r>
      <w:r>
        <w:rPr/>
        <w:t>、净资产收益率及每股收益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5"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0.4378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0.4378</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r>
              <w:rPr>
                <w:rFonts w:ascii="宋体" w:hAnsi="宋体" w:cs="宋体" w:eastAsia="宋体" w:hint="default"/>
                <w:sz w:val="18"/>
                <w:szCs w:val="18"/>
              </w:rPr>
              <w:t> </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0.3932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0.3932</w:t>
            </w:r>
          </w:p>
        </w:tc>
      </w:tr>
    </w:tbl>
    <w:p>
      <w:pPr>
        <w:spacing w:line="240" w:lineRule="auto" w:before="3"/>
        <w:rPr>
          <w:rFonts w:ascii="宋体" w:hAnsi="宋体" w:cs="宋体" w:eastAsia="宋体" w:hint="default"/>
          <w:b/>
          <w:bCs/>
          <w:sz w:val="19"/>
          <w:szCs w:val="19"/>
        </w:rPr>
      </w:pPr>
    </w:p>
    <w:p>
      <w:pPr>
        <w:spacing w:before="36"/>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40" w:lineRule="auto" w:before="118"/>
        <w:ind w:right="1124"/>
        <w:jc w:val="left"/>
        <w:rPr>
          <w:rFonts w:ascii="宋体" w:hAnsi="宋体" w:cs="宋体" w:eastAsia="宋体" w:hint="default"/>
          <w:b w:val="0"/>
          <w:bCs w:val="0"/>
        </w:rPr>
      </w:pPr>
      <w:r>
        <w:rPr/>
        <w:t>（</w:t>
      </w:r>
      <w:r>
        <w:rPr>
          <w:rFonts w:ascii="宋体" w:hAnsi="宋体" w:cs="宋体" w:eastAsia="宋体" w:hint="default"/>
        </w:rPr>
        <w:t>2</w:t>
      </w:r>
      <w:r>
        <w:rPr/>
        <w:t>）同时按照境外会计准则与按中国会计准则披露的财务报告中净利润和净资产差异情况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1124"/>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7"/>
        <w:spacing w:line="273" w:lineRule="auto" w:before="120"/>
        <w:ind w:right="1124"/>
        <w:jc w:val="left"/>
        <w:rPr>
          <w:rFonts w:ascii="宋体" w:hAnsi="宋体" w:cs="宋体" w:eastAsia="宋体" w:hint="default"/>
          <w:b w:val="0"/>
          <w:bCs w:val="0"/>
        </w:rPr>
      </w:pPr>
      <w:r>
        <w:rPr/>
        <w:t>（</w:t>
      </w:r>
      <w:r>
        <w:rPr>
          <w:rFonts w:ascii="宋体" w:hAnsi="宋体" w:cs="宋体" w:eastAsia="宋体"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3"/>
          <w:szCs w:val="23"/>
        </w:rPr>
      </w:pPr>
    </w:p>
    <w:p>
      <w:pPr>
        <w:spacing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0"/>
        <w:ind w:left="3285" w:right="1124" w:firstLine="0"/>
        <w:jc w:val="left"/>
        <w:rPr>
          <w:rFonts w:ascii="宋体" w:hAnsi="宋体" w:cs="宋体" w:eastAsia="宋体" w:hint="default"/>
          <w:sz w:val="32"/>
          <w:szCs w:val="32"/>
        </w:rPr>
      </w:pPr>
      <w:bookmarkStart w:name="_bookmark12" w:id="13"/>
      <w:bookmarkEnd w:id="13"/>
      <w:r>
        <w:rPr/>
      </w:r>
      <w:r>
        <w:rPr>
          <w:rFonts w:ascii="宋体" w:hAnsi="宋体" w:cs="宋体" w:eastAsia="宋体" w:hint="default"/>
          <w:b/>
          <w:bCs/>
          <w:sz w:val="32"/>
          <w:szCs w:val="32"/>
        </w:rPr>
        <w:t>第十三节</w:t>
      </w:r>
      <w:r>
        <w:rPr>
          <w:rFonts w:ascii="宋体" w:hAnsi="宋体" w:cs="宋体" w:eastAsia="宋体" w:hint="default"/>
          <w:b/>
          <w:bCs/>
          <w:spacing w:val="-3"/>
          <w:sz w:val="32"/>
          <w:szCs w:val="32"/>
        </w:rPr>
        <w:t> </w:t>
      </w:r>
      <w:r>
        <w:rPr>
          <w:rFonts w:ascii="宋体" w:hAnsi="宋体" w:cs="宋体" w:eastAsia="宋体" w:hint="default"/>
          <w:b/>
          <w:bCs/>
          <w:spacing w:val="-3"/>
          <w:sz w:val="32"/>
          <w:szCs w:val="32"/>
        </w:rPr>
      </w:r>
      <w:r>
        <w:rPr>
          <w:rFonts w:ascii="宋体" w:hAnsi="宋体" w:cs="宋体" w:eastAsia="宋体" w:hint="default"/>
          <w:b/>
          <w:bCs/>
          <w:sz w:val="32"/>
          <w:szCs w:val="32"/>
        </w:rPr>
        <w:t>备查文件目录</w:t>
      </w:r>
      <w:r>
        <w:rPr>
          <w:rFonts w:ascii="宋体" w:hAnsi="宋体" w:cs="宋体" w:eastAsia="宋体" w:hint="default"/>
          <w:b/>
          <w:bCs/>
          <w:w w:val="98"/>
          <w:sz w:val="32"/>
          <w:szCs w:val="32"/>
        </w:rPr>
        <w:t> </w:t>
      </w:r>
      <w:r>
        <w:rPr>
          <w:rFonts w:ascii="宋体" w:hAnsi="宋体" w:cs="宋体" w:eastAsia="宋体" w:hint="default"/>
          <w:sz w:val="32"/>
          <w:szCs w:val="32"/>
        </w:rPr>
      </w:r>
    </w:p>
    <w:p>
      <w:pPr>
        <w:spacing w:line="240" w:lineRule="auto" w:before="12"/>
        <w:rPr>
          <w:rFonts w:ascii="宋体" w:hAnsi="宋体" w:cs="宋体" w:eastAsia="宋体" w:hint="default"/>
          <w:b/>
          <w:bCs/>
          <w:sz w:val="40"/>
          <w:szCs w:val="40"/>
        </w:rPr>
      </w:pPr>
    </w:p>
    <w:p>
      <w:pPr>
        <w:spacing w:line="273" w:lineRule="auto" w:before="0"/>
        <w:ind w:left="152" w:right="1124" w:firstLine="0"/>
        <w:jc w:val="left"/>
        <w:rPr>
          <w:rFonts w:ascii="宋体" w:hAnsi="宋体" w:cs="宋体" w:eastAsia="宋体" w:hint="default"/>
          <w:sz w:val="21"/>
          <w:szCs w:val="21"/>
        </w:rPr>
      </w:pPr>
      <w:r>
        <w:rPr>
          <w:rFonts w:ascii="宋体" w:hAnsi="宋体" w:cs="宋体" w:eastAsia="宋体" w:hint="default"/>
          <w:sz w:val="21"/>
          <w:szCs w:val="21"/>
        </w:rPr>
        <w:t>一、载有公司负责人、主管会计工作负责人、会计机构负责人签名并盖章的财务报表。</w:t>
      </w:r>
      <w:r>
        <w:rPr>
          <w:rFonts w:ascii="宋体" w:hAnsi="宋体" w:cs="宋体" w:eastAsia="宋体" w:hint="default"/>
          <w:w w:val="100"/>
          <w:sz w:val="21"/>
          <w:szCs w:val="21"/>
        </w:rPr>
        <w:t> </w:t>
      </w:r>
      <w:r>
        <w:rPr>
          <w:rFonts w:ascii="宋体" w:hAnsi="宋体" w:cs="宋体" w:eastAsia="宋体" w:hint="default"/>
          <w:sz w:val="21"/>
          <w:szCs w:val="21"/>
        </w:rPr>
        <w:t>二、载有会计师事务所盖章、注册会计师签名并盖章的审计报告原件。</w:t>
      </w:r>
      <w:r>
        <w:rPr>
          <w:rFonts w:ascii="宋体" w:hAnsi="宋体" w:cs="宋体" w:eastAsia="宋体" w:hint="default"/>
          <w:w w:val="100"/>
          <w:sz w:val="21"/>
          <w:szCs w:val="21"/>
        </w:rPr>
        <w:t> </w:t>
      </w:r>
      <w:r>
        <w:rPr>
          <w:rFonts w:ascii="宋体" w:hAnsi="宋体" w:cs="宋体" w:eastAsia="宋体" w:hint="default"/>
          <w:sz w:val="21"/>
          <w:szCs w:val="21"/>
        </w:rPr>
        <w:t>三、报告期内在中国证监会指定网站上公开披露过的所有公司文件的正本及公告的原稿。</w:t>
      </w:r>
      <w:r>
        <w:rPr>
          <w:rFonts w:ascii="宋体" w:hAnsi="宋体" w:cs="宋体" w:eastAsia="宋体" w:hint="default"/>
          <w:w w:val="100"/>
          <w:sz w:val="21"/>
          <w:szCs w:val="21"/>
        </w:rPr>
        <w:t> </w:t>
      </w:r>
      <w:r>
        <w:rPr>
          <w:rFonts w:ascii="宋体" w:hAnsi="宋体" w:cs="宋体" w:eastAsia="宋体" w:hint="default"/>
          <w:sz w:val="21"/>
          <w:szCs w:val="21"/>
        </w:rPr>
        <w:t>四、载有公司负责人签名的公司</w:t>
      </w:r>
      <w:r>
        <w:rPr>
          <w:rFonts w:ascii="宋体" w:hAnsi="宋体" w:cs="宋体" w:eastAsia="宋体" w:hint="default"/>
          <w:sz w:val="21"/>
          <w:szCs w:val="21"/>
        </w:rPr>
        <w:t>2019</w:t>
      </w:r>
      <w:r>
        <w:rPr>
          <w:rFonts w:ascii="宋体" w:hAnsi="宋体" w:cs="宋体" w:eastAsia="宋体" w:hint="default"/>
          <w:sz w:val="21"/>
          <w:szCs w:val="21"/>
        </w:rPr>
        <w:t>年度报告正文。</w:t>
      </w:r>
      <w:r>
        <w:rPr>
          <w:rFonts w:ascii="宋体" w:hAnsi="宋体" w:cs="宋体" w:eastAsia="宋体" w:hint="default"/>
          <w:sz w:val="21"/>
          <w:szCs w:val="21"/>
        </w:rPr>
        <w:t> </w:t>
      </w:r>
    </w:p>
    <w:p>
      <w:pPr>
        <w:spacing w:line="273" w:lineRule="auto" w:before="7"/>
        <w:ind w:left="152" w:right="5122" w:firstLine="0"/>
        <w:jc w:val="left"/>
        <w:rPr>
          <w:rFonts w:ascii="宋体" w:hAnsi="宋体" w:cs="宋体" w:eastAsia="宋体" w:hint="default"/>
          <w:sz w:val="21"/>
          <w:szCs w:val="21"/>
        </w:rPr>
      </w:pPr>
      <w:r>
        <w:rPr>
          <w:rFonts w:ascii="宋体" w:hAnsi="宋体" w:cs="宋体" w:eastAsia="宋体" w:hint="default"/>
          <w:sz w:val="21"/>
          <w:szCs w:val="21"/>
        </w:rPr>
        <w:t>五、其他相关资料。</w:t>
      </w:r>
      <w:r>
        <w:rPr>
          <w:rFonts w:ascii="宋体" w:hAnsi="宋体" w:cs="宋体" w:eastAsia="宋体" w:hint="default"/>
          <w:w w:val="100"/>
          <w:sz w:val="21"/>
          <w:szCs w:val="21"/>
        </w:rPr>
        <w:t> </w:t>
      </w:r>
      <w:r>
        <w:rPr>
          <w:rFonts w:ascii="宋体" w:hAnsi="宋体" w:cs="宋体" w:eastAsia="宋体" w:hint="default"/>
          <w:sz w:val="21"/>
          <w:szCs w:val="21"/>
        </w:rPr>
        <w:t>六、以上备查文件的备置地点：公司董事会办公室。</w:t>
      </w:r>
      <w:r>
        <w:rPr>
          <w:rFonts w:ascii="宋体" w:hAnsi="宋体" w:cs="宋体" w:eastAsia="宋体" w:hint="default"/>
          <w:sz w:val="21"/>
          <w:szCs w:val="21"/>
        </w:rPr>
        <w:t> </w:t>
      </w:r>
    </w:p>
    <w:p>
      <w:pPr>
        <w:spacing w:before="7"/>
        <w:ind w:left="152" w:right="0" w:firstLine="0"/>
        <w:jc w:val="left"/>
        <w:rPr>
          <w:rFonts w:ascii="宋体" w:hAnsi="宋体" w:cs="宋体" w:eastAsia="宋体" w:hint="default"/>
          <w:sz w:val="21"/>
          <w:szCs w:val="21"/>
        </w:rPr>
      </w:pPr>
      <w:r>
        <w:rPr>
          <w:rFonts w:ascii="宋体"/>
          <w:w w:val="100"/>
          <w:sz w:val="21"/>
        </w:rPr>
        <w:t> </w:t>
      </w:r>
    </w:p>
    <w:p>
      <w:pPr>
        <w:spacing w:before="37"/>
        <w:ind w:left="152" w:right="0" w:firstLine="0"/>
        <w:jc w:val="left"/>
        <w:rPr>
          <w:rFonts w:ascii="宋体" w:hAnsi="宋体" w:cs="宋体" w:eastAsia="宋体" w:hint="default"/>
          <w:sz w:val="21"/>
          <w:szCs w:val="21"/>
        </w:rPr>
      </w:pPr>
      <w:r>
        <w:rPr>
          <w:rFonts w:ascii="宋体"/>
          <w:w w:val="100"/>
          <w:sz w:val="21"/>
        </w:rPr>
        <w:t> </w:t>
      </w:r>
    </w:p>
    <w:p>
      <w:pPr>
        <w:spacing w:before="37"/>
        <w:ind w:left="152" w:right="0" w:firstLine="0"/>
        <w:jc w:val="left"/>
        <w:rPr>
          <w:rFonts w:ascii="宋体" w:hAnsi="宋体" w:cs="宋体" w:eastAsia="宋体" w:hint="default"/>
          <w:sz w:val="21"/>
          <w:szCs w:val="21"/>
        </w:rPr>
      </w:pPr>
      <w:r>
        <w:rPr>
          <w:rFonts w:ascii="宋体"/>
          <w:w w:val="100"/>
          <w:sz w:val="21"/>
        </w:rPr>
        <w:t> </w:t>
      </w:r>
    </w:p>
    <w:p>
      <w:pPr>
        <w:spacing w:before="37"/>
        <w:ind w:left="152" w:right="0" w:firstLine="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2"/>
          <w:w w:val="100"/>
          <w:sz w:val="21"/>
        </w:rPr>
        <w:t> </w:t>
      </w:r>
      <w:r>
        <w:rPr>
          <w:rFonts w:ascii="宋体"/>
          <w:w w:val="100"/>
          <w:sz w:val="21"/>
        </w:rPr>
        <w:t> </w:t>
      </w:r>
    </w:p>
    <w:p>
      <w:pPr>
        <w:spacing w:line="240" w:lineRule="auto" w:before="12"/>
        <w:rPr>
          <w:rFonts w:ascii="宋体" w:hAnsi="宋体" w:cs="宋体" w:eastAsia="宋体" w:hint="default"/>
          <w:sz w:val="14"/>
          <w:szCs w:val="14"/>
        </w:rPr>
      </w:pPr>
    </w:p>
    <w:p>
      <w:pPr>
        <w:spacing w:before="0"/>
        <w:ind w:left="152" w:right="1124" w:firstLine="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spacing w:val="-3"/>
          <w:w w:val="100"/>
          <w:sz w:val="21"/>
        </w:rPr>
        <w:drawing>
          <wp:inline distT="0" distB="0" distL="0" distR="0">
            <wp:extent cx="2755265" cy="199199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1" cstate="print"/>
                    <a:stretch>
                      <a:fillRect/>
                    </a:stretch>
                  </pic:blipFill>
                  <pic:spPr>
                    <a:xfrm>
                      <a:off x="0" y="0"/>
                      <a:ext cx="2755265" cy="1991995"/>
                    </a:xfrm>
                    <a:prstGeom prst="rect">
                      <a:avLst/>
                    </a:prstGeom>
                  </pic:spPr>
                </pic:pic>
              </a:graphicData>
            </a:graphic>
          </wp:inline>
        </w:drawing>
      </w:r>
      <w:r>
        <w:rPr>
          <w:rFonts w:ascii="宋体"/>
          <w:spacing w:val="-3"/>
          <w:w w:val="100"/>
          <w:sz w:val="21"/>
        </w:rPr>
      </w:r>
      <w:r>
        <w:rPr>
          <w:rFonts w:ascii="宋体"/>
          <w:w w:val="100"/>
          <w:sz w:val="21"/>
        </w:rPr>
        <w:t> </w:t>
      </w:r>
    </w:p>
    <w:p>
      <w:pPr>
        <w:spacing w:before="106"/>
        <w:ind w:left="2509" w:right="0" w:firstLine="0"/>
        <w:jc w:val="center"/>
        <w:rPr>
          <w:rFonts w:ascii="宋体" w:hAnsi="宋体" w:cs="宋体" w:eastAsia="宋体" w:hint="default"/>
          <w:sz w:val="21"/>
          <w:szCs w:val="21"/>
        </w:rPr>
      </w:pPr>
      <w:r>
        <w:rPr>
          <w:rFonts w:ascii="宋体"/>
          <w:w w:val="100"/>
          <w:sz w:val="21"/>
        </w:rPr>
        <w:t> </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2120" type="#_x0000_t75" stroked="false">
          <v:imagedata r:id="rId1" o:title=""/>
        </v:shape>
      </w:pict>
    </w:r>
    <w:r>
      <w:rPr/>
      <w:pict>
        <v:shape style="position:absolute;margin-left:533.099976pt;margin-top:795.637939pt;width:6.5pt;height:11pt;mso-position-horizontal-relative:page;mso-position-vertical-relative:page;z-index:-101209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2072" type="#_x0000_t75" stroked="false">
          <v:imagedata r:id="rId1" o:title=""/>
        </v:shape>
      </w:pict>
    </w:r>
    <w:r>
      <w:rPr/>
      <w:pict>
        <v:shape style="position:absolute;margin-left:527.659973pt;margin-top:781.957947pt;width:13.15pt;height:11pt;mso-position-horizontal-relative:page;mso-position-vertical-relative:page;z-index:-10120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2024" type="#_x0000_t75" stroked="false">
          <v:imagedata r:id="rId1" o:title=""/>
        </v:shape>
      </w:pict>
    </w:r>
    <w:r>
      <w:rPr/>
      <w:pict>
        <v:shape style="position:absolute;margin-left:524.099976pt;margin-top:781.957947pt;width:15.7pt;height:11pt;mso-position-horizontal-relative:page;mso-position-vertical-relative:page;z-index:-10120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1976" type="#_x0000_t75" stroked="false">
          <v:imagedata r:id="rId1" o:title=""/>
        </v:shape>
      </w:pict>
    </w:r>
    <w:r>
      <w:rPr/>
      <w:pict>
        <v:shape style="position:absolute;margin-left:523.099976pt;margin-top:781.957947pt;width:17.7pt;height:11pt;mso-position-horizontal-relative:page;mso-position-vertical-relative:page;z-index:-10119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1928" type="#_x0000_t75" stroked="false">
          <v:imagedata r:id="rId1" o:title=""/>
        </v:shape>
      </w:pict>
    </w:r>
    <w:r>
      <w:rPr/>
      <w:pict>
        <v:shape style="position:absolute;margin-left:523.460022pt;margin-top:781.957947pt;width:17.3pt;height:11pt;mso-position-horizontal-relative:page;mso-position-vertical-relative:page;z-index:-10119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1880" type="#_x0000_t75" stroked="false">
          <v:imagedata r:id="rId1" o:title=""/>
        </v:shape>
      </w:pict>
    </w:r>
    <w:r>
      <w:rPr/>
      <w:pict>
        <v:shape style="position:absolute;margin-left:523.099976pt;margin-top:781.957947pt;width:17.7pt;height:11pt;mso-position-horizontal-relative:page;mso-position-vertical-relative:page;z-index:-10118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012144" type="#_x0000_t202" filled="false" stroked="false">
          <v:textbox inset="0,0,0,0">
            <w:txbxContent>
              <w:p>
                <w:pPr>
                  <w:pStyle w:val="BodyText"/>
                  <w:spacing w:line="214" w:lineRule="exact" w:before="0"/>
                  <w:ind w:left="20" w:right="0"/>
                  <w:jc w:val="left"/>
                </w:pPr>
                <w:r>
                  <w:rPr/>
                  <w:t>广东德生科技股份有限公司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26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spacing w:before="115"/>
      <w:ind w:left="152" w:firstLine="480"/>
      <w:outlineLvl w:val="4"/>
    </w:pPr>
    <w:rPr>
      <w:rFonts w:ascii="宋体" w:hAnsi="宋体" w:eastAsia="宋体"/>
      <w:i/>
      <w:sz w:val="23"/>
      <w:szCs w:val="23"/>
    </w:rPr>
  </w:style>
  <w:style w:styleId="Heading5" w:type="paragraph">
    <w:name w:val="Heading 5"/>
    <w:basedOn w:val="Normal"/>
    <w:uiPriority w:val="1"/>
    <w:qFormat/>
    <w:pPr>
      <w:spacing w:before="32"/>
      <w:ind w:left="714"/>
      <w:outlineLvl w:val="5"/>
    </w:pPr>
    <w:rPr>
      <w:rFonts w:ascii="宋体" w:hAnsi="宋体" w:eastAsia="宋体"/>
      <w:b/>
      <w:bCs/>
      <w:sz w:val="22"/>
      <w:szCs w:val="22"/>
    </w:rPr>
  </w:style>
  <w:style w:styleId="Heading6" w:type="paragraph">
    <w:name w:val="Heading 6"/>
    <w:basedOn w:val="Normal"/>
    <w:uiPriority w:val="1"/>
    <w:qFormat/>
    <w:pPr>
      <w:ind w:left="152"/>
      <w:outlineLvl w:val="6"/>
    </w:pPr>
    <w:rPr>
      <w:rFonts w:ascii="宋体" w:hAnsi="宋体" w:eastAsia="宋体"/>
      <w:sz w:val="22"/>
      <w:szCs w:val="22"/>
    </w:rPr>
  </w:style>
  <w:style w:styleId="Heading7" w:type="paragraph">
    <w:name w:val="Heading 7"/>
    <w:basedOn w:val="Normal"/>
    <w:uiPriority w:val="1"/>
    <w:qFormat/>
    <w:pPr>
      <w:spacing w:before="36"/>
      <w:ind w:left="152"/>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e-tecsun.com/" TargetMode="External"/><Relationship Id="rId10" Type="http://schemas.openxmlformats.org/officeDocument/2006/relationships/hyperlink" Target="mailto:stock@e-tecsun.net" TargetMode="External"/><Relationship Id="rId11" Type="http://schemas.openxmlformats.org/officeDocument/2006/relationships/hyperlink" Target="http://www.cninfo.com.cn/" TargetMode="External"/><Relationship Id="rId12" Type="http://schemas.openxmlformats.org/officeDocument/2006/relationships/hyperlink" Target="http://www.cninfo.com.cn&#19978;&#30340;&#30456;&#20851;&#20844;&#21578;/"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6.png"/><Relationship Id="rId21"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广东德生科技股份有限公司</dc:creator>
  <dc:title>广东德生科技股份有限公司2019年年度报告全文</dc:title>
  <dcterms:created xsi:type="dcterms:W3CDTF">2020-05-19T05:01:42Z</dcterms:created>
  <dcterms:modified xsi:type="dcterms:W3CDTF">2020-05-19T05:01:42Z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2010</vt:lpwstr>
  </property>
  <property fmtid="{D5CDD505-2E9C-101B-9397-08002B2CF9AE}" pid="4" name="LastSaved">
    <vt:filetime>2020-05-18T00:00:00Z</vt:filetime>
  </property>
</Properties>
</file>