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keepLines/>
        <w:widowControl w:val="0"/>
        <w:shd w:val="clear" w:color="auto" w:fill="auto"/>
        <w:bidi w:val="0"/>
        <w:spacing w:before="0" w:after="440" w:line="240" w:lineRule="auto"/>
        <w:ind w:left="0" w:right="0" w:firstLine="0"/>
        <w:jc w:val="center"/>
      </w:pPr>
      <w:bookmarkStart w:id="0" w:name="bookmark0"/>
      <w:bookmarkStart w:id="1" w:name="bookmark1"/>
      <w:bookmarkStart w:id="2" w:name="bookmark2"/>
      <w:r>
        <w:rPr>
          <w:color w:val="000000"/>
          <w:spacing w:val="0"/>
          <w:w w:val="100"/>
          <w:position w:val="0"/>
        </w:rPr>
        <w:t>尤洛卡精准信息工程股份有限公司</w:t>
      </w:r>
      <w:bookmarkEnd w:id="0"/>
      <w:bookmarkEnd w:id="1"/>
      <w:bookmarkEnd w:id="2"/>
    </w:p>
    <w:p>
      <w:pPr>
        <w:pStyle w:val="Style4"/>
        <w:keepNext w:val="0"/>
        <w:keepLines w:val="0"/>
        <w:widowControl w:val="0"/>
        <w:shd w:val="clear" w:color="auto" w:fill="auto"/>
        <w:bidi w:val="0"/>
        <w:spacing w:before="0" w:line="240" w:lineRule="auto"/>
        <w:ind w:left="0" w:right="0" w:firstLine="0"/>
        <w:jc w:val="center"/>
      </w:pPr>
      <w:r>
        <w:rPr>
          <w:color w:val="000000"/>
          <w:spacing w:val="0"/>
          <w:w w:val="100"/>
          <w:position w:val="0"/>
        </w:rPr>
        <w:t>2021</w:t>
      </w:r>
      <w:r>
        <w:rPr>
          <w:color w:val="000000"/>
          <w:spacing w:val="0"/>
          <w:w w:val="100"/>
          <w:position w:val="0"/>
        </w:rPr>
        <w:t>年年度报告</w:t>
      </w:r>
    </w:p>
    <w:p>
      <w:pPr>
        <w:pStyle w:val="Style4"/>
        <w:keepNext w:val="0"/>
        <w:keepLines w:val="0"/>
        <w:widowControl w:val="0"/>
        <w:shd w:val="clear" w:color="auto" w:fill="auto"/>
        <w:bidi w:val="0"/>
        <w:spacing w:before="0" w:after="1260" w:line="240" w:lineRule="auto"/>
        <w:ind w:left="0" w:right="0" w:firstLine="0"/>
        <w:jc w:val="center"/>
      </w:pPr>
      <w:r>
        <w:rPr>
          <w:color w:val="000000"/>
          <w:spacing w:val="0"/>
          <w:w w:val="100"/>
          <w:position w:val="0"/>
        </w:rPr>
        <w:t>公告编号：</w:t>
      </w:r>
      <w:r>
        <w:rPr>
          <w:color w:val="000000"/>
          <w:spacing w:val="0"/>
          <w:w w:val="100"/>
          <w:position w:val="0"/>
        </w:rPr>
        <w:t>2022-014</w:t>
      </w:r>
    </w:p>
    <w:p>
      <w:pPr>
        <w:widowControl w:val="0"/>
        <w:jc w:val="center"/>
        <w:rPr>
          <w:sz w:val="2"/>
          <w:szCs w:val="2"/>
        </w:rPr>
      </w:pPr>
      <w:r>
        <w:drawing>
          <wp:inline>
            <wp:extent cx="6864350" cy="3096895"/>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6864350" cy="3096895"/>
                    </a:xfrm>
                    <a:prstGeom prst="rect"/>
                  </pic:spPr>
                </pic:pic>
              </a:graphicData>
            </a:graphic>
          </wp:inline>
        </w:drawing>
      </w:r>
    </w:p>
    <w:p>
      <w:pPr>
        <w:widowControl w:val="0"/>
        <w:spacing w:after="2339" w:line="1" w:lineRule="exact"/>
      </w:pPr>
    </w:p>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2022</w:t>
      </w:r>
      <w:r>
        <w:rPr>
          <w:color w:val="000000"/>
          <w:spacing w:val="0"/>
          <w:w w:val="100"/>
          <w:position w:val="0"/>
        </w:rPr>
        <w:t>年</w:t>
      </w:r>
      <w:r>
        <w:rPr>
          <w:color w:val="000000"/>
          <w:spacing w:val="0"/>
          <w:w w:val="100"/>
          <w:position w:val="0"/>
        </w:rPr>
        <w:t>04</w:t>
      </w:r>
      <w:r>
        <w:rPr>
          <w:color w:val="000000"/>
          <w:spacing w:val="0"/>
          <w:w w:val="100"/>
          <w:position w:val="0"/>
        </w:rPr>
        <w:t>月</w:t>
      </w:r>
    </w:p>
    <w:p>
      <w:pPr>
        <w:pStyle w:val="Style7"/>
        <w:keepNext/>
        <w:keepLines/>
        <w:widowControl w:val="0"/>
        <w:shd w:val="clear" w:color="auto" w:fill="auto"/>
        <w:bidi w:val="0"/>
        <w:spacing w:before="0" w:after="420" w:line="240" w:lineRule="auto"/>
        <w:ind w:left="0" w:right="0" w:firstLine="0"/>
        <w:jc w:val="center"/>
      </w:pPr>
      <w:bookmarkStart w:id="3" w:name="bookmark3"/>
      <w:bookmarkStart w:id="4" w:name="bookmark4"/>
      <w:bookmarkStart w:id="5" w:name="bookmark5"/>
      <w:r>
        <w:rPr>
          <w:color w:val="000000"/>
          <w:spacing w:val="0"/>
          <w:w w:val="100"/>
          <w:position w:val="0"/>
        </w:rPr>
        <w:t>第一节重要提示、目录和释义</w:t>
      </w:r>
      <w:bookmarkEnd w:id="3"/>
      <w:bookmarkEnd w:id="4"/>
      <w:bookmarkEnd w:id="5"/>
    </w:p>
    <w:p>
      <w:pPr>
        <w:pStyle w:val="Style9"/>
        <w:keepNext w:val="0"/>
        <w:keepLines w:val="0"/>
        <w:widowControl w:val="0"/>
        <w:shd w:val="clear" w:color="auto" w:fill="auto"/>
        <w:bidi w:val="0"/>
        <w:spacing w:before="0" w:line="466" w:lineRule="exact"/>
        <w:ind w:left="0" w:right="0"/>
        <w:jc w:val="both"/>
      </w:pPr>
      <w:bookmarkStart w:id="6" w:name="bookmark6"/>
      <w:r>
        <w:rPr>
          <w:color w:val="000000"/>
          <w:spacing w:val="0"/>
          <w:w w:val="100"/>
          <w:position w:val="0"/>
          <w:sz w:val="24"/>
          <w:szCs w:val="24"/>
        </w:rPr>
        <w:t>公司董事会、监事会及董事、监事、高级管理人员保证年度报告内容的真实、准确、完 整，不存在虚假记载、误导性陈述或者重大遗漏，并承担个别和连带的法律责任。</w:t>
      </w:r>
      <w:bookmarkEnd w:id="6"/>
    </w:p>
    <w:p>
      <w:pPr>
        <w:pStyle w:val="Style9"/>
        <w:keepNext w:val="0"/>
        <w:keepLines w:val="0"/>
        <w:widowControl w:val="0"/>
        <w:shd w:val="clear" w:color="auto" w:fill="auto"/>
        <w:bidi w:val="0"/>
        <w:spacing w:before="0" w:line="466" w:lineRule="exact"/>
        <w:ind w:left="0" w:right="0"/>
        <w:jc w:val="both"/>
      </w:pPr>
      <w:r>
        <w:rPr>
          <w:color w:val="000000"/>
          <w:spacing w:val="0"/>
          <w:w w:val="100"/>
          <w:position w:val="0"/>
          <w:sz w:val="24"/>
          <w:szCs w:val="24"/>
        </w:rPr>
        <w:t>公司负责人黄自伟、主管会计工作负责人崔保航及会计机构负责人（会计主管人员）曹丽 妮声明：保证本年度报告中财务报告的真实、准确、完整。</w:t>
      </w:r>
    </w:p>
    <w:p>
      <w:pPr>
        <w:pStyle w:val="Style9"/>
        <w:keepNext w:val="0"/>
        <w:keepLines w:val="0"/>
        <w:widowControl w:val="0"/>
        <w:shd w:val="clear" w:color="auto" w:fill="auto"/>
        <w:bidi w:val="0"/>
        <w:spacing w:before="0"/>
        <w:ind w:left="0" w:right="0"/>
        <w:jc w:val="both"/>
      </w:pPr>
      <w:r>
        <w:rPr>
          <w:color w:val="000000"/>
          <w:spacing w:val="0"/>
          <w:w w:val="100"/>
          <w:position w:val="0"/>
          <w:sz w:val="24"/>
          <w:szCs w:val="24"/>
        </w:rPr>
        <w:t>所有董事均已出席了审议本报告的董事会会议。</w:t>
      </w:r>
    </w:p>
    <w:p>
      <w:pPr>
        <w:pStyle w:val="Style9"/>
        <w:keepNext w:val="0"/>
        <w:keepLines w:val="0"/>
        <w:widowControl w:val="0"/>
        <w:shd w:val="clear" w:color="auto" w:fill="auto"/>
        <w:bidi w:val="0"/>
        <w:spacing w:before="0"/>
        <w:ind w:left="0" w:right="0"/>
        <w:jc w:val="both"/>
      </w:pPr>
      <w:r>
        <w:rPr>
          <w:color w:val="000000"/>
          <w:spacing w:val="0"/>
          <w:w w:val="100"/>
          <w:position w:val="0"/>
          <w:sz w:val="24"/>
          <w:szCs w:val="24"/>
        </w:rPr>
        <w:t>本年度报告中涉及未来计划或规划等前瞻性陈述的，均不构成公司对投资者的实质承诺， 投资者及相关人士均应对此保持足够的风险认识，并且应当理解计划、预测与承诺之间的差 异。敬请投资者注意投资风险。</w:t>
      </w:r>
    </w:p>
    <w:p>
      <w:pPr>
        <w:pStyle w:val="Style9"/>
        <w:keepNext w:val="0"/>
        <w:keepLines w:val="0"/>
        <w:widowControl w:val="0"/>
        <w:shd w:val="clear" w:color="auto" w:fill="auto"/>
        <w:bidi w:val="0"/>
        <w:spacing w:before="0" w:line="473" w:lineRule="exact"/>
        <w:ind w:left="0" w:right="0"/>
        <w:jc w:val="both"/>
      </w:pPr>
      <w:r>
        <w:rPr>
          <w:color w:val="000000"/>
          <w:spacing w:val="0"/>
          <w:w w:val="100"/>
          <w:position w:val="0"/>
          <w:sz w:val="24"/>
          <w:szCs w:val="24"/>
        </w:rPr>
        <w:t>公司已在本报告中详细阐述可能存在的风险及应对措施，详见本报告“第三节管理层讨 论与分析”之“十一、公司未来发展的展望”部分，敬请广大投资者仔细阅读并注意投资风 险。</w:t>
      </w:r>
    </w:p>
    <w:p>
      <w:pPr>
        <w:pStyle w:val="Style9"/>
        <w:keepNext w:val="0"/>
        <w:keepLines w:val="0"/>
        <w:widowControl w:val="0"/>
        <w:shd w:val="clear" w:color="auto" w:fill="auto"/>
        <w:bidi w:val="0"/>
        <w:spacing w:before="0"/>
        <w:ind w:left="0" w:right="0"/>
        <w:jc w:val="both"/>
        <w:sectPr>
          <w:footnotePr>
            <w:pos w:val="pageBottom"/>
            <w:numFmt w:val="decimal"/>
            <w:numRestart w:val="continuous"/>
          </w:footnotePr>
          <w:pgSz w:w="11900" w:h="16840"/>
          <w:pgMar w:top="2418" w:right="999" w:bottom="3508" w:left="1104" w:header="0" w:footer="3" w:gutter="0"/>
          <w:cols w:space="720"/>
          <w:noEndnote/>
          <w:rtlGutter w:val="0"/>
          <w:docGrid w:linePitch="360"/>
        </w:sectPr>
      </w:pPr>
      <w:r>
        <w:rPr>
          <w:color w:val="000000"/>
          <w:spacing w:val="0"/>
          <w:w w:val="100"/>
          <w:position w:val="0"/>
          <w:sz w:val="24"/>
          <w:szCs w:val="24"/>
        </w:rPr>
        <w:t>公司计划不派发现金红利，不送红股，不以公积金转增股本。</w:t>
      </w:r>
    </w:p>
    <w:p>
      <w:pPr>
        <w:pStyle w:val="Style2"/>
        <w:keepNext/>
        <w:keepLines/>
        <w:widowControl w:val="0"/>
        <w:shd w:val="clear" w:color="auto" w:fill="auto"/>
        <w:bidi w:val="0"/>
        <w:spacing w:before="0" w:after="1500" w:line="240" w:lineRule="auto"/>
        <w:ind w:left="0" w:right="0" w:firstLine="0"/>
        <w:jc w:val="center"/>
      </w:pPr>
      <w:bookmarkStart w:id="7" w:name="bookmark7"/>
      <w:bookmarkStart w:id="8" w:name="bookmark8"/>
      <w:bookmarkStart w:id="9" w:name="bookmark9"/>
      <w:r>
        <w:rPr>
          <w:color w:val="000000"/>
          <w:spacing w:val="0"/>
          <w:w w:val="100"/>
          <w:position w:val="0"/>
        </w:rPr>
        <w:t>目录</w:t>
      </w:r>
      <w:bookmarkEnd w:id="7"/>
      <w:bookmarkEnd w:id="8"/>
      <w:bookmarkEnd w:id="9"/>
    </w:p>
    <w:p>
      <w:pPr>
        <w:pStyle w:val="Style11"/>
        <w:keepNext w:val="0"/>
        <w:keepLines w:val="0"/>
        <w:widowControl w:val="0"/>
        <w:shd w:val="clear" w:color="auto" w:fill="auto"/>
        <w:tabs>
          <w:tab w:leader="dot" w:pos="9613" w:val="right"/>
        </w:tabs>
        <w:bidi w:val="0"/>
        <w:spacing w:before="0" w:line="240" w:lineRule="auto"/>
        <w:ind w:left="0" w:right="0" w:firstLine="0"/>
        <w:jc w:val="left"/>
      </w:pPr>
      <w:r>
        <w:fldChar w:fldCharType="begin"/>
        <w:instrText xml:space="preserve"> TOC \o "1-5" \h \z </w:instrText>
        <w:fldChar w:fldCharType="separate"/>
      </w:r>
      <w:hyperlink w:anchor="bookmark4" w:tooltip="Current Document">
        <w:r>
          <w:rPr>
            <w:color w:val="000000"/>
            <w:spacing w:val="0"/>
            <w:w w:val="100"/>
            <w:position w:val="0"/>
            <w:sz w:val="24"/>
            <w:szCs w:val="24"/>
          </w:rPr>
          <w:t>第一节重要提示、目录和释义</w:t>
        </w:r>
        <w:r>
          <w:rPr>
            <w:color w:val="000000"/>
            <w:spacing w:val="0"/>
            <w:w w:val="100"/>
            <w:position w:val="0"/>
            <w:sz w:val="24"/>
            <w:szCs w:val="24"/>
          </w:rPr>
          <w:tab/>
        </w:r>
        <w:r>
          <w:rPr>
            <w:color w:val="000000"/>
            <w:spacing w:val="0"/>
            <w:w w:val="100"/>
            <w:position w:val="0"/>
            <w:sz w:val="24"/>
            <w:szCs w:val="24"/>
          </w:rPr>
          <w:t>1</w:t>
        </w:r>
      </w:hyperlink>
    </w:p>
    <w:p>
      <w:pPr>
        <w:pStyle w:val="Style11"/>
        <w:keepNext w:val="0"/>
        <w:keepLines w:val="0"/>
        <w:widowControl w:val="0"/>
        <w:shd w:val="clear" w:color="auto" w:fill="auto"/>
        <w:tabs>
          <w:tab w:leader="dot" w:pos="9613" w:val="right"/>
        </w:tabs>
        <w:bidi w:val="0"/>
        <w:spacing w:before="0" w:line="240" w:lineRule="auto"/>
        <w:ind w:left="0" w:right="0" w:firstLine="0"/>
        <w:jc w:val="left"/>
      </w:pPr>
      <w:hyperlink w:anchor="bookmark22" w:tooltip="Current Document">
        <w:r>
          <w:rPr>
            <w:color w:val="000000"/>
            <w:spacing w:val="0"/>
            <w:w w:val="100"/>
            <w:position w:val="0"/>
            <w:sz w:val="24"/>
            <w:szCs w:val="24"/>
          </w:rPr>
          <w:t>第二节公司简介和主要财务指标</w:t>
        </w:r>
        <w:r>
          <w:rPr>
            <w:color w:val="000000"/>
            <w:spacing w:val="0"/>
            <w:w w:val="100"/>
            <w:position w:val="0"/>
            <w:sz w:val="24"/>
            <w:szCs w:val="24"/>
          </w:rPr>
          <w:tab/>
        </w:r>
        <w:r>
          <w:rPr>
            <w:color w:val="000000"/>
            <w:spacing w:val="0"/>
            <w:w w:val="100"/>
            <w:position w:val="0"/>
            <w:sz w:val="24"/>
            <w:szCs w:val="24"/>
          </w:rPr>
          <w:t>6</w:t>
        </w:r>
      </w:hyperlink>
    </w:p>
    <w:p>
      <w:pPr>
        <w:pStyle w:val="Style11"/>
        <w:keepNext w:val="0"/>
        <w:keepLines w:val="0"/>
        <w:widowControl w:val="0"/>
        <w:shd w:val="clear" w:color="auto" w:fill="auto"/>
        <w:tabs>
          <w:tab w:leader="dot" w:pos="9613" w:val="right"/>
        </w:tabs>
        <w:bidi w:val="0"/>
        <w:spacing w:before="0" w:line="240" w:lineRule="auto"/>
        <w:ind w:left="0" w:right="0" w:firstLine="0"/>
        <w:jc w:val="left"/>
      </w:pPr>
      <w:hyperlink w:anchor="bookmark143" w:tooltip="Current Document">
        <w:r>
          <w:rPr>
            <w:color w:val="000000"/>
            <w:spacing w:val="0"/>
            <w:w w:val="100"/>
            <w:position w:val="0"/>
            <w:sz w:val="24"/>
            <w:szCs w:val="24"/>
          </w:rPr>
          <w:t>第三节管理层讨论与分析</w:t>
        </w:r>
        <w:r>
          <w:rPr>
            <w:color w:val="000000"/>
            <w:spacing w:val="0"/>
            <w:w w:val="100"/>
            <w:position w:val="0"/>
            <w:sz w:val="24"/>
            <w:szCs w:val="24"/>
          </w:rPr>
          <w:tab/>
        </w:r>
        <w:r>
          <w:rPr>
            <w:color w:val="000000"/>
            <w:spacing w:val="0"/>
            <w:w w:val="100"/>
            <w:position w:val="0"/>
            <w:sz w:val="24"/>
            <w:szCs w:val="24"/>
          </w:rPr>
          <w:t>10</w:t>
        </w:r>
      </w:hyperlink>
    </w:p>
    <w:p>
      <w:pPr>
        <w:pStyle w:val="Style11"/>
        <w:keepNext w:val="0"/>
        <w:keepLines w:val="0"/>
        <w:widowControl w:val="0"/>
        <w:shd w:val="clear" w:color="auto" w:fill="auto"/>
        <w:tabs>
          <w:tab w:leader="dot" w:pos="9613" w:val="right"/>
        </w:tabs>
        <w:bidi w:val="0"/>
        <w:spacing w:before="0" w:line="240" w:lineRule="auto"/>
        <w:ind w:left="0" w:right="0" w:firstLine="0"/>
        <w:jc w:val="left"/>
      </w:pPr>
      <w:hyperlink w:anchor="bookmark502" w:tooltip="Current Document">
        <w:r>
          <w:rPr>
            <w:color w:val="000000"/>
            <w:spacing w:val="0"/>
            <w:w w:val="100"/>
            <w:position w:val="0"/>
            <w:sz w:val="24"/>
            <w:szCs w:val="24"/>
          </w:rPr>
          <w:t>第四节公司治理</w:t>
        </w:r>
        <w:r>
          <w:rPr>
            <w:color w:val="000000"/>
            <w:spacing w:val="0"/>
            <w:w w:val="100"/>
            <w:position w:val="0"/>
            <w:sz w:val="24"/>
            <w:szCs w:val="24"/>
          </w:rPr>
          <w:tab/>
        </w:r>
        <w:r>
          <w:rPr>
            <w:color w:val="000000"/>
            <w:spacing w:val="0"/>
            <w:w w:val="100"/>
            <w:position w:val="0"/>
            <w:sz w:val="24"/>
            <w:szCs w:val="24"/>
          </w:rPr>
          <w:t>39</w:t>
        </w:r>
      </w:hyperlink>
    </w:p>
    <w:p>
      <w:pPr>
        <w:pStyle w:val="Style11"/>
        <w:keepNext w:val="0"/>
        <w:keepLines w:val="0"/>
        <w:widowControl w:val="0"/>
        <w:shd w:val="clear" w:color="auto" w:fill="auto"/>
        <w:tabs>
          <w:tab w:leader="dot" w:pos="9613" w:val="right"/>
        </w:tabs>
        <w:bidi w:val="0"/>
        <w:spacing w:before="0" w:line="240" w:lineRule="auto"/>
        <w:ind w:left="0" w:right="0" w:firstLine="0"/>
        <w:jc w:val="left"/>
      </w:pPr>
      <w:hyperlink w:anchor="bookmark694" w:tooltip="Current Document">
        <w:r>
          <w:rPr>
            <w:color w:val="000000"/>
            <w:spacing w:val="0"/>
            <w:w w:val="100"/>
            <w:position w:val="0"/>
            <w:sz w:val="24"/>
            <w:szCs w:val="24"/>
          </w:rPr>
          <w:t>第五节环境和社会责任</w:t>
        </w:r>
        <w:r>
          <w:rPr>
            <w:color w:val="000000"/>
            <w:spacing w:val="0"/>
            <w:w w:val="100"/>
            <w:position w:val="0"/>
            <w:sz w:val="24"/>
            <w:szCs w:val="24"/>
          </w:rPr>
          <w:tab/>
        </w:r>
        <w:r>
          <w:rPr>
            <w:color w:val="000000"/>
            <w:spacing w:val="0"/>
            <w:w w:val="100"/>
            <w:position w:val="0"/>
            <w:sz w:val="24"/>
            <w:szCs w:val="24"/>
          </w:rPr>
          <w:t>57</w:t>
        </w:r>
      </w:hyperlink>
    </w:p>
    <w:p>
      <w:pPr>
        <w:pStyle w:val="Style11"/>
        <w:keepNext w:val="0"/>
        <w:keepLines w:val="0"/>
        <w:widowControl w:val="0"/>
        <w:shd w:val="clear" w:color="auto" w:fill="auto"/>
        <w:tabs>
          <w:tab w:leader="dot" w:pos="9613" w:val="right"/>
        </w:tabs>
        <w:bidi w:val="0"/>
        <w:spacing w:before="0" w:line="240" w:lineRule="auto"/>
        <w:ind w:left="0" w:right="0" w:firstLine="0"/>
        <w:jc w:val="left"/>
      </w:pPr>
      <w:hyperlink w:anchor="bookmark714" w:tooltip="Current Document">
        <w:r>
          <w:rPr>
            <w:color w:val="000000"/>
            <w:spacing w:val="0"/>
            <w:w w:val="100"/>
            <w:position w:val="0"/>
            <w:sz w:val="24"/>
            <w:szCs w:val="24"/>
          </w:rPr>
          <w:t>第六节重要事项</w:t>
        </w:r>
        <w:r>
          <w:rPr>
            <w:color w:val="000000"/>
            <w:spacing w:val="0"/>
            <w:w w:val="100"/>
            <w:position w:val="0"/>
            <w:sz w:val="24"/>
            <w:szCs w:val="24"/>
          </w:rPr>
          <w:tab/>
        </w:r>
        <w:r>
          <w:rPr>
            <w:color w:val="000000"/>
            <w:spacing w:val="0"/>
            <w:w w:val="100"/>
            <w:position w:val="0"/>
            <w:sz w:val="24"/>
            <w:szCs w:val="24"/>
          </w:rPr>
          <w:t>59</w:t>
        </w:r>
      </w:hyperlink>
    </w:p>
    <w:p>
      <w:pPr>
        <w:pStyle w:val="Style11"/>
        <w:keepNext w:val="0"/>
        <w:keepLines w:val="0"/>
        <w:widowControl w:val="0"/>
        <w:shd w:val="clear" w:color="auto" w:fill="auto"/>
        <w:tabs>
          <w:tab w:leader="dot" w:pos="9613" w:val="right"/>
        </w:tabs>
        <w:bidi w:val="0"/>
        <w:spacing w:before="0" w:line="240" w:lineRule="auto"/>
        <w:ind w:left="0" w:right="0" w:firstLine="0"/>
        <w:jc w:val="left"/>
      </w:pPr>
      <w:hyperlink w:anchor="bookmark893" w:tooltip="Current Document">
        <w:r>
          <w:rPr>
            <w:color w:val="000000"/>
            <w:spacing w:val="0"/>
            <w:w w:val="100"/>
            <w:position w:val="0"/>
            <w:sz w:val="24"/>
            <w:szCs w:val="24"/>
          </w:rPr>
          <w:t>第七节股份变动及股东情况</w:t>
        </w:r>
        <w:r>
          <w:rPr>
            <w:color w:val="000000"/>
            <w:spacing w:val="0"/>
            <w:w w:val="100"/>
            <w:position w:val="0"/>
            <w:sz w:val="24"/>
            <w:szCs w:val="24"/>
          </w:rPr>
          <w:tab/>
        </w:r>
        <w:r>
          <w:rPr>
            <w:color w:val="000000"/>
            <w:spacing w:val="0"/>
            <w:w w:val="100"/>
            <w:position w:val="0"/>
            <w:sz w:val="24"/>
            <w:szCs w:val="24"/>
          </w:rPr>
          <w:t>72</w:t>
        </w:r>
      </w:hyperlink>
    </w:p>
    <w:p>
      <w:pPr>
        <w:pStyle w:val="Style11"/>
        <w:keepNext w:val="0"/>
        <w:keepLines w:val="0"/>
        <w:widowControl w:val="0"/>
        <w:shd w:val="clear" w:color="auto" w:fill="auto"/>
        <w:tabs>
          <w:tab w:leader="dot" w:pos="9613" w:val="right"/>
        </w:tabs>
        <w:bidi w:val="0"/>
        <w:spacing w:before="0" w:line="240" w:lineRule="auto"/>
        <w:ind w:left="0" w:right="0" w:firstLine="0"/>
        <w:jc w:val="left"/>
      </w:pPr>
      <w:hyperlink w:anchor="bookmark1023" w:tooltip="Current Document">
        <w:r>
          <w:rPr>
            <w:color w:val="000000"/>
            <w:spacing w:val="0"/>
            <w:w w:val="100"/>
            <w:position w:val="0"/>
            <w:sz w:val="24"/>
            <w:szCs w:val="24"/>
          </w:rPr>
          <w:t>第八节优先股相关情况</w:t>
        </w:r>
        <w:r>
          <w:rPr>
            <w:color w:val="000000"/>
            <w:spacing w:val="0"/>
            <w:w w:val="100"/>
            <w:position w:val="0"/>
            <w:sz w:val="24"/>
            <w:szCs w:val="24"/>
          </w:rPr>
          <w:tab/>
        </w:r>
        <w:r>
          <w:rPr>
            <w:color w:val="000000"/>
            <w:spacing w:val="0"/>
            <w:w w:val="100"/>
            <w:position w:val="0"/>
            <w:sz w:val="24"/>
            <w:szCs w:val="24"/>
          </w:rPr>
          <w:t>78</w:t>
        </w:r>
      </w:hyperlink>
    </w:p>
    <w:p>
      <w:pPr>
        <w:pStyle w:val="Style11"/>
        <w:keepNext w:val="0"/>
        <w:keepLines w:val="0"/>
        <w:widowControl w:val="0"/>
        <w:shd w:val="clear" w:color="auto" w:fill="auto"/>
        <w:tabs>
          <w:tab w:leader="dot" w:pos="9613" w:val="right"/>
        </w:tabs>
        <w:bidi w:val="0"/>
        <w:spacing w:before="0" w:line="240" w:lineRule="auto"/>
        <w:ind w:left="0" w:right="0" w:firstLine="0"/>
        <w:jc w:val="left"/>
      </w:pPr>
      <w:hyperlink w:anchor="bookmark1027" w:tooltip="Current Document">
        <w:r>
          <w:rPr>
            <w:color w:val="000000"/>
            <w:spacing w:val="0"/>
            <w:w w:val="100"/>
            <w:position w:val="0"/>
            <w:sz w:val="24"/>
            <w:szCs w:val="24"/>
          </w:rPr>
          <w:t>第九节债券相关情况</w:t>
        </w:r>
        <w:r>
          <w:rPr>
            <w:color w:val="000000"/>
            <w:spacing w:val="0"/>
            <w:w w:val="100"/>
            <w:position w:val="0"/>
            <w:sz w:val="24"/>
            <w:szCs w:val="24"/>
          </w:rPr>
          <w:tab/>
        </w:r>
        <w:r>
          <w:rPr>
            <w:color w:val="000000"/>
            <w:spacing w:val="0"/>
            <w:w w:val="100"/>
            <w:position w:val="0"/>
            <w:sz w:val="24"/>
            <w:szCs w:val="24"/>
          </w:rPr>
          <w:t>79</w:t>
        </w:r>
      </w:hyperlink>
    </w:p>
    <w:p>
      <w:pPr>
        <w:pStyle w:val="Style11"/>
        <w:keepNext w:val="0"/>
        <w:keepLines w:val="0"/>
        <w:widowControl w:val="0"/>
        <w:shd w:val="clear" w:color="auto" w:fill="auto"/>
        <w:tabs>
          <w:tab w:leader="dot" w:pos="9613" w:val="right"/>
        </w:tabs>
        <w:bidi w:val="0"/>
        <w:spacing w:before="0" w:line="240" w:lineRule="auto"/>
        <w:ind w:left="0" w:right="0" w:firstLine="0"/>
        <w:jc w:val="left"/>
        <w:sectPr>
          <w:footnotePr>
            <w:pos w:val="pageBottom"/>
            <w:numFmt w:val="decimal"/>
            <w:numRestart w:val="continuous"/>
          </w:footnotePr>
          <w:pgSz w:w="11900" w:h="16840"/>
          <w:pgMar w:top="2857" w:right="1123" w:bottom="2857" w:left="1104" w:header="0" w:footer="3" w:gutter="0"/>
          <w:cols w:space="720"/>
          <w:noEndnote/>
          <w:rtlGutter w:val="0"/>
          <w:docGrid w:linePitch="360"/>
        </w:sectPr>
      </w:pPr>
      <w:hyperlink w:anchor="bookmark1034" w:tooltip="Current Document">
        <w:r>
          <w:rPr>
            <w:color w:val="000000"/>
            <w:spacing w:val="0"/>
            <w:w w:val="100"/>
            <w:position w:val="0"/>
            <w:sz w:val="24"/>
            <w:szCs w:val="24"/>
          </w:rPr>
          <w:t>第十节财务报告</w:t>
        </w:r>
        <w:r>
          <w:rPr>
            <w:color w:val="000000"/>
            <w:spacing w:val="0"/>
            <w:w w:val="100"/>
            <w:position w:val="0"/>
            <w:sz w:val="24"/>
            <w:szCs w:val="24"/>
          </w:rPr>
          <w:tab/>
        </w:r>
        <w:r>
          <w:rPr>
            <w:color w:val="000000"/>
            <w:spacing w:val="0"/>
            <w:w w:val="100"/>
            <w:position w:val="0"/>
            <w:sz w:val="24"/>
            <w:szCs w:val="24"/>
          </w:rPr>
          <w:t>80</w:t>
        </w:r>
      </w:hyperlink>
      <w:r>
        <w:fldChar w:fldCharType="end"/>
      </w:r>
    </w:p>
    <w:p>
      <w:pPr>
        <w:pStyle w:val="Style7"/>
        <w:keepNext/>
        <w:keepLines/>
        <w:widowControl w:val="0"/>
        <w:shd w:val="clear" w:color="auto" w:fill="auto"/>
        <w:bidi w:val="0"/>
        <w:spacing w:before="640" w:after="940" w:line="240" w:lineRule="auto"/>
        <w:ind w:left="0" w:right="0" w:firstLine="0"/>
        <w:jc w:val="center"/>
      </w:pPr>
      <w:bookmarkStart w:id="10" w:name="bookmark10"/>
      <w:bookmarkStart w:id="11" w:name="bookmark11"/>
      <w:bookmarkStart w:id="12" w:name="bookmark12"/>
      <w:r>
        <w:rPr>
          <w:color w:val="000000"/>
          <w:spacing w:val="0"/>
          <w:w w:val="100"/>
          <w:position w:val="0"/>
        </w:rPr>
        <w:t>备查文件目录</w:t>
      </w:r>
      <w:bookmarkEnd w:id="10"/>
      <w:bookmarkEnd w:id="11"/>
      <w:bookmarkEnd w:id="12"/>
    </w:p>
    <w:p>
      <w:pPr>
        <w:pStyle w:val="Style14"/>
        <w:keepNext w:val="0"/>
        <w:keepLines w:val="0"/>
        <w:widowControl w:val="0"/>
        <w:shd w:val="clear" w:color="auto" w:fill="auto"/>
        <w:tabs>
          <w:tab w:pos="798" w:val="left"/>
        </w:tabs>
        <w:bidi w:val="0"/>
        <w:spacing w:before="0" w:after="260" w:line="240" w:lineRule="auto"/>
        <w:ind w:left="0" w:right="0" w:firstLine="440"/>
        <w:jc w:val="left"/>
      </w:pPr>
      <w:bookmarkStart w:id="13" w:name="bookmark13"/>
      <w:r>
        <w:rPr>
          <w:color w:val="000000"/>
          <w:spacing w:val="0"/>
          <w:w w:val="100"/>
          <w:position w:val="0"/>
        </w:rPr>
        <w:t>1</w:t>
      </w:r>
      <w:bookmarkEnd w:id="13"/>
      <w:r>
        <w:rPr>
          <w:color w:val="000000"/>
          <w:spacing w:val="0"/>
          <w:w w:val="100"/>
          <w:position w:val="0"/>
        </w:rPr>
        <w:t>、</w:t>
        <w:tab/>
        <w:t>载有公司印章、法定代表人签名的</w:t>
      </w:r>
      <w:r>
        <w:rPr>
          <w:color w:val="000000"/>
          <w:spacing w:val="0"/>
          <w:w w:val="100"/>
          <w:position w:val="0"/>
        </w:rPr>
        <w:t>2021</w:t>
      </w:r>
      <w:r>
        <w:rPr>
          <w:color w:val="000000"/>
          <w:spacing w:val="0"/>
          <w:w w:val="100"/>
          <w:position w:val="0"/>
        </w:rPr>
        <w:t>年年度报告全文的原件；</w:t>
      </w:r>
    </w:p>
    <w:p>
      <w:pPr>
        <w:pStyle w:val="Style14"/>
        <w:keepNext w:val="0"/>
        <w:keepLines w:val="0"/>
        <w:widowControl w:val="0"/>
        <w:shd w:val="clear" w:color="auto" w:fill="auto"/>
        <w:tabs>
          <w:tab w:pos="813" w:val="left"/>
        </w:tabs>
        <w:bidi w:val="0"/>
        <w:spacing w:before="0" w:after="260" w:line="240" w:lineRule="auto"/>
        <w:ind w:left="0" w:right="0" w:firstLine="440"/>
        <w:jc w:val="left"/>
      </w:pPr>
      <w:bookmarkStart w:id="14" w:name="bookmark14"/>
      <w:r>
        <w:rPr>
          <w:color w:val="000000"/>
          <w:spacing w:val="0"/>
          <w:w w:val="100"/>
          <w:position w:val="0"/>
        </w:rPr>
        <w:t>2</w:t>
      </w:r>
      <w:bookmarkEnd w:id="14"/>
      <w:r>
        <w:rPr>
          <w:color w:val="000000"/>
          <w:spacing w:val="0"/>
          <w:w w:val="100"/>
          <w:position w:val="0"/>
        </w:rPr>
        <w:t>、</w:t>
        <w:tab/>
        <w:t>载有公司负责人、主管会计工作负责人、会计机构负责人签名并盖章的财务报表;</w:t>
      </w:r>
    </w:p>
    <w:p>
      <w:pPr>
        <w:pStyle w:val="Style14"/>
        <w:keepNext w:val="0"/>
        <w:keepLines w:val="0"/>
        <w:widowControl w:val="0"/>
        <w:shd w:val="clear" w:color="auto" w:fill="auto"/>
        <w:tabs>
          <w:tab w:pos="808" w:val="left"/>
        </w:tabs>
        <w:bidi w:val="0"/>
        <w:spacing w:before="0" w:after="260" w:line="240" w:lineRule="auto"/>
        <w:ind w:left="0" w:right="0" w:firstLine="440"/>
        <w:jc w:val="left"/>
      </w:pPr>
      <w:bookmarkStart w:id="15" w:name="bookmark15"/>
      <w:r>
        <w:rPr>
          <w:color w:val="000000"/>
          <w:spacing w:val="0"/>
          <w:w w:val="100"/>
          <w:position w:val="0"/>
        </w:rPr>
        <w:t>3</w:t>
      </w:r>
      <w:bookmarkEnd w:id="15"/>
      <w:r>
        <w:rPr>
          <w:color w:val="000000"/>
          <w:spacing w:val="0"/>
          <w:w w:val="100"/>
          <w:position w:val="0"/>
        </w:rPr>
        <w:t>、</w:t>
        <w:tab/>
        <w:t>载有会计师事务所盖章、注册会计师签名并盖章的审计报告原件；</w:t>
      </w:r>
    </w:p>
    <w:p>
      <w:pPr>
        <w:pStyle w:val="Style14"/>
        <w:keepNext w:val="0"/>
        <w:keepLines w:val="0"/>
        <w:widowControl w:val="0"/>
        <w:shd w:val="clear" w:color="auto" w:fill="auto"/>
        <w:tabs>
          <w:tab w:pos="813" w:val="left"/>
        </w:tabs>
        <w:bidi w:val="0"/>
        <w:spacing w:before="0" w:after="260" w:line="240" w:lineRule="auto"/>
        <w:ind w:left="0" w:right="0" w:firstLine="440"/>
        <w:jc w:val="left"/>
      </w:pPr>
      <w:bookmarkStart w:id="16" w:name="bookmark16"/>
      <w:r>
        <w:rPr>
          <w:color w:val="000000"/>
          <w:spacing w:val="0"/>
          <w:w w:val="100"/>
          <w:position w:val="0"/>
        </w:rPr>
        <w:t>4</w:t>
      </w:r>
      <w:bookmarkEnd w:id="16"/>
      <w:r>
        <w:rPr>
          <w:color w:val="000000"/>
          <w:spacing w:val="0"/>
          <w:w w:val="100"/>
          <w:position w:val="0"/>
        </w:rPr>
        <w:t>、</w:t>
        <w:tab/>
        <w:t>报告期内在中国证监会指定网站上公开披露过的所有公司文件的正本及公告原稿;</w:t>
      </w:r>
    </w:p>
    <w:p>
      <w:pPr>
        <w:pStyle w:val="Style14"/>
        <w:keepNext w:val="0"/>
        <w:keepLines w:val="0"/>
        <w:widowControl w:val="0"/>
        <w:shd w:val="clear" w:color="auto" w:fill="auto"/>
        <w:tabs>
          <w:tab w:pos="813" w:val="left"/>
        </w:tabs>
        <w:bidi w:val="0"/>
        <w:spacing w:before="0" w:after="260" w:line="240" w:lineRule="auto"/>
        <w:ind w:left="0" w:right="0" w:firstLine="440"/>
        <w:jc w:val="left"/>
      </w:pPr>
      <w:bookmarkStart w:id="17" w:name="bookmark17"/>
      <w:r>
        <w:rPr>
          <w:color w:val="000000"/>
          <w:spacing w:val="0"/>
          <w:w w:val="100"/>
          <w:position w:val="0"/>
        </w:rPr>
        <w:t>5</w:t>
      </w:r>
      <w:bookmarkEnd w:id="17"/>
      <w:r>
        <w:rPr>
          <w:color w:val="000000"/>
          <w:spacing w:val="0"/>
          <w:w w:val="100"/>
          <w:position w:val="0"/>
        </w:rPr>
        <w:t>、</w:t>
        <w:tab/>
        <w:t>其它相关文件。</w:t>
      </w:r>
    </w:p>
    <w:p>
      <w:pPr>
        <w:pStyle w:val="Style14"/>
        <w:keepNext w:val="0"/>
        <w:keepLines w:val="0"/>
        <w:widowControl w:val="0"/>
        <w:shd w:val="clear" w:color="auto" w:fill="auto"/>
        <w:bidi w:val="0"/>
        <w:spacing w:before="0" w:after="260" w:line="240" w:lineRule="auto"/>
        <w:ind w:left="0" w:right="0" w:firstLine="440"/>
        <w:jc w:val="left"/>
      </w:pPr>
      <w:r>
        <w:rPr>
          <w:color w:val="000000"/>
          <w:spacing w:val="0"/>
          <w:w w:val="100"/>
          <w:position w:val="0"/>
        </w:rPr>
        <w:t>以上备查文件的备置地点：公司董事会办公室。</w:t>
      </w:r>
      <w:r>
        <w:br w:type="page"/>
      </w:r>
    </w:p>
    <w:p>
      <w:pPr>
        <w:pStyle w:val="Style7"/>
        <w:keepNext/>
        <w:keepLines/>
        <w:widowControl w:val="0"/>
        <w:shd w:val="clear" w:color="auto" w:fill="auto"/>
        <w:bidi w:val="0"/>
        <w:spacing w:before="0" w:after="800" w:line="240" w:lineRule="auto"/>
        <w:ind w:left="0" w:right="0" w:firstLine="0"/>
        <w:jc w:val="center"/>
      </w:pPr>
      <w:bookmarkStart w:id="18" w:name="bookmark18"/>
      <w:bookmarkStart w:id="19" w:name="bookmark19"/>
      <w:bookmarkStart w:id="20" w:name="bookmark20"/>
      <w:r>
        <w:rPr>
          <w:color w:val="000000"/>
          <w:spacing w:val="0"/>
          <w:w w:val="100"/>
          <w:position w:val="0"/>
        </w:rPr>
        <w:t>释义</w:t>
      </w:r>
      <w:bookmarkEnd w:id="18"/>
      <w:bookmarkEnd w:id="19"/>
      <w:bookmarkEnd w:id="20"/>
    </w:p>
    <w:tbl>
      <w:tblPr>
        <w:tblOverlap w:val="never"/>
        <w:jc w:val="center"/>
        <w:tblLayout w:type="fixed"/>
      </w:tblPr>
      <w:tblGrid>
        <w:gridCol w:w="3269"/>
        <w:gridCol w:w="710"/>
        <w:gridCol w:w="5606"/>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公司、本公司、集团、母公司、精准信息、 尤洛卡</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尤洛卡精准信息工程股份有限公司</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北京子公司</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尤洛卡（北京）产业信息技术研究院有限公司</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上海子公司</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尤洛卡（上海）国际贸易有限公司</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广东子公司</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尤洛卡（广东）精准信息工程技术研究院有限公司</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山东子公司、矿业科技</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尤洛卡（山东）矿业科技有限公司</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师凯科技</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长春师凯科技产业有限责任公司</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富华宇祺</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北京富华宇祺信息技术有限公司</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宇祺山东</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both"/>
            </w:pPr>
            <w:r>
              <w:rPr>
                <w:color w:val="000000"/>
                <w:spacing w:val="0"/>
                <w:w w:val="100"/>
                <w:position w:val="0"/>
              </w:rPr>
              <w:t>宇祺（山东）智能装备有限公司，原名泰安宇祺通讯技术有限公司，系 北京富华宇祺信息技术有限公司的全资子公司</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恒天领锐</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南京恒天领锐汽车有限公司</w:t>
            </w:r>
          </w:p>
        </w:tc>
      </w:tr>
      <w:tr>
        <w:trPr>
          <w:trHeight w:val="71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导弹制导系统</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307" w:lineRule="exact"/>
              <w:ind w:left="0" w:right="0" w:firstLine="0"/>
              <w:jc w:val="both"/>
            </w:pPr>
            <w:r>
              <w:rPr>
                <w:color w:val="000000"/>
                <w:spacing w:val="0"/>
                <w:w w:val="100"/>
                <w:position w:val="0"/>
              </w:rPr>
              <w:t>对移动目标（坦克、舰艇、直升机等）进行精准打击的导弹制导系统， 包括移动式制导系统、手持式制导系统及相关备件等。</w:t>
            </w:r>
          </w:p>
        </w:tc>
      </w:tr>
      <w:tr>
        <w:trPr>
          <w:trHeight w:val="1339"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矿山</w:t>
            </w:r>
            <w:r>
              <w:rPr>
                <w:rFonts w:ascii="Times New Roman" w:eastAsia="Times New Roman" w:hAnsi="Times New Roman" w:cs="Times New Roman"/>
                <w:color w:val="000000"/>
                <w:spacing w:val="0"/>
                <w:w w:val="100"/>
                <w:position w:val="0"/>
              </w:rPr>
              <w:t>5G</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5G</w:t>
            </w:r>
            <w:r>
              <w:rPr>
                <w:color w:val="000000"/>
                <w:spacing w:val="0"/>
                <w:w w:val="100"/>
                <w:position w:val="0"/>
              </w:rPr>
              <w:t>系第五代蜂窝移动通信技术的简称，主要特点是数据传输速率高， 网络延迟时间小，响应时间短。矿山</w:t>
            </w:r>
            <w:r>
              <w:rPr>
                <w:rFonts w:ascii="Times New Roman" w:eastAsia="Times New Roman" w:hAnsi="Times New Roman" w:cs="Times New Roman"/>
                <w:color w:val="000000"/>
                <w:spacing w:val="0"/>
                <w:w w:val="100"/>
                <w:position w:val="0"/>
              </w:rPr>
              <w:t>5G</w:t>
            </w:r>
            <w:r>
              <w:rPr>
                <w:color w:val="000000"/>
                <w:spacing w:val="0"/>
                <w:w w:val="100"/>
                <w:position w:val="0"/>
              </w:rPr>
              <w:t>是指将该技术应用于矿山行业， 提升煤矿安全管控能力，建设智能化矿山，提高煤矿生产经营能力，最 终实现数字化智慧矿山。</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新能源动力及控制系统</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新能源动力及控制系统主要是指利用金属电池及氢气等新能源作为动 力的运输工具或设备所涉及的动力总成和电控系统。</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5G</w:t>
            </w:r>
            <w:r>
              <w:rPr>
                <w:color w:val="000000"/>
                <w:spacing w:val="0"/>
                <w:w w:val="100"/>
                <w:position w:val="0"/>
              </w:rPr>
              <w:t>矿用产品安全标志证书</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322" w:lineRule="exact"/>
              <w:ind w:left="0" w:right="0" w:firstLine="0"/>
              <w:jc w:val="both"/>
            </w:pPr>
            <w:r>
              <w:rPr>
                <w:color w:val="000000"/>
                <w:spacing w:val="0"/>
                <w:w w:val="100"/>
                <w:position w:val="0"/>
              </w:rPr>
              <w:t>系煤矿井下架设</w:t>
            </w:r>
            <w:r>
              <w:rPr>
                <w:rFonts w:ascii="Times New Roman" w:eastAsia="Times New Roman" w:hAnsi="Times New Roman" w:cs="Times New Roman"/>
                <w:color w:val="000000"/>
                <w:spacing w:val="0"/>
                <w:w w:val="100"/>
                <w:position w:val="0"/>
              </w:rPr>
              <w:t>5G</w:t>
            </w:r>
            <w:r>
              <w:rPr>
                <w:color w:val="000000"/>
                <w:spacing w:val="0"/>
                <w:w w:val="100"/>
                <w:position w:val="0"/>
              </w:rPr>
              <w:t>系统及设备所必须取得的安全标志证书，由国家安 全管理专门机构下发。</w:t>
            </w:r>
          </w:p>
        </w:tc>
      </w:tr>
      <w:tr>
        <w:trPr>
          <w:trHeight w:val="10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煤矿井下智能人员精准定位系统</w:t>
            </w:r>
            <w:r>
              <w:rPr>
                <w:color w:val="000000"/>
                <w:spacing w:val="0"/>
                <w:w w:val="100"/>
                <w:position w:val="0"/>
              </w:rPr>
              <w:t>（</w:t>
            </w:r>
            <w:r>
              <w:rPr>
                <w:rFonts w:ascii="Times New Roman" w:eastAsia="Times New Roman" w:hAnsi="Times New Roman" w:cs="Times New Roman"/>
                <w:color w:val="000000"/>
                <w:spacing w:val="0"/>
                <w:w w:val="100"/>
                <w:position w:val="0"/>
              </w:rPr>
              <w:t>UWB</w:t>
            </w:r>
            <w:r>
              <w:rPr>
                <w:color w:val="000000"/>
                <w:spacing w:val="0"/>
                <w:w w:val="100"/>
                <w:position w:val="0"/>
              </w:rPr>
              <w:t>）</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UWB </w:t>
            </w:r>
            <w:r>
              <w:rPr>
                <w:color w:val="000000"/>
                <w:spacing w:val="0"/>
                <w:w w:val="100"/>
                <w:position w:val="0"/>
              </w:rPr>
              <w:t>（超宽带）技术是一种无线载波通信技术，</w:t>
            </w:r>
            <w:r>
              <w:rPr>
                <w:rFonts w:ascii="Times New Roman" w:eastAsia="Times New Roman" w:hAnsi="Times New Roman" w:cs="Times New Roman"/>
                <w:color w:val="000000"/>
                <w:spacing w:val="0"/>
                <w:w w:val="100"/>
                <w:position w:val="0"/>
              </w:rPr>
              <w:t>UWB</w:t>
            </w:r>
            <w:r>
              <w:rPr>
                <w:color w:val="000000"/>
                <w:spacing w:val="0"/>
                <w:w w:val="100"/>
                <w:position w:val="0"/>
              </w:rPr>
              <w:t>定位系统是指将</w:t>
            </w:r>
          </w:p>
          <w:p>
            <w:pPr>
              <w:pStyle w:val="Style17"/>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UWB</w:t>
            </w:r>
            <w:r>
              <w:rPr>
                <w:color w:val="000000"/>
                <w:spacing w:val="0"/>
                <w:w w:val="100"/>
                <w:position w:val="0"/>
              </w:rPr>
              <w:t>技术应用于煤矿井下人员定位领域，具有定位精度高、高动态、 高容量、低功耗、安全性高等优点。</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氢燃料电池</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both"/>
            </w:pPr>
            <w:r>
              <w:rPr>
                <w:color w:val="000000"/>
                <w:spacing w:val="0"/>
                <w:w w:val="100"/>
                <w:position w:val="0"/>
              </w:rPr>
              <w:t>氢燃料电池是将氢气和氧气的化学能直接转换成电能的发电装置，具有 无污染、无噪声、高效率的优点。</w:t>
            </w:r>
          </w:p>
        </w:tc>
      </w:tr>
      <w:tr>
        <w:trPr>
          <w:trHeight w:val="197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智慧矿山</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基于现代矿山智能化理念，以</w:t>
            </w:r>
            <w:r>
              <w:rPr>
                <w:rFonts w:ascii="Times New Roman" w:eastAsia="Times New Roman" w:hAnsi="Times New Roman" w:cs="Times New Roman"/>
                <w:color w:val="000000"/>
                <w:spacing w:val="0"/>
                <w:w w:val="100"/>
                <w:position w:val="0"/>
              </w:rPr>
              <w:t>5G</w:t>
            </w:r>
            <w:r>
              <w:rPr>
                <w:color w:val="000000"/>
                <w:spacing w:val="0"/>
                <w:w w:val="100"/>
                <w:position w:val="0"/>
              </w:rPr>
              <w:t>技术为载体，将物联网、云计算、大 数据、人工智能、自动控制、工业互联网、机器人化装备等与现代矿山 开发技术深度融合，构建完整区块链的智能采矿系统，形成矿山全面感 知、实时互联、分析决策、自主学习、动态预测、协同控制的完整智能 系统，实现矿井开拓、采掘、运通、分选、安全保障、生态保护、生产 管理等全过程的智能化运行，最终达到矿山</w:t>
            </w:r>
            <w:r>
              <w:rPr>
                <w:rFonts w:ascii="Times New Roman" w:eastAsia="Times New Roman" w:hAnsi="Times New Roman" w:cs="Times New Roman"/>
                <w:color w:val="000000"/>
                <w:spacing w:val="0"/>
                <w:w w:val="100"/>
                <w:position w:val="0"/>
              </w:rPr>
              <w:t>“</w:t>
            </w:r>
            <w:r>
              <w:rPr>
                <w:color w:val="000000"/>
                <w:spacing w:val="0"/>
                <w:w w:val="100"/>
                <w:position w:val="0"/>
              </w:rPr>
              <w:t>安全、高效、无人、环保匚</w:t>
            </w:r>
          </w:p>
        </w:tc>
      </w:tr>
    </w:tbl>
    <w:p>
      <w:pPr>
        <w:spacing w:lineRule="exact" w:line="1"/>
        <w:rPr>
          <w:sz w:val="2"/>
          <w:szCs w:val="2"/>
        </w:rPr>
      </w:pPr>
      <w:r>
        <w:br w:type="page"/>
      </w:r>
    </w:p>
    <w:tbl>
      <w:tblPr>
        <w:tblOverlap w:val="never"/>
        <w:jc w:val="center"/>
        <w:tblLayout w:type="fixed"/>
      </w:tblPr>
      <w:tblGrid>
        <w:gridCol w:w="3269"/>
        <w:gridCol w:w="710"/>
        <w:gridCol w:w="5606"/>
      </w:tblGrid>
      <w:tr>
        <w:trPr>
          <w:trHeight w:val="2899"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煤矿辅助运输</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煤矿运输分为主要运输和辅助运输两种。主要运输是指煤炭运输；而辅 助运输是除了煤炭运输之外的所有运输的总称，包括设备运输、材料运 输、人员运输、矸石运输等。煤矿辅助运输是保证煤矿正常运行的基础， 是煤矿主要生产系统之一。目前主要有两种方式，一种是单轨辅助运输 系统，一种是胶轮车。其中单轨辅助运输系统是近年才发展起来的一种 现代化辅助运输方式，能够高效实现实现矿井材料、设备、人员等不经 转栽连续地直达运榆。辅助运输系统落后是目前煤矿全员效率提高缓慢 的主要原因之一，因此其实现智能化，已成为目前我国智慧煤矿建设中 急需解决的重要课题。</w:t>
            </w:r>
          </w:p>
        </w:tc>
      </w:tr>
      <w:tr>
        <w:trPr>
          <w:trHeight w:val="1339"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煤安认证、安标证书</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319" w:lineRule="exact"/>
              <w:ind w:left="0" w:right="0" w:firstLine="0"/>
              <w:jc w:val="both"/>
            </w:pPr>
            <w:r>
              <w:rPr>
                <w:color w:val="000000"/>
                <w:spacing w:val="0"/>
                <w:w w:val="100"/>
                <w:position w:val="0"/>
              </w:rPr>
              <w:t>煤安认证是煤矿安全认证的简称，经过安标中心认证后发放安标证书。</w:t>
            </w:r>
          </w:p>
          <w:p>
            <w:pPr>
              <w:pStyle w:val="Style17"/>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2007</w:t>
            </w:r>
            <w:r>
              <w:rPr>
                <w:color w:val="000000"/>
                <w:spacing w:val="0"/>
                <w:w w:val="100"/>
                <w:position w:val="0"/>
              </w:rPr>
              <w:t>年国家经贸委和煤矿安全监察局发布了《煤矿矿用产品安全标志暂 行办法》等文件，对井工煤矿用设备、仪器、仪表等设施实行安全生产 认证制度，未经安标认证，不得在煤矿井下应用。</w:t>
            </w:r>
          </w:p>
        </w:tc>
      </w:tr>
      <w:tr>
        <w:trPr>
          <w:trHeight w:val="1339"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智能单轨运输系统</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314" w:lineRule="exact"/>
              <w:ind w:left="0" w:right="0" w:firstLine="0"/>
              <w:jc w:val="both"/>
            </w:pPr>
            <w:r>
              <w:rPr>
                <w:color w:val="000000"/>
                <w:spacing w:val="0"/>
                <w:w w:val="100"/>
                <w:position w:val="0"/>
              </w:rPr>
              <w:t>用于煤炭等采掘行业使用的辅助运输方式，具有拖动能力强、运输效率 高、安全可靠、不受地质条件影响等优点，可以增设无线移动通信功能， 车辆精准定位功能，车辆运行状态参数的智能监测以及智能调度功能 等。</w:t>
            </w:r>
          </w:p>
        </w:tc>
      </w:tr>
      <w:tr>
        <w:trPr>
          <w:trHeight w:val="1339"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矿用无轨胶轮车</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国内常用的煤矿辅助运输方式两种中的一种，可分为工程运输车、人员 运输车、指挥车、支架搬运车、铲运装载车、特种装备车等。主要用于 人员、材料、设备在井口和工作面之间一次运输到位。根据智慧矿山要 求，需要全部改为新能源电动车，以减少污染。</w:t>
            </w:r>
          </w:p>
        </w:tc>
      </w:tr>
      <w:tr>
        <w:trPr>
          <w:trHeight w:val="1037"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矿用</w:t>
            </w:r>
            <w:r>
              <w:rPr>
                <w:rFonts w:ascii="Times New Roman" w:eastAsia="Times New Roman" w:hAnsi="Times New Roman" w:cs="Times New Roman"/>
                <w:color w:val="000000"/>
                <w:spacing w:val="0"/>
                <w:w w:val="100"/>
                <w:position w:val="0"/>
              </w:rPr>
              <w:t>AI</w:t>
            </w:r>
            <w:r>
              <w:rPr>
                <w:color w:val="000000"/>
                <w:spacing w:val="0"/>
                <w:w w:val="100"/>
                <w:position w:val="0"/>
              </w:rPr>
              <w:t>智能视频分析系统</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319" w:lineRule="exact"/>
              <w:ind w:left="0" w:right="0" w:firstLine="0"/>
              <w:jc w:val="both"/>
            </w:pPr>
            <w:r>
              <w:rPr>
                <w:color w:val="000000"/>
                <w:spacing w:val="0"/>
                <w:w w:val="100"/>
                <w:position w:val="0"/>
              </w:rPr>
              <w:t>以</w:t>
            </w:r>
            <w:r>
              <w:rPr>
                <w:rFonts w:ascii="Times New Roman" w:eastAsia="Times New Roman" w:hAnsi="Times New Roman" w:cs="Times New Roman"/>
                <w:color w:val="000000"/>
                <w:spacing w:val="0"/>
                <w:w w:val="100"/>
                <w:position w:val="0"/>
              </w:rPr>
              <w:t>Al</w:t>
            </w:r>
            <w:r>
              <w:rPr>
                <w:color w:val="000000"/>
                <w:spacing w:val="0"/>
                <w:w w:val="100"/>
                <w:position w:val="0"/>
              </w:rPr>
              <w:t>图像智能识别技术为核心、通过人工智能深度学习技术，学习总 结大量矿山井下摄像仪的视频图像数据的规律，实现对井下实时视频画 面自动检测分析，并作出提示、报警、控制等动作。</w:t>
            </w:r>
          </w:p>
        </w:tc>
      </w:tr>
    </w:tbl>
    <w:p>
      <w:pPr>
        <w:spacing w:lineRule="exact" w:line="1"/>
        <w:rPr>
          <w:sz w:val="2"/>
          <w:szCs w:val="2"/>
        </w:rPr>
      </w:pPr>
      <w:r>
        <w:br w:type="page"/>
      </w:r>
    </w:p>
    <w:p>
      <w:pPr>
        <w:pStyle w:val="Style7"/>
        <w:keepNext/>
        <w:keepLines/>
        <w:widowControl w:val="0"/>
        <w:shd w:val="clear" w:color="auto" w:fill="auto"/>
        <w:bidi w:val="0"/>
        <w:spacing w:before="0" w:after="540" w:line="240" w:lineRule="auto"/>
        <w:ind w:left="0" w:right="0" w:firstLine="0"/>
        <w:jc w:val="center"/>
      </w:pPr>
      <w:bookmarkStart w:id="21" w:name="bookmark21"/>
      <w:bookmarkStart w:id="22" w:name="bookmark22"/>
      <w:bookmarkStart w:id="23" w:name="bookmark23"/>
      <w:r>
        <w:rPr>
          <w:color w:val="000000"/>
          <w:spacing w:val="0"/>
          <w:w w:val="100"/>
          <w:position w:val="0"/>
        </w:rPr>
        <w:t>第二节公司简介和主要财务指标</w:t>
      </w:r>
      <w:bookmarkEnd w:id="21"/>
      <w:bookmarkEnd w:id="22"/>
      <w:bookmarkEnd w:id="23"/>
    </w:p>
    <w:p>
      <w:pPr>
        <w:pStyle w:val="Style20"/>
        <w:keepNext/>
        <w:keepLines/>
        <w:widowControl w:val="0"/>
        <w:shd w:val="clear" w:color="auto" w:fill="auto"/>
        <w:bidi w:val="0"/>
        <w:spacing w:before="0" w:after="300" w:line="240" w:lineRule="auto"/>
        <w:ind w:left="0" w:right="0" w:firstLine="0"/>
        <w:jc w:val="left"/>
      </w:pPr>
      <w:bookmarkStart w:id="24" w:name="bookmark24"/>
      <w:bookmarkStart w:id="25" w:name="bookmark25"/>
      <w:bookmarkStart w:id="26" w:name="bookmark26"/>
      <w:bookmarkStart w:id="27" w:name="bookmark27"/>
      <w:bookmarkStart w:id="28" w:name="bookmark28"/>
      <w:r>
        <w:rPr>
          <w:color w:val="000000"/>
          <w:spacing w:val="0"/>
          <w:w w:val="100"/>
          <w:position w:val="0"/>
          <w:sz w:val="24"/>
          <w:szCs w:val="24"/>
        </w:rPr>
        <w:t>一</w:t>
      </w:r>
      <w:bookmarkEnd w:id="27"/>
      <w:r>
        <w:rPr>
          <w:color w:val="000000"/>
          <w:spacing w:val="0"/>
          <w:w w:val="100"/>
          <w:position w:val="0"/>
          <w:sz w:val="24"/>
          <w:szCs w:val="24"/>
        </w:rPr>
        <w:t>、公司信息</w:t>
      </w:r>
      <w:bookmarkEnd w:id="25"/>
      <w:bookmarkEnd w:id="26"/>
      <w:bookmarkEnd w:id="28"/>
      <w:bookmarkEnd w:id="24"/>
    </w:p>
    <w:tbl>
      <w:tblPr>
        <w:tblOverlap w:val="never"/>
        <w:jc w:val="center"/>
        <w:tblLayout w:type="fixed"/>
      </w:tblPr>
      <w:tblGrid>
        <w:gridCol w:w="2294"/>
        <w:gridCol w:w="7291"/>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tabs>
                <w:tab w:pos="2942" w:val="left"/>
                <w:tab w:pos="5107" w:val="left"/>
              </w:tabs>
              <w:bidi w:val="0"/>
              <w:spacing w:before="0" w:after="0" w:line="240" w:lineRule="auto"/>
              <w:ind w:left="0" w:right="0" w:firstLine="0"/>
              <w:jc w:val="left"/>
            </w:pPr>
            <w:r>
              <w:rPr>
                <w:color w:val="000000"/>
                <w:spacing w:val="0"/>
                <w:w w:val="100"/>
                <w:position w:val="0"/>
              </w:rPr>
              <w:t>精准信息</w:t>
              <w:tab/>
              <w:t>股票代码</w:t>
              <w:tab/>
            </w:r>
            <w:r>
              <w:rPr>
                <w:rFonts w:ascii="Times New Roman" w:eastAsia="Times New Roman" w:hAnsi="Times New Roman" w:cs="Times New Roman"/>
                <w:color w:val="000000"/>
                <w:spacing w:val="0"/>
                <w:w w:val="100"/>
                <w:position w:val="0"/>
              </w:rPr>
              <w:t>300099</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尤洛卡精准信息工程股份有限公司</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尤洛卡</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Uroica Precision Information Engineering Co.,Ltd</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公司的外文名称缩写(如有)</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UPIE</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黄自伟</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山东省泰安市高新区凤祥路以西规划支路以北</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271000</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公司注册地址历史变更情况</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公司上市至今注册地址未发生变更</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山东省泰安市高新区凤祥路以西规划支路以北</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271000</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公司国际互联网网址</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fldChar w:fldCharType="begin"/>
            </w:r>
            <w:r>
              <w:rPr/>
              <w:instrText> HYPERLINK "http://www.uroica.com.cn/" </w:instrText>
            </w:r>
            <w:r>
              <w:fldChar w:fldCharType="separate"/>
            </w:r>
            <w:r>
              <w:rPr>
                <w:rFonts w:ascii="Times New Roman" w:eastAsia="Times New Roman" w:hAnsi="Times New Roman" w:cs="Times New Roman"/>
                <w:color w:val="000000"/>
                <w:spacing w:val="0"/>
                <w:w w:val="100"/>
                <w:position w:val="0"/>
              </w:rPr>
              <w:t>http://www.uroica.com.cn/</w:t>
            </w:r>
            <w:r>
              <w:fldChar w:fldCharType="end"/>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fldChar w:fldCharType="begin"/>
            </w:r>
            <w:r>
              <w:rPr/>
              <w:instrText> HYPERLINK "mailto:mail@uroica.com.cn" </w:instrText>
            </w:r>
            <w:r>
              <w:fldChar w:fldCharType="separate"/>
            </w:r>
            <w:r>
              <w:rPr>
                <w:rFonts w:ascii="Times New Roman" w:eastAsia="Times New Roman" w:hAnsi="Times New Roman" w:cs="Times New Roman"/>
                <w:color w:val="000000"/>
                <w:spacing w:val="0"/>
                <w:w w:val="100"/>
                <w:position w:val="0"/>
              </w:rPr>
              <w:t>mail@uroica.com.cn</w:t>
            </w:r>
            <w:r>
              <w:fldChar w:fldCharType="end"/>
            </w:r>
          </w:p>
        </w:tc>
      </w:tr>
    </w:tbl>
    <w:p>
      <w:pPr>
        <w:widowControl w:val="0"/>
        <w:spacing w:after="299" w:line="1" w:lineRule="exact"/>
      </w:pPr>
    </w:p>
    <w:p>
      <w:pPr>
        <w:pStyle w:val="Style20"/>
        <w:keepNext/>
        <w:keepLines/>
        <w:widowControl w:val="0"/>
        <w:shd w:val="clear" w:color="auto" w:fill="auto"/>
        <w:bidi w:val="0"/>
        <w:spacing w:before="0" w:after="300" w:line="240" w:lineRule="auto"/>
        <w:ind w:left="0" w:right="0" w:firstLine="0"/>
        <w:jc w:val="left"/>
      </w:pPr>
      <w:bookmarkStart w:id="29" w:name="bookmark29"/>
      <w:bookmarkStart w:id="30" w:name="bookmark30"/>
      <w:bookmarkStart w:id="31" w:name="bookmark31"/>
      <w:bookmarkStart w:id="32" w:name="bookmark32"/>
      <w:r>
        <w:rPr>
          <w:color w:val="000000"/>
          <w:spacing w:val="0"/>
          <w:w w:val="100"/>
          <w:position w:val="0"/>
          <w:sz w:val="24"/>
          <w:szCs w:val="24"/>
        </w:rPr>
        <w:t>二</w:t>
      </w:r>
      <w:bookmarkEnd w:id="31"/>
      <w:r>
        <w:rPr>
          <w:color w:val="000000"/>
          <w:spacing w:val="0"/>
          <w:w w:val="100"/>
          <w:position w:val="0"/>
          <w:sz w:val="24"/>
          <w:szCs w:val="24"/>
        </w:rPr>
        <w:t>、联系人和联系方式</w:t>
      </w:r>
      <w:bookmarkEnd w:id="29"/>
      <w:bookmarkEnd w:id="30"/>
      <w:bookmarkEnd w:id="32"/>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曹洪伟</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李文静</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07" w:lineRule="exact"/>
              <w:ind w:left="0" w:right="0" w:firstLine="0"/>
              <w:jc w:val="left"/>
            </w:pPr>
            <w:r>
              <w:rPr>
                <w:color w:val="000000"/>
                <w:spacing w:val="0"/>
                <w:w w:val="100"/>
                <w:position w:val="0"/>
              </w:rPr>
              <w:t>山东省泰安市高新区凤祥路以西规划支 路以北</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307" w:lineRule="exact"/>
              <w:ind w:left="0" w:right="0" w:firstLine="0"/>
              <w:jc w:val="left"/>
            </w:pPr>
            <w:r>
              <w:rPr>
                <w:color w:val="000000"/>
                <w:spacing w:val="0"/>
                <w:w w:val="100"/>
                <w:position w:val="0"/>
              </w:rPr>
              <w:t>山东省泰安市高新区凤祥路以西规划支 路以北</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0538-8926155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0538-8926155</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0538-8926202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0538-8926202</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fldChar w:fldCharType="begin"/>
            </w:r>
            <w:r>
              <w:rPr/>
              <w:instrText> HYPERLINK "mailto:chw600157@163.com" </w:instrText>
            </w:r>
            <w:r>
              <w:fldChar w:fldCharType="separate"/>
            </w:r>
            <w:r>
              <w:rPr>
                <w:rFonts w:ascii="Times New Roman" w:eastAsia="Times New Roman" w:hAnsi="Times New Roman" w:cs="Times New Roman"/>
                <w:color w:val="000000"/>
                <w:spacing w:val="0"/>
                <w:w w:val="100"/>
                <w:position w:val="0"/>
              </w:rPr>
              <w:t>chw600157@163.com</w:t>
            </w:r>
            <w:r>
              <w:fldChar w:fldCharType="end"/>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fldChar w:fldCharType="begin"/>
            </w:r>
            <w:r>
              <w:rPr/>
              <w:instrText> HYPERLINK "mailto:lwj300099@163.com" </w:instrText>
            </w:r>
            <w:r>
              <w:fldChar w:fldCharType="separate"/>
            </w:r>
            <w:r>
              <w:rPr>
                <w:rFonts w:ascii="Times New Roman" w:eastAsia="Times New Roman" w:hAnsi="Times New Roman" w:cs="Times New Roman"/>
                <w:color w:val="000000"/>
                <w:spacing w:val="0"/>
                <w:w w:val="100"/>
                <w:position w:val="0"/>
              </w:rPr>
              <w:t>lwj300099@163.com</w:t>
            </w:r>
            <w:r>
              <w:fldChar w:fldCharType="end"/>
            </w:r>
          </w:p>
        </w:tc>
      </w:tr>
    </w:tbl>
    <w:p>
      <w:pPr>
        <w:widowControl w:val="0"/>
        <w:spacing w:after="299" w:line="1" w:lineRule="exact"/>
      </w:pPr>
    </w:p>
    <w:p>
      <w:pPr>
        <w:pStyle w:val="Style20"/>
        <w:keepNext/>
        <w:keepLines/>
        <w:widowControl w:val="0"/>
        <w:shd w:val="clear" w:color="auto" w:fill="auto"/>
        <w:bidi w:val="0"/>
        <w:spacing w:before="0" w:after="300" w:line="240" w:lineRule="auto"/>
        <w:ind w:left="0" w:right="0" w:firstLine="0"/>
        <w:jc w:val="left"/>
      </w:pPr>
      <w:bookmarkStart w:id="33" w:name="bookmark33"/>
      <w:bookmarkStart w:id="34" w:name="bookmark34"/>
      <w:bookmarkStart w:id="35" w:name="bookmark35"/>
      <w:bookmarkStart w:id="36" w:name="bookmark36"/>
      <w:r>
        <w:rPr>
          <w:color w:val="000000"/>
          <w:spacing w:val="0"/>
          <w:w w:val="100"/>
          <w:position w:val="0"/>
          <w:sz w:val="24"/>
          <w:szCs w:val="24"/>
        </w:rPr>
        <w:t>三</w:t>
      </w:r>
      <w:bookmarkEnd w:id="35"/>
      <w:r>
        <w:rPr>
          <w:color w:val="000000"/>
          <w:spacing w:val="0"/>
          <w:w w:val="100"/>
          <w:position w:val="0"/>
          <w:sz w:val="24"/>
          <w:szCs w:val="24"/>
        </w:rPr>
        <w:t>、信息披露及备置地点</w:t>
      </w:r>
      <w:bookmarkEnd w:id="33"/>
      <w:bookmarkEnd w:id="34"/>
      <w:bookmarkEnd w:id="36"/>
    </w:p>
    <w:tbl>
      <w:tblPr>
        <w:tblOverlap w:val="never"/>
        <w:jc w:val="center"/>
        <w:tblLayout w:type="fixed"/>
      </w:tblPr>
      <w:tblGrid>
        <w:gridCol w:w="3998"/>
        <w:gridCol w:w="5587"/>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公司披露年度报告的证券交易所网站</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r>
              <w:fldChar w:fldCharType="begin"/>
            </w:r>
            <w:r>
              <w:rPr/>
              <w:instrText> HYPERLINK "http://www.szse.cn" </w:instrText>
            </w:r>
            <w:r>
              <w:fldChar w:fldCharType="separate"/>
            </w:r>
            <w:r>
              <w:rPr>
                <w:rFonts w:ascii="Times New Roman" w:eastAsia="Times New Roman" w:hAnsi="Times New Roman" w:cs="Times New Roman"/>
                <w:color w:val="000000"/>
                <w:spacing w:val="0"/>
                <w:w w:val="100"/>
                <w:position w:val="0"/>
              </w:rPr>
              <w:t>http://www.szse.cn</w:t>
            </w:r>
            <w:r>
              <w:fldChar w:fldCharType="end"/>
            </w: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公司披露年度报告的媒体名称及网址</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《证券时报》、《证券日报》、巨潮资讯网(</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rPr>
              <w:t>www.cninfo.com.cn</w:t>
            </w:r>
            <w:r>
              <w:fldChar w:fldCharType="end"/>
            </w:r>
            <w:r>
              <w:rPr>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公司董事会办公室</w:t>
            </w:r>
          </w:p>
        </w:tc>
      </w:tr>
    </w:tbl>
    <w:p>
      <w:pPr>
        <w:pStyle w:val="Style20"/>
        <w:keepNext/>
        <w:keepLines/>
        <w:widowControl w:val="0"/>
        <w:shd w:val="clear" w:color="auto" w:fill="auto"/>
        <w:bidi w:val="0"/>
        <w:spacing w:before="0" w:after="420" w:line="240" w:lineRule="auto"/>
        <w:ind w:left="0" w:right="0" w:firstLine="0"/>
        <w:jc w:val="left"/>
      </w:pPr>
      <w:bookmarkStart w:id="37" w:name="bookmark37"/>
      <w:bookmarkStart w:id="38" w:name="bookmark38"/>
      <w:bookmarkStart w:id="39" w:name="bookmark39"/>
      <w:bookmarkStart w:id="40" w:name="bookmark40"/>
      <w:r>
        <w:rPr>
          <w:color w:val="000000"/>
          <w:spacing w:val="0"/>
          <w:w w:val="100"/>
          <w:position w:val="0"/>
          <w:sz w:val="24"/>
          <w:szCs w:val="24"/>
        </w:rPr>
        <w:t>四</w:t>
      </w:r>
      <w:bookmarkEnd w:id="39"/>
      <w:r>
        <w:rPr>
          <w:color w:val="000000"/>
          <w:spacing w:val="0"/>
          <w:w w:val="100"/>
          <w:position w:val="0"/>
          <w:sz w:val="24"/>
          <w:szCs w:val="24"/>
        </w:rPr>
        <w:t>、其他有关资料</w:t>
      </w:r>
      <w:bookmarkEnd w:id="37"/>
      <w:bookmarkEnd w:id="38"/>
      <w:bookmarkEnd w:id="40"/>
    </w:p>
    <w:p>
      <w:pPr>
        <w:pStyle w:val="Style22"/>
        <w:keepNext/>
        <w:keepLines/>
        <w:widowControl w:val="0"/>
        <w:shd w:val="clear" w:color="auto" w:fill="auto"/>
        <w:bidi w:val="0"/>
        <w:spacing w:before="0" w:after="140" w:line="240" w:lineRule="auto"/>
        <w:ind w:left="0" w:right="0"/>
        <w:jc w:val="both"/>
      </w:pPr>
      <w:bookmarkStart w:id="41" w:name="bookmark41"/>
      <w:bookmarkStart w:id="42" w:name="bookmark42"/>
      <w:bookmarkStart w:id="43" w:name="bookmark43"/>
      <w:r>
        <w:rPr>
          <w:color w:val="000000"/>
          <w:spacing w:val="0"/>
          <w:w w:val="100"/>
          <w:position w:val="0"/>
        </w:rPr>
        <w:t>公司聘请的会计师事务所</w:t>
      </w:r>
      <w:bookmarkEnd w:id="41"/>
      <w:bookmarkEnd w:id="42"/>
      <w:bookmarkEnd w:id="43"/>
    </w:p>
    <w:tbl>
      <w:tblPr>
        <w:tblOverlap w:val="never"/>
        <w:jc w:val="center"/>
        <w:tblLayout w:type="fixed"/>
      </w:tblPr>
      <w:tblGrid>
        <w:gridCol w:w="2669"/>
        <w:gridCol w:w="6917"/>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致同会计师事务所（特殊普通合伙）</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北京市朝阳区建国门外大街</w:t>
            </w:r>
            <w:r>
              <w:rPr>
                <w:rFonts w:ascii="Times New Roman" w:eastAsia="Times New Roman" w:hAnsi="Times New Roman" w:cs="Times New Roman"/>
                <w:color w:val="000000"/>
                <w:spacing w:val="0"/>
                <w:w w:val="100"/>
                <w:position w:val="0"/>
              </w:rPr>
              <w:t>22</w:t>
            </w:r>
            <w:r>
              <w:rPr>
                <w:color w:val="000000"/>
                <w:spacing w:val="0"/>
                <w:w w:val="100"/>
                <w:position w:val="0"/>
              </w:rPr>
              <w:t>号赛特广场五层</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江涛、郭冬梅</w:t>
            </w:r>
          </w:p>
        </w:tc>
      </w:tr>
    </w:tbl>
    <w:p>
      <w:pPr>
        <w:widowControl w:val="0"/>
        <w:spacing w:after="139" w:line="1" w:lineRule="exact"/>
      </w:pPr>
    </w:p>
    <w:p>
      <w:pPr>
        <w:pStyle w:val="Style22"/>
        <w:keepNext/>
        <w:keepLines/>
        <w:widowControl w:val="0"/>
        <w:shd w:val="clear" w:color="auto" w:fill="auto"/>
        <w:bidi w:val="0"/>
        <w:spacing w:before="0" w:after="260" w:line="240" w:lineRule="auto"/>
        <w:ind w:left="0" w:right="0"/>
        <w:jc w:val="both"/>
      </w:pPr>
      <w:bookmarkStart w:id="44" w:name="bookmark44"/>
      <w:bookmarkStart w:id="45" w:name="bookmark45"/>
      <w:bookmarkStart w:id="46" w:name="bookmark46"/>
      <w:r>
        <w:rPr>
          <w:color w:val="000000"/>
          <w:spacing w:val="0"/>
          <w:w w:val="100"/>
          <w:position w:val="0"/>
        </w:rPr>
        <w:t>公司聘请的报告期内履行持续督导职责的保荐机构</w:t>
      </w:r>
      <w:bookmarkEnd w:id="44"/>
      <w:bookmarkEnd w:id="45"/>
      <w:bookmarkEnd w:id="46"/>
    </w:p>
    <w:p>
      <w:pPr>
        <w:pStyle w:val="Style22"/>
        <w:keepNext/>
        <w:keepLines/>
        <w:widowControl w:val="0"/>
        <w:shd w:val="clear" w:color="auto" w:fill="auto"/>
        <w:bidi w:val="0"/>
        <w:spacing w:before="0" w:after="260" w:line="240" w:lineRule="auto"/>
        <w:ind w:left="0" w:right="0"/>
        <w:jc w:val="both"/>
      </w:pPr>
      <w:bookmarkStart w:id="47" w:name="bookmark47"/>
      <w:bookmarkStart w:id="48" w:name="bookmark48"/>
      <w:bookmarkStart w:id="49" w:name="bookmark49"/>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bookmarkEnd w:id="47"/>
      <w:bookmarkEnd w:id="48"/>
      <w:bookmarkEnd w:id="49"/>
    </w:p>
    <w:p>
      <w:pPr>
        <w:pStyle w:val="Style22"/>
        <w:keepNext/>
        <w:keepLines/>
        <w:widowControl w:val="0"/>
        <w:shd w:val="clear" w:color="auto" w:fill="auto"/>
        <w:bidi w:val="0"/>
        <w:spacing w:before="0" w:after="260" w:line="240" w:lineRule="auto"/>
        <w:ind w:left="0" w:right="0"/>
        <w:jc w:val="both"/>
      </w:pPr>
      <w:bookmarkStart w:id="50" w:name="bookmark50"/>
      <w:bookmarkStart w:id="51" w:name="bookmark51"/>
      <w:bookmarkStart w:id="52" w:name="bookmark52"/>
      <w:r>
        <w:rPr>
          <w:color w:val="000000"/>
          <w:spacing w:val="0"/>
          <w:w w:val="100"/>
          <w:position w:val="0"/>
        </w:rPr>
        <w:t>公司聘请的报告期内履行持续督导职责的财务顾问</w:t>
      </w:r>
      <w:bookmarkEnd w:id="50"/>
      <w:bookmarkEnd w:id="51"/>
      <w:bookmarkEnd w:id="52"/>
    </w:p>
    <w:p>
      <w:pPr>
        <w:pStyle w:val="Style22"/>
        <w:keepNext/>
        <w:keepLines/>
        <w:widowControl w:val="0"/>
        <w:shd w:val="clear" w:color="auto" w:fill="auto"/>
        <w:bidi w:val="0"/>
        <w:spacing w:before="0" w:after="420" w:line="240" w:lineRule="auto"/>
        <w:ind w:left="0" w:right="0"/>
        <w:jc w:val="both"/>
      </w:pPr>
      <w:bookmarkStart w:id="53" w:name="bookmark53"/>
      <w:bookmarkStart w:id="54" w:name="bookmark54"/>
      <w:bookmarkStart w:id="55" w:name="bookmark55"/>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q</w:t>
      </w:r>
      <w:r>
        <w:rPr>
          <w:color w:val="000000"/>
          <w:spacing w:val="0"/>
          <w:w w:val="100"/>
          <w:position w:val="0"/>
        </w:rPr>
        <w:t>不适用</w:t>
      </w:r>
      <w:bookmarkEnd w:id="53"/>
      <w:bookmarkEnd w:id="54"/>
      <w:bookmarkEnd w:id="55"/>
    </w:p>
    <w:p>
      <w:pPr>
        <w:pStyle w:val="Style20"/>
        <w:keepNext/>
        <w:keepLines/>
        <w:widowControl w:val="0"/>
        <w:shd w:val="clear" w:color="auto" w:fill="auto"/>
        <w:bidi w:val="0"/>
        <w:spacing w:before="0" w:after="420" w:line="240" w:lineRule="auto"/>
        <w:ind w:left="0" w:right="0" w:firstLine="0"/>
        <w:jc w:val="left"/>
      </w:pPr>
      <w:bookmarkStart w:id="56" w:name="bookmark56"/>
      <w:bookmarkStart w:id="57" w:name="bookmark57"/>
      <w:bookmarkStart w:id="58" w:name="bookmark58"/>
      <w:bookmarkStart w:id="59" w:name="bookmark59"/>
      <w:r>
        <w:rPr>
          <w:color w:val="000000"/>
          <w:spacing w:val="0"/>
          <w:w w:val="100"/>
          <w:position w:val="0"/>
          <w:sz w:val="24"/>
          <w:szCs w:val="24"/>
        </w:rPr>
        <w:t>五</w:t>
      </w:r>
      <w:bookmarkEnd w:id="58"/>
      <w:r>
        <w:rPr>
          <w:color w:val="000000"/>
          <w:spacing w:val="0"/>
          <w:w w:val="100"/>
          <w:position w:val="0"/>
          <w:sz w:val="24"/>
          <w:szCs w:val="24"/>
        </w:rPr>
        <w:t>、主要会计数据和财务指标</w:t>
      </w:r>
      <w:bookmarkEnd w:id="56"/>
      <w:bookmarkEnd w:id="57"/>
      <w:bookmarkEnd w:id="59"/>
    </w:p>
    <w:p>
      <w:pPr>
        <w:pStyle w:val="Style22"/>
        <w:keepNext/>
        <w:keepLines/>
        <w:widowControl w:val="0"/>
        <w:shd w:val="clear" w:color="auto" w:fill="auto"/>
        <w:bidi w:val="0"/>
        <w:spacing w:before="0" w:after="260" w:line="240" w:lineRule="auto"/>
        <w:ind w:left="0" w:right="0"/>
        <w:jc w:val="both"/>
      </w:pPr>
      <w:bookmarkStart w:id="60" w:name="bookmark60"/>
      <w:bookmarkStart w:id="61" w:name="bookmark61"/>
      <w:bookmarkStart w:id="62" w:name="bookmark62"/>
      <w:r>
        <w:rPr>
          <w:color w:val="000000"/>
          <w:spacing w:val="0"/>
          <w:w w:val="100"/>
          <w:position w:val="0"/>
        </w:rPr>
        <w:t>公司是否需追溯调整或重述以前年度会计数据</w:t>
      </w:r>
      <w:bookmarkEnd w:id="60"/>
      <w:bookmarkEnd w:id="61"/>
      <w:bookmarkEnd w:id="62"/>
    </w:p>
    <w:p>
      <w:pPr>
        <w:pStyle w:val="Style22"/>
        <w:keepNext/>
        <w:keepLines/>
        <w:widowControl w:val="0"/>
        <w:shd w:val="clear" w:color="auto" w:fill="auto"/>
        <w:bidi w:val="0"/>
        <w:spacing w:before="0" w:after="140" w:line="240" w:lineRule="auto"/>
        <w:ind w:left="0" w:right="0"/>
        <w:jc w:val="both"/>
      </w:pPr>
      <w:bookmarkStart w:id="63" w:name="bookmark63"/>
      <w:bookmarkStart w:id="64" w:name="bookmark64"/>
      <w:bookmarkStart w:id="65" w:name="bookmark65"/>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q</w:t>
      </w:r>
      <w:r>
        <w:rPr>
          <w:color w:val="000000"/>
          <w:spacing w:val="0"/>
          <w:w w:val="100"/>
          <w:position w:val="0"/>
        </w:rPr>
        <w:t>否</w:t>
      </w:r>
      <w:bookmarkEnd w:id="63"/>
      <w:bookmarkEnd w:id="64"/>
      <w:bookmarkEnd w:id="65"/>
    </w:p>
    <w:tbl>
      <w:tblPr>
        <w:tblOverlap w:val="never"/>
        <w:jc w:val="center"/>
        <w:tblLayout w:type="fixed"/>
      </w:tblPr>
      <w:tblGrid>
        <w:gridCol w:w="2842"/>
        <w:gridCol w:w="1685"/>
        <w:gridCol w:w="1685"/>
        <w:gridCol w:w="1680"/>
        <w:gridCol w:w="1694"/>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本年比上年增减</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754,017,566.07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537,135,315.83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40.38%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471,866,245.30</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归属于上市公司股东的净利润（元）</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190,043,979.76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119,105,112.77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59.56%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64,087,356.05</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归属于上市公司股东的扣除非经常 性损益的净利润（元）</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179,295,799.06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114,359,000.29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56.78%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57,268,762.10</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经营活动产生的现金流量净额（元）</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19,718,680.20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102,399,017.78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-80.74%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176,842,372.59</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0.2848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0.1783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59.73%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0.0960</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0.2848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0.1783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59.73%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0.0960</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6.77%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3.65%</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2021</w:t>
            </w:r>
            <w:r>
              <w:rPr>
                <w:color w:val="000000"/>
                <w:spacing w:val="0"/>
                <w:w w:val="100"/>
                <w:position w:val="0"/>
              </w:rPr>
              <w:t>年末</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2020</w:t>
            </w:r>
            <w:r>
              <w:rPr>
                <w:color w:val="000000"/>
                <w:spacing w:val="0"/>
                <w:w w:val="100"/>
                <w:position w:val="0"/>
              </w:rPr>
              <w:t>年末</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本年末比上年末增减</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2019</w:t>
            </w:r>
            <w:r>
              <w:rPr>
                <w:color w:val="000000"/>
                <w:spacing w:val="0"/>
                <w:w w:val="100"/>
                <w:position w:val="0"/>
              </w:rPr>
              <w:t>年末</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资产总额（元）</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2,229,707,047.67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2,037,972,066.50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2,023,651,079.44</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归属于上市公司股东的净资产（元）</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1,905,441,504.89</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1,774,754,739.67</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7.36%</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1,762,318,365.15</w:t>
            </w:r>
          </w:p>
        </w:tc>
      </w:tr>
    </w:tbl>
    <w:p>
      <w:pPr>
        <w:widowControl w:val="0"/>
        <w:spacing w:after="139" w:line="1" w:lineRule="exact"/>
      </w:pPr>
    </w:p>
    <w:p>
      <w:pPr>
        <w:pStyle w:val="Style22"/>
        <w:keepNext/>
        <w:keepLines/>
        <w:widowControl w:val="0"/>
        <w:shd w:val="clear" w:color="auto" w:fill="auto"/>
        <w:bidi w:val="0"/>
        <w:spacing w:before="0" w:after="260" w:line="240" w:lineRule="auto"/>
        <w:ind w:left="0" w:right="0"/>
        <w:jc w:val="both"/>
      </w:pPr>
      <w:bookmarkStart w:id="66" w:name="bookmark66"/>
      <w:bookmarkStart w:id="67" w:name="bookmark67"/>
      <w:bookmarkStart w:id="68" w:name="bookmark68"/>
      <w:r>
        <w:rPr>
          <w:color w:val="000000"/>
          <w:spacing w:val="0"/>
          <w:w w:val="100"/>
          <w:position w:val="0"/>
        </w:rPr>
        <w:t>公司最近三个会计年度扣除非经常性损益前后净利润孰低者均为负值，且最近一年审计报告显示公司</w:t>
      </w:r>
      <w:bookmarkEnd w:id="66"/>
      <w:bookmarkEnd w:id="67"/>
      <w:bookmarkEnd w:id="68"/>
    </w:p>
    <w:p>
      <w:pPr>
        <w:pStyle w:val="Style22"/>
        <w:keepNext/>
        <w:keepLines/>
        <w:widowControl w:val="0"/>
        <w:shd w:val="clear" w:color="auto" w:fill="auto"/>
        <w:bidi w:val="0"/>
        <w:spacing w:before="0" w:after="260" w:line="240" w:lineRule="auto"/>
        <w:ind w:left="0" w:right="0" w:firstLine="0"/>
        <w:jc w:val="left"/>
      </w:pPr>
      <w:bookmarkStart w:id="69" w:name="bookmark69"/>
      <w:bookmarkStart w:id="70" w:name="bookmark70"/>
      <w:bookmarkStart w:id="71" w:name="bookmark71"/>
      <w:r>
        <w:rPr>
          <w:color w:val="000000"/>
          <w:spacing w:val="0"/>
          <w:w w:val="100"/>
          <w:position w:val="0"/>
        </w:rPr>
        <w:t>持续经营能力存在不确定性</w:t>
      </w:r>
      <w:bookmarkEnd w:id="69"/>
      <w:bookmarkEnd w:id="70"/>
      <w:bookmarkEnd w:id="71"/>
    </w:p>
    <w:p>
      <w:pPr>
        <w:pStyle w:val="Style22"/>
        <w:keepNext/>
        <w:keepLines/>
        <w:widowControl w:val="0"/>
        <w:numPr>
          <w:ilvl w:val="0"/>
          <w:numId w:val="1"/>
        </w:numPr>
        <w:shd w:val="clear" w:color="auto" w:fill="auto"/>
        <w:tabs>
          <w:tab w:pos="736" w:val="left"/>
        </w:tabs>
        <w:bidi w:val="0"/>
        <w:spacing w:before="0" w:after="260" w:line="240" w:lineRule="auto"/>
        <w:ind w:left="0" w:right="0"/>
        <w:jc w:val="both"/>
      </w:pPr>
      <w:bookmarkStart w:id="72" w:name="bookmark72"/>
      <w:bookmarkStart w:id="73" w:name="bookmark73"/>
      <w:bookmarkStart w:id="74" w:name="bookmark74"/>
      <w:bookmarkStart w:id="75" w:name="bookmark75"/>
      <w:bookmarkEnd w:id="74"/>
      <w:r>
        <w:rPr>
          <w:color w:val="000000"/>
          <w:spacing w:val="0"/>
          <w:w w:val="100"/>
          <w:position w:val="0"/>
        </w:rPr>
        <w:t xml:space="preserve">是 </w:t>
      </w:r>
      <w:r>
        <w:rPr>
          <w:rFonts w:ascii="Times New Roman" w:eastAsia="Times New Roman" w:hAnsi="Times New Roman" w:cs="Times New Roman"/>
          <w:color w:val="000000"/>
          <w:spacing w:val="0"/>
          <w:w w:val="100"/>
          <w:position w:val="0"/>
        </w:rPr>
        <w:t xml:space="preserve">q </w:t>
      </w:r>
      <w:r>
        <w:rPr>
          <w:color w:val="000000"/>
          <w:spacing w:val="0"/>
          <w:w w:val="100"/>
          <w:position w:val="0"/>
        </w:rPr>
        <w:t>否</w:t>
      </w:r>
      <w:bookmarkEnd w:id="72"/>
      <w:bookmarkEnd w:id="73"/>
      <w:bookmarkEnd w:id="75"/>
    </w:p>
    <w:p>
      <w:pPr>
        <w:pStyle w:val="Style22"/>
        <w:keepNext/>
        <w:keepLines/>
        <w:widowControl w:val="0"/>
        <w:shd w:val="clear" w:color="auto" w:fill="auto"/>
        <w:bidi w:val="0"/>
        <w:spacing w:before="0" w:after="260" w:line="240" w:lineRule="auto"/>
        <w:ind w:left="0" w:right="0"/>
        <w:jc w:val="both"/>
      </w:pPr>
      <w:bookmarkStart w:id="76" w:name="bookmark76"/>
      <w:bookmarkStart w:id="77" w:name="bookmark77"/>
      <w:bookmarkStart w:id="78" w:name="bookmark78"/>
      <w:r>
        <w:rPr>
          <w:color w:val="000000"/>
          <w:spacing w:val="0"/>
          <w:w w:val="100"/>
          <w:position w:val="0"/>
        </w:rPr>
        <w:t>扣除非经常损益前后的净利润孰低者为负值</w:t>
      </w:r>
      <w:bookmarkEnd w:id="76"/>
      <w:bookmarkEnd w:id="77"/>
      <w:bookmarkEnd w:id="78"/>
    </w:p>
    <w:p>
      <w:pPr>
        <w:pStyle w:val="Style22"/>
        <w:keepNext/>
        <w:keepLines/>
        <w:widowControl w:val="0"/>
        <w:numPr>
          <w:ilvl w:val="0"/>
          <w:numId w:val="1"/>
        </w:numPr>
        <w:shd w:val="clear" w:color="auto" w:fill="auto"/>
        <w:tabs>
          <w:tab w:pos="736" w:val="left"/>
        </w:tabs>
        <w:bidi w:val="0"/>
        <w:spacing w:before="0" w:after="260" w:line="240" w:lineRule="auto"/>
        <w:ind w:left="0" w:right="0"/>
        <w:jc w:val="both"/>
      </w:pPr>
      <w:bookmarkStart w:id="79" w:name="bookmark79"/>
      <w:bookmarkStart w:id="80" w:name="bookmark80"/>
      <w:bookmarkStart w:id="81" w:name="bookmark81"/>
      <w:bookmarkStart w:id="82" w:name="bookmark82"/>
      <w:bookmarkEnd w:id="81"/>
      <w:r>
        <w:rPr>
          <w:color w:val="000000"/>
          <w:spacing w:val="0"/>
          <w:w w:val="100"/>
          <w:position w:val="0"/>
        </w:rPr>
        <w:t xml:space="preserve">是 </w:t>
      </w:r>
      <w:r>
        <w:rPr>
          <w:rFonts w:ascii="Times New Roman" w:eastAsia="Times New Roman" w:hAnsi="Times New Roman" w:cs="Times New Roman"/>
          <w:color w:val="000000"/>
          <w:spacing w:val="0"/>
          <w:w w:val="100"/>
          <w:position w:val="0"/>
        </w:rPr>
        <w:t xml:space="preserve">q </w:t>
      </w:r>
      <w:r>
        <w:rPr>
          <w:color w:val="000000"/>
          <w:spacing w:val="0"/>
          <w:w w:val="100"/>
          <w:position w:val="0"/>
        </w:rPr>
        <w:t>否</w:t>
      </w:r>
      <w:bookmarkEnd w:id="79"/>
      <w:bookmarkEnd w:id="80"/>
      <w:bookmarkEnd w:id="82"/>
    </w:p>
    <w:p>
      <w:pPr>
        <w:pStyle w:val="Style20"/>
        <w:keepNext/>
        <w:keepLines/>
        <w:widowControl w:val="0"/>
        <w:shd w:val="clear" w:color="auto" w:fill="auto"/>
        <w:bidi w:val="0"/>
        <w:spacing w:before="0" w:after="360" w:line="240" w:lineRule="auto"/>
        <w:ind w:left="0" w:right="0" w:firstLine="0"/>
        <w:jc w:val="left"/>
      </w:pPr>
      <w:bookmarkStart w:id="83" w:name="bookmark83"/>
      <w:bookmarkStart w:id="84" w:name="bookmark84"/>
      <w:bookmarkStart w:id="85" w:name="bookmark85"/>
      <w:bookmarkStart w:id="86" w:name="bookmark86"/>
      <w:r>
        <w:rPr>
          <w:color w:val="000000"/>
          <w:spacing w:val="0"/>
          <w:w w:val="100"/>
          <w:position w:val="0"/>
          <w:sz w:val="24"/>
          <w:szCs w:val="24"/>
        </w:rPr>
        <w:t>六</w:t>
      </w:r>
      <w:bookmarkEnd w:id="85"/>
      <w:r>
        <w:rPr>
          <w:color w:val="000000"/>
          <w:spacing w:val="0"/>
          <w:w w:val="100"/>
          <w:position w:val="0"/>
          <w:sz w:val="24"/>
          <w:szCs w:val="24"/>
        </w:rPr>
        <w:t>、分季度主要财务指标</w:t>
      </w:r>
      <w:bookmarkEnd w:id="83"/>
      <w:bookmarkEnd w:id="84"/>
      <w:bookmarkEnd w:id="86"/>
    </w:p>
    <w:p>
      <w:pPr>
        <w:pStyle w:val="Style26"/>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630"/>
        <w:gridCol w:w="1738"/>
        <w:gridCol w:w="1742"/>
        <w:gridCol w:w="1738"/>
        <w:gridCol w:w="173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第一季度</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第四季度</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177,675,198.70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93,008,122.90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212,950,526.99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270,383,717.48</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33,529,663.97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30,395,259.42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71,298,130.43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54,820,925.94</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归属于上市公司股东的扣除非经 常性损益的净利润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32,314,969.30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28,638,917.60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68,689,611.80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49,652,300.36</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25,769,551.34</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-3,509,424.22</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5,677,608.38</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-8,219,055.30</w:t>
            </w:r>
          </w:p>
        </w:tc>
      </w:tr>
    </w:tbl>
    <w:p>
      <w:pPr>
        <w:widowControl w:val="0"/>
        <w:spacing w:after="139" w:line="1" w:lineRule="exact"/>
      </w:pPr>
    </w:p>
    <w:p>
      <w:pPr>
        <w:pStyle w:val="Style22"/>
        <w:keepNext/>
        <w:keepLines/>
        <w:widowControl w:val="0"/>
        <w:shd w:val="clear" w:color="auto" w:fill="auto"/>
        <w:bidi w:val="0"/>
        <w:spacing w:before="0" w:after="260" w:line="240" w:lineRule="auto"/>
        <w:ind w:left="0" w:right="0"/>
        <w:jc w:val="both"/>
      </w:pPr>
      <w:bookmarkStart w:id="87" w:name="bookmark87"/>
      <w:bookmarkStart w:id="88" w:name="bookmark88"/>
      <w:bookmarkStart w:id="89" w:name="bookmark89"/>
      <w:r>
        <w:rPr>
          <w:color w:val="000000"/>
          <w:spacing w:val="0"/>
          <w:w w:val="100"/>
          <w:position w:val="0"/>
        </w:rPr>
        <w:t>上述财务指标或其加总数是否与公司已披露季度报告、半年度报告相关财务指标存在重大差异</w:t>
      </w:r>
      <w:bookmarkEnd w:id="87"/>
      <w:bookmarkEnd w:id="88"/>
      <w:bookmarkEnd w:id="89"/>
    </w:p>
    <w:p>
      <w:pPr>
        <w:pStyle w:val="Style22"/>
        <w:keepNext/>
        <w:keepLines/>
        <w:widowControl w:val="0"/>
        <w:shd w:val="clear" w:color="auto" w:fill="auto"/>
        <w:bidi w:val="0"/>
        <w:spacing w:before="0" w:after="440" w:line="240" w:lineRule="auto"/>
        <w:ind w:left="0" w:right="0"/>
        <w:jc w:val="both"/>
      </w:pPr>
      <w:bookmarkStart w:id="90" w:name="bookmark90"/>
      <w:bookmarkStart w:id="91" w:name="bookmark91"/>
      <w:bookmarkStart w:id="92" w:name="bookmark92"/>
      <w:r>
        <w:rPr>
          <w:rFonts w:ascii="Times New Roman" w:eastAsia="Times New Roman" w:hAnsi="Times New Roman" w:cs="Times New Roman"/>
          <w:color w:val="000000"/>
          <w:spacing w:val="0"/>
          <w:w w:val="100"/>
          <w:position w:val="0"/>
        </w:rPr>
        <w:t>□</w:t>
      </w:r>
      <w:r>
        <w:rPr>
          <w:color w:val="000000"/>
          <w:spacing w:val="0"/>
          <w:w w:val="100"/>
          <w:position w:val="0"/>
        </w:rPr>
        <w:t>是</w:t>
      </w:r>
      <w:r>
        <w:rPr>
          <w:i/>
          <w:iCs/>
          <w:color w:val="000000"/>
          <w:spacing w:val="0"/>
          <w:w w:val="100"/>
          <w:position w:val="0"/>
        </w:rPr>
        <w:t>勺否</w:t>
      </w:r>
      <w:bookmarkEnd w:id="90"/>
      <w:bookmarkEnd w:id="91"/>
      <w:bookmarkEnd w:id="92"/>
    </w:p>
    <w:p>
      <w:pPr>
        <w:pStyle w:val="Style20"/>
        <w:keepNext/>
        <w:keepLines/>
        <w:widowControl w:val="0"/>
        <w:shd w:val="clear" w:color="auto" w:fill="auto"/>
        <w:tabs>
          <w:tab w:pos="522" w:val="left"/>
        </w:tabs>
        <w:bidi w:val="0"/>
        <w:spacing w:before="0" w:after="140" w:line="240" w:lineRule="auto"/>
        <w:ind w:left="0" w:right="0" w:firstLine="0"/>
        <w:jc w:val="left"/>
      </w:pPr>
      <w:bookmarkStart w:id="93" w:name="bookmark93"/>
      <w:bookmarkStart w:id="94" w:name="bookmark94"/>
      <w:bookmarkStart w:id="95" w:name="bookmark95"/>
      <w:bookmarkStart w:id="96" w:name="bookmark96"/>
      <w:r>
        <w:rPr>
          <w:color w:val="000000"/>
          <w:spacing w:val="0"/>
          <w:w w:val="100"/>
          <w:position w:val="0"/>
          <w:sz w:val="24"/>
          <w:szCs w:val="24"/>
        </w:rPr>
        <w:t>七</w:t>
      </w:r>
      <w:bookmarkEnd w:id="95"/>
      <w:r>
        <w:rPr>
          <w:color w:val="000000"/>
          <w:spacing w:val="0"/>
          <w:w w:val="100"/>
          <w:position w:val="0"/>
          <w:sz w:val="24"/>
          <w:szCs w:val="24"/>
        </w:rPr>
        <w:t>、</w:t>
        <w:tab/>
        <w:t>境内外会计准则下会计数据差异</w:t>
      </w:r>
      <w:bookmarkEnd w:id="93"/>
      <w:bookmarkEnd w:id="94"/>
      <w:bookmarkEnd w:id="96"/>
    </w:p>
    <w:p>
      <w:pPr>
        <w:pStyle w:val="Style28"/>
        <w:keepNext/>
        <w:keepLines/>
        <w:widowControl w:val="0"/>
        <w:shd w:val="clear" w:color="auto" w:fill="auto"/>
        <w:tabs>
          <w:tab w:pos="394" w:val="left"/>
        </w:tabs>
        <w:bidi w:val="0"/>
        <w:spacing w:before="0" w:after="440" w:line="466" w:lineRule="exact"/>
        <w:ind w:left="0" w:right="0" w:firstLine="0"/>
        <w:jc w:val="left"/>
      </w:pPr>
      <w:bookmarkStart w:id="100" w:name="bookmark100"/>
      <w:bookmarkStart w:id="97" w:name="bookmark97"/>
      <w:bookmarkStart w:id="98" w:name="bookmark98"/>
      <w:bookmarkStart w:id="99" w:name="bookmark99"/>
      <w:r>
        <w:rPr>
          <w:rFonts w:ascii="Times New Roman" w:eastAsia="Times New Roman" w:hAnsi="Times New Roman" w:cs="Times New Roman"/>
          <w:color w:val="000000"/>
          <w:spacing w:val="0"/>
          <w:w w:val="100"/>
          <w:position w:val="0"/>
        </w:rPr>
        <w:t>1</w:t>
      </w:r>
      <w:bookmarkEnd w:id="99"/>
      <w:r>
        <w:rPr>
          <w:color w:val="000000"/>
          <w:spacing w:val="0"/>
          <w:w w:val="100"/>
          <w:position w:val="0"/>
        </w:rPr>
        <w:t>、</w:t>
        <w:tab/>
        <w:t>同时按照国际会计准则与按照中国会计准则披露的财务报告中净利润和净资产差异情况</w:t>
      </w:r>
      <w:bookmarkEnd w:id="100"/>
      <w:bookmarkEnd w:id="97"/>
      <w:bookmarkEnd w:id="98"/>
    </w:p>
    <w:p>
      <w:pPr>
        <w:pStyle w:val="Style22"/>
        <w:keepNext/>
        <w:keepLines/>
        <w:widowControl w:val="0"/>
        <w:shd w:val="clear" w:color="auto" w:fill="auto"/>
        <w:bidi w:val="0"/>
        <w:spacing w:before="0" w:after="0" w:line="480" w:lineRule="auto"/>
        <w:ind w:left="0" w:right="0"/>
        <w:jc w:val="both"/>
      </w:pPr>
      <w:bookmarkStart w:id="101" w:name="bookmark101"/>
      <w:bookmarkStart w:id="102" w:name="bookmark102"/>
      <w:bookmarkStart w:id="103" w:name="bookmark103"/>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bookmarkEnd w:id="101"/>
      <w:bookmarkEnd w:id="102"/>
      <w:bookmarkEnd w:id="103"/>
    </w:p>
    <w:p>
      <w:pPr>
        <w:pStyle w:val="Style22"/>
        <w:keepNext/>
        <w:keepLines/>
        <w:widowControl w:val="0"/>
        <w:shd w:val="clear" w:color="auto" w:fill="auto"/>
        <w:bidi w:val="0"/>
        <w:spacing w:before="0" w:after="220" w:line="466" w:lineRule="exact"/>
        <w:ind w:left="0" w:right="0"/>
        <w:jc w:val="left"/>
      </w:pPr>
      <w:bookmarkStart w:id="104" w:name="bookmark104"/>
      <w:bookmarkStart w:id="105" w:name="bookmark105"/>
      <w:bookmarkStart w:id="106" w:name="bookmark106"/>
      <w:r>
        <w:rPr>
          <w:color w:val="000000"/>
          <w:spacing w:val="0"/>
          <w:w w:val="100"/>
          <w:position w:val="0"/>
        </w:rPr>
        <w:t>公司报告期不存在按照国际会计准则与按照中国会计准则披露的财务报告中净利润和净资产差异情 况。</w:t>
      </w:r>
      <w:bookmarkEnd w:id="104"/>
      <w:bookmarkEnd w:id="105"/>
      <w:bookmarkEnd w:id="106"/>
    </w:p>
    <w:p>
      <w:pPr>
        <w:pStyle w:val="Style28"/>
        <w:keepNext/>
        <w:keepLines/>
        <w:widowControl w:val="0"/>
        <w:shd w:val="clear" w:color="auto" w:fill="auto"/>
        <w:tabs>
          <w:tab w:pos="394" w:val="left"/>
        </w:tabs>
        <w:bidi w:val="0"/>
        <w:spacing w:before="0" w:after="440" w:line="466" w:lineRule="exact"/>
        <w:ind w:left="0" w:right="0" w:firstLine="0"/>
        <w:jc w:val="left"/>
      </w:pPr>
      <w:bookmarkStart w:id="107" w:name="bookmark107"/>
      <w:bookmarkStart w:id="108" w:name="bookmark108"/>
      <w:bookmarkStart w:id="109" w:name="bookmark109"/>
      <w:bookmarkStart w:id="110" w:name="bookmark110"/>
      <w:r>
        <w:rPr>
          <w:rFonts w:ascii="Times New Roman" w:eastAsia="Times New Roman" w:hAnsi="Times New Roman" w:cs="Times New Roman"/>
          <w:color w:val="000000"/>
          <w:spacing w:val="0"/>
          <w:w w:val="100"/>
          <w:position w:val="0"/>
        </w:rPr>
        <w:t>2</w:t>
      </w:r>
      <w:bookmarkEnd w:id="109"/>
      <w:r>
        <w:rPr>
          <w:color w:val="000000"/>
          <w:spacing w:val="0"/>
          <w:w w:val="100"/>
          <w:position w:val="0"/>
        </w:rPr>
        <w:t>、</w:t>
        <w:tab/>
        <w:t>同时按照境外会计准则与按照中国会计准则披露的财务报告中净利润和净资产差异情况</w:t>
      </w:r>
      <w:bookmarkEnd w:id="107"/>
      <w:bookmarkEnd w:id="108"/>
      <w:bookmarkEnd w:id="110"/>
    </w:p>
    <w:p>
      <w:pPr>
        <w:pStyle w:val="Style22"/>
        <w:keepNext/>
        <w:keepLines/>
        <w:widowControl w:val="0"/>
        <w:shd w:val="clear" w:color="auto" w:fill="auto"/>
        <w:bidi w:val="0"/>
        <w:spacing w:before="0" w:after="0" w:line="480" w:lineRule="auto"/>
        <w:ind w:left="0" w:right="0"/>
        <w:jc w:val="both"/>
      </w:pPr>
      <w:bookmarkStart w:id="111" w:name="bookmark111"/>
      <w:bookmarkStart w:id="112" w:name="bookmark112"/>
      <w:bookmarkStart w:id="113" w:name="bookmark113"/>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q</w:t>
      </w:r>
      <w:r>
        <w:rPr>
          <w:color w:val="000000"/>
          <w:spacing w:val="0"/>
          <w:w w:val="100"/>
          <w:position w:val="0"/>
        </w:rPr>
        <w:t>不适用</w:t>
      </w:r>
      <w:bookmarkEnd w:id="111"/>
      <w:bookmarkEnd w:id="112"/>
      <w:bookmarkEnd w:id="113"/>
    </w:p>
    <w:p>
      <w:pPr>
        <w:pStyle w:val="Style22"/>
        <w:keepNext/>
        <w:keepLines/>
        <w:widowControl w:val="0"/>
        <w:shd w:val="clear" w:color="auto" w:fill="auto"/>
        <w:bidi w:val="0"/>
        <w:spacing w:before="0" w:after="440" w:line="466" w:lineRule="exact"/>
        <w:ind w:left="0" w:right="0"/>
        <w:jc w:val="left"/>
      </w:pPr>
      <w:bookmarkStart w:id="114" w:name="bookmark114"/>
      <w:bookmarkStart w:id="115" w:name="bookmark115"/>
      <w:bookmarkStart w:id="116" w:name="bookmark116"/>
      <w:r>
        <w:rPr>
          <w:color w:val="000000"/>
          <w:spacing w:val="0"/>
          <w:w w:val="100"/>
          <w:position w:val="0"/>
        </w:rPr>
        <w:t>公司报告期不存在按照境外会计准则与按照中国会计准则披露的财务报告中净利润和净资产差异情 况。</w:t>
      </w:r>
      <w:bookmarkEnd w:id="114"/>
      <w:bookmarkEnd w:id="115"/>
      <w:bookmarkEnd w:id="116"/>
    </w:p>
    <w:p>
      <w:pPr>
        <w:pStyle w:val="Style20"/>
        <w:keepNext/>
        <w:keepLines/>
        <w:widowControl w:val="0"/>
        <w:shd w:val="clear" w:color="auto" w:fill="auto"/>
        <w:tabs>
          <w:tab w:pos="522" w:val="left"/>
        </w:tabs>
        <w:bidi w:val="0"/>
        <w:spacing w:before="0" w:after="440" w:line="240" w:lineRule="auto"/>
        <w:ind w:left="0" w:right="0" w:firstLine="0"/>
        <w:jc w:val="left"/>
      </w:pPr>
      <w:bookmarkStart w:id="117" w:name="bookmark117"/>
      <w:bookmarkStart w:id="118" w:name="bookmark118"/>
      <w:bookmarkStart w:id="119" w:name="bookmark119"/>
      <w:bookmarkStart w:id="120" w:name="bookmark120"/>
      <w:r>
        <w:rPr>
          <w:color w:val="000000"/>
          <w:spacing w:val="0"/>
          <w:w w:val="100"/>
          <w:position w:val="0"/>
          <w:sz w:val="24"/>
          <w:szCs w:val="24"/>
        </w:rPr>
        <w:t>八</w:t>
      </w:r>
      <w:bookmarkEnd w:id="119"/>
      <w:r>
        <w:rPr>
          <w:color w:val="000000"/>
          <w:spacing w:val="0"/>
          <w:w w:val="100"/>
          <w:position w:val="0"/>
          <w:sz w:val="24"/>
          <w:szCs w:val="24"/>
        </w:rPr>
        <w:t>、</w:t>
        <w:tab/>
        <w:t>非经常性损益项目及金额</w:t>
      </w:r>
      <w:bookmarkEnd w:id="117"/>
      <w:bookmarkEnd w:id="118"/>
      <w:bookmarkEnd w:id="120"/>
    </w:p>
    <w:p>
      <w:pPr>
        <w:pStyle w:val="Style22"/>
        <w:keepNext/>
        <w:keepLines/>
        <w:widowControl w:val="0"/>
        <w:shd w:val="clear" w:color="auto" w:fill="auto"/>
        <w:bidi w:val="0"/>
        <w:spacing w:before="0" w:after="0" w:line="480" w:lineRule="auto"/>
        <w:ind w:left="0" w:right="0"/>
        <w:jc w:val="both"/>
      </w:pPr>
      <w:bookmarkStart w:id="121" w:name="bookmark121"/>
      <w:bookmarkStart w:id="122" w:name="bookmark122"/>
      <w:bookmarkStart w:id="123" w:name="bookmark123"/>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bookmarkEnd w:id="121"/>
      <w:bookmarkEnd w:id="122"/>
      <w:bookmarkEnd w:id="123"/>
    </w:p>
    <w:p>
      <w:pPr>
        <w:pStyle w:val="Style26"/>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22"/>
        <w:gridCol w:w="1522"/>
        <w:gridCol w:w="1522"/>
        <w:gridCol w:w="1718"/>
      </w:tblGrid>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2021</w:t>
            </w:r>
            <w:r>
              <w:rPr>
                <w:color w:val="000000"/>
                <w:spacing w:val="0"/>
                <w:w w:val="100"/>
                <w:position w:val="0"/>
              </w:rPr>
              <w:t>年金额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2020</w:t>
            </w:r>
            <w:r>
              <w:rPr>
                <w:color w:val="000000"/>
                <w:spacing w:val="0"/>
                <w:w w:val="100"/>
                <w:position w:val="0"/>
              </w:rPr>
              <w:t>年金额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2019</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07" w:lineRule="exact"/>
              <w:ind w:left="0" w:right="0" w:firstLine="0"/>
              <w:jc w:val="both"/>
            </w:pPr>
            <w:r>
              <w:rPr>
                <w:color w:val="000000"/>
                <w:spacing w:val="0"/>
                <w:w w:val="100"/>
                <w:position w:val="0"/>
              </w:rPr>
              <w:t>非流动资产处置损益（包括已计提资产减 值准备的冲销部分）</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328,588.82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410,702.10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105,192.75</w:t>
            </w:r>
          </w:p>
        </w:tc>
        <w:tc>
          <w:tcPr>
            <w:tcBorders>
              <w:top w:val="single" w:sz="4"/>
              <w:left w:val="single" w:sz="4"/>
              <w:right w:val="single" w:sz="4"/>
            </w:tcBorders>
            <w:shd w:val="clear" w:color="auto" w:fill="FFFFFF"/>
            <w:vAlign w:val="top"/>
          </w:tcPr>
          <w:p>
            <w:pPr>
              <w:widowControl w:val="0"/>
              <w:rPr>
                <w:sz w:val="10"/>
                <w:szCs w:val="10"/>
              </w:rPr>
            </w:pPr>
          </w:p>
        </w:tc>
      </w:tr>
      <w:tr>
        <w:trPr>
          <w:trHeight w:val="1349"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计入当期损益的政府补助（与公司正常经 营业务密切相关，符合国家政策规定、按 照一定标准定额或定量持续享受的政府补 助除外）</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5,021,166.31</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2,183,179.56</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3,489,719.60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302"/>
        <w:gridCol w:w="1522"/>
        <w:gridCol w:w="1522"/>
        <w:gridCol w:w="1522"/>
        <w:gridCol w:w="1718"/>
      </w:tblGrid>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委托他人投资或管理资产的损益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5,668,706.95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5,152,481.12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5,845,204.70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购买金融机构理财产 品</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债务重组损益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-1,540,832.04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-154,190.15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-2,706,783.38</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3" w:lineRule="exact"/>
              <w:ind w:left="0" w:right="0" w:firstLine="0"/>
              <w:jc w:val="both"/>
            </w:pPr>
            <w:r>
              <w:rPr>
                <w:color w:val="000000"/>
                <w:spacing w:val="0"/>
                <w:w w:val="100"/>
                <w:position w:val="0"/>
              </w:rPr>
              <w:t>除同公司正常经营业务相关的有效套期保 值业务外，持有交易性金融资产、交易性 金融负债产生的公允价值变动损益，以及 处置交易性金融资产交易性金融负债和可 供出售金融资产取得的投资收益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1,219,058.36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-155,959.77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单独进行减值测试的应收款项减值准备转 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1,036,247.51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-1,535,627.64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320,375.92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1,274,335.38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1,036,313.52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598,326.15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-289,580.17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218,159.22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-363,210.51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10,748,180.70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4,746,112.48</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6,818,593.95</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2"/>
        <w:keepNext/>
        <w:keepLines/>
        <w:widowControl w:val="0"/>
        <w:shd w:val="clear" w:color="auto" w:fill="auto"/>
        <w:bidi w:val="0"/>
        <w:spacing w:before="0" w:after="260" w:line="470" w:lineRule="exact"/>
        <w:ind w:left="0" w:right="0" w:firstLine="420"/>
        <w:jc w:val="left"/>
      </w:pPr>
      <w:bookmarkStart w:id="124" w:name="bookmark124"/>
      <w:bookmarkStart w:id="125" w:name="bookmark125"/>
      <w:bookmarkStart w:id="126" w:name="bookmark126"/>
      <w:r>
        <w:rPr>
          <w:color w:val="000000"/>
          <w:spacing w:val="0"/>
          <w:w w:val="100"/>
          <w:position w:val="0"/>
        </w:rPr>
        <w:t>其他符合非经常性损益定义的损益项目的具体情况：</w:t>
      </w:r>
      <w:bookmarkEnd w:id="124"/>
      <w:bookmarkEnd w:id="125"/>
      <w:bookmarkEnd w:id="126"/>
    </w:p>
    <w:p>
      <w:pPr>
        <w:pStyle w:val="Style22"/>
        <w:keepNext/>
        <w:keepLines/>
        <w:widowControl w:val="0"/>
        <w:shd w:val="clear" w:color="auto" w:fill="auto"/>
        <w:bidi w:val="0"/>
        <w:spacing w:before="0" w:after="0" w:line="492" w:lineRule="auto"/>
        <w:ind w:left="0" w:right="0" w:firstLine="420"/>
        <w:jc w:val="left"/>
      </w:pPr>
      <w:bookmarkStart w:id="127" w:name="bookmark127"/>
      <w:bookmarkStart w:id="128" w:name="bookmark128"/>
      <w:bookmarkStart w:id="129" w:name="bookmark129"/>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bookmarkEnd w:id="127"/>
      <w:bookmarkEnd w:id="128"/>
      <w:bookmarkEnd w:id="129"/>
    </w:p>
    <w:p>
      <w:pPr>
        <w:pStyle w:val="Style22"/>
        <w:keepNext/>
        <w:keepLines/>
        <w:widowControl w:val="0"/>
        <w:shd w:val="clear" w:color="auto" w:fill="auto"/>
        <w:bidi w:val="0"/>
        <w:spacing w:before="0" w:after="0" w:line="470" w:lineRule="exact"/>
        <w:ind w:left="0" w:right="0" w:firstLine="420"/>
        <w:jc w:val="left"/>
      </w:pPr>
      <w:bookmarkStart w:id="130" w:name="bookmark130"/>
      <w:bookmarkStart w:id="131" w:name="bookmark131"/>
      <w:bookmarkStart w:id="132" w:name="bookmark132"/>
      <w:r>
        <w:rPr>
          <w:color w:val="000000"/>
          <w:spacing w:val="0"/>
          <w:w w:val="100"/>
          <w:position w:val="0"/>
        </w:rPr>
        <w:t>公司不存在其他符合非经常性损益定义的损益项目的具体情况。</w:t>
      </w:r>
      <w:bookmarkEnd w:id="130"/>
      <w:bookmarkEnd w:id="131"/>
      <w:bookmarkEnd w:id="132"/>
    </w:p>
    <w:p>
      <w:pPr>
        <w:pStyle w:val="Style22"/>
        <w:keepNext/>
        <w:keepLines/>
        <w:widowControl w:val="0"/>
        <w:shd w:val="clear" w:color="auto" w:fill="auto"/>
        <w:bidi w:val="0"/>
        <w:spacing w:before="0" w:after="260" w:line="470" w:lineRule="exact"/>
        <w:ind w:left="0" w:right="0" w:firstLine="420"/>
        <w:jc w:val="left"/>
      </w:pPr>
      <w:bookmarkStart w:id="133" w:name="bookmark133"/>
      <w:bookmarkStart w:id="134" w:name="bookmark134"/>
      <w:bookmarkStart w:id="135" w:name="bookmark135"/>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号一非经常性损益》中列举的非经常性损益项目 界定为经常性损益项目的情况说明</w:t>
      </w:r>
      <w:bookmarkEnd w:id="133"/>
      <w:bookmarkEnd w:id="134"/>
      <w:bookmarkEnd w:id="135"/>
    </w:p>
    <w:p>
      <w:pPr>
        <w:pStyle w:val="Style22"/>
        <w:keepNext/>
        <w:keepLines/>
        <w:widowControl w:val="0"/>
        <w:shd w:val="clear" w:color="auto" w:fill="auto"/>
        <w:bidi w:val="0"/>
        <w:spacing w:before="0" w:after="0" w:line="492" w:lineRule="auto"/>
        <w:ind w:left="0" w:right="0" w:firstLine="420"/>
        <w:jc w:val="left"/>
      </w:pPr>
      <w:bookmarkStart w:id="136" w:name="bookmark136"/>
      <w:bookmarkStart w:id="137" w:name="bookmark137"/>
      <w:bookmarkStart w:id="138" w:name="bookmark138"/>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q</w:t>
      </w:r>
      <w:r>
        <w:rPr>
          <w:color w:val="000000"/>
          <w:spacing w:val="0"/>
          <w:w w:val="100"/>
          <w:position w:val="0"/>
        </w:rPr>
        <w:t>不适用</w:t>
      </w:r>
      <w:bookmarkEnd w:id="136"/>
      <w:bookmarkEnd w:id="137"/>
      <w:bookmarkEnd w:id="138"/>
    </w:p>
    <w:p>
      <w:pPr>
        <w:pStyle w:val="Style22"/>
        <w:keepNext/>
        <w:keepLines/>
        <w:widowControl w:val="0"/>
        <w:shd w:val="clear" w:color="auto" w:fill="auto"/>
        <w:bidi w:val="0"/>
        <w:spacing w:before="0" w:after="260" w:line="470" w:lineRule="exact"/>
        <w:ind w:left="0" w:right="0" w:firstLine="420"/>
        <w:jc w:val="left"/>
        <w:sectPr>
          <w:footnotePr>
            <w:pos w:val="pageBottom"/>
            <w:numFmt w:val="decimal"/>
            <w:numRestart w:val="continuous"/>
          </w:footnotePr>
          <w:pgSz w:w="11900" w:h="16840"/>
          <w:pgMar w:top="1441" w:right="1133" w:bottom="1518" w:left="1085" w:header="0" w:footer="3" w:gutter="0"/>
          <w:cols w:space="720"/>
          <w:noEndnote/>
          <w:rtlGutter w:val="0"/>
          <w:docGrid w:linePitch="360"/>
        </w:sectPr>
      </w:pPr>
      <w:bookmarkStart w:id="139" w:name="bookmark139"/>
      <w:bookmarkStart w:id="140" w:name="bookmark140"/>
      <w:bookmarkStart w:id="141" w:name="bookmark141"/>
      <w:r>
        <w:rPr>
          <w:color w:val="000000"/>
          <w:spacing w:val="0"/>
          <w:w w:val="100"/>
          <w:position w:val="0"/>
        </w:rPr>
        <w:t>公司报告期不存在将《公开发行证券的公司信息披露解释性公告第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号一非经常性损益》中列举的 非经常性损益项目界定为经常性损益的项目的情形。</w:t>
      </w:r>
      <w:bookmarkEnd w:id="139"/>
      <w:bookmarkEnd w:id="140"/>
      <w:bookmarkEnd w:id="141"/>
    </w:p>
    <w:p>
      <w:pPr>
        <w:pStyle w:val="Style7"/>
        <w:keepNext/>
        <w:keepLines/>
        <w:widowControl w:val="0"/>
        <w:shd w:val="clear" w:color="auto" w:fill="auto"/>
        <w:bidi w:val="0"/>
        <w:spacing w:before="580" w:after="540" w:line="240" w:lineRule="auto"/>
        <w:ind w:left="0" w:right="0" w:firstLine="0"/>
        <w:jc w:val="center"/>
      </w:pPr>
      <w:bookmarkStart w:id="142" w:name="bookmark142"/>
      <w:bookmarkStart w:id="143" w:name="bookmark143"/>
      <w:bookmarkStart w:id="144" w:name="bookmark144"/>
      <w:r>
        <w:rPr>
          <w:color w:val="000000"/>
          <w:spacing w:val="0"/>
          <w:w w:val="100"/>
          <w:position w:val="0"/>
        </w:rPr>
        <w:t>第三节管理层讨论与分析</w:t>
      </w:r>
      <w:bookmarkEnd w:id="142"/>
      <w:bookmarkEnd w:id="143"/>
      <w:bookmarkEnd w:id="144"/>
    </w:p>
    <w:p>
      <w:pPr>
        <w:pStyle w:val="Style20"/>
        <w:keepNext/>
        <w:keepLines/>
        <w:widowControl w:val="0"/>
        <w:shd w:val="clear" w:color="auto" w:fill="auto"/>
        <w:bidi w:val="0"/>
        <w:spacing w:before="0" w:after="200" w:line="240" w:lineRule="auto"/>
        <w:ind w:left="0" w:right="0" w:firstLine="0"/>
        <w:jc w:val="both"/>
      </w:pPr>
      <w:bookmarkStart w:id="145" w:name="bookmark145"/>
      <w:bookmarkStart w:id="146" w:name="bookmark146"/>
      <w:bookmarkStart w:id="147" w:name="bookmark147"/>
      <w:bookmarkStart w:id="148" w:name="bookmark148"/>
      <w:bookmarkStart w:id="149" w:name="bookmark149"/>
      <w:r>
        <w:rPr>
          <w:color w:val="000000"/>
          <w:spacing w:val="0"/>
          <w:w w:val="100"/>
          <w:position w:val="0"/>
          <w:sz w:val="24"/>
          <w:szCs w:val="24"/>
        </w:rPr>
        <w:t>一</w:t>
      </w:r>
      <w:bookmarkEnd w:id="148"/>
      <w:r>
        <w:rPr>
          <w:color w:val="000000"/>
          <w:spacing w:val="0"/>
          <w:w w:val="100"/>
          <w:position w:val="0"/>
          <w:sz w:val="24"/>
          <w:szCs w:val="24"/>
        </w:rPr>
        <w:t>、报告期内公司所处行业情况</w:t>
      </w:r>
      <w:bookmarkEnd w:id="146"/>
      <w:bookmarkEnd w:id="147"/>
      <w:bookmarkEnd w:id="149"/>
      <w:bookmarkEnd w:id="145"/>
    </w:p>
    <w:p>
      <w:pPr>
        <w:pStyle w:val="Style28"/>
        <w:keepNext/>
        <w:keepLines/>
        <w:widowControl w:val="0"/>
        <w:numPr>
          <w:ilvl w:val="0"/>
          <w:numId w:val="3"/>
        </w:numPr>
        <w:shd w:val="clear" w:color="auto" w:fill="auto"/>
        <w:tabs>
          <w:tab w:pos="1017" w:val="left"/>
        </w:tabs>
        <w:bidi w:val="0"/>
        <w:spacing w:before="0" w:after="0" w:line="469" w:lineRule="exact"/>
        <w:ind w:left="0" w:right="0" w:firstLine="440"/>
        <w:jc w:val="left"/>
      </w:pPr>
      <w:bookmarkStart w:id="150" w:name="bookmark150"/>
      <w:bookmarkStart w:id="151" w:name="bookmark151"/>
      <w:bookmarkStart w:id="152" w:name="bookmark152"/>
      <w:bookmarkStart w:id="153" w:name="bookmark153"/>
      <w:bookmarkEnd w:id="152"/>
      <w:r>
        <w:rPr>
          <w:color w:val="000000"/>
          <w:spacing w:val="0"/>
          <w:w w:val="100"/>
          <w:position w:val="0"/>
        </w:rPr>
        <w:t>所处行业基本情况</w:t>
      </w:r>
      <w:bookmarkEnd w:id="150"/>
      <w:bookmarkEnd w:id="151"/>
      <w:bookmarkEnd w:id="153"/>
    </w:p>
    <w:p>
      <w:pPr>
        <w:pStyle w:val="Style14"/>
        <w:keepNext w:val="0"/>
        <w:keepLines w:val="0"/>
        <w:widowControl w:val="0"/>
        <w:shd w:val="clear" w:color="auto" w:fill="auto"/>
        <w:bidi w:val="0"/>
        <w:spacing w:before="0" w:after="0" w:line="473" w:lineRule="exact"/>
        <w:ind w:left="0" w:right="0" w:firstLine="440"/>
        <w:jc w:val="left"/>
      </w:pPr>
      <w:r>
        <w:rPr>
          <w:color w:val="000000"/>
          <w:spacing w:val="0"/>
          <w:w w:val="100"/>
          <w:position w:val="0"/>
        </w:rPr>
        <w:t>精准信息自上市以来，以智能制造业以基础，实施适度多元化发展战略，通过自我发展及并购重组等 方式，确立了以先进的信息技术、数字技术为手段，大力开展智慧矿山及智慧军工业务，主要为智能化矿 山、国防军工提供专用设备产品和技术服务。</w:t>
      </w:r>
    </w:p>
    <w:p>
      <w:pPr>
        <w:pStyle w:val="Style14"/>
        <w:keepNext w:val="0"/>
        <w:keepLines w:val="0"/>
        <w:widowControl w:val="0"/>
        <w:shd w:val="clear" w:color="auto" w:fill="auto"/>
        <w:bidi w:val="0"/>
        <w:spacing w:before="0" w:after="0" w:line="470" w:lineRule="exact"/>
        <w:ind w:left="0" w:right="0" w:firstLine="440"/>
        <w:jc w:val="left"/>
      </w:pPr>
      <w:r>
        <w:rPr>
          <w:color w:val="000000"/>
          <w:spacing w:val="0"/>
          <w:w w:val="100"/>
          <w:position w:val="0"/>
        </w:rPr>
        <w:t>根据中国证监会颁布的</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季度上市公司行业分类结果，公司所处行业为</w:t>
      </w:r>
      <w:r>
        <w:rPr>
          <w:rFonts w:ascii="Times New Roman" w:eastAsia="Times New Roman" w:hAnsi="Times New Roman" w:cs="Times New Roman"/>
          <w:color w:val="000000"/>
          <w:spacing w:val="0"/>
          <w:w w:val="100"/>
          <w:position w:val="0"/>
        </w:rPr>
        <w:t>“</w:t>
      </w:r>
      <w:r>
        <w:rPr>
          <w:color w:val="000000"/>
          <w:spacing w:val="0"/>
          <w:w w:val="100"/>
          <w:position w:val="0"/>
        </w:rPr>
        <w:t>制造业</w:t>
      </w:r>
      <w:r>
        <w:rPr>
          <w:color w:val="000000"/>
          <w:spacing w:val="0"/>
          <w:w w:val="100"/>
          <w:position w:val="0"/>
        </w:rPr>
        <w:t>(</w:t>
      </w:r>
      <w:r>
        <w:rPr>
          <w:rFonts w:ascii="Times New Roman" w:eastAsia="Times New Roman" w:hAnsi="Times New Roman" w:cs="Times New Roman"/>
          <w:color w:val="000000"/>
          <w:spacing w:val="0"/>
          <w:w w:val="100"/>
          <w:position w:val="0"/>
        </w:rPr>
        <w:t>C</w:t>
      </w:r>
      <w:r>
        <w:rPr>
          <w:color w:val="000000"/>
          <w:spacing w:val="0"/>
          <w:w w:val="100"/>
          <w:position w:val="0"/>
        </w:rPr>
        <w:t>)</w:t>
      </w:r>
      <w:r>
        <w:rPr>
          <w:color w:val="000000"/>
          <w:spacing w:val="0"/>
          <w:w w:val="100"/>
          <w:position w:val="0"/>
        </w:rPr>
        <w:t>中</w:t>
      </w:r>
      <w:r>
        <w:rPr>
          <w:rFonts w:ascii="Times New Roman" w:eastAsia="Times New Roman" w:hAnsi="Times New Roman" w:cs="Times New Roman"/>
          <w:color w:val="000000"/>
          <w:spacing w:val="0"/>
          <w:w w:val="100"/>
          <w:position w:val="0"/>
        </w:rPr>
        <w:t xml:space="preserve">C35 </w:t>
      </w:r>
      <w:r>
        <w:rPr>
          <w:color w:val="000000"/>
          <w:spacing w:val="0"/>
          <w:w w:val="100"/>
          <w:position w:val="0"/>
        </w:rPr>
        <w:t>专用设备制造业</w:t>
      </w:r>
      <w:r>
        <w:rPr>
          <w:rFonts w:ascii="Times New Roman" w:eastAsia="Times New Roman" w:hAnsi="Times New Roman" w:cs="Times New Roman"/>
          <w:color w:val="000000"/>
          <w:spacing w:val="0"/>
          <w:w w:val="100"/>
          <w:position w:val="0"/>
        </w:rPr>
        <w:t>”</w:t>
      </w:r>
      <w:r>
        <w:rPr>
          <w:color w:val="000000"/>
          <w:spacing w:val="0"/>
          <w:w w:val="100"/>
          <w:position w:val="0"/>
        </w:rPr>
        <w:t>；根据国家标准《国民经济行业分类》</w:t>
      </w:r>
      <w:r>
        <w:rPr>
          <w:color w:val="000000"/>
          <w:spacing w:val="0"/>
          <w:w w:val="100"/>
          <w:position w:val="0"/>
        </w:rPr>
        <w:t>(</w:t>
      </w:r>
      <w:r>
        <w:rPr>
          <w:rFonts w:ascii="Times New Roman" w:eastAsia="Times New Roman" w:hAnsi="Times New Roman" w:cs="Times New Roman"/>
          <w:color w:val="000000"/>
          <w:spacing w:val="0"/>
          <w:w w:val="100"/>
          <w:position w:val="0"/>
        </w:rPr>
        <w:t>GB/T4754-2017</w:t>
      </w:r>
      <w:r>
        <w:rPr>
          <w:color w:val="000000"/>
          <w:spacing w:val="0"/>
          <w:w w:val="100"/>
          <w:position w:val="0"/>
        </w:rPr>
        <w:t>)，</w:t>
      </w:r>
      <w:r>
        <w:rPr>
          <w:color w:val="000000"/>
          <w:spacing w:val="0"/>
          <w:w w:val="100"/>
          <w:position w:val="0"/>
        </w:rPr>
        <w:t>公司所处行业为</w:t>
      </w:r>
      <w:r>
        <w:rPr>
          <w:rFonts w:ascii="Times New Roman" w:eastAsia="Times New Roman" w:hAnsi="Times New Roman" w:cs="Times New Roman"/>
          <w:color w:val="000000"/>
          <w:spacing w:val="0"/>
          <w:w w:val="100"/>
          <w:position w:val="0"/>
        </w:rPr>
        <w:t>“C3511</w:t>
      </w:r>
      <w:r>
        <w:rPr>
          <w:color w:val="000000"/>
          <w:spacing w:val="0"/>
          <w:w w:val="100"/>
          <w:position w:val="0"/>
        </w:rPr>
        <w:t>矿山机 械制造</w:t>
      </w:r>
      <w:r>
        <w:rPr>
          <w:rFonts w:ascii="Times New Roman" w:eastAsia="Times New Roman" w:hAnsi="Times New Roman" w:cs="Times New Roman"/>
          <w:color w:val="000000"/>
          <w:spacing w:val="0"/>
          <w:w w:val="100"/>
          <w:position w:val="0"/>
        </w:rPr>
        <w:t>”</w:t>
      </w:r>
      <w:r>
        <w:rPr>
          <w:color w:val="000000"/>
          <w:spacing w:val="0"/>
          <w:w w:val="100"/>
          <w:position w:val="0"/>
        </w:rPr>
        <w:t>，另外参照相关机构的分类，公司所涉行业还包括</w:t>
      </w:r>
      <w:r>
        <w:rPr>
          <w:rFonts w:ascii="Times New Roman" w:eastAsia="Times New Roman" w:hAnsi="Times New Roman" w:cs="Times New Roman"/>
          <w:color w:val="000000"/>
          <w:spacing w:val="0"/>
          <w:w w:val="100"/>
          <w:position w:val="0"/>
        </w:rPr>
        <w:t>“</w:t>
      </w:r>
      <w:r>
        <w:rPr>
          <w:color w:val="000000"/>
          <w:spacing w:val="0"/>
          <w:w w:val="100"/>
          <w:position w:val="0"/>
        </w:rPr>
        <w:t>国防军工</w:t>
      </w:r>
      <w:r>
        <w:rPr>
          <w:rFonts w:ascii="Times New Roman" w:eastAsia="Times New Roman" w:hAnsi="Times New Roman" w:cs="Times New Roman"/>
          <w:color w:val="000000"/>
          <w:spacing w:val="0"/>
          <w:w w:val="100"/>
          <w:position w:val="0"/>
        </w:rPr>
        <w:t>”</w:t>
      </w:r>
      <w:r>
        <w:rPr>
          <w:color w:val="000000"/>
          <w:spacing w:val="0"/>
          <w:w w:val="100"/>
          <w:position w:val="0"/>
        </w:rPr>
        <w:t>。因此总体上从应用对象来看，公司 所处的细分行业主要为智慧矿山和国防军工。</w:t>
      </w:r>
    </w:p>
    <w:p>
      <w:pPr>
        <w:pStyle w:val="Style28"/>
        <w:keepNext/>
        <w:keepLines/>
        <w:widowControl w:val="0"/>
        <w:numPr>
          <w:ilvl w:val="0"/>
          <w:numId w:val="3"/>
        </w:numPr>
        <w:shd w:val="clear" w:color="auto" w:fill="auto"/>
        <w:tabs>
          <w:tab w:pos="1017" w:val="left"/>
        </w:tabs>
        <w:bidi w:val="0"/>
        <w:spacing w:before="0" w:after="0" w:line="469" w:lineRule="exact"/>
        <w:ind w:left="0" w:right="0" w:firstLine="440"/>
        <w:jc w:val="both"/>
      </w:pPr>
      <w:bookmarkStart w:id="154" w:name="bookmark154"/>
      <w:bookmarkStart w:id="155" w:name="bookmark155"/>
      <w:bookmarkStart w:id="156" w:name="bookmark156"/>
      <w:bookmarkStart w:id="157" w:name="bookmark157"/>
      <w:bookmarkEnd w:id="156"/>
      <w:r>
        <w:rPr>
          <w:color w:val="000000"/>
          <w:spacing w:val="0"/>
          <w:w w:val="100"/>
          <w:position w:val="0"/>
        </w:rPr>
        <w:t>行业发展概况</w:t>
      </w:r>
      <w:bookmarkEnd w:id="154"/>
      <w:bookmarkEnd w:id="155"/>
      <w:bookmarkEnd w:id="157"/>
    </w:p>
    <w:p>
      <w:pPr>
        <w:pStyle w:val="Style14"/>
        <w:keepNext w:val="0"/>
        <w:keepLines w:val="0"/>
        <w:widowControl w:val="0"/>
        <w:shd w:val="clear" w:color="auto" w:fill="auto"/>
        <w:bidi w:val="0"/>
        <w:spacing w:before="0" w:after="0" w:line="467" w:lineRule="exact"/>
        <w:ind w:left="0" w:right="0" w:firstLine="440"/>
        <w:jc w:val="both"/>
      </w:pPr>
      <w:r>
        <w:rPr>
          <w:color w:val="000000"/>
          <w:spacing w:val="0"/>
          <w:w w:val="100"/>
          <w:position w:val="0"/>
        </w:rPr>
        <w:t>我国的矿山行业大致经历了手拉肩挑的人力化、机械化、自动化到目前的智能化四个发展阶段。矿山 行业尤其是煤矿行业一直是国民经济的支柱产业、基础产业，虽然国家因安全、环保、生产效率的原因， 关闭了大量</w:t>
      </w:r>
      <w:r>
        <w:rPr>
          <w:rFonts w:ascii="Times New Roman" w:eastAsia="Times New Roman" w:hAnsi="Times New Roman" w:cs="Times New Roman"/>
          <w:color w:val="000000"/>
          <w:spacing w:val="0"/>
          <w:w w:val="100"/>
          <w:position w:val="0"/>
        </w:rPr>
        <w:t>“</w:t>
      </w:r>
      <w:r>
        <w:rPr>
          <w:color w:val="000000"/>
          <w:spacing w:val="0"/>
          <w:w w:val="100"/>
          <w:position w:val="0"/>
        </w:rPr>
        <w:t>小、舌</w:t>
      </w:r>
      <w:r>
        <w:rPr>
          <w:rFonts w:ascii="Times New Roman" w:eastAsia="Times New Roman" w:hAnsi="Times New Roman" w:cs="Times New Roman"/>
          <w:color w:val="000000"/>
          <w:spacing w:val="0"/>
          <w:w w:val="100"/>
          <w:position w:val="0"/>
        </w:rPr>
        <w:t>L</w:t>
      </w:r>
      <w:r>
        <w:rPr>
          <w:color w:val="000000"/>
          <w:spacing w:val="0"/>
          <w:w w:val="100"/>
          <w:position w:val="0"/>
        </w:rPr>
        <w:t>、</w:t>
      </w:r>
      <w:r>
        <w:rPr>
          <w:color w:val="000000"/>
          <w:spacing w:val="0"/>
          <w:w w:val="100"/>
          <w:position w:val="0"/>
        </w:rPr>
        <w:t>差</w:t>
      </w:r>
      <w:r>
        <w:rPr>
          <w:rFonts w:ascii="Times New Roman" w:eastAsia="Times New Roman" w:hAnsi="Times New Roman" w:cs="Times New Roman"/>
          <w:color w:val="000000"/>
          <w:spacing w:val="0"/>
          <w:w w:val="100"/>
          <w:position w:val="0"/>
        </w:rPr>
        <w:t>''</w:t>
      </w:r>
      <w:r>
        <w:rPr>
          <w:color w:val="000000"/>
          <w:spacing w:val="0"/>
          <w:w w:val="100"/>
          <w:position w:val="0"/>
        </w:rPr>
        <w:t>煤矿，但产量不降反增，为我国经济发展提供了强力保障，</w:t>
      </w:r>
      <w:r>
        <w:rPr>
          <w:rFonts w:ascii="Times New Roman" w:eastAsia="Times New Roman" w:hAnsi="Times New Roman" w:cs="Times New Roman"/>
          <w:color w:val="000000"/>
          <w:spacing w:val="0"/>
          <w:w w:val="100"/>
          <w:position w:val="0"/>
        </w:rPr>
        <w:t>2020</w:t>
      </w:r>
      <w:r>
        <w:rPr>
          <w:color w:val="000000"/>
          <w:spacing w:val="0"/>
          <w:w w:val="100"/>
          <w:position w:val="0"/>
        </w:rPr>
        <w:t>年原煤产量为</w:t>
      </w:r>
      <w:r>
        <w:rPr>
          <w:rFonts w:ascii="Times New Roman" w:eastAsia="Times New Roman" w:hAnsi="Times New Roman" w:cs="Times New Roman"/>
          <w:color w:val="000000"/>
          <w:spacing w:val="0"/>
          <w:w w:val="100"/>
          <w:position w:val="0"/>
        </w:rPr>
        <w:t xml:space="preserve">38.44 </w:t>
      </w:r>
      <w:r>
        <w:rPr>
          <w:color w:val="000000"/>
          <w:spacing w:val="0"/>
          <w:w w:val="100"/>
          <w:position w:val="0"/>
        </w:rPr>
        <w:t>亿吨，</w:t>
      </w:r>
      <w:r>
        <w:rPr>
          <w:rFonts w:ascii="Times New Roman" w:eastAsia="Times New Roman" w:hAnsi="Times New Roman" w:cs="Times New Roman"/>
          <w:color w:val="000000"/>
          <w:spacing w:val="0"/>
          <w:w w:val="100"/>
          <w:position w:val="0"/>
        </w:rPr>
        <w:t>2021</w:t>
      </w:r>
      <w:r>
        <w:rPr>
          <w:color w:val="000000"/>
          <w:spacing w:val="0"/>
          <w:w w:val="100"/>
          <w:position w:val="0"/>
        </w:rPr>
        <w:t>年增至</w:t>
      </w:r>
      <w:r>
        <w:rPr>
          <w:rFonts w:ascii="Times New Roman" w:eastAsia="Times New Roman" w:hAnsi="Times New Roman" w:cs="Times New Roman"/>
          <w:color w:val="000000"/>
          <w:spacing w:val="0"/>
          <w:w w:val="100"/>
          <w:position w:val="0"/>
        </w:rPr>
        <w:t>40.71</w:t>
      </w:r>
      <w:r>
        <w:rPr>
          <w:color w:val="000000"/>
          <w:spacing w:val="0"/>
          <w:w w:val="100"/>
          <w:position w:val="0"/>
        </w:rPr>
        <w:t>亿吨，刷新了历史记录，凸显了煤矿智慧化的效果；我国在能源结构上仍然以煤 炭为主，</w:t>
      </w:r>
      <w:r>
        <w:rPr>
          <w:rFonts w:ascii="Times New Roman" w:eastAsia="Times New Roman" w:hAnsi="Times New Roman" w:cs="Times New Roman"/>
          <w:color w:val="000000"/>
          <w:spacing w:val="0"/>
          <w:w w:val="100"/>
          <w:position w:val="0"/>
        </w:rPr>
        <w:t>2020</w:t>
      </w:r>
      <w:r>
        <w:rPr>
          <w:color w:val="000000"/>
          <w:spacing w:val="0"/>
          <w:w w:val="100"/>
          <w:position w:val="0"/>
        </w:rPr>
        <w:t>年原煤占一次能源生产总量的比重为</w:t>
      </w:r>
      <w:r>
        <w:rPr>
          <w:rFonts w:ascii="Times New Roman" w:eastAsia="Times New Roman" w:hAnsi="Times New Roman" w:cs="Times New Roman"/>
          <w:color w:val="000000"/>
          <w:spacing w:val="0"/>
          <w:w w:val="100"/>
          <w:position w:val="0"/>
        </w:rPr>
        <w:t>67.6%</w:t>
      </w:r>
      <w:r>
        <w:rPr>
          <w:color w:val="000000"/>
          <w:spacing w:val="0"/>
          <w:w w:val="100"/>
          <w:position w:val="0"/>
        </w:rPr>
        <w:t>，煤炭能源依然在我国能源中占据主要地位。目 前，煤矿行业进入了一个以实现</w:t>
      </w:r>
      <w:r>
        <w:rPr>
          <w:rFonts w:ascii="Times New Roman" w:eastAsia="Times New Roman" w:hAnsi="Times New Roman" w:cs="Times New Roman"/>
          <w:color w:val="000000"/>
          <w:spacing w:val="0"/>
          <w:w w:val="100"/>
          <w:position w:val="0"/>
        </w:rPr>
        <w:t>“</w:t>
      </w:r>
      <w:r>
        <w:rPr>
          <w:color w:val="000000"/>
          <w:spacing w:val="0"/>
          <w:w w:val="100"/>
          <w:position w:val="0"/>
        </w:rPr>
        <w:t>安全、高效、无人、环保</w:t>
      </w:r>
      <w:r>
        <w:rPr>
          <w:rFonts w:ascii="Times New Roman" w:eastAsia="Times New Roman" w:hAnsi="Times New Roman" w:cs="Times New Roman"/>
          <w:color w:val="000000"/>
          <w:spacing w:val="0"/>
          <w:w w:val="100"/>
          <w:position w:val="0"/>
        </w:rPr>
        <w:t>”</w:t>
      </w:r>
      <w:r>
        <w:rPr>
          <w:color w:val="000000"/>
          <w:spacing w:val="0"/>
          <w:w w:val="100"/>
          <w:position w:val="0"/>
        </w:rPr>
        <w:t>为目标的智慧化发展期。</w:t>
      </w:r>
    </w:p>
    <w:p>
      <w:pPr>
        <w:pStyle w:val="Style14"/>
        <w:keepNext w:val="0"/>
        <w:keepLines w:val="0"/>
        <w:widowControl w:val="0"/>
        <w:shd w:val="clear" w:color="auto" w:fill="auto"/>
        <w:bidi w:val="0"/>
        <w:spacing w:before="0" w:after="280" w:line="468" w:lineRule="exact"/>
        <w:ind w:left="0" w:right="0" w:firstLine="440"/>
        <w:jc w:val="both"/>
      </w:pPr>
      <w:r>
        <w:rPr>
          <w:color w:val="000000"/>
          <w:spacing w:val="0"/>
          <w:w w:val="100"/>
          <w:position w:val="0"/>
        </w:rPr>
        <w:t>国防军工是国家安全的重要保障。几十年来，我国从一个军事弱国、军事小国，逐步转变为一个军事 大国。激烈动荡的国际形势倒逼着国家必须大力发展国防军工，在经济实力不断增长的基础上，正通过信 息化、智慧化的手段向军事强国迈进，由此国防军工行业进入了前所未有的高速发展期。</w:t>
      </w:r>
    </w:p>
    <w:p>
      <w:pPr>
        <w:pStyle w:val="Style14"/>
        <w:keepNext w:val="0"/>
        <w:keepLines w:val="0"/>
        <w:widowControl w:val="0"/>
        <w:shd w:val="clear" w:color="auto" w:fill="auto"/>
        <w:bidi w:val="0"/>
        <w:spacing w:before="0" w:after="0"/>
        <w:ind w:left="0" w:right="0" w:firstLine="440"/>
        <w:jc w:val="both"/>
      </w:pPr>
      <w:bookmarkStart w:id="158" w:name="bookmark158"/>
      <w:r>
        <w:rPr>
          <w:rFonts w:ascii="Times New Roman" w:eastAsia="Times New Roman" w:hAnsi="Times New Roman" w:cs="Times New Roman"/>
          <w:color w:val="000000"/>
          <w:spacing w:val="0"/>
          <w:w w:val="100"/>
          <w:position w:val="0"/>
        </w:rPr>
        <w:t>1</w:t>
      </w:r>
      <w:bookmarkEnd w:id="158"/>
      <w:r>
        <w:rPr>
          <w:color w:val="000000"/>
          <w:spacing w:val="0"/>
          <w:w w:val="100"/>
          <w:position w:val="0"/>
        </w:rPr>
        <w:t>、智慧矿山行业</w:t>
      </w:r>
    </w:p>
    <w:p>
      <w:pPr>
        <w:pStyle w:val="Style14"/>
        <w:keepNext w:val="0"/>
        <w:keepLines w:val="0"/>
        <w:widowControl w:val="0"/>
        <w:shd w:val="clear" w:color="auto" w:fill="auto"/>
        <w:bidi w:val="0"/>
        <w:spacing w:before="0" w:after="0" w:line="469" w:lineRule="exact"/>
        <w:ind w:left="0" w:right="0" w:firstLine="440"/>
        <w:jc w:val="both"/>
      </w:pPr>
      <w:r>
        <w:rPr>
          <w:color w:val="000000"/>
          <w:spacing w:val="0"/>
          <w:w w:val="100"/>
          <w:position w:val="0"/>
        </w:rPr>
        <w:t>自</w:t>
      </w:r>
      <w:r>
        <w:rPr>
          <w:rFonts w:ascii="Times New Roman" w:eastAsia="Times New Roman" w:hAnsi="Times New Roman" w:cs="Times New Roman"/>
          <w:color w:val="000000"/>
          <w:spacing w:val="0"/>
          <w:w w:val="100"/>
          <w:position w:val="0"/>
        </w:rPr>
        <w:t>2020</w:t>
      </w:r>
      <w:r>
        <w:rPr>
          <w:color w:val="000000"/>
          <w:spacing w:val="0"/>
          <w:w w:val="100"/>
          <w:position w:val="0"/>
        </w:rPr>
        <w:t>年下半年以来，国家加大了发展智慧矿山特别是智慧煤矿的步伐，行业呈现以下几个新特征:</w:t>
      </w:r>
    </w:p>
    <w:p>
      <w:pPr>
        <w:pStyle w:val="Style14"/>
        <w:keepNext w:val="0"/>
        <w:keepLines w:val="0"/>
        <w:widowControl w:val="0"/>
        <w:numPr>
          <w:ilvl w:val="0"/>
          <w:numId w:val="5"/>
        </w:numPr>
        <w:shd w:val="clear" w:color="auto" w:fill="auto"/>
        <w:tabs>
          <w:tab w:pos="999" w:val="left"/>
        </w:tabs>
        <w:bidi w:val="0"/>
        <w:spacing w:before="0" w:after="0" w:line="469" w:lineRule="exact"/>
        <w:ind w:left="0" w:right="0" w:firstLine="440"/>
        <w:jc w:val="both"/>
      </w:pPr>
      <w:bookmarkStart w:id="159" w:name="bookmark159"/>
      <w:bookmarkEnd w:id="159"/>
      <w:r>
        <w:rPr>
          <w:color w:val="000000"/>
          <w:spacing w:val="0"/>
          <w:w w:val="100"/>
          <w:position w:val="0"/>
        </w:rPr>
        <w:t>科技进步为智慧矿山建设提供了技术支撑，华为、中兴、中国移动、中国联通等科技巨头纷纷 进入。</w:t>
      </w:r>
      <w:r>
        <w:rPr>
          <w:rFonts w:ascii="Times New Roman" w:eastAsia="Times New Roman" w:hAnsi="Times New Roman" w:cs="Times New Roman"/>
          <w:color w:val="000000"/>
          <w:spacing w:val="0"/>
          <w:w w:val="100"/>
          <w:position w:val="0"/>
        </w:rPr>
        <w:t>5G</w:t>
      </w:r>
      <w:r>
        <w:rPr>
          <w:color w:val="000000"/>
          <w:spacing w:val="0"/>
          <w:w w:val="100"/>
          <w:position w:val="0"/>
        </w:rPr>
        <w:t>、</w:t>
      </w:r>
      <w:r>
        <w:rPr>
          <w:color w:val="000000"/>
          <w:spacing w:val="0"/>
          <w:w w:val="100"/>
          <w:position w:val="0"/>
        </w:rPr>
        <w:t>大数据、人工智能以及区块链等新一代信息技术在关键技术、设备、系统平台等方面已具备应 用基础，且已在垂直行业获得初步应用，深度融合成为未来趋势，科技创新发展为智慧矿山建设提供了技 术与装备支撑。</w:t>
      </w:r>
    </w:p>
    <w:p>
      <w:pPr>
        <w:pStyle w:val="Style14"/>
        <w:keepNext w:val="0"/>
        <w:keepLines w:val="0"/>
        <w:widowControl w:val="0"/>
        <w:numPr>
          <w:ilvl w:val="0"/>
          <w:numId w:val="5"/>
        </w:numPr>
        <w:shd w:val="clear" w:color="auto" w:fill="auto"/>
        <w:tabs>
          <w:tab w:pos="490" w:val="left"/>
        </w:tabs>
        <w:bidi w:val="0"/>
        <w:spacing w:before="0" w:after="0" w:line="469" w:lineRule="exact"/>
        <w:ind w:left="0" w:right="0" w:firstLine="440"/>
        <w:jc w:val="both"/>
      </w:pPr>
      <w:bookmarkStart w:id="160" w:name="bookmark160"/>
      <w:bookmarkEnd w:id="160"/>
      <w:r>
        <w:rPr>
          <w:color w:val="000000"/>
          <w:spacing w:val="0"/>
          <w:w w:val="100"/>
          <w:position w:val="0"/>
        </w:rPr>
        <w:t xml:space="preserve">安全生产和环保要求倒逼矿业企业开展智慧矿山建设。受资源赋存条件、开发与利用工艺的复 </w:t>
      </w:r>
      <w:r>
        <w:rPr>
          <w:color w:val="000000"/>
          <w:spacing w:val="0"/>
          <w:w w:val="100"/>
          <w:position w:val="0"/>
        </w:rPr>
        <w:t>杂度、技术与装备水平等因素制约，矿业领域危险作业岗位的自动化、智能化水平仍然较低，重大安全隐 患的智能监测、预测、预警等技术相对落后，普遍存在从业人员劳动强度大、效率低、安全生产压力大等 问题，智慧矿山建设将大幅减少井下作业人员数量与劳动强度，推动矿业企业实现井下无人则安、资源高 效开发。</w:t>
      </w:r>
    </w:p>
    <w:p>
      <w:pPr>
        <w:pStyle w:val="Style14"/>
        <w:keepNext w:val="0"/>
        <w:keepLines w:val="0"/>
        <w:widowControl w:val="0"/>
        <w:shd w:val="clear" w:color="auto" w:fill="auto"/>
        <w:bidi w:val="0"/>
        <w:spacing w:before="0" w:after="0" w:line="470" w:lineRule="exact"/>
        <w:ind w:left="0" w:right="0" w:firstLine="440"/>
        <w:jc w:val="both"/>
      </w:pPr>
      <w:bookmarkStart w:id="161" w:name="bookmark161"/>
      <w:r>
        <w:rPr>
          <w:color w:val="000000"/>
          <w:spacing w:val="0"/>
          <w:w w:val="100"/>
          <w:position w:val="0"/>
        </w:rPr>
        <w:t>（</w:t>
      </w:r>
      <w:bookmarkEnd w:id="161"/>
      <w:r>
        <w:rPr>
          <w:rFonts w:ascii="Times New Roman" w:eastAsia="Times New Roman" w:hAnsi="Times New Roman" w:cs="Times New Roman"/>
          <w:color w:val="000000"/>
          <w:spacing w:val="0"/>
          <w:w w:val="100"/>
          <w:position w:val="0"/>
        </w:rPr>
        <w:t>3</w:t>
      </w:r>
      <w:r>
        <w:rPr>
          <w:color w:val="000000"/>
          <w:spacing w:val="0"/>
          <w:w w:val="100"/>
          <w:position w:val="0"/>
        </w:rPr>
        <w:t>） 招工难倒逼矿业企业开展智慧矿山建设。人口老龄化导致我国就业人数下降，矿业企业的从业 人员数量下降速度明显快于其它行业，且从业人员老龄化严重，部分矿山企业的井下作业人员平均年龄超 过</w:t>
      </w:r>
      <w:r>
        <w:rPr>
          <w:rFonts w:ascii="Times New Roman" w:eastAsia="Times New Roman" w:hAnsi="Times New Roman" w:cs="Times New Roman"/>
          <w:color w:val="000000"/>
          <w:spacing w:val="0"/>
          <w:w w:val="100"/>
          <w:position w:val="0"/>
        </w:rPr>
        <w:t>45</w:t>
      </w:r>
      <w:r>
        <w:rPr>
          <w:color w:val="000000"/>
          <w:spacing w:val="0"/>
          <w:w w:val="100"/>
          <w:position w:val="0"/>
        </w:rPr>
        <w:t>岁，矿山企业井下恶劣的作业环境难以吸引新一代年轻人，开展智慧矿山建设将改变矿业企业传统 的作业方式，让矿业从业人员更加体面的工作生活。</w:t>
      </w:r>
    </w:p>
    <w:p>
      <w:pPr>
        <w:pStyle w:val="Style14"/>
        <w:keepNext w:val="0"/>
        <w:keepLines w:val="0"/>
        <w:widowControl w:val="0"/>
        <w:shd w:val="clear" w:color="auto" w:fill="auto"/>
        <w:tabs>
          <w:tab w:pos="961" w:val="left"/>
        </w:tabs>
        <w:bidi w:val="0"/>
        <w:spacing w:before="0" w:after="0" w:line="470" w:lineRule="exact"/>
        <w:ind w:left="0" w:right="0" w:firstLine="440"/>
        <w:jc w:val="both"/>
      </w:pPr>
      <w:bookmarkStart w:id="162" w:name="bookmark162"/>
      <w:r>
        <w:rPr>
          <w:color w:val="000000"/>
          <w:spacing w:val="0"/>
          <w:w w:val="100"/>
          <w:position w:val="0"/>
        </w:rPr>
        <w:t>（</w:t>
      </w:r>
      <w:bookmarkEnd w:id="162"/>
      <w:r>
        <w:rPr>
          <w:rFonts w:ascii="Times New Roman" w:eastAsia="Times New Roman" w:hAnsi="Times New Roman" w:cs="Times New Roman"/>
          <w:color w:val="000000"/>
          <w:spacing w:val="0"/>
          <w:w w:val="100"/>
          <w:position w:val="0"/>
        </w:rPr>
        <w:t>4</w:t>
      </w:r>
      <w:r>
        <w:rPr>
          <w:color w:val="000000"/>
          <w:spacing w:val="0"/>
          <w:w w:val="100"/>
          <w:position w:val="0"/>
        </w:rPr>
        <w:t>）</w:t>
        <w:tab/>
        <w:t>智慧矿山是新一代信息技术与矿山开发技术的深度融合发展，是系统智能与人文智慧的协同融 合。系统智能是指矿山运行系统具有全流程</w:t>
      </w:r>
      <w:r>
        <w:rPr>
          <w:rFonts w:ascii="Times New Roman" w:eastAsia="Times New Roman" w:hAnsi="Times New Roman" w:cs="Times New Roman"/>
          <w:color w:val="000000"/>
          <w:spacing w:val="0"/>
          <w:w w:val="100"/>
          <w:position w:val="0"/>
        </w:rPr>
        <w:t>“</w:t>
      </w:r>
      <w:r>
        <w:rPr>
          <w:color w:val="000000"/>
          <w:spacing w:val="0"/>
          <w:w w:val="100"/>
          <w:position w:val="0"/>
        </w:rPr>
        <w:t>人</w:t>
      </w:r>
      <w:r>
        <w:rPr>
          <w:color w:val="000000"/>
          <w:spacing w:val="0"/>
          <w:w w:val="100"/>
          <w:position w:val="0"/>
        </w:rPr>
        <w:t>一</w:t>
      </w:r>
      <w:r>
        <w:rPr>
          <w:color w:val="000000"/>
          <w:spacing w:val="0"/>
          <w:w w:val="100"/>
          <w:position w:val="0"/>
        </w:rPr>
        <w:t>机</w:t>
      </w:r>
      <w:r>
        <w:rPr>
          <w:color w:val="000000"/>
          <w:spacing w:val="0"/>
          <w:w w:val="100"/>
          <w:position w:val="0"/>
        </w:rPr>
        <w:t>一</w:t>
      </w:r>
      <w:r>
        <w:rPr>
          <w:color w:val="000000"/>
          <w:spacing w:val="0"/>
          <w:w w:val="100"/>
          <w:position w:val="0"/>
        </w:rPr>
        <w:t>环</w:t>
      </w:r>
      <w:r>
        <w:rPr>
          <w:color w:val="000000"/>
          <w:spacing w:val="0"/>
          <w:w w:val="100"/>
          <w:position w:val="0"/>
        </w:rPr>
        <w:t>一</w:t>
      </w:r>
      <w:r>
        <w:rPr>
          <w:color w:val="000000"/>
          <w:spacing w:val="0"/>
          <w:w w:val="100"/>
          <w:position w:val="0"/>
        </w:rPr>
        <w:t>管''数字互联高效协同，智能决策自动化运行的 能力；人文智慧是指人的智慧在矿山运营中的决定性作用，是借助信息通信技术和人工智能技术，将管理 者的思想、知识、要求等变成系统决策的依据，提高决策水平，降低劳动强度，实现安全高效、绿色低碳、 健康运行。新型的智慧矿山建设强调</w:t>
      </w:r>
      <w:r>
        <w:rPr>
          <w:rFonts w:ascii="Times New Roman" w:eastAsia="Times New Roman" w:hAnsi="Times New Roman" w:cs="Times New Roman"/>
          <w:color w:val="000000"/>
          <w:spacing w:val="0"/>
          <w:w w:val="100"/>
          <w:position w:val="0"/>
        </w:rPr>
        <w:t>“</w:t>
      </w:r>
      <w:r>
        <w:rPr>
          <w:color w:val="000000"/>
          <w:spacing w:val="0"/>
          <w:w w:val="100"/>
          <w:position w:val="0"/>
        </w:rPr>
        <w:t>以人为本</w:t>
      </w:r>
      <w:r>
        <w:rPr>
          <w:rFonts w:ascii="Times New Roman" w:eastAsia="Times New Roman" w:hAnsi="Times New Roman" w:cs="Times New Roman"/>
          <w:color w:val="000000"/>
          <w:spacing w:val="0"/>
          <w:w w:val="100"/>
          <w:position w:val="0"/>
        </w:rPr>
        <w:t>”</w:t>
      </w:r>
      <w:r>
        <w:rPr>
          <w:color w:val="000000"/>
          <w:spacing w:val="0"/>
          <w:w w:val="100"/>
          <w:position w:val="0"/>
        </w:rPr>
        <w:t>，以造福职工、创造企业价值、建设以人为本的智慧矿山 新生态为根本目标。</w:t>
      </w:r>
    </w:p>
    <w:p>
      <w:pPr>
        <w:pStyle w:val="Style14"/>
        <w:keepNext w:val="0"/>
        <w:keepLines w:val="0"/>
        <w:widowControl w:val="0"/>
        <w:shd w:val="clear" w:color="auto" w:fill="auto"/>
        <w:bidi w:val="0"/>
        <w:spacing w:before="0" w:after="0" w:line="470" w:lineRule="exact"/>
        <w:ind w:left="0" w:right="0" w:firstLine="440"/>
        <w:jc w:val="both"/>
      </w:pPr>
      <w:bookmarkStart w:id="163" w:name="bookmark163"/>
      <w:r>
        <w:rPr>
          <w:color w:val="000000"/>
          <w:spacing w:val="0"/>
          <w:w w:val="100"/>
          <w:position w:val="0"/>
        </w:rPr>
        <w:t>（</w:t>
      </w:r>
      <w:bookmarkEnd w:id="163"/>
      <w:r>
        <w:rPr>
          <w:rFonts w:ascii="Times New Roman" w:eastAsia="Times New Roman" w:hAnsi="Times New Roman" w:cs="Times New Roman"/>
          <w:color w:val="000000"/>
          <w:spacing w:val="0"/>
          <w:w w:val="100"/>
          <w:position w:val="0"/>
        </w:rPr>
        <w:t>5</w:t>
      </w:r>
      <w:r>
        <w:rPr>
          <w:color w:val="000000"/>
          <w:spacing w:val="0"/>
          <w:w w:val="100"/>
          <w:position w:val="0"/>
        </w:rPr>
        <w:t>） 智慧矿山建设的基本内涵是：以矿产资源安全、智能、绿色、低碳开发为基础，以新一代信息 技术与矿业开发技术深度融合为保障，采用先进的科学技术装备与现代管理理念，构建全面感知、实时互 联、自主学习、动态预测、科学决策、协同控制的智能系统，实现矿山资源开采、运输、安全保障、经营 管理等全流程的智能化运行，为矿业产业高质量发展提供强劲的推动力。智慧矿山建设是一个复杂的系统 工程，将对全面提升矿业产业层次、形成产业竞争优势、提高经营管理水平起到积极的推动作用，全面开 展智慧矿山建设已经成为我国矿业产业实现高质量发展的必由之路。</w:t>
      </w:r>
    </w:p>
    <w:p>
      <w:pPr>
        <w:pStyle w:val="Style14"/>
        <w:keepNext w:val="0"/>
        <w:keepLines w:val="0"/>
        <w:widowControl w:val="0"/>
        <w:shd w:val="clear" w:color="auto" w:fill="auto"/>
        <w:bidi w:val="0"/>
        <w:spacing w:before="0" w:after="0" w:line="470" w:lineRule="exact"/>
        <w:ind w:left="0" w:right="0" w:firstLine="440"/>
        <w:jc w:val="both"/>
        <w:sectPr>
          <w:footnotePr>
            <w:pos w:val="pageBottom"/>
            <w:numFmt w:val="decimal"/>
            <w:numRestart w:val="continuous"/>
          </w:footnotePr>
          <w:pgSz w:w="11900" w:h="16840"/>
          <w:pgMar w:top="1326" w:right="1004" w:bottom="1436" w:left="1109" w:header="0" w:footer="3" w:gutter="0"/>
          <w:cols w:space="720"/>
          <w:noEndnote/>
          <w:rtlGutter w:val="0"/>
          <w:docGrid w:linePitch="360"/>
        </w:sectPr>
      </w:pPr>
      <w:r>
        <w:rPr>
          <w:color w:val="000000"/>
          <w:spacing w:val="0"/>
          <w:w w:val="100"/>
          <w:position w:val="0"/>
        </w:rPr>
        <w:t>智慧煤矿示意：</w:t>
      </w:r>
    </w:p>
    <w:p>
      <w:pPr>
        <w:widowControl w:val="0"/>
        <w:spacing w:line="15" w:lineRule="exact"/>
        <w:rPr>
          <w:sz w:val="2"/>
          <w:szCs w:val="2"/>
        </w:rPr>
      </w:pPr>
    </w:p>
    <w:p>
      <w:pPr>
        <w:widowControl w:val="0"/>
        <w:spacing w:line="1" w:lineRule="exact"/>
        <w:sectPr>
          <w:footnotePr>
            <w:pos w:val="pageBottom"/>
            <w:numFmt w:val="decimal"/>
            <w:numRestart w:val="continuous"/>
          </w:footnotePr>
          <w:pgSz w:w="11900" w:h="16840"/>
          <w:pgMar w:top="1254" w:right="647" w:bottom="1470" w:left="673" w:header="0" w:footer="3" w:gutter="0"/>
          <w:cols w:space="720"/>
          <w:noEndnote/>
          <w:rtlGutter w:val="0"/>
          <w:docGrid w:linePitch="360"/>
        </w:sectPr>
      </w:pPr>
    </w:p>
    <w:p>
      <w:pPr>
        <w:widowControl w:val="0"/>
        <w:spacing w:line="1" w:lineRule="exact"/>
      </w:pPr>
      <w:r>
        <w:drawing>
          <wp:anchor distT="0" distB="2303780" distL="0" distR="0" simplePos="0" relativeHeight="125829378" behindDoc="0" locked="0" layoutInCell="1" allowOverlap="1">
            <wp:simplePos x="0" y="0"/>
            <wp:positionH relativeFrom="page">
              <wp:posOffset>993140</wp:posOffset>
            </wp:positionH>
            <wp:positionV relativeFrom="paragraph">
              <wp:posOffset>0</wp:posOffset>
            </wp:positionV>
            <wp:extent cx="5662930" cy="1438910"/>
            <wp:wrapTopAndBottom/>
            <wp:docPr id="2" name="Shape 2"/>
            <a:graphic xmlns:a="http://schemas.openxmlformats.org/drawingml/2006/main">
              <a:graphicData uri="http://schemas.openxmlformats.org/drawingml/2006/picture">
                <pic:pic xmlns:pic="http://schemas.openxmlformats.org/drawingml/2006/picture">
                  <pic:nvPicPr>
                    <pic:cNvPr id="3" name="Picture box 3"/>
                    <pic:cNvPicPr/>
                  </pic:nvPicPr>
                  <pic:blipFill>
                    <a:blip r:embed="rId7"/>
                    <a:stretch/>
                  </pic:blipFill>
                  <pic:spPr>
                    <a:xfrm>
                      <a:ext cx="5662930" cy="1438910"/>
                    </a:xfrm>
                    <a:prstGeom prst="rect"/>
                  </pic:spPr>
                </pic:pic>
              </a:graphicData>
            </a:graphic>
          </wp:anchor>
        </w:drawing>
      </w:r>
      <w:r>
        <w:drawing>
          <wp:anchor distT="1438910" distB="0" distL="189230" distR="0" simplePos="0" relativeHeight="125829379" behindDoc="0" locked="0" layoutInCell="1" allowOverlap="1">
            <wp:simplePos x="0" y="0"/>
            <wp:positionH relativeFrom="page">
              <wp:posOffset>1160780</wp:posOffset>
            </wp:positionH>
            <wp:positionV relativeFrom="paragraph">
              <wp:posOffset>1438910</wp:posOffset>
            </wp:positionV>
            <wp:extent cx="5492750" cy="2304415"/>
            <wp:wrapTopAndBottom/>
            <wp:docPr id="4" name="Shape 4"/>
            <a:graphic xmlns:a="http://schemas.openxmlformats.org/drawingml/2006/main">
              <a:graphicData uri="http://schemas.openxmlformats.org/drawingml/2006/picture">
                <pic:pic xmlns:pic="http://schemas.openxmlformats.org/drawingml/2006/picture">
                  <pic:nvPicPr>
                    <pic:cNvPr id="5" name="Picture box 5"/>
                    <pic:cNvPicPr/>
                  </pic:nvPicPr>
                  <pic:blipFill>
                    <a:blip r:embed="rId9"/>
                    <a:stretch/>
                  </pic:blipFill>
                  <pic:spPr>
                    <a:xfrm>
                      <a:ext cx="5492750" cy="2304415"/>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984250</wp:posOffset>
                </wp:positionH>
                <wp:positionV relativeFrom="paragraph">
                  <wp:posOffset>1908175</wp:posOffset>
                </wp:positionV>
                <wp:extent cx="130810" cy="435610"/>
                <wp:wrapNone/>
                <wp:docPr id="6" name="Shape 6"/>
                <a:graphic xmlns:a="http://schemas.openxmlformats.org/drawingml/2006/main">
                  <a:graphicData uri="http://schemas.microsoft.com/office/word/2010/wordprocessingShape">
                    <wps:wsp>
                      <wps:cNvSpPr txBox="1"/>
                      <wps:spPr>
                        <a:xfrm>
                          <a:ext cx="130810" cy="435610"/>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both"/>
                            </w:pPr>
                            <w:r>
                              <w:rPr>
                                <w:spacing w:val="0"/>
                                <w:w w:val="100"/>
                                <w:position w:val="0"/>
                              </w:rPr>
                              <w:t>网络层</w:t>
                            </w:r>
                          </w:p>
                        </w:txbxContent>
                      </wps:txbx>
                      <wps:bodyPr upright="1" vert="eaVert"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32" type="#_x0000_t202" style="position:absolute;margin-left:77.5pt;margin-top:150.25pt;width:10.300000000000001pt;height:34.300000000000004pt;z-index:251657729;mso-wrap-distance-left:0;mso-wrap-distance-right:0;mso-position-horizontal-relative:page" filled="f" stroked="f">
                <v:textbox style="layout-flow:vertical-ideographic" inset="0,0,0,0">
                  <w:txbxContent>
                    <w:p>
                      <w:pPr>
                        <w:pStyle w:val="Style34"/>
                        <w:keepNext w:val="0"/>
                        <w:keepLines w:val="0"/>
                        <w:widowControl w:val="0"/>
                        <w:shd w:val="clear" w:color="auto" w:fill="auto"/>
                        <w:bidi w:val="0"/>
                        <w:spacing w:before="0" w:after="0" w:line="240" w:lineRule="auto"/>
                        <w:ind w:left="0" w:right="0" w:firstLine="0"/>
                        <w:jc w:val="both"/>
                      </w:pPr>
                      <w:r>
                        <w:rPr>
                          <w:spacing w:val="0"/>
                          <w:w w:val="100"/>
                          <w:position w:val="0"/>
                        </w:rPr>
                        <w:t>网络层</w:t>
                      </w:r>
                    </w:p>
                  </w:txbxContent>
                </v:textbox>
                <w10:wrap anchorx="page"/>
              </v:shape>
            </w:pict>
          </mc:Fallback>
        </mc:AlternateContent>
      </w:r>
      <w:r>
        <mc:AlternateContent>
          <mc:Choice Requires="wps">
            <w:drawing>
              <wp:anchor distT="0" distB="0" distL="0" distR="0" simplePos="0" relativeHeight="503316484" behindDoc="0" locked="0" layoutInCell="1" allowOverlap="1">
                <wp:simplePos x="0" y="0"/>
                <wp:positionH relativeFrom="page">
                  <wp:posOffset>971550</wp:posOffset>
                </wp:positionH>
                <wp:positionV relativeFrom="paragraph">
                  <wp:posOffset>2966085</wp:posOffset>
                </wp:positionV>
                <wp:extent cx="143510" cy="441960"/>
                <wp:wrapNone/>
                <wp:docPr id="8" name="Shape 8"/>
                <a:graphic xmlns:a="http://schemas.openxmlformats.org/drawingml/2006/main">
                  <a:graphicData uri="http://schemas.microsoft.com/office/word/2010/wordprocessingShape">
                    <wps:wsp>
                      <wps:cNvSpPr txBox="1"/>
                      <wps:spPr>
                        <a:xfrm>
                          <a:ext cx="143510" cy="441960"/>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center"/>
                            </w:pPr>
                            <w:r>
                              <w:rPr>
                                <w:spacing w:val="0"/>
                                <w:w w:val="100"/>
                                <w:position w:val="0"/>
                              </w:rPr>
                              <w:t>终端层</w:t>
                            </w:r>
                          </w:p>
                        </w:txbxContent>
                      </wps:txbx>
                      <wps:bodyPr upright="1" vert="eaVert" lIns="0" tIns="0" rIns="0" bIns="0">
                        <a:noAutoFit/>
                      </wps:bodyPr>
                    </wps:wsp>
                  </a:graphicData>
                </a:graphic>
              </wp:anchor>
            </w:drawing>
          </mc:Choice>
          <mc:Fallback>
            <w:pict>
              <v:shape id="_x0000_s1034" type="#_x0000_t202" style="position:absolute;margin-left:76.5pt;margin-top:233.55000000000001pt;width:11.300000000000001pt;height:34.800000000000004pt;z-index:251657731;mso-wrap-distance-left:0;mso-wrap-distance-right:0;mso-position-horizontal-relative:page" filled="f" stroked="f">
                <v:textbox style="layout-flow:vertical-ideographic" inset="0,0,0,0">
                  <w:txbxContent>
                    <w:p>
                      <w:pPr>
                        <w:pStyle w:val="Style34"/>
                        <w:keepNext w:val="0"/>
                        <w:keepLines w:val="0"/>
                        <w:widowControl w:val="0"/>
                        <w:shd w:val="clear" w:color="auto" w:fill="auto"/>
                        <w:bidi w:val="0"/>
                        <w:spacing w:before="0" w:after="0" w:line="240" w:lineRule="auto"/>
                        <w:ind w:left="0" w:right="0" w:firstLine="0"/>
                        <w:jc w:val="center"/>
                      </w:pPr>
                      <w:r>
                        <w:rPr>
                          <w:spacing w:val="0"/>
                          <w:w w:val="100"/>
                          <w:position w:val="0"/>
                        </w:rPr>
                        <w:t>终端层</w:t>
                      </w:r>
                    </w:p>
                  </w:txbxContent>
                </v:textbox>
                <w10:wrap anchorx="page"/>
              </v:shape>
            </w:pict>
          </mc:Fallback>
        </mc:AlternateContent>
      </w:r>
      <w:r>
        <w:drawing>
          <wp:anchor distT="3322320" distB="66675" distL="0" distR="0" simplePos="0" relativeHeight="125829380" behindDoc="0" locked="0" layoutInCell="1" allowOverlap="1">
            <wp:simplePos x="0" y="0"/>
            <wp:positionH relativeFrom="page">
              <wp:posOffset>3784600</wp:posOffset>
            </wp:positionH>
            <wp:positionV relativeFrom="paragraph">
              <wp:posOffset>3322320</wp:posOffset>
            </wp:positionV>
            <wp:extent cx="682625" cy="353695"/>
            <wp:wrapTopAndBottom/>
            <wp:docPr id="10" name="Shape 10"/>
            <a:graphic xmlns:a="http://schemas.openxmlformats.org/drawingml/2006/main">
              <a:graphicData uri="http://schemas.openxmlformats.org/drawingml/2006/picture">
                <pic:pic xmlns:pic="http://schemas.openxmlformats.org/drawingml/2006/picture">
                  <pic:nvPicPr>
                    <pic:cNvPr id="11" name="Picture box 11"/>
                    <pic:cNvPicPr/>
                  </pic:nvPicPr>
                  <pic:blipFill>
                    <a:blip r:embed="rId11"/>
                    <a:stretch/>
                  </pic:blipFill>
                  <pic:spPr>
                    <a:xfrm>
                      <a:ext cx="682625" cy="353695"/>
                    </a:xfrm>
                    <a:prstGeom prst="rect"/>
                  </pic:spPr>
                </pic:pic>
              </a:graphicData>
            </a:graphic>
          </wp:anchor>
        </w:drawing>
      </w:r>
    </w:p>
    <w:p>
      <w:pPr>
        <w:pStyle w:val="Style14"/>
        <w:keepNext w:val="0"/>
        <w:keepLines w:val="0"/>
        <w:widowControl w:val="0"/>
        <w:shd w:val="clear" w:color="auto" w:fill="auto"/>
        <w:tabs>
          <w:tab w:pos="894" w:val="left"/>
        </w:tabs>
        <w:bidi w:val="0"/>
        <w:spacing w:before="0" w:after="0" w:line="473" w:lineRule="exact"/>
        <w:ind w:left="0" w:right="0" w:firstLine="420"/>
        <w:jc w:val="both"/>
      </w:pPr>
      <w:bookmarkStart w:id="164" w:name="bookmark164"/>
      <w:r>
        <w:rPr>
          <w:color w:val="000000"/>
          <w:spacing w:val="0"/>
          <w:w w:val="100"/>
          <w:position w:val="0"/>
        </w:rPr>
        <w:t>（</w:t>
      </w:r>
      <w:bookmarkEnd w:id="164"/>
      <w:r>
        <w:rPr>
          <w:rFonts w:ascii="Times New Roman" w:eastAsia="Times New Roman" w:hAnsi="Times New Roman" w:cs="Times New Roman"/>
          <w:color w:val="000000"/>
          <w:spacing w:val="0"/>
          <w:w w:val="100"/>
          <w:position w:val="0"/>
        </w:rPr>
        <w:t>6</w:t>
      </w:r>
      <w:r>
        <w:rPr>
          <w:color w:val="000000"/>
          <w:spacing w:val="0"/>
          <w:w w:val="100"/>
          <w:position w:val="0"/>
        </w:rPr>
        <w:t>）</w:t>
        <w:tab/>
        <w:t>智慧矿山建设的近期、中期、远期目标如下：</w:t>
      </w:r>
    </w:p>
    <w:p>
      <w:pPr>
        <w:pStyle w:val="Style14"/>
        <w:keepNext w:val="0"/>
        <w:keepLines w:val="0"/>
        <w:widowControl w:val="0"/>
        <w:numPr>
          <w:ilvl w:val="0"/>
          <w:numId w:val="7"/>
        </w:numPr>
        <w:shd w:val="clear" w:color="auto" w:fill="auto"/>
        <w:tabs>
          <w:tab w:pos="805" w:val="left"/>
        </w:tabs>
        <w:bidi w:val="0"/>
        <w:spacing w:before="0" w:after="0" w:line="473" w:lineRule="exact"/>
        <w:ind w:left="0" w:right="0" w:firstLine="420"/>
        <w:jc w:val="both"/>
      </w:pPr>
      <w:bookmarkStart w:id="165" w:name="bookmark165"/>
      <w:bookmarkEnd w:id="165"/>
      <w:r>
        <w:rPr>
          <w:color w:val="000000"/>
          <w:spacing w:val="0"/>
          <w:w w:val="100"/>
          <w:position w:val="0"/>
        </w:rPr>
        <w:t>近期目标（</w:t>
      </w:r>
      <w:r>
        <w:rPr>
          <w:rFonts w:ascii="Times New Roman" w:eastAsia="Times New Roman" w:hAnsi="Times New Roman" w:cs="Times New Roman"/>
          <w:color w:val="000000"/>
          <w:spacing w:val="0"/>
          <w:w w:val="100"/>
          <w:position w:val="0"/>
        </w:rPr>
        <w:t>2025</w:t>
      </w:r>
      <w:r>
        <w:rPr>
          <w:color w:val="000000"/>
          <w:spacing w:val="0"/>
          <w:w w:val="100"/>
          <w:position w:val="0"/>
        </w:rPr>
        <w:t>年），矿山企业基本实现数字化转型，矿产资源开发全流程的信息化、少人化水平 大幅提升，初步构建较完善的</w:t>
      </w:r>
      <w:r>
        <w:rPr>
          <w:rFonts w:ascii="Times New Roman" w:eastAsia="Times New Roman" w:hAnsi="Times New Roman" w:cs="Times New Roman"/>
          <w:color w:val="000000"/>
          <w:spacing w:val="0"/>
          <w:w w:val="100"/>
          <w:position w:val="0"/>
        </w:rPr>
        <w:t>AI</w:t>
      </w:r>
      <w:r>
        <w:rPr>
          <w:color w:val="000000"/>
          <w:spacing w:val="0"/>
          <w:w w:val="100"/>
          <w:position w:val="0"/>
        </w:rPr>
        <w:t>、</w:t>
      </w:r>
      <w:r>
        <w:rPr>
          <w:color w:val="000000"/>
          <w:spacing w:val="0"/>
          <w:w w:val="100"/>
          <w:position w:val="0"/>
        </w:rPr>
        <w:t>区块链、机器人等技术应用场景，矿产资源新技术研发与产业化支撑能 力显著增强。</w:t>
      </w:r>
    </w:p>
    <w:p>
      <w:pPr>
        <w:pStyle w:val="Style14"/>
        <w:keepNext w:val="0"/>
        <w:keepLines w:val="0"/>
        <w:widowControl w:val="0"/>
        <w:numPr>
          <w:ilvl w:val="0"/>
          <w:numId w:val="7"/>
        </w:numPr>
        <w:shd w:val="clear" w:color="auto" w:fill="auto"/>
        <w:tabs>
          <w:tab w:pos="805" w:val="left"/>
        </w:tabs>
        <w:bidi w:val="0"/>
        <w:spacing w:before="0" w:after="0" w:line="473" w:lineRule="exact"/>
        <w:ind w:left="0" w:right="0" w:firstLine="420"/>
        <w:jc w:val="both"/>
      </w:pPr>
      <w:bookmarkStart w:id="166" w:name="bookmark166"/>
      <w:bookmarkEnd w:id="166"/>
      <w:r>
        <w:rPr>
          <w:color w:val="000000"/>
          <w:spacing w:val="0"/>
          <w:w w:val="100"/>
          <w:position w:val="0"/>
        </w:rPr>
        <w:t>中期目标（</w:t>
      </w:r>
      <w:r>
        <w:rPr>
          <w:rFonts w:ascii="Times New Roman" w:eastAsia="Times New Roman" w:hAnsi="Times New Roman" w:cs="Times New Roman"/>
          <w:color w:val="000000"/>
          <w:spacing w:val="0"/>
          <w:w w:val="100"/>
          <w:position w:val="0"/>
        </w:rPr>
        <w:t>2035</w:t>
      </w:r>
      <w:r>
        <w:rPr>
          <w:color w:val="000000"/>
          <w:spacing w:val="0"/>
          <w:w w:val="100"/>
          <w:position w:val="0"/>
        </w:rPr>
        <w:t>年），构建成熟的智慧矿山建设技术规范与标准体系，实现矿井开拓设计、地质保 障、采掘（剥）、运通、洗选物流等系统的智能化决策和自动化协同运行，井下重点岗位实现机器人作业， 建成智能感知、智能决策、自动执行的矿山智能化体系。</w:t>
      </w:r>
    </w:p>
    <w:p>
      <w:pPr>
        <w:pStyle w:val="Style14"/>
        <w:keepNext w:val="0"/>
        <w:keepLines w:val="0"/>
        <w:widowControl w:val="0"/>
        <w:numPr>
          <w:ilvl w:val="0"/>
          <w:numId w:val="7"/>
        </w:numPr>
        <w:shd w:val="clear" w:color="auto" w:fill="auto"/>
        <w:tabs>
          <w:tab w:pos="805" w:val="left"/>
        </w:tabs>
        <w:bidi w:val="0"/>
        <w:spacing w:before="0" w:after="0" w:line="480" w:lineRule="exact"/>
        <w:ind w:left="0" w:right="0" w:firstLine="420"/>
        <w:jc w:val="both"/>
      </w:pPr>
      <w:bookmarkStart w:id="167" w:name="bookmark167"/>
      <w:bookmarkEnd w:id="167"/>
      <w:r>
        <w:rPr>
          <w:color w:val="000000"/>
          <w:spacing w:val="0"/>
          <w:w w:val="100"/>
          <w:position w:val="0"/>
        </w:rPr>
        <w:t>远期目标（</w:t>
      </w:r>
      <w:r>
        <w:rPr>
          <w:rFonts w:ascii="Times New Roman" w:eastAsia="Times New Roman" w:hAnsi="Times New Roman" w:cs="Times New Roman"/>
          <w:color w:val="000000"/>
          <w:spacing w:val="0"/>
          <w:w w:val="100"/>
          <w:position w:val="0"/>
        </w:rPr>
        <w:t>2050</w:t>
      </w:r>
      <w:r>
        <w:rPr>
          <w:color w:val="000000"/>
          <w:spacing w:val="0"/>
          <w:w w:val="100"/>
          <w:position w:val="0"/>
        </w:rPr>
        <w:t>年），矿产资源开发与新一代信息技术深度融合，井下生产作业全部实现机器人替 代，矿产资源开采、运输、消费、监管实现全流程智能化运行。</w:t>
      </w:r>
    </w:p>
    <w:p>
      <w:pPr>
        <w:pStyle w:val="Style14"/>
        <w:keepNext w:val="0"/>
        <w:keepLines w:val="0"/>
        <w:widowControl w:val="0"/>
        <w:shd w:val="clear" w:color="auto" w:fill="auto"/>
        <w:tabs>
          <w:tab w:pos="894" w:val="left"/>
        </w:tabs>
        <w:bidi w:val="0"/>
        <w:spacing w:before="0" w:after="140" w:line="480" w:lineRule="exact"/>
        <w:ind w:left="0" w:right="0" w:firstLine="420"/>
        <w:jc w:val="both"/>
      </w:pPr>
      <w:bookmarkStart w:id="168" w:name="bookmark168"/>
      <w:r>
        <w:rPr>
          <w:color w:val="000000"/>
          <w:spacing w:val="0"/>
          <w:w w:val="100"/>
          <w:position w:val="0"/>
        </w:rPr>
        <w:t>（</w:t>
      </w:r>
      <w:bookmarkEnd w:id="168"/>
      <w:r>
        <w:rPr>
          <w:rFonts w:ascii="Times New Roman" w:eastAsia="Times New Roman" w:hAnsi="Times New Roman" w:cs="Times New Roman"/>
          <w:color w:val="000000"/>
          <w:spacing w:val="0"/>
          <w:w w:val="100"/>
          <w:position w:val="0"/>
        </w:rPr>
        <w:t>7</w:t>
      </w:r>
      <w:r>
        <w:rPr>
          <w:color w:val="000000"/>
          <w:spacing w:val="0"/>
          <w:w w:val="100"/>
          <w:position w:val="0"/>
        </w:rPr>
        <w:t>）</w:t>
        <w:tab/>
      </w:r>
      <w:r>
        <w:rPr>
          <w:rFonts w:ascii="Times New Roman" w:eastAsia="Times New Roman" w:hAnsi="Times New Roman" w:cs="Times New Roman"/>
          <w:color w:val="000000"/>
          <w:spacing w:val="0"/>
          <w:w w:val="100"/>
          <w:position w:val="0"/>
        </w:rPr>
        <w:t>2020-2021</w:t>
      </w:r>
      <w:r>
        <w:rPr>
          <w:color w:val="000000"/>
          <w:spacing w:val="0"/>
          <w:w w:val="100"/>
          <w:position w:val="0"/>
        </w:rPr>
        <w:t>年国家继续密集出台政策，予以支持</w:t>
      </w:r>
      <w:r>
        <w:rPr>
          <w:color w:val="000000"/>
          <w:spacing w:val="0"/>
          <w:w w:val="100"/>
          <w:position w:val="0"/>
        </w:rPr>
        <w:t>：</w:t>
      </w:r>
    </w:p>
    <w:tbl>
      <w:tblPr>
        <w:tblOverlap w:val="never"/>
        <w:jc w:val="center"/>
        <w:tblLayout w:type="fixed"/>
      </w:tblPr>
      <w:tblGrid>
        <w:gridCol w:w="437"/>
        <w:gridCol w:w="850"/>
        <w:gridCol w:w="1560"/>
        <w:gridCol w:w="1982"/>
        <w:gridCol w:w="4829"/>
      </w:tblGrid>
      <w:tr>
        <w:trPr>
          <w:trHeight w:val="35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333333"/>
                <w:spacing w:val="0"/>
                <w:w w:val="100"/>
                <w:position w:val="0"/>
              </w:rPr>
              <w:t>序号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333333"/>
                <w:spacing w:val="0"/>
                <w:w w:val="100"/>
                <w:position w:val="0"/>
              </w:rPr>
              <w:t>发文时间</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333333"/>
                <w:spacing w:val="0"/>
                <w:w w:val="100"/>
                <w:position w:val="0"/>
              </w:rPr>
              <w:t>发文单位</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333333"/>
                <w:spacing w:val="0"/>
                <w:w w:val="100"/>
                <w:position w:val="0"/>
              </w:rPr>
              <w:t>文件名称</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333333"/>
                <w:spacing w:val="0"/>
                <w:w w:val="100"/>
                <w:position w:val="0"/>
              </w:rPr>
              <w:t>主要内容</w:t>
            </w:r>
          </w:p>
        </w:tc>
      </w:tr>
      <w:tr>
        <w:trPr>
          <w:trHeight w:val="148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333333"/>
                <w:spacing w:val="0"/>
                <w:w w:val="100"/>
                <w:position w:val="0"/>
              </w:rPr>
              <w:t>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333333"/>
                <w:spacing w:val="0"/>
                <w:w w:val="100"/>
                <w:position w:val="0"/>
              </w:rPr>
              <w:t>2020</w:t>
            </w:r>
            <w:r>
              <w:rPr>
                <w:color w:val="333333"/>
                <w:spacing w:val="0"/>
                <w:w w:val="100"/>
                <w:position w:val="0"/>
              </w:rPr>
              <w:t>年</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24" w:lineRule="exact"/>
              <w:ind w:left="0" w:right="0" w:firstLine="0"/>
              <w:jc w:val="left"/>
            </w:pPr>
            <w:r>
              <w:rPr>
                <w:color w:val="333333"/>
                <w:spacing w:val="0"/>
                <w:w w:val="100"/>
                <w:position w:val="0"/>
              </w:rPr>
              <w:t>发改委、国家能源 局、国家矿山安监局 等八部委</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07" w:lineRule="exact"/>
              <w:ind w:left="0" w:right="0" w:firstLine="0"/>
              <w:jc w:val="left"/>
            </w:pPr>
            <w:r>
              <w:rPr>
                <w:color w:val="333333"/>
                <w:spacing w:val="0"/>
                <w:w w:val="100"/>
                <w:position w:val="0"/>
              </w:rPr>
              <w:t>《关于加快煤矿智能化 发展的指导意见》</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314" w:lineRule="exact"/>
              <w:ind w:left="0" w:right="0" w:firstLine="0"/>
              <w:jc w:val="left"/>
            </w:pPr>
            <w:r>
              <w:rPr>
                <w:color w:val="333333"/>
                <w:spacing w:val="0"/>
                <w:w w:val="100"/>
                <w:position w:val="0"/>
              </w:rPr>
              <w:t>将人工智能、工业物联网、云计算、大数据、机器人、智能装 备等与现代煤炭开发利用深度融合，形成全面感知、实时互联、 分析决策、自主学习、动态预测、协同控制的智能系统；加快 生产煤矿智能化改造，提升新建煤矿智能化水平。</w:t>
            </w:r>
          </w:p>
        </w:tc>
      </w:tr>
      <w:tr>
        <w:trPr>
          <w:trHeight w:val="667"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333333"/>
                <w:spacing w:val="0"/>
                <w:w w:val="100"/>
                <w:position w:val="0"/>
              </w:rPr>
              <w:t>2</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333333"/>
                <w:spacing w:val="0"/>
                <w:w w:val="100"/>
                <w:position w:val="0"/>
              </w:rPr>
              <w:t>2020</w:t>
            </w:r>
            <w:r>
              <w:rPr>
                <w:color w:val="333333"/>
                <w:spacing w:val="0"/>
                <w:w w:val="100"/>
                <w:position w:val="0"/>
              </w:rPr>
              <w:t>年</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333333"/>
                <w:spacing w:val="0"/>
                <w:w w:val="100"/>
                <w:position w:val="0"/>
              </w:rPr>
              <w:t>国家煤炭工业协会</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333333"/>
                <w:spacing w:val="0"/>
                <w:w w:val="100"/>
                <w:position w:val="0"/>
              </w:rPr>
              <w:t>《</w:t>
            </w:r>
            <w:r>
              <w:rPr>
                <w:rFonts w:ascii="Times New Roman" w:eastAsia="Times New Roman" w:hAnsi="Times New Roman" w:cs="Times New Roman"/>
                <w:color w:val="333333"/>
                <w:spacing w:val="0"/>
                <w:w w:val="100"/>
                <w:position w:val="0"/>
              </w:rPr>
              <w:t>2020</w:t>
            </w:r>
            <w:r>
              <w:rPr>
                <w:color w:val="333333"/>
                <w:spacing w:val="0"/>
                <w:w w:val="100"/>
                <w:position w:val="0"/>
              </w:rPr>
              <w:t>煤炭行业发展年 度报告》</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333333"/>
                <w:spacing w:val="0"/>
                <w:w w:val="100"/>
                <w:position w:val="0"/>
              </w:rPr>
              <w:t>到十四五末，我国将建成智能化生产煤矿数量</w:t>
            </w:r>
            <w:r>
              <w:rPr>
                <w:rFonts w:ascii="Times New Roman" w:eastAsia="Times New Roman" w:hAnsi="Times New Roman" w:cs="Times New Roman"/>
                <w:color w:val="333333"/>
                <w:spacing w:val="0"/>
                <w:w w:val="100"/>
                <w:position w:val="0"/>
              </w:rPr>
              <w:t>1,000</w:t>
            </w:r>
            <w:r>
              <w:rPr>
                <w:color w:val="333333"/>
                <w:spacing w:val="0"/>
                <w:w w:val="100"/>
                <w:position w:val="0"/>
              </w:rPr>
              <w:t>处以上， 为智慧矿山装备产业发展提供广阔空间。</w:t>
            </w:r>
          </w:p>
        </w:tc>
      </w:tr>
    </w:tbl>
    <w:p>
      <w:pPr>
        <w:widowControl w:val="0"/>
        <w:spacing w:line="1" w:lineRule="exact"/>
      </w:pPr>
      <w:r>
        <w:br w:type="page"/>
      </w:r>
    </w:p>
    <w:tbl>
      <w:tblPr>
        <w:tblOverlap w:val="never"/>
        <w:jc w:val="center"/>
        <w:tblLayout w:type="fixed"/>
      </w:tblPr>
      <w:tblGrid>
        <w:gridCol w:w="437"/>
        <w:gridCol w:w="850"/>
        <w:gridCol w:w="1560"/>
        <w:gridCol w:w="1982"/>
        <w:gridCol w:w="4829"/>
      </w:tblGrid>
      <w:tr>
        <w:trPr>
          <w:trHeight w:val="66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333333"/>
                <w:spacing w:val="0"/>
                <w:w w:val="100"/>
                <w:position w:val="0"/>
              </w:rPr>
              <w:t>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333333"/>
                <w:spacing w:val="0"/>
                <w:w w:val="100"/>
                <w:position w:val="0"/>
              </w:rPr>
              <w:t>2020</w:t>
            </w:r>
            <w:r>
              <w:rPr>
                <w:color w:val="333333"/>
                <w:spacing w:val="0"/>
                <w:w w:val="100"/>
                <w:position w:val="0"/>
              </w:rPr>
              <w:t>年</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07" w:lineRule="exact"/>
              <w:ind w:left="0" w:right="0" w:firstLine="0"/>
              <w:jc w:val="left"/>
            </w:pPr>
            <w:r>
              <w:rPr>
                <w:color w:val="333333"/>
                <w:spacing w:val="0"/>
                <w:w w:val="100"/>
                <w:position w:val="0"/>
              </w:rPr>
              <w:t>国家能源局、国家矿 山安全监察局</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333333"/>
                <w:spacing w:val="0"/>
                <w:w w:val="100"/>
                <w:position w:val="0"/>
              </w:rPr>
              <w:t>《智能化示范煤矿建设 管理暂行办法》</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333333"/>
                <w:spacing w:val="0"/>
                <w:w w:val="100"/>
                <w:position w:val="0"/>
              </w:rPr>
              <w:t>提出了规范管理智能化示范煤矿建设的具体举措。</w:t>
            </w:r>
          </w:p>
        </w:tc>
      </w:tr>
      <w:tr>
        <w:trPr>
          <w:trHeight w:val="97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333333"/>
                <w:spacing w:val="0"/>
                <w:w w:val="100"/>
                <w:position w:val="0"/>
              </w:rPr>
              <w:t>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333333"/>
                <w:spacing w:val="0"/>
                <w:w w:val="100"/>
                <w:position w:val="0"/>
              </w:rPr>
              <w:t>2021</w:t>
            </w:r>
            <w:r>
              <w:rPr>
                <w:color w:val="333333"/>
                <w:spacing w:val="0"/>
                <w:w w:val="100"/>
                <w:position w:val="0"/>
              </w:rPr>
              <w:t>年</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333333"/>
                <w:spacing w:val="0"/>
                <w:w w:val="100"/>
                <w:position w:val="0"/>
              </w:rPr>
              <w:t>国家能源局、国家矿</w:t>
            </w:r>
          </w:p>
          <w:p>
            <w:pPr>
              <w:pStyle w:val="Style17"/>
              <w:keepNext w:val="0"/>
              <w:keepLines w:val="0"/>
              <w:widowControl w:val="0"/>
              <w:shd w:val="clear" w:color="auto" w:fill="auto"/>
              <w:bidi w:val="0"/>
              <w:spacing w:before="0" w:after="0" w:line="240" w:lineRule="auto"/>
              <w:ind w:left="0" w:right="0" w:firstLine="0"/>
              <w:jc w:val="left"/>
            </w:pPr>
            <w:r>
              <w:rPr>
                <w:color w:val="333333"/>
                <w:spacing w:val="0"/>
                <w:w w:val="100"/>
                <w:position w:val="0"/>
              </w:rPr>
              <w:t>山安全监察局</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80" w:line="240" w:lineRule="auto"/>
              <w:ind w:left="0" w:right="0" w:firstLine="0"/>
              <w:jc w:val="both"/>
            </w:pPr>
            <w:r>
              <w:rPr>
                <w:color w:val="333333"/>
                <w:spacing w:val="0"/>
                <w:w w:val="100"/>
                <w:position w:val="0"/>
              </w:rPr>
              <w:t>《煤矿智能化建设指南</w:t>
            </w:r>
          </w:p>
          <w:p>
            <w:pPr>
              <w:pStyle w:val="Style17"/>
              <w:keepNext w:val="0"/>
              <w:keepLines w:val="0"/>
              <w:widowControl w:val="0"/>
              <w:shd w:val="clear" w:color="auto" w:fill="auto"/>
              <w:bidi w:val="0"/>
              <w:spacing w:before="0" w:after="0" w:line="240" w:lineRule="auto"/>
              <w:ind w:left="0" w:right="0" w:firstLine="0"/>
              <w:jc w:val="both"/>
            </w:pPr>
            <w:r>
              <w:rPr>
                <w:color w:val="333333"/>
                <w:spacing w:val="0"/>
                <w:w w:val="100"/>
                <w:position w:val="0"/>
              </w:rPr>
              <w:t>（</w:t>
            </w:r>
            <w:r>
              <w:rPr>
                <w:rFonts w:ascii="Times New Roman" w:eastAsia="Times New Roman" w:hAnsi="Times New Roman" w:cs="Times New Roman"/>
                <w:color w:val="333333"/>
                <w:spacing w:val="0"/>
                <w:w w:val="100"/>
                <w:position w:val="0"/>
              </w:rPr>
              <w:t>2021</w:t>
            </w:r>
            <w:r>
              <w:rPr>
                <w:color w:val="333333"/>
                <w:spacing w:val="0"/>
                <w:w w:val="100"/>
                <w:position w:val="0"/>
              </w:rPr>
              <w:t>年版）》</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333333"/>
                <w:spacing w:val="0"/>
                <w:w w:val="100"/>
                <w:position w:val="0"/>
              </w:rPr>
              <w:t>提出要逐步实现物料运输、人员运输等辅助运输车辆的智能管 控、智能规划路径与智能调度；优先建设</w:t>
            </w:r>
            <w:r>
              <w:rPr>
                <w:rFonts w:ascii="Times New Roman" w:eastAsia="Times New Roman" w:hAnsi="Times New Roman" w:cs="Times New Roman"/>
                <w:color w:val="333333"/>
                <w:spacing w:val="0"/>
                <w:w w:val="100"/>
                <w:position w:val="0"/>
              </w:rPr>
              <w:t>5G</w:t>
            </w:r>
            <w:r>
              <w:rPr>
                <w:color w:val="333333"/>
                <w:spacing w:val="0"/>
                <w:w w:val="100"/>
                <w:position w:val="0"/>
              </w:rPr>
              <w:t>通讯网络，搭建 矿山物联网平台。</w:t>
            </w:r>
          </w:p>
        </w:tc>
      </w:tr>
      <w:tr>
        <w:trPr>
          <w:trHeight w:val="974"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333333"/>
                <w:spacing w:val="0"/>
                <w:w w:val="100"/>
                <w:position w:val="0"/>
              </w:rPr>
              <w:t>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333333"/>
                <w:spacing w:val="0"/>
                <w:w w:val="100"/>
                <w:position w:val="0"/>
              </w:rPr>
              <w:t>2021</w:t>
            </w:r>
            <w:r>
              <w:rPr>
                <w:color w:val="333333"/>
                <w:spacing w:val="0"/>
                <w:w w:val="100"/>
                <w:position w:val="0"/>
              </w:rPr>
              <w:t>年</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20" w:line="240" w:lineRule="auto"/>
              <w:ind w:left="0" w:right="0" w:firstLine="0"/>
              <w:jc w:val="left"/>
            </w:pPr>
            <w:r>
              <w:rPr>
                <w:color w:val="333333"/>
                <w:spacing w:val="0"/>
                <w:w w:val="100"/>
                <w:position w:val="0"/>
              </w:rPr>
              <w:t>国家能源局、国家矿</w:t>
            </w:r>
          </w:p>
          <w:p>
            <w:pPr>
              <w:pStyle w:val="Style17"/>
              <w:keepNext w:val="0"/>
              <w:keepLines w:val="0"/>
              <w:widowControl w:val="0"/>
              <w:shd w:val="clear" w:color="auto" w:fill="auto"/>
              <w:bidi w:val="0"/>
              <w:spacing w:before="0" w:after="0" w:line="240" w:lineRule="auto"/>
              <w:ind w:left="0" w:right="0" w:firstLine="0"/>
              <w:jc w:val="left"/>
            </w:pPr>
            <w:r>
              <w:rPr>
                <w:color w:val="333333"/>
                <w:spacing w:val="0"/>
                <w:w w:val="100"/>
                <w:position w:val="0"/>
              </w:rPr>
              <w:t>山安全监察局</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0" w:lineRule="exact"/>
              <w:ind w:left="0" w:right="0" w:firstLine="0"/>
              <w:jc w:val="both"/>
            </w:pPr>
            <w:r>
              <w:rPr>
                <w:color w:val="333333"/>
                <w:spacing w:val="0"/>
                <w:w w:val="100"/>
                <w:position w:val="0"/>
              </w:rPr>
              <w:t>《关于支持鼓励开展煤 矿智能化技术装备研发 与应用的通知》</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307" w:lineRule="exact"/>
              <w:ind w:left="0" w:right="0" w:firstLine="0"/>
              <w:jc w:val="both"/>
            </w:pPr>
            <w:r>
              <w:rPr>
                <w:color w:val="333333"/>
                <w:spacing w:val="0"/>
                <w:w w:val="100"/>
                <w:position w:val="0"/>
              </w:rPr>
              <w:t>全面开展适用于不同赋存条件、不同开采模式的煤矿智能化技 术装备研发及应用，重点研发应用智能辅助运输、安全隐患智 能监测预警、煤矿高可靠</w:t>
            </w:r>
            <w:r>
              <w:rPr>
                <w:rFonts w:ascii="Times New Roman" w:eastAsia="Times New Roman" w:hAnsi="Times New Roman" w:cs="Times New Roman"/>
                <w:color w:val="333333"/>
                <w:spacing w:val="0"/>
                <w:w w:val="100"/>
                <w:position w:val="0"/>
              </w:rPr>
              <w:t>5G</w:t>
            </w:r>
            <w:r>
              <w:rPr>
                <w:color w:val="333333"/>
                <w:spacing w:val="0"/>
                <w:w w:val="100"/>
                <w:position w:val="0"/>
              </w:rPr>
              <w:t>等智能化技术装备。</w:t>
            </w:r>
          </w:p>
        </w:tc>
      </w:tr>
      <w:tr>
        <w:trPr>
          <w:trHeight w:val="128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333333"/>
                <w:spacing w:val="0"/>
                <w:w w:val="100"/>
                <w:position w:val="0"/>
              </w:rPr>
              <w:t>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333333"/>
                <w:spacing w:val="0"/>
                <w:w w:val="100"/>
                <w:position w:val="0"/>
              </w:rPr>
              <w:t>2021</w:t>
            </w:r>
            <w:r>
              <w:rPr>
                <w:color w:val="333333"/>
                <w:spacing w:val="0"/>
                <w:w w:val="100"/>
                <w:position w:val="0"/>
              </w:rPr>
              <w:t>年</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333333"/>
                <w:spacing w:val="0"/>
                <w:w w:val="100"/>
                <w:position w:val="0"/>
              </w:rPr>
              <w:t>国家能源局</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07" w:lineRule="exact"/>
              <w:ind w:left="0" w:right="0" w:firstLine="0"/>
              <w:jc w:val="both"/>
            </w:pPr>
            <w:r>
              <w:rPr>
                <w:color w:val="333333"/>
                <w:spacing w:val="0"/>
                <w:w w:val="100"/>
                <w:position w:val="0"/>
              </w:rPr>
              <w:t>《智能化示范煤矿验收 管理办法（试行）》</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333333"/>
                <w:spacing w:val="0"/>
                <w:w w:val="100"/>
                <w:position w:val="0"/>
              </w:rPr>
              <w:t>办法将采用无轨胶轮车、单轨吊、电机车等合理的辅助运输方 式及矿井建有井下人员定位系统、顶板灾害防治、冲击地压防 治等灾害防治系统等列为必备指标；将建立了完善的</w:t>
            </w:r>
            <w:r>
              <w:rPr>
                <w:rFonts w:ascii="Times New Roman" w:eastAsia="Times New Roman" w:hAnsi="Times New Roman" w:cs="Times New Roman"/>
                <w:color w:val="333333"/>
                <w:spacing w:val="0"/>
                <w:w w:val="100"/>
                <w:position w:val="0"/>
              </w:rPr>
              <w:t xml:space="preserve">5G/F5G </w:t>
            </w:r>
            <w:r>
              <w:rPr>
                <w:color w:val="333333"/>
                <w:spacing w:val="0"/>
                <w:w w:val="100"/>
                <w:position w:val="0"/>
              </w:rPr>
              <w:t>网络列为加分指标。</w:t>
            </w:r>
          </w:p>
        </w:tc>
      </w:tr>
      <w:tr>
        <w:trPr>
          <w:trHeight w:val="97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333333"/>
                <w:spacing w:val="0"/>
                <w:w w:val="100"/>
                <w:position w:val="0"/>
              </w:rPr>
              <w:t>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333333"/>
                <w:spacing w:val="0"/>
                <w:w w:val="100"/>
                <w:position w:val="0"/>
              </w:rPr>
              <w:t>2021</w:t>
            </w:r>
            <w:r>
              <w:rPr>
                <w:color w:val="333333"/>
                <w:spacing w:val="0"/>
                <w:w w:val="100"/>
                <w:position w:val="0"/>
              </w:rPr>
              <w:t>年</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333333"/>
                <w:spacing w:val="0"/>
                <w:w w:val="100"/>
                <w:position w:val="0"/>
              </w:rPr>
              <w:t>中国煤炭工业协会</w:t>
            </w:r>
          </w:p>
          <w:p>
            <w:pPr>
              <w:pStyle w:val="Style17"/>
              <w:keepNext w:val="0"/>
              <w:keepLines w:val="0"/>
              <w:widowControl w:val="0"/>
              <w:shd w:val="clear" w:color="auto" w:fill="auto"/>
              <w:bidi w:val="0"/>
              <w:spacing w:before="0" w:after="0" w:line="240" w:lineRule="auto"/>
              <w:ind w:left="0" w:right="0" w:firstLine="0"/>
              <w:jc w:val="left"/>
            </w:pPr>
            <w:r>
              <w:rPr>
                <w:color w:val="333333"/>
                <w:spacing w:val="0"/>
                <w:w w:val="100"/>
                <w:position w:val="0"/>
              </w:rPr>
              <w:t>（</w:t>
            </w:r>
            <w:r>
              <w:rPr>
                <w:rFonts w:ascii="Times New Roman" w:eastAsia="Times New Roman" w:hAnsi="Times New Roman" w:cs="Times New Roman"/>
                <w:color w:val="333333"/>
                <w:spacing w:val="0"/>
                <w:w w:val="100"/>
                <w:position w:val="0"/>
              </w:rPr>
              <w:t xml:space="preserve">2021 </w:t>
            </w:r>
            <w:r>
              <w:rPr>
                <w:color w:val="333333"/>
                <w:spacing w:val="0"/>
                <w:w w:val="100"/>
                <w:position w:val="0"/>
              </w:rPr>
              <w:t>版）</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26" w:lineRule="exact"/>
              <w:ind w:left="0" w:right="0" w:firstLine="0"/>
              <w:jc w:val="both"/>
            </w:pPr>
            <w:r>
              <w:rPr>
                <w:color w:val="333333"/>
                <w:spacing w:val="0"/>
                <w:w w:val="100"/>
                <w:position w:val="0"/>
              </w:rPr>
              <w:t>《</w:t>
            </w:r>
            <w:r>
              <w:rPr>
                <w:rFonts w:ascii="Times New Roman" w:eastAsia="Times New Roman" w:hAnsi="Times New Roman" w:cs="Times New Roman"/>
                <w:color w:val="333333"/>
                <w:spacing w:val="0"/>
                <w:w w:val="100"/>
                <w:position w:val="0"/>
              </w:rPr>
              <w:t>5G+</w:t>
            </w:r>
            <w:r>
              <w:rPr>
                <w:color w:val="333333"/>
                <w:spacing w:val="0"/>
                <w:w w:val="100"/>
                <w:position w:val="0"/>
              </w:rPr>
              <w:t>煤矿智能化白皮 书》</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319" w:lineRule="exact"/>
              <w:ind w:left="0" w:right="0" w:firstLine="0"/>
              <w:jc w:val="both"/>
            </w:pPr>
            <w:r>
              <w:rPr>
                <w:color w:val="333333"/>
                <w:spacing w:val="0"/>
                <w:w w:val="100"/>
                <w:position w:val="0"/>
              </w:rPr>
              <w:t>阐述了矿井</w:t>
            </w:r>
            <w:r>
              <w:rPr>
                <w:rFonts w:ascii="Times New Roman" w:eastAsia="Times New Roman" w:hAnsi="Times New Roman" w:cs="Times New Roman"/>
                <w:color w:val="333333"/>
                <w:spacing w:val="0"/>
                <w:w w:val="100"/>
                <w:position w:val="0"/>
              </w:rPr>
              <w:t>5G</w:t>
            </w:r>
            <w:r>
              <w:rPr>
                <w:color w:val="333333"/>
                <w:spacing w:val="0"/>
                <w:w w:val="100"/>
                <w:position w:val="0"/>
              </w:rPr>
              <w:t>网络建设原则、矿井</w:t>
            </w:r>
            <w:r>
              <w:rPr>
                <w:rFonts w:ascii="Times New Roman" w:eastAsia="Times New Roman" w:hAnsi="Times New Roman" w:cs="Times New Roman"/>
                <w:color w:val="333333"/>
                <w:spacing w:val="0"/>
                <w:w w:val="100"/>
                <w:position w:val="0"/>
              </w:rPr>
              <w:t>5G</w:t>
            </w:r>
            <w:r>
              <w:rPr>
                <w:color w:val="333333"/>
                <w:spacing w:val="0"/>
                <w:w w:val="100"/>
                <w:position w:val="0"/>
              </w:rPr>
              <w:t>应用场景、矿井</w:t>
            </w:r>
            <w:r>
              <w:rPr>
                <w:rFonts w:ascii="Times New Roman" w:eastAsia="Times New Roman" w:hAnsi="Times New Roman" w:cs="Times New Roman"/>
                <w:color w:val="333333"/>
                <w:spacing w:val="0"/>
                <w:w w:val="100"/>
                <w:position w:val="0"/>
              </w:rPr>
              <w:t>5G</w:t>
            </w:r>
            <w:r>
              <w:rPr>
                <w:color w:val="333333"/>
                <w:spacing w:val="0"/>
                <w:w w:val="100"/>
                <w:position w:val="0"/>
              </w:rPr>
              <w:t>网络 构架、矿井</w:t>
            </w:r>
            <w:r>
              <w:rPr>
                <w:rFonts w:ascii="Times New Roman" w:eastAsia="Times New Roman" w:hAnsi="Times New Roman" w:cs="Times New Roman"/>
                <w:color w:val="333333"/>
                <w:spacing w:val="0"/>
                <w:w w:val="100"/>
                <w:position w:val="0"/>
              </w:rPr>
              <w:t>5G</w:t>
            </w:r>
            <w:r>
              <w:rPr>
                <w:color w:val="333333"/>
                <w:spacing w:val="0"/>
                <w:w w:val="100"/>
                <w:position w:val="0"/>
              </w:rPr>
              <w:t>网络系统要求等，并提出建设煤矿</w:t>
            </w:r>
            <w:r>
              <w:rPr>
                <w:rFonts w:ascii="Times New Roman" w:eastAsia="Times New Roman" w:hAnsi="Times New Roman" w:cs="Times New Roman"/>
                <w:color w:val="333333"/>
                <w:spacing w:val="0"/>
                <w:w w:val="100"/>
                <w:position w:val="0"/>
              </w:rPr>
              <w:t>5G</w:t>
            </w:r>
            <w:r>
              <w:rPr>
                <w:color w:val="333333"/>
                <w:spacing w:val="0"/>
                <w:w w:val="100"/>
                <w:position w:val="0"/>
              </w:rPr>
              <w:t>应用生态 的倡议。</w:t>
            </w:r>
          </w:p>
        </w:tc>
      </w:tr>
      <w:tr>
        <w:trPr>
          <w:trHeight w:val="97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333333"/>
                <w:spacing w:val="0"/>
                <w:w w:val="100"/>
                <w:position w:val="0"/>
              </w:rPr>
              <w:t>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333333"/>
                <w:spacing w:val="0"/>
                <w:w w:val="100"/>
                <w:position w:val="0"/>
              </w:rPr>
              <w:t>2021</w:t>
            </w:r>
            <w:r>
              <w:rPr>
                <w:color w:val="333333"/>
                <w:spacing w:val="0"/>
                <w:w w:val="100"/>
                <w:position w:val="0"/>
              </w:rPr>
              <w:t>年</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05" w:lineRule="exact"/>
              <w:ind w:left="0" w:right="0" w:firstLine="0"/>
              <w:jc w:val="left"/>
            </w:pPr>
            <w:r>
              <w:rPr>
                <w:color w:val="333333"/>
                <w:spacing w:val="0"/>
                <w:w w:val="100"/>
                <w:position w:val="0"/>
              </w:rPr>
              <w:t>国家发展改革委、国 家能源局、中央网信 办、工业和信息化部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31" w:lineRule="exact"/>
              <w:ind w:left="0" w:right="0" w:firstLine="0"/>
              <w:jc w:val="both"/>
            </w:pPr>
            <w:r>
              <w:rPr>
                <w:color w:val="333333"/>
                <w:spacing w:val="0"/>
                <w:w w:val="100"/>
                <w:position w:val="0"/>
              </w:rPr>
              <w:t>《能源领域</w:t>
            </w:r>
            <w:r>
              <w:rPr>
                <w:rFonts w:ascii="Times New Roman" w:eastAsia="Times New Roman" w:hAnsi="Times New Roman" w:cs="Times New Roman"/>
                <w:color w:val="333333"/>
                <w:spacing w:val="0"/>
                <w:w w:val="100"/>
                <w:position w:val="0"/>
              </w:rPr>
              <w:t>5G</w:t>
            </w:r>
            <w:r>
              <w:rPr>
                <w:color w:val="333333"/>
                <w:spacing w:val="0"/>
                <w:w w:val="100"/>
                <w:position w:val="0"/>
              </w:rPr>
              <w:t>应用实施 方案》</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314" w:lineRule="exact"/>
              <w:ind w:left="0" w:right="0" w:firstLine="0"/>
              <w:jc w:val="both"/>
            </w:pPr>
            <w:r>
              <w:rPr>
                <w:color w:val="333333"/>
                <w:spacing w:val="0"/>
                <w:w w:val="100"/>
                <w:position w:val="0"/>
              </w:rPr>
              <w:t>方案提出，建设煤矿井上井下</w:t>
            </w:r>
            <w:r>
              <w:rPr>
                <w:rFonts w:ascii="Times New Roman" w:eastAsia="Times New Roman" w:hAnsi="Times New Roman" w:cs="Times New Roman"/>
                <w:color w:val="333333"/>
                <w:spacing w:val="0"/>
                <w:w w:val="100"/>
                <w:position w:val="0"/>
              </w:rPr>
              <w:t>5G</w:t>
            </w:r>
            <w:r>
              <w:rPr>
                <w:color w:val="333333"/>
                <w:spacing w:val="0"/>
                <w:w w:val="100"/>
                <w:position w:val="0"/>
              </w:rPr>
              <w:t>网络基础系统，搭建智能化 煤矿融合管控平台、企业云平台和大数据处理中心等基础设 施，打造</w:t>
            </w:r>
            <w:r>
              <w:rPr>
                <w:rFonts w:ascii="Times New Roman" w:eastAsia="Times New Roman" w:hAnsi="Times New Roman" w:cs="Times New Roman"/>
                <w:color w:val="333333"/>
                <w:spacing w:val="0"/>
                <w:w w:val="100"/>
                <w:position w:val="0"/>
              </w:rPr>
              <w:t>“</w:t>
            </w:r>
            <w:r>
              <w:rPr>
                <w:color w:val="333333"/>
                <w:spacing w:val="0"/>
                <w:w w:val="100"/>
                <w:position w:val="0"/>
              </w:rPr>
              <w:t>云</w:t>
            </w:r>
            <w:r>
              <w:rPr>
                <w:color w:val="333333"/>
                <w:spacing w:val="0"/>
                <w:w w:val="100"/>
                <w:position w:val="0"/>
              </w:rPr>
              <w:t>一</w:t>
            </w:r>
            <w:r>
              <w:rPr>
                <w:color w:val="333333"/>
                <w:spacing w:val="0"/>
                <w:w w:val="100"/>
                <w:position w:val="0"/>
              </w:rPr>
              <w:t>边</w:t>
            </w:r>
            <w:r>
              <w:rPr>
                <w:color w:val="333333"/>
                <w:spacing w:val="0"/>
                <w:w w:val="100"/>
                <w:position w:val="0"/>
              </w:rPr>
              <w:t>一</w:t>
            </w:r>
            <w:r>
              <w:rPr>
                <w:color w:val="333333"/>
                <w:spacing w:val="0"/>
                <w:w w:val="100"/>
                <w:position w:val="0"/>
              </w:rPr>
              <w:t>端</w:t>
            </w:r>
            <w:r>
              <w:rPr>
                <w:rFonts w:ascii="Times New Roman" w:eastAsia="Times New Roman" w:hAnsi="Times New Roman" w:cs="Times New Roman"/>
                <w:color w:val="333333"/>
                <w:spacing w:val="0"/>
                <w:w w:val="100"/>
                <w:position w:val="0"/>
              </w:rPr>
              <w:t>”</w:t>
            </w:r>
            <w:r>
              <w:rPr>
                <w:color w:val="333333"/>
                <w:spacing w:val="0"/>
                <w:w w:val="100"/>
                <w:position w:val="0"/>
              </w:rPr>
              <w:t>的矿山工业互联网体系架构。</w:t>
            </w:r>
          </w:p>
        </w:tc>
      </w:tr>
      <w:tr>
        <w:trPr>
          <w:trHeight w:val="128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333333"/>
                <w:spacing w:val="0"/>
                <w:w w:val="100"/>
                <w:position w:val="0"/>
              </w:rPr>
              <w:t>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333333"/>
                <w:spacing w:val="0"/>
                <w:w w:val="100"/>
                <w:position w:val="0"/>
              </w:rPr>
              <w:t>2021</w:t>
            </w:r>
            <w:r>
              <w:rPr>
                <w:color w:val="333333"/>
                <w:spacing w:val="0"/>
                <w:w w:val="100"/>
                <w:position w:val="0"/>
              </w:rPr>
              <w:t>年</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333333"/>
                <w:spacing w:val="0"/>
                <w:w w:val="100"/>
                <w:position w:val="0"/>
              </w:rPr>
              <w:t>中国煤炭工业协会</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36" w:lineRule="exact"/>
              <w:ind w:left="0" w:right="0" w:firstLine="0"/>
              <w:jc w:val="both"/>
            </w:pPr>
            <w:r>
              <w:rPr>
                <w:color w:val="333333"/>
                <w:spacing w:val="0"/>
                <w:w w:val="100"/>
                <w:position w:val="0"/>
              </w:rPr>
              <w:t>《关于落实能源领域</w:t>
            </w:r>
            <w:r>
              <w:rPr>
                <w:rFonts w:ascii="Times New Roman" w:eastAsia="Times New Roman" w:hAnsi="Times New Roman" w:cs="Times New Roman"/>
                <w:color w:val="333333"/>
                <w:spacing w:val="0"/>
                <w:w w:val="100"/>
                <w:position w:val="0"/>
              </w:rPr>
              <w:t xml:space="preserve">5 </w:t>
            </w:r>
            <w:r>
              <w:rPr>
                <w:color w:val="333333"/>
                <w:spacing w:val="0"/>
                <w:w w:val="100"/>
                <w:position w:val="0"/>
                <w:sz w:val="18"/>
                <w:szCs w:val="18"/>
              </w:rPr>
              <w:t xml:space="preserve">G </w:t>
            </w:r>
            <w:r>
              <w:rPr>
                <w:color w:val="333333"/>
                <w:spacing w:val="0"/>
                <w:w w:val="100"/>
                <w:position w:val="0"/>
              </w:rPr>
              <w:t>应用实施方案的通知》</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both"/>
            </w:pPr>
            <w:r>
              <w:rPr>
                <w:color w:val="333333"/>
                <w:spacing w:val="0"/>
                <w:w w:val="100"/>
                <w:position w:val="0"/>
              </w:rPr>
              <w:t>从充分认识</w:t>
            </w:r>
            <w:r>
              <w:rPr>
                <w:rFonts w:ascii="Times New Roman" w:eastAsia="Times New Roman" w:hAnsi="Times New Roman" w:cs="Times New Roman"/>
                <w:color w:val="333333"/>
                <w:spacing w:val="0"/>
                <w:w w:val="100"/>
                <w:position w:val="0"/>
              </w:rPr>
              <w:t>5G</w:t>
            </w:r>
            <w:r>
              <w:rPr>
                <w:color w:val="333333"/>
                <w:spacing w:val="0"/>
                <w:w w:val="100"/>
                <w:position w:val="0"/>
              </w:rPr>
              <w:t>应用在煤矿智能化建设中的重要作用、推动煤 炭领域</w:t>
            </w:r>
            <w:r>
              <w:rPr>
                <w:rFonts w:ascii="Times New Roman" w:eastAsia="Times New Roman" w:hAnsi="Times New Roman" w:cs="Times New Roman"/>
                <w:color w:val="333333"/>
                <w:spacing w:val="0"/>
                <w:w w:val="100"/>
                <w:position w:val="0"/>
              </w:rPr>
              <w:t>5G</w:t>
            </w:r>
            <w:r>
              <w:rPr>
                <w:color w:val="333333"/>
                <w:spacing w:val="0"/>
                <w:w w:val="100"/>
                <w:position w:val="0"/>
              </w:rPr>
              <w:t>技术装备研发、推动煤炭领域</w:t>
            </w:r>
            <w:r>
              <w:rPr>
                <w:rFonts w:ascii="Times New Roman" w:eastAsia="Times New Roman" w:hAnsi="Times New Roman" w:cs="Times New Roman"/>
                <w:color w:val="333333"/>
                <w:spacing w:val="0"/>
                <w:w w:val="100"/>
                <w:position w:val="0"/>
              </w:rPr>
              <w:t>5G</w:t>
            </w:r>
            <w:r>
              <w:rPr>
                <w:color w:val="333333"/>
                <w:spacing w:val="0"/>
                <w:w w:val="100"/>
                <w:position w:val="0"/>
              </w:rPr>
              <w:t>网络部署和应用、 加快煤炭领域</w:t>
            </w:r>
            <w:r>
              <w:rPr>
                <w:rFonts w:ascii="Times New Roman" w:eastAsia="Times New Roman" w:hAnsi="Times New Roman" w:cs="Times New Roman"/>
                <w:color w:val="333333"/>
                <w:spacing w:val="0"/>
                <w:w w:val="100"/>
                <w:position w:val="0"/>
              </w:rPr>
              <w:t>5G</w:t>
            </w:r>
            <w:r>
              <w:rPr>
                <w:color w:val="333333"/>
                <w:spacing w:val="0"/>
                <w:w w:val="100"/>
                <w:position w:val="0"/>
              </w:rPr>
              <w:t>应用标准制定、加强煤炭领域</w:t>
            </w:r>
            <w:r>
              <w:rPr>
                <w:rFonts w:ascii="Times New Roman" w:eastAsia="Times New Roman" w:hAnsi="Times New Roman" w:cs="Times New Roman"/>
                <w:color w:val="333333"/>
                <w:spacing w:val="0"/>
                <w:w w:val="100"/>
                <w:position w:val="0"/>
              </w:rPr>
              <w:t>5G</w:t>
            </w:r>
            <w:r>
              <w:rPr>
                <w:color w:val="333333"/>
                <w:spacing w:val="0"/>
                <w:w w:val="100"/>
                <w:position w:val="0"/>
              </w:rPr>
              <w:t>应用保障等 五个方面提出了落实举措。</w:t>
            </w:r>
          </w:p>
        </w:tc>
      </w:tr>
      <w:tr>
        <w:trPr>
          <w:trHeight w:val="97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333333"/>
                <w:spacing w:val="0"/>
                <w:w w:val="100"/>
                <w:position w:val="0"/>
              </w:rPr>
              <w:t>10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333333"/>
                <w:spacing w:val="0"/>
                <w:w w:val="100"/>
                <w:position w:val="0"/>
              </w:rPr>
              <w:t>2021</w:t>
            </w:r>
            <w:r>
              <w:rPr>
                <w:color w:val="333333"/>
                <w:spacing w:val="0"/>
                <w:w w:val="100"/>
                <w:position w:val="0"/>
              </w:rPr>
              <w:t>年</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0" w:lineRule="exact"/>
              <w:ind w:left="0" w:right="0" w:firstLine="0"/>
              <w:jc w:val="left"/>
            </w:pPr>
            <w:r>
              <w:rPr>
                <w:color w:val="333333"/>
                <w:spacing w:val="0"/>
                <w:w w:val="100"/>
                <w:position w:val="0"/>
              </w:rPr>
              <w:t>工业和信息化部、中 央网信办、国家发展 和改革委等</w:t>
            </w:r>
            <w:r>
              <w:rPr>
                <w:rFonts w:ascii="Times New Roman" w:eastAsia="Times New Roman" w:hAnsi="Times New Roman" w:cs="Times New Roman"/>
                <w:color w:val="333333"/>
                <w:spacing w:val="0"/>
                <w:w w:val="100"/>
                <w:position w:val="0"/>
              </w:rPr>
              <w:t>9</w:t>
            </w:r>
            <w:r>
              <w:rPr>
                <w:color w:val="333333"/>
                <w:spacing w:val="0"/>
                <w:w w:val="100"/>
                <w:position w:val="0"/>
              </w:rPr>
              <w:t>部门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333333"/>
                <w:spacing w:val="0"/>
                <w:w w:val="100"/>
                <w:position w:val="0"/>
              </w:rPr>
              <w:t>《</w:t>
            </w:r>
            <w:r>
              <w:rPr>
                <w:rFonts w:ascii="Times New Roman" w:eastAsia="Times New Roman" w:hAnsi="Times New Roman" w:cs="Times New Roman"/>
                <w:color w:val="333333"/>
                <w:spacing w:val="0"/>
                <w:w w:val="100"/>
                <w:position w:val="0"/>
              </w:rPr>
              <w:t>5G</w:t>
            </w:r>
            <w:r>
              <w:rPr>
                <w:color w:val="333333"/>
                <w:spacing w:val="0"/>
                <w:w w:val="100"/>
                <w:position w:val="0"/>
              </w:rPr>
              <w:t>应用</w:t>
            </w:r>
            <w:r>
              <w:rPr>
                <w:rFonts w:ascii="Times New Roman" w:eastAsia="Times New Roman" w:hAnsi="Times New Roman" w:cs="Times New Roman"/>
                <w:color w:val="333333"/>
                <w:spacing w:val="0"/>
                <w:w w:val="100"/>
                <w:position w:val="0"/>
              </w:rPr>
              <w:t>“</w:t>
            </w:r>
            <w:r>
              <w:rPr>
                <w:color w:val="333333"/>
                <w:spacing w:val="0"/>
                <w:w w:val="100"/>
                <w:position w:val="0"/>
              </w:rPr>
              <w:t>扬帆</w:t>
            </w:r>
            <w:r>
              <w:rPr>
                <w:rFonts w:ascii="Times New Roman" w:eastAsia="Times New Roman" w:hAnsi="Times New Roman" w:cs="Times New Roman"/>
                <w:color w:val="333333"/>
                <w:spacing w:val="0"/>
                <w:w w:val="100"/>
                <w:position w:val="0"/>
              </w:rPr>
              <w:t>”</w:t>
            </w:r>
            <w:r>
              <w:rPr>
                <w:color w:val="333333"/>
                <w:spacing w:val="0"/>
                <w:w w:val="100"/>
                <w:position w:val="0"/>
              </w:rPr>
              <w:t>行动计 划（</w:t>
            </w:r>
            <w:r>
              <w:rPr>
                <w:rFonts w:ascii="Times New Roman" w:eastAsia="Times New Roman" w:hAnsi="Times New Roman" w:cs="Times New Roman"/>
                <w:color w:val="333333"/>
                <w:spacing w:val="0"/>
                <w:w w:val="100"/>
                <w:position w:val="0"/>
              </w:rPr>
              <w:t xml:space="preserve">2021-2023 </w:t>
            </w:r>
            <w:r>
              <w:rPr>
                <w:color w:val="333333"/>
                <w:spacing w:val="0"/>
                <w:w w:val="100"/>
                <w:position w:val="0"/>
              </w:rPr>
              <w:t>年）》</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333333"/>
                <w:spacing w:val="0"/>
                <w:w w:val="100"/>
                <w:position w:val="0"/>
              </w:rPr>
              <w:t>推进露天矿山和地下矿区</w:t>
            </w:r>
            <w:r>
              <w:rPr>
                <w:rFonts w:ascii="Times New Roman" w:eastAsia="Times New Roman" w:hAnsi="Times New Roman" w:cs="Times New Roman"/>
                <w:color w:val="333333"/>
                <w:spacing w:val="0"/>
                <w:w w:val="100"/>
                <w:position w:val="0"/>
              </w:rPr>
              <w:t>5G</w:t>
            </w:r>
            <w:r>
              <w:rPr>
                <w:color w:val="333333"/>
                <w:spacing w:val="0"/>
                <w:w w:val="100"/>
                <w:position w:val="0"/>
              </w:rPr>
              <w:t>网络系统、智能化矿区管控平台、 企业云平台等融合基础设施建设，拓展采矿业远程控制、无人 驾驶等</w:t>
            </w:r>
            <w:r>
              <w:rPr>
                <w:rFonts w:ascii="Times New Roman" w:eastAsia="Times New Roman" w:hAnsi="Times New Roman" w:cs="Times New Roman"/>
                <w:color w:val="333333"/>
                <w:spacing w:val="0"/>
                <w:w w:val="100"/>
                <w:position w:val="0"/>
              </w:rPr>
              <w:t>5G</w:t>
            </w:r>
            <w:r>
              <w:rPr>
                <w:color w:val="333333"/>
                <w:spacing w:val="0"/>
                <w:w w:val="100"/>
                <w:position w:val="0"/>
              </w:rPr>
              <w:t>应用场景，推广</w:t>
            </w:r>
            <w:r>
              <w:rPr>
                <w:rFonts w:ascii="Times New Roman" w:eastAsia="Times New Roman" w:hAnsi="Times New Roman" w:cs="Times New Roman"/>
                <w:color w:val="333333"/>
                <w:spacing w:val="0"/>
                <w:w w:val="100"/>
                <w:position w:val="0"/>
              </w:rPr>
              <w:t>5G</w:t>
            </w:r>
            <w:r>
              <w:rPr>
                <w:color w:val="333333"/>
                <w:spacing w:val="0"/>
                <w:w w:val="100"/>
                <w:position w:val="0"/>
              </w:rPr>
              <w:t>在矿区的应用。</w:t>
            </w:r>
          </w:p>
        </w:tc>
      </w:tr>
      <w:tr>
        <w:trPr>
          <w:trHeight w:val="667"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333333"/>
                <w:spacing w:val="0"/>
                <w:w w:val="100"/>
                <w:position w:val="0"/>
              </w:rPr>
              <w:t>11</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333333"/>
                <w:spacing w:val="0"/>
                <w:w w:val="100"/>
                <w:position w:val="0"/>
              </w:rPr>
              <w:t xml:space="preserve">2021 </w:t>
            </w:r>
            <w:r>
              <w:rPr>
                <w:color w:val="333333"/>
                <w:spacing w:val="0"/>
                <w:w w:val="100"/>
                <w:position w:val="0"/>
              </w:rPr>
              <w:t>年</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333333"/>
                <w:spacing w:val="0"/>
                <w:w w:val="100"/>
                <w:position w:val="0"/>
              </w:rPr>
              <w:t>安标国家中心</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both"/>
            </w:pPr>
            <w:r>
              <w:rPr>
                <w:color w:val="333333"/>
                <w:spacing w:val="0"/>
                <w:w w:val="100"/>
                <w:position w:val="0"/>
              </w:rPr>
              <w:t>《煤矿井下人员定位系 统安全技术要求（试行）》</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307" w:lineRule="exact"/>
              <w:ind w:left="0" w:right="0" w:firstLine="0"/>
              <w:jc w:val="both"/>
            </w:pPr>
            <w:r>
              <w:rPr>
                <w:color w:val="333333"/>
                <w:spacing w:val="0"/>
                <w:w w:val="100"/>
                <w:position w:val="0"/>
              </w:rPr>
              <w:t>强制全面升级煤矿井下人员定位系统，达到煤矿井下人员精确 定位系统最大静态定位误差应不大于</w:t>
            </w:r>
            <w:r>
              <w:rPr>
                <w:rFonts w:ascii="Times New Roman" w:eastAsia="Times New Roman" w:hAnsi="Times New Roman" w:cs="Times New Roman"/>
                <w:color w:val="333333"/>
                <w:spacing w:val="0"/>
                <w:w w:val="100"/>
                <w:position w:val="0"/>
              </w:rPr>
              <w:t>0</w:t>
            </w:r>
            <w:r>
              <w:rPr>
                <w:rFonts w:ascii="Times New Roman" w:eastAsia="Times New Roman" w:hAnsi="Times New Roman" w:cs="Times New Roman"/>
                <w:color w:val="333333"/>
                <w:spacing w:val="0"/>
                <w:w w:val="100"/>
                <w:position w:val="0"/>
              </w:rPr>
              <w:t>.3m</w:t>
            </w:r>
            <w:r>
              <w:rPr>
                <w:color w:val="333333"/>
                <w:spacing w:val="0"/>
                <w:w w:val="100"/>
                <w:position w:val="0"/>
              </w:rPr>
              <w:t>。</w:t>
            </w:r>
          </w:p>
        </w:tc>
      </w:tr>
    </w:tbl>
    <w:p>
      <w:pPr>
        <w:pStyle w:val="Style14"/>
        <w:keepNext w:val="0"/>
        <w:keepLines w:val="0"/>
        <w:widowControl w:val="0"/>
        <w:shd w:val="clear" w:color="auto" w:fill="auto"/>
        <w:bidi w:val="0"/>
        <w:spacing w:before="0" w:after="280" w:line="467" w:lineRule="exact"/>
        <w:ind w:left="0" w:right="0" w:firstLine="440"/>
        <w:jc w:val="both"/>
      </w:pPr>
      <w:r>
        <w:rPr>
          <w:color w:val="000000"/>
          <w:spacing w:val="0"/>
          <w:w w:val="100"/>
          <w:position w:val="0"/>
        </w:rPr>
        <w:t>以上政策的出台，彰显了党中央国务院及国家有关部门对发展智慧矿山特别是智慧煤矿的决心，为与 之相关的企业高速发展提供了历史未有之市场机遇：根据安永测算，单矿井智能化改造费用在</w:t>
      </w:r>
      <w:r>
        <w:rPr>
          <w:rFonts w:ascii="Times New Roman" w:eastAsia="Times New Roman" w:hAnsi="Times New Roman" w:cs="Times New Roman"/>
          <w:color w:val="000000"/>
          <w:spacing w:val="0"/>
          <w:w w:val="100"/>
          <w:position w:val="0"/>
        </w:rPr>
        <w:t xml:space="preserve">1.49-2.63 </w:t>
      </w:r>
      <w:r>
        <w:rPr>
          <w:color w:val="000000"/>
          <w:spacing w:val="0"/>
          <w:w w:val="100"/>
          <w:position w:val="0"/>
        </w:rPr>
        <w:t>亿元。考虑到不同产能的改造金额不同，以现有约</w:t>
      </w:r>
      <w:r>
        <w:rPr>
          <w:rFonts w:ascii="Times New Roman" w:eastAsia="Times New Roman" w:hAnsi="Times New Roman" w:cs="Times New Roman"/>
          <w:color w:val="000000"/>
          <w:spacing w:val="0"/>
          <w:w w:val="100"/>
          <w:position w:val="0"/>
        </w:rPr>
        <w:t>5,000</w:t>
      </w:r>
      <w:r>
        <w:rPr>
          <w:color w:val="000000"/>
          <w:spacing w:val="0"/>
          <w:w w:val="100"/>
          <w:position w:val="0"/>
        </w:rPr>
        <w:t>座煤矿计算，预计智慧煤矿整体市场规模超万亿 元，与智能化相关的基础设施、集成平台市场约</w:t>
      </w:r>
      <w:r>
        <w:rPr>
          <w:rFonts w:ascii="Times New Roman" w:eastAsia="Times New Roman" w:hAnsi="Times New Roman" w:cs="Times New Roman"/>
          <w:color w:val="000000"/>
          <w:spacing w:val="0"/>
          <w:w w:val="100"/>
          <w:position w:val="0"/>
        </w:rPr>
        <w:t>2,000</w:t>
      </w:r>
      <w:r>
        <w:rPr>
          <w:color w:val="000000"/>
          <w:spacing w:val="0"/>
          <w:w w:val="100"/>
          <w:position w:val="0"/>
        </w:rPr>
        <w:t>亿。如果加上非煤矿山，则市场潜力更大。</w:t>
      </w:r>
    </w:p>
    <w:p>
      <w:pPr>
        <w:pStyle w:val="Style14"/>
        <w:keepNext w:val="0"/>
        <w:keepLines w:val="0"/>
        <w:widowControl w:val="0"/>
        <w:shd w:val="clear" w:color="auto" w:fill="auto"/>
        <w:bidi w:val="0"/>
        <w:spacing w:before="0" w:after="0"/>
        <w:ind w:left="0" w:right="0" w:firstLine="440"/>
        <w:jc w:val="left"/>
      </w:pPr>
      <w:bookmarkStart w:id="169" w:name="bookmark169"/>
      <w:r>
        <w:rPr>
          <w:rFonts w:ascii="Times New Roman" w:eastAsia="Times New Roman" w:hAnsi="Times New Roman" w:cs="Times New Roman"/>
          <w:color w:val="000000"/>
          <w:spacing w:val="0"/>
          <w:w w:val="100"/>
          <w:position w:val="0"/>
        </w:rPr>
        <w:t>2</w:t>
      </w:r>
      <w:bookmarkEnd w:id="169"/>
      <w:r>
        <w:rPr>
          <w:color w:val="000000"/>
          <w:spacing w:val="0"/>
          <w:w w:val="100"/>
          <w:position w:val="0"/>
        </w:rPr>
        <w:t>、国防军工行业</w:t>
      </w:r>
    </w:p>
    <w:p>
      <w:pPr>
        <w:pStyle w:val="Style14"/>
        <w:keepNext w:val="0"/>
        <w:keepLines w:val="0"/>
        <w:widowControl w:val="0"/>
        <w:shd w:val="clear" w:color="auto" w:fill="auto"/>
        <w:bidi w:val="0"/>
        <w:spacing w:before="0" w:after="0" w:line="469" w:lineRule="exact"/>
        <w:ind w:left="0" w:right="0" w:firstLine="440"/>
        <w:jc w:val="left"/>
      </w:pPr>
      <w:bookmarkStart w:id="170" w:name="bookmark170"/>
      <w:r>
        <w:rPr>
          <w:color w:val="000000"/>
          <w:spacing w:val="0"/>
          <w:w w:val="100"/>
          <w:position w:val="0"/>
        </w:rPr>
        <w:t>（</w:t>
      </w:r>
      <w:bookmarkEnd w:id="170"/>
      <w:r>
        <w:rPr>
          <w:rFonts w:ascii="Times New Roman" w:eastAsia="Times New Roman" w:hAnsi="Times New Roman" w:cs="Times New Roman"/>
          <w:color w:val="000000"/>
          <w:spacing w:val="0"/>
          <w:w w:val="100"/>
          <w:position w:val="0"/>
        </w:rPr>
        <w:t>1</w:t>
      </w:r>
      <w:r>
        <w:rPr>
          <w:color w:val="000000"/>
          <w:spacing w:val="0"/>
          <w:w w:val="100"/>
          <w:position w:val="0"/>
        </w:rPr>
        <w:t>）国防军工行业向智慧化、信息化、电子化发展</w:t>
      </w:r>
    </w:p>
    <w:p>
      <w:pPr>
        <w:pStyle w:val="Style14"/>
        <w:keepNext w:val="0"/>
        <w:keepLines w:val="0"/>
        <w:widowControl w:val="0"/>
        <w:shd w:val="clear" w:color="auto" w:fill="auto"/>
        <w:bidi w:val="0"/>
        <w:spacing w:before="0" w:after="0" w:line="470" w:lineRule="exact"/>
        <w:ind w:left="0" w:right="0" w:firstLine="440"/>
        <w:jc w:val="both"/>
      </w:pPr>
      <w:r>
        <w:rPr>
          <w:color w:val="000000"/>
          <w:spacing w:val="0"/>
          <w:w w:val="100"/>
          <w:position w:val="0"/>
        </w:rPr>
        <w:t>《中共中央关于制定国民经济和社会发展第十四个五年规划和二</w:t>
      </w:r>
      <w:r>
        <w:rPr>
          <w:color w:val="000000"/>
          <w:spacing w:val="0"/>
          <w:w w:val="100"/>
          <w:position w:val="0"/>
        </w:rPr>
        <w:t>O</w:t>
      </w:r>
      <w:r>
        <w:rPr>
          <w:color w:val="000000"/>
          <w:spacing w:val="0"/>
          <w:w w:val="100"/>
          <w:position w:val="0"/>
        </w:rPr>
        <w:t>三五年远景目标的建议》提出，确 保二</w:t>
      </w:r>
      <w:r>
        <w:rPr>
          <w:color w:val="000000"/>
          <w:spacing w:val="0"/>
          <w:w w:val="100"/>
          <w:position w:val="0"/>
        </w:rPr>
        <w:t>O</w:t>
      </w:r>
      <w:r>
        <w:rPr>
          <w:color w:val="000000"/>
          <w:spacing w:val="0"/>
          <w:w w:val="100"/>
          <w:position w:val="0"/>
        </w:rPr>
        <w:t>二七年实现建军百年奋斗目标，基本实现国防和军队现代化。面对百年未有之大变局，在外部形势 倒逼和内部基本面向好的内外双重促进下，在练兵备战和技术升级紧迫需求的双重牵引下，在当前我国国 防实力与经济实力还不匹配的现实矛盾下，我国国防建设和军工行业发展将迎来规模性快速增长和结构性</w:t>
        <w:br w:type="page"/>
      </w:r>
      <w:r>
        <w:rPr>
          <w:color w:val="000000"/>
          <w:spacing w:val="0"/>
          <w:w w:val="100"/>
          <w:position w:val="0"/>
        </w:rPr>
        <w:t>转型升级，军工行业在数量、质量和结构三个维度都将迎来实质性的重大变化和历史性的发展机遇。</w:t>
      </w:r>
    </w:p>
    <w:p>
      <w:pPr>
        <w:pStyle w:val="Style14"/>
        <w:keepNext w:val="0"/>
        <w:keepLines w:val="0"/>
        <w:widowControl w:val="0"/>
        <w:shd w:val="clear" w:color="auto" w:fill="auto"/>
        <w:bidi w:val="0"/>
        <w:spacing w:before="0" w:after="240" w:line="470" w:lineRule="exact"/>
        <w:ind w:left="0" w:right="0" w:firstLine="440"/>
        <w:jc w:val="both"/>
      </w:pPr>
      <w:r>
        <w:rPr>
          <w:color w:val="000000"/>
          <w:spacing w:val="0"/>
          <w:w w:val="100"/>
          <w:position w:val="0"/>
        </w:rPr>
        <w:t>新时期战争模式发生了翻天覆地的变化，信息化条件下的联合作战要求提升，装备的信息化比例也在 稳步提高。未来，武器装备升级换代和智能化武器装备将持续增加。</w:t>
      </w:r>
    </w:p>
    <w:p>
      <w:pPr>
        <w:pStyle w:val="Style14"/>
        <w:keepNext w:val="0"/>
        <w:keepLines w:val="0"/>
        <w:widowControl w:val="0"/>
        <w:shd w:val="clear" w:color="auto" w:fill="auto"/>
        <w:bidi w:val="0"/>
        <w:spacing w:before="0" w:after="0" w:line="240" w:lineRule="auto"/>
        <w:ind w:left="0" w:right="0" w:firstLine="440"/>
        <w:jc w:val="both"/>
      </w:pPr>
      <w:bookmarkStart w:id="171" w:name="bookmark171"/>
      <w:r>
        <w:rPr>
          <w:color w:val="000000"/>
          <w:spacing w:val="0"/>
          <w:w w:val="100"/>
          <w:position w:val="0"/>
        </w:rPr>
        <w:t>（</w:t>
      </w:r>
      <w:bookmarkEnd w:id="171"/>
      <w:r>
        <w:rPr>
          <w:rFonts w:ascii="Times New Roman" w:eastAsia="Times New Roman" w:hAnsi="Times New Roman" w:cs="Times New Roman"/>
          <w:color w:val="000000"/>
          <w:spacing w:val="0"/>
          <w:w w:val="100"/>
          <w:position w:val="0"/>
        </w:rPr>
        <w:t>2</w:t>
      </w:r>
      <w:r>
        <w:rPr>
          <w:color w:val="000000"/>
          <w:spacing w:val="0"/>
          <w:w w:val="100"/>
          <w:position w:val="0"/>
        </w:rPr>
        <w:t>）国防军工预算支出持续增加</w:t>
      </w:r>
    </w:p>
    <w:p>
      <w:pPr>
        <w:pStyle w:val="Style14"/>
        <w:keepNext w:val="0"/>
        <w:keepLines w:val="0"/>
        <w:widowControl w:val="0"/>
        <w:shd w:val="clear" w:color="auto" w:fill="auto"/>
        <w:bidi w:val="0"/>
        <w:spacing w:before="0" w:after="420" w:line="468" w:lineRule="exact"/>
        <w:ind w:left="0" w:right="0" w:firstLine="440"/>
        <w:jc w:val="both"/>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月，十三届全国人大五次会议审议通过的《关于</w:t>
      </w:r>
      <w:r>
        <w:rPr>
          <w:rFonts w:ascii="Times New Roman" w:eastAsia="Times New Roman" w:hAnsi="Times New Roman" w:cs="Times New Roman"/>
          <w:color w:val="000000"/>
          <w:spacing w:val="0"/>
          <w:w w:val="100"/>
          <w:position w:val="0"/>
        </w:rPr>
        <w:t>2021</w:t>
      </w:r>
      <w:r>
        <w:rPr>
          <w:color w:val="000000"/>
          <w:spacing w:val="0"/>
          <w:w w:val="100"/>
          <w:position w:val="0"/>
        </w:rPr>
        <w:t>年中央和地方预算执行情况与</w:t>
      </w:r>
      <w:r>
        <w:rPr>
          <w:rFonts w:ascii="Times New Roman" w:eastAsia="Times New Roman" w:hAnsi="Times New Roman" w:cs="Times New Roman"/>
          <w:color w:val="000000"/>
          <w:spacing w:val="0"/>
          <w:w w:val="100"/>
          <w:position w:val="0"/>
        </w:rPr>
        <w:t>2022</w:t>
      </w:r>
      <w:r>
        <w:rPr>
          <w:color w:val="000000"/>
          <w:spacing w:val="0"/>
          <w:w w:val="100"/>
          <w:position w:val="0"/>
        </w:rPr>
        <w:t>年 中央和地方预算草案的报告》指出要贯彻新时代军事战略方针，支持加快国防和军队现代化，推进国防科 技工业创新发展，我国</w:t>
      </w:r>
      <w:r>
        <w:rPr>
          <w:rFonts w:ascii="Times New Roman" w:eastAsia="Times New Roman" w:hAnsi="Times New Roman" w:cs="Times New Roman"/>
          <w:color w:val="000000"/>
          <w:spacing w:val="0"/>
          <w:w w:val="100"/>
          <w:position w:val="0"/>
        </w:rPr>
        <w:t>2022</w:t>
      </w:r>
      <w:r>
        <w:rPr>
          <w:color w:val="000000"/>
          <w:spacing w:val="0"/>
          <w:w w:val="100"/>
          <w:position w:val="0"/>
        </w:rPr>
        <w:t>年的国防支出预算为</w:t>
      </w:r>
      <w:r>
        <w:rPr>
          <w:rFonts w:ascii="Times New Roman" w:eastAsia="Times New Roman" w:hAnsi="Times New Roman" w:cs="Times New Roman"/>
          <w:color w:val="000000"/>
          <w:spacing w:val="0"/>
          <w:w w:val="100"/>
          <w:position w:val="0"/>
        </w:rPr>
        <w:t>14,504.5</w:t>
      </w:r>
      <w:r>
        <w:rPr>
          <w:color w:val="000000"/>
          <w:spacing w:val="0"/>
          <w:w w:val="100"/>
          <w:position w:val="0"/>
        </w:rPr>
        <w:t>亿元，同比增长</w:t>
      </w:r>
      <w:r>
        <w:rPr>
          <w:rFonts w:ascii="Times New Roman" w:eastAsia="Times New Roman" w:hAnsi="Times New Roman" w:cs="Times New Roman"/>
          <w:color w:val="000000"/>
          <w:spacing w:val="0"/>
          <w:w w:val="100"/>
          <w:position w:val="0"/>
        </w:rPr>
        <w:t>7.1%</w:t>
      </w:r>
      <w:r>
        <w:rPr>
          <w:color w:val="000000"/>
          <w:spacing w:val="0"/>
          <w:w w:val="100"/>
          <w:position w:val="0"/>
        </w:rPr>
        <w:t>。</w:t>
      </w:r>
    </w:p>
    <w:p>
      <w:pPr>
        <w:pStyle w:val="Style9"/>
        <w:keepNext w:val="0"/>
        <w:keepLines w:val="0"/>
        <w:widowControl w:val="0"/>
        <w:shd w:val="clear" w:color="auto" w:fill="auto"/>
        <w:bidi w:val="0"/>
        <w:spacing w:before="0" w:after="0" w:line="240" w:lineRule="auto"/>
        <w:ind w:left="0" w:right="0" w:firstLine="0"/>
        <w:jc w:val="center"/>
      </w:pPr>
      <w:r>
        <w:drawing>
          <wp:anchor distT="277495" distB="88900" distL="114300" distR="336550" simplePos="0" relativeHeight="125829381" behindDoc="0" locked="0" layoutInCell="1" allowOverlap="1">
            <wp:simplePos x="0" y="0"/>
            <wp:positionH relativeFrom="page">
              <wp:posOffset>973455</wp:posOffset>
            </wp:positionH>
            <wp:positionV relativeFrom="paragraph">
              <wp:posOffset>455295</wp:posOffset>
            </wp:positionV>
            <wp:extent cx="5352415" cy="2127250"/>
            <wp:wrapTopAndBottom/>
            <wp:docPr id="12" name="Shape 12"/>
            <a:graphic xmlns:a="http://schemas.openxmlformats.org/drawingml/2006/main">
              <a:graphicData uri="http://schemas.openxmlformats.org/drawingml/2006/picture">
                <pic:pic xmlns:pic="http://schemas.openxmlformats.org/drawingml/2006/picture">
                  <pic:nvPicPr>
                    <pic:cNvPr id="13" name="Picture box 13"/>
                    <pic:cNvPicPr/>
                  </pic:nvPicPr>
                  <pic:blipFill>
                    <a:blip r:embed="rId13"/>
                    <a:stretch/>
                  </pic:blipFill>
                  <pic:spPr>
                    <a:xfrm>
                      <a:ext cx="5352415" cy="2127250"/>
                    </a:xfrm>
                    <a:prstGeom prst="rect"/>
                  </pic:spPr>
                </pic:pic>
              </a:graphicData>
            </a:graphic>
          </wp:anchor>
        </w:drawing>
      </w:r>
      <w:r>
        <mc:AlternateContent>
          <mc:Choice Requires="wps">
            <w:drawing>
              <wp:anchor distT="0" distB="0" distL="0" distR="0" simplePos="0" relativeHeight="503316486" behindDoc="0" locked="0" layoutInCell="1" allowOverlap="1">
                <wp:simplePos x="0" y="0"/>
                <wp:positionH relativeFrom="page">
                  <wp:posOffset>5652135</wp:posOffset>
                </wp:positionH>
                <wp:positionV relativeFrom="paragraph">
                  <wp:posOffset>177800</wp:posOffset>
                </wp:positionV>
                <wp:extent cx="895985" cy="146050"/>
                <wp:wrapNone/>
                <wp:docPr id="14" name="Shape 14"/>
                <a:graphic xmlns:a="http://schemas.openxmlformats.org/drawingml/2006/main">
                  <a:graphicData uri="http://schemas.microsoft.com/office/word/2010/wordprocessingShape">
                    <wps:wsp>
                      <wps:cNvSpPr txBox="1"/>
                      <wps:spPr>
                        <a:xfrm>
                          <a:ext cx="895985" cy="146050"/>
                        </a:xfrm>
                        <a:prstGeom prst="rect"/>
                        <a:noFill/>
                      </wps:spPr>
                      <wps:txbx>
                        <w:txbxContent>
                          <w:p>
                            <w:pPr>
                              <w:pStyle w:val="Style36"/>
                              <w:keepNext w:val="0"/>
                              <w:keepLines w:val="0"/>
                              <w:widowControl w:val="0"/>
                              <w:shd w:val="clear" w:color="auto" w:fill="auto"/>
                              <w:bidi w:val="0"/>
                              <w:spacing w:before="0" w:after="0" w:line="240" w:lineRule="auto"/>
                              <w:ind w:left="0" w:right="0" w:firstLine="0"/>
                              <w:jc w:val="left"/>
                            </w:pPr>
                            <w:r>
                              <w:rPr>
                                <w:spacing w:val="0"/>
                                <w:w w:val="100"/>
                                <w:position w:val="0"/>
                              </w:rPr>
                              <w:t>单位：亿元人民币</w:t>
                            </w:r>
                          </w:p>
                        </w:txbxContent>
                      </wps:txbx>
                      <wps:bodyPr lIns="0" tIns="0" rIns="0" bIns="0">
                        <a:noAutoFit/>
                      </wps:bodyPr>
                    </wps:wsp>
                  </a:graphicData>
                </a:graphic>
              </wp:anchor>
            </w:drawing>
          </mc:Choice>
          <mc:Fallback>
            <w:pict>
              <v:shape id="_x0000_s1040" type="#_x0000_t202" style="position:absolute;margin-left:445.05000000000001pt;margin-top:14.pt;width:70.549999999999997pt;height:11.5pt;z-index:251657733;mso-wrap-distance-left:0;mso-wrap-distance-right:0;mso-position-horizontal-relative:page" filled="f" stroked="f">
                <v:textbox inset="0,0,0,0">
                  <w:txbxContent>
                    <w:p>
                      <w:pPr>
                        <w:pStyle w:val="Style36"/>
                        <w:keepNext w:val="0"/>
                        <w:keepLines w:val="0"/>
                        <w:widowControl w:val="0"/>
                        <w:shd w:val="clear" w:color="auto" w:fill="auto"/>
                        <w:bidi w:val="0"/>
                        <w:spacing w:before="0" w:after="0" w:line="240" w:lineRule="auto"/>
                        <w:ind w:left="0" w:right="0" w:firstLine="0"/>
                        <w:jc w:val="left"/>
                      </w:pPr>
                      <w:r>
                        <w:rPr>
                          <w:spacing w:val="0"/>
                          <w:w w:val="100"/>
                          <w:position w:val="0"/>
                        </w:rPr>
                        <w:t>单位：亿元人民币</w:t>
                      </w:r>
                    </w:p>
                  </w:txbxContent>
                </v:textbox>
                <w10:wrap anchorx="page"/>
              </v:shape>
            </w:pict>
          </mc:Fallback>
        </mc:AlternateContent>
      </w:r>
      <w:r>
        <w:rPr>
          <w:color w:val="616161"/>
          <w:spacing w:val="0"/>
          <w:w w:val="100"/>
          <w:position w:val="0"/>
          <w:sz w:val="24"/>
          <w:szCs w:val="24"/>
        </w:rPr>
        <w:t>2013-2022</w:t>
      </w:r>
      <w:r>
        <w:rPr>
          <w:b w:val="0"/>
          <w:bCs w:val="0"/>
          <w:color w:val="616161"/>
          <w:spacing w:val="0"/>
          <w:w w:val="100"/>
          <w:position w:val="0"/>
          <w:sz w:val="24"/>
          <w:szCs w:val="24"/>
        </w:rPr>
        <w:t>年我国国防支出预算情况</w:t>
      </w:r>
    </w:p>
    <w:p>
      <w:pPr>
        <w:pStyle w:val="Style14"/>
        <w:keepNext w:val="0"/>
        <w:keepLines w:val="0"/>
        <w:widowControl w:val="0"/>
        <w:shd w:val="clear" w:color="auto" w:fill="auto"/>
        <w:bidi w:val="0"/>
        <w:spacing w:before="100" w:after="0" w:line="490" w:lineRule="exact"/>
        <w:ind w:left="0" w:right="0" w:firstLine="440"/>
        <w:jc w:val="both"/>
      </w:pPr>
      <w:bookmarkStart w:id="172" w:name="bookmark172"/>
      <w:r>
        <w:rPr>
          <w:color w:val="000000"/>
          <w:spacing w:val="0"/>
          <w:w w:val="100"/>
          <w:position w:val="0"/>
        </w:rPr>
        <w:t>（</w:t>
      </w:r>
      <w:bookmarkEnd w:id="172"/>
      <w:r>
        <w:rPr>
          <w:rFonts w:ascii="Times New Roman" w:eastAsia="Times New Roman" w:hAnsi="Times New Roman" w:cs="Times New Roman"/>
          <w:color w:val="000000"/>
          <w:spacing w:val="0"/>
          <w:w w:val="100"/>
          <w:position w:val="0"/>
        </w:rPr>
        <w:t>3</w:t>
      </w:r>
      <w:r>
        <w:rPr>
          <w:color w:val="000000"/>
          <w:spacing w:val="0"/>
          <w:w w:val="100"/>
          <w:position w:val="0"/>
        </w:rPr>
        <w:t>）继续加大军民融合的发展力度，民参军的门槛降低，天花板抬升，民营军工企业生长空间不断 扩大</w:t>
      </w:r>
    </w:p>
    <w:p>
      <w:pPr>
        <w:pStyle w:val="Style14"/>
        <w:keepNext w:val="0"/>
        <w:keepLines w:val="0"/>
        <w:widowControl w:val="0"/>
        <w:shd w:val="clear" w:color="auto" w:fill="auto"/>
        <w:bidi w:val="0"/>
        <w:spacing w:before="0" w:after="0" w:line="467" w:lineRule="exact"/>
        <w:ind w:left="0" w:right="0" w:firstLine="440"/>
        <w:jc w:val="both"/>
      </w:pPr>
      <w:r>
        <w:rPr>
          <w:color w:val="000000"/>
          <w:spacing w:val="0"/>
          <w:w w:val="100"/>
          <w:position w:val="0"/>
        </w:rPr>
        <w:t>随着自主可控的推进，海外向国内转移、聚焦主业；国企向民营转移、军队停止有偿服务；军内向产 业转移以及民参军门槛逐渐降低，民参军企业的配套层级逐渐提高，发展的天花板大幅抬升，并因其规模 的低基数，表现出更大的业绩弹性。未来有望成长起一批规模大、技术优的民参军企业，从而摆脱一直以 来规模小、天花板明显、地位边缘的困扰。</w:t>
      </w:r>
    </w:p>
    <w:p>
      <w:pPr>
        <w:pStyle w:val="Style14"/>
        <w:keepNext w:val="0"/>
        <w:keepLines w:val="0"/>
        <w:widowControl w:val="0"/>
        <w:shd w:val="clear" w:color="auto" w:fill="auto"/>
        <w:bidi w:val="0"/>
        <w:spacing w:before="0" w:after="60" w:line="467" w:lineRule="exact"/>
        <w:ind w:left="0" w:right="0" w:firstLine="440"/>
        <w:jc w:val="both"/>
      </w:pPr>
      <w:r>
        <w:rPr>
          <w:color w:val="000000"/>
          <w:spacing w:val="0"/>
          <w:w w:val="100"/>
          <w:position w:val="0"/>
        </w:rPr>
        <w:t>近年来，国防科工局和中央军委装备发展部提出很多改革措施，促进民参军，比如降低准入门槛，实 现</w:t>
      </w:r>
      <w:r>
        <w:rPr>
          <w:rFonts w:ascii="Times New Roman" w:eastAsia="Times New Roman" w:hAnsi="Times New Roman" w:cs="Times New Roman"/>
          <w:color w:val="000000"/>
          <w:spacing w:val="0"/>
          <w:w w:val="100"/>
          <w:position w:val="0"/>
        </w:rPr>
        <w:t>“</w:t>
      </w:r>
      <w:r>
        <w:rPr>
          <w:color w:val="000000"/>
          <w:spacing w:val="0"/>
          <w:w w:val="100"/>
          <w:position w:val="0"/>
        </w:rPr>
        <w:t>武器装备质量管理体系认证</w:t>
      </w:r>
      <w:r>
        <w:rPr>
          <w:rFonts w:ascii="Times New Roman" w:eastAsia="Times New Roman" w:hAnsi="Times New Roman" w:cs="Times New Roman"/>
          <w:color w:val="000000"/>
          <w:spacing w:val="0"/>
          <w:w w:val="100"/>
          <w:position w:val="0"/>
        </w:rPr>
        <w:t>''</w:t>
      </w:r>
      <w:r>
        <w:rPr>
          <w:color w:val="000000"/>
          <w:spacing w:val="0"/>
          <w:w w:val="100"/>
          <w:position w:val="0"/>
        </w:rPr>
        <w:t>与</w:t>
      </w:r>
      <w:r>
        <w:rPr>
          <w:rFonts w:ascii="Times New Roman" w:eastAsia="Times New Roman" w:hAnsi="Times New Roman" w:cs="Times New Roman"/>
          <w:color w:val="000000"/>
          <w:spacing w:val="0"/>
          <w:w w:val="100"/>
          <w:position w:val="0"/>
        </w:rPr>
        <w:t>“</w:t>
      </w:r>
      <w:r>
        <w:rPr>
          <w:color w:val="000000"/>
          <w:spacing w:val="0"/>
          <w:w w:val="100"/>
          <w:position w:val="0"/>
        </w:rPr>
        <w:t>装备承制单位资格审查</w:t>
      </w:r>
      <w:r>
        <w:rPr>
          <w:rFonts w:ascii="Times New Roman" w:eastAsia="Times New Roman" w:hAnsi="Times New Roman" w:cs="Times New Roman"/>
          <w:color w:val="000000"/>
          <w:spacing w:val="0"/>
          <w:w w:val="100"/>
          <w:position w:val="0"/>
        </w:rPr>
        <w:t>''</w:t>
      </w:r>
      <w:r>
        <w:rPr>
          <w:color w:val="000000"/>
          <w:spacing w:val="0"/>
          <w:w w:val="100"/>
          <w:position w:val="0"/>
        </w:rPr>
        <w:t>两证融合管理，实现</w:t>
      </w:r>
      <w:r>
        <w:rPr>
          <w:rFonts w:ascii="Times New Roman" w:eastAsia="Times New Roman" w:hAnsi="Times New Roman" w:cs="Times New Roman"/>
          <w:color w:val="000000"/>
          <w:spacing w:val="0"/>
          <w:w w:val="100"/>
          <w:position w:val="0"/>
        </w:rPr>
        <w:t>“</w:t>
      </w:r>
      <w:r>
        <w:rPr>
          <w:color w:val="000000"/>
          <w:spacing w:val="0"/>
          <w:w w:val="100"/>
          <w:position w:val="0"/>
        </w:rPr>
        <w:t>两证合一</w:t>
      </w:r>
      <w:r>
        <w:rPr>
          <w:rFonts w:ascii="Times New Roman" w:eastAsia="Times New Roman" w:hAnsi="Times New Roman" w:cs="Times New Roman"/>
          <w:color w:val="000000"/>
          <w:spacing w:val="0"/>
          <w:w w:val="100"/>
          <w:position w:val="0"/>
        </w:rPr>
        <w:t>”</w:t>
      </w:r>
      <w:r>
        <w:rPr>
          <w:color w:val="000000"/>
          <w:spacing w:val="0"/>
          <w:w w:val="100"/>
          <w:position w:val="0"/>
        </w:rPr>
        <w:t>，即原军工</w:t>
      </w:r>
      <w:r>
        <w:rPr>
          <w:rFonts w:ascii="Times New Roman" w:eastAsia="Times New Roman" w:hAnsi="Times New Roman" w:cs="Times New Roman"/>
          <w:color w:val="000000"/>
          <w:spacing w:val="0"/>
          <w:w w:val="100"/>
          <w:position w:val="0"/>
        </w:rPr>
        <w:t>“</w:t>
      </w:r>
      <w:r>
        <w:rPr>
          <w:color w:val="000000"/>
          <w:spacing w:val="0"/>
          <w:w w:val="100"/>
          <w:position w:val="0"/>
        </w:rPr>
        <w:t>四 证''变为</w:t>
      </w:r>
      <w:r>
        <w:rPr>
          <w:rFonts w:ascii="Times New Roman" w:eastAsia="Times New Roman" w:hAnsi="Times New Roman" w:cs="Times New Roman"/>
          <w:color w:val="000000"/>
          <w:spacing w:val="0"/>
          <w:w w:val="100"/>
          <w:position w:val="0"/>
        </w:rPr>
        <w:t>“</w:t>
      </w:r>
      <w:r>
        <w:rPr>
          <w:color w:val="000000"/>
          <w:spacing w:val="0"/>
          <w:w w:val="100"/>
          <w:position w:val="0"/>
        </w:rPr>
        <w:t>三证</w:t>
      </w:r>
      <w:r>
        <w:rPr>
          <w:rFonts w:ascii="Times New Roman" w:eastAsia="Times New Roman" w:hAnsi="Times New Roman" w:cs="Times New Roman"/>
          <w:color w:val="000000"/>
          <w:spacing w:val="0"/>
          <w:w w:val="100"/>
          <w:position w:val="0"/>
        </w:rPr>
        <w:t>”</w:t>
      </w:r>
      <w:r>
        <w:rPr>
          <w:color w:val="000000"/>
          <w:spacing w:val="0"/>
          <w:w w:val="100"/>
          <w:position w:val="0"/>
        </w:rPr>
        <w:t>；联合印发《</w:t>
      </w:r>
      <w:r>
        <w:rPr>
          <w:rFonts w:ascii="Times New Roman" w:eastAsia="Times New Roman" w:hAnsi="Times New Roman" w:cs="Times New Roman"/>
          <w:color w:val="000000"/>
          <w:spacing w:val="0"/>
          <w:w w:val="100"/>
          <w:position w:val="0"/>
        </w:rPr>
        <w:t>2018</w:t>
      </w:r>
      <w:r>
        <w:rPr>
          <w:color w:val="000000"/>
          <w:spacing w:val="0"/>
          <w:w w:val="100"/>
          <w:position w:val="0"/>
        </w:rPr>
        <w:t>年版武器装备科研生产许可目录》，包括导弹武器与运载火箭等</w:t>
      </w:r>
      <w:r>
        <w:rPr>
          <w:rFonts w:ascii="Times New Roman" w:eastAsia="Times New Roman" w:hAnsi="Times New Roman" w:cs="Times New Roman"/>
          <w:color w:val="000000"/>
          <w:spacing w:val="0"/>
          <w:w w:val="100"/>
          <w:position w:val="0"/>
        </w:rPr>
        <w:t>7</w:t>
      </w:r>
      <w:r>
        <w:rPr>
          <w:color w:val="000000"/>
          <w:spacing w:val="0"/>
          <w:w w:val="100"/>
          <w:position w:val="0"/>
        </w:rPr>
        <w:t xml:space="preserve">大类共 </w:t>
      </w:r>
      <w:r>
        <w:rPr>
          <w:rFonts w:ascii="Times New Roman" w:eastAsia="Times New Roman" w:hAnsi="Times New Roman" w:cs="Times New Roman"/>
          <w:color w:val="000000"/>
          <w:spacing w:val="0"/>
          <w:w w:val="100"/>
          <w:position w:val="0"/>
        </w:rPr>
        <w:t>285</w:t>
      </w:r>
      <w:r>
        <w:rPr>
          <w:color w:val="000000"/>
          <w:spacing w:val="0"/>
          <w:w w:val="100"/>
          <w:position w:val="0"/>
        </w:rPr>
        <w:t>项，在</w:t>
      </w:r>
      <w:r>
        <w:rPr>
          <w:rFonts w:ascii="Times New Roman" w:eastAsia="Times New Roman" w:hAnsi="Times New Roman" w:cs="Times New Roman"/>
          <w:color w:val="000000"/>
          <w:spacing w:val="0"/>
          <w:w w:val="100"/>
          <w:position w:val="0"/>
        </w:rPr>
        <w:t>2015</w:t>
      </w:r>
      <w:r>
        <w:rPr>
          <w:color w:val="000000"/>
          <w:spacing w:val="0"/>
          <w:w w:val="100"/>
          <w:position w:val="0"/>
        </w:rPr>
        <w:t xml:space="preserve">年版目录的基础上再次减少了 </w:t>
      </w:r>
      <w:r>
        <w:rPr>
          <w:rFonts w:ascii="Times New Roman" w:eastAsia="Times New Roman" w:hAnsi="Times New Roman" w:cs="Times New Roman"/>
          <w:color w:val="000000"/>
          <w:spacing w:val="0"/>
          <w:w w:val="100"/>
          <w:position w:val="0"/>
        </w:rPr>
        <w:t>62%</w:t>
      </w:r>
      <w:r>
        <w:rPr>
          <w:color w:val="000000"/>
          <w:spacing w:val="0"/>
          <w:w w:val="100"/>
          <w:position w:val="0"/>
        </w:rPr>
        <w:t>。武器装备科研生产许可目录缩小会扩大军工开放，降 低制度门槛，更高效的吸引更多的优质民营企业参与军工相关产业。军工门槛的不断降低，有利于更多民 参军企业加入军工配套行列。</w:t>
      </w:r>
    </w:p>
    <w:p>
      <w:pPr>
        <w:pStyle w:val="Style14"/>
        <w:keepNext w:val="0"/>
        <w:keepLines w:val="0"/>
        <w:widowControl w:val="0"/>
        <w:shd w:val="clear" w:color="auto" w:fill="auto"/>
        <w:bidi w:val="0"/>
        <w:spacing w:before="0" w:after="0" w:line="468" w:lineRule="exact"/>
        <w:ind w:left="0" w:right="0" w:firstLine="440"/>
        <w:jc w:val="both"/>
      </w:pPr>
      <w:bookmarkStart w:id="173" w:name="bookmark173"/>
      <w:r>
        <w:rPr>
          <w:color w:val="000000"/>
          <w:spacing w:val="0"/>
          <w:w w:val="100"/>
          <w:position w:val="0"/>
        </w:rPr>
        <w:t>（</w:t>
      </w:r>
      <w:bookmarkEnd w:id="173"/>
      <w:r>
        <w:rPr>
          <w:rFonts w:ascii="Times New Roman" w:eastAsia="Times New Roman" w:hAnsi="Times New Roman" w:cs="Times New Roman"/>
          <w:color w:val="000000"/>
          <w:spacing w:val="0"/>
          <w:w w:val="100"/>
          <w:position w:val="0"/>
        </w:rPr>
        <w:t>4</w:t>
      </w:r>
      <w:r>
        <w:rPr>
          <w:color w:val="000000"/>
          <w:spacing w:val="0"/>
          <w:w w:val="100"/>
          <w:position w:val="0"/>
        </w:rPr>
        <w:t>）军工产业中的细分产业——陆装产业和信息产业是未来重点发展产业之一</w:t>
      </w:r>
    </w:p>
    <w:p>
      <w:pPr>
        <w:pStyle w:val="Style14"/>
        <w:keepNext w:val="0"/>
        <w:keepLines w:val="0"/>
        <w:widowControl w:val="0"/>
        <w:shd w:val="clear" w:color="auto" w:fill="auto"/>
        <w:bidi w:val="0"/>
        <w:spacing w:before="0" w:after="0" w:line="468" w:lineRule="exact"/>
        <w:ind w:left="0" w:right="0" w:firstLine="440"/>
        <w:jc w:val="both"/>
      </w:pPr>
      <w:r>
        <w:rPr>
          <w:color w:val="000000"/>
          <w:spacing w:val="0"/>
          <w:w w:val="100"/>
          <w:position w:val="0"/>
        </w:rPr>
        <w:t>由于我国是世界上陆上邻国最多、陆上边界线最长、边界问题最复杂的国家之一，周边安全形势复杂， 对于地面武器装备，尤其是坦克装甲车，陆军的需求较大；同时国防信息化涉及领域较广，包括雷达、卫 星导航、信息安全、军工通信与军工电子等多方面领域，因此国防信息化市场空间广阔。公司全资子公司 师凯科技主要业务是坦克装甲车及陆军导弹制导装备供应，控股子公司富华宇祺在军工信息化方面有业务 拓展，该细分产业的兴旺有利于公司的发展。</w:t>
      </w:r>
    </w:p>
    <w:p>
      <w:pPr>
        <w:pStyle w:val="Style14"/>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因此，军工行业的发展与国家的总体战略规划息息相关，建设现代化军队是必要的也是紧迫的，增加 的国防费用主要用于</w:t>
      </w:r>
      <w:r>
        <w:rPr>
          <w:rFonts w:ascii="Times New Roman" w:eastAsia="Times New Roman" w:hAnsi="Times New Roman" w:cs="Times New Roman"/>
          <w:color w:val="000000"/>
          <w:spacing w:val="0"/>
          <w:w w:val="100"/>
          <w:position w:val="0"/>
        </w:rPr>
        <w:t>“</w:t>
      </w:r>
      <w:r>
        <w:rPr>
          <w:color w:val="000000"/>
          <w:spacing w:val="0"/>
          <w:w w:val="100"/>
          <w:position w:val="0"/>
        </w:rPr>
        <w:t>十四五</w:t>
      </w:r>
      <w:r>
        <w:rPr>
          <w:rFonts w:ascii="Times New Roman" w:eastAsia="Times New Roman" w:hAnsi="Times New Roman" w:cs="Times New Roman"/>
          <w:color w:val="000000"/>
          <w:spacing w:val="0"/>
          <w:w w:val="100"/>
          <w:position w:val="0"/>
        </w:rPr>
        <w:t>”</w:t>
      </w:r>
      <w:r>
        <w:rPr>
          <w:color w:val="000000"/>
          <w:spacing w:val="0"/>
          <w:w w:val="100"/>
          <w:position w:val="0"/>
        </w:rPr>
        <w:t>规划期间的加速武器装备升级换代，推进武器装备现代化建设。随着国防预 算的持续增长，公司必须紧跟部队装备的更新换代和产品升级需求，不断创新，提升产品性能，与军方更 加深入合作，持续提升军工方面的业绩。</w:t>
      </w:r>
    </w:p>
    <w:p>
      <w:pPr>
        <w:pStyle w:val="Style28"/>
        <w:keepNext/>
        <w:keepLines/>
        <w:widowControl w:val="0"/>
        <w:shd w:val="clear" w:color="auto" w:fill="auto"/>
        <w:bidi w:val="0"/>
        <w:spacing w:before="0" w:after="0" w:line="468" w:lineRule="exact"/>
        <w:ind w:left="0" w:right="0" w:firstLine="440"/>
        <w:jc w:val="both"/>
      </w:pPr>
      <w:bookmarkStart w:id="174" w:name="bookmark174"/>
      <w:bookmarkStart w:id="175" w:name="bookmark175"/>
      <w:bookmarkStart w:id="176" w:name="bookmark176"/>
      <w:bookmarkStart w:id="177" w:name="bookmark177"/>
      <w:r>
        <w:rPr>
          <w:color w:val="000000"/>
          <w:spacing w:val="0"/>
          <w:w w:val="100"/>
          <w:position w:val="0"/>
        </w:rPr>
        <w:t>（</w:t>
      </w:r>
      <w:bookmarkEnd w:id="176"/>
      <w:r>
        <w:rPr>
          <w:color w:val="000000"/>
          <w:spacing w:val="0"/>
          <w:w w:val="100"/>
          <w:position w:val="0"/>
        </w:rPr>
        <w:t>三）公司行业地位及其发展情况分析</w:t>
      </w:r>
      <w:bookmarkEnd w:id="174"/>
      <w:bookmarkEnd w:id="175"/>
      <w:bookmarkEnd w:id="177"/>
    </w:p>
    <w:p>
      <w:pPr>
        <w:pStyle w:val="Style14"/>
        <w:keepNext w:val="0"/>
        <w:keepLines w:val="0"/>
        <w:widowControl w:val="0"/>
        <w:shd w:val="clear" w:color="auto" w:fill="auto"/>
        <w:bidi w:val="0"/>
        <w:spacing w:before="0" w:after="0" w:line="468" w:lineRule="exact"/>
        <w:ind w:left="0" w:right="0" w:firstLine="440"/>
        <w:jc w:val="both"/>
      </w:pPr>
      <w:r>
        <w:rPr>
          <w:color w:val="000000"/>
          <w:spacing w:val="0"/>
          <w:w w:val="100"/>
          <w:position w:val="0"/>
        </w:rPr>
        <w:t>精准信息本身由矿业类大学的专家、教授于</w:t>
      </w:r>
      <w:r>
        <w:rPr>
          <w:rFonts w:ascii="Times New Roman" w:eastAsia="Times New Roman" w:hAnsi="Times New Roman" w:cs="Times New Roman"/>
          <w:color w:val="000000"/>
          <w:spacing w:val="0"/>
          <w:w w:val="100"/>
          <w:position w:val="0"/>
        </w:rPr>
        <w:t>1998</w:t>
      </w:r>
      <w:r>
        <w:rPr>
          <w:color w:val="000000"/>
          <w:spacing w:val="0"/>
          <w:w w:val="100"/>
          <w:position w:val="0"/>
        </w:rPr>
        <w:t>年创立，专注从事矿山智能化监控监测业务近</w:t>
      </w:r>
      <w:r>
        <w:rPr>
          <w:rFonts w:ascii="Times New Roman" w:eastAsia="Times New Roman" w:hAnsi="Times New Roman" w:cs="Times New Roman"/>
          <w:color w:val="000000"/>
          <w:spacing w:val="0"/>
          <w:w w:val="100"/>
          <w:position w:val="0"/>
        </w:rPr>
        <w:t>30</w:t>
      </w:r>
      <w:r>
        <w:rPr>
          <w:color w:val="000000"/>
          <w:spacing w:val="0"/>
          <w:w w:val="100"/>
          <w:position w:val="0"/>
        </w:rPr>
        <w:t>年， 其中，煤矿顶板及冲击地压安全监测系统市场至今保持占有率第一，产品已经做到运用先进的传感技术和 数字化技术，精准捕捉顶板及冲击地压动态信号，建设矿井微地震预警平台，构建顶板及冲击地压安全保 障系统，行业内声誉很高。矿用智能单轨运输系统</w:t>
      </w:r>
      <w:r>
        <w:rPr>
          <w:rFonts w:ascii="Times New Roman" w:eastAsia="Times New Roman" w:hAnsi="Times New Roman" w:cs="Times New Roman"/>
          <w:color w:val="000000"/>
          <w:spacing w:val="0"/>
          <w:w w:val="100"/>
          <w:position w:val="0"/>
        </w:rPr>
        <w:t>2012</w:t>
      </w:r>
      <w:r>
        <w:rPr>
          <w:color w:val="000000"/>
          <w:spacing w:val="0"/>
          <w:w w:val="100"/>
          <w:position w:val="0"/>
        </w:rPr>
        <w:t>年开始研发，</w:t>
      </w:r>
      <w:r>
        <w:rPr>
          <w:rFonts w:ascii="Times New Roman" w:eastAsia="Times New Roman" w:hAnsi="Times New Roman" w:cs="Times New Roman"/>
          <w:color w:val="000000"/>
          <w:spacing w:val="0"/>
          <w:w w:val="100"/>
          <w:position w:val="0"/>
        </w:rPr>
        <w:t>2013</w:t>
      </w:r>
      <w:r>
        <w:rPr>
          <w:color w:val="000000"/>
          <w:spacing w:val="0"/>
          <w:w w:val="100"/>
          <w:position w:val="0"/>
        </w:rPr>
        <w:t>年第一台下线，是国内最早将 该类产品实现国产化替代的企业之一。目前已经开发多型号系列产品，不受地质条件影响，实现多巷道贯 通运输，极大提高了辅助运输的安全性和效率，实现点对点的无人智能运输。鉴于市场需求量大，公司正 计划通过向特定对象发行股票募集资金提高产能和进行电动化、无人化改造，从而进一步巩固、提高市场 地位。</w:t>
      </w:r>
    </w:p>
    <w:p>
      <w:pPr>
        <w:pStyle w:val="Style14"/>
        <w:keepNext w:val="0"/>
        <w:keepLines w:val="0"/>
        <w:widowControl w:val="0"/>
        <w:shd w:val="clear" w:color="auto" w:fill="auto"/>
        <w:bidi w:val="0"/>
        <w:spacing w:before="0" w:after="0" w:line="468" w:lineRule="exact"/>
        <w:ind w:left="0" w:right="0" w:firstLine="440"/>
        <w:jc w:val="both"/>
      </w:pPr>
      <w:r>
        <w:rPr>
          <w:color w:val="000000"/>
          <w:spacing w:val="0"/>
          <w:w w:val="100"/>
          <w:position w:val="0"/>
        </w:rPr>
        <w:t>随着智能化产业的快速发展，作为其基础设施的信息通信行业显得尤为重要，为一切智能化业务包括 智慧矿山提供了信息传输高速公路。富华宇祺从事矿山井下通信、轨交通信业务多年，是第一家为高铁提 供无线</w:t>
      </w:r>
      <w:r>
        <w:rPr>
          <w:rFonts w:ascii="Times New Roman" w:eastAsia="Times New Roman" w:hAnsi="Times New Roman" w:cs="Times New Roman"/>
          <w:color w:val="000000"/>
          <w:spacing w:val="0"/>
          <w:w w:val="100"/>
          <w:position w:val="0"/>
        </w:rPr>
        <w:t>WIFI</w:t>
      </w:r>
      <w:r>
        <w:rPr>
          <w:color w:val="000000"/>
          <w:spacing w:val="0"/>
          <w:w w:val="100"/>
          <w:position w:val="0"/>
        </w:rPr>
        <w:t>应用、为煤矿井下提供</w:t>
      </w:r>
      <w:r>
        <w:rPr>
          <w:rFonts w:ascii="Times New Roman" w:eastAsia="Times New Roman" w:hAnsi="Times New Roman" w:cs="Times New Roman"/>
          <w:color w:val="000000"/>
          <w:spacing w:val="0"/>
          <w:w w:val="100"/>
          <w:position w:val="0"/>
        </w:rPr>
        <w:t>5G</w:t>
      </w:r>
      <w:r>
        <w:rPr>
          <w:color w:val="000000"/>
          <w:spacing w:val="0"/>
          <w:w w:val="100"/>
          <w:position w:val="0"/>
        </w:rPr>
        <w:t>服务的企业，具有丰富的运营经验。目前正在与华为、中兴及中国 联通等科技巨头紧密合作，全力开展智慧矿山业务。相关产品涉及：矿用万兆环网系统、煤矿人员管理系 统、矿用无线通信系统</w:t>
      </w:r>
      <w:r>
        <w:rPr>
          <w:color w:val="000000"/>
          <w:spacing w:val="0"/>
          <w:w w:val="100"/>
          <w:position w:val="0"/>
        </w:rPr>
        <w:t>（</w:t>
      </w:r>
      <w:r>
        <w:rPr>
          <w:rFonts w:ascii="Times New Roman" w:eastAsia="Times New Roman" w:hAnsi="Times New Roman" w:cs="Times New Roman"/>
          <w:color w:val="000000"/>
          <w:spacing w:val="0"/>
          <w:w w:val="100"/>
          <w:position w:val="0"/>
        </w:rPr>
        <w:t>4G\5G</w:t>
      </w:r>
      <w:r>
        <w:rPr>
          <w:color w:val="000000"/>
          <w:spacing w:val="0"/>
          <w:w w:val="100"/>
          <w:position w:val="0"/>
        </w:rPr>
        <w:t>）、</w:t>
      </w:r>
      <w:r>
        <w:rPr>
          <w:color w:val="000000"/>
          <w:spacing w:val="0"/>
          <w:w w:val="100"/>
          <w:position w:val="0"/>
        </w:rPr>
        <w:t>智能手持式及车载式终端系列产品、各类智能管控电源系列产品。富华 宇祺深度参与智慧矿山业务，特别是矿山井下</w:t>
      </w:r>
      <w:r>
        <w:rPr>
          <w:rFonts w:ascii="Times New Roman" w:eastAsia="Times New Roman" w:hAnsi="Times New Roman" w:cs="Times New Roman"/>
          <w:color w:val="000000"/>
          <w:spacing w:val="0"/>
          <w:w w:val="100"/>
          <w:position w:val="0"/>
        </w:rPr>
        <w:t>5G</w:t>
      </w:r>
      <w:r>
        <w:rPr>
          <w:color w:val="000000"/>
          <w:spacing w:val="0"/>
          <w:w w:val="100"/>
          <w:position w:val="0"/>
        </w:rPr>
        <w:t>方面，作为《</w:t>
      </w:r>
      <w:r>
        <w:rPr>
          <w:rFonts w:ascii="Times New Roman" w:eastAsia="Times New Roman" w:hAnsi="Times New Roman" w:cs="Times New Roman"/>
          <w:color w:val="000000"/>
          <w:spacing w:val="0"/>
          <w:w w:val="100"/>
          <w:position w:val="0"/>
        </w:rPr>
        <w:t>5G+</w:t>
      </w:r>
      <w:r>
        <w:rPr>
          <w:color w:val="000000"/>
          <w:spacing w:val="0"/>
          <w:w w:val="100"/>
          <w:position w:val="0"/>
        </w:rPr>
        <w:t>煤矿智能化白皮书》编写者之一，目 前已经在近</w:t>
      </w:r>
      <w:r>
        <w:rPr>
          <w:rFonts w:ascii="Times New Roman" w:eastAsia="Times New Roman" w:hAnsi="Times New Roman" w:cs="Times New Roman"/>
          <w:color w:val="000000"/>
          <w:spacing w:val="0"/>
          <w:w w:val="100"/>
          <w:position w:val="0"/>
        </w:rPr>
        <w:t>50</w:t>
      </w:r>
      <w:r>
        <w:rPr>
          <w:color w:val="000000"/>
          <w:spacing w:val="0"/>
          <w:w w:val="100"/>
          <w:position w:val="0"/>
        </w:rPr>
        <w:t xml:space="preserve">家煤矿、四家非煤矿山完成了 </w:t>
      </w:r>
      <w:r>
        <w:rPr>
          <w:rFonts w:ascii="Times New Roman" w:eastAsia="Times New Roman" w:hAnsi="Times New Roman" w:cs="Times New Roman"/>
          <w:color w:val="000000"/>
          <w:spacing w:val="0"/>
          <w:w w:val="100"/>
          <w:position w:val="0"/>
        </w:rPr>
        <w:t>5G</w:t>
      </w:r>
      <w:r>
        <w:rPr>
          <w:color w:val="000000"/>
          <w:spacing w:val="0"/>
          <w:w w:val="100"/>
          <w:position w:val="0"/>
        </w:rPr>
        <w:t>项目建设，截至目前市场占有率名列前茅。该公司完全自 主研发的</w:t>
      </w:r>
      <w:r>
        <w:rPr>
          <w:rFonts w:ascii="Times New Roman" w:eastAsia="Times New Roman" w:hAnsi="Times New Roman" w:cs="Times New Roman"/>
          <w:color w:val="000000"/>
          <w:spacing w:val="0"/>
          <w:w w:val="100"/>
          <w:position w:val="0"/>
        </w:rPr>
        <w:t>UWB</w:t>
      </w:r>
      <w:r>
        <w:rPr>
          <w:color w:val="000000"/>
          <w:spacing w:val="0"/>
          <w:w w:val="100"/>
          <w:position w:val="0"/>
        </w:rPr>
        <w:t>人员精确定位系统，静态定位精度可达</w:t>
      </w:r>
      <w:r>
        <w:rPr>
          <w:rFonts w:ascii="Times New Roman" w:eastAsia="Times New Roman" w:hAnsi="Times New Roman" w:cs="Times New Roman"/>
          <w:color w:val="000000"/>
          <w:spacing w:val="0"/>
          <w:w w:val="100"/>
          <w:position w:val="0"/>
        </w:rPr>
        <w:t>0.3</w:t>
      </w:r>
      <w:r>
        <w:rPr>
          <w:color w:val="000000"/>
          <w:spacing w:val="0"/>
          <w:w w:val="100"/>
          <w:position w:val="0"/>
        </w:rPr>
        <w:t>米以内，是国内少数几家达到新标准的企业之 一，目前已经通过华为产品供应商的技术测试，现正在进行商务系统的测试。</w:t>
      </w:r>
    </w:p>
    <w:p>
      <w:pPr>
        <w:pStyle w:val="Style14"/>
        <w:keepNext w:val="0"/>
        <w:keepLines w:val="0"/>
        <w:widowControl w:val="0"/>
        <w:shd w:val="clear" w:color="auto" w:fill="auto"/>
        <w:bidi w:val="0"/>
        <w:spacing w:before="0" w:after="420" w:line="468" w:lineRule="exact"/>
        <w:ind w:left="0" w:right="0" w:firstLine="440"/>
        <w:jc w:val="both"/>
      </w:pPr>
      <w:r>
        <w:rPr>
          <w:color w:val="000000"/>
          <w:spacing w:val="0"/>
          <w:w w:val="100"/>
          <w:position w:val="0"/>
        </w:rPr>
        <w:t xml:space="preserve">师凯科技系吉林省第一家纯民营军工企业，已经从事军工业务近三十年。军工资质齐全，管理规范， </w:t>
      </w:r>
      <w:r>
        <w:rPr>
          <w:color w:val="000000"/>
          <w:spacing w:val="0"/>
          <w:w w:val="100"/>
          <w:position w:val="0"/>
        </w:rPr>
        <w:t>列装军队产品质量成熟可靠，深受军方信任。主要生产制造装甲车和陆军所用导弹的制导设备，是陆装产 业相关产品的主要供应商之一，是军队常用某型号制导设备的唯一供应商。未来，该公司将不断提高研发 能力和研发效率，快速响应客户需求，持续提升产品品质，增加产品竞争力，巩固并提高在行业内地位。</w:t>
      </w:r>
    </w:p>
    <w:p>
      <w:pPr>
        <w:pStyle w:val="Style20"/>
        <w:keepNext/>
        <w:keepLines/>
        <w:widowControl w:val="0"/>
        <w:shd w:val="clear" w:color="auto" w:fill="auto"/>
        <w:bidi w:val="0"/>
        <w:spacing w:before="0" w:after="200" w:line="240" w:lineRule="auto"/>
        <w:ind w:left="0" w:right="0" w:firstLine="0"/>
        <w:jc w:val="both"/>
      </w:pPr>
      <w:bookmarkStart w:id="178" w:name="bookmark178"/>
      <w:bookmarkStart w:id="179" w:name="bookmark179"/>
      <w:bookmarkStart w:id="180" w:name="bookmark180"/>
      <w:bookmarkStart w:id="181" w:name="bookmark181"/>
      <w:r>
        <w:rPr>
          <w:color w:val="000000"/>
          <w:spacing w:val="0"/>
          <w:w w:val="100"/>
          <w:position w:val="0"/>
          <w:sz w:val="24"/>
          <w:szCs w:val="24"/>
        </w:rPr>
        <w:t>二</w:t>
      </w:r>
      <w:bookmarkEnd w:id="180"/>
      <w:r>
        <w:rPr>
          <w:color w:val="000000"/>
          <w:spacing w:val="0"/>
          <w:w w:val="100"/>
          <w:position w:val="0"/>
          <w:sz w:val="24"/>
          <w:szCs w:val="24"/>
        </w:rPr>
        <w:t>、报告期内公司从事的主要业务</w:t>
      </w:r>
      <w:bookmarkEnd w:id="178"/>
      <w:bookmarkEnd w:id="179"/>
      <w:bookmarkEnd w:id="181"/>
    </w:p>
    <w:p>
      <w:pPr>
        <w:pStyle w:val="Style14"/>
        <w:keepNext w:val="0"/>
        <w:keepLines w:val="0"/>
        <w:widowControl w:val="0"/>
        <w:shd w:val="clear" w:color="auto" w:fill="auto"/>
        <w:bidi w:val="0"/>
        <w:spacing w:before="0" w:after="0" w:line="470" w:lineRule="exact"/>
        <w:ind w:left="0" w:right="0" w:firstLine="440"/>
        <w:jc w:val="left"/>
      </w:pPr>
      <w:r>
        <w:rPr>
          <w:color w:val="000000"/>
          <w:spacing w:val="0"/>
          <w:w w:val="100"/>
          <w:position w:val="0"/>
        </w:rPr>
        <w:t>报告期内，公司对经营业务重新进行梳理和调整，按服务对象划分为两大行业：智慧矿山和国防军工， 重点聚焦；具体分为三大业务板块：智慧矿山、国防军工和信息通信。在母公司的统一协调下，由矿业科 技、师凯科技及富华宇祺三个子公司具体负责实施，提供相应产品和技术服务。</w:t>
      </w:r>
    </w:p>
    <w:p>
      <w:pPr>
        <w:pStyle w:val="Style28"/>
        <w:keepNext/>
        <w:keepLines/>
        <w:widowControl w:val="0"/>
        <w:shd w:val="clear" w:color="auto" w:fill="auto"/>
        <w:tabs>
          <w:tab w:pos="1030" w:val="left"/>
        </w:tabs>
        <w:bidi w:val="0"/>
        <w:spacing w:before="0" w:line="474" w:lineRule="exact"/>
        <w:ind w:left="0" w:right="0" w:firstLine="440"/>
        <w:jc w:val="both"/>
      </w:pPr>
      <w:bookmarkStart w:id="182" w:name="bookmark182"/>
      <w:bookmarkStart w:id="183" w:name="bookmark183"/>
      <w:bookmarkStart w:id="184" w:name="bookmark184"/>
      <w:bookmarkStart w:id="185" w:name="bookmark185"/>
      <w:r>
        <w:rPr>
          <w:color w:val="000000"/>
          <w:spacing w:val="0"/>
          <w:w w:val="100"/>
          <w:position w:val="0"/>
        </w:rPr>
        <w:t>（</w:t>
      </w:r>
      <w:bookmarkEnd w:id="184"/>
      <w:r>
        <w:rPr>
          <w:color w:val="000000"/>
          <w:spacing w:val="0"/>
          <w:w w:val="100"/>
          <w:position w:val="0"/>
        </w:rPr>
        <w:t>一）</w:t>
        <w:tab/>
        <w:t>智慧矿山业务</w:t>
      </w:r>
      <w:bookmarkEnd w:id="182"/>
      <w:bookmarkEnd w:id="183"/>
      <w:bookmarkEnd w:id="185"/>
    </w:p>
    <w:p>
      <w:pPr>
        <w:pStyle w:val="Style14"/>
        <w:keepNext w:val="0"/>
        <w:keepLines w:val="0"/>
        <w:widowControl w:val="0"/>
        <w:shd w:val="clear" w:color="auto" w:fill="auto"/>
        <w:tabs>
          <w:tab w:pos="879" w:val="left"/>
        </w:tabs>
        <w:bidi w:val="0"/>
        <w:spacing w:before="0" w:after="0" w:line="494" w:lineRule="auto"/>
        <w:ind w:left="0" w:right="0" w:firstLine="440"/>
        <w:jc w:val="both"/>
      </w:pPr>
      <w:bookmarkStart w:id="186" w:name="bookmark186"/>
      <w:r>
        <w:rPr>
          <w:rFonts w:ascii="Times New Roman" w:eastAsia="Times New Roman" w:hAnsi="Times New Roman" w:cs="Times New Roman"/>
          <w:color w:val="000000"/>
          <w:spacing w:val="0"/>
          <w:w w:val="100"/>
          <w:position w:val="0"/>
        </w:rPr>
        <w:t>1</w:t>
      </w:r>
      <w:bookmarkEnd w:id="186"/>
      <w:r>
        <w:rPr>
          <w:color w:val="000000"/>
          <w:spacing w:val="0"/>
          <w:w w:val="100"/>
          <w:position w:val="0"/>
        </w:rPr>
        <w:t>、</w:t>
        <w:tab/>
        <w:t>主要业务、主要产品及用途</w:t>
      </w:r>
    </w:p>
    <w:p>
      <w:pPr>
        <w:pStyle w:val="Style14"/>
        <w:keepNext w:val="0"/>
        <w:keepLines w:val="0"/>
        <w:widowControl w:val="0"/>
        <w:shd w:val="clear" w:color="auto" w:fill="auto"/>
        <w:bidi w:val="0"/>
        <w:spacing w:before="0" w:after="280" w:line="469" w:lineRule="exact"/>
        <w:ind w:left="0" w:right="0" w:firstLine="440"/>
        <w:jc w:val="left"/>
      </w:pPr>
      <w:r>
        <w:rPr>
          <w:color w:val="000000"/>
          <w:spacing w:val="0"/>
          <w:w w:val="100"/>
          <w:position w:val="0"/>
        </w:rPr>
        <w:t>智慧矿山业务分为两部分：一部分是矿山安全监控、监测业务、智能辅助运输业务，由矿业科技承担; 另一部分是矿山井下通信及其控制系统的建设和服务，由富华宇祺承担。主要产品包括矿用智能单轨运输 系统、煤矿顶板及冲击地压安全监测系统、智能集成供液系统、矿用万兆环网系统、煤矿人员管理系统、 矿用无线通信系统</w:t>
      </w:r>
      <w:r>
        <w:rPr>
          <w:color w:val="000000"/>
          <w:spacing w:val="0"/>
          <w:w w:val="100"/>
          <w:position w:val="0"/>
        </w:rPr>
        <w:t>（</w:t>
      </w:r>
      <w:r>
        <w:rPr>
          <w:rFonts w:ascii="Times New Roman" w:eastAsia="Times New Roman" w:hAnsi="Times New Roman" w:cs="Times New Roman"/>
          <w:color w:val="000000"/>
          <w:spacing w:val="0"/>
          <w:w w:val="100"/>
          <w:position w:val="0"/>
        </w:rPr>
        <w:t>4G\5G</w:t>
      </w:r>
      <w:r>
        <w:rPr>
          <w:color w:val="000000"/>
          <w:spacing w:val="0"/>
          <w:w w:val="100"/>
          <w:position w:val="0"/>
        </w:rPr>
        <w:t>）、</w:t>
      </w:r>
      <w:r>
        <w:rPr>
          <w:color w:val="000000"/>
          <w:spacing w:val="0"/>
          <w:w w:val="100"/>
          <w:position w:val="0"/>
        </w:rPr>
        <w:t>智能手持式及车载式终端系列产品、各类智能管控电源系列产品等，所提供 的产品和服务均是国家推广的智慧矿山的重要组成部分。主要用途是为矿山特别是煤矿的智能化开拓、采 掘、运通及安全、环保等方面提供相应服务等。</w:t>
      </w:r>
    </w:p>
    <w:p>
      <w:pPr>
        <w:pStyle w:val="Style14"/>
        <w:keepNext w:val="0"/>
        <w:keepLines w:val="0"/>
        <w:widowControl w:val="0"/>
        <w:shd w:val="clear" w:color="auto" w:fill="auto"/>
        <w:tabs>
          <w:tab w:pos="879" w:val="left"/>
        </w:tabs>
        <w:bidi w:val="0"/>
        <w:spacing w:before="0" w:after="0" w:line="494" w:lineRule="auto"/>
        <w:ind w:left="0" w:right="0" w:firstLine="440"/>
        <w:jc w:val="both"/>
      </w:pPr>
      <w:bookmarkStart w:id="187" w:name="bookmark187"/>
      <w:r>
        <w:rPr>
          <w:rFonts w:ascii="Times New Roman" w:eastAsia="Times New Roman" w:hAnsi="Times New Roman" w:cs="Times New Roman"/>
          <w:color w:val="000000"/>
          <w:spacing w:val="0"/>
          <w:w w:val="100"/>
          <w:position w:val="0"/>
        </w:rPr>
        <w:t>2</w:t>
      </w:r>
      <w:bookmarkEnd w:id="187"/>
      <w:r>
        <w:rPr>
          <w:color w:val="000000"/>
          <w:spacing w:val="0"/>
          <w:w w:val="100"/>
          <w:position w:val="0"/>
        </w:rPr>
        <w:t>、</w:t>
        <w:tab/>
        <w:t>主要经营模式</w:t>
      </w:r>
    </w:p>
    <w:p>
      <w:pPr>
        <w:pStyle w:val="Style14"/>
        <w:keepNext w:val="0"/>
        <w:keepLines w:val="0"/>
        <w:widowControl w:val="0"/>
        <w:shd w:val="clear" w:color="auto" w:fill="auto"/>
        <w:tabs>
          <w:tab w:pos="915" w:val="left"/>
        </w:tabs>
        <w:bidi w:val="0"/>
        <w:spacing w:before="0" w:after="0" w:line="482" w:lineRule="exact"/>
        <w:ind w:left="0" w:right="0" w:firstLine="440"/>
        <w:jc w:val="left"/>
      </w:pPr>
      <w:bookmarkStart w:id="188" w:name="bookmark188"/>
      <w:r>
        <w:rPr>
          <w:color w:val="000000"/>
          <w:spacing w:val="0"/>
          <w:w w:val="100"/>
          <w:position w:val="0"/>
        </w:rPr>
        <w:t>（</w:t>
      </w:r>
      <w:bookmarkEnd w:id="188"/>
      <w:r>
        <w:rPr>
          <w:rFonts w:ascii="Times New Roman" w:eastAsia="Times New Roman" w:hAnsi="Times New Roman" w:cs="Times New Roman"/>
          <w:color w:val="000000"/>
          <w:spacing w:val="0"/>
          <w:w w:val="100"/>
          <w:position w:val="0"/>
        </w:rPr>
        <w:t>1</w:t>
      </w:r>
      <w:r>
        <w:rPr>
          <w:color w:val="000000"/>
          <w:spacing w:val="0"/>
          <w:w w:val="100"/>
          <w:position w:val="0"/>
        </w:rPr>
        <w:t>）</w:t>
        <w:tab/>
        <w:t>采购模式：根据生产需求由采购供应部向合格供应商采购。</w:t>
      </w:r>
    </w:p>
    <w:p>
      <w:pPr>
        <w:pStyle w:val="Style14"/>
        <w:keepNext w:val="0"/>
        <w:keepLines w:val="0"/>
        <w:widowControl w:val="0"/>
        <w:shd w:val="clear" w:color="auto" w:fill="auto"/>
        <w:tabs>
          <w:tab w:pos="1007" w:val="left"/>
        </w:tabs>
        <w:bidi w:val="0"/>
        <w:spacing w:before="0" w:after="0" w:line="482" w:lineRule="exact"/>
        <w:ind w:left="0" w:right="0" w:firstLine="440"/>
        <w:jc w:val="both"/>
      </w:pPr>
      <w:bookmarkStart w:id="189" w:name="bookmark189"/>
      <w:r>
        <w:rPr>
          <w:color w:val="000000"/>
          <w:spacing w:val="0"/>
          <w:w w:val="100"/>
          <w:position w:val="0"/>
        </w:rPr>
        <w:t>（</w:t>
      </w:r>
      <w:bookmarkEnd w:id="189"/>
      <w:r>
        <w:rPr>
          <w:rFonts w:ascii="Times New Roman" w:eastAsia="Times New Roman" w:hAnsi="Times New Roman" w:cs="Times New Roman"/>
          <w:color w:val="000000"/>
          <w:spacing w:val="0"/>
          <w:w w:val="100"/>
          <w:position w:val="0"/>
        </w:rPr>
        <w:t>2</w:t>
      </w:r>
      <w:r>
        <w:rPr>
          <w:color w:val="000000"/>
          <w:spacing w:val="0"/>
          <w:w w:val="100"/>
          <w:position w:val="0"/>
        </w:rPr>
        <w:t>）</w:t>
        <w:tab/>
        <w:t>生产模式：产品需求具有计划性和定制化特征，采取</w:t>
      </w:r>
      <w:r>
        <w:rPr>
          <w:rFonts w:ascii="Times New Roman" w:eastAsia="Times New Roman" w:hAnsi="Times New Roman" w:cs="Times New Roman"/>
          <w:color w:val="000000"/>
          <w:spacing w:val="0"/>
          <w:w w:val="100"/>
          <w:position w:val="0"/>
        </w:rPr>
        <w:t>“</w:t>
      </w:r>
      <w:r>
        <w:rPr>
          <w:color w:val="000000"/>
          <w:spacing w:val="0"/>
          <w:w w:val="100"/>
          <w:position w:val="0"/>
        </w:rPr>
        <w:t>以销定产、以标定产''的模式，根据客户订 单和中标书合理安排生产。</w:t>
      </w:r>
    </w:p>
    <w:p>
      <w:pPr>
        <w:pStyle w:val="Style14"/>
        <w:keepNext w:val="0"/>
        <w:keepLines w:val="0"/>
        <w:widowControl w:val="0"/>
        <w:shd w:val="clear" w:color="auto" w:fill="auto"/>
        <w:tabs>
          <w:tab w:pos="1012" w:val="left"/>
        </w:tabs>
        <w:bidi w:val="0"/>
        <w:spacing w:before="0" w:after="0" w:line="482" w:lineRule="exact"/>
        <w:ind w:left="0" w:right="0" w:firstLine="440"/>
        <w:jc w:val="both"/>
      </w:pPr>
      <w:bookmarkStart w:id="190" w:name="bookmark190"/>
      <w:r>
        <w:rPr>
          <w:color w:val="000000"/>
          <w:spacing w:val="0"/>
          <w:w w:val="100"/>
          <w:position w:val="0"/>
        </w:rPr>
        <w:t>（</w:t>
      </w:r>
      <w:bookmarkEnd w:id="190"/>
      <w:r>
        <w:rPr>
          <w:rFonts w:ascii="Times New Roman" w:eastAsia="Times New Roman" w:hAnsi="Times New Roman" w:cs="Times New Roman"/>
          <w:color w:val="000000"/>
          <w:spacing w:val="0"/>
          <w:w w:val="100"/>
          <w:position w:val="0"/>
        </w:rPr>
        <w:t>3</w:t>
      </w:r>
      <w:r>
        <w:rPr>
          <w:color w:val="000000"/>
          <w:spacing w:val="0"/>
          <w:w w:val="100"/>
          <w:position w:val="0"/>
        </w:rPr>
        <w:t>）</w:t>
        <w:tab/>
        <w:t>销售模式：煤矿类产品销售主要采取向客户投标，然后进行设备销售、提供安装、技术指导服 务，完成系统建设，最后实现完全销售的模式。</w:t>
      </w:r>
    </w:p>
    <w:p>
      <w:pPr>
        <w:pStyle w:val="Style14"/>
        <w:keepNext w:val="0"/>
        <w:keepLines w:val="0"/>
        <w:widowControl w:val="0"/>
        <w:shd w:val="clear" w:color="auto" w:fill="auto"/>
        <w:tabs>
          <w:tab w:pos="1003" w:val="left"/>
        </w:tabs>
        <w:bidi w:val="0"/>
        <w:spacing w:before="0" w:after="0" w:line="477" w:lineRule="exact"/>
        <w:ind w:left="0" w:right="0" w:firstLine="440"/>
        <w:jc w:val="both"/>
      </w:pPr>
      <w:bookmarkStart w:id="191" w:name="bookmark191"/>
      <w:r>
        <w:rPr>
          <w:color w:val="000000"/>
          <w:spacing w:val="0"/>
          <w:w w:val="100"/>
          <w:position w:val="0"/>
        </w:rPr>
        <w:t>（</w:t>
      </w:r>
      <w:bookmarkEnd w:id="191"/>
      <w:r>
        <w:rPr>
          <w:rFonts w:ascii="Times New Roman" w:eastAsia="Times New Roman" w:hAnsi="Times New Roman" w:cs="Times New Roman"/>
          <w:color w:val="000000"/>
          <w:spacing w:val="0"/>
          <w:w w:val="100"/>
          <w:position w:val="0"/>
        </w:rPr>
        <w:t>4</w:t>
      </w:r>
      <w:r>
        <w:rPr>
          <w:color w:val="000000"/>
          <w:spacing w:val="0"/>
          <w:w w:val="100"/>
          <w:position w:val="0"/>
        </w:rPr>
        <w:t>）</w:t>
        <w:tab/>
        <w:t>盈利模式：主营业务收入来源于产品的销售及技术服务收入。该等收入与生产成本、安装费等 费用之间的差额即为其盈利来源。</w:t>
      </w:r>
    </w:p>
    <w:p>
      <w:pPr>
        <w:pStyle w:val="Style14"/>
        <w:keepNext w:val="0"/>
        <w:keepLines w:val="0"/>
        <w:widowControl w:val="0"/>
        <w:shd w:val="clear" w:color="auto" w:fill="auto"/>
        <w:bidi w:val="0"/>
        <w:spacing w:before="0" w:after="0" w:line="477"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年受煤炭行业景气度提升以及大力推进智慧矿山的影响，矿用智能单轨运输系统相关产品生产和 销售创造历史最好水平，煤矿井下</w:t>
      </w:r>
      <w:r>
        <w:rPr>
          <w:rFonts w:ascii="Times New Roman" w:eastAsia="Times New Roman" w:hAnsi="Times New Roman" w:cs="Times New Roman"/>
          <w:color w:val="000000"/>
          <w:spacing w:val="0"/>
          <w:w w:val="100"/>
          <w:position w:val="0"/>
        </w:rPr>
        <w:t>5G</w:t>
      </w:r>
      <w:r>
        <w:rPr>
          <w:color w:val="000000"/>
          <w:spacing w:val="0"/>
          <w:w w:val="100"/>
          <w:position w:val="0"/>
        </w:rPr>
        <w:t>通讯项目全面展开，非煤矿山</w:t>
      </w:r>
      <w:r>
        <w:rPr>
          <w:rFonts w:ascii="Times New Roman" w:eastAsia="Times New Roman" w:hAnsi="Times New Roman" w:cs="Times New Roman"/>
          <w:color w:val="000000"/>
          <w:spacing w:val="0"/>
          <w:w w:val="100"/>
          <w:position w:val="0"/>
        </w:rPr>
        <w:t>5G</w:t>
      </w:r>
      <w:r>
        <w:rPr>
          <w:color w:val="000000"/>
          <w:spacing w:val="0"/>
          <w:w w:val="100"/>
          <w:position w:val="0"/>
        </w:rPr>
        <w:t>项目也已经开始，同时其他与智 慧矿山相关的产品和技术服务需求量也在逐步增加。</w:t>
      </w:r>
    </w:p>
    <w:p>
      <w:pPr>
        <w:pStyle w:val="Style28"/>
        <w:keepNext/>
        <w:keepLines/>
        <w:widowControl w:val="0"/>
        <w:shd w:val="clear" w:color="auto" w:fill="auto"/>
        <w:tabs>
          <w:tab w:pos="1030" w:val="left"/>
        </w:tabs>
        <w:bidi w:val="0"/>
        <w:spacing w:before="0" w:line="477" w:lineRule="exact"/>
        <w:ind w:left="0" w:right="0" w:firstLine="440"/>
        <w:jc w:val="both"/>
      </w:pPr>
      <w:bookmarkStart w:id="192" w:name="bookmark192"/>
      <w:bookmarkStart w:id="193" w:name="bookmark193"/>
      <w:bookmarkStart w:id="194" w:name="bookmark194"/>
      <w:bookmarkStart w:id="195" w:name="bookmark195"/>
      <w:r>
        <w:rPr>
          <w:color w:val="000000"/>
          <w:spacing w:val="0"/>
          <w:w w:val="100"/>
          <w:position w:val="0"/>
        </w:rPr>
        <w:t>（</w:t>
      </w:r>
      <w:bookmarkEnd w:id="194"/>
      <w:r>
        <w:rPr>
          <w:color w:val="000000"/>
          <w:spacing w:val="0"/>
          <w:w w:val="100"/>
          <w:position w:val="0"/>
        </w:rPr>
        <w:t>二）</w:t>
        <w:tab/>
        <w:t>国防军工业务</w:t>
      </w:r>
      <w:bookmarkEnd w:id="192"/>
      <w:bookmarkEnd w:id="193"/>
      <w:bookmarkEnd w:id="195"/>
    </w:p>
    <w:p>
      <w:pPr>
        <w:pStyle w:val="Style14"/>
        <w:keepNext w:val="0"/>
        <w:keepLines w:val="0"/>
        <w:widowControl w:val="0"/>
        <w:shd w:val="clear" w:color="auto" w:fill="auto"/>
        <w:bidi w:val="0"/>
        <w:spacing w:before="0" w:after="100" w:line="240" w:lineRule="auto"/>
        <w:ind w:left="0" w:right="0" w:firstLine="440"/>
        <w:jc w:val="both"/>
      </w:pPr>
      <w:bookmarkStart w:id="196" w:name="bookmark196"/>
      <w:r>
        <w:rPr>
          <w:rFonts w:ascii="Times New Roman" w:eastAsia="Times New Roman" w:hAnsi="Times New Roman" w:cs="Times New Roman"/>
          <w:color w:val="000000"/>
          <w:spacing w:val="0"/>
          <w:w w:val="100"/>
          <w:position w:val="0"/>
        </w:rPr>
        <w:t>1</w:t>
      </w:r>
      <w:bookmarkEnd w:id="196"/>
      <w:r>
        <w:rPr>
          <w:color w:val="000000"/>
          <w:spacing w:val="0"/>
          <w:w w:val="100"/>
          <w:position w:val="0"/>
        </w:rPr>
        <w:t>、主要业务、主要产品及用途</w:t>
      </w:r>
    </w:p>
    <w:p>
      <w:pPr>
        <w:pStyle w:val="Style14"/>
        <w:keepNext w:val="0"/>
        <w:keepLines w:val="0"/>
        <w:widowControl w:val="0"/>
        <w:shd w:val="clear" w:color="auto" w:fill="auto"/>
        <w:bidi w:val="0"/>
        <w:spacing w:before="0" w:after="280" w:line="470" w:lineRule="exact"/>
        <w:ind w:left="0" w:right="0" w:firstLine="440"/>
        <w:jc w:val="both"/>
      </w:pPr>
      <w:r>
        <w:rPr>
          <w:color w:val="000000"/>
          <w:spacing w:val="0"/>
          <w:w w:val="100"/>
          <w:position w:val="0"/>
        </w:rPr>
        <w:t>报告期内，公司国防军工业务主要是生产列入军队武器装备序列产品中的导弹制导系统和精密光学系 统，主要是手持式导弹制导系统（用于单兵或兵组作战）和移动式导弹制导系统（用于装甲车导弹作战）。</w:t>
      </w:r>
    </w:p>
    <w:p>
      <w:pPr>
        <w:pStyle w:val="Style14"/>
        <w:keepNext w:val="0"/>
        <w:keepLines w:val="0"/>
        <w:widowControl w:val="0"/>
        <w:shd w:val="clear" w:color="auto" w:fill="auto"/>
        <w:bidi w:val="0"/>
        <w:spacing w:before="0" w:after="0" w:line="497" w:lineRule="auto"/>
        <w:ind w:left="0" w:right="0" w:firstLine="440"/>
        <w:jc w:val="left"/>
      </w:pPr>
      <w:bookmarkStart w:id="197" w:name="bookmark197"/>
      <w:r>
        <w:rPr>
          <w:rFonts w:ascii="Times New Roman" w:eastAsia="Times New Roman" w:hAnsi="Times New Roman" w:cs="Times New Roman"/>
          <w:color w:val="000000"/>
          <w:spacing w:val="0"/>
          <w:w w:val="100"/>
          <w:position w:val="0"/>
        </w:rPr>
        <w:t>2</w:t>
      </w:r>
      <w:bookmarkEnd w:id="197"/>
      <w:r>
        <w:rPr>
          <w:color w:val="000000"/>
          <w:spacing w:val="0"/>
          <w:w w:val="100"/>
          <w:position w:val="0"/>
        </w:rPr>
        <w:t>、主要经营模式</w:t>
      </w:r>
    </w:p>
    <w:p>
      <w:pPr>
        <w:pStyle w:val="Style14"/>
        <w:keepNext w:val="0"/>
        <w:keepLines w:val="0"/>
        <w:widowControl w:val="0"/>
        <w:shd w:val="clear" w:color="auto" w:fill="auto"/>
        <w:tabs>
          <w:tab w:pos="1003" w:val="left"/>
        </w:tabs>
        <w:bidi w:val="0"/>
        <w:spacing w:before="0" w:after="0" w:line="475" w:lineRule="exact"/>
        <w:ind w:left="0" w:right="0" w:firstLine="440"/>
        <w:jc w:val="left"/>
      </w:pPr>
      <w:bookmarkStart w:id="198" w:name="bookmark198"/>
      <w:r>
        <w:rPr>
          <w:color w:val="000000"/>
          <w:spacing w:val="0"/>
          <w:w w:val="100"/>
          <w:position w:val="0"/>
        </w:rPr>
        <w:t>（</w:t>
      </w:r>
      <w:bookmarkEnd w:id="198"/>
      <w:r>
        <w:rPr>
          <w:rFonts w:ascii="Times New Roman" w:eastAsia="Times New Roman" w:hAnsi="Times New Roman" w:cs="Times New Roman"/>
          <w:color w:val="000000"/>
          <w:spacing w:val="0"/>
          <w:w w:val="100"/>
          <w:position w:val="0"/>
        </w:rPr>
        <w:t>1</w:t>
      </w:r>
      <w:r>
        <w:rPr>
          <w:color w:val="000000"/>
          <w:spacing w:val="0"/>
          <w:w w:val="100"/>
          <w:position w:val="0"/>
        </w:rPr>
        <w:t>）</w:t>
        <w:tab/>
        <w:t>采购模式：我国从事军工产品的生产需要经过军方的资质认证，并进入军方合格供应商名录， 公司军用产品原材料根据生产需求在合格供应商范围内采购。</w:t>
      </w:r>
    </w:p>
    <w:p>
      <w:pPr>
        <w:pStyle w:val="Style14"/>
        <w:keepNext w:val="0"/>
        <w:keepLines w:val="0"/>
        <w:widowControl w:val="0"/>
        <w:shd w:val="clear" w:color="auto" w:fill="auto"/>
        <w:bidi w:val="0"/>
        <w:spacing w:before="0" w:after="0" w:line="475" w:lineRule="exact"/>
        <w:ind w:left="0" w:right="0" w:firstLine="440"/>
        <w:jc w:val="left"/>
      </w:pPr>
      <w:bookmarkStart w:id="199" w:name="bookmark199"/>
      <w:r>
        <w:rPr>
          <w:color w:val="000000"/>
          <w:spacing w:val="0"/>
          <w:w w:val="100"/>
          <w:position w:val="0"/>
        </w:rPr>
        <w:t>（</w:t>
      </w:r>
      <w:bookmarkEnd w:id="199"/>
      <w:r>
        <w:rPr>
          <w:rFonts w:ascii="Times New Roman" w:eastAsia="Times New Roman" w:hAnsi="Times New Roman" w:cs="Times New Roman"/>
          <w:color w:val="000000"/>
          <w:spacing w:val="0"/>
          <w:w w:val="100"/>
          <w:position w:val="0"/>
        </w:rPr>
        <w:t>2</w:t>
      </w:r>
      <w:r>
        <w:rPr>
          <w:color w:val="000000"/>
          <w:spacing w:val="0"/>
          <w:w w:val="100"/>
          <w:position w:val="0"/>
        </w:rPr>
        <w:t>） 生产模式：军品需求具有计划性和定制化特征，公司军用产品采取</w:t>
      </w:r>
      <w:r>
        <w:rPr>
          <w:rFonts w:ascii="Times New Roman" w:eastAsia="Times New Roman" w:hAnsi="Times New Roman" w:cs="Times New Roman"/>
          <w:color w:val="000000"/>
          <w:spacing w:val="0"/>
          <w:w w:val="100"/>
          <w:position w:val="0"/>
        </w:rPr>
        <w:t>“</w:t>
      </w:r>
      <w:r>
        <w:rPr>
          <w:color w:val="000000"/>
          <w:spacing w:val="0"/>
          <w:w w:val="100"/>
          <w:position w:val="0"/>
        </w:rPr>
        <w:t>以销定产</w:t>
      </w:r>
      <w:r>
        <w:rPr>
          <w:rFonts w:ascii="Times New Roman" w:eastAsia="Times New Roman" w:hAnsi="Times New Roman" w:cs="Times New Roman"/>
          <w:color w:val="000000"/>
          <w:spacing w:val="0"/>
          <w:w w:val="100"/>
          <w:position w:val="0"/>
        </w:rPr>
        <w:t>''</w:t>
      </w:r>
      <w:r>
        <w:rPr>
          <w:color w:val="000000"/>
          <w:spacing w:val="0"/>
          <w:w w:val="100"/>
          <w:position w:val="0"/>
        </w:rPr>
        <w:t>的模式，根据客户 订单合理安排生产。</w:t>
      </w:r>
    </w:p>
    <w:p>
      <w:pPr>
        <w:pStyle w:val="Style14"/>
        <w:keepNext w:val="0"/>
        <w:keepLines w:val="0"/>
        <w:widowControl w:val="0"/>
        <w:shd w:val="clear" w:color="auto" w:fill="auto"/>
        <w:tabs>
          <w:tab w:pos="915" w:val="left"/>
        </w:tabs>
        <w:bidi w:val="0"/>
        <w:spacing w:before="0" w:after="0" w:line="475" w:lineRule="exact"/>
        <w:ind w:left="0" w:right="0" w:firstLine="440"/>
        <w:jc w:val="left"/>
      </w:pPr>
      <w:bookmarkStart w:id="200" w:name="bookmark200"/>
      <w:r>
        <w:rPr>
          <w:color w:val="000000"/>
          <w:spacing w:val="0"/>
          <w:w w:val="100"/>
          <w:position w:val="0"/>
        </w:rPr>
        <w:t>（</w:t>
      </w:r>
      <w:bookmarkEnd w:id="200"/>
      <w:r>
        <w:rPr>
          <w:rFonts w:ascii="Times New Roman" w:eastAsia="Times New Roman" w:hAnsi="Times New Roman" w:cs="Times New Roman"/>
          <w:color w:val="000000"/>
          <w:spacing w:val="0"/>
          <w:w w:val="100"/>
          <w:position w:val="0"/>
        </w:rPr>
        <w:t>3</w:t>
      </w:r>
      <w:r>
        <w:rPr>
          <w:color w:val="000000"/>
          <w:spacing w:val="0"/>
          <w:w w:val="100"/>
          <w:position w:val="0"/>
        </w:rPr>
        <w:t>）</w:t>
        <w:tab/>
        <w:t>销售模式：公司军用产品的销售采取直接向客户销售的模式。</w:t>
      </w:r>
    </w:p>
    <w:p>
      <w:pPr>
        <w:pStyle w:val="Style14"/>
        <w:keepNext w:val="0"/>
        <w:keepLines w:val="0"/>
        <w:widowControl w:val="0"/>
        <w:shd w:val="clear" w:color="auto" w:fill="auto"/>
        <w:tabs>
          <w:tab w:pos="1013" w:val="left"/>
        </w:tabs>
        <w:bidi w:val="0"/>
        <w:spacing w:before="0" w:after="0" w:line="478" w:lineRule="exact"/>
        <w:ind w:left="0" w:right="0" w:firstLine="440"/>
        <w:jc w:val="both"/>
      </w:pPr>
      <w:bookmarkStart w:id="201" w:name="bookmark201"/>
      <w:r>
        <w:rPr>
          <w:color w:val="000000"/>
          <w:spacing w:val="0"/>
          <w:w w:val="100"/>
          <w:position w:val="0"/>
        </w:rPr>
        <w:t>（</w:t>
      </w:r>
      <w:bookmarkEnd w:id="201"/>
      <w:r>
        <w:rPr>
          <w:rFonts w:ascii="Times New Roman" w:eastAsia="Times New Roman" w:hAnsi="Times New Roman" w:cs="Times New Roman"/>
          <w:color w:val="000000"/>
          <w:spacing w:val="0"/>
          <w:w w:val="100"/>
          <w:position w:val="0"/>
        </w:rPr>
        <w:t>4</w:t>
      </w:r>
      <w:r>
        <w:rPr>
          <w:color w:val="000000"/>
          <w:spacing w:val="0"/>
          <w:w w:val="100"/>
          <w:position w:val="0"/>
        </w:rPr>
        <w:t>）</w:t>
        <w:tab/>
        <w:t>盈利模式：公司军用产品的主营业务收入主要来源于导弹制导系统以及相关备件产品、军工信 息化系统集成服务的销售收入。该销售收入与生产成本、各项税费之间的差额即为公司军用产品的盈利来 源。</w:t>
      </w:r>
    </w:p>
    <w:p>
      <w:pPr>
        <w:pStyle w:val="Style14"/>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报告期内，师凯科技在确保完成军方任务，提供产品和服务基础上，进一步强化了各工位的标准化作 业，在生产实践中，对工艺文件进行完善和改进，更好地满足了军方的要求。</w:t>
      </w:r>
      <w:r>
        <w:rPr>
          <w:rFonts w:ascii="Times New Roman" w:eastAsia="Times New Roman" w:hAnsi="Times New Roman" w:cs="Times New Roman"/>
          <w:color w:val="000000"/>
          <w:spacing w:val="0"/>
          <w:w w:val="100"/>
          <w:position w:val="0"/>
        </w:rPr>
        <w:t>2021</w:t>
      </w:r>
      <w:r>
        <w:rPr>
          <w:color w:val="000000"/>
          <w:spacing w:val="0"/>
          <w:w w:val="100"/>
          <w:position w:val="0"/>
        </w:rPr>
        <w:t>年在全体员工共同努力 下，完成了国家级高新技术企业的认证、质量管理体系及武器装备承制等军工业务资格的认证；凭借扎实 的经营管理和技术实力，获得了省、市两级</w:t>
      </w:r>
      <w:r>
        <w:rPr>
          <w:rFonts w:ascii="Times New Roman" w:eastAsia="Times New Roman" w:hAnsi="Times New Roman" w:cs="Times New Roman"/>
          <w:color w:val="000000"/>
          <w:spacing w:val="0"/>
          <w:w w:val="100"/>
          <w:position w:val="0"/>
        </w:rPr>
        <w:t>“</w:t>
      </w:r>
      <w:r>
        <w:rPr>
          <w:color w:val="000000"/>
          <w:spacing w:val="0"/>
          <w:w w:val="100"/>
          <w:position w:val="0"/>
        </w:rPr>
        <w:t>专精特新''中小企业称号，获得</w:t>
      </w:r>
      <w:r>
        <w:rPr>
          <w:rFonts w:ascii="Times New Roman" w:eastAsia="Times New Roman" w:hAnsi="Times New Roman" w:cs="Times New Roman"/>
          <w:color w:val="000000"/>
          <w:spacing w:val="0"/>
          <w:w w:val="100"/>
          <w:position w:val="0"/>
        </w:rPr>
        <w:t>2021</w:t>
      </w:r>
      <w:r>
        <w:rPr>
          <w:color w:val="000000"/>
          <w:spacing w:val="0"/>
          <w:w w:val="100"/>
          <w:position w:val="0"/>
        </w:rPr>
        <w:t>年度国防科技工业统计工 作先进单位，进一步巩固和加强了公司在行业中的发展地位。</w:t>
      </w:r>
    </w:p>
    <w:p>
      <w:pPr>
        <w:pStyle w:val="Style28"/>
        <w:keepNext/>
        <w:keepLines/>
        <w:widowControl w:val="0"/>
        <w:shd w:val="clear" w:color="auto" w:fill="auto"/>
        <w:bidi w:val="0"/>
        <w:spacing w:before="0" w:line="475" w:lineRule="exact"/>
        <w:ind w:left="0" w:right="0" w:firstLine="440"/>
        <w:jc w:val="both"/>
      </w:pPr>
      <w:bookmarkStart w:id="202" w:name="bookmark202"/>
      <w:bookmarkStart w:id="203" w:name="bookmark203"/>
      <w:bookmarkStart w:id="204" w:name="bookmark204"/>
      <w:bookmarkStart w:id="205" w:name="bookmark205"/>
      <w:r>
        <w:rPr>
          <w:color w:val="000000"/>
          <w:spacing w:val="0"/>
          <w:w w:val="100"/>
          <w:position w:val="0"/>
        </w:rPr>
        <w:t>（</w:t>
      </w:r>
      <w:bookmarkEnd w:id="204"/>
      <w:r>
        <w:rPr>
          <w:color w:val="000000"/>
          <w:spacing w:val="0"/>
          <w:w w:val="100"/>
          <w:position w:val="0"/>
        </w:rPr>
        <w:t>三）信息通信业务</w:t>
      </w:r>
      <w:bookmarkEnd w:id="202"/>
      <w:bookmarkEnd w:id="203"/>
      <w:bookmarkEnd w:id="205"/>
    </w:p>
    <w:p>
      <w:pPr>
        <w:pStyle w:val="Style14"/>
        <w:keepNext w:val="0"/>
        <w:keepLines w:val="0"/>
        <w:widowControl w:val="0"/>
        <w:shd w:val="clear" w:color="auto" w:fill="auto"/>
        <w:tabs>
          <w:tab w:pos="865" w:val="left"/>
        </w:tabs>
        <w:bidi w:val="0"/>
        <w:spacing w:before="0" w:after="0" w:line="497" w:lineRule="auto"/>
        <w:ind w:left="0" w:right="0" w:firstLine="440"/>
        <w:jc w:val="both"/>
      </w:pPr>
      <w:bookmarkStart w:id="206" w:name="bookmark206"/>
      <w:r>
        <w:rPr>
          <w:rFonts w:ascii="Times New Roman" w:eastAsia="Times New Roman" w:hAnsi="Times New Roman" w:cs="Times New Roman"/>
          <w:color w:val="000000"/>
          <w:spacing w:val="0"/>
          <w:w w:val="100"/>
          <w:position w:val="0"/>
        </w:rPr>
        <w:t>1</w:t>
      </w:r>
      <w:bookmarkEnd w:id="206"/>
      <w:r>
        <w:rPr>
          <w:color w:val="000000"/>
          <w:spacing w:val="0"/>
          <w:w w:val="100"/>
          <w:position w:val="0"/>
        </w:rPr>
        <w:t>、</w:t>
        <w:tab/>
        <w:t>主要业务、主要产品及用途</w:t>
      </w:r>
    </w:p>
    <w:p>
      <w:pPr>
        <w:pStyle w:val="Style14"/>
        <w:keepNext w:val="0"/>
        <w:keepLines w:val="0"/>
        <w:widowControl w:val="0"/>
        <w:shd w:val="clear" w:color="auto" w:fill="auto"/>
        <w:bidi w:val="0"/>
        <w:spacing w:before="0" w:after="280" w:line="472" w:lineRule="exact"/>
        <w:ind w:left="0" w:right="0" w:firstLine="440"/>
        <w:jc w:val="both"/>
      </w:pPr>
      <w:r>
        <w:rPr>
          <w:color w:val="000000"/>
          <w:spacing w:val="0"/>
          <w:w w:val="100"/>
          <w:position w:val="0"/>
        </w:rPr>
        <w:t>信息通讯业务主要以矿山井下通讯、军工信息化服务、轨交车载通讯服务及能源行业信息服务为主。 主要产品为矿山</w:t>
      </w:r>
      <w:r>
        <w:rPr>
          <w:rFonts w:ascii="Times New Roman" w:eastAsia="Times New Roman" w:hAnsi="Times New Roman" w:cs="Times New Roman"/>
          <w:color w:val="000000"/>
          <w:spacing w:val="0"/>
          <w:w w:val="100"/>
          <w:position w:val="0"/>
        </w:rPr>
        <w:t>5G</w:t>
      </w:r>
      <w:r>
        <w:rPr>
          <w:color w:val="000000"/>
          <w:spacing w:val="0"/>
          <w:w w:val="100"/>
          <w:position w:val="0"/>
        </w:rPr>
        <w:t>通讯产品、</w:t>
      </w:r>
      <w:r>
        <w:rPr>
          <w:rFonts w:ascii="Times New Roman" w:eastAsia="Times New Roman" w:hAnsi="Times New Roman" w:cs="Times New Roman"/>
          <w:color w:val="000000"/>
          <w:spacing w:val="0"/>
          <w:w w:val="100"/>
          <w:position w:val="0"/>
        </w:rPr>
        <w:t>UWB</w:t>
      </w:r>
      <w:r>
        <w:rPr>
          <w:color w:val="000000"/>
          <w:spacing w:val="0"/>
          <w:w w:val="100"/>
          <w:position w:val="0"/>
        </w:rPr>
        <w:t>人员定位系统、矿用智能装备、轨道交通信息通讯产品、军工信息化 系统集成产品。主要应用于智慧矿山、军方训练基地、车载特殊应用环境下的通讯及煤化工厂区宽带集群 无线通讯系统等。</w:t>
      </w:r>
    </w:p>
    <w:p>
      <w:pPr>
        <w:pStyle w:val="Style14"/>
        <w:keepNext w:val="0"/>
        <w:keepLines w:val="0"/>
        <w:widowControl w:val="0"/>
        <w:shd w:val="clear" w:color="auto" w:fill="auto"/>
        <w:tabs>
          <w:tab w:pos="865" w:val="left"/>
        </w:tabs>
        <w:bidi w:val="0"/>
        <w:spacing w:before="0" w:after="0" w:line="497" w:lineRule="auto"/>
        <w:ind w:left="0" w:right="0" w:firstLine="440"/>
        <w:jc w:val="both"/>
      </w:pPr>
      <w:bookmarkStart w:id="207" w:name="bookmark207"/>
      <w:r>
        <w:rPr>
          <w:rFonts w:ascii="Times New Roman" w:eastAsia="Times New Roman" w:hAnsi="Times New Roman" w:cs="Times New Roman"/>
          <w:color w:val="000000"/>
          <w:spacing w:val="0"/>
          <w:w w:val="100"/>
          <w:position w:val="0"/>
        </w:rPr>
        <w:t>2</w:t>
      </w:r>
      <w:bookmarkEnd w:id="207"/>
      <w:r>
        <w:rPr>
          <w:color w:val="000000"/>
          <w:spacing w:val="0"/>
          <w:w w:val="100"/>
          <w:position w:val="0"/>
        </w:rPr>
        <w:t>、</w:t>
        <w:tab/>
        <w:t>主要经营模式</w:t>
      </w:r>
    </w:p>
    <w:p>
      <w:pPr>
        <w:pStyle w:val="Style14"/>
        <w:keepNext w:val="0"/>
        <w:keepLines w:val="0"/>
        <w:widowControl w:val="0"/>
        <w:shd w:val="clear" w:color="auto" w:fill="auto"/>
        <w:tabs>
          <w:tab w:pos="1013" w:val="left"/>
        </w:tabs>
        <w:bidi w:val="0"/>
        <w:spacing w:before="0" w:after="0" w:line="478" w:lineRule="exact"/>
        <w:ind w:left="0" w:right="0" w:firstLine="440"/>
        <w:jc w:val="both"/>
      </w:pPr>
      <w:bookmarkStart w:id="208" w:name="bookmark208"/>
      <w:r>
        <w:rPr>
          <w:color w:val="000000"/>
          <w:spacing w:val="0"/>
          <w:w w:val="100"/>
          <w:position w:val="0"/>
        </w:rPr>
        <w:t>（</w:t>
      </w:r>
      <w:bookmarkEnd w:id="208"/>
      <w:r>
        <w:rPr>
          <w:rFonts w:ascii="Times New Roman" w:eastAsia="Times New Roman" w:hAnsi="Times New Roman" w:cs="Times New Roman"/>
          <w:color w:val="000000"/>
          <w:spacing w:val="0"/>
          <w:w w:val="100"/>
          <w:position w:val="0"/>
        </w:rPr>
        <w:t>1</w:t>
      </w:r>
      <w:r>
        <w:rPr>
          <w:color w:val="000000"/>
          <w:spacing w:val="0"/>
          <w:w w:val="100"/>
          <w:position w:val="0"/>
        </w:rPr>
        <w:t>）</w:t>
        <w:tab/>
        <w:t>采购模式：富华宇祺的产品主要是各种通信系统，系统所需的组成部分一部分需要向大型基础 通信企业采购，一部分自制。</w:t>
      </w:r>
    </w:p>
    <w:p>
      <w:pPr>
        <w:pStyle w:val="Style14"/>
        <w:keepNext w:val="0"/>
        <w:keepLines w:val="0"/>
        <w:widowControl w:val="0"/>
        <w:shd w:val="clear" w:color="auto" w:fill="auto"/>
        <w:bidi w:val="0"/>
        <w:spacing w:before="0" w:after="0" w:line="478" w:lineRule="exact"/>
        <w:ind w:left="0" w:right="0" w:firstLine="440"/>
        <w:jc w:val="both"/>
      </w:pPr>
      <w:bookmarkStart w:id="209" w:name="bookmark209"/>
      <w:r>
        <w:rPr>
          <w:color w:val="000000"/>
          <w:spacing w:val="0"/>
          <w:w w:val="100"/>
          <w:position w:val="0"/>
        </w:rPr>
        <w:t>（</w:t>
      </w:r>
      <w:bookmarkEnd w:id="209"/>
      <w:r>
        <w:rPr>
          <w:rFonts w:ascii="Times New Roman" w:eastAsia="Times New Roman" w:hAnsi="Times New Roman" w:cs="Times New Roman"/>
          <w:color w:val="000000"/>
          <w:spacing w:val="0"/>
          <w:w w:val="100"/>
          <w:position w:val="0"/>
        </w:rPr>
        <w:t>2</w:t>
      </w:r>
      <w:r>
        <w:rPr>
          <w:color w:val="000000"/>
          <w:spacing w:val="0"/>
          <w:w w:val="100"/>
          <w:position w:val="0"/>
        </w:rPr>
        <w:t>） 生产模式：产品需求具有计划性和定制化特征，富华宇祺采取</w:t>
      </w:r>
      <w:r>
        <w:rPr>
          <w:rFonts w:ascii="Times New Roman" w:eastAsia="Times New Roman" w:hAnsi="Times New Roman" w:cs="Times New Roman"/>
          <w:color w:val="000000"/>
          <w:spacing w:val="0"/>
          <w:w w:val="100"/>
          <w:position w:val="0"/>
        </w:rPr>
        <w:t>“</w:t>
      </w:r>
      <w:r>
        <w:rPr>
          <w:color w:val="000000"/>
          <w:spacing w:val="0"/>
          <w:w w:val="100"/>
          <w:position w:val="0"/>
        </w:rPr>
        <w:t>以销定产、以标定产</w:t>
      </w:r>
      <w:r>
        <w:rPr>
          <w:rFonts w:ascii="Times New Roman" w:eastAsia="Times New Roman" w:hAnsi="Times New Roman" w:cs="Times New Roman"/>
          <w:color w:val="000000"/>
          <w:spacing w:val="0"/>
          <w:w w:val="100"/>
          <w:position w:val="0"/>
        </w:rPr>
        <w:t>''</w:t>
      </w:r>
      <w:r>
        <w:rPr>
          <w:color w:val="000000"/>
          <w:spacing w:val="0"/>
          <w:w w:val="100"/>
          <w:position w:val="0"/>
        </w:rPr>
        <w:t>的模式，根 据客户订单或标书合理安排生产。</w:t>
      </w:r>
    </w:p>
    <w:p>
      <w:pPr>
        <w:pStyle w:val="Style14"/>
        <w:keepNext w:val="0"/>
        <w:keepLines w:val="0"/>
        <w:widowControl w:val="0"/>
        <w:shd w:val="clear" w:color="auto" w:fill="auto"/>
        <w:bidi w:val="0"/>
        <w:spacing w:before="0" w:after="0" w:line="478" w:lineRule="exact"/>
        <w:ind w:left="0" w:right="0" w:firstLine="440"/>
        <w:jc w:val="left"/>
      </w:pPr>
      <w:bookmarkStart w:id="210" w:name="bookmark210"/>
      <w:r>
        <w:rPr>
          <w:color w:val="000000"/>
          <w:spacing w:val="0"/>
          <w:w w:val="100"/>
          <w:position w:val="0"/>
        </w:rPr>
        <w:t>（</w:t>
      </w:r>
      <w:bookmarkEnd w:id="210"/>
      <w:r>
        <w:rPr>
          <w:rFonts w:ascii="Times New Roman" w:eastAsia="Times New Roman" w:hAnsi="Times New Roman" w:cs="Times New Roman"/>
          <w:color w:val="000000"/>
          <w:spacing w:val="0"/>
          <w:w w:val="100"/>
          <w:position w:val="0"/>
        </w:rPr>
        <w:t>3</w:t>
      </w:r>
      <w:r>
        <w:rPr>
          <w:color w:val="000000"/>
          <w:spacing w:val="0"/>
          <w:w w:val="100"/>
          <w:position w:val="0"/>
        </w:rPr>
        <w:t xml:space="preserve">） 销售模式：富华宇祺的销售主要采取向客户投标，然后进行设备销售、提供安装、技术服务， </w:t>
      </w:r>
      <w:r>
        <w:rPr>
          <w:color w:val="000000"/>
          <w:spacing w:val="0"/>
          <w:w w:val="100"/>
          <w:position w:val="0"/>
        </w:rPr>
        <w:t>完成系统建设，最后实现完全销售的模式。</w:t>
      </w:r>
    </w:p>
    <w:p>
      <w:pPr>
        <w:pStyle w:val="Style14"/>
        <w:keepNext w:val="0"/>
        <w:keepLines w:val="0"/>
        <w:widowControl w:val="0"/>
        <w:shd w:val="clear" w:color="auto" w:fill="auto"/>
        <w:bidi w:val="0"/>
        <w:spacing w:before="0" w:after="0" w:line="472" w:lineRule="exact"/>
        <w:ind w:left="0" w:right="0" w:firstLine="440"/>
        <w:jc w:val="both"/>
      </w:pPr>
      <w:bookmarkStart w:id="211" w:name="bookmark211"/>
      <w:r>
        <w:rPr>
          <w:color w:val="000000"/>
          <w:spacing w:val="0"/>
          <w:w w:val="100"/>
          <w:position w:val="0"/>
        </w:rPr>
        <w:t>（</w:t>
      </w:r>
      <w:bookmarkEnd w:id="211"/>
      <w:r>
        <w:rPr>
          <w:rFonts w:ascii="Times New Roman" w:eastAsia="Times New Roman" w:hAnsi="Times New Roman" w:cs="Times New Roman"/>
          <w:color w:val="000000"/>
          <w:spacing w:val="0"/>
          <w:w w:val="100"/>
          <w:position w:val="0"/>
        </w:rPr>
        <w:t>4</w:t>
      </w:r>
      <w:r>
        <w:rPr>
          <w:color w:val="000000"/>
          <w:spacing w:val="0"/>
          <w:w w:val="100"/>
          <w:position w:val="0"/>
        </w:rPr>
        <w:t>）盈利模式：富华宇祺的主营业务收入来源于其通信系统设备销售、安装技术服务实现收入。该 等收入与设备成本、安装费用等之间的差额即为富华宇祺的盈利来源。</w:t>
      </w:r>
    </w:p>
    <w:p>
      <w:pPr>
        <w:pStyle w:val="Style14"/>
        <w:keepNext w:val="0"/>
        <w:keepLines w:val="0"/>
        <w:widowControl w:val="0"/>
        <w:shd w:val="clear" w:color="auto" w:fill="auto"/>
        <w:bidi w:val="0"/>
        <w:spacing w:before="0" w:after="0" w:line="472"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年是公司特别是富华宇祺确定发力智慧矿山信息通信业务、对相关产品和技术进行大量研发投入 和认证奠定基础的一年。分别研究开发了矿山井下</w:t>
      </w:r>
      <w:r>
        <w:rPr>
          <w:rFonts w:ascii="Times New Roman" w:eastAsia="Times New Roman" w:hAnsi="Times New Roman" w:cs="Times New Roman"/>
          <w:color w:val="000000"/>
          <w:spacing w:val="0"/>
          <w:w w:val="100"/>
          <w:position w:val="0"/>
        </w:rPr>
        <w:t>5G</w:t>
      </w:r>
      <w:r>
        <w:rPr>
          <w:color w:val="000000"/>
          <w:spacing w:val="0"/>
          <w:w w:val="100"/>
          <w:position w:val="0"/>
        </w:rPr>
        <w:t>通信系统、矿用智能新能源车辆配件及调控系统、 矿用智能电源系统、矿用人工智能管理系统（</w:t>
      </w:r>
      <w:r>
        <w:rPr>
          <w:rFonts w:ascii="Times New Roman" w:eastAsia="Times New Roman" w:hAnsi="Times New Roman" w:cs="Times New Roman"/>
          <w:color w:val="000000"/>
          <w:spacing w:val="0"/>
          <w:w w:val="100"/>
          <w:position w:val="0"/>
        </w:rPr>
        <w:t>UWB</w:t>
      </w:r>
      <w:r>
        <w:rPr>
          <w:color w:val="000000"/>
          <w:spacing w:val="0"/>
          <w:w w:val="100"/>
          <w:position w:val="0"/>
        </w:rPr>
        <w:t>）、</w:t>
      </w:r>
      <w:r>
        <w:rPr>
          <w:color w:val="000000"/>
          <w:spacing w:val="0"/>
          <w:w w:val="100"/>
          <w:position w:val="0"/>
        </w:rPr>
        <w:t>矿用煤矸石分拣机器人等，并在</w:t>
      </w:r>
      <w:r>
        <w:rPr>
          <w:rFonts w:ascii="Times New Roman" w:eastAsia="Times New Roman" w:hAnsi="Times New Roman" w:cs="Times New Roman"/>
          <w:color w:val="000000"/>
          <w:spacing w:val="0"/>
          <w:w w:val="100"/>
          <w:position w:val="0"/>
        </w:rPr>
        <w:t>5G</w:t>
      </w:r>
      <w:r>
        <w:rPr>
          <w:color w:val="000000"/>
          <w:spacing w:val="0"/>
          <w:w w:val="100"/>
          <w:position w:val="0"/>
        </w:rPr>
        <w:t>垂直领域取得 多个行业认证证书，新扩展领域应用客户</w:t>
      </w:r>
      <w:r>
        <w:rPr>
          <w:rFonts w:ascii="Times New Roman" w:eastAsia="Times New Roman" w:hAnsi="Times New Roman" w:cs="Times New Roman"/>
          <w:color w:val="000000"/>
          <w:spacing w:val="0"/>
          <w:w w:val="100"/>
          <w:position w:val="0"/>
        </w:rPr>
        <w:t>22</w:t>
      </w:r>
      <w:r>
        <w:rPr>
          <w:color w:val="000000"/>
          <w:spacing w:val="0"/>
          <w:w w:val="100"/>
          <w:position w:val="0"/>
        </w:rPr>
        <w:t>个，构建了以</w:t>
      </w:r>
      <w:r>
        <w:rPr>
          <w:rFonts w:ascii="Times New Roman" w:eastAsia="Times New Roman" w:hAnsi="Times New Roman" w:cs="Times New Roman"/>
          <w:color w:val="000000"/>
          <w:spacing w:val="0"/>
          <w:w w:val="100"/>
          <w:position w:val="0"/>
        </w:rPr>
        <w:t>5G</w:t>
      </w:r>
      <w:r>
        <w:rPr>
          <w:color w:val="000000"/>
          <w:spacing w:val="0"/>
          <w:w w:val="100"/>
          <w:position w:val="0"/>
        </w:rPr>
        <w:t>链接中大宽带、低延时、广链接的实用场景， 接入了掘进控制、机器视觉、</w:t>
      </w:r>
      <w:r>
        <w:rPr>
          <w:rFonts w:ascii="Times New Roman" w:eastAsia="Times New Roman" w:hAnsi="Times New Roman" w:cs="Times New Roman"/>
          <w:color w:val="000000"/>
          <w:spacing w:val="0"/>
          <w:w w:val="100"/>
          <w:position w:val="0"/>
        </w:rPr>
        <w:t>NB</w:t>
      </w:r>
      <w:r>
        <w:rPr>
          <w:color w:val="000000"/>
          <w:spacing w:val="0"/>
          <w:w w:val="100"/>
          <w:position w:val="0"/>
        </w:rPr>
        <w:t>链接的多种应用，为矿山智能化提供信息高速公路，构建了区域内的超 大接入、高清呈现的多种应用系统，为各种业务训练提供了坚实的信息网络支持。随着未来几年研发产品 推向市场，预计将会成为未来业绩增长的主要支撑。</w:t>
      </w:r>
    </w:p>
    <w:p>
      <w:pPr>
        <w:pStyle w:val="Style28"/>
        <w:keepNext/>
        <w:keepLines/>
        <w:widowControl w:val="0"/>
        <w:shd w:val="clear" w:color="auto" w:fill="auto"/>
        <w:bidi w:val="0"/>
        <w:spacing w:before="0" w:after="0" w:line="468" w:lineRule="exact"/>
        <w:ind w:left="0" w:right="0" w:firstLine="440"/>
        <w:jc w:val="both"/>
      </w:pPr>
      <w:bookmarkStart w:id="212" w:name="bookmark212"/>
      <w:bookmarkStart w:id="213" w:name="bookmark213"/>
      <w:bookmarkStart w:id="214" w:name="bookmark214"/>
      <w:bookmarkStart w:id="215" w:name="bookmark215"/>
      <w:r>
        <w:rPr>
          <w:color w:val="000000"/>
          <w:spacing w:val="0"/>
          <w:w w:val="100"/>
          <w:position w:val="0"/>
        </w:rPr>
        <w:t>（</w:t>
      </w:r>
      <w:bookmarkEnd w:id="214"/>
      <w:r>
        <w:rPr>
          <w:color w:val="000000"/>
          <w:spacing w:val="0"/>
          <w:w w:val="100"/>
          <w:position w:val="0"/>
        </w:rPr>
        <w:t>四）业绩驱动因素</w:t>
      </w:r>
      <w:bookmarkEnd w:id="212"/>
      <w:bookmarkEnd w:id="213"/>
      <w:bookmarkEnd w:id="215"/>
    </w:p>
    <w:p>
      <w:pPr>
        <w:pStyle w:val="Style14"/>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报告期内，公司业绩大幅增长，主要外在因素：行业景气度高、政策鼓励、市场需求量增大；内在因 素：公司的产品和服务具有较强的竞争力，在行业内有多年的经验、技术和地位积淀，信誉良好。公司抓 住了有利时机，全体员工上下一心，共同努力，创造了公司历史上的最好业绩。</w:t>
      </w:r>
    </w:p>
    <w:p>
      <w:pPr>
        <w:pStyle w:val="Style14"/>
        <w:keepNext w:val="0"/>
        <w:keepLines w:val="0"/>
        <w:widowControl w:val="0"/>
        <w:shd w:val="clear" w:color="auto" w:fill="auto"/>
        <w:tabs>
          <w:tab w:pos="737" w:val="left"/>
        </w:tabs>
        <w:bidi w:val="0"/>
        <w:spacing w:before="0" w:after="0" w:line="467" w:lineRule="exact"/>
        <w:ind w:left="0" w:right="0" w:firstLine="440"/>
        <w:jc w:val="both"/>
      </w:pPr>
      <w:bookmarkStart w:id="216" w:name="bookmark216"/>
      <w:r>
        <w:rPr>
          <w:rFonts w:ascii="Times New Roman" w:eastAsia="Times New Roman" w:hAnsi="Times New Roman" w:cs="Times New Roman"/>
          <w:color w:val="000000"/>
          <w:spacing w:val="0"/>
          <w:w w:val="100"/>
          <w:position w:val="0"/>
        </w:rPr>
        <w:t>1</w:t>
      </w:r>
      <w:bookmarkEnd w:id="216"/>
      <w:r>
        <w:rPr>
          <w:color w:val="000000"/>
          <w:spacing w:val="0"/>
          <w:w w:val="100"/>
          <w:position w:val="0"/>
        </w:rPr>
        <w:t>、</w:t>
        <w:tab/>
        <w:t>公司抓住国家大力发展智慧矿山业务的市场机遇，积极开拓智慧矿山相关产品及业务，加大原有 矿山智能化产品的产销力度，并加快推出与智慧矿山相关的新产品、新技术，特别是矿用智能单轨运输系 统、煤矿井下</w:t>
      </w:r>
      <w:r>
        <w:rPr>
          <w:rFonts w:ascii="Times New Roman" w:eastAsia="Times New Roman" w:hAnsi="Times New Roman" w:cs="Times New Roman"/>
          <w:color w:val="000000"/>
          <w:spacing w:val="0"/>
          <w:w w:val="100"/>
          <w:position w:val="0"/>
        </w:rPr>
        <w:t>5G</w:t>
      </w:r>
      <w:r>
        <w:rPr>
          <w:color w:val="000000"/>
          <w:spacing w:val="0"/>
          <w:w w:val="100"/>
          <w:position w:val="0"/>
        </w:rPr>
        <w:t>通信系统业务量有较大增长，智慧矿山业务营业收入、利润同比大幅增长；同时，增加 了智慧矿山新产品、新技术储备，为公司智慧矿山主业未来发展奠定了坚实基础。</w:t>
      </w:r>
    </w:p>
    <w:p>
      <w:pPr>
        <w:pStyle w:val="Style14"/>
        <w:keepNext w:val="0"/>
        <w:keepLines w:val="0"/>
        <w:widowControl w:val="0"/>
        <w:shd w:val="clear" w:color="auto" w:fill="auto"/>
        <w:tabs>
          <w:tab w:pos="737" w:val="left"/>
        </w:tabs>
        <w:bidi w:val="0"/>
        <w:spacing w:before="0" w:after="420" w:line="490" w:lineRule="exact"/>
        <w:ind w:left="0" w:right="0" w:firstLine="440"/>
        <w:jc w:val="both"/>
      </w:pPr>
      <w:bookmarkStart w:id="217" w:name="bookmark217"/>
      <w:r>
        <w:rPr>
          <w:rFonts w:ascii="Times New Roman" w:eastAsia="Times New Roman" w:hAnsi="Times New Roman" w:cs="Times New Roman"/>
          <w:color w:val="000000"/>
          <w:spacing w:val="0"/>
          <w:w w:val="100"/>
          <w:position w:val="0"/>
        </w:rPr>
        <w:t>2</w:t>
      </w:r>
      <w:bookmarkEnd w:id="217"/>
      <w:r>
        <w:rPr>
          <w:color w:val="000000"/>
          <w:spacing w:val="0"/>
          <w:w w:val="100"/>
          <w:position w:val="0"/>
        </w:rPr>
        <w:t>、</w:t>
        <w:tab/>
        <w:t>公司军工业务稳定发展。师凯科技多年来一直从事常规导弹制导系统的研究、生产及销售，已经 与军方及相关军工单位建立了密切的合作关系，相应产品一直保持优势地位。</w:t>
      </w:r>
    </w:p>
    <w:p>
      <w:pPr>
        <w:pStyle w:val="Style20"/>
        <w:keepNext/>
        <w:keepLines/>
        <w:widowControl w:val="0"/>
        <w:shd w:val="clear" w:color="auto" w:fill="auto"/>
        <w:bidi w:val="0"/>
        <w:spacing w:before="0" w:after="420" w:line="240" w:lineRule="auto"/>
        <w:ind w:left="0" w:right="0" w:firstLine="0"/>
        <w:jc w:val="left"/>
      </w:pPr>
      <w:bookmarkStart w:id="218" w:name="bookmark218"/>
      <w:bookmarkStart w:id="219" w:name="bookmark219"/>
      <w:bookmarkStart w:id="220" w:name="bookmark220"/>
      <w:bookmarkStart w:id="221" w:name="bookmark221"/>
      <w:r>
        <w:rPr>
          <w:color w:val="000000"/>
          <w:spacing w:val="0"/>
          <w:w w:val="100"/>
          <w:position w:val="0"/>
          <w:sz w:val="24"/>
          <w:szCs w:val="24"/>
        </w:rPr>
        <w:t>三</w:t>
      </w:r>
      <w:bookmarkEnd w:id="220"/>
      <w:r>
        <w:rPr>
          <w:color w:val="000000"/>
          <w:spacing w:val="0"/>
          <w:w w:val="100"/>
          <w:position w:val="0"/>
          <w:sz w:val="24"/>
          <w:szCs w:val="24"/>
        </w:rPr>
        <w:t>、核心竞争力分析</w:t>
      </w:r>
      <w:bookmarkEnd w:id="218"/>
      <w:bookmarkEnd w:id="219"/>
      <w:bookmarkEnd w:id="221"/>
    </w:p>
    <w:p>
      <w:pPr>
        <w:pStyle w:val="Style14"/>
        <w:keepNext w:val="0"/>
        <w:keepLines w:val="0"/>
        <w:widowControl w:val="0"/>
        <w:shd w:val="clear" w:color="auto" w:fill="auto"/>
        <w:bidi w:val="0"/>
        <w:spacing w:before="0" w:after="0"/>
        <w:ind w:left="0" w:right="0" w:firstLine="440"/>
        <w:jc w:val="both"/>
      </w:pPr>
      <w:bookmarkStart w:id="222" w:name="bookmark222"/>
      <w:r>
        <w:rPr>
          <w:rFonts w:ascii="Times New Roman" w:eastAsia="Times New Roman" w:hAnsi="Times New Roman" w:cs="Times New Roman"/>
          <w:color w:val="000000"/>
          <w:spacing w:val="0"/>
          <w:w w:val="100"/>
          <w:position w:val="0"/>
        </w:rPr>
        <w:t>1</w:t>
      </w:r>
      <w:bookmarkEnd w:id="222"/>
      <w:r>
        <w:rPr>
          <w:color w:val="000000"/>
          <w:spacing w:val="0"/>
          <w:w w:val="100"/>
          <w:position w:val="0"/>
        </w:rPr>
        <w:t>、行业及产品优势</w:t>
      </w:r>
    </w:p>
    <w:p>
      <w:pPr>
        <w:pStyle w:val="Style14"/>
        <w:keepNext w:val="0"/>
        <w:keepLines w:val="0"/>
        <w:widowControl w:val="0"/>
        <w:shd w:val="clear" w:color="auto" w:fill="auto"/>
        <w:bidi w:val="0"/>
        <w:spacing w:before="0" w:after="0" w:line="468" w:lineRule="exact"/>
        <w:ind w:left="0" w:right="0" w:firstLine="440"/>
        <w:jc w:val="left"/>
      </w:pPr>
      <w:r>
        <w:rPr>
          <w:color w:val="000000"/>
          <w:spacing w:val="0"/>
          <w:w w:val="100"/>
          <w:position w:val="0"/>
        </w:rPr>
        <w:t>公司所处行业主要涉及智慧矿山行业和国防军工行业。这两大行业均为国家重点鼓励和支持的行业， 是较长一段时间内的风口行业。特别是智慧矿山行业，国家近期更是密集出台政策予以推动；国家实行先 军、强军的政策，军费逐年提高，未来市场潜力巨大：据测算我国煤矿智能化行业市场空间将达到万亿级， 国防支出预算继续增长已成定局，必将创造更大的市场需求。同时，进入该两个行业均需要严格的资质和 一定的技术，有一定的行业壁垒。公司在行业内深耕多年，具有相应资质和丰富经验，技术先进，产品成 熟且毛利率高，种类齐全，因此在行业和产品方面，具有较大竞争优势。</w:t>
      </w:r>
    </w:p>
    <w:p>
      <w:pPr>
        <w:pStyle w:val="Style14"/>
        <w:keepNext w:val="0"/>
        <w:keepLines w:val="0"/>
        <w:widowControl w:val="0"/>
        <w:shd w:val="clear" w:color="auto" w:fill="auto"/>
        <w:tabs>
          <w:tab w:pos="762" w:val="left"/>
        </w:tabs>
        <w:bidi w:val="0"/>
        <w:spacing w:before="0" w:after="0" w:line="469" w:lineRule="exact"/>
        <w:ind w:left="0" w:right="0" w:firstLine="440"/>
        <w:jc w:val="both"/>
      </w:pPr>
      <w:bookmarkStart w:id="223" w:name="bookmark223"/>
      <w:r>
        <w:rPr>
          <w:rFonts w:ascii="Times New Roman" w:eastAsia="Times New Roman" w:hAnsi="Times New Roman" w:cs="Times New Roman"/>
          <w:color w:val="000000"/>
          <w:spacing w:val="0"/>
          <w:w w:val="100"/>
          <w:position w:val="0"/>
        </w:rPr>
        <w:t>2</w:t>
      </w:r>
      <w:bookmarkEnd w:id="223"/>
      <w:r>
        <w:rPr>
          <w:color w:val="000000"/>
          <w:spacing w:val="0"/>
          <w:w w:val="100"/>
          <w:position w:val="0"/>
        </w:rPr>
        <w:t>、</w:t>
        <w:tab/>
        <w:t>基础牢靠，具备持续创新发展，做大做强的潜力</w:t>
      </w:r>
    </w:p>
    <w:p>
      <w:pPr>
        <w:pStyle w:val="Style14"/>
        <w:keepNext w:val="0"/>
        <w:keepLines w:val="0"/>
        <w:widowControl w:val="0"/>
        <w:shd w:val="clear" w:color="auto" w:fill="auto"/>
        <w:bidi w:val="0"/>
        <w:spacing w:before="0" w:after="0" w:line="468" w:lineRule="exact"/>
        <w:ind w:left="0" w:right="0" w:firstLine="440"/>
        <w:jc w:val="both"/>
      </w:pPr>
      <w:r>
        <w:rPr>
          <w:color w:val="000000"/>
          <w:spacing w:val="0"/>
          <w:w w:val="100"/>
          <w:position w:val="0"/>
        </w:rPr>
        <w:t>一是从事行业多年，在经验、口碑、产品、技术、人员及市场等方面有较为深厚的积淀；二是公司资 产负债率较低，融资能力强，在资金上能提供坚实的保障。同时，公司一直重视研发创新能力建设，对行 业市场需求熟悉，客户关系紧密，且与中国科学院长春光机所、中国联通、华为、煤科院、山科大及北航 等领军企业和院所一直有深度合作，依托自建的国家地方联合工程技术中心、省级企业技术中心、省级示 范工程技术研究中心、院士专家工作站、博士后科研工作站等研发平台，在行业产品及技术创新发展，进 一步做大做强企业方面，具有较强的优势。</w:t>
      </w:r>
    </w:p>
    <w:p>
      <w:pPr>
        <w:pStyle w:val="Style14"/>
        <w:keepNext w:val="0"/>
        <w:keepLines w:val="0"/>
        <w:widowControl w:val="0"/>
        <w:shd w:val="clear" w:color="auto" w:fill="auto"/>
        <w:tabs>
          <w:tab w:pos="762" w:val="left"/>
        </w:tabs>
        <w:bidi w:val="0"/>
        <w:spacing w:before="0" w:after="0" w:line="469" w:lineRule="exact"/>
        <w:ind w:left="0" w:right="0" w:firstLine="440"/>
        <w:jc w:val="both"/>
      </w:pPr>
      <w:bookmarkStart w:id="224" w:name="bookmark224"/>
      <w:r>
        <w:rPr>
          <w:rFonts w:ascii="Times New Roman" w:eastAsia="Times New Roman" w:hAnsi="Times New Roman" w:cs="Times New Roman"/>
          <w:color w:val="000000"/>
          <w:spacing w:val="0"/>
          <w:w w:val="100"/>
          <w:position w:val="0"/>
        </w:rPr>
        <w:t>3</w:t>
      </w:r>
      <w:bookmarkEnd w:id="224"/>
      <w:r>
        <w:rPr>
          <w:color w:val="000000"/>
          <w:spacing w:val="0"/>
          <w:w w:val="100"/>
          <w:position w:val="0"/>
        </w:rPr>
        <w:t>、</w:t>
        <w:tab/>
        <w:t>客户优势</w:t>
      </w:r>
    </w:p>
    <w:p>
      <w:pPr>
        <w:pStyle w:val="Style14"/>
        <w:keepNext w:val="0"/>
        <w:keepLines w:val="0"/>
        <w:widowControl w:val="0"/>
        <w:shd w:val="clear" w:color="auto" w:fill="auto"/>
        <w:bidi w:val="0"/>
        <w:spacing w:before="0" w:after="0" w:line="468" w:lineRule="exact"/>
        <w:ind w:left="0" w:right="0" w:firstLine="440"/>
        <w:jc w:val="both"/>
      </w:pPr>
      <w:r>
        <w:rPr>
          <w:color w:val="000000"/>
          <w:spacing w:val="0"/>
          <w:w w:val="100"/>
          <w:position w:val="0"/>
        </w:rPr>
        <w:t>经过多年的发展，公司拥有了大量长期稳定的合作客户，主要为军方相关企业和大型国有煤炭企业， 具有良好的信誉和较强的债务偿还能力。一方面该类客户粘性高，一旦确定不易流失，有利于产品销售； 另一方面可以使公司坏账率较低，应收账款回收情况良好，确保了公司健康发展，降低了财务风险。</w:t>
      </w:r>
    </w:p>
    <w:p>
      <w:pPr>
        <w:pStyle w:val="Style14"/>
        <w:keepNext w:val="0"/>
        <w:keepLines w:val="0"/>
        <w:widowControl w:val="0"/>
        <w:shd w:val="clear" w:color="auto" w:fill="auto"/>
        <w:tabs>
          <w:tab w:pos="762" w:val="left"/>
        </w:tabs>
        <w:bidi w:val="0"/>
        <w:spacing w:before="0" w:after="0" w:line="469" w:lineRule="exact"/>
        <w:ind w:left="0" w:right="0" w:firstLine="440"/>
        <w:jc w:val="both"/>
      </w:pPr>
      <w:bookmarkStart w:id="225" w:name="bookmark225"/>
      <w:r>
        <w:rPr>
          <w:rFonts w:ascii="Times New Roman" w:eastAsia="Times New Roman" w:hAnsi="Times New Roman" w:cs="Times New Roman"/>
          <w:color w:val="000000"/>
          <w:spacing w:val="0"/>
          <w:w w:val="100"/>
          <w:position w:val="0"/>
        </w:rPr>
        <w:t>4</w:t>
      </w:r>
      <w:bookmarkEnd w:id="225"/>
      <w:r>
        <w:rPr>
          <w:color w:val="000000"/>
          <w:spacing w:val="0"/>
          <w:w w:val="100"/>
          <w:position w:val="0"/>
        </w:rPr>
        <w:t>、</w:t>
        <w:tab/>
        <w:t>经营风格稳健，内部控制严格</w:t>
      </w:r>
    </w:p>
    <w:p>
      <w:pPr>
        <w:pStyle w:val="Style14"/>
        <w:keepNext w:val="0"/>
        <w:keepLines w:val="0"/>
        <w:widowControl w:val="0"/>
        <w:shd w:val="clear" w:color="auto" w:fill="auto"/>
        <w:bidi w:val="0"/>
        <w:spacing w:before="0" w:after="420" w:line="469" w:lineRule="exact"/>
        <w:ind w:left="0" w:right="0" w:firstLine="440"/>
        <w:jc w:val="both"/>
      </w:pPr>
      <w:r>
        <w:rPr>
          <w:color w:val="000000"/>
          <w:spacing w:val="0"/>
          <w:w w:val="100"/>
          <w:position w:val="0"/>
        </w:rPr>
        <w:t>公司一直坚持走稳健的发展道路，目标制订谨慎、不冒进，重视内功建设，生产经营扎实。加强内部 控制，注重成本和费用管控，重视企业现金流，严格控制采购的付款，关注销售的回款，保证企业资金链 正常。在重视股东分红的基础上，逐年增加研发投入，以保证公司发展后劲。实施人性化的管理，逐步提 高员工待遇，提供良好的职业发展机会及平台，提高企业凝聚力；控股股东、实际控制人无股权质押，企 业管理控制权稳定。上市以来连年盈利从未亏损，不存在重大经营风险和财务风险，增强了抗风险能力， 很好地解决了生存与发展、短期与长远利益的关系。</w:t>
      </w:r>
    </w:p>
    <w:p>
      <w:pPr>
        <w:pStyle w:val="Style20"/>
        <w:keepNext/>
        <w:keepLines/>
        <w:widowControl w:val="0"/>
        <w:shd w:val="clear" w:color="auto" w:fill="auto"/>
        <w:bidi w:val="0"/>
        <w:spacing w:before="0" w:after="120" w:line="240" w:lineRule="auto"/>
        <w:ind w:left="0" w:right="0" w:firstLine="0"/>
        <w:jc w:val="both"/>
      </w:pPr>
      <w:bookmarkStart w:id="226" w:name="bookmark226"/>
      <w:bookmarkStart w:id="227" w:name="bookmark227"/>
      <w:bookmarkStart w:id="228" w:name="bookmark228"/>
      <w:bookmarkStart w:id="229" w:name="bookmark229"/>
      <w:r>
        <w:rPr>
          <w:color w:val="000000"/>
          <w:spacing w:val="0"/>
          <w:w w:val="100"/>
          <w:position w:val="0"/>
          <w:sz w:val="24"/>
          <w:szCs w:val="24"/>
        </w:rPr>
        <w:t>四</w:t>
      </w:r>
      <w:bookmarkEnd w:id="228"/>
      <w:r>
        <w:rPr>
          <w:color w:val="000000"/>
          <w:spacing w:val="0"/>
          <w:w w:val="100"/>
          <w:position w:val="0"/>
          <w:sz w:val="24"/>
          <w:szCs w:val="24"/>
        </w:rPr>
        <w:t>、主营业务分析</w:t>
      </w:r>
      <w:bookmarkEnd w:id="226"/>
      <w:bookmarkEnd w:id="227"/>
      <w:bookmarkEnd w:id="229"/>
    </w:p>
    <w:p>
      <w:pPr>
        <w:pStyle w:val="Style28"/>
        <w:keepNext/>
        <w:keepLines/>
        <w:widowControl w:val="0"/>
        <w:shd w:val="clear" w:color="auto" w:fill="auto"/>
        <w:bidi w:val="0"/>
        <w:spacing w:before="0" w:after="200" w:line="469" w:lineRule="exact"/>
        <w:ind w:left="0" w:right="0" w:firstLine="0"/>
        <w:jc w:val="both"/>
      </w:pPr>
      <w:bookmarkStart w:id="230" w:name="bookmark230"/>
      <w:bookmarkStart w:id="231" w:name="bookmark231"/>
      <w:bookmarkStart w:id="232" w:name="bookmark232"/>
      <w:bookmarkStart w:id="233" w:name="bookmark233"/>
      <w:r>
        <w:rPr>
          <w:rFonts w:ascii="Times New Roman" w:eastAsia="Times New Roman" w:hAnsi="Times New Roman" w:cs="Times New Roman"/>
          <w:color w:val="000000"/>
          <w:spacing w:val="0"/>
          <w:w w:val="100"/>
          <w:position w:val="0"/>
        </w:rPr>
        <w:t>1</w:t>
      </w:r>
      <w:bookmarkEnd w:id="232"/>
      <w:r>
        <w:rPr>
          <w:color w:val="000000"/>
          <w:spacing w:val="0"/>
          <w:w w:val="100"/>
          <w:position w:val="0"/>
        </w:rPr>
        <w:t>、概述</w:t>
      </w:r>
      <w:bookmarkEnd w:id="230"/>
      <w:bookmarkEnd w:id="231"/>
      <w:bookmarkEnd w:id="233"/>
    </w:p>
    <w:p>
      <w:pPr>
        <w:pStyle w:val="Style14"/>
        <w:keepNext w:val="0"/>
        <w:keepLines w:val="0"/>
        <w:widowControl w:val="0"/>
        <w:shd w:val="clear" w:color="auto" w:fill="auto"/>
        <w:bidi w:val="0"/>
        <w:spacing w:before="0" w:after="0" w:line="469" w:lineRule="exact"/>
        <w:ind w:left="0" w:right="0" w:firstLine="440"/>
        <w:jc w:val="left"/>
      </w:pPr>
      <w:r>
        <w:rPr>
          <w:rFonts w:ascii="Times New Roman" w:eastAsia="Times New Roman" w:hAnsi="Times New Roman" w:cs="Times New Roman"/>
          <w:color w:val="000000"/>
          <w:spacing w:val="0"/>
          <w:w w:val="100"/>
          <w:position w:val="0"/>
        </w:rPr>
        <w:t>2021</w:t>
      </w:r>
      <w:r>
        <w:rPr>
          <w:color w:val="000000"/>
          <w:spacing w:val="0"/>
          <w:w w:val="100"/>
          <w:position w:val="0"/>
        </w:rPr>
        <w:t>年是</w:t>
      </w:r>
      <w:r>
        <w:rPr>
          <w:rFonts w:ascii="Times New Roman" w:eastAsia="Times New Roman" w:hAnsi="Times New Roman" w:cs="Times New Roman"/>
          <w:color w:val="000000"/>
          <w:spacing w:val="0"/>
          <w:w w:val="100"/>
          <w:position w:val="0"/>
        </w:rPr>
        <w:t>“</w:t>
      </w:r>
      <w:r>
        <w:rPr>
          <w:color w:val="000000"/>
          <w:spacing w:val="0"/>
          <w:w w:val="100"/>
          <w:position w:val="0"/>
        </w:rPr>
        <w:t>十四五</w:t>
      </w:r>
      <w:r>
        <w:rPr>
          <w:rFonts w:ascii="Times New Roman" w:eastAsia="Times New Roman" w:hAnsi="Times New Roman" w:cs="Times New Roman"/>
          <w:color w:val="000000"/>
          <w:spacing w:val="0"/>
          <w:w w:val="100"/>
          <w:position w:val="0"/>
        </w:rPr>
        <w:t>''</w:t>
      </w:r>
      <w:r>
        <w:rPr>
          <w:color w:val="000000"/>
          <w:spacing w:val="0"/>
          <w:w w:val="100"/>
          <w:position w:val="0"/>
        </w:rPr>
        <w:t>规划开局之年，也是公司深化业务改革，聚焦智慧矿山，稳步发展国防军工的元年。 公司抓住国家大力推广智慧矿山的有利时机，发挥母公司的协调指挥作用，调动矿业科技与富华宇祺主要 力量，克服疫情反复、停电限产和内外部经济环境复杂多变等诸多不确定因素，千方百计扩大智慧矿山相 关产品特别是矿用智能单轨运输系统和煤矿井下</w:t>
      </w:r>
      <w:r>
        <w:rPr>
          <w:rFonts w:ascii="Times New Roman" w:eastAsia="Times New Roman" w:hAnsi="Times New Roman" w:cs="Times New Roman"/>
          <w:color w:val="000000"/>
          <w:spacing w:val="0"/>
          <w:w w:val="100"/>
          <w:position w:val="0"/>
        </w:rPr>
        <w:t>5G</w:t>
      </w:r>
      <w:r>
        <w:rPr>
          <w:color w:val="000000"/>
          <w:spacing w:val="0"/>
          <w:w w:val="100"/>
          <w:position w:val="0"/>
        </w:rPr>
        <w:t>通信系统的产销量，同时加强煤矿智能化新产品、新 技术的研发和认证及原有产品技术的升级换代，推出了包括新一代井下人员定位系统</w:t>
      </w:r>
      <w:r>
        <w:rPr>
          <w:color w:val="000000"/>
          <w:spacing w:val="0"/>
          <w:w w:val="100"/>
          <w:position w:val="0"/>
        </w:rPr>
        <w:t>（</w:t>
      </w:r>
      <w:r>
        <w:rPr>
          <w:rFonts w:ascii="Times New Roman" w:eastAsia="Times New Roman" w:hAnsi="Times New Roman" w:cs="Times New Roman"/>
          <w:color w:val="000000"/>
          <w:spacing w:val="0"/>
          <w:w w:val="100"/>
          <w:position w:val="0"/>
        </w:rPr>
        <w:t>UWB</w:t>
      </w:r>
      <w:r>
        <w:rPr>
          <w:color w:val="000000"/>
          <w:spacing w:val="0"/>
          <w:w w:val="100"/>
          <w:position w:val="0"/>
        </w:rPr>
        <w:t>）</w:t>
      </w:r>
      <w:r>
        <w:rPr>
          <w:color w:val="000000"/>
          <w:spacing w:val="0"/>
          <w:w w:val="100"/>
          <w:position w:val="0"/>
        </w:rPr>
        <w:t>在内的一系 列新产品、新技术，全年取得了经营业绩和研发成果的双丰收：</w:t>
      </w:r>
    </w:p>
    <w:p>
      <w:pPr>
        <w:pStyle w:val="Style44"/>
        <w:keepNext w:val="0"/>
        <w:keepLines w:val="0"/>
        <w:widowControl w:val="0"/>
        <w:shd w:val="clear" w:color="auto" w:fill="auto"/>
        <w:bidi w:val="0"/>
        <w:spacing w:before="0" w:after="0" w:line="466" w:lineRule="exact"/>
        <w:ind w:left="0" w:right="0"/>
        <w:jc w:val="left"/>
      </w:pPr>
      <w:r>
        <w:rPr>
          <w:color w:val="000000"/>
          <w:spacing w:val="0"/>
          <w:w w:val="100"/>
          <w:position w:val="0"/>
        </w:rPr>
        <w:t>2021</w:t>
      </w:r>
      <w:r>
        <w:rPr>
          <w:rFonts w:ascii="SimSun" w:eastAsia="SimSun" w:hAnsi="SimSun" w:cs="SimSun"/>
          <w:color w:val="000000"/>
          <w:spacing w:val="0"/>
          <w:w w:val="100"/>
          <w:position w:val="0"/>
        </w:rPr>
        <w:t>年公司实现营业收入</w:t>
      </w:r>
      <w:r>
        <w:rPr>
          <w:color w:val="000000"/>
          <w:spacing w:val="0"/>
          <w:w w:val="100"/>
          <w:position w:val="0"/>
        </w:rPr>
        <w:t>754,017,566.07</w:t>
      </w:r>
      <w:r>
        <w:rPr>
          <w:rFonts w:ascii="SimSun" w:eastAsia="SimSun" w:hAnsi="SimSun" w:cs="SimSun"/>
          <w:color w:val="000000"/>
          <w:spacing w:val="0"/>
          <w:w w:val="100"/>
          <w:position w:val="0"/>
        </w:rPr>
        <w:t>元，较上年同期增长</w:t>
      </w:r>
      <w:r>
        <w:rPr>
          <w:color w:val="000000"/>
          <w:spacing w:val="0"/>
          <w:w w:val="100"/>
          <w:position w:val="0"/>
        </w:rPr>
        <w:t>40.38%</w:t>
      </w:r>
      <w:r>
        <w:rPr>
          <w:rFonts w:ascii="SimSun" w:eastAsia="SimSun" w:hAnsi="SimSun" w:cs="SimSun"/>
          <w:color w:val="000000"/>
          <w:spacing w:val="0"/>
          <w:w w:val="100"/>
          <w:position w:val="0"/>
        </w:rPr>
        <w:t>；营业利润</w:t>
      </w:r>
      <w:r>
        <w:rPr>
          <w:color w:val="000000"/>
          <w:spacing w:val="0"/>
          <w:w w:val="100"/>
          <w:position w:val="0"/>
        </w:rPr>
        <w:t>200,826,053.35</w:t>
      </w:r>
      <w:r>
        <w:rPr>
          <w:rFonts w:ascii="SimSun" w:eastAsia="SimSun" w:hAnsi="SimSun" w:cs="SimSun"/>
          <w:color w:val="000000"/>
          <w:spacing w:val="0"/>
          <w:w w:val="100"/>
          <w:position w:val="0"/>
        </w:rPr>
        <w:t>元， 较上年同期增长</w:t>
      </w:r>
      <w:r>
        <w:rPr>
          <w:color w:val="000000"/>
          <w:spacing w:val="0"/>
          <w:w w:val="100"/>
          <w:position w:val="0"/>
        </w:rPr>
        <w:t>60.18%</w:t>
      </w:r>
      <w:r>
        <w:rPr>
          <w:rFonts w:ascii="SimSun" w:eastAsia="SimSun" w:hAnsi="SimSun" w:cs="SimSun"/>
          <w:color w:val="000000"/>
          <w:spacing w:val="0"/>
          <w:w w:val="100"/>
          <w:position w:val="0"/>
        </w:rPr>
        <w:t>；利润总额</w:t>
      </w:r>
      <w:r>
        <w:rPr>
          <w:color w:val="000000"/>
          <w:spacing w:val="0"/>
          <w:w w:val="100"/>
          <w:position w:val="0"/>
        </w:rPr>
        <w:t>201,862,300.86</w:t>
      </w:r>
      <w:r>
        <w:rPr>
          <w:rFonts w:ascii="SimSun" w:eastAsia="SimSun" w:hAnsi="SimSun" w:cs="SimSun"/>
          <w:color w:val="000000"/>
          <w:spacing w:val="0"/>
          <w:w w:val="100"/>
          <w:position w:val="0"/>
        </w:rPr>
        <w:t>元，较上年同期增长</w:t>
      </w:r>
      <w:r>
        <w:rPr>
          <w:color w:val="000000"/>
          <w:spacing w:val="0"/>
          <w:w w:val="100"/>
          <w:position w:val="0"/>
        </w:rPr>
        <w:t>63.00%</w:t>
      </w:r>
      <w:r>
        <w:rPr>
          <w:rFonts w:ascii="SimSun" w:eastAsia="SimSun" w:hAnsi="SimSun" w:cs="SimSun"/>
          <w:color w:val="000000"/>
          <w:spacing w:val="0"/>
          <w:w w:val="100"/>
          <w:position w:val="0"/>
        </w:rPr>
        <w:t xml:space="preserve">；归属于上市公司股东的 </w:t>
      </w:r>
      <w:r>
        <w:rPr>
          <w:rFonts w:ascii="SimSun" w:eastAsia="SimSun" w:hAnsi="SimSun" w:cs="SimSun"/>
          <w:color w:val="000000"/>
          <w:spacing w:val="0"/>
          <w:w w:val="100"/>
          <w:position w:val="0"/>
        </w:rPr>
        <w:t>净利润</w:t>
      </w:r>
      <w:r>
        <w:rPr>
          <w:color w:val="000000"/>
          <w:spacing w:val="0"/>
          <w:w w:val="100"/>
          <w:position w:val="0"/>
        </w:rPr>
        <w:t>190,043,979.76</w:t>
      </w:r>
      <w:r>
        <w:rPr>
          <w:rFonts w:ascii="SimSun" w:eastAsia="SimSun" w:hAnsi="SimSun" w:cs="SimSun"/>
          <w:color w:val="000000"/>
          <w:spacing w:val="0"/>
          <w:w w:val="100"/>
          <w:position w:val="0"/>
        </w:rPr>
        <w:t>元，较上年同期增长</w:t>
      </w:r>
      <w:r>
        <w:rPr>
          <w:color w:val="000000"/>
          <w:spacing w:val="0"/>
          <w:w w:val="100"/>
          <w:position w:val="0"/>
        </w:rPr>
        <w:t>59.56%</w:t>
      </w:r>
      <w:r>
        <w:rPr>
          <w:rFonts w:ascii="SimSun" w:eastAsia="SimSun" w:hAnsi="SimSun" w:cs="SimSun"/>
          <w:color w:val="000000"/>
          <w:spacing w:val="0"/>
          <w:w w:val="100"/>
          <w:position w:val="0"/>
        </w:rPr>
        <w:t>。</w:t>
      </w:r>
    </w:p>
    <w:p>
      <w:pPr>
        <w:pStyle w:val="Style14"/>
        <w:keepNext w:val="0"/>
        <w:keepLines w:val="0"/>
        <w:widowControl w:val="0"/>
        <w:shd w:val="clear" w:color="auto" w:fill="auto"/>
        <w:bidi w:val="0"/>
        <w:spacing w:before="0" w:after="0" w:line="470"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年公司共取得专利</w:t>
      </w:r>
      <w:r>
        <w:rPr>
          <w:rFonts w:ascii="Times New Roman" w:eastAsia="Times New Roman" w:hAnsi="Times New Roman" w:cs="Times New Roman"/>
          <w:color w:val="000000"/>
          <w:spacing w:val="0"/>
          <w:w w:val="100"/>
          <w:position w:val="0"/>
        </w:rPr>
        <w:t>45</w:t>
      </w:r>
      <w:r>
        <w:rPr>
          <w:color w:val="000000"/>
          <w:spacing w:val="0"/>
          <w:w w:val="100"/>
          <w:position w:val="0"/>
        </w:rPr>
        <w:t>项，包含发明专利</w:t>
      </w:r>
      <w:r>
        <w:rPr>
          <w:rFonts w:ascii="Times New Roman" w:eastAsia="Times New Roman" w:hAnsi="Times New Roman" w:cs="Times New Roman"/>
          <w:color w:val="000000"/>
          <w:spacing w:val="0"/>
          <w:w w:val="100"/>
          <w:position w:val="0"/>
        </w:rPr>
        <w:t>3</w:t>
      </w:r>
      <w:r>
        <w:rPr>
          <w:color w:val="000000"/>
          <w:spacing w:val="0"/>
          <w:w w:val="100"/>
          <w:position w:val="0"/>
        </w:rPr>
        <w:t>项，实用新型专利</w:t>
      </w:r>
      <w:r>
        <w:rPr>
          <w:rFonts w:ascii="Times New Roman" w:eastAsia="Times New Roman" w:hAnsi="Times New Roman" w:cs="Times New Roman"/>
          <w:color w:val="000000"/>
          <w:spacing w:val="0"/>
          <w:w w:val="100"/>
          <w:position w:val="0"/>
        </w:rPr>
        <w:t>37</w:t>
      </w:r>
      <w:r>
        <w:rPr>
          <w:color w:val="000000"/>
          <w:spacing w:val="0"/>
          <w:w w:val="100"/>
          <w:position w:val="0"/>
        </w:rPr>
        <w:t>项，外观设计专利</w:t>
      </w:r>
      <w:r>
        <w:rPr>
          <w:rFonts w:ascii="Times New Roman" w:eastAsia="Times New Roman" w:hAnsi="Times New Roman" w:cs="Times New Roman"/>
          <w:color w:val="000000"/>
          <w:spacing w:val="0"/>
          <w:w w:val="100"/>
          <w:position w:val="0"/>
        </w:rPr>
        <w:t>5</w:t>
      </w:r>
      <w:r>
        <w:rPr>
          <w:color w:val="000000"/>
          <w:spacing w:val="0"/>
          <w:w w:val="100"/>
          <w:position w:val="0"/>
        </w:rPr>
        <w:t>项，申请中 的专利</w:t>
      </w:r>
      <w:r>
        <w:rPr>
          <w:rFonts w:ascii="Times New Roman" w:eastAsia="Times New Roman" w:hAnsi="Times New Roman" w:cs="Times New Roman"/>
          <w:color w:val="000000"/>
          <w:spacing w:val="0"/>
          <w:w w:val="100"/>
          <w:position w:val="0"/>
        </w:rPr>
        <w:t>71</w:t>
      </w:r>
      <w:r>
        <w:rPr>
          <w:color w:val="000000"/>
          <w:spacing w:val="0"/>
          <w:w w:val="100"/>
          <w:position w:val="0"/>
        </w:rPr>
        <w:t>项；取得软件著作权</w:t>
      </w:r>
      <w:r>
        <w:rPr>
          <w:rFonts w:ascii="Times New Roman" w:eastAsia="Times New Roman" w:hAnsi="Times New Roman" w:cs="Times New Roman"/>
          <w:color w:val="000000"/>
          <w:spacing w:val="0"/>
          <w:w w:val="100"/>
          <w:position w:val="0"/>
        </w:rPr>
        <w:t>21</w:t>
      </w:r>
      <w:r>
        <w:rPr>
          <w:color w:val="000000"/>
          <w:spacing w:val="0"/>
          <w:w w:val="100"/>
          <w:position w:val="0"/>
        </w:rPr>
        <w:t>项；取得非煤安标证、安标证和防爆证</w:t>
      </w:r>
      <w:r>
        <w:rPr>
          <w:rFonts w:ascii="Times New Roman" w:eastAsia="Times New Roman" w:hAnsi="Times New Roman" w:cs="Times New Roman"/>
          <w:color w:val="000000"/>
          <w:spacing w:val="0"/>
          <w:w w:val="100"/>
          <w:position w:val="0"/>
        </w:rPr>
        <w:t>110</w:t>
      </w:r>
      <w:r>
        <w:rPr>
          <w:color w:val="000000"/>
          <w:spacing w:val="0"/>
          <w:w w:val="100"/>
          <w:position w:val="0"/>
        </w:rPr>
        <w:t>个。</w:t>
      </w:r>
    </w:p>
    <w:p>
      <w:pPr>
        <w:pStyle w:val="Style14"/>
        <w:keepNext w:val="0"/>
        <w:keepLines w:val="0"/>
        <w:widowControl w:val="0"/>
        <w:shd w:val="clear" w:color="auto" w:fill="auto"/>
        <w:tabs>
          <w:tab w:pos="863" w:val="left"/>
        </w:tabs>
        <w:bidi w:val="0"/>
        <w:spacing w:before="0" w:after="0" w:line="470" w:lineRule="exact"/>
        <w:ind w:left="0" w:right="0" w:firstLine="440"/>
        <w:jc w:val="both"/>
      </w:pPr>
      <w:bookmarkStart w:id="234" w:name="bookmark234"/>
      <w:r>
        <w:rPr>
          <w:color w:val="000000"/>
          <w:spacing w:val="0"/>
          <w:w w:val="100"/>
          <w:position w:val="0"/>
        </w:rPr>
        <w:t>（</w:t>
      </w:r>
      <w:bookmarkEnd w:id="234"/>
      <w:r>
        <w:rPr>
          <w:rFonts w:ascii="Times New Roman" w:eastAsia="Times New Roman" w:hAnsi="Times New Roman" w:cs="Times New Roman"/>
          <w:color w:val="000000"/>
          <w:spacing w:val="0"/>
          <w:w w:val="100"/>
          <w:position w:val="0"/>
        </w:rPr>
        <w:t>1</w:t>
      </w:r>
      <w:r>
        <w:rPr>
          <w:color w:val="000000"/>
          <w:spacing w:val="0"/>
          <w:w w:val="100"/>
          <w:position w:val="0"/>
        </w:rPr>
        <w:t>）</w:t>
        <w:tab/>
        <w:t>智慧矿山业务</w:t>
      </w:r>
    </w:p>
    <w:p>
      <w:pPr>
        <w:pStyle w:val="Style14"/>
        <w:keepNext w:val="0"/>
        <w:keepLines w:val="0"/>
        <w:widowControl w:val="0"/>
        <w:shd w:val="clear" w:color="auto" w:fill="auto"/>
        <w:bidi w:val="0"/>
        <w:spacing w:before="0" w:after="0" w:line="470"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年，国内全面推开智慧矿山的建设，相关产品特别是矿用智能单轨运输系统、煤矿井下</w:t>
      </w:r>
      <w:r>
        <w:rPr>
          <w:rFonts w:ascii="Times New Roman" w:eastAsia="Times New Roman" w:hAnsi="Times New Roman" w:cs="Times New Roman"/>
          <w:color w:val="000000"/>
          <w:spacing w:val="0"/>
          <w:w w:val="100"/>
          <w:position w:val="0"/>
        </w:rPr>
        <w:t>5G</w:t>
      </w:r>
      <w:r>
        <w:rPr>
          <w:color w:val="000000"/>
          <w:spacing w:val="0"/>
          <w:w w:val="100"/>
          <w:position w:val="0"/>
        </w:rPr>
        <w:t>通信 系统建设需求量大增。矿业科技抓住时机，边改进生产工艺，增加自动化生产设备，边号召员工克服停电 限产等不利影响，加班加点，努力扩大生产能力，确认收入</w:t>
      </w:r>
      <w:r>
        <w:rPr>
          <w:rFonts w:ascii="Times New Roman" w:eastAsia="Times New Roman" w:hAnsi="Times New Roman" w:cs="Times New Roman"/>
          <w:color w:val="000000"/>
          <w:spacing w:val="0"/>
          <w:w w:val="100"/>
          <w:position w:val="0"/>
        </w:rPr>
        <w:t>50</w:t>
      </w:r>
      <w:r>
        <w:rPr>
          <w:color w:val="000000"/>
          <w:spacing w:val="0"/>
          <w:w w:val="100"/>
          <w:position w:val="0"/>
        </w:rPr>
        <w:t>余台套，同比增长近</w:t>
      </w:r>
      <w:r>
        <w:rPr>
          <w:rFonts w:ascii="Times New Roman" w:eastAsia="Times New Roman" w:hAnsi="Times New Roman" w:cs="Times New Roman"/>
          <w:color w:val="000000"/>
          <w:spacing w:val="0"/>
          <w:w w:val="100"/>
          <w:position w:val="0"/>
        </w:rPr>
        <w:t>4</w:t>
      </w:r>
      <w:r>
        <w:rPr>
          <w:color w:val="000000"/>
          <w:spacing w:val="0"/>
          <w:w w:val="100"/>
          <w:position w:val="0"/>
        </w:rPr>
        <w:t>倍，实现收入约</w:t>
      </w:r>
      <w:r>
        <w:rPr>
          <w:rFonts w:ascii="Times New Roman" w:eastAsia="Times New Roman" w:hAnsi="Times New Roman" w:cs="Times New Roman"/>
          <w:color w:val="000000"/>
          <w:spacing w:val="0"/>
          <w:w w:val="100"/>
          <w:position w:val="0"/>
        </w:rPr>
        <w:t xml:space="preserve">2.15 </w:t>
      </w:r>
      <w:r>
        <w:rPr>
          <w:color w:val="000000"/>
          <w:spacing w:val="0"/>
          <w:w w:val="100"/>
          <w:position w:val="0"/>
        </w:rPr>
        <w:t>亿元，创造了历史最好成绩；富华宇祺积极与中国联通、华为等公司合作，集中有限的全部力量，克服资 金、人员不足及疫情等的影响，加大煤矿</w:t>
      </w:r>
      <w:r>
        <w:rPr>
          <w:rFonts w:ascii="Times New Roman" w:eastAsia="Times New Roman" w:hAnsi="Times New Roman" w:cs="Times New Roman"/>
          <w:color w:val="000000"/>
          <w:spacing w:val="0"/>
          <w:w w:val="100"/>
          <w:position w:val="0"/>
        </w:rPr>
        <w:t>5G</w:t>
      </w:r>
      <w:r>
        <w:rPr>
          <w:color w:val="000000"/>
          <w:spacing w:val="0"/>
          <w:w w:val="100"/>
          <w:position w:val="0"/>
        </w:rPr>
        <w:t>项目的建设，全年新增</w:t>
      </w:r>
      <w:r>
        <w:rPr>
          <w:rFonts w:ascii="Times New Roman" w:eastAsia="Times New Roman" w:hAnsi="Times New Roman" w:cs="Times New Roman"/>
          <w:color w:val="000000"/>
          <w:spacing w:val="0"/>
          <w:w w:val="100"/>
          <w:position w:val="0"/>
        </w:rPr>
        <w:t>40</w:t>
      </w:r>
      <w:r>
        <w:rPr>
          <w:color w:val="000000"/>
          <w:spacing w:val="0"/>
          <w:w w:val="100"/>
          <w:position w:val="0"/>
        </w:rPr>
        <w:t>余个矿井</w:t>
      </w:r>
      <w:r>
        <w:rPr>
          <w:rFonts w:ascii="Times New Roman" w:eastAsia="Times New Roman" w:hAnsi="Times New Roman" w:cs="Times New Roman"/>
          <w:color w:val="000000"/>
          <w:spacing w:val="0"/>
          <w:w w:val="100"/>
          <w:position w:val="0"/>
        </w:rPr>
        <w:t>5G</w:t>
      </w:r>
      <w:r>
        <w:rPr>
          <w:color w:val="000000"/>
          <w:spacing w:val="0"/>
          <w:w w:val="100"/>
          <w:position w:val="0"/>
        </w:rPr>
        <w:t>项目，至年末已经累 计</w:t>
      </w:r>
      <w:r>
        <w:rPr>
          <w:rFonts w:ascii="Times New Roman" w:eastAsia="Times New Roman" w:hAnsi="Times New Roman" w:cs="Times New Roman"/>
          <w:color w:val="000000"/>
          <w:spacing w:val="0"/>
          <w:w w:val="100"/>
          <w:position w:val="0"/>
        </w:rPr>
        <w:t>60</w:t>
      </w:r>
      <w:r>
        <w:rPr>
          <w:color w:val="000000"/>
          <w:spacing w:val="0"/>
          <w:w w:val="100"/>
          <w:position w:val="0"/>
        </w:rPr>
        <w:t>个，煤矿井下基站安装量位列前茅。同时，在智慧矿山重要组成部分的煤矿顶板及冲击地压安全监 测系统产品方面，也实现了较大增长。</w:t>
      </w:r>
    </w:p>
    <w:p>
      <w:pPr>
        <w:pStyle w:val="Style14"/>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总之，公司以政策支持为导向，在国家的大力支持推进下，积极发挥信息通信业务的补短板能力，稳 步扩大原有智慧矿山产品产能，加快新产品、新技术的推出速度，重点布局优势产品，随着智慧矿山建设 进度不断加快，有望出现</w:t>
      </w:r>
      <w:r>
        <w:rPr>
          <w:rFonts w:ascii="Times New Roman" w:eastAsia="Times New Roman" w:hAnsi="Times New Roman" w:cs="Times New Roman"/>
          <w:color w:val="000000"/>
          <w:spacing w:val="0"/>
          <w:w w:val="100"/>
          <w:position w:val="0"/>
        </w:rPr>
        <w:t>“</w:t>
      </w:r>
      <w:r>
        <w:rPr>
          <w:color w:val="000000"/>
          <w:spacing w:val="0"/>
          <w:w w:val="100"/>
          <w:position w:val="0"/>
        </w:rPr>
        <w:t>井喷</w:t>
      </w:r>
      <w:r>
        <w:rPr>
          <w:rFonts w:ascii="Times New Roman" w:eastAsia="Times New Roman" w:hAnsi="Times New Roman" w:cs="Times New Roman"/>
          <w:color w:val="000000"/>
          <w:spacing w:val="0"/>
          <w:w w:val="100"/>
          <w:position w:val="0"/>
        </w:rPr>
        <w:t>”</w:t>
      </w:r>
      <w:r>
        <w:rPr>
          <w:color w:val="000000"/>
          <w:spacing w:val="0"/>
          <w:w w:val="100"/>
          <w:position w:val="0"/>
        </w:rPr>
        <w:t>式的市场需求，要充分发挥先发优势，努力满足客户需求，提升市场占有 率，创造更大经济效益。</w:t>
      </w:r>
    </w:p>
    <w:p>
      <w:pPr>
        <w:pStyle w:val="Style14"/>
        <w:keepNext w:val="0"/>
        <w:keepLines w:val="0"/>
        <w:widowControl w:val="0"/>
        <w:shd w:val="clear" w:color="auto" w:fill="auto"/>
        <w:tabs>
          <w:tab w:pos="863" w:val="left"/>
        </w:tabs>
        <w:bidi w:val="0"/>
        <w:spacing w:before="0" w:after="0" w:line="470" w:lineRule="exact"/>
        <w:ind w:left="0" w:right="0" w:firstLine="440"/>
        <w:jc w:val="both"/>
      </w:pPr>
      <w:bookmarkStart w:id="235" w:name="bookmark235"/>
      <w:r>
        <w:rPr>
          <w:color w:val="000000"/>
          <w:spacing w:val="0"/>
          <w:w w:val="100"/>
          <w:position w:val="0"/>
        </w:rPr>
        <w:t>（</w:t>
      </w:r>
      <w:bookmarkEnd w:id="235"/>
      <w:r>
        <w:rPr>
          <w:rFonts w:ascii="Times New Roman" w:eastAsia="Times New Roman" w:hAnsi="Times New Roman" w:cs="Times New Roman"/>
          <w:color w:val="000000"/>
          <w:spacing w:val="0"/>
          <w:w w:val="100"/>
          <w:position w:val="0"/>
        </w:rPr>
        <w:t>2</w:t>
      </w:r>
      <w:r>
        <w:rPr>
          <w:color w:val="000000"/>
          <w:spacing w:val="0"/>
          <w:w w:val="100"/>
          <w:position w:val="0"/>
        </w:rPr>
        <w:t>）</w:t>
        <w:tab/>
        <w:t>国防军工业务</w:t>
      </w:r>
    </w:p>
    <w:p>
      <w:pPr>
        <w:pStyle w:val="Style14"/>
        <w:keepNext w:val="0"/>
        <w:keepLines w:val="0"/>
        <w:widowControl w:val="0"/>
        <w:shd w:val="clear" w:color="auto" w:fill="auto"/>
        <w:bidi w:val="0"/>
        <w:spacing w:before="0" w:after="0" w:line="469" w:lineRule="exact"/>
        <w:ind w:left="0" w:right="0" w:firstLine="440"/>
        <w:jc w:val="both"/>
      </w:pPr>
      <w:r>
        <w:rPr>
          <w:color w:val="000000"/>
          <w:spacing w:val="0"/>
          <w:w w:val="100"/>
          <w:position w:val="0"/>
        </w:rPr>
        <w:t xml:space="preserve">报告期内，公司国防军工业务仍主要由师凯科技主要承担，其生产经营实现稳步增长：实现营业收入 </w:t>
      </w:r>
      <w:r>
        <w:rPr>
          <w:rFonts w:ascii="Times New Roman" w:eastAsia="Times New Roman" w:hAnsi="Times New Roman" w:cs="Times New Roman"/>
          <w:color w:val="000000"/>
          <w:spacing w:val="0"/>
          <w:w w:val="100"/>
          <w:position w:val="0"/>
        </w:rPr>
        <w:t>224,664,859.84</w:t>
      </w:r>
      <w:r>
        <w:rPr>
          <w:color w:val="000000"/>
          <w:spacing w:val="0"/>
          <w:w w:val="100"/>
          <w:position w:val="0"/>
        </w:rPr>
        <w:t>元，实现经营利润</w:t>
      </w:r>
      <w:r>
        <w:rPr>
          <w:rFonts w:ascii="Times New Roman" w:eastAsia="Times New Roman" w:hAnsi="Times New Roman" w:cs="Times New Roman"/>
          <w:color w:val="000000"/>
          <w:spacing w:val="0"/>
          <w:w w:val="100"/>
          <w:position w:val="0"/>
        </w:rPr>
        <w:t>82,265,077.52</w:t>
      </w:r>
      <w:r>
        <w:rPr>
          <w:color w:val="000000"/>
          <w:spacing w:val="0"/>
          <w:w w:val="100"/>
          <w:position w:val="0"/>
        </w:rPr>
        <w:t xml:space="preserve">元，较去年同期基本持平。富华宇祺军工业务大幅减少， 主要原因是：一、集中人力物力聚焦经营智慧矿山；二、暂缓军工信息化系统集成服务项目，只专注军用 氢能源电池方面业务的开发。暂缓的原因在于，不同于师凯科技武器装备业务，军工信息化系统集成服务 项目进入程序复杂，资金需求量大，需要垫资，结算周期长，毛利率低，同时需要较长时间现场施工，受 疫情影响大，虽然在技术上没有问题，但与富华宇祺的资金实力和人员规模不相匹配，赚名不赚利。所以， </w:t>
      </w:r>
      <w:r>
        <w:rPr>
          <w:rFonts w:ascii="Times New Roman" w:eastAsia="Times New Roman" w:hAnsi="Times New Roman" w:cs="Times New Roman"/>
          <w:color w:val="000000"/>
          <w:spacing w:val="0"/>
          <w:w w:val="100"/>
          <w:position w:val="0"/>
        </w:rPr>
        <w:t>2021</w:t>
      </w:r>
      <w:r>
        <w:rPr>
          <w:color w:val="000000"/>
          <w:spacing w:val="0"/>
          <w:w w:val="100"/>
          <w:position w:val="0"/>
        </w:rPr>
        <w:t>年富华宇祺经母公司同意，完成已有军工信息化项目后，暂时不再投标，重新回归矿山业务。富华宇 祺</w:t>
      </w:r>
      <w:r>
        <w:rPr>
          <w:rFonts w:ascii="Times New Roman" w:eastAsia="Times New Roman" w:hAnsi="Times New Roman" w:cs="Times New Roman"/>
          <w:color w:val="000000"/>
          <w:spacing w:val="0"/>
          <w:w w:val="100"/>
          <w:position w:val="0"/>
        </w:rPr>
        <w:t>2021</w:t>
      </w:r>
      <w:r>
        <w:rPr>
          <w:color w:val="000000"/>
          <w:spacing w:val="0"/>
          <w:w w:val="100"/>
          <w:position w:val="0"/>
        </w:rPr>
        <w:t>年全年完成军工方面收入</w:t>
      </w:r>
      <w:r>
        <w:rPr>
          <w:rFonts w:ascii="Times New Roman" w:eastAsia="Times New Roman" w:hAnsi="Times New Roman" w:cs="Times New Roman"/>
          <w:color w:val="000000"/>
          <w:spacing w:val="0"/>
          <w:w w:val="100"/>
          <w:position w:val="0"/>
        </w:rPr>
        <w:t>3,730.39</w:t>
      </w:r>
      <w:r>
        <w:rPr>
          <w:color w:val="000000"/>
          <w:spacing w:val="0"/>
          <w:w w:val="100"/>
          <w:position w:val="0"/>
        </w:rPr>
        <w:t>万元，而去年同期完成收入</w:t>
      </w:r>
      <w:r>
        <w:rPr>
          <w:rFonts w:ascii="Times New Roman" w:eastAsia="Times New Roman" w:hAnsi="Times New Roman" w:cs="Times New Roman"/>
          <w:color w:val="000000"/>
          <w:spacing w:val="0"/>
          <w:w w:val="100"/>
          <w:position w:val="0"/>
        </w:rPr>
        <w:t>5,899.68</w:t>
      </w:r>
      <w:r>
        <w:rPr>
          <w:color w:val="000000"/>
          <w:spacing w:val="0"/>
          <w:w w:val="100"/>
          <w:position w:val="0"/>
        </w:rPr>
        <w:t>万元，下滑近一半。放弃 原有业务加大以煤矿</w:t>
      </w:r>
      <w:r>
        <w:rPr>
          <w:rFonts w:ascii="Times New Roman" w:eastAsia="Times New Roman" w:hAnsi="Times New Roman" w:cs="Times New Roman"/>
          <w:color w:val="000000"/>
          <w:spacing w:val="0"/>
          <w:w w:val="100"/>
          <w:position w:val="0"/>
        </w:rPr>
        <w:t>5G</w:t>
      </w:r>
      <w:r>
        <w:rPr>
          <w:color w:val="000000"/>
          <w:spacing w:val="0"/>
          <w:w w:val="100"/>
          <w:position w:val="0"/>
        </w:rPr>
        <w:t>通信为主的矿山智能化业务投入，成为报告期富华宇祺大幅亏损的原因。未来， 随着富华宇祺的实力增加，不排除继续扩大军工业务的可能，毕竟技术相通，人员、技术还在。</w:t>
      </w:r>
    </w:p>
    <w:p>
      <w:pPr>
        <w:pStyle w:val="Style14"/>
        <w:keepNext w:val="0"/>
        <w:keepLines w:val="0"/>
        <w:widowControl w:val="0"/>
        <w:shd w:val="clear" w:color="auto" w:fill="auto"/>
        <w:tabs>
          <w:tab w:pos="863" w:val="left"/>
        </w:tabs>
        <w:bidi w:val="0"/>
        <w:spacing w:before="0" w:after="0" w:line="470" w:lineRule="exact"/>
        <w:ind w:left="0" w:right="0" w:firstLine="440"/>
        <w:jc w:val="both"/>
      </w:pPr>
      <w:bookmarkStart w:id="236" w:name="bookmark236"/>
      <w:r>
        <w:rPr>
          <w:color w:val="000000"/>
          <w:spacing w:val="0"/>
          <w:w w:val="100"/>
          <w:position w:val="0"/>
        </w:rPr>
        <w:t>（</w:t>
      </w:r>
      <w:bookmarkEnd w:id="236"/>
      <w:r>
        <w:rPr>
          <w:rFonts w:ascii="Times New Roman" w:eastAsia="Times New Roman" w:hAnsi="Times New Roman" w:cs="Times New Roman"/>
          <w:color w:val="000000"/>
          <w:spacing w:val="0"/>
          <w:w w:val="100"/>
          <w:position w:val="0"/>
        </w:rPr>
        <w:t>3</w:t>
      </w:r>
      <w:r>
        <w:rPr>
          <w:color w:val="000000"/>
          <w:spacing w:val="0"/>
          <w:w w:val="100"/>
          <w:position w:val="0"/>
        </w:rPr>
        <w:t>）</w:t>
        <w:tab/>
        <w:t>信息通信业务</w:t>
      </w:r>
    </w:p>
    <w:p>
      <w:pPr>
        <w:pStyle w:val="Style14"/>
        <w:keepNext w:val="0"/>
        <w:keepLines w:val="0"/>
        <w:widowControl w:val="0"/>
        <w:shd w:val="clear" w:color="auto" w:fill="auto"/>
        <w:bidi w:val="0"/>
        <w:spacing w:before="0" w:after="0" w:line="456" w:lineRule="exact"/>
        <w:ind w:left="0" w:right="0" w:firstLine="440"/>
        <w:jc w:val="both"/>
      </w:pPr>
      <w:r>
        <w:rPr>
          <w:color w:val="000000"/>
          <w:spacing w:val="0"/>
          <w:w w:val="100"/>
          <w:position w:val="0"/>
        </w:rPr>
        <w:t>报告期内，根据公司总体战略安排，信息业务的重点逐步向智慧矿山方面转移。其中，矿山信息通信 业务方面，全年完成收入</w:t>
      </w:r>
      <w:r>
        <w:rPr>
          <w:rFonts w:ascii="Times New Roman" w:eastAsia="Times New Roman" w:hAnsi="Times New Roman" w:cs="Times New Roman"/>
          <w:color w:val="000000"/>
          <w:spacing w:val="0"/>
          <w:w w:val="100"/>
          <w:position w:val="0"/>
        </w:rPr>
        <w:t>6,111.91</w:t>
      </w:r>
      <w:r>
        <w:rPr>
          <w:color w:val="000000"/>
          <w:spacing w:val="0"/>
          <w:w w:val="100"/>
          <w:position w:val="0"/>
        </w:rPr>
        <w:t>万元，同比去年</w:t>
      </w:r>
      <w:r>
        <w:rPr>
          <w:rFonts w:ascii="Times New Roman" w:eastAsia="Times New Roman" w:hAnsi="Times New Roman" w:cs="Times New Roman"/>
          <w:color w:val="000000"/>
          <w:spacing w:val="0"/>
          <w:w w:val="100"/>
          <w:position w:val="0"/>
        </w:rPr>
        <w:t>4,728.32</w:t>
      </w:r>
      <w:r>
        <w:rPr>
          <w:color w:val="000000"/>
          <w:spacing w:val="0"/>
          <w:w w:val="100"/>
          <w:position w:val="0"/>
        </w:rPr>
        <w:t>万元，增长幅度约</w:t>
      </w:r>
      <w:r>
        <w:rPr>
          <w:rFonts w:ascii="Times New Roman" w:eastAsia="Times New Roman" w:hAnsi="Times New Roman" w:cs="Times New Roman"/>
          <w:color w:val="000000"/>
          <w:spacing w:val="0"/>
          <w:w w:val="100"/>
          <w:position w:val="0"/>
        </w:rPr>
        <w:t>30%</w:t>
      </w:r>
      <w:r>
        <w:rPr>
          <w:color w:val="000000"/>
          <w:spacing w:val="0"/>
          <w:w w:val="100"/>
          <w:position w:val="0"/>
        </w:rPr>
        <w:t xml:space="preserve">；轨交通信业务方面， </w:t>
      </w:r>
      <w:r>
        <w:rPr>
          <w:rFonts w:ascii="Times New Roman" w:eastAsia="Times New Roman" w:hAnsi="Times New Roman" w:cs="Times New Roman"/>
          <w:color w:val="000000"/>
          <w:spacing w:val="0"/>
          <w:w w:val="100"/>
          <w:position w:val="0"/>
        </w:rPr>
        <w:t>2021</w:t>
      </w:r>
      <w:r>
        <w:rPr>
          <w:color w:val="000000"/>
          <w:spacing w:val="0"/>
          <w:w w:val="100"/>
          <w:position w:val="0"/>
        </w:rPr>
        <w:t>年完成收入</w:t>
      </w:r>
      <w:r>
        <w:rPr>
          <w:rFonts w:ascii="Times New Roman" w:eastAsia="Times New Roman" w:hAnsi="Times New Roman" w:cs="Times New Roman"/>
          <w:color w:val="000000"/>
          <w:spacing w:val="0"/>
          <w:w w:val="100"/>
          <w:position w:val="0"/>
        </w:rPr>
        <w:t>1,144.13</w:t>
      </w:r>
      <w:r>
        <w:rPr>
          <w:color w:val="000000"/>
          <w:spacing w:val="0"/>
          <w:w w:val="100"/>
          <w:position w:val="0"/>
        </w:rPr>
        <w:t>万元，去年同期完成收入</w:t>
      </w:r>
      <w:r>
        <w:rPr>
          <w:rFonts w:ascii="Times New Roman" w:eastAsia="Times New Roman" w:hAnsi="Times New Roman" w:cs="Times New Roman"/>
          <w:color w:val="000000"/>
          <w:spacing w:val="0"/>
          <w:w w:val="100"/>
          <w:position w:val="0"/>
        </w:rPr>
        <w:t>725.85</w:t>
      </w:r>
      <w:r>
        <w:rPr>
          <w:color w:val="000000"/>
          <w:spacing w:val="0"/>
          <w:w w:val="100"/>
          <w:position w:val="0"/>
        </w:rPr>
        <w:t>万元，比去年同期增长</w:t>
      </w:r>
      <w:r>
        <w:rPr>
          <w:rFonts w:ascii="Times New Roman" w:eastAsia="Times New Roman" w:hAnsi="Times New Roman" w:cs="Times New Roman"/>
          <w:color w:val="000000"/>
          <w:spacing w:val="0"/>
          <w:w w:val="100"/>
          <w:position w:val="0"/>
        </w:rPr>
        <w:t>418.28</w:t>
      </w:r>
      <w:r>
        <w:rPr>
          <w:color w:val="000000"/>
          <w:spacing w:val="0"/>
          <w:w w:val="100"/>
          <w:position w:val="0"/>
        </w:rPr>
        <w:t>万元，增长幅度 为</w:t>
      </w:r>
      <w:r>
        <w:rPr>
          <w:rFonts w:ascii="Times New Roman" w:eastAsia="Times New Roman" w:hAnsi="Times New Roman" w:cs="Times New Roman"/>
          <w:color w:val="000000"/>
          <w:spacing w:val="0"/>
          <w:w w:val="100"/>
          <w:position w:val="0"/>
        </w:rPr>
        <w:t>57.63%</w:t>
      </w:r>
      <w:r>
        <w:rPr>
          <w:color w:val="000000"/>
          <w:spacing w:val="0"/>
          <w:w w:val="100"/>
          <w:position w:val="0"/>
        </w:rPr>
        <w:t>。军工通信业务方面变化见上面</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分析。未来几年，将会延续这一趋势。</w:t>
      </w:r>
    </w:p>
    <w:p>
      <w:pPr>
        <w:pStyle w:val="Style14"/>
        <w:keepNext w:val="0"/>
        <w:keepLines w:val="0"/>
        <w:widowControl w:val="0"/>
        <w:shd w:val="clear" w:color="auto" w:fill="auto"/>
        <w:bidi w:val="0"/>
        <w:spacing w:before="0" w:after="0" w:line="470" w:lineRule="exact"/>
        <w:ind w:left="0" w:right="0" w:firstLine="440"/>
        <w:jc w:val="both"/>
      </w:pPr>
      <w:bookmarkStart w:id="237" w:name="bookmark237"/>
      <w:r>
        <w:rPr>
          <w:color w:val="000000"/>
          <w:spacing w:val="0"/>
          <w:w w:val="100"/>
          <w:position w:val="0"/>
        </w:rPr>
        <w:t>（</w:t>
      </w:r>
      <w:bookmarkEnd w:id="237"/>
      <w:r>
        <w:rPr>
          <w:rFonts w:ascii="Times New Roman" w:eastAsia="Times New Roman" w:hAnsi="Times New Roman" w:cs="Times New Roman"/>
          <w:color w:val="000000"/>
          <w:spacing w:val="0"/>
          <w:w w:val="100"/>
          <w:position w:val="0"/>
        </w:rPr>
        <w:t>4</w:t>
      </w:r>
      <w:r>
        <w:rPr>
          <w:color w:val="000000"/>
          <w:spacing w:val="0"/>
          <w:w w:val="100"/>
          <w:position w:val="0"/>
        </w:rPr>
        <w:t>）研发方面</w:t>
      </w:r>
    </w:p>
    <w:p>
      <w:pPr>
        <w:pStyle w:val="Style14"/>
        <w:keepNext w:val="0"/>
        <w:keepLines w:val="0"/>
        <w:widowControl w:val="0"/>
        <w:shd w:val="clear" w:color="auto" w:fill="auto"/>
        <w:bidi w:val="0"/>
        <w:spacing w:before="0" w:after="0" w:line="467" w:lineRule="exact"/>
        <w:ind w:left="0" w:right="0" w:firstLine="440"/>
        <w:jc w:val="both"/>
      </w:pPr>
      <w:r>
        <w:rPr>
          <w:color w:val="000000"/>
          <w:spacing w:val="0"/>
          <w:w w:val="100"/>
          <w:position w:val="0"/>
        </w:rPr>
        <w:t>报告期内，公司进一步加大了智慧矿山产品技术改造升级和新产品、新技术的研发投入：开发矿用智 能单轨运输系统产品系列，做到轻型、中型、重型系列产品全覆盖，增加了无人智能驾驶功能，进行了电 动化改造研究，并引进先进生产设备和生产技术，优化了工艺流程，提高了产品的生产效率；着手研发行 业内第一套</w:t>
      </w:r>
      <w:r>
        <w:rPr>
          <w:rFonts w:ascii="Times New Roman" w:eastAsia="Times New Roman" w:hAnsi="Times New Roman" w:cs="Times New Roman"/>
          <w:color w:val="000000"/>
          <w:spacing w:val="0"/>
          <w:w w:val="100"/>
          <w:position w:val="0"/>
        </w:rPr>
        <w:t>“</w:t>
      </w:r>
      <w:r>
        <w:rPr>
          <w:color w:val="000000"/>
          <w:spacing w:val="0"/>
          <w:w w:val="100"/>
          <w:position w:val="0"/>
        </w:rPr>
        <w:t>基于井下</w:t>
      </w:r>
      <w:r>
        <w:rPr>
          <w:rFonts w:ascii="Times New Roman" w:eastAsia="Times New Roman" w:hAnsi="Times New Roman" w:cs="Times New Roman"/>
          <w:color w:val="000000"/>
          <w:spacing w:val="0"/>
          <w:w w:val="100"/>
          <w:position w:val="0"/>
        </w:rPr>
        <w:t>5G</w:t>
      </w:r>
      <w:r>
        <w:rPr>
          <w:color w:val="000000"/>
          <w:spacing w:val="0"/>
          <w:w w:val="100"/>
          <w:position w:val="0"/>
        </w:rPr>
        <w:t>通讯网络的顶板及冲击地压监测系统</w:t>
      </w:r>
      <w:r>
        <w:rPr>
          <w:rFonts w:ascii="Times New Roman" w:eastAsia="Times New Roman" w:hAnsi="Times New Roman" w:cs="Times New Roman"/>
          <w:color w:val="000000"/>
          <w:spacing w:val="0"/>
          <w:w w:val="100"/>
          <w:position w:val="0"/>
        </w:rPr>
        <w:t>”</w:t>
      </w:r>
      <w:r>
        <w:rPr>
          <w:color w:val="000000"/>
          <w:spacing w:val="0"/>
          <w:w w:val="100"/>
          <w:position w:val="0"/>
        </w:rPr>
        <w:t>，继续巩固领先地位。与恒天领锐共同开 发的矿用新能源防爆胶轮车取得样车下线、并在第十九届中国国际煤炭采矿技术交流及设备展览会上展出 的好成绩；与华为、中兴、联通等巨头，紧密合作升级井下</w:t>
      </w:r>
      <w:r>
        <w:rPr>
          <w:rFonts w:ascii="Times New Roman" w:eastAsia="Times New Roman" w:hAnsi="Times New Roman" w:cs="Times New Roman"/>
          <w:color w:val="000000"/>
          <w:spacing w:val="0"/>
          <w:w w:val="100"/>
          <w:position w:val="0"/>
        </w:rPr>
        <w:t>5G</w:t>
      </w:r>
      <w:r>
        <w:rPr>
          <w:color w:val="000000"/>
          <w:spacing w:val="0"/>
          <w:w w:val="100"/>
          <w:position w:val="0"/>
        </w:rPr>
        <w:t>解决方案及拓展</w:t>
      </w:r>
      <w:r>
        <w:rPr>
          <w:rFonts w:ascii="Times New Roman" w:eastAsia="Times New Roman" w:hAnsi="Times New Roman" w:cs="Times New Roman"/>
          <w:color w:val="000000"/>
          <w:spacing w:val="0"/>
          <w:w w:val="100"/>
          <w:position w:val="0"/>
        </w:rPr>
        <w:t>5G+</w:t>
      </w:r>
      <w:r>
        <w:rPr>
          <w:color w:val="000000"/>
          <w:spacing w:val="0"/>
          <w:w w:val="100"/>
          <w:position w:val="0"/>
        </w:rPr>
        <w:t>井下综采、监控监测 等业务，着手推出</w:t>
      </w:r>
      <w:r>
        <w:rPr>
          <w:rFonts w:ascii="Times New Roman" w:eastAsia="Times New Roman" w:hAnsi="Times New Roman" w:cs="Times New Roman"/>
          <w:color w:val="000000"/>
          <w:spacing w:val="0"/>
          <w:w w:val="100"/>
          <w:position w:val="0"/>
        </w:rPr>
        <w:t>W1F16</w:t>
      </w:r>
      <w:r>
        <w:rPr>
          <w:color w:val="000000"/>
          <w:spacing w:val="0"/>
          <w:w w:val="100"/>
          <w:position w:val="0"/>
        </w:rPr>
        <w:t>产品、本安型</w:t>
      </w:r>
      <w:r>
        <w:rPr>
          <w:rFonts w:ascii="Times New Roman" w:eastAsia="Times New Roman" w:hAnsi="Times New Roman" w:cs="Times New Roman"/>
          <w:color w:val="000000"/>
          <w:spacing w:val="0"/>
          <w:w w:val="100"/>
          <w:position w:val="0"/>
        </w:rPr>
        <w:t>5G</w:t>
      </w:r>
      <w:r>
        <w:rPr>
          <w:color w:val="000000"/>
          <w:spacing w:val="0"/>
          <w:w w:val="100"/>
          <w:position w:val="0"/>
        </w:rPr>
        <w:t>基站，智能辅助运输系统综合管理系统，矿用</w:t>
      </w:r>
      <w:r>
        <w:rPr>
          <w:rFonts w:ascii="Times New Roman" w:eastAsia="Times New Roman" w:hAnsi="Times New Roman" w:cs="Times New Roman"/>
          <w:color w:val="000000"/>
          <w:spacing w:val="0"/>
          <w:w w:val="100"/>
          <w:position w:val="0"/>
        </w:rPr>
        <w:t>AI</w:t>
      </w:r>
      <w:r>
        <w:rPr>
          <w:color w:val="000000"/>
          <w:spacing w:val="0"/>
          <w:w w:val="100"/>
          <w:position w:val="0"/>
        </w:rPr>
        <w:t>智能视频分析 系统及</w:t>
      </w:r>
      <w:r>
        <w:rPr>
          <w:rFonts w:ascii="Times New Roman" w:eastAsia="Times New Roman" w:hAnsi="Times New Roman" w:cs="Times New Roman"/>
          <w:color w:val="000000"/>
          <w:spacing w:val="0"/>
          <w:w w:val="100"/>
          <w:position w:val="0"/>
        </w:rPr>
        <w:t>UWB</w:t>
      </w:r>
      <w:r>
        <w:rPr>
          <w:color w:val="000000"/>
          <w:spacing w:val="0"/>
          <w:w w:val="100"/>
          <w:position w:val="0"/>
        </w:rPr>
        <w:t>人员精确定位系统等。</w:t>
      </w:r>
    </w:p>
    <w:p>
      <w:pPr>
        <w:pStyle w:val="Style14"/>
        <w:keepNext w:val="0"/>
        <w:keepLines w:val="0"/>
        <w:widowControl w:val="0"/>
        <w:shd w:val="clear" w:color="auto" w:fill="auto"/>
        <w:bidi w:val="0"/>
        <w:spacing w:before="0" w:after="0" w:line="472" w:lineRule="exact"/>
        <w:ind w:left="0" w:right="0" w:firstLine="440"/>
        <w:jc w:val="both"/>
      </w:pPr>
      <w:r>
        <w:rPr>
          <w:color w:val="000000"/>
          <w:spacing w:val="0"/>
          <w:w w:val="100"/>
          <w:position w:val="0"/>
        </w:rPr>
        <w:t>军工方面，</w:t>
      </w:r>
      <w:r>
        <w:rPr>
          <w:rFonts w:ascii="Times New Roman" w:eastAsia="Times New Roman" w:hAnsi="Times New Roman" w:cs="Times New Roman"/>
          <w:color w:val="000000"/>
          <w:spacing w:val="0"/>
          <w:w w:val="100"/>
          <w:position w:val="0"/>
        </w:rPr>
        <w:t>2021</w:t>
      </w:r>
      <w:r>
        <w:rPr>
          <w:color w:val="000000"/>
          <w:spacing w:val="0"/>
          <w:w w:val="100"/>
          <w:position w:val="0"/>
        </w:rPr>
        <w:t>年师凯科技及其子公取得授权专利</w:t>
      </w:r>
      <w:r>
        <w:rPr>
          <w:rFonts w:ascii="Times New Roman" w:eastAsia="Times New Roman" w:hAnsi="Times New Roman" w:cs="Times New Roman"/>
          <w:color w:val="000000"/>
          <w:spacing w:val="0"/>
          <w:w w:val="100"/>
          <w:position w:val="0"/>
        </w:rPr>
        <w:t>3</w:t>
      </w:r>
      <w:r>
        <w:rPr>
          <w:color w:val="000000"/>
          <w:spacing w:val="0"/>
          <w:w w:val="100"/>
          <w:position w:val="0"/>
        </w:rPr>
        <w:t>项，分别是：一种快速安装锁紧固定装置、一种 高效双重减震缓冲机构、一种增强型堆叠式</w:t>
      </w:r>
      <w:r>
        <w:rPr>
          <w:rFonts w:ascii="Times New Roman" w:eastAsia="Times New Roman" w:hAnsi="Times New Roman" w:cs="Times New Roman"/>
          <w:color w:val="000000"/>
          <w:spacing w:val="0"/>
          <w:w w:val="100"/>
          <w:position w:val="0"/>
        </w:rPr>
        <w:t>CCD</w:t>
      </w:r>
      <w:r>
        <w:rPr>
          <w:color w:val="000000"/>
          <w:spacing w:val="0"/>
          <w:w w:val="100"/>
          <w:position w:val="0"/>
        </w:rPr>
        <w:t>装机仓体。师凯科技与军方相关单位合作进行的</w:t>
      </w:r>
      <w:r>
        <w:rPr>
          <w:rFonts w:ascii="Times New Roman" w:eastAsia="Times New Roman" w:hAnsi="Times New Roman" w:cs="Times New Roman"/>
          <w:color w:val="000000"/>
          <w:spacing w:val="0"/>
          <w:w w:val="100"/>
          <w:position w:val="0"/>
        </w:rPr>
        <w:t>***</w:t>
      </w:r>
      <w:r>
        <w:rPr>
          <w:color w:val="000000"/>
          <w:spacing w:val="0"/>
          <w:w w:val="100"/>
          <w:position w:val="0"/>
        </w:rPr>
        <w:t>型号 车载导弹制导系统和四轴合一车载侦查打击系统的研发及</w:t>
      </w:r>
      <w:r>
        <w:rPr>
          <w:rFonts w:ascii="Times New Roman" w:eastAsia="Times New Roman" w:hAnsi="Times New Roman" w:cs="Times New Roman"/>
          <w:color w:val="000000"/>
          <w:spacing w:val="0"/>
          <w:w w:val="100"/>
          <w:position w:val="0"/>
        </w:rPr>
        <w:t>**</w:t>
      </w:r>
      <w:r>
        <w:rPr>
          <w:color w:val="000000"/>
          <w:spacing w:val="0"/>
          <w:w w:val="100"/>
          <w:position w:val="0"/>
        </w:rPr>
        <w:t>观瞄发控热像检测仪、</w:t>
      </w:r>
      <w:r>
        <w:rPr>
          <w:rFonts w:ascii="Times New Roman" w:eastAsia="Times New Roman" w:hAnsi="Times New Roman" w:cs="Times New Roman"/>
          <w:color w:val="000000"/>
          <w:spacing w:val="0"/>
          <w:w w:val="100"/>
          <w:position w:val="0"/>
        </w:rPr>
        <w:t>***</w:t>
      </w:r>
      <w:r>
        <w:rPr>
          <w:color w:val="000000"/>
          <w:spacing w:val="0"/>
          <w:w w:val="100"/>
          <w:position w:val="0"/>
        </w:rPr>
        <w:t xml:space="preserve">平台导弹制导系统、 </w:t>
      </w:r>
      <w:r>
        <w:rPr>
          <w:rFonts w:ascii="Times New Roman" w:eastAsia="Times New Roman" w:hAnsi="Times New Roman" w:cs="Times New Roman"/>
          <w:color w:val="000000"/>
          <w:spacing w:val="0"/>
          <w:w w:val="100"/>
          <w:position w:val="0"/>
        </w:rPr>
        <w:t>***</w:t>
      </w:r>
      <w:r>
        <w:rPr>
          <w:color w:val="000000"/>
          <w:spacing w:val="0"/>
          <w:w w:val="100"/>
          <w:position w:val="0"/>
        </w:rPr>
        <w:t>型号火箭制导装置及激光接收机、雷达红外追踪器以及敌我识别等项目的研发项目继续按计划进行。 在氢能电池领域，初步研发完成基于氢燃料电池技术的</w:t>
      </w:r>
      <w:r>
        <w:rPr>
          <w:rFonts w:ascii="Times New Roman" w:eastAsia="Times New Roman" w:hAnsi="Times New Roman" w:cs="Times New Roman"/>
          <w:color w:val="000000"/>
          <w:spacing w:val="0"/>
          <w:w w:val="100"/>
          <w:position w:val="0"/>
        </w:rPr>
        <w:t>300w</w:t>
      </w:r>
      <w:r>
        <w:rPr>
          <w:color w:val="000000"/>
          <w:spacing w:val="0"/>
          <w:w w:val="100"/>
          <w:position w:val="0"/>
        </w:rPr>
        <w:t>交流后备电源项目，完成南部特殊无人机需 求论证，并接收到总体单位的任务确认书，预计今年展开研发交付演示工作。</w:t>
      </w:r>
    </w:p>
    <w:p>
      <w:pPr>
        <w:pStyle w:val="Style14"/>
        <w:keepNext w:val="0"/>
        <w:keepLines w:val="0"/>
        <w:widowControl w:val="0"/>
        <w:shd w:val="clear" w:color="auto" w:fill="auto"/>
        <w:bidi w:val="0"/>
        <w:spacing w:before="0" w:after="200" w:line="470" w:lineRule="exact"/>
        <w:ind w:left="0" w:right="0" w:firstLine="440"/>
        <w:jc w:val="both"/>
      </w:pPr>
      <w:r>
        <w:rPr>
          <w:color w:val="000000"/>
          <w:spacing w:val="0"/>
          <w:w w:val="100"/>
          <w:position w:val="0"/>
        </w:rPr>
        <w:t>未来，公司还要在自主创新的基础上，积极开展外部合作，加强与中国科学院长春光机所、中国联通、 华为、中国铁路总公司及吉讯公司、北航、山科大等领军企业和院所的深度合作，为公司的持续健康发展 打下坚实的基础。</w:t>
      </w:r>
    </w:p>
    <w:p>
      <w:pPr>
        <w:pStyle w:val="Style28"/>
        <w:keepNext/>
        <w:keepLines/>
        <w:widowControl w:val="0"/>
        <w:shd w:val="clear" w:color="auto" w:fill="auto"/>
        <w:bidi w:val="0"/>
        <w:spacing w:before="0" w:after="120" w:line="470" w:lineRule="exact"/>
        <w:ind w:left="0" w:right="0" w:firstLine="0"/>
        <w:jc w:val="both"/>
      </w:pPr>
      <w:bookmarkStart w:id="238" w:name="bookmark238"/>
      <w:bookmarkStart w:id="239" w:name="bookmark239"/>
      <w:bookmarkStart w:id="240" w:name="bookmark240"/>
      <w:bookmarkStart w:id="241" w:name="bookmark241"/>
      <w:r>
        <w:rPr>
          <w:rFonts w:ascii="Times New Roman" w:eastAsia="Times New Roman" w:hAnsi="Times New Roman" w:cs="Times New Roman"/>
          <w:color w:val="000000"/>
          <w:spacing w:val="0"/>
          <w:w w:val="100"/>
          <w:position w:val="0"/>
        </w:rPr>
        <w:t>2</w:t>
      </w:r>
      <w:bookmarkEnd w:id="240"/>
      <w:r>
        <w:rPr>
          <w:color w:val="000000"/>
          <w:spacing w:val="0"/>
          <w:w w:val="100"/>
          <w:position w:val="0"/>
        </w:rPr>
        <w:t>、收入与成本</w:t>
      </w:r>
      <w:bookmarkEnd w:id="238"/>
      <w:bookmarkEnd w:id="239"/>
      <w:bookmarkEnd w:id="241"/>
    </w:p>
    <w:p>
      <w:pPr>
        <w:pStyle w:val="Style28"/>
        <w:keepNext/>
        <w:keepLines/>
        <w:widowControl w:val="0"/>
        <w:shd w:val="clear" w:color="auto" w:fill="auto"/>
        <w:bidi w:val="0"/>
        <w:spacing w:before="0" w:after="200" w:line="470" w:lineRule="exact"/>
        <w:ind w:left="0" w:right="0" w:firstLine="0"/>
        <w:jc w:val="both"/>
      </w:pPr>
      <w:bookmarkStart w:id="238" w:name="bookmark238"/>
      <w:bookmarkStart w:id="239" w:name="bookmark239"/>
      <w:bookmarkStart w:id="242" w:name="bookmark242"/>
      <w:bookmarkStart w:id="243" w:name="bookmark243"/>
      <w:r>
        <w:rPr>
          <w:color w:val="000000"/>
          <w:spacing w:val="0"/>
          <w:w w:val="100"/>
          <w:position w:val="0"/>
        </w:rPr>
        <w:t>（</w:t>
      </w:r>
      <w:bookmarkEnd w:id="242"/>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238"/>
      <w:bookmarkEnd w:id="239"/>
      <w:bookmarkEnd w:id="243"/>
    </w:p>
    <w:p>
      <w:pPr>
        <w:pStyle w:val="Style14"/>
        <w:keepNext w:val="0"/>
        <w:keepLines w:val="0"/>
        <w:widowControl w:val="0"/>
        <w:shd w:val="clear" w:color="auto" w:fill="auto"/>
        <w:bidi w:val="0"/>
        <w:spacing w:before="0" w:after="200" w:line="470" w:lineRule="exact"/>
        <w:ind w:left="0" w:right="0" w:firstLine="440"/>
        <w:jc w:val="both"/>
      </w:pPr>
      <w:r>
        <w:rPr>
          <w:color w:val="000000"/>
          <w:spacing w:val="0"/>
          <w:w w:val="100"/>
          <w:position w:val="0"/>
        </w:rPr>
        <w:t>营业收入整体情况</w:t>
      </w:r>
    </w:p>
    <w:p>
      <w:pPr>
        <w:pStyle w:val="Style4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709"/>
        <w:gridCol w:w="1560"/>
        <w:gridCol w:w="1522"/>
        <w:gridCol w:w="1598"/>
        <w:gridCol w:w="1594"/>
        <w:gridCol w:w="1603"/>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gridSpan w:val="2"/>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占营业收入比重</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754,017,566.07</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537,135,315.83</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40.38%</w:t>
            </w:r>
          </w:p>
        </w:tc>
      </w:tr>
      <w:tr>
        <w:trPr>
          <w:trHeight w:val="403" w:hRule="exact"/>
        </w:trPr>
        <w:tc>
          <w:tcPr>
            <w:gridSpan w:val="6"/>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1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军工行业</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224,664,859.84</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29.80%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229,818,435.38</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42.79%</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-2.24%</w:t>
            </w:r>
          </w:p>
        </w:tc>
      </w:tr>
    </w:tbl>
    <w:p>
      <w:pPr>
        <w:widowControl w:val="0"/>
        <w:spacing w:line="1" w:lineRule="exact"/>
      </w:pPr>
      <w:r>
        <w:br w:type="page"/>
      </w:r>
    </w:p>
    <w:tbl>
      <w:tblPr>
        <w:tblOverlap w:val="never"/>
        <w:jc w:val="center"/>
        <w:tblLayout w:type="fixed"/>
      </w:tblPr>
      <w:tblGrid>
        <w:gridCol w:w="1709"/>
        <w:gridCol w:w="1560"/>
        <w:gridCol w:w="1522"/>
        <w:gridCol w:w="1598"/>
        <w:gridCol w:w="1594"/>
        <w:gridCol w:w="1603"/>
      </w:tblGrid>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智慧矿山行业</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420,457,465.96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55.76%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195,907,076.90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36.47%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114.62%</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信息通信行业</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108,895,240.27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14.44%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111,409,803.55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20.74%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-2.26%</w:t>
            </w:r>
          </w:p>
        </w:tc>
      </w:tr>
      <w:tr>
        <w:trPr>
          <w:trHeight w:val="403" w:hRule="exact"/>
        </w:trPr>
        <w:tc>
          <w:tcPr>
            <w:gridSpan w:val="6"/>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军工产品</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224,664,859.84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29.80%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229,818,435.38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42.79%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-2.24%</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智慧矿山产品</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420,457,465.96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55.76%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195,907,076.90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36.47%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114.62%</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信息通信产品及服务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108,895,240.27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14.44%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111,409,803.55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20.74%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-2.26%</w:t>
            </w:r>
          </w:p>
        </w:tc>
      </w:tr>
      <w:tr>
        <w:trPr>
          <w:trHeight w:val="403" w:hRule="exact"/>
        </w:trPr>
        <w:tc>
          <w:tcPr>
            <w:gridSpan w:val="6"/>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山东省</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55,639,139.75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7.38%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48,376,488.83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9.01%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15.01%</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山西省</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136,058,440.48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18.04%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94,577,991.48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17.61%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43.86%</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陕西省</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13,995,587.91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1.86%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55,704,957.83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10.37%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-74.88%</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内蒙古</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58,746,486.84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7.79%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12,987,879.49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2.42%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352.32%</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河南省</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27,465,885.74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3.64%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8,193,607.59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1.53%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235.21%</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安徽省</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114,324,819.58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15.16%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26,692,053.59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4.97%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328.31%</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河北省</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2,891,202.01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0.38%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3,544,669.17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0.66%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-18.44%</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甘肃省</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5,440,340.03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0.72%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11,795,719.57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2.20%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-53.88%</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江苏省</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125,873,354.66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16.69%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74,513,987.38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13.87%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68.93%</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吉林省</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51,069,438.74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6.77%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139,000,376.64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25.88%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-63.26%</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5,870,085.58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0.78%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1,421,737.38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0.26%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312.88%</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黑龙江</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4,822,851.61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0.64%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450,442.48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0.08%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970.69%</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82,105,348.70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10.89%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26,489,986.36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4.93%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209.95%</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辽宁省</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1,393,538.31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0.18%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3,249,765.59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0.61%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-57.12%</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福建省</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243,937.18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0.03%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8,849.56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2,656.49%</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其他地区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68,077,108.95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9.03%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30,126,802.89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5.61%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125.97%</w:t>
            </w:r>
          </w:p>
        </w:tc>
      </w:tr>
      <w:tr>
        <w:trPr>
          <w:trHeight w:val="403" w:hRule="exact"/>
        </w:trPr>
        <w:tc>
          <w:tcPr>
            <w:gridSpan w:val="6"/>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分销售模式</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直销</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578,195,397.45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76.68%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379,030,121.52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70.57%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52.55%</w:t>
            </w:r>
          </w:p>
        </w:tc>
      </w:tr>
      <w:tr>
        <w:trPr>
          <w:trHeight w:val="41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分销</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175,822,168.62</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23.32%</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158,105,194.31</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29.43%</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11.21%</w:t>
            </w:r>
          </w:p>
        </w:tc>
      </w:tr>
    </w:tbl>
    <w:p>
      <w:pPr>
        <w:widowControl w:val="0"/>
        <w:spacing w:after="319" w:line="1" w:lineRule="exact"/>
      </w:pPr>
    </w:p>
    <w:p>
      <w:pPr>
        <w:pStyle w:val="Style28"/>
        <w:keepNext/>
        <w:keepLines/>
        <w:widowControl w:val="0"/>
        <w:numPr>
          <w:ilvl w:val="0"/>
          <w:numId w:val="9"/>
        </w:numPr>
        <w:shd w:val="clear" w:color="auto" w:fill="auto"/>
        <w:bidi w:val="0"/>
        <w:spacing w:before="0" w:after="440" w:line="240" w:lineRule="auto"/>
        <w:ind w:left="0" w:right="0" w:firstLine="0"/>
        <w:jc w:val="left"/>
      </w:pPr>
      <w:bookmarkStart w:id="244" w:name="bookmark244"/>
      <w:bookmarkStart w:id="245" w:name="bookmark245"/>
      <w:bookmarkStart w:id="246" w:name="bookmark246"/>
      <w:bookmarkStart w:id="247" w:name="bookmark247"/>
      <w:bookmarkEnd w:id="246"/>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以上的行业、产品、地区、销售模式的情况</w:t>
      </w:r>
      <w:bookmarkEnd w:id="244"/>
      <w:bookmarkEnd w:id="245"/>
      <w:bookmarkEnd w:id="247"/>
    </w:p>
    <w:p>
      <w:pPr>
        <w:pStyle w:val="Style22"/>
        <w:keepNext/>
        <w:keepLines/>
        <w:widowControl w:val="0"/>
        <w:shd w:val="clear" w:color="auto" w:fill="auto"/>
        <w:bidi w:val="0"/>
        <w:spacing w:before="0" w:after="180" w:line="240" w:lineRule="auto"/>
        <w:ind w:left="0" w:right="0" w:firstLine="420"/>
        <w:jc w:val="left"/>
      </w:pPr>
      <w:bookmarkStart w:id="248" w:name="bookmark248"/>
      <w:bookmarkStart w:id="249" w:name="bookmark249"/>
      <w:bookmarkStart w:id="250" w:name="bookmark250"/>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bookmarkEnd w:id="248"/>
      <w:bookmarkEnd w:id="249"/>
      <w:bookmarkEnd w:id="250"/>
    </w:p>
    <w:p>
      <w:pPr>
        <w:pStyle w:val="Style26"/>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570"/>
        <w:gridCol w:w="1416"/>
        <w:gridCol w:w="1416"/>
        <w:gridCol w:w="1075"/>
        <w:gridCol w:w="1363"/>
        <w:gridCol w:w="1368"/>
        <w:gridCol w:w="1382"/>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毛利率</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营业收入比上年 同期增减</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营业成本比上年 同期增减</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毛利率比上年同 期增减</w:t>
            </w:r>
          </w:p>
        </w:tc>
      </w:tr>
      <w:tr>
        <w:trPr>
          <w:trHeight w:val="403" w:hRule="exact"/>
        </w:trPr>
        <w:tc>
          <w:tcPr>
            <w:gridSpan w:val="7"/>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1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军工行业</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224,664,859.84</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138,557,560.47</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38.33%</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-2.24%</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-2.75%</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0.32%</w:t>
            </w:r>
          </w:p>
        </w:tc>
      </w:tr>
    </w:tbl>
    <w:p>
      <w:pPr>
        <w:widowControl w:val="0"/>
        <w:spacing w:line="1" w:lineRule="exact"/>
      </w:pPr>
      <w:r>
        <w:br w:type="page"/>
      </w:r>
    </w:p>
    <w:tbl>
      <w:tblPr>
        <w:tblOverlap w:val="never"/>
        <w:jc w:val="center"/>
        <w:tblLayout w:type="fixed"/>
      </w:tblPr>
      <w:tblGrid>
        <w:gridCol w:w="1570"/>
        <w:gridCol w:w="1416"/>
        <w:gridCol w:w="1416"/>
        <w:gridCol w:w="1075"/>
        <w:gridCol w:w="1363"/>
        <w:gridCol w:w="1368"/>
        <w:gridCol w:w="1382"/>
      </w:tblGrid>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智慧矿山行业</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420,457,465.96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156,399,137.95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62.80%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114.62%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109.43%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0.92%</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信息通信行业</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108,895,240.27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79,617,811.18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26.89%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-0.63%</w:t>
            </w:r>
          </w:p>
        </w:tc>
      </w:tr>
      <w:tr>
        <w:trPr>
          <w:trHeight w:val="403" w:hRule="exact"/>
        </w:trPr>
        <w:tc>
          <w:tcPr>
            <w:gridSpan w:val="7"/>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军工产品</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224,664,859.84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138,557,560.47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38.33%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0.32%</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智慧矿山产品</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420,457,465.96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156,399,137.95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62.80%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114.62%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109.43%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0.92%</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信息通信产品及服 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108,895,240.27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79,617,811.18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26.89%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-0.63%</w:t>
            </w:r>
          </w:p>
        </w:tc>
      </w:tr>
      <w:tr>
        <w:trPr>
          <w:trHeight w:val="403" w:hRule="exact"/>
        </w:trPr>
        <w:tc>
          <w:tcPr>
            <w:gridSpan w:val="7"/>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山东省</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55,639,139.75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28,999,320.22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47.88%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27.50%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-5.10%</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山西省</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136,058,440.48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67,318,940.96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50.52%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43.86%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139.33%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-19.74%</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内蒙古</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58,746,486.84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11,982,076.80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79.60%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352.32%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37.20%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46.84%</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安徽省</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114,324,819.58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39,436,997.14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65.50%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328.31%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285.43%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3.83%</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江苏省</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125,873,354.66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72,926,547.36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42.06%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68.93%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63.06%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2.08%</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82,105,348.70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56,137,463.98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31.63%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209.95%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177.23%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8.07%</w:t>
            </w:r>
          </w:p>
        </w:tc>
      </w:tr>
      <w:tr>
        <w:trPr>
          <w:trHeight w:val="403" w:hRule="exact"/>
        </w:trPr>
        <w:tc>
          <w:tcPr>
            <w:gridSpan w:val="7"/>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分销售模式</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直销</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578,195,397.45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276,786,424.61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52.13%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52.55%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35.64%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5.97%</w:t>
            </w:r>
          </w:p>
        </w:tc>
      </w:tr>
      <w:tr>
        <w:trPr>
          <w:trHeight w:val="41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分销</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175,822,168.62</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97,788,084.99</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44.38%</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11.21%</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4.19%</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3.74%</w:t>
            </w:r>
          </w:p>
        </w:tc>
      </w:tr>
    </w:tbl>
    <w:p>
      <w:pPr>
        <w:widowControl w:val="0"/>
        <w:spacing w:after="139" w:line="1" w:lineRule="exact"/>
      </w:pPr>
    </w:p>
    <w:p>
      <w:pPr>
        <w:pStyle w:val="Style22"/>
        <w:keepNext/>
        <w:keepLines/>
        <w:widowControl w:val="0"/>
        <w:shd w:val="clear" w:color="auto" w:fill="auto"/>
        <w:bidi w:val="0"/>
        <w:spacing w:before="0" w:line="240" w:lineRule="auto"/>
        <w:ind w:left="0" w:right="0" w:firstLine="420"/>
        <w:jc w:val="left"/>
      </w:pPr>
      <w:bookmarkStart w:id="251" w:name="bookmark251"/>
      <w:bookmarkStart w:id="252" w:name="bookmark252"/>
      <w:bookmarkStart w:id="253" w:name="bookmark253"/>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rPr>
        <w:t>1</w:t>
      </w:r>
      <w:r>
        <w:rPr>
          <w:color w:val="000000"/>
          <w:spacing w:val="0"/>
          <w:w w:val="100"/>
          <w:position w:val="0"/>
        </w:rPr>
        <w:t>年按报告期末口径调整后的主营</w:t>
      </w:r>
      <w:bookmarkEnd w:id="251"/>
      <w:bookmarkEnd w:id="252"/>
      <w:bookmarkEnd w:id="253"/>
    </w:p>
    <w:p>
      <w:pPr>
        <w:pStyle w:val="Style22"/>
        <w:keepNext/>
        <w:keepLines/>
        <w:widowControl w:val="0"/>
        <w:shd w:val="clear" w:color="auto" w:fill="auto"/>
        <w:bidi w:val="0"/>
        <w:spacing w:before="0" w:line="240" w:lineRule="auto"/>
        <w:ind w:left="0" w:right="0" w:firstLine="0"/>
        <w:jc w:val="left"/>
      </w:pPr>
      <w:bookmarkStart w:id="254" w:name="bookmark254"/>
      <w:bookmarkStart w:id="255" w:name="bookmark255"/>
      <w:bookmarkStart w:id="256" w:name="bookmark256"/>
      <w:r>
        <w:rPr>
          <w:color w:val="000000"/>
          <w:spacing w:val="0"/>
          <w:w w:val="100"/>
          <w:position w:val="0"/>
        </w:rPr>
        <w:t>业务数据</w:t>
      </w:r>
      <w:bookmarkEnd w:id="254"/>
      <w:bookmarkEnd w:id="255"/>
      <w:bookmarkEnd w:id="256"/>
    </w:p>
    <w:p>
      <w:pPr>
        <w:pStyle w:val="Style22"/>
        <w:keepNext/>
        <w:keepLines/>
        <w:widowControl w:val="0"/>
        <w:shd w:val="clear" w:color="auto" w:fill="auto"/>
        <w:bidi w:val="0"/>
        <w:spacing w:before="0" w:after="440" w:line="240" w:lineRule="auto"/>
        <w:ind w:left="0" w:right="0" w:firstLine="420"/>
        <w:jc w:val="left"/>
      </w:pPr>
      <w:bookmarkStart w:id="257" w:name="bookmark257"/>
      <w:bookmarkStart w:id="258" w:name="bookmark258"/>
      <w:bookmarkStart w:id="259" w:name="bookmark259"/>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bookmarkEnd w:id="257"/>
      <w:bookmarkEnd w:id="258"/>
      <w:bookmarkEnd w:id="259"/>
    </w:p>
    <w:p>
      <w:pPr>
        <w:pStyle w:val="Style28"/>
        <w:keepNext/>
        <w:keepLines/>
        <w:widowControl w:val="0"/>
        <w:shd w:val="clear" w:color="auto" w:fill="auto"/>
        <w:bidi w:val="0"/>
        <w:spacing w:before="0" w:after="440" w:line="240" w:lineRule="auto"/>
        <w:ind w:left="0" w:right="0" w:firstLine="0"/>
        <w:jc w:val="left"/>
      </w:pPr>
      <w:bookmarkStart w:id="260" w:name="bookmark260"/>
      <w:bookmarkStart w:id="261" w:name="bookmark261"/>
      <w:bookmarkStart w:id="262" w:name="bookmark262"/>
      <w:bookmarkStart w:id="263" w:name="bookmark263"/>
      <w:r>
        <w:rPr>
          <w:color w:val="000000"/>
          <w:spacing w:val="0"/>
          <w:w w:val="100"/>
          <w:position w:val="0"/>
        </w:rPr>
        <w:t>（</w:t>
      </w:r>
      <w:bookmarkEnd w:id="262"/>
      <w:r>
        <w:rPr>
          <w:rFonts w:ascii="Times New Roman" w:eastAsia="Times New Roman" w:hAnsi="Times New Roman" w:cs="Times New Roman"/>
          <w:color w:val="000000"/>
          <w:spacing w:val="0"/>
          <w:w w:val="100"/>
          <w:position w:val="0"/>
        </w:rPr>
        <w:t>3</w:t>
      </w:r>
      <w:r>
        <w:rPr>
          <w:color w:val="000000"/>
          <w:spacing w:val="0"/>
          <w:w w:val="100"/>
          <w:position w:val="0"/>
        </w:rPr>
        <w:t>）公司实物销售收入是否大于劳务收入</w:t>
      </w:r>
      <w:bookmarkEnd w:id="260"/>
      <w:bookmarkEnd w:id="261"/>
      <w:bookmarkEnd w:id="263"/>
    </w:p>
    <w:p>
      <w:pPr>
        <w:pStyle w:val="Style22"/>
        <w:keepNext/>
        <w:keepLines/>
        <w:widowControl w:val="0"/>
        <w:shd w:val="clear" w:color="auto" w:fill="auto"/>
        <w:bidi w:val="0"/>
        <w:spacing w:before="0" w:after="140" w:line="240" w:lineRule="auto"/>
        <w:ind w:left="0" w:right="0" w:firstLine="420"/>
        <w:jc w:val="left"/>
      </w:pPr>
      <w:bookmarkStart w:id="264" w:name="bookmark264"/>
      <w:bookmarkStart w:id="265" w:name="bookmark265"/>
      <w:bookmarkStart w:id="266" w:name="bookmark266"/>
      <w:r>
        <w:rPr>
          <w:rFonts w:ascii="Times New Roman" w:eastAsia="Times New Roman" w:hAnsi="Times New Roman" w:cs="Times New Roman"/>
          <w:color w:val="000000"/>
          <w:spacing w:val="0"/>
          <w:w w:val="100"/>
          <w:position w:val="0"/>
        </w:rPr>
        <w:t>q</w:t>
      </w:r>
      <w:r>
        <w:rPr>
          <w:color w:val="000000"/>
          <w:spacing w:val="0"/>
          <w:w w:val="100"/>
          <w:position w:val="0"/>
        </w:rPr>
        <w:t>是</w:t>
      </w:r>
      <w:r>
        <w:rPr>
          <w:color w:val="000000"/>
          <w:spacing w:val="0"/>
          <w:w w:val="100"/>
          <w:position w:val="0"/>
        </w:rPr>
        <w:t>口</w:t>
      </w:r>
      <w:r>
        <w:rPr>
          <w:color w:val="000000"/>
          <w:spacing w:val="0"/>
          <w:w w:val="100"/>
          <w:position w:val="0"/>
        </w:rPr>
        <w:t>否</w:t>
      </w:r>
      <w:bookmarkEnd w:id="264"/>
      <w:bookmarkEnd w:id="265"/>
      <w:bookmarkEnd w:id="266"/>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40"/>
              <w:jc w:val="left"/>
            </w:pPr>
            <w:r>
              <w:rPr>
                <w:color w:val="000000"/>
                <w:spacing w:val="0"/>
                <w:w w:val="100"/>
                <w:position w:val="0"/>
              </w:rPr>
              <w:t>行业分类</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600"/>
              <w:jc w:val="left"/>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600"/>
              <w:jc w:val="left"/>
            </w:pPr>
            <w:r>
              <w:rPr>
                <w:color w:val="000000"/>
                <w:spacing w:val="0"/>
                <w:w w:val="100"/>
                <w:position w:val="0"/>
              </w:rPr>
              <w:t>单位</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同比增减</w:t>
            </w:r>
          </w:p>
        </w:tc>
      </w:tr>
      <w:tr>
        <w:trPr>
          <w:trHeight w:val="403" w:hRule="exact"/>
        </w:trPr>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智慧矿山行业</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销售量</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台（套）</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939,867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670,064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40.27%</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生产量</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台（套）</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940,583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668,628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40.67%</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库存量</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台（套）</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8,215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7,499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9.55%</w:t>
            </w:r>
          </w:p>
        </w:tc>
      </w:tr>
      <w:tr>
        <w:trPr>
          <w:trHeight w:val="403" w:hRule="exact"/>
        </w:trPr>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信息通信行业</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销售量</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台（套）</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8,926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7,015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27.24%</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生产量</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台（套）</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10,148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8,685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16.85%</w:t>
            </w:r>
          </w:p>
        </w:tc>
      </w:tr>
      <w:tr>
        <w:trPr>
          <w:trHeight w:val="408"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库存量</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台（套）</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7,402</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6,180</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19.77%</w:t>
            </w:r>
          </w:p>
        </w:tc>
      </w:tr>
    </w:tbl>
    <w:p>
      <w:pPr>
        <w:widowControl w:val="0"/>
        <w:spacing w:after="139" w:line="1" w:lineRule="exact"/>
      </w:pPr>
    </w:p>
    <w:p>
      <w:pPr>
        <w:pStyle w:val="Style22"/>
        <w:keepNext/>
        <w:keepLines/>
        <w:widowControl w:val="0"/>
        <w:shd w:val="clear" w:color="auto" w:fill="auto"/>
        <w:bidi w:val="0"/>
        <w:spacing w:before="0" w:line="240" w:lineRule="auto"/>
        <w:ind w:left="0" w:right="0" w:firstLine="420"/>
        <w:jc w:val="left"/>
      </w:pPr>
      <w:bookmarkStart w:id="267" w:name="bookmark267"/>
      <w:bookmarkStart w:id="268" w:name="bookmark268"/>
      <w:bookmarkStart w:id="269" w:name="bookmark269"/>
      <w:r>
        <w:rPr>
          <w:color w:val="000000"/>
          <w:spacing w:val="0"/>
          <w:w w:val="100"/>
          <w:position w:val="0"/>
        </w:rPr>
        <w:t>相关数据同比发生变动</w:t>
      </w:r>
      <w:r>
        <w:rPr>
          <w:rFonts w:ascii="Times New Roman" w:eastAsia="Times New Roman" w:hAnsi="Times New Roman" w:cs="Times New Roman"/>
          <w:color w:val="000000"/>
          <w:spacing w:val="0"/>
          <w:w w:val="100"/>
          <w:position w:val="0"/>
        </w:rPr>
        <w:t>30%</w:t>
      </w:r>
      <w:r>
        <w:rPr>
          <w:color w:val="000000"/>
          <w:spacing w:val="0"/>
          <w:w w:val="100"/>
          <w:position w:val="0"/>
        </w:rPr>
        <w:t>以上的原因说明</w:t>
      </w:r>
      <w:bookmarkEnd w:id="267"/>
      <w:bookmarkEnd w:id="268"/>
      <w:bookmarkEnd w:id="269"/>
    </w:p>
    <w:p>
      <w:pPr>
        <w:pStyle w:val="Style22"/>
        <w:keepNext/>
        <w:keepLines/>
        <w:widowControl w:val="0"/>
        <w:shd w:val="clear" w:color="auto" w:fill="auto"/>
        <w:bidi w:val="0"/>
        <w:spacing w:before="0" w:line="240" w:lineRule="auto"/>
        <w:ind w:left="0" w:right="0" w:firstLine="420"/>
        <w:jc w:val="left"/>
      </w:pPr>
      <w:bookmarkStart w:id="270" w:name="bookmark270"/>
      <w:bookmarkStart w:id="271" w:name="bookmark271"/>
      <w:bookmarkStart w:id="272" w:name="bookmark272"/>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bookmarkEnd w:id="270"/>
      <w:bookmarkEnd w:id="271"/>
      <w:bookmarkEnd w:id="272"/>
    </w:p>
    <w:p>
      <w:pPr>
        <w:pStyle w:val="Style22"/>
        <w:keepNext/>
        <w:keepLines/>
        <w:widowControl w:val="0"/>
        <w:shd w:val="clear" w:color="auto" w:fill="auto"/>
        <w:bidi w:val="0"/>
        <w:spacing w:before="0" w:after="0" w:line="240" w:lineRule="auto"/>
        <w:ind w:left="0" w:right="0" w:firstLine="420"/>
        <w:jc w:val="left"/>
      </w:pPr>
      <w:bookmarkStart w:id="273" w:name="bookmark273"/>
      <w:bookmarkStart w:id="274" w:name="bookmark274"/>
      <w:bookmarkStart w:id="275" w:name="bookmark275"/>
      <w:r>
        <w:rPr>
          <w:color w:val="000000"/>
          <w:spacing w:val="0"/>
          <w:w w:val="100"/>
          <w:position w:val="0"/>
        </w:rPr>
        <w:t>公司报告期内智慧矿山业务的煤矿顶板及冲击地压安全监测系统、矿用智能单轨运输系统的销售订单</w:t>
      </w:r>
      <w:bookmarkEnd w:id="273"/>
      <w:bookmarkEnd w:id="274"/>
      <w:bookmarkEnd w:id="275"/>
      <w:r>
        <w:rPr>
          <w:color w:val="000000"/>
          <w:spacing w:val="0"/>
          <w:w w:val="100"/>
          <w:position w:val="0"/>
        </w:rPr>
        <w:t xml:space="preserve"> </w:t>
      </w:r>
      <w:r>
        <w:rPr>
          <w:rStyle w:val="CharStyle15"/>
        </w:rPr>
        <w:t>均明显增加，导致销售量及生产量同比增长。</w:t>
      </w:r>
    </w:p>
    <w:p>
      <w:pPr>
        <w:pStyle w:val="Style14"/>
        <w:keepNext w:val="0"/>
        <w:keepLines w:val="0"/>
        <w:widowControl w:val="0"/>
        <w:shd w:val="clear" w:color="auto" w:fill="auto"/>
        <w:bidi w:val="0"/>
        <w:spacing w:before="0" w:after="200" w:line="468" w:lineRule="exact"/>
        <w:ind w:left="0" w:right="0" w:firstLine="440"/>
        <w:jc w:val="both"/>
      </w:pPr>
      <w:r>
        <w:rPr>
          <w:color w:val="000000"/>
          <w:spacing w:val="0"/>
          <w:w w:val="100"/>
          <w:position w:val="0"/>
        </w:rPr>
        <w:t>注：全资子公司师凯科技系军工企业，长期承担武器装备科研任务，拥有《武器装备科研生产许可证》、 《装备承制单位注册证书》、《二级保密资格单位证书》、《武器装备质量体系认证证书》等军工企业相关资 质证书。根据国家国防科技工业局等相关规定，以下相关信息豁免披露或采取脱密处理方式进行披露：申 请豁免披露下列内容：军品生产技术、武器研制所处阶段；产能、产量、销量、单价及期初、期末库存数 量；国家涉密政策文件。采用代称、打包或者汇总等方式，脱密处理后对外披露：军品名称、型号（含在 产品、半成品、产成品及原材料）；涉及军品的研制、销售合同；涉军客户名称。</w:t>
      </w:r>
    </w:p>
    <w:p>
      <w:pPr>
        <w:pStyle w:val="Style28"/>
        <w:keepNext/>
        <w:keepLines/>
        <w:widowControl w:val="0"/>
        <w:shd w:val="clear" w:color="auto" w:fill="auto"/>
        <w:tabs>
          <w:tab w:pos="451" w:val="left"/>
        </w:tabs>
        <w:bidi w:val="0"/>
        <w:spacing w:before="0" w:after="460" w:line="468" w:lineRule="exact"/>
        <w:ind w:left="0" w:right="0" w:firstLine="0"/>
        <w:jc w:val="left"/>
      </w:pPr>
      <w:bookmarkStart w:id="276" w:name="bookmark276"/>
      <w:bookmarkStart w:id="277" w:name="bookmark277"/>
      <w:bookmarkStart w:id="278" w:name="bookmark278"/>
      <w:bookmarkStart w:id="279" w:name="bookmark279"/>
      <w:r>
        <w:rPr>
          <w:color w:val="000000"/>
          <w:spacing w:val="0"/>
          <w:w w:val="100"/>
          <w:position w:val="0"/>
        </w:rPr>
        <w:t>（</w:t>
      </w:r>
      <w:bookmarkEnd w:id="278"/>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公司已签订的重大销售合同、重大采购合同截至本报告期的履行情况</w:t>
      </w:r>
      <w:bookmarkEnd w:id="276"/>
      <w:bookmarkEnd w:id="277"/>
      <w:bookmarkEnd w:id="279"/>
    </w:p>
    <w:p>
      <w:pPr>
        <w:pStyle w:val="Style14"/>
        <w:keepNext w:val="0"/>
        <w:keepLines w:val="0"/>
        <w:widowControl w:val="0"/>
        <w:shd w:val="clear" w:color="auto" w:fill="auto"/>
        <w:bidi w:val="0"/>
        <w:spacing w:before="0" w:after="0"/>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28"/>
        <w:keepNext/>
        <w:keepLines/>
        <w:widowControl w:val="0"/>
        <w:shd w:val="clear" w:color="auto" w:fill="auto"/>
        <w:tabs>
          <w:tab w:pos="451" w:val="left"/>
        </w:tabs>
        <w:bidi w:val="0"/>
        <w:spacing w:before="0" w:after="200" w:line="468" w:lineRule="exact"/>
        <w:ind w:left="0" w:right="0" w:firstLine="0"/>
        <w:jc w:val="left"/>
      </w:pPr>
      <w:bookmarkStart w:id="280" w:name="bookmark280"/>
      <w:bookmarkStart w:id="281" w:name="bookmark281"/>
      <w:bookmarkStart w:id="282" w:name="bookmark282"/>
      <w:bookmarkStart w:id="283" w:name="bookmark283"/>
      <w:r>
        <w:rPr>
          <w:color w:val="000000"/>
          <w:spacing w:val="0"/>
          <w:w w:val="100"/>
          <w:position w:val="0"/>
        </w:rPr>
        <w:t>（</w:t>
      </w:r>
      <w:bookmarkEnd w:id="282"/>
      <w:r>
        <w:rPr>
          <w:rFonts w:ascii="Times New Roman" w:eastAsia="Times New Roman" w:hAnsi="Times New Roman" w:cs="Times New Roman"/>
          <w:color w:val="000000"/>
          <w:spacing w:val="0"/>
          <w:w w:val="100"/>
          <w:position w:val="0"/>
        </w:rPr>
        <w:t>5</w:t>
      </w:r>
      <w:r>
        <w:rPr>
          <w:color w:val="000000"/>
          <w:spacing w:val="0"/>
          <w:w w:val="100"/>
          <w:position w:val="0"/>
        </w:rPr>
        <w:t>）</w:t>
        <w:tab/>
        <w:t>营业成本构成</w:t>
      </w:r>
      <w:bookmarkEnd w:id="280"/>
      <w:bookmarkEnd w:id="281"/>
      <w:bookmarkEnd w:id="283"/>
    </w:p>
    <w:p>
      <w:pPr>
        <w:pStyle w:val="Style14"/>
        <w:keepNext w:val="0"/>
        <w:keepLines w:val="0"/>
        <w:widowControl w:val="0"/>
        <w:shd w:val="clear" w:color="auto" w:fill="auto"/>
        <w:bidi w:val="0"/>
        <w:spacing w:before="0" w:after="200" w:line="468" w:lineRule="exact"/>
        <w:ind w:left="0" w:right="0" w:firstLine="440"/>
        <w:jc w:val="both"/>
      </w:pPr>
      <w:r>
        <w:rPr>
          <w:color w:val="000000"/>
          <w:spacing w:val="0"/>
          <w:w w:val="100"/>
          <w:position w:val="0"/>
        </w:rPr>
        <w:t>行业分类</w:t>
      </w:r>
    </w:p>
    <w:p>
      <w:pPr>
        <w:pStyle w:val="Style4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行业分类</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gridSpan w:val="2"/>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同比增减</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智慧矿山行业</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直接材料</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124,812,471.44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33.32%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48,561,993.50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16.30%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157.02%</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智慧矿山行业</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直接人工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23,276,211.97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19,402,675.74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19.96%</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智慧矿山行业</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制造费用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8,310,454.54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6,714,233.03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23.77%</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信息通信行业</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直接材料</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73,892,377.50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19.73%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77,740,058.93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26.09%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-4.95%</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信息通信行业</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直接人工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2,392,229.02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1,222,266.94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95.72%</w:t>
            </w:r>
          </w:p>
        </w:tc>
      </w:tr>
      <w:tr>
        <w:trPr>
          <w:trHeight w:val="41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信息通信行业</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制造费用</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3,333,204.66</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0.89%</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1,794,348.44</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0.60%</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85.76%</w:t>
            </w:r>
          </w:p>
        </w:tc>
      </w:tr>
    </w:tbl>
    <w:p>
      <w:pPr>
        <w:pStyle w:val="Style47"/>
        <w:keepNext w:val="0"/>
        <w:keepLines w:val="0"/>
        <w:widowControl w:val="0"/>
        <w:shd w:val="clear" w:color="auto" w:fill="auto"/>
        <w:bidi w:val="0"/>
        <w:spacing w:before="0" w:after="0" w:line="240" w:lineRule="auto"/>
        <w:ind w:left="418" w:right="0" w:firstLine="0"/>
        <w:jc w:val="left"/>
        <w:rPr>
          <w:sz w:val="20"/>
          <w:szCs w:val="20"/>
        </w:rPr>
      </w:pPr>
      <w:r>
        <w:rPr>
          <w:color w:val="000000"/>
          <w:spacing w:val="0"/>
          <w:w w:val="100"/>
          <w:position w:val="0"/>
          <w:sz w:val="20"/>
          <w:szCs w:val="20"/>
        </w:rPr>
        <w:t>说明</w:t>
      </w:r>
    </w:p>
    <w:p>
      <w:pPr>
        <w:pStyle w:val="Style14"/>
        <w:keepNext w:val="0"/>
        <w:keepLines w:val="0"/>
        <w:widowControl w:val="0"/>
        <w:shd w:val="clear" w:color="auto" w:fill="auto"/>
        <w:bidi w:val="0"/>
        <w:spacing w:before="0" w:after="200" w:line="468" w:lineRule="exact"/>
        <w:ind w:left="0" w:right="0" w:firstLine="440"/>
        <w:jc w:val="both"/>
      </w:pPr>
      <w:r>
        <w:rPr>
          <w:color w:val="000000"/>
          <w:spacing w:val="0"/>
          <w:w w:val="100"/>
          <w:position w:val="0"/>
        </w:rPr>
        <w:t>全资子公司师凯科技系军工企业，长期承担武器装备科研任务，拥有《武器装备科研生产许可证》、《装 备承制单位注册证书》、《二级保密资格单位证书》、《武器装备质量体系认证证书》等军工企业相关资质证 书。根据国家国防科技工业局等相关规定，以下相关信息豁免披露或采取脱密处理方式进行披露：申请豁 免披露下列内容：军品生产技术、武器研制所处阶段；产能、产量、销量、单价及期初、期末库存数量； 国家涉密政策文件。采用代称、打包或者汇总等方式，脱密处理后对外披露：军品名称、型号（含在产品、 半成品、产成品及原材料）；涉及军品的研制、销售合同；涉军客户名称。</w:t>
      </w:r>
    </w:p>
    <w:p>
      <w:pPr>
        <w:pStyle w:val="Style28"/>
        <w:keepNext/>
        <w:keepLines/>
        <w:widowControl w:val="0"/>
        <w:shd w:val="clear" w:color="auto" w:fill="auto"/>
        <w:tabs>
          <w:tab w:pos="493" w:val="left"/>
        </w:tabs>
        <w:bidi w:val="0"/>
        <w:spacing w:before="0" w:after="240" w:line="466" w:lineRule="exact"/>
        <w:ind w:left="0" w:right="0" w:firstLine="0"/>
        <w:jc w:val="left"/>
      </w:pPr>
      <w:bookmarkStart w:id="284" w:name="bookmark284"/>
      <w:bookmarkStart w:id="285" w:name="bookmark285"/>
      <w:bookmarkStart w:id="286" w:name="bookmark286"/>
      <w:bookmarkStart w:id="287" w:name="bookmark287"/>
      <w:r>
        <w:rPr>
          <w:color w:val="000000"/>
          <w:spacing w:val="0"/>
          <w:w w:val="100"/>
          <w:position w:val="0"/>
        </w:rPr>
        <w:t>（</w:t>
      </w:r>
      <w:bookmarkEnd w:id="286"/>
      <w:r>
        <w:rPr>
          <w:rFonts w:ascii="Times New Roman" w:eastAsia="Times New Roman" w:hAnsi="Times New Roman" w:cs="Times New Roman"/>
          <w:color w:val="000000"/>
          <w:spacing w:val="0"/>
          <w:w w:val="100"/>
          <w:position w:val="0"/>
        </w:rPr>
        <w:t>6</w:t>
      </w:r>
      <w:r>
        <w:rPr>
          <w:color w:val="000000"/>
          <w:spacing w:val="0"/>
          <w:w w:val="100"/>
          <w:position w:val="0"/>
        </w:rPr>
        <w:t>）</w:t>
        <w:tab/>
        <w:t>报告期内合并范围是否发生变动</w:t>
      </w:r>
      <w:bookmarkEnd w:id="284"/>
      <w:bookmarkEnd w:id="285"/>
      <w:bookmarkEnd w:id="287"/>
    </w:p>
    <w:p>
      <w:pPr>
        <w:pStyle w:val="Style22"/>
        <w:keepNext/>
        <w:keepLines/>
        <w:widowControl w:val="0"/>
        <w:shd w:val="clear" w:color="auto" w:fill="auto"/>
        <w:bidi w:val="0"/>
        <w:spacing w:before="0" w:after="0" w:line="466" w:lineRule="exact"/>
        <w:ind w:left="0" w:right="0"/>
        <w:jc w:val="left"/>
      </w:pPr>
      <w:bookmarkStart w:id="288" w:name="bookmark288"/>
      <w:bookmarkStart w:id="289" w:name="bookmark289"/>
      <w:bookmarkStart w:id="290" w:name="bookmark290"/>
      <w:r>
        <w:rPr>
          <w:rFonts w:ascii="Times New Roman" w:eastAsia="Times New Roman" w:hAnsi="Times New Roman" w:cs="Times New Roman"/>
          <w:color w:val="000000"/>
          <w:spacing w:val="0"/>
          <w:w w:val="100"/>
          <w:position w:val="0"/>
        </w:rPr>
        <w:t>q</w:t>
      </w:r>
      <w:r>
        <w:rPr>
          <w:color w:val="000000"/>
          <w:spacing w:val="0"/>
          <w:w w:val="100"/>
          <w:position w:val="0"/>
        </w:rPr>
        <w:t>是</w:t>
      </w:r>
      <w:r>
        <w:rPr>
          <w:color w:val="000000"/>
          <w:spacing w:val="0"/>
          <w:w w:val="100"/>
          <w:position w:val="0"/>
        </w:rPr>
        <w:t>口</w:t>
      </w:r>
      <w:r>
        <w:rPr>
          <w:color w:val="000000"/>
          <w:spacing w:val="0"/>
          <w:w w:val="100"/>
          <w:position w:val="0"/>
        </w:rPr>
        <w:t>否</w:t>
      </w:r>
      <w:bookmarkEnd w:id="288"/>
      <w:bookmarkEnd w:id="289"/>
      <w:bookmarkEnd w:id="290"/>
    </w:p>
    <w:p>
      <w:pPr>
        <w:pStyle w:val="Style22"/>
        <w:keepNext/>
        <w:keepLines/>
        <w:widowControl w:val="0"/>
        <w:shd w:val="clear" w:color="auto" w:fill="auto"/>
        <w:bidi w:val="0"/>
        <w:spacing w:before="0" w:line="466" w:lineRule="exact"/>
        <w:ind w:left="0" w:right="0"/>
        <w:jc w:val="left"/>
      </w:pPr>
      <w:bookmarkStart w:id="291" w:name="bookmark291"/>
      <w:bookmarkStart w:id="292" w:name="bookmark292"/>
      <w:bookmarkStart w:id="293" w:name="bookmark293"/>
      <w:r>
        <w:rPr>
          <w:color w:val="000000"/>
          <w:spacing w:val="0"/>
          <w:w w:val="100"/>
          <w:position w:val="0"/>
        </w:rPr>
        <w:t>报告期内，公司合并范围内新设</w:t>
      </w:r>
      <w:r>
        <w:rPr>
          <w:color w:val="000000"/>
          <w:spacing w:val="0"/>
          <w:w w:val="100"/>
          <w:position w:val="0"/>
        </w:rPr>
        <w:t>1</w:t>
      </w:r>
      <w:r>
        <w:rPr>
          <w:color w:val="000000"/>
          <w:spacing w:val="0"/>
          <w:w w:val="100"/>
          <w:position w:val="0"/>
        </w:rPr>
        <w:t>户三级子公司，系公司控股子公司北京富华宇祺信息技术有限公司 的全资子公司宇祺（山东）智能装备有限公司于</w:t>
      </w:r>
      <w:r>
        <w:rPr>
          <w:color w:val="000000"/>
          <w:spacing w:val="0"/>
          <w:w w:val="100"/>
          <w:position w:val="0"/>
        </w:rPr>
        <w:t>2021</w:t>
      </w:r>
      <w:r>
        <w:rPr>
          <w:color w:val="000000"/>
          <w:spacing w:val="0"/>
          <w:w w:val="100"/>
          <w:position w:val="0"/>
        </w:rPr>
        <w:t>年</w:t>
      </w:r>
      <w:r>
        <w:rPr>
          <w:color w:val="000000"/>
          <w:spacing w:val="0"/>
          <w:w w:val="100"/>
          <w:position w:val="0"/>
        </w:rPr>
        <w:t>3</w:t>
      </w:r>
      <w:r>
        <w:rPr>
          <w:color w:val="000000"/>
          <w:spacing w:val="0"/>
          <w:w w:val="100"/>
          <w:position w:val="0"/>
        </w:rPr>
        <w:t>月出资新设全资子公司宇祺（山西）智能装备 有限公司，注册资本</w:t>
      </w:r>
      <w:r>
        <w:rPr>
          <w:color w:val="000000"/>
          <w:spacing w:val="0"/>
          <w:w w:val="100"/>
          <w:position w:val="0"/>
        </w:rPr>
        <w:t>3,000.00</w:t>
      </w:r>
      <w:r>
        <w:rPr>
          <w:color w:val="000000"/>
          <w:spacing w:val="0"/>
          <w:w w:val="100"/>
          <w:position w:val="0"/>
        </w:rPr>
        <w:t>万元。</w:t>
      </w:r>
      <w:bookmarkEnd w:id="291"/>
      <w:bookmarkEnd w:id="292"/>
      <w:bookmarkEnd w:id="293"/>
    </w:p>
    <w:p>
      <w:pPr>
        <w:pStyle w:val="Style28"/>
        <w:keepNext/>
        <w:keepLines/>
        <w:widowControl w:val="0"/>
        <w:shd w:val="clear" w:color="auto" w:fill="auto"/>
        <w:tabs>
          <w:tab w:pos="493" w:val="left"/>
        </w:tabs>
        <w:bidi w:val="0"/>
        <w:spacing w:before="0" w:after="240" w:line="466" w:lineRule="exact"/>
        <w:ind w:left="0" w:right="0" w:firstLine="0"/>
        <w:jc w:val="left"/>
      </w:pPr>
      <w:bookmarkStart w:id="294" w:name="bookmark294"/>
      <w:bookmarkStart w:id="295" w:name="bookmark295"/>
      <w:bookmarkStart w:id="296" w:name="bookmark296"/>
      <w:bookmarkStart w:id="297" w:name="bookmark297"/>
      <w:r>
        <w:rPr>
          <w:color w:val="000000"/>
          <w:spacing w:val="0"/>
          <w:w w:val="100"/>
          <w:position w:val="0"/>
        </w:rPr>
        <w:t>（</w:t>
      </w:r>
      <w:bookmarkEnd w:id="296"/>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294"/>
      <w:bookmarkEnd w:id="295"/>
      <w:bookmarkEnd w:id="297"/>
    </w:p>
    <w:p>
      <w:pPr>
        <w:pStyle w:val="Style22"/>
        <w:keepNext/>
        <w:keepLines/>
        <w:widowControl w:val="0"/>
        <w:shd w:val="clear" w:color="auto" w:fill="auto"/>
        <w:bidi w:val="0"/>
        <w:spacing w:before="0" w:after="0" w:line="466" w:lineRule="exact"/>
        <w:ind w:left="0" w:right="0"/>
        <w:jc w:val="left"/>
      </w:pPr>
      <w:bookmarkStart w:id="298" w:name="bookmark298"/>
      <w:bookmarkStart w:id="299" w:name="bookmark299"/>
      <w:bookmarkStart w:id="300" w:name="bookmark300"/>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bookmarkEnd w:id="298"/>
      <w:bookmarkEnd w:id="299"/>
      <w:bookmarkEnd w:id="300"/>
    </w:p>
    <w:p>
      <w:pPr>
        <w:pStyle w:val="Style22"/>
        <w:keepNext/>
        <w:keepLines/>
        <w:widowControl w:val="0"/>
        <w:shd w:val="clear" w:color="auto" w:fill="auto"/>
        <w:bidi w:val="0"/>
        <w:spacing w:before="0" w:after="440" w:line="466" w:lineRule="exact"/>
        <w:ind w:left="0" w:right="0"/>
        <w:jc w:val="left"/>
      </w:pPr>
      <w:bookmarkStart w:id="301" w:name="bookmark301"/>
      <w:bookmarkStart w:id="302" w:name="bookmark302"/>
      <w:bookmarkStart w:id="303" w:name="bookmark303"/>
      <w:r>
        <w:rPr>
          <w:color w:val="000000"/>
          <w:spacing w:val="0"/>
          <w:w w:val="100"/>
          <w:position w:val="0"/>
        </w:rPr>
        <w:t>详见本报告第三节、四、主营业务分析。</w:t>
      </w:r>
      <w:bookmarkEnd w:id="301"/>
      <w:bookmarkEnd w:id="302"/>
      <w:bookmarkEnd w:id="303"/>
    </w:p>
    <w:p>
      <w:pPr>
        <w:pStyle w:val="Style28"/>
        <w:keepNext/>
        <w:keepLines/>
        <w:widowControl w:val="0"/>
        <w:shd w:val="clear" w:color="auto" w:fill="auto"/>
        <w:bidi w:val="0"/>
        <w:spacing w:before="0" w:after="440" w:line="240" w:lineRule="auto"/>
        <w:ind w:left="0" w:right="0" w:firstLine="0"/>
        <w:jc w:val="left"/>
      </w:pPr>
      <w:bookmarkStart w:id="304" w:name="bookmark304"/>
      <w:bookmarkStart w:id="305" w:name="bookmark305"/>
      <w:bookmarkStart w:id="306" w:name="bookmark306"/>
      <w:bookmarkStart w:id="307" w:name="bookmark307"/>
      <w:r>
        <w:rPr>
          <w:color w:val="000000"/>
          <w:spacing w:val="0"/>
          <w:w w:val="100"/>
          <w:position w:val="0"/>
        </w:rPr>
        <w:t>（</w:t>
      </w:r>
      <w:bookmarkEnd w:id="306"/>
      <w:r>
        <w:rPr>
          <w:rFonts w:ascii="Times New Roman" w:eastAsia="Times New Roman" w:hAnsi="Times New Roman" w:cs="Times New Roman"/>
          <w:color w:val="000000"/>
          <w:spacing w:val="0"/>
          <w:w w:val="100"/>
          <w:position w:val="0"/>
        </w:rPr>
        <w:t>8</w:t>
      </w:r>
      <w:r>
        <w:rPr>
          <w:color w:val="000000"/>
          <w:spacing w:val="0"/>
          <w:w w:val="100"/>
          <w:position w:val="0"/>
        </w:rPr>
        <w:t>）主要销售客户和主要供应商情况</w:t>
      </w:r>
      <w:bookmarkEnd w:id="304"/>
      <w:bookmarkEnd w:id="305"/>
      <w:bookmarkEnd w:id="307"/>
    </w:p>
    <w:p>
      <w:pPr>
        <w:pStyle w:val="Style22"/>
        <w:keepNext/>
        <w:keepLines/>
        <w:widowControl w:val="0"/>
        <w:shd w:val="clear" w:color="auto" w:fill="auto"/>
        <w:bidi w:val="0"/>
        <w:spacing w:before="0" w:after="140" w:line="240" w:lineRule="auto"/>
        <w:ind w:left="0" w:right="0"/>
        <w:jc w:val="left"/>
      </w:pPr>
      <w:bookmarkStart w:id="308" w:name="bookmark308"/>
      <w:bookmarkStart w:id="309" w:name="bookmark309"/>
      <w:bookmarkStart w:id="310" w:name="bookmark310"/>
      <w:r>
        <w:rPr>
          <w:color w:val="000000"/>
          <w:spacing w:val="0"/>
          <w:w w:val="100"/>
          <w:position w:val="0"/>
        </w:rPr>
        <w:t>公司主要销售客户情况</w:t>
      </w:r>
      <w:bookmarkEnd w:id="308"/>
      <w:bookmarkEnd w:id="309"/>
      <w:bookmarkEnd w:id="310"/>
    </w:p>
    <w:tbl>
      <w:tblPr>
        <w:tblOverlap w:val="never"/>
        <w:jc w:val="center"/>
        <w:tblLayout w:type="fixed"/>
      </w:tblPr>
      <w:tblGrid>
        <w:gridCol w:w="4685"/>
        <w:gridCol w:w="4901"/>
      </w:tblGrid>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350,631,408.57</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46.50%</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前五名客户销售额中关联方销售额占年度销售总额比例</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widowControl w:val="0"/>
        <w:spacing w:after="139" w:line="1" w:lineRule="exact"/>
      </w:pPr>
    </w:p>
    <w:p>
      <w:pPr>
        <w:pStyle w:val="Style22"/>
        <w:keepNext/>
        <w:keepLines/>
        <w:widowControl w:val="0"/>
        <w:shd w:val="clear" w:color="auto" w:fill="auto"/>
        <w:bidi w:val="0"/>
        <w:spacing w:before="0" w:after="140" w:line="240" w:lineRule="auto"/>
        <w:ind w:left="0" w:right="0"/>
        <w:jc w:val="left"/>
      </w:pPr>
      <w:bookmarkStart w:id="311" w:name="bookmark311"/>
      <w:bookmarkStart w:id="312" w:name="bookmark312"/>
      <w:bookmarkStart w:id="313" w:name="bookmark313"/>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大客户资料</w:t>
      </w:r>
      <w:bookmarkEnd w:id="311"/>
      <w:bookmarkEnd w:id="312"/>
      <w:bookmarkEnd w:id="313"/>
    </w:p>
    <w:tbl>
      <w:tblPr>
        <w:tblOverlap w:val="never"/>
        <w:jc w:val="center"/>
        <w:tblLayout w:type="fixed"/>
      </w:tblPr>
      <w:tblGrid>
        <w:gridCol w:w="811"/>
        <w:gridCol w:w="3874"/>
        <w:gridCol w:w="2410"/>
        <w:gridCol w:w="2491"/>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20"/>
              <w:jc w:val="left"/>
            </w:pPr>
            <w:r>
              <w:rPr>
                <w:color w:val="000000"/>
                <w:spacing w:val="0"/>
                <w:w w:val="100"/>
                <w:position w:val="0"/>
              </w:rPr>
              <w:t>占年度销售总额比例</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客户一</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113,384,835.79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15.04%</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客户二</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103,056,371.28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13.67%</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客户三</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47,199,867.63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6.26%</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客户四</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45,366,725.62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6.02%</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客户五</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41,623,608.25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5.52%</w:t>
            </w:r>
          </w:p>
        </w:tc>
      </w:tr>
      <w:tr>
        <w:trPr>
          <w:trHeight w:val="40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350,631,408.57</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46.50%</w:t>
            </w:r>
          </w:p>
        </w:tc>
      </w:tr>
    </w:tbl>
    <w:p>
      <w:pPr>
        <w:widowControl w:val="0"/>
        <w:spacing w:after="139" w:line="1" w:lineRule="exact"/>
      </w:pPr>
    </w:p>
    <w:p>
      <w:pPr>
        <w:pStyle w:val="Style22"/>
        <w:keepNext/>
        <w:keepLines/>
        <w:widowControl w:val="0"/>
        <w:shd w:val="clear" w:color="auto" w:fill="auto"/>
        <w:bidi w:val="0"/>
        <w:spacing w:before="0" w:line="240" w:lineRule="auto"/>
        <w:ind w:left="0" w:right="0"/>
        <w:jc w:val="left"/>
      </w:pPr>
      <w:bookmarkStart w:id="314" w:name="bookmark314"/>
      <w:bookmarkStart w:id="315" w:name="bookmark315"/>
      <w:bookmarkStart w:id="316" w:name="bookmark316"/>
      <w:r>
        <w:rPr>
          <w:color w:val="000000"/>
          <w:spacing w:val="0"/>
          <w:w w:val="100"/>
          <w:position w:val="0"/>
        </w:rPr>
        <w:t>主要客户其他情况说明</w:t>
      </w:r>
      <w:bookmarkEnd w:id="314"/>
      <w:bookmarkEnd w:id="315"/>
      <w:bookmarkEnd w:id="316"/>
    </w:p>
    <w:p>
      <w:pPr>
        <w:pStyle w:val="Style22"/>
        <w:keepNext/>
        <w:keepLines/>
        <w:widowControl w:val="0"/>
        <w:shd w:val="clear" w:color="auto" w:fill="auto"/>
        <w:bidi w:val="0"/>
        <w:spacing w:before="0" w:line="240" w:lineRule="auto"/>
        <w:ind w:left="0" w:right="0"/>
        <w:jc w:val="left"/>
      </w:pPr>
      <w:bookmarkStart w:id="317" w:name="bookmark317"/>
      <w:bookmarkStart w:id="318" w:name="bookmark318"/>
      <w:bookmarkStart w:id="319" w:name="bookmark319"/>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bookmarkEnd w:id="317"/>
      <w:bookmarkEnd w:id="318"/>
      <w:bookmarkEnd w:id="319"/>
    </w:p>
    <w:p>
      <w:pPr>
        <w:pStyle w:val="Style22"/>
        <w:keepNext/>
        <w:keepLines/>
        <w:widowControl w:val="0"/>
        <w:shd w:val="clear" w:color="auto" w:fill="auto"/>
        <w:bidi w:val="0"/>
        <w:spacing w:before="0" w:after="140" w:line="240" w:lineRule="auto"/>
        <w:ind w:left="0" w:right="0"/>
        <w:jc w:val="left"/>
      </w:pPr>
      <w:bookmarkStart w:id="320" w:name="bookmark320"/>
      <w:bookmarkStart w:id="321" w:name="bookmark321"/>
      <w:bookmarkStart w:id="322" w:name="bookmark322"/>
      <w:r>
        <w:rPr>
          <w:color w:val="000000"/>
          <w:spacing w:val="0"/>
          <w:w w:val="100"/>
          <w:position w:val="0"/>
        </w:rPr>
        <w:t>公司主要供应商情况</w:t>
      </w:r>
      <w:bookmarkEnd w:id="320"/>
      <w:bookmarkEnd w:id="321"/>
      <w:bookmarkEnd w:id="322"/>
    </w:p>
    <w:tbl>
      <w:tblPr>
        <w:tblOverlap w:val="never"/>
        <w:jc w:val="center"/>
        <w:tblLayout w:type="fixed"/>
      </w:tblPr>
      <w:tblGrid>
        <w:gridCol w:w="4685"/>
        <w:gridCol w:w="4901"/>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69,051,363.51</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22.14%</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前五名供应商采购额中关联方采购额占年度采购总额比例</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widowControl w:val="0"/>
        <w:spacing w:after="139" w:line="1" w:lineRule="exact"/>
      </w:pPr>
    </w:p>
    <w:p>
      <w:pPr>
        <w:pStyle w:val="Style22"/>
        <w:keepNext/>
        <w:keepLines/>
        <w:widowControl w:val="0"/>
        <w:shd w:val="clear" w:color="auto" w:fill="auto"/>
        <w:bidi w:val="0"/>
        <w:spacing w:before="0" w:after="200" w:line="240" w:lineRule="auto"/>
        <w:ind w:left="0" w:right="0"/>
        <w:jc w:val="left"/>
      </w:pPr>
      <w:bookmarkStart w:id="323" w:name="bookmark323"/>
      <w:bookmarkStart w:id="324" w:name="bookmark324"/>
      <w:bookmarkStart w:id="325" w:name="bookmark325"/>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名供应商资料</w:t>
      </w:r>
      <w:bookmarkEnd w:id="323"/>
      <w:bookmarkEnd w:id="324"/>
      <w:bookmarkEnd w:id="325"/>
      <w:r>
        <w:br w:type="page"/>
      </w:r>
    </w:p>
    <w:tbl>
      <w:tblPr>
        <w:tblOverlap w:val="never"/>
        <w:jc w:val="center"/>
        <w:tblLayout w:type="fixed"/>
      </w:tblPr>
      <w:tblGrid>
        <w:gridCol w:w="946"/>
        <w:gridCol w:w="3739"/>
        <w:gridCol w:w="2554"/>
        <w:gridCol w:w="2347"/>
      </w:tblGrid>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60"/>
              <w:jc w:val="left"/>
            </w:pPr>
            <w:r>
              <w:rPr>
                <w:color w:val="000000"/>
                <w:spacing w:val="0"/>
                <w:w w:val="100"/>
                <w:position w:val="0"/>
              </w:rPr>
              <w:t>占年度采购总额比例</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供应商一</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21,657,840.50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6.95%</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供应商二</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21,422,150.44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6.87%</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供应商三</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11,343,630.96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3.64%</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供应商四</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7,697,741.61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2.47%</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供应商五</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6,930,000.00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2.22%</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69,051,363.51</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22.14%</w:t>
            </w:r>
          </w:p>
        </w:tc>
      </w:tr>
    </w:tbl>
    <w:p>
      <w:pPr>
        <w:widowControl w:val="0"/>
        <w:spacing w:after="139" w:line="1" w:lineRule="exact"/>
      </w:pPr>
    </w:p>
    <w:p>
      <w:pPr>
        <w:pStyle w:val="Style22"/>
        <w:keepNext/>
        <w:keepLines/>
        <w:widowControl w:val="0"/>
        <w:shd w:val="clear" w:color="auto" w:fill="auto"/>
        <w:bidi w:val="0"/>
        <w:spacing w:before="0" w:after="260" w:line="240" w:lineRule="auto"/>
        <w:ind w:left="0" w:right="0"/>
        <w:jc w:val="left"/>
      </w:pPr>
      <w:bookmarkStart w:id="326" w:name="bookmark326"/>
      <w:bookmarkStart w:id="327" w:name="bookmark327"/>
      <w:bookmarkStart w:id="328" w:name="bookmark328"/>
      <w:r>
        <w:rPr>
          <w:color w:val="000000"/>
          <w:spacing w:val="0"/>
          <w:w w:val="100"/>
          <w:position w:val="0"/>
        </w:rPr>
        <w:t>主要供应商其他情况说明</w:t>
      </w:r>
      <w:bookmarkEnd w:id="326"/>
      <w:bookmarkEnd w:id="327"/>
      <w:bookmarkEnd w:id="328"/>
    </w:p>
    <w:p>
      <w:pPr>
        <w:pStyle w:val="Style22"/>
        <w:keepNext/>
        <w:keepLines/>
        <w:widowControl w:val="0"/>
        <w:shd w:val="clear" w:color="auto" w:fill="auto"/>
        <w:bidi w:val="0"/>
        <w:spacing w:before="0" w:after="440" w:line="240" w:lineRule="auto"/>
        <w:ind w:left="0" w:right="0"/>
        <w:jc w:val="left"/>
      </w:pPr>
      <w:bookmarkStart w:id="329" w:name="bookmark329"/>
      <w:bookmarkStart w:id="330" w:name="bookmark330"/>
      <w:bookmarkStart w:id="331" w:name="bookmark331"/>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bookmarkEnd w:id="329"/>
      <w:bookmarkEnd w:id="330"/>
      <w:bookmarkEnd w:id="331"/>
    </w:p>
    <w:p>
      <w:pPr>
        <w:pStyle w:val="Style28"/>
        <w:keepNext/>
        <w:keepLines/>
        <w:widowControl w:val="0"/>
        <w:shd w:val="clear" w:color="auto" w:fill="auto"/>
        <w:bidi w:val="0"/>
        <w:spacing w:before="0" w:after="380" w:line="240" w:lineRule="auto"/>
        <w:ind w:left="0" w:right="0" w:firstLine="0"/>
        <w:jc w:val="left"/>
      </w:pPr>
      <w:bookmarkStart w:id="332" w:name="bookmark332"/>
      <w:bookmarkStart w:id="333" w:name="bookmark333"/>
      <w:bookmarkStart w:id="334" w:name="bookmark334"/>
      <w:bookmarkStart w:id="335" w:name="bookmark335"/>
      <w:r>
        <w:rPr>
          <w:rFonts w:ascii="Times New Roman" w:eastAsia="Times New Roman" w:hAnsi="Times New Roman" w:cs="Times New Roman"/>
          <w:color w:val="000000"/>
          <w:spacing w:val="0"/>
          <w:w w:val="100"/>
          <w:position w:val="0"/>
        </w:rPr>
        <w:t>3</w:t>
      </w:r>
      <w:bookmarkEnd w:id="334"/>
      <w:r>
        <w:rPr>
          <w:color w:val="000000"/>
          <w:spacing w:val="0"/>
          <w:w w:val="100"/>
          <w:position w:val="0"/>
        </w:rPr>
        <w:t>、费用</w:t>
      </w:r>
      <w:bookmarkEnd w:id="332"/>
      <w:bookmarkEnd w:id="333"/>
      <w:bookmarkEnd w:id="335"/>
    </w:p>
    <w:p>
      <w:pPr>
        <w:pStyle w:val="Style26"/>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637"/>
        <w:gridCol w:w="1637"/>
        <w:gridCol w:w="1459"/>
        <w:gridCol w:w="292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同比增减</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920"/>
              <w:jc w:val="left"/>
            </w:pPr>
            <w:r>
              <w:rPr>
                <w:color w:val="000000"/>
                <w:spacing w:val="0"/>
                <w:w w:val="100"/>
                <w:position w:val="0"/>
              </w:rPr>
              <w:t>重大变动说明</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71,830,909.51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38,038,529.49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88.84%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主要原因是公司报告期内加大新市 场的开拓力度所致。</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64,072,995.98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59,473,651.47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未发生重大变化</w:t>
            </w:r>
          </w:p>
        </w:tc>
      </w:tr>
      <w:tr>
        <w:trPr>
          <w:trHeight w:val="710"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-766,264.10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-3,760,792.27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-79.62%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主要原因是公司报告期内银行存款 减少，相应的利息收入减少所致。</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61,551,913.52</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50,943,303.97</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20.82%</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未发生重大变化</w:t>
            </w:r>
          </w:p>
        </w:tc>
      </w:tr>
    </w:tbl>
    <w:p>
      <w:pPr>
        <w:widowControl w:val="0"/>
        <w:spacing w:after="319" w:line="1" w:lineRule="exact"/>
      </w:pPr>
    </w:p>
    <w:p>
      <w:pPr>
        <w:pStyle w:val="Style28"/>
        <w:keepNext/>
        <w:keepLines/>
        <w:widowControl w:val="0"/>
        <w:shd w:val="clear" w:color="auto" w:fill="auto"/>
        <w:bidi w:val="0"/>
        <w:spacing w:before="0" w:after="440" w:line="240" w:lineRule="auto"/>
        <w:ind w:left="0" w:right="0" w:firstLine="0"/>
        <w:jc w:val="left"/>
      </w:pPr>
      <w:bookmarkStart w:id="336" w:name="bookmark336"/>
      <w:bookmarkStart w:id="337" w:name="bookmark337"/>
      <w:bookmarkStart w:id="338" w:name="bookmark338"/>
      <w:bookmarkStart w:id="339" w:name="bookmark339"/>
      <w:r>
        <w:rPr>
          <w:rFonts w:ascii="Times New Roman" w:eastAsia="Times New Roman" w:hAnsi="Times New Roman" w:cs="Times New Roman"/>
          <w:color w:val="000000"/>
          <w:spacing w:val="0"/>
          <w:w w:val="100"/>
          <w:position w:val="0"/>
        </w:rPr>
        <w:t>4</w:t>
      </w:r>
      <w:bookmarkEnd w:id="338"/>
      <w:r>
        <w:rPr>
          <w:color w:val="000000"/>
          <w:spacing w:val="0"/>
          <w:w w:val="100"/>
          <w:position w:val="0"/>
        </w:rPr>
        <w:t>、研发投入</w:t>
      </w:r>
      <w:bookmarkEnd w:id="336"/>
      <w:bookmarkEnd w:id="337"/>
      <w:bookmarkEnd w:id="339"/>
    </w:p>
    <w:p>
      <w:pPr>
        <w:pStyle w:val="Style22"/>
        <w:keepNext/>
        <w:keepLines/>
        <w:widowControl w:val="0"/>
        <w:shd w:val="clear" w:color="auto" w:fill="auto"/>
        <w:bidi w:val="0"/>
        <w:spacing w:before="0" w:after="140" w:line="240" w:lineRule="auto"/>
        <w:ind w:left="0" w:right="0"/>
        <w:jc w:val="left"/>
      </w:pPr>
      <w:bookmarkStart w:id="340" w:name="bookmark340"/>
      <w:bookmarkStart w:id="341" w:name="bookmark341"/>
      <w:bookmarkStart w:id="342" w:name="bookmark342"/>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bookmarkEnd w:id="340"/>
      <w:bookmarkEnd w:id="341"/>
      <w:bookmarkEnd w:id="342"/>
    </w:p>
    <w:tbl>
      <w:tblPr>
        <w:tblOverlap w:val="never"/>
        <w:jc w:val="center"/>
        <w:tblLayout w:type="fixed"/>
      </w:tblPr>
      <w:tblGrid>
        <w:gridCol w:w="1531"/>
        <w:gridCol w:w="1915"/>
        <w:gridCol w:w="1622"/>
        <w:gridCol w:w="2256"/>
        <w:gridCol w:w="2261"/>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主要研发项目名称</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项目目的</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项目进展</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拟达到的目标</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预计对公司未来发展的影响</w:t>
            </w:r>
          </w:p>
        </w:tc>
      </w:tr>
      <w:tr>
        <w:trPr>
          <w:trHeight w:val="227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07" w:lineRule="exact"/>
              <w:ind w:left="0" w:right="0" w:firstLine="0"/>
              <w:jc w:val="left"/>
            </w:pPr>
            <w:r>
              <w:rPr>
                <w:color w:val="000000"/>
                <w:spacing w:val="0"/>
                <w:w w:val="100"/>
                <w:position w:val="0"/>
              </w:rPr>
              <w:t>锂离子蓄电池单轨 吊机车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both"/>
            </w:pPr>
            <w:r>
              <w:rPr>
                <w:color w:val="000000"/>
                <w:spacing w:val="0"/>
                <w:w w:val="100"/>
                <w:position w:val="0"/>
              </w:rPr>
              <w:t>设计生产一种绿色无污 染的新源电动单轨吊机 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1" w:lineRule="exact"/>
              <w:ind w:left="0" w:right="0" w:firstLine="0"/>
              <w:jc w:val="both"/>
            </w:pPr>
            <w:r>
              <w:rPr>
                <w:color w:val="000000"/>
                <w:spacing w:val="0"/>
                <w:w w:val="100"/>
                <w:position w:val="0"/>
              </w:rPr>
              <w:t>本项目动力系统，制 动系统，驱动系统， 夹紧系统，液压系 统，电控系统样机加 工完成，已经完成产 品总装，电控系统正 在安装调试。</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探索研究新型新源电动单轨 吊机车方案，拓展单轨吊机 车产品线，满足轻型物料运 输方式。</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拓展单轨吊机车产品线，满 足轻型物料运输方式。</w:t>
            </w:r>
          </w:p>
        </w:tc>
      </w:tr>
      <w:tr>
        <w:trPr>
          <w:trHeight w:val="1339"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单轨吊综合调度系 统项目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对用户使用的单轨吊机 车进行运行参数，维护 保养和运输任务管理。</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9" w:lineRule="exact"/>
              <w:ind w:left="0" w:right="0" w:firstLine="0"/>
              <w:jc w:val="both"/>
            </w:pPr>
            <w:r>
              <w:rPr>
                <w:color w:val="000000"/>
                <w:spacing w:val="0"/>
                <w:w w:val="100"/>
                <w:position w:val="0"/>
              </w:rPr>
              <w:t>项目完成，于</w:t>
            </w:r>
            <w:r>
              <w:rPr>
                <w:rFonts w:ascii="Times New Roman" w:eastAsia="Times New Roman" w:hAnsi="Times New Roman" w:cs="Times New Roman"/>
                <w:color w:val="000000"/>
                <w:spacing w:val="0"/>
                <w:w w:val="100"/>
                <w:position w:val="0"/>
              </w:rPr>
              <w:t>2022</w:t>
            </w:r>
          </w:p>
          <w:p>
            <w:pPr>
              <w:pStyle w:val="Style17"/>
              <w:keepNext w:val="0"/>
              <w:keepLines w:val="0"/>
              <w:widowControl w:val="0"/>
              <w:shd w:val="clear" w:color="auto" w:fill="auto"/>
              <w:bidi w:val="0"/>
              <w:spacing w:before="0" w:after="0" w:line="319" w:lineRule="exact"/>
              <w:ind w:left="0" w:right="0" w:firstLine="0"/>
              <w:jc w:val="both"/>
            </w:pP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日取得安 标证书，已量产形成 销售。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实现单轨吊机车运行数据存 储、查询和预警；运输任务 和保养任务的下发、跟踪和 查询，人员及配件管理等。</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314" w:lineRule="exact"/>
              <w:ind w:left="0" w:right="0" w:firstLine="0"/>
              <w:jc w:val="left"/>
            </w:pPr>
            <w:r>
              <w:rPr>
                <w:color w:val="000000"/>
                <w:spacing w:val="0"/>
                <w:w w:val="100"/>
                <w:position w:val="0"/>
              </w:rPr>
              <w:t>对现场运行单轨吊进行管 理，发挥更高的运行效率， 同时为用户提供更好的服 务。</w:t>
            </w:r>
          </w:p>
        </w:tc>
      </w:tr>
      <w:tr>
        <w:trPr>
          <w:trHeight w:val="720"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YHW500</w:t>
            </w:r>
            <w:r>
              <w:rPr>
                <w:color w:val="000000"/>
                <w:spacing w:val="0"/>
                <w:w w:val="100"/>
                <w:position w:val="0"/>
              </w:rPr>
              <w:t>本安型多 点围岩位移测定仪</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98" w:lineRule="exact"/>
              <w:ind w:left="0" w:right="0" w:firstLine="0"/>
              <w:jc w:val="both"/>
            </w:pPr>
            <w:r>
              <w:rPr>
                <w:color w:val="000000"/>
                <w:spacing w:val="0"/>
                <w:w w:val="100"/>
                <w:position w:val="0"/>
              </w:rPr>
              <w:t xml:space="preserve">中华人民共和国国家标 准 </w:t>
            </w:r>
            <w:r>
              <w:rPr>
                <w:rFonts w:ascii="Times New Roman" w:eastAsia="Times New Roman" w:hAnsi="Times New Roman" w:cs="Times New Roman"/>
                <w:color w:val="000000"/>
                <w:spacing w:val="0"/>
                <w:w w:val="100"/>
                <w:position w:val="0"/>
              </w:rPr>
              <w:t xml:space="preserve">GB/T 35056-2018 </w:t>
            </w:r>
            <w:r>
              <w:rPr>
                <w:color w:val="000000"/>
                <w:spacing w:val="0"/>
                <w:w w:val="100"/>
                <w:position w:val="0"/>
              </w:rPr>
              <w:t>煤</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02" w:lineRule="exact"/>
              <w:ind w:left="0" w:right="0" w:firstLine="0"/>
              <w:jc w:val="both"/>
            </w:pPr>
            <w:r>
              <w:rPr>
                <w:color w:val="000000"/>
                <w:spacing w:val="0"/>
                <w:w w:val="100"/>
                <w:position w:val="0"/>
              </w:rPr>
              <w:t>样机已完成，安标证 书正在办理中。</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07" w:lineRule="exact"/>
              <w:ind w:left="0" w:right="0" w:firstLine="0"/>
              <w:jc w:val="both"/>
            </w:pPr>
            <w:r>
              <w:rPr>
                <w:color w:val="000000"/>
                <w:spacing w:val="0"/>
                <w:w w:val="100"/>
                <w:position w:val="0"/>
              </w:rPr>
              <w:t>开发一种多基点围岩移动传 感器，满足行业内国家标准，</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302" w:lineRule="exact"/>
              <w:ind w:left="0" w:right="0" w:firstLine="0"/>
              <w:jc w:val="left"/>
            </w:pPr>
            <w:r>
              <w:rPr>
                <w:color w:val="000000"/>
                <w:spacing w:val="0"/>
                <w:w w:val="100"/>
                <w:position w:val="0"/>
              </w:rPr>
              <w:t>顶板围岩位移监测是广泛采 用的矿压监测手段，但是目</w:t>
            </w:r>
          </w:p>
        </w:tc>
      </w:tr>
    </w:tbl>
    <w:p>
      <w:pPr>
        <w:widowControl w:val="0"/>
        <w:spacing w:line="1" w:lineRule="exact"/>
      </w:pPr>
      <w:r>
        <w:br w:type="page"/>
      </w:r>
    </w:p>
    <w:tbl>
      <w:tblPr>
        <w:tblOverlap w:val="never"/>
        <w:jc w:val="center"/>
        <w:tblLayout w:type="fixed"/>
      </w:tblPr>
      <w:tblGrid>
        <w:gridCol w:w="1531"/>
        <w:gridCol w:w="1915"/>
        <w:gridCol w:w="1622"/>
        <w:gridCol w:w="2256"/>
        <w:gridCol w:w="2261"/>
      </w:tblGrid>
      <w:tr>
        <w:trPr>
          <w:trHeight w:val="317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矿巷道锚杆支护技术规 范中的</w:t>
            </w:r>
            <w:r>
              <w:rPr>
                <w:rFonts w:ascii="Times New Roman" w:eastAsia="Times New Roman" w:hAnsi="Times New Roman" w:cs="Times New Roman"/>
                <w:color w:val="000000"/>
                <w:spacing w:val="0"/>
                <w:w w:val="100"/>
                <w:position w:val="0"/>
              </w:rPr>
              <w:t>6.5.1.3</w:t>
            </w:r>
            <w:r>
              <w:rPr>
                <w:color w:val="000000"/>
                <w:spacing w:val="0"/>
                <w:w w:val="100"/>
                <w:position w:val="0"/>
              </w:rPr>
              <w:t>条提到： 巷道顶板围岩深部位移 观测范围不小于巷道跨 度的</w:t>
            </w:r>
            <w:r>
              <w:rPr>
                <w:rFonts w:ascii="Times New Roman" w:eastAsia="Times New Roman" w:hAnsi="Times New Roman" w:cs="Times New Roman"/>
                <w:color w:val="000000"/>
                <w:spacing w:val="0"/>
                <w:w w:val="100"/>
                <w:position w:val="0"/>
              </w:rPr>
              <w:t>1.5</w:t>
            </w:r>
            <w:r>
              <w:rPr>
                <w:color w:val="000000"/>
                <w:spacing w:val="0"/>
                <w:w w:val="100"/>
                <w:position w:val="0"/>
              </w:rPr>
              <w:t>倍，孔内测点数 不小于</w:t>
            </w:r>
            <w:r>
              <w:rPr>
                <w:rFonts w:ascii="Times New Roman" w:eastAsia="Times New Roman" w:hAnsi="Times New Roman" w:cs="Times New Roman"/>
                <w:color w:val="000000"/>
                <w:spacing w:val="0"/>
                <w:w w:val="100"/>
                <w:position w:val="0"/>
              </w:rPr>
              <w:t>4</w:t>
            </w:r>
            <w:r>
              <w:rPr>
                <w:color w:val="000000"/>
                <w:spacing w:val="0"/>
                <w:w w:val="100"/>
                <w:position w:val="0"/>
              </w:rPr>
              <w:t>个。而目前行 业内现存的围岩移动传 感器基本上都采用两个 基点测量，已不能满足 国标要求。</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同时实现技术的迭代更新。</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前该类产品目前只具有两个 测量基点，本项目产品解决 了该类产品的弊端，因此， 该项目成果形成的产品在我 国煤炭市场有很广阔的推广 应用前景。</w:t>
            </w:r>
          </w:p>
        </w:tc>
      </w:tr>
      <w:tr>
        <w:trPr>
          <w:trHeight w:val="2899"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both"/>
            </w:pPr>
            <w:r>
              <w:rPr>
                <w:color w:val="000000"/>
                <w:spacing w:val="0"/>
                <w:w w:val="100"/>
                <w:position w:val="0"/>
              </w:rPr>
              <w:t>轻型柴油机单轨吊 机车研发及应用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pPr>
            <w:r>
              <w:rPr>
                <w:color w:val="000000"/>
                <w:spacing w:val="0"/>
                <w:w w:val="100"/>
                <w:position w:val="0"/>
              </w:rPr>
              <w:t>实现单轨吊机车轻型、</w:t>
            </w:r>
          </w:p>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中型、重型系列全覆盖</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项目完成，于</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日取得安 标证书。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柴轻型油机单轨吊机车配合 大型柴油单轨吊机车在井下 使用，能够彻底解决掘进巷 道前期不能直接运输到迎 头、底板变形严重、底板积 水、风门间距短和尾气排放 等相关问题</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311" w:lineRule="exact"/>
              <w:ind w:left="0" w:right="0" w:firstLine="0"/>
              <w:jc w:val="both"/>
            </w:pPr>
            <w:r>
              <w:rPr>
                <w:color w:val="000000"/>
                <w:spacing w:val="0"/>
                <w:w w:val="100"/>
                <w:position w:val="0"/>
              </w:rPr>
              <w:t>轻型单轨吊机车的研发及应 用，其将与大功率柴油机单 轨吊机车形成优势互补，进 一步拓展防爆柴油机单轨吊 机车辅助运输系统的应用新 局面，提高煤矿井下辅助运 输效率，提升辅助运输安全 与管理水平，具有较大的经 济效益和社会效益。</w:t>
            </w:r>
          </w:p>
        </w:tc>
      </w:tr>
      <w:tr>
        <w:trPr>
          <w:trHeight w:val="2899"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pPr>
            <w:r>
              <w:rPr>
                <w:color w:val="000000"/>
                <w:spacing w:val="0"/>
                <w:w w:val="100"/>
                <w:position w:val="0"/>
              </w:rPr>
              <w:t>锚杆无损监测仪与</w:t>
            </w:r>
          </w:p>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数据分析系统升级</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不破坏被检测对象结构 情况下，评价锚杆锚固 质量</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3" w:lineRule="exact"/>
              <w:ind w:left="0" w:right="0" w:firstLine="0"/>
              <w:jc w:val="left"/>
            </w:pPr>
            <w:r>
              <w:rPr>
                <w:color w:val="000000"/>
                <w:spacing w:val="0"/>
                <w:w w:val="100"/>
                <w:position w:val="0"/>
              </w:rPr>
              <w:t>项目完成</w:t>
            </w:r>
            <w:r>
              <w:rPr>
                <w:rFonts w:ascii="Times New Roman" w:eastAsia="Times New Roman" w:hAnsi="Times New Roman" w:cs="Times New Roman"/>
                <w:color w:val="000000"/>
                <w:spacing w:val="0"/>
                <w:w w:val="100"/>
                <w:position w:val="0"/>
              </w:rPr>
              <w:t>30%</w:t>
            </w:r>
            <w:r>
              <w:rPr>
                <w:color w:val="000000"/>
                <w:spacing w:val="0"/>
                <w:w w:val="100"/>
                <w:position w:val="0"/>
              </w:rPr>
              <w:t>；激振 装置部分驱动板已 设计完成，定制的电 磁铁近期到货。外壳 设计方案已确定；需 要测试电磁铁的性 能是否满足安标要 求；主控板部分设计 已经完成，未制板。</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1" w:lineRule="exact"/>
              <w:ind w:left="0" w:right="0" w:firstLine="0"/>
              <w:jc w:val="both"/>
            </w:pPr>
            <w:r>
              <w:rPr>
                <w:color w:val="000000"/>
                <w:spacing w:val="0"/>
                <w:w w:val="100"/>
                <w:position w:val="0"/>
              </w:rPr>
              <w:t>开发一套锚杆无损检测系 统，可以用来检测锚杆的长 度、密实度、锚固力、初始 预紧力和轴向工作荷载的大 小，可以评价锚杆是否达到 设计长度、锚固力、预紧力 等的工程要求指标，可以测 试评价锚杆支护巷道的稳定 性。</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313" w:lineRule="exact"/>
              <w:ind w:left="0" w:right="0" w:firstLine="0"/>
              <w:jc w:val="both"/>
            </w:pPr>
            <w:r>
              <w:rPr>
                <w:color w:val="000000"/>
                <w:spacing w:val="0"/>
                <w:w w:val="100"/>
                <w:position w:val="0"/>
              </w:rPr>
              <w:t>通过升级公司锚杆无损监测 系统主机，提高监测主机性 能，优化分析算法；增加一 种激振装置，提高该产品在 市场中的竞争力。</w:t>
            </w:r>
          </w:p>
        </w:tc>
      </w:tr>
      <w:tr>
        <w:trPr>
          <w:trHeight w:val="383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煤矿顶板与冲击地 压</w:t>
            </w:r>
            <w:r>
              <w:rPr>
                <w:color w:val="000000"/>
                <w:spacing w:val="0"/>
                <w:w w:val="100"/>
                <w:position w:val="0"/>
              </w:rPr>
              <w:t>（</w:t>
            </w:r>
            <w:r>
              <w:rPr>
                <w:rFonts w:ascii="Times New Roman" w:eastAsia="Times New Roman" w:hAnsi="Times New Roman" w:cs="Times New Roman"/>
                <w:color w:val="000000"/>
                <w:spacing w:val="0"/>
                <w:w w:val="100"/>
                <w:position w:val="0"/>
              </w:rPr>
              <w:t>5G</w:t>
            </w:r>
            <w:r>
              <w:rPr>
                <w:color w:val="000000"/>
                <w:spacing w:val="0"/>
                <w:w w:val="100"/>
                <w:position w:val="0"/>
              </w:rPr>
              <w:t>网络）监测 系统</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研发一种基于煤矿井下 </w:t>
            </w:r>
            <w:r>
              <w:rPr>
                <w:rFonts w:ascii="Times New Roman" w:eastAsia="Times New Roman" w:hAnsi="Times New Roman" w:cs="Times New Roman"/>
                <w:color w:val="000000"/>
                <w:spacing w:val="0"/>
                <w:w w:val="100"/>
                <w:position w:val="0"/>
              </w:rPr>
              <w:t>5G</w:t>
            </w:r>
            <w:r>
              <w:rPr>
                <w:color w:val="000000"/>
                <w:spacing w:val="0"/>
                <w:w w:val="100"/>
                <w:position w:val="0"/>
              </w:rPr>
              <w:t>通讯网络的煤矿顶 板动态监测系统，各类 型的终端设备直接接入 井下</w:t>
            </w:r>
            <w:r>
              <w:rPr>
                <w:rFonts w:ascii="Times New Roman" w:eastAsia="Times New Roman" w:hAnsi="Times New Roman" w:cs="Times New Roman"/>
                <w:color w:val="000000"/>
                <w:spacing w:val="0"/>
                <w:w w:val="100"/>
                <w:position w:val="0"/>
              </w:rPr>
              <w:t>5G</w:t>
            </w:r>
            <w:r>
              <w:rPr>
                <w:color w:val="000000"/>
                <w:spacing w:val="0"/>
                <w:w w:val="100"/>
                <w:position w:val="0"/>
              </w:rPr>
              <w:t>基站，减少中间 环节，实现地面工作面</w:t>
            </w:r>
            <w:r>
              <w:rPr>
                <w:rFonts w:ascii="Times New Roman" w:eastAsia="Times New Roman" w:hAnsi="Times New Roman" w:cs="Times New Roman"/>
                <w:color w:val="000000"/>
                <w:spacing w:val="0"/>
                <w:w w:val="100"/>
                <w:position w:val="0"/>
              </w:rPr>
              <w:t xml:space="preserve">" </w:t>
            </w:r>
            <w:r>
              <w:rPr>
                <w:color w:val="000000"/>
                <w:spacing w:val="0"/>
                <w:w w:val="100"/>
                <w:position w:val="0"/>
              </w:rPr>
              <w:t>一网到底''网络结构。</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07" w:lineRule="exact"/>
              <w:ind w:left="0" w:right="0" w:firstLine="0"/>
              <w:jc w:val="left"/>
            </w:pPr>
            <w:r>
              <w:rPr>
                <w:color w:val="000000"/>
                <w:spacing w:val="0"/>
                <w:w w:val="100"/>
                <w:position w:val="0"/>
              </w:rPr>
              <w:t>已取得安标证书，并 完成小批量生产。</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3" w:lineRule="exact"/>
              <w:ind w:left="0" w:right="0" w:firstLine="0"/>
              <w:jc w:val="both"/>
            </w:pPr>
            <w:r>
              <w:rPr>
                <w:color w:val="000000"/>
                <w:spacing w:val="0"/>
                <w:w w:val="100"/>
                <w:position w:val="0"/>
              </w:rPr>
              <w:t>基于</w:t>
            </w:r>
            <w:r>
              <w:rPr>
                <w:rFonts w:ascii="Times New Roman" w:eastAsia="Times New Roman" w:hAnsi="Times New Roman" w:cs="Times New Roman"/>
                <w:color w:val="000000"/>
                <w:spacing w:val="0"/>
                <w:w w:val="100"/>
                <w:position w:val="0"/>
              </w:rPr>
              <w:t>5G</w:t>
            </w:r>
            <w:r>
              <w:rPr>
                <w:color w:val="000000"/>
                <w:spacing w:val="0"/>
                <w:w w:val="100"/>
                <w:position w:val="0"/>
              </w:rPr>
              <w:t>网络的顶板动态监 测系统，不同于以往私有自 组网形式的网络部署，其终 端产品可直接接入</w:t>
            </w:r>
            <w:r>
              <w:rPr>
                <w:rFonts w:ascii="Times New Roman" w:eastAsia="Times New Roman" w:hAnsi="Times New Roman" w:cs="Times New Roman"/>
                <w:color w:val="000000"/>
                <w:spacing w:val="0"/>
                <w:w w:val="100"/>
                <w:position w:val="0"/>
              </w:rPr>
              <w:t>5G</w:t>
            </w:r>
            <w:r>
              <w:rPr>
                <w:color w:val="000000"/>
                <w:spacing w:val="0"/>
                <w:w w:val="100"/>
                <w:position w:val="0"/>
              </w:rPr>
              <w:t>基站， 不再需要分站、主站及一系 列关联设备，设备种类少， 减小了节点故障率，便于故 障定位与维护；网络稳定， 抗干扰能力强；</w:t>
            </w:r>
            <w:r>
              <w:rPr>
                <w:rFonts w:ascii="Times New Roman" w:eastAsia="Times New Roman" w:hAnsi="Times New Roman" w:cs="Times New Roman"/>
                <w:color w:val="000000"/>
                <w:spacing w:val="0"/>
                <w:w w:val="100"/>
                <w:position w:val="0"/>
              </w:rPr>
              <w:t>5G</w:t>
            </w:r>
            <w:r>
              <w:rPr>
                <w:color w:val="000000"/>
                <w:spacing w:val="0"/>
                <w:w w:val="100"/>
                <w:position w:val="0"/>
              </w:rPr>
              <w:t>带宽高， 单点基站接入量规模庞大， 终端监测数据到达地面监控 中心的时延小。</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315" w:lineRule="exact"/>
              <w:ind w:left="0" w:right="0" w:firstLine="0"/>
              <w:jc w:val="both"/>
            </w:pPr>
            <w:r>
              <w:rPr>
                <w:color w:val="000000"/>
                <w:spacing w:val="0"/>
                <w:w w:val="100"/>
                <w:position w:val="0"/>
              </w:rPr>
              <w:t>基于井下</w:t>
            </w:r>
            <w:r>
              <w:rPr>
                <w:rFonts w:ascii="Times New Roman" w:eastAsia="Times New Roman" w:hAnsi="Times New Roman" w:cs="Times New Roman"/>
                <w:color w:val="000000"/>
                <w:spacing w:val="0"/>
                <w:w w:val="100"/>
                <w:position w:val="0"/>
              </w:rPr>
              <w:t>5G</w:t>
            </w:r>
            <w:r>
              <w:rPr>
                <w:color w:val="000000"/>
                <w:spacing w:val="0"/>
                <w:w w:val="100"/>
                <w:position w:val="0"/>
              </w:rPr>
              <w:t>通讯网络，实 现顶板及冲击地压监测，在 行业内属于第一套，传感器 直接接入</w:t>
            </w:r>
            <w:r>
              <w:rPr>
                <w:rFonts w:ascii="Times New Roman" w:eastAsia="Times New Roman" w:hAnsi="Times New Roman" w:cs="Times New Roman"/>
                <w:color w:val="000000"/>
                <w:spacing w:val="0"/>
                <w:w w:val="100"/>
                <w:position w:val="0"/>
              </w:rPr>
              <w:t>5G</w:t>
            </w:r>
            <w:r>
              <w:rPr>
                <w:color w:val="000000"/>
                <w:spacing w:val="0"/>
                <w:w w:val="100"/>
                <w:position w:val="0"/>
              </w:rPr>
              <w:t>网络，系统结 构简单，维护方便，用户投 入少，提高核心竞争力。</w:t>
            </w:r>
          </w:p>
        </w:tc>
      </w:tr>
      <w:tr>
        <w:trPr>
          <w:trHeight w:val="1037"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pPr>
            <w:r>
              <w:rPr>
                <w:color w:val="000000"/>
                <w:spacing w:val="0"/>
                <w:w w:val="100"/>
                <w:position w:val="0"/>
              </w:rPr>
              <w:t>冲击地压多参量综</w:t>
            </w:r>
          </w:p>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合预警平台</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为冲击地压矿井建立冲 击地压权重综合评价模 型，给出综合冲击危险</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已完成，已经在兴隆 庄煤矿和耿村煤矿 试用。</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10" w:lineRule="exact"/>
              <w:ind w:left="0" w:right="0" w:firstLine="0"/>
              <w:jc w:val="both"/>
            </w:pPr>
            <w:r>
              <w:rPr>
                <w:color w:val="000000"/>
                <w:spacing w:val="0"/>
                <w:w w:val="100"/>
                <w:position w:val="0"/>
              </w:rPr>
              <w:t>开发一套采用多指标综合分 析的评价方法，根据实际贡 献大小，对不同监测方法各</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307" w:lineRule="exact"/>
              <w:ind w:left="0" w:right="0" w:firstLine="0"/>
              <w:jc w:val="both"/>
            </w:pPr>
            <w:r>
              <w:rPr>
                <w:color w:val="000000"/>
                <w:spacing w:val="0"/>
                <w:w w:val="100"/>
                <w:position w:val="0"/>
              </w:rPr>
              <w:t>对具有冲击地压矿井整合应 力监测、微震监测、地音监 测和钻屑法等多种监测发</w:t>
            </w:r>
          </w:p>
        </w:tc>
      </w:tr>
    </w:tbl>
    <w:p>
      <w:pPr>
        <w:widowControl w:val="0"/>
        <w:spacing w:line="1" w:lineRule="exact"/>
      </w:pPr>
      <w:r>
        <w:br w:type="page"/>
      </w:r>
    </w:p>
    <w:tbl>
      <w:tblPr>
        <w:tblOverlap w:val="never"/>
        <w:jc w:val="center"/>
        <w:tblLayout w:type="fixed"/>
      </w:tblPr>
      <w:tblGrid>
        <w:gridCol w:w="1531"/>
        <w:gridCol w:w="1915"/>
        <w:gridCol w:w="1622"/>
        <w:gridCol w:w="2256"/>
        <w:gridCol w:w="2261"/>
      </w:tblGrid>
      <w:tr>
        <w:trPr>
          <w:trHeight w:val="161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317" w:lineRule="exact"/>
              <w:ind w:left="0" w:right="0" w:firstLine="0"/>
              <w:jc w:val="both"/>
            </w:pPr>
            <w:r>
              <w:rPr>
                <w:color w:val="000000"/>
                <w:spacing w:val="0"/>
                <w:w w:val="100"/>
                <w:position w:val="0"/>
              </w:rPr>
              <w:t>系数，从而指导安全生 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0" w:lineRule="exact"/>
              <w:ind w:left="0" w:right="0" w:firstLine="0"/>
              <w:jc w:val="both"/>
            </w:pPr>
            <w:r>
              <w:rPr>
                <w:color w:val="000000"/>
                <w:spacing w:val="0"/>
                <w:w w:val="100"/>
                <w:position w:val="0"/>
              </w:rPr>
              <w:t>自的评价指标、结果进行权 重综合，建立冲击地压权重 综合评价模型，给出综合冲 击危险系数，从而指导安全 生产。</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放，采用归一法进行综合分 析，评价当前冲击危险系数， 指导煤矿安全生成。丰富公 司冲击地压产品线</w:t>
            </w:r>
          </w:p>
        </w:tc>
      </w:tr>
      <w:tr>
        <w:trPr>
          <w:trHeight w:val="321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AI</w:t>
            </w:r>
            <w:r>
              <w:rPr>
                <w:color w:val="000000"/>
                <w:spacing w:val="0"/>
                <w:w w:val="100"/>
                <w:position w:val="0"/>
              </w:rPr>
              <w:t>智能视频分析 系统</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解决煤矿掘进作业过程 中出现的掘进工作面转 载处堆煤、转载机和可 伸缩带式输送机跑偏、 可伸缩带式输送机煤流 量监测、掘进作业期间 人员违规进入危险区域 等问题，提高监测与预 警的智能化、自动化水 平。</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项目开发中</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0" w:lineRule="exact"/>
              <w:ind w:left="0" w:right="0" w:firstLine="0"/>
              <w:jc w:val="both"/>
            </w:pPr>
            <w:r>
              <w:rPr>
                <w:color w:val="000000"/>
                <w:spacing w:val="0"/>
                <w:w w:val="100"/>
                <w:position w:val="0"/>
              </w:rPr>
              <w:t xml:space="preserve">智能识别掘进工作面的设 备、人员，主动对视频信息 进行智能分析，对设备位置、 状态、人员违规操作等场景 下进行风险预警并及时发出 报警信息。（开发一款基于 </w:t>
            </w:r>
            <w:r>
              <w:rPr>
                <w:rFonts w:ascii="Times New Roman" w:eastAsia="Times New Roman" w:hAnsi="Times New Roman" w:cs="Times New Roman"/>
                <w:color w:val="000000"/>
                <w:spacing w:val="0"/>
                <w:w w:val="100"/>
                <w:position w:val="0"/>
              </w:rPr>
              <w:t>AI</w:t>
            </w:r>
            <w:r>
              <w:rPr>
                <w:color w:val="000000"/>
                <w:spacing w:val="0"/>
                <w:w w:val="100"/>
                <w:position w:val="0"/>
              </w:rPr>
              <w:t>的视频分析系统）</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丰富公司产品种类，有利于 开拓新的市场，增加公司收 入。</w:t>
            </w:r>
          </w:p>
        </w:tc>
      </w:tr>
      <w:tr>
        <w:trPr>
          <w:trHeight w:val="196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煤矿井下无轨胶轮 车运输管理系统</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主要针对煤矿井下无轨 胶轮车辅助运输过程中 交通拥堵、定位精确度 不高、运输效率低、安 全事故频发等问题</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研发及认证中</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4" w:lineRule="exact"/>
              <w:ind w:left="0" w:right="0" w:firstLine="0"/>
              <w:jc w:val="both"/>
            </w:pPr>
            <w:r>
              <w:rPr>
                <w:color w:val="000000"/>
                <w:spacing w:val="0"/>
                <w:w w:val="100"/>
                <w:position w:val="0"/>
              </w:rPr>
              <w:t>实现对井下机车的集中整合 音频及视频通讯、车辆定位、 任务下发、车辆运行状况监 测等功能。</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311" w:lineRule="exact"/>
              <w:ind w:left="0" w:right="0" w:firstLine="0"/>
              <w:jc w:val="both"/>
            </w:pPr>
            <w:r>
              <w:rPr>
                <w:color w:val="000000"/>
                <w:spacing w:val="0"/>
                <w:w w:val="100"/>
                <w:position w:val="0"/>
              </w:rPr>
              <w:t>结合车辆定位、车辆管理、 视频监控、语音对讲等功能 全方位管理井下车辆调度管 理、安全运行管理，是煤矿 辅助运行未来重要产品，也 是公司未来主力销售产品</w:t>
            </w:r>
          </w:p>
        </w:tc>
      </w:tr>
      <w:tr>
        <w:trPr>
          <w:trHeight w:val="351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98" w:lineRule="exact"/>
              <w:ind w:left="0" w:right="0" w:firstLine="0"/>
              <w:jc w:val="left"/>
            </w:pPr>
            <w:r>
              <w:rPr>
                <w:color w:val="000000"/>
                <w:spacing w:val="0"/>
                <w:w w:val="100"/>
                <w:position w:val="0"/>
              </w:rPr>
              <w:t>胶轮车综合管理平 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建立一套基于胶轮车的 综合管理平台，将原来 单一的、零碎的、分段 式管理、进行全生命周 期的、系统化的、数字 化统一管理，让大量的 人工重复化的、琐碎的 工作系统化完成，解放 大量的人力、物力、提 高胶轮车使用维护的运 作效率。</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开发中</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联结各个生产部门、管理部 门和决策部门有机体系，为 企业的车辆管理建立一个集 中的共享数据库，实现平台 管理的一体化数据采集、传 输和处理。</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313" w:lineRule="exact"/>
              <w:ind w:left="0" w:right="0" w:firstLine="0"/>
              <w:jc w:val="both"/>
            </w:pPr>
            <w:r>
              <w:rPr>
                <w:color w:val="000000"/>
                <w:spacing w:val="0"/>
                <w:w w:val="100"/>
                <w:position w:val="0"/>
              </w:rPr>
              <w:t>综合管理平台能够收集所有 运行的胶轮车信息，通过将 信息转化为产能，提高公司 运转效率，具有广阔的市场 前景。</w:t>
            </w:r>
          </w:p>
        </w:tc>
      </w:tr>
      <w:tr>
        <w:trPr>
          <w:trHeight w:val="3494"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基于氢燃料电池技 术的</w:t>
            </w:r>
            <w:r>
              <w:rPr>
                <w:rFonts w:ascii="Times New Roman" w:eastAsia="Times New Roman" w:hAnsi="Times New Roman" w:cs="Times New Roman"/>
                <w:color w:val="000000"/>
                <w:spacing w:val="0"/>
                <w:w w:val="100"/>
                <w:position w:val="0"/>
              </w:rPr>
              <w:t>300w</w:t>
            </w:r>
            <w:r>
              <w:rPr>
                <w:color w:val="000000"/>
                <w:spacing w:val="0"/>
                <w:w w:val="100"/>
                <w:position w:val="0"/>
              </w:rPr>
              <w:t>交流后 备电源</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通过对特种作战部队， 特别是作战单元级别的 调研，针对现今特种部 队任务深入敌后，现场 补给困难，用电负载多， 携带负重多的问题，采 用先进的质子交换膜燃 料电池（</w:t>
            </w:r>
            <w:r>
              <w:rPr>
                <w:rFonts w:ascii="Times New Roman" w:eastAsia="Times New Roman" w:hAnsi="Times New Roman" w:cs="Times New Roman"/>
                <w:color w:val="000000"/>
                <w:spacing w:val="0"/>
                <w:w w:val="100"/>
                <w:position w:val="0"/>
              </w:rPr>
              <w:t>PEMFC</w:t>
            </w:r>
            <w:r>
              <w:rPr>
                <w:color w:val="000000"/>
                <w:spacing w:val="0"/>
                <w:w w:val="100"/>
                <w:position w:val="0"/>
              </w:rPr>
              <w:t>）</w:t>
            </w:r>
            <w:r>
              <w:rPr>
                <w:color w:val="000000"/>
                <w:spacing w:val="0"/>
                <w:w w:val="100"/>
                <w:position w:val="0"/>
              </w:rPr>
              <w:t>为技 术路线，通过工程化的 设计，结合部队的作战 环境，研究开发一款针</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已完成</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11" w:lineRule="exact"/>
              <w:ind w:left="0" w:right="0" w:firstLine="0"/>
              <w:jc w:val="both"/>
            </w:pPr>
            <w:r>
              <w:rPr>
                <w:color w:val="000000"/>
                <w:spacing w:val="0"/>
                <w:w w:val="100"/>
                <w:position w:val="0"/>
              </w:rPr>
              <w:t>为特种分队研制一种高比能 量、静音、红外目标小的发 电技术路线，可以一次性投 掷到作战区域，满足整个作 战分队，全任务时长的用电 补给。通过技术验证样机的 研制，实现</w:t>
            </w:r>
            <w:r>
              <w:rPr>
                <w:rFonts w:ascii="Times New Roman" w:eastAsia="Times New Roman" w:hAnsi="Times New Roman" w:cs="Times New Roman"/>
                <w:color w:val="000000"/>
                <w:spacing w:val="0"/>
                <w:w w:val="100"/>
                <w:position w:val="0"/>
              </w:rPr>
              <w:t>200W</w:t>
            </w:r>
            <w:r>
              <w:rPr>
                <w:color w:val="000000"/>
                <w:spacing w:val="0"/>
                <w:w w:val="100"/>
                <w:position w:val="0"/>
              </w:rPr>
              <w:t xml:space="preserve">的额定， </w:t>
            </w:r>
            <w:r>
              <w:rPr>
                <w:rFonts w:ascii="Times New Roman" w:eastAsia="Times New Roman" w:hAnsi="Times New Roman" w:cs="Times New Roman"/>
                <w:color w:val="000000"/>
                <w:spacing w:val="0"/>
                <w:w w:val="100"/>
                <w:position w:val="0"/>
              </w:rPr>
              <w:t xml:space="preserve">295W </w:t>
            </w:r>
            <w:r>
              <w:rPr>
                <w:color w:val="000000"/>
                <w:spacing w:val="0"/>
                <w:w w:val="100"/>
                <w:position w:val="0"/>
              </w:rPr>
              <w:t>净输出功率，，</w:t>
            </w:r>
            <w:r>
              <w:rPr>
                <w:rFonts w:ascii="Times New Roman" w:eastAsia="Times New Roman" w:hAnsi="Times New Roman" w:cs="Times New Roman"/>
                <w:color w:val="000000"/>
                <w:spacing w:val="0"/>
                <w:w w:val="100"/>
                <w:position w:val="0"/>
              </w:rPr>
              <w:t xml:space="preserve">220VAC </w:t>
            </w:r>
            <w:r>
              <w:rPr>
                <w:color w:val="000000"/>
                <w:spacing w:val="0"/>
                <w:w w:val="100"/>
                <w:position w:val="0"/>
              </w:rPr>
              <w:t>的输出和</w:t>
            </w:r>
            <w:r>
              <w:rPr>
                <w:rFonts w:ascii="Times New Roman" w:eastAsia="Times New Roman" w:hAnsi="Times New Roman" w:cs="Times New Roman"/>
                <w:color w:val="000000"/>
                <w:spacing w:val="0"/>
                <w:w w:val="100"/>
                <w:position w:val="0"/>
              </w:rPr>
              <w:t>5VDC</w:t>
            </w:r>
            <w:r>
              <w:rPr>
                <w:color w:val="000000"/>
                <w:spacing w:val="0"/>
                <w:w w:val="100"/>
                <w:position w:val="0"/>
              </w:rPr>
              <w:t>输出，供氢 单元可以提供</w:t>
            </w:r>
            <w:r>
              <w:rPr>
                <w:rFonts w:ascii="Times New Roman" w:eastAsia="Times New Roman" w:hAnsi="Times New Roman" w:cs="Times New Roman"/>
                <w:color w:val="000000"/>
                <w:spacing w:val="0"/>
                <w:w w:val="100"/>
                <w:position w:val="0"/>
              </w:rPr>
              <w:t>33kWh</w:t>
            </w:r>
            <w:r>
              <w:rPr>
                <w:color w:val="000000"/>
                <w:spacing w:val="0"/>
                <w:w w:val="100"/>
                <w:position w:val="0"/>
              </w:rPr>
              <w:t>的电 力，整个系统重量不超过</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120" w:line="312" w:lineRule="exact"/>
              <w:ind w:left="0" w:right="0" w:firstLine="0"/>
              <w:jc w:val="both"/>
            </w:pPr>
            <w:r>
              <w:rPr>
                <w:color w:val="000000"/>
                <w:spacing w:val="0"/>
                <w:w w:val="100"/>
                <w:position w:val="0"/>
              </w:rPr>
              <w:t>开创了新型清洁能源的特种 领域应用研究与系统设计， 具有较明朗的市场应用前</w:t>
            </w:r>
          </w:p>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景</w:t>
            </w:r>
            <w:r>
              <w:rPr>
                <w:color w:val="000000"/>
                <w:spacing w:val="0"/>
                <w:w w:val="100"/>
                <w:position w:val="0"/>
                <w:sz w:val="18"/>
                <w:szCs w:val="18"/>
              </w:rPr>
              <w:t>0</w:t>
            </w:r>
          </w:p>
        </w:tc>
      </w:tr>
    </w:tbl>
    <w:p>
      <w:pPr>
        <w:widowControl w:val="0"/>
        <w:spacing w:line="1" w:lineRule="exact"/>
      </w:pPr>
      <w:r>
        <w:br w:type="page"/>
      </w:r>
    </w:p>
    <w:tbl>
      <w:tblPr>
        <w:tblOverlap w:val="never"/>
        <w:jc w:val="center"/>
        <w:tblLayout w:type="fixed"/>
      </w:tblPr>
      <w:tblGrid>
        <w:gridCol w:w="1531"/>
        <w:gridCol w:w="1915"/>
        <w:gridCol w:w="1622"/>
        <w:gridCol w:w="2256"/>
        <w:gridCol w:w="2261"/>
      </w:tblGrid>
      <w:tr>
        <w:trPr>
          <w:trHeight w:val="2246"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对于特种作战单元，现 场电力补给的氢燃料电 池发电系统，以期有效 降低士兵负重同时，提 供长续航的电力补给， 提高特种作战单元的持 续作战能力。</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color w:val="000000"/>
                <w:spacing w:val="0"/>
                <w:w w:val="100"/>
                <w:position w:val="0"/>
              </w:rPr>
              <w:t>10kg</w:t>
            </w:r>
            <w:r>
              <w:rPr>
                <w:color w:val="000000"/>
                <w:spacing w:val="0"/>
                <w:w w:val="100"/>
                <w:position w:val="0"/>
              </w:rPr>
              <w:t>，可以放置在空降标准 行囊中。通过对特种分队作 战供电需求、空运空投适应 性等分析研究以及供电系统 的相关试验，构建特种分队 供电新模式。</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39" w:line="1" w:lineRule="exact"/>
      </w:pPr>
    </w:p>
    <w:p>
      <w:pPr>
        <w:pStyle w:val="Style22"/>
        <w:keepNext/>
        <w:keepLines/>
        <w:widowControl w:val="0"/>
        <w:shd w:val="clear" w:color="auto" w:fill="auto"/>
        <w:bidi w:val="0"/>
        <w:spacing w:before="0" w:after="140" w:line="240" w:lineRule="auto"/>
        <w:ind w:left="0" w:right="0" w:firstLine="420"/>
        <w:jc w:val="left"/>
      </w:pPr>
      <w:bookmarkStart w:id="343" w:name="bookmark343"/>
      <w:bookmarkStart w:id="344" w:name="bookmark344"/>
      <w:bookmarkStart w:id="345" w:name="bookmark345"/>
      <w:r>
        <w:rPr>
          <w:color w:val="000000"/>
          <w:spacing w:val="0"/>
          <w:w w:val="100"/>
          <w:position w:val="0"/>
        </w:rPr>
        <w:t>公司研发人员情况</w:t>
      </w:r>
      <w:bookmarkEnd w:id="343"/>
      <w:bookmarkEnd w:id="344"/>
      <w:bookmarkEnd w:id="345"/>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变动比例</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22.14%</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24.82%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25.41%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-0.59%</w:t>
            </w:r>
          </w:p>
        </w:tc>
      </w:tr>
      <w:tr>
        <w:trPr>
          <w:trHeight w:val="398" w:hRule="exact"/>
        </w:trPr>
        <w:tc>
          <w:tcPr>
            <w:gridSpan w:val="4"/>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研发人员学历</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27.27%</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17.24%</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-8.33%</w:t>
            </w:r>
          </w:p>
        </w:tc>
      </w:tr>
      <w:tr>
        <w:trPr>
          <w:trHeight w:val="398" w:hRule="exact"/>
        </w:trPr>
        <w:tc>
          <w:tcPr>
            <w:gridSpan w:val="4"/>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研发人员年龄构成</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w:t>
            </w:r>
            <w:r>
              <w:rPr>
                <w:color w:val="000000"/>
                <w:spacing w:val="0"/>
                <w:w w:val="100"/>
                <w:position w:val="0"/>
              </w:rPr>
              <w:t>岁以下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21.84%</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30 ~40 </w:t>
            </w:r>
            <w:r>
              <w:rPr>
                <w:color w:val="000000"/>
                <w:spacing w:val="0"/>
                <w:w w:val="100"/>
                <w:position w:val="0"/>
              </w:rPr>
              <w:t>岁</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27.08%</w:t>
            </w:r>
          </w:p>
        </w:tc>
      </w:tr>
      <w:tr>
        <w:trPr>
          <w:trHeight w:val="41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w:t>
            </w:r>
            <w:r>
              <w:rPr>
                <w:color w:val="000000"/>
                <w:spacing w:val="0"/>
                <w:w w:val="100"/>
                <w:position w:val="0"/>
              </w:rPr>
              <w:t>岁以上</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w:t>
            </w:r>
          </w:p>
        </w:tc>
      </w:tr>
    </w:tbl>
    <w:p>
      <w:pPr>
        <w:widowControl w:val="0"/>
        <w:spacing w:after="139" w:line="1" w:lineRule="exact"/>
      </w:pPr>
    </w:p>
    <w:p>
      <w:pPr>
        <w:pStyle w:val="Style22"/>
        <w:keepNext/>
        <w:keepLines/>
        <w:widowControl w:val="0"/>
        <w:shd w:val="clear" w:color="auto" w:fill="auto"/>
        <w:bidi w:val="0"/>
        <w:spacing w:before="0" w:after="140" w:line="240" w:lineRule="auto"/>
        <w:ind w:left="0" w:right="0" w:firstLine="420"/>
        <w:jc w:val="left"/>
      </w:pPr>
      <w:bookmarkStart w:id="346" w:name="bookmark346"/>
      <w:bookmarkStart w:id="347" w:name="bookmark347"/>
      <w:bookmarkStart w:id="348" w:name="bookmark348"/>
      <w:r>
        <w:rPr>
          <w:color w:val="000000"/>
          <w:spacing w:val="0"/>
          <w:w w:val="100"/>
          <w:position w:val="0"/>
        </w:rPr>
        <w:t>近三年公司研发投入金额及占营业收入的比例</w:t>
      </w:r>
      <w:bookmarkEnd w:id="346"/>
      <w:bookmarkEnd w:id="347"/>
      <w:bookmarkEnd w:id="348"/>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61,551,913.52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50,943,303.97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47,834,016.35</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10.14%</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研发支出资本化的金额（元）</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07" w:lineRule="exact"/>
              <w:ind w:left="0" w:right="0" w:firstLine="0"/>
              <w:jc w:val="left"/>
            </w:pPr>
            <w:r>
              <w:rPr>
                <w:color w:val="000000"/>
                <w:spacing w:val="0"/>
                <w:w w:val="100"/>
                <w:position w:val="0"/>
              </w:rPr>
              <w:t>资本化研发支出占研发投入 的比例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720"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307" w:lineRule="exact"/>
              <w:ind w:left="0" w:right="0" w:firstLine="0"/>
              <w:jc w:val="left"/>
            </w:pPr>
            <w:r>
              <w:rPr>
                <w:color w:val="000000"/>
                <w:spacing w:val="0"/>
                <w:w w:val="100"/>
                <w:position w:val="0"/>
              </w:rPr>
              <w:t>资本化研发支出占当期净利 润的比重</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widowControl w:val="0"/>
        <w:spacing w:after="139" w:line="1" w:lineRule="exact"/>
      </w:pPr>
    </w:p>
    <w:p>
      <w:pPr>
        <w:pStyle w:val="Style22"/>
        <w:keepNext/>
        <w:keepLines/>
        <w:widowControl w:val="0"/>
        <w:shd w:val="clear" w:color="auto" w:fill="auto"/>
        <w:bidi w:val="0"/>
        <w:spacing w:before="0" w:after="260" w:line="240" w:lineRule="auto"/>
        <w:ind w:left="0" w:right="0" w:firstLine="420"/>
        <w:jc w:val="left"/>
      </w:pPr>
      <w:bookmarkStart w:id="349" w:name="bookmark349"/>
      <w:bookmarkStart w:id="350" w:name="bookmark350"/>
      <w:bookmarkStart w:id="351" w:name="bookmark351"/>
      <w:r>
        <w:rPr>
          <w:color w:val="000000"/>
          <w:spacing w:val="0"/>
          <w:w w:val="100"/>
          <w:position w:val="0"/>
        </w:rPr>
        <w:t>公司研发人员构成发生重大变化的原因及影响</w:t>
      </w:r>
      <w:bookmarkEnd w:id="349"/>
      <w:bookmarkEnd w:id="350"/>
      <w:bookmarkEnd w:id="351"/>
    </w:p>
    <w:p>
      <w:pPr>
        <w:pStyle w:val="Style22"/>
        <w:keepNext/>
        <w:keepLines/>
        <w:widowControl w:val="0"/>
        <w:shd w:val="clear" w:color="auto" w:fill="auto"/>
        <w:bidi w:val="0"/>
        <w:spacing w:before="0" w:after="260" w:line="240" w:lineRule="auto"/>
        <w:ind w:left="0" w:right="0" w:firstLine="420"/>
        <w:jc w:val="left"/>
      </w:pPr>
      <w:bookmarkStart w:id="352" w:name="bookmark352"/>
      <w:bookmarkStart w:id="353" w:name="bookmark353"/>
      <w:bookmarkStart w:id="354" w:name="bookmark354"/>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bookmarkEnd w:id="352"/>
      <w:bookmarkEnd w:id="353"/>
      <w:bookmarkEnd w:id="354"/>
    </w:p>
    <w:p>
      <w:pPr>
        <w:pStyle w:val="Style22"/>
        <w:keepNext/>
        <w:keepLines/>
        <w:widowControl w:val="0"/>
        <w:shd w:val="clear" w:color="auto" w:fill="auto"/>
        <w:bidi w:val="0"/>
        <w:spacing w:before="0" w:after="260" w:line="240" w:lineRule="auto"/>
        <w:ind w:left="0" w:right="0" w:firstLine="420"/>
        <w:jc w:val="left"/>
      </w:pPr>
      <w:bookmarkStart w:id="355" w:name="bookmark355"/>
      <w:bookmarkStart w:id="356" w:name="bookmark356"/>
      <w:bookmarkStart w:id="357" w:name="bookmark357"/>
      <w:r>
        <w:rPr>
          <w:color w:val="000000"/>
          <w:spacing w:val="0"/>
          <w:w w:val="100"/>
          <w:position w:val="0"/>
        </w:rPr>
        <w:t>研发投入总额占营业收入的比重较上年发生显著变化的原因</w:t>
      </w:r>
      <w:bookmarkEnd w:id="355"/>
      <w:bookmarkEnd w:id="356"/>
      <w:bookmarkEnd w:id="357"/>
    </w:p>
    <w:p>
      <w:pPr>
        <w:pStyle w:val="Style22"/>
        <w:keepNext/>
        <w:keepLines/>
        <w:widowControl w:val="0"/>
        <w:shd w:val="clear" w:color="auto" w:fill="auto"/>
        <w:bidi w:val="0"/>
        <w:spacing w:before="0" w:after="260" w:line="240" w:lineRule="auto"/>
        <w:ind w:left="0" w:right="0" w:firstLine="420"/>
        <w:jc w:val="left"/>
      </w:pPr>
      <w:bookmarkStart w:id="358" w:name="bookmark358"/>
      <w:bookmarkStart w:id="359" w:name="bookmark359"/>
      <w:bookmarkStart w:id="360" w:name="bookmark360"/>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q</w:t>
      </w:r>
      <w:r>
        <w:rPr>
          <w:color w:val="000000"/>
          <w:spacing w:val="0"/>
          <w:w w:val="100"/>
          <w:position w:val="0"/>
        </w:rPr>
        <w:t>不适用</w:t>
      </w:r>
      <w:bookmarkEnd w:id="358"/>
      <w:bookmarkEnd w:id="359"/>
      <w:bookmarkEnd w:id="360"/>
    </w:p>
    <w:p>
      <w:pPr>
        <w:pStyle w:val="Style22"/>
        <w:keepNext/>
        <w:keepLines/>
        <w:widowControl w:val="0"/>
        <w:shd w:val="clear" w:color="auto" w:fill="auto"/>
        <w:bidi w:val="0"/>
        <w:spacing w:before="0" w:after="260" w:line="240" w:lineRule="auto"/>
        <w:ind w:left="0" w:right="0" w:firstLine="420"/>
        <w:jc w:val="left"/>
      </w:pPr>
      <w:bookmarkStart w:id="361" w:name="bookmark361"/>
      <w:bookmarkStart w:id="362" w:name="bookmark362"/>
      <w:bookmarkStart w:id="363" w:name="bookmark363"/>
      <w:r>
        <w:rPr>
          <w:color w:val="000000"/>
          <w:spacing w:val="0"/>
          <w:w w:val="100"/>
          <w:position w:val="0"/>
        </w:rPr>
        <w:t>研发投入资本化率大幅变动的原因及其合理性说明</w:t>
      </w:r>
      <w:bookmarkEnd w:id="361"/>
      <w:bookmarkEnd w:id="362"/>
      <w:bookmarkEnd w:id="363"/>
    </w:p>
    <w:p>
      <w:pPr>
        <w:pStyle w:val="Style22"/>
        <w:keepNext/>
        <w:keepLines/>
        <w:widowControl w:val="0"/>
        <w:shd w:val="clear" w:color="auto" w:fill="auto"/>
        <w:bidi w:val="0"/>
        <w:spacing w:before="0" w:after="200" w:line="240" w:lineRule="auto"/>
        <w:ind w:left="0" w:right="0" w:firstLine="420"/>
        <w:jc w:val="left"/>
      </w:pPr>
      <w:bookmarkStart w:id="364" w:name="bookmark364"/>
      <w:bookmarkStart w:id="365" w:name="bookmark365"/>
      <w:bookmarkStart w:id="366" w:name="bookmark366"/>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bookmarkEnd w:id="364"/>
      <w:bookmarkEnd w:id="365"/>
      <w:bookmarkEnd w:id="366"/>
    </w:p>
    <w:p>
      <w:pPr>
        <w:pStyle w:val="Style28"/>
        <w:keepNext/>
        <w:keepLines/>
        <w:widowControl w:val="0"/>
        <w:shd w:val="clear" w:color="auto" w:fill="auto"/>
        <w:bidi w:val="0"/>
        <w:spacing w:before="0" w:after="380" w:line="240" w:lineRule="auto"/>
        <w:ind w:left="0" w:right="0" w:firstLine="0"/>
        <w:jc w:val="left"/>
      </w:pPr>
      <w:bookmarkStart w:id="367" w:name="bookmark367"/>
      <w:bookmarkStart w:id="368" w:name="bookmark368"/>
      <w:bookmarkStart w:id="369" w:name="bookmark369"/>
      <w:bookmarkStart w:id="370" w:name="bookmark370"/>
      <w:r>
        <w:rPr>
          <w:rFonts w:ascii="Times New Roman" w:eastAsia="Times New Roman" w:hAnsi="Times New Roman" w:cs="Times New Roman"/>
          <w:color w:val="000000"/>
          <w:spacing w:val="0"/>
          <w:w w:val="100"/>
          <w:position w:val="0"/>
        </w:rPr>
        <w:t>5</w:t>
      </w:r>
      <w:bookmarkEnd w:id="369"/>
      <w:r>
        <w:rPr>
          <w:color w:val="000000"/>
          <w:spacing w:val="0"/>
          <w:w w:val="100"/>
          <w:position w:val="0"/>
        </w:rPr>
        <w:t>、现金流</w:t>
      </w:r>
      <w:bookmarkEnd w:id="367"/>
      <w:bookmarkEnd w:id="368"/>
      <w:bookmarkEnd w:id="370"/>
    </w:p>
    <w:p>
      <w:pPr>
        <w:pStyle w:val="Style26"/>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563,183,389.02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579,526,890.32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-2.82%</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543,464,708.82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477,127,872.54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13.90%</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经营活动产生的现金流量净 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19,718,680.20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102,399,017.78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-80.74%</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1,004,616,404.03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867,615,288.06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15.79%</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928,057,387.23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909,940,408.39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1.99%</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投资活动产生的现金流量净 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76,559,016.80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-42,325,120.33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280.88%</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10,500,000.00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425.00%</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75,035,189.14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108,246,399.97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-30.68%</w:t>
            </w:r>
          </w:p>
        </w:tc>
      </w:tr>
      <w:tr>
        <w:trPr>
          <w:trHeight w:val="710"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筹资活动产生的现金流量净 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-64,535,189.14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-106,246,399.97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39.26%</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31,742,507.86</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-46,172,502.52</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168.75%</w:t>
            </w:r>
          </w:p>
        </w:tc>
      </w:tr>
    </w:tbl>
    <w:p>
      <w:pPr>
        <w:widowControl w:val="0"/>
        <w:spacing w:after="159" w:line="1" w:lineRule="exact"/>
      </w:pPr>
    </w:p>
    <w:p>
      <w:pPr>
        <w:pStyle w:val="Style22"/>
        <w:keepNext/>
        <w:keepLines/>
        <w:widowControl w:val="0"/>
        <w:shd w:val="clear" w:color="auto" w:fill="auto"/>
        <w:bidi w:val="0"/>
        <w:spacing w:before="0" w:after="260" w:line="240" w:lineRule="auto"/>
        <w:ind w:left="0" w:right="0"/>
        <w:jc w:val="left"/>
      </w:pPr>
      <w:bookmarkStart w:id="371" w:name="bookmark371"/>
      <w:bookmarkStart w:id="372" w:name="bookmark372"/>
      <w:bookmarkStart w:id="373" w:name="bookmark373"/>
      <w:r>
        <w:rPr>
          <w:color w:val="000000"/>
          <w:spacing w:val="0"/>
          <w:w w:val="100"/>
          <w:position w:val="0"/>
        </w:rPr>
        <w:t>相关数据同比发生重大变动的主要影响因素说明</w:t>
      </w:r>
      <w:bookmarkEnd w:id="371"/>
      <w:bookmarkEnd w:id="372"/>
      <w:bookmarkEnd w:id="373"/>
    </w:p>
    <w:p>
      <w:pPr>
        <w:pStyle w:val="Style22"/>
        <w:keepNext/>
        <w:keepLines/>
        <w:widowControl w:val="0"/>
        <w:shd w:val="clear" w:color="auto" w:fill="auto"/>
        <w:bidi w:val="0"/>
        <w:spacing w:before="0" w:after="260" w:line="240" w:lineRule="auto"/>
        <w:ind w:left="0" w:right="0"/>
        <w:jc w:val="both"/>
      </w:pPr>
      <w:bookmarkStart w:id="374" w:name="bookmark374"/>
      <w:bookmarkStart w:id="375" w:name="bookmark375"/>
      <w:bookmarkStart w:id="376" w:name="bookmark376"/>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bookmarkEnd w:id="374"/>
      <w:bookmarkEnd w:id="375"/>
      <w:bookmarkEnd w:id="376"/>
    </w:p>
    <w:p>
      <w:pPr>
        <w:pStyle w:val="Style22"/>
        <w:keepNext/>
        <w:keepLines/>
        <w:widowControl w:val="0"/>
        <w:shd w:val="clear" w:color="auto" w:fill="auto"/>
        <w:bidi w:val="0"/>
        <w:spacing w:before="0" w:after="0" w:line="240" w:lineRule="auto"/>
        <w:ind w:left="0" w:right="0"/>
        <w:jc w:val="both"/>
      </w:pPr>
      <w:bookmarkStart w:id="377" w:name="bookmark377"/>
      <w:bookmarkStart w:id="378" w:name="bookmark378"/>
      <w:bookmarkStart w:id="379" w:name="bookmark379"/>
      <w:bookmarkStart w:id="380" w:name="bookmark380"/>
      <w:r>
        <w:rPr>
          <w:color w:val="000000"/>
          <w:spacing w:val="0"/>
          <w:w w:val="100"/>
          <w:position w:val="0"/>
        </w:rPr>
        <w:t>（</w:t>
      </w:r>
      <w:bookmarkEnd w:id="379"/>
      <w:r>
        <w:rPr>
          <w:rFonts w:ascii="Times New Roman" w:eastAsia="Times New Roman" w:hAnsi="Times New Roman" w:cs="Times New Roman"/>
          <w:color w:val="000000"/>
          <w:spacing w:val="0"/>
          <w:w w:val="100"/>
          <w:position w:val="0"/>
        </w:rPr>
        <w:t>1</w:t>
      </w:r>
      <w:r>
        <w:rPr>
          <w:color w:val="000000"/>
          <w:spacing w:val="0"/>
          <w:w w:val="100"/>
          <w:position w:val="0"/>
        </w:rPr>
        <w:t>）经营活动产生的现金流量净额同比减少</w:t>
      </w:r>
      <w:r>
        <w:rPr>
          <w:rFonts w:ascii="Times New Roman" w:eastAsia="Times New Roman" w:hAnsi="Times New Roman" w:cs="Times New Roman"/>
          <w:color w:val="000000"/>
          <w:spacing w:val="0"/>
          <w:w w:val="100"/>
          <w:position w:val="0"/>
        </w:rPr>
        <w:t>80.74%</w:t>
      </w:r>
      <w:r>
        <w:rPr>
          <w:color w:val="000000"/>
          <w:spacing w:val="0"/>
          <w:w w:val="100"/>
          <w:position w:val="0"/>
        </w:rPr>
        <w:t>，主要原因是公司报告期内支付的各项税费及给</w:t>
      </w:r>
      <w:bookmarkEnd w:id="377"/>
      <w:bookmarkEnd w:id="378"/>
      <w:bookmarkEnd w:id="380"/>
    </w:p>
    <w:p>
      <w:pPr>
        <w:pStyle w:val="Style22"/>
        <w:keepNext/>
        <w:keepLines/>
        <w:widowControl w:val="0"/>
        <w:shd w:val="clear" w:color="auto" w:fill="auto"/>
        <w:bidi w:val="0"/>
        <w:spacing w:before="0" w:after="0" w:line="485" w:lineRule="exact"/>
        <w:ind w:left="0" w:right="0" w:firstLine="0"/>
        <w:jc w:val="both"/>
      </w:pPr>
      <w:bookmarkStart w:id="381" w:name="bookmark381"/>
      <w:bookmarkStart w:id="382" w:name="bookmark382"/>
      <w:bookmarkStart w:id="383" w:name="bookmark383"/>
      <w:r>
        <w:rPr>
          <w:color w:val="000000"/>
          <w:spacing w:val="0"/>
          <w:w w:val="100"/>
          <w:position w:val="0"/>
        </w:rPr>
        <w:t>员工支付的现金增加所致。</w:t>
      </w:r>
      <w:bookmarkEnd w:id="381"/>
      <w:bookmarkEnd w:id="382"/>
      <w:bookmarkEnd w:id="383"/>
    </w:p>
    <w:p>
      <w:pPr>
        <w:pStyle w:val="Style22"/>
        <w:keepNext/>
        <w:keepLines/>
        <w:widowControl w:val="0"/>
        <w:shd w:val="clear" w:color="auto" w:fill="auto"/>
        <w:tabs>
          <w:tab w:pos="1021" w:val="left"/>
        </w:tabs>
        <w:bidi w:val="0"/>
        <w:spacing w:before="0" w:after="0" w:line="485" w:lineRule="exact"/>
        <w:ind w:left="0" w:right="0"/>
        <w:jc w:val="both"/>
      </w:pPr>
      <w:bookmarkStart w:id="384" w:name="bookmark384"/>
      <w:bookmarkStart w:id="385" w:name="bookmark385"/>
      <w:bookmarkStart w:id="386" w:name="bookmark386"/>
      <w:bookmarkStart w:id="387" w:name="bookmark387"/>
      <w:r>
        <w:rPr>
          <w:color w:val="000000"/>
          <w:spacing w:val="0"/>
          <w:w w:val="100"/>
          <w:position w:val="0"/>
        </w:rPr>
        <w:t>（</w:t>
      </w:r>
      <w:bookmarkEnd w:id="386"/>
      <w:r>
        <w:rPr>
          <w:rFonts w:ascii="Times New Roman" w:eastAsia="Times New Roman" w:hAnsi="Times New Roman" w:cs="Times New Roman"/>
          <w:color w:val="000000"/>
          <w:spacing w:val="0"/>
          <w:w w:val="100"/>
          <w:position w:val="0"/>
        </w:rPr>
        <w:t>2</w:t>
      </w:r>
      <w:r>
        <w:rPr>
          <w:color w:val="000000"/>
          <w:spacing w:val="0"/>
          <w:w w:val="100"/>
          <w:position w:val="0"/>
        </w:rPr>
        <w:t>）</w:t>
        <w:tab/>
        <w:t>投资活动产生的现金流量净额同比增加</w:t>
      </w:r>
      <w:r>
        <w:rPr>
          <w:rFonts w:ascii="Times New Roman" w:eastAsia="Times New Roman" w:hAnsi="Times New Roman" w:cs="Times New Roman"/>
          <w:color w:val="000000"/>
          <w:spacing w:val="0"/>
          <w:w w:val="100"/>
          <w:position w:val="0"/>
        </w:rPr>
        <w:t>280.88%</w:t>
      </w:r>
      <w:r>
        <w:rPr>
          <w:color w:val="000000"/>
          <w:spacing w:val="0"/>
          <w:w w:val="100"/>
          <w:position w:val="0"/>
        </w:rPr>
        <w:t>，主要原因是公司报告期内购买的理财产品到期 赎回所致。</w:t>
      </w:r>
      <w:bookmarkEnd w:id="384"/>
      <w:bookmarkEnd w:id="385"/>
      <w:bookmarkEnd w:id="387"/>
    </w:p>
    <w:p>
      <w:pPr>
        <w:pStyle w:val="Style22"/>
        <w:keepNext/>
        <w:keepLines/>
        <w:widowControl w:val="0"/>
        <w:shd w:val="clear" w:color="auto" w:fill="auto"/>
        <w:bidi w:val="0"/>
        <w:spacing w:before="0" w:after="0" w:line="485" w:lineRule="exact"/>
        <w:ind w:left="0" w:right="0"/>
        <w:jc w:val="left"/>
      </w:pPr>
      <w:bookmarkStart w:id="388" w:name="bookmark388"/>
      <w:bookmarkStart w:id="389" w:name="bookmark389"/>
      <w:bookmarkStart w:id="390" w:name="bookmark390"/>
      <w:bookmarkStart w:id="391" w:name="bookmark391"/>
      <w:r>
        <w:rPr>
          <w:color w:val="000000"/>
          <w:spacing w:val="0"/>
          <w:w w:val="100"/>
          <w:position w:val="0"/>
        </w:rPr>
        <w:t>（</w:t>
      </w:r>
      <w:bookmarkEnd w:id="390"/>
      <w:r>
        <w:rPr>
          <w:rFonts w:ascii="Times New Roman" w:eastAsia="Times New Roman" w:hAnsi="Times New Roman" w:cs="Times New Roman"/>
          <w:color w:val="000000"/>
          <w:spacing w:val="0"/>
          <w:w w:val="100"/>
          <w:position w:val="0"/>
        </w:rPr>
        <w:t>3</w:t>
      </w:r>
      <w:r>
        <w:rPr>
          <w:color w:val="000000"/>
          <w:spacing w:val="0"/>
          <w:w w:val="100"/>
          <w:position w:val="0"/>
        </w:rPr>
        <w:t>） 筹资活动现金流入同比增加</w:t>
      </w:r>
      <w:r>
        <w:rPr>
          <w:rFonts w:ascii="Times New Roman" w:eastAsia="Times New Roman" w:hAnsi="Times New Roman" w:cs="Times New Roman"/>
          <w:color w:val="000000"/>
          <w:spacing w:val="0"/>
          <w:w w:val="100"/>
          <w:position w:val="0"/>
        </w:rPr>
        <w:t>425.00%</w:t>
      </w:r>
      <w:r>
        <w:rPr>
          <w:color w:val="000000"/>
          <w:spacing w:val="0"/>
          <w:w w:val="100"/>
          <w:position w:val="0"/>
        </w:rPr>
        <w:t>，主要原因是公司报告期内取得的借款增加所致。</w:t>
      </w:r>
      <w:bookmarkEnd w:id="388"/>
      <w:bookmarkEnd w:id="389"/>
      <w:bookmarkEnd w:id="391"/>
    </w:p>
    <w:p>
      <w:pPr>
        <w:pStyle w:val="Style22"/>
        <w:keepNext/>
        <w:keepLines/>
        <w:widowControl w:val="0"/>
        <w:shd w:val="clear" w:color="auto" w:fill="auto"/>
        <w:tabs>
          <w:tab w:pos="923" w:val="left"/>
        </w:tabs>
        <w:bidi w:val="0"/>
        <w:spacing w:before="0" w:after="0" w:line="485" w:lineRule="exact"/>
        <w:ind w:left="0" w:right="0"/>
        <w:jc w:val="left"/>
      </w:pPr>
      <w:bookmarkStart w:id="392" w:name="bookmark392"/>
      <w:bookmarkStart w:id="393" w:name="bookmark393"/>
      <w:bookmarkStart w:id="394" w:name="bookmark394"/>
      <w:bookmarkStart w:id="395" w:name="bookmark395"/>
      <w:r>
        <w:rPr>
          <w:color w:val="000000"/>
          <w:spacing w:val="0"/>
          <w:w w:val="100"/>
          <w:position w:val="0"/>
        </w:rPr>
        <w:t>（</w:t>
      </w:r>
      <w:bookmarkEnd w:id="394"/>
      <w:r>
        <w:rPr>
          <w:rFonts w:ascii="Times New Roman" w:eastAsia="Times New Roman" w:hAnsi="Times New Roman" w:cs="Times New Roman"/>
          <w:color w:val="000000"/>
          <w:spacing w:val="0"/>
          <w:w w:val="100"/>
          <w:position w:val="0"/>
        </w:rPr>
        <w:t>4</w:t>
      </w:r>
      <w:r>
        <w:rPr>
          <w:color w:val="000000"/>
          <w:spacing w:val="0"/>
          <w:w w:val="100"/>
          <w:position w:val="0"/>
        </w:rPr>
        <w:t>）</w:t>
        <w:tab/>
        <w:t>筹资活动现金流出同比减少</w:t>
      </w:r>
      <w:r>
        <w:rPr>
          <w:rFonts w:ascii="Times New Roman" w:eastAsia="Times New Roman" w:hAnsi="Times New Roman" w:cs="Times New Roman"/>
          <w:color w:val="000000"/>
          <w:spacing w:val="0"/>
          <w:w w:val="100"/>
          <w:position w:val="0"/>
        </w:rPr>
        <w:t>30.68%</w:t>
      </w:r>
      <w:r>
        <w:rPr>
          <w:color w:val="000000"/>
          <w:spacing w:val="0"/>
          <w:w w:val="100"/>
          <w:position w:val="0"/>
        </w:rPr>
        <w:t>，主要原因是公司报告期内支付的分红款减少所致。</w:t>
      </w:r>
      <w:bookmarkEnd w:id="392"/>
      <w:bookmarkEnd w:id="393"/>
      <w:bookmarkEnd w:id="395"/>
    </w:p>
    <w:p>
      <w:pPr>
        <w:pStyle w:val="Style22"/>
        <w:keepNext/>
        <w:keepLines/>
        <w:widowControl w:val="0"/>
        <w:shd w:val="clear" w:color="auto" w:fill="auto"/>
        <w:tabs>
          <w:tab w:pos="1016" w:val="left"/>
        </w:tabs>
        <w:bidi w:val="0"/>
        <w:spacing w:before="0" w:after="0" w:line="485" w:lineRule="exact"/>
        <w:ind w:left="0" w:right="0"/>
        <w:jc w:val="both"/>
      </w:pPr>
      <w:bookmarkStart w:id="396" w:name="bookmark396"/>
      <w:bookmarkStart w:id="397" w:name="bookmark397"/>
      <w:bookmarkStart w:id="398" w:name="bookmark398"/>
      <w:bookmarkStart w:id="399" w:name="bookmark399"/>
      <w:r>
        <w:rPr>
          <w:color w:val="000000"/>
          <w:spacing w:val="0"/>
          <w:w w:val="100"/>
          <w:position w:val="0"/>
        </w:rPr>
        <w:t>（</w:t>
      </w:r>
      <w:bookmarkEnd w:id="398"/>
      <w:r>
        <w:rPr>
          <w:rFonts w:ascii="Times New Roman" w:eastAsia="Times New Roman" w:hAnsi="Times New Roman" w:cs="Times New Roman"/>
          <w:color w:val="000000"/>
          <w:spacing w:val="0"/>
          <w:w w:val="100"/>
          <w:position w:val="0"/>
        </w:rPr>
        <w:t>5</w:t>
      </w:r>
      <w:r>
        <w:rPr>
          <w:color w:val="000000"/>
          <w:spacing w:val="0"/>
          <w:w w:val="100"/>
          <w:position w:val="0"/>
        </w:rPr>
        <w:t>）</w:t>
        <w:tab/>
        <w:t>筹资活动产生的现金流量净额同比增加</w:t>
      </w:r>
      <w:r>
        <w:rPr>
          <w:rFonts w:ascii="Times New Roman" w:eastAsia="Times New Roman" w:hAnsi="Times New Roman" w:cs="Times New Roman"/>
          <w:color w:val="000000"/>
          <w:spacing w:val="0"/>
          <w:w w:val="100"/>
          <w:position w:val="0"/>
        </w:rPr>
        <w:t>39.26%</w:t>
      </w:r>
      <w:r>
        <w:rPr>
          <w:color w:val="000000"/>
          <w:spacing w:val="0"/>
          <w:w w:val="100"/>
          <w:position w:val="0"/>
        </w:rPr>
        <w:t>，主要原因是公司报告期内支付的现金股利少于 上年同期所致。</w:t>
      </w:r>
      <w:bookmarkEnd w:id="396"/>
      <w:bookmarkEnd w:id="397"/>
      <w:bookmarkEnd w:id="399"/>
    </w:p>
    <w:p>
      <w:pPr>
        <w:pStyle w:val="Style22"/>
        <w:keepNext/>
        <w:keepLines/>
        <w:widowControl w:val="0"/>
        <w:shd w:val="clear" w:color="auto" w:fill="auto"/>
        <w:tabs>
          <w:tab w:pos="1021" w:val="left"/>
        </w:tabs>
        <w:bidi w:val="0"/>
        <w:spacing w:before="0" w:after="0" w:line="485" w:lineRule="exact"/>
        <w:ind w:left="0" w:right="0"/>
        <w:jc w:val="both"/>
      </w:pPr>
      <w:bookmarkStart w:id="400" w:name="bookmark400"/>
      <w:bookmarkStart w:id="401" w:name="bookmark401"/>
      <w:bookmarkStart w:id="402" w:name="bookmark402"/>
      <w:bookmarkStart w:id="403" w:name="bookmark403"/>
      <w:r>
        <w:rPr>
          <w:color w:val="000000"/>
          <w:spacing w:val="0"/>
          <w:w w:val="100"/>
          <w:position w:val="0"/>
        </w:rPr>
        <w:t>（</w:t>
      </w:r>
      <w:bookmarkEnd w:id="402"/>
      <w:r>
        <w:rPr>
          <w:rFonts w:ascii="Times New Roman" w:eastAsia="Times New Roman" w:hAnsi="Times New Roman" w:cs="Times New Roman"/>
          <w:color w:val="000000"/>
          <w:spacing w:val="0"/>
          <w:w w:val="100"/>
          <w:position w:val="0"/>
        </w:rPr>
        <w:t>6</w:t>
      </w:r>
      <w:r>
        <w:rPr>
          <w:color w:val="000000"/>
          <w:spacing w:val="0"/>
          <w:w w:val="100"/>
          <w:position w:val="0"/>
        </w:rPr>
        <w:t>）</w:t>
        <w:tab/>
        <w:t>现金及现金等价物净增加额同比增加</w:t>
      </w:r>
      <w:r>
        <w:rPr>
          <w:rFonts w:ascii="Times New Roman" w:eastAsia="Times New Roman" w:hAnsi="Times New Roman" w:cs="Times New Roman"/>
          <w:color w:val="000000"/>
          <w:spacing w:val="0"/>
          <w:w w:val="100"/>
          <w:position w:val="0"/>
        </w:rPr>
        <w:t>168.75%</w:t>
      </w:r>
      <w:r>
        <w:rPr>
          <w:color w:val="000000"/>
          <w:spacing w:val="0"/>
          <w:w w:val="100"/>
          <w:position w:val="0"/>
        </w:rPr>
        <w:t>，主要原因公司报告期内购买的理财产品到期赎回 所致。</w:t>
      </w:r>
      <w:bookmarkEnd w:id="400"/>
      <w:bookmarkEnd w:id="401"/>
      <w:bookmarkEnd w:id="403"/>
    </w:p>
    <w:p>
      <w:pPr>
        <w:pStyle w:val="Style22"/>
        <w:keepNext/>
        <w:keepLines/>
        <w:widowControl w:val="0"/>
        <w:shd w:val="clear" w:color="auto" w:fill="auto"/>
        <w:bidi w:val="0"/>
        <w:spacing w:before="0" w:after="260" w:line="485" w:lineRule="exact"/>
        <w:ind w:left="0" w:right="0"/>
        <w:jc w:val="left"/>
      </w:pPr>
      <w:bookmarkStart w:id="404" w:name="bookmark404"/>
      <w:bookmarkStart w:id="405" w:name="bookmark405"/>
      <w:bookmarkStart w:id="406" w:name="bookmark406"/>
      <w:r>
        <w:rPr>
          <w:color w:val="000000"/>
          <w:spacing w:val="0"/>
          <w:w w:val="100"/>
          <w:position w:val="0"/>
        </w:rPr>
        <w:t>报告期内公司经营活动产生的现金净流量与本年度净利润存在重大差异的原因说明</w:t>
      </w:r>
      <w:bookmarkEnd w:id="404"/>
      <w:bookmarkEnd w:id="405"/>
      <w:bookmarkEnd w:id="406"/>
    </w:p>
    <w:p>
      <w:pPr>
        <w:pStyle w:val="Style22"/>
        <w:keepNext/>
        <w:keepLines/>
        <w:widowControl w:val="0"/>
        <w:shd w:val="clear" w:color="auto" w:fill="auto"/>
        <w:bidi w:val="0"/>
        <w:spacing w:before="0" w:after="0" w:line="506" w:lineRule="auto"/>
        <w:ind w:left="0" w:right="0"/>
        <w:jc w:val="both"/>
      </w:pPr>
      <w:bookmarkStart w:id="407" w:name="bookmark407"/>
      <w:bookmarkStart w:id="408" w:name="bookmark408"/>
      <w:bookmarkStart w:id="409" w:name="bookmark409"/>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bookmarkEnd w:id="407"/>
      <w:bookmarkEnd w:id="408"/>
      <w:bookmarkEnd w:id="409"/>
    </w:p>
    <w:p>
      <w:pPr>
        <w:pStyle w:val="Style22"/>
        <w:keepNext/>
        <w:keepLines/>
        <w:widowControl w:val="0"/>
        <w:shd w:val="clear" w:color="auto" w:fill="auto"/>
        <w:bidi w:val="0"/>
        <w:spacing w:before="0" w:after="420" w:line="485" w:lineRule="exact"/>
        <w:ind w:left="0" w:right="0"/>
        <w:jc w:val="both"/>
      </w:pPr>
      <w:bookmarkStart w:id="410" w:name="bookmark410"/>
      <w:bookmarkStart w:id="411" w:name="bookmark411"/>
      <w:bookmarkStart w:id="412" w:name="bookmark412"/>
      <w:r>
        <w:rPr>
          <w:color w:val="000000"/>
          <w:spacing w:val="0"/>
          <w:w w:val="100"/>
          <w:position w:val="0"/>
        </w:rPr>
        <w:t>经营活动产生的现金净流量比净利润少</w:t>
      </w:r>
      <w:r>
        <w:rPr>
          <w:rFonts w:ascii="Times New Roman" w:eastAsia="Times New Roman" w:hAnsi="Times New Roman" w:cs="Times New Roman"/>
          <w:color w:val="000000"/>
          <w:spacing w:val="0"/>
          <w:w w:val="100"/>
          <w:position w:val="0"/>
        </w:rPr>
        <w:t>1.6</w:t>
      </w:r>
      <w:r>
        <w:rPr>
          <w:rFonts w:ascii="Times New Roman" w:eastAsia="Times New Roman" w:hAnsi="Times New Roman" w:cs="Times New Roman"/>
          <w:color w:val="000000"/>
          <w:spacing w:val="0"/>
          <w:w w:val="100"/>
          <w:position w:val="0"/>
        </w:rPr>
        <w:t>2</w:t>
      </w:r>
      <w:r>
        <w:rPr>
          <w:color w:val="000000"/>
          <w:spacing w:val="0"/>
          <w:w w:val="100"/>
          <w:position w:val="0"/>
        </w:rPr>
        <w:t>亿，主要原因是公司报告期内收入大幅度增加，销售商品</w:t>
      </w:r>
      <w:bookmarkEnd w:id="410"/>
      <w:bookmarkEnd w:id="411"/>
      <w:bookmarkEnd w:id="412"/>
      <w:r>
        <w:rPr>
          <w:color w:val="000000"/>
          <w:spacing w:val="0"/>
          <w:w w:val="100"/>
          <w:position w:val="0"/>
        </w:rPr>
        <w:t xml:space="preserve"> </w:t>
      </w:r>
      <w:bookmarkStart w:id="413" w:name="bookmark413"/>
      <w:bookmarkStart w:id="414" w:name="bookmark414"/>
      <w:bookmarkStart w:id="415" w:name="bookmark415"/>
      <w:r>
        <w:rPr>
          <w:color w:val="000000"/>
          <w:spacing w:val="0"/>
          <w:w w:val="100"/>
          <w:position w:val="0"/>
        </w:rPr>
        <w:t>收到的现金与实现收入差距较大，同时支付给职工以及为职工支付的现金、支付的各项税费及支付费用增 加所致。</w:t>
      </w:r>
      <w:bookmarkEnd w:id="413"/>
      <w:bookmarkEnd w:id="414"/>
      <w:bookmarkEnd w:id="415"/>
    </w:p>
    <w:p>
      <w:pPr>
        <w:pStyle w:val="Style20"/>
        <w:keepNext/>
        <w:keepLines/>
        <w:widowControl w:val="0"/>
        <w:shd w:val="clear" w:color="auto" w:fill="auto"/>
        <w:bidi w:val="0"/>
        <w:spacing w:before="0" w:after="420" w:line="240" w:lineRule="auto"/>
        <w:ind w:left="0" w:right="0" w:firstLine="0"/>
        <w:jc w:val="both"/>
      </w:pPr>
      <w:bookmarkStart w:id="416" w:name="bookmark416"/>
      <w:bookmarkStart w:id="417" w:name="bookmark417"/>
      <w:bookmarkStart w:id="418" w:name="bookmark418"/>
      <w:bookmarkStart w:id="419" w:name="bookmark419"/>
      <w:r>
        <w:rPr>
          <w:color w:val="000000"/>
          <w:spacing w:val="0"/>
          <w:w w:val="100"/>
          <w:position w:val="0"/>
          <w:sz w:val="24"/>
          <w:szCs w:val="24"/>
        </w:rPr>
        <w:t>五</w:t>
      </w:r>
      <w:bookmarkEnd w:id="418"/>
      <w:r>
        <w:rPr>
          <w:color w:val="000000"/>
          <w:spacing w:val="0"/>
          <w:w w:val="100"/>
          <w:position w:val="0"/>
          <w:sz w:val="24"/>
          <w:szCs w:val="24"/>
        </w:rPr>
        <w:t>、非主营业务情况</w:t>
      </w:r>
      <w:bookmarkEnd w:id="416"/>
      <w:bookmarkEnd w:id="417"/>
      <w:bookmarkEnd w:id="419"/>
    </w:p>
    <w:p>
      <w:pPr>
        <w:pStyle w:val="Style22"/>
        <w:keepNext/>
        <w:keepLines/>
        <w:widowControl w:val="0"/>
        <w:shd w:val="clear" w:color="auto" w:fill="auto"/>
        <w:bidi w:val="0"/>
        <w:spacing w:before="0" w:after="0" w:line="492" w:lineRule="auto"/>
        <w:ind w:left="0" w:right="0"/>
        <w:jc w:val="both"/>
      </w:pPr>
      <w:bookmarkStart w:id="420" w:name="bookmark420"/>
      <w:bookmarkStart w:id="421" w:name="bookmark421"/>
      <w:bookmarkStart w:id="422" w:name="bookmark422"/>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bookmarkEnd w:id="420"/>
      <w:bookmarkEnd w:id="421"/>
      <w:bookmarkEnd w:id="422"/>
    </w:p>
    <w:p>
      <w:pPr>
        <w:pStyle w:val="Style26"/>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531"/>
        <w:gridCol w:w="1579"/>
        <w:gridCol w:w="1574"/>
        <w:gridCol w:w="3264"/>
        <w:gridCol w:w="163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140"/>
              <w:jc w:val="both"/>
            </w:pPr>
            <w:r>
              <w:rPr>
                <w:color w:val="000000"/>
                <w:spacing w:val="0"/>
                <w:w w:val="100"/>
                <w:position w:val="0"/>
              </w:rPr>
              <w:t>占利润总额比例</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形成原因说明</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是否具有可持续性</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-4,505,552.53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公司联营企业（恒天领锐）报告期内亏损， 公司按权益法核算的投资收益减少所致。</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公允价值变动损益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5,027,127.30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购买投资理财产品产生的投资收益。</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1,489,380.23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供应商款项未支付形成的利得。</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25"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453,132.72</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0.22%</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公司报告期内为支持抗击疫情工作，向社 会捐赠现金及合同履约形成的损失所致。</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widowControl w:val="0"/>
        <w:spacing w:after="339" w:line="1" w:lineRule="exact"/>
      </w:pPr>
    </w:p>
    <w:p>
      <w:pPr>
        <w:pStyle w:val="Style20"/>
        <w:keepNext/>
        <w:keepLines/>
        <w:widowControl w:val="0"/>
        <w:shd w:val="clear" w:color="auto" w:fill="auto"/>
        <w:bidi w:val="0"/>
        <w:spacing w:before="0" w:after="340" w:line="240" w:lineRule="auto"/>
        <w:ind w:left="0" w:right="0" w:firstLine="0"/>
        <w:jc w:val="both"/>
      </w:pPr>
      <w:bookmarkStart w:id="423" w:name="bookmark423"/>
      <w:bookmarkStart w:id="424" w:name="bookmark424"/>
      <w:bookmarkStart w:id="425" w:name="bookmark425"/>
      <w:bookmarkStart w:id="426" w:name="bookmark426"/>
      <w:r>
        <w:rPr>
          <w:color w:val="000000"/>
          <w:spacing w:val="0"/>
          <w:w w:val="100"/>
          <w:position w:val="0"/>
          <w:sz w:val="24"/>
          <w:szCs w:val="24"/>
        </w:rPr>
        <w:t>六</w:t>
      </w:r>
      <w:bookmarkEnd w:id="425"/>
      <w:r>
        <w:rPr>
          <w:color w:val="000000"/>
          <w:spacing w:val="0"/>
          <w:w w:val="100"/>
          <w:position w:val="0"/>
          <w:sz w:val="24"/>
          <w:szCs w:val="24"/>
        </w:rPr>
        <w:t>、资产及负债状况分析</w:t>
      </w:r>
      <w:bookmarkEnd w:id="423"/>
      <w:bookmarkEnd w:id="424"/>
      <w:bookmarkEnd w:id="426"/>
    </w:p>
    <w:p>
      <w:pPr>
        <w:pStyle w:val="Style28"/>
        <w:keepNext/>
        <w:keepLines/>
        <w:widowControl w:val="0"/>
        <w:shd w:val="clear" w:color="auto" w:fill="auto"/>
        <w:bidi w:val="0"/>
        <w:spacing w:before="0" w:after="340" w:line="240" w:lineRule="auto"/>
        <w:ind w:left="0" w:right="0" w:firstLine="0"/>
        <w:jc w:val="both"/>
      </w:pPr>
      <w:bookmarkStart w:id="427" w:name="bookmark427"/>
      <w:bookmarkStart w:id="428" w:name="bookmark428"/>
      <w:bookmarkStart w:id="429" w:name="bookmark429"/>
      <w:bookmarkStart w:id="430" w:name="bookmark430"/>
      <w:r>
        <w:rPr>
          <w:rFonts w:ascii="Times New Roman" w:eastAsia="Times New Roman" w:hAnsi="Times New Roman" w:cs="Times New Roman"/>
          <w:color w:val="000000"/>
          <w:spacing w:val="0"/>
          <w:w w:val="100"/>
          <w:position w:val="0"/>
        </w:rPr>
        <w:t>1</w:t>
      </w:r>
      <w:bookmarkEnd w:id="429"/>
      <w:r>
        <w:rPr>
          <w:color w:val="000000"/>
          <w:spacing w:val="0"/>
          <w:w w:val="100"/>
          <w:position w:val="0"/>
        </w:rPr>
        <w:t>、资产构成重大变动情况</w:t>
      </w:r>
      <w:bookmarkEnd w:id="427"/>
      <w:bookmarkEnd w:id="428"/>
      <w:bookmarkEnd w:id="430"/>
    </w:p>
    <w:p>
      <w:pPr>
        <w:pStyle w:val="Style26"/>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25"/>
        <w:gridCol w:w="1277"/>
        <w:gridCol w:w="1272"/>
        <w:gridCol w:w="1421"/>
        <w:gridCol w:w="1277"/>
        <w:gridCol w:w="1637"/>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年末</w:t>
            </w:r>
          </w:p>
        </w:tc>
        <w:tc>
          <w:tcPr>
            <w:gridSpan w:val="2"/>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年初</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比重增减</w:t>
            </w:r>
          </w:p>
        </w:tc>
        <w:tc>
          <w:tcPr>
            <w:vMerge w:val="restart"/>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398"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占总资产比例</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160" w:firstLine="0"/>
              <w:jc w:val="right"/>
            </w:pPr>
            <w:r>
              <w:rPr>
                <w:color w:val="000000"/>
                <w:spacing w:val="0"/>
                <w:w w:val="100"/>
                <w:position w:val="0"/>
              </w:rPr>
              <w:t>占总资产比例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174,103,579.58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132,770,171.07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未发生重大变化</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372,725,960.81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16.72%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230,566,074.68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未发生重大变化</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29,388,112.78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8,432,292.72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0.91%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未发生重大变化</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262,202,522.69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276,193,120.46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未发生重大变化</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114,182,339.25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113,362,891.39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未发生重大变化</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200,016,921.58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198,966,380.41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未发生重大变化</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22,805,295.89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1,114,538.29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0.97%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未发生重大变化</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3,397,673.72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1,972,782.91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未发生重大变化</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10,431,596.36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未发生重大变化</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25,016,339.37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19,493,444.74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0.96%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未发生重大变化</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3,319,538.60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0.15%</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1,371,091.20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0.07%</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0.08%</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未发生重大变化</w:t>
            </w:r>
          </w:p>
        </w:tc>
      </w:tr>
    </w:tbl>
    <w:p>
      <w:pPr>
        <w:widowControl w:val="0"/>
        <w:spacing w:after="139" w:line="1" w:lineRule="exact"/>
      </w:pPr>
    </w:p>
    <w:p>
      <w:pPr>
        <w:pStyle w:val="Style22"/>
        <w:keepNext/>
        <w:keepLines/>
        <w:widowControl w:val="0"/>
        <w:shd w:val="clear" w:color="auto" w:fill="auto"/>
        <w:bidi w:val="0"/>
        <w:spacing w:before="0" w:after="260" w:line="240" w:lineRule="auto"/>
        <w:ind w:left="0" w:right="0"/>
        <w:jc w:val="both"/>
      </w:pPr>
      <w:bookmarkStart w:id="431" w:name="bookmark431"/>
      <w:bookmarkStart w:id="432" w:name="bookmark432"/>
      <w:bookmarkStart w:id="433" w:name="bookmark433"/>
      <w:r>
        <w:rPr>
          <w:color w:val="000000"/>
          <w:spacing w:val="0"/>
          <w:w w:val="100"/>
          <w:position w:val="0"/>
        </w:rPr>
        <w:t>境外资产占比较高</w:t>
      </w:r>
      <w:bookmarkEnd w:id="431"/>
      <w:bookmarkEnd w:id="432"/>
      <w:bookmarkEnd w:id="433"/>
    </w:p>
    <w:p>
      <w:pPr>
        <w:pStyle w:val="Style22"/>
        <w:keepNext/>
        <w:keepLines/>
        <w:widowControl w:val="0"/>
        <w:shd w:val="clear" w:color="auto" w:fill="auto"/>
        <w:bidi w:val="0"/>
        <w:spacing w:before="0" w:after="340" w:line="240" w:lineRule="auto"/>
        <w:ind w:left="0" w:right="0"/>
        <w:jc w:val="both"/>
      </w:pPr>
      <w:bookmarkStart w:id="434" w:name="bookmark434"/>
      <w:bookmarkStart w:id="435" w:name="bookmark435"/>
      <w:bookmarkStart w:id="436" w:name="bookmark436"/>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q</w:t>
      </w:r>
      <w:r>
        <w:rPr>
          <w:color w:val="000000"/>
          <w:spacing w:val="0"/>
          <w:w w:val="100"/>
          <w:position w:val="0"/>
        </w:rPr>
        <w:t>不适用</w:t>
      </w:r>
      <w:bookmarkEnd w:id="434"/>
      <w:bookmarkEnd w:id="435"/>
      <w:bookmarkEnd w:id="436"/>
    </w:p>
    <w:p>
      <w:pPr>
        <w:pStyle w:val="Style14"/>
        <w:keepNext w:val="0"/>
        <w:keepLines w:val="0"/>
        <w:widowControl w:val="0"/>
        <w:shd w:val="clear" w:color="auto" w:fill="auto"/>
        <w:tabs>
          <w:tab w:pos="838" w:val="left"/>
        </w:tabs>
        <w:bidi w:val="0"/>
        <w:spacing w:before="0" w:after="440" w:line="240" w:lineRule="auto"/>
        <w:ind w:left="0" w:right="0" w:firstLine="460"/>
        <w:jc w:val="left"/>
      </w:pPr>
      <w:bookmarkStart w:id="437" w:name="bookmark437"/>
      <w:r>
        <w:rPr>
          <w:rFonts w:ascii="Times New Roman" w:eastAsia="Times New Roman" w:hAnsi="Times New Roman" w:cs="Times New Roman"/>
          <w:b/>
          <w:bCs/>
          <w:color w:val="000000"/>
          <w:spacing w:val="0"/>
          <w:w w:val="100"/>
          <w:position w:val="0"/>
        </w:rPr>
        <w:t>2</w:t>
      </w:r>
      <w:bookmarkEnd w:id="437"/>
      <w:r>
        <w:rPr>
          <w:b/>
          <w:bCs/>
          <w:color w:val="000000"/>
          <w:spacing w:val="0"/>
          <w:w w:val="100"/>
          <w:position w:val="0"/>
        </w:rPr>
        <w:t>、</w:t>
        <w:tab/>
        <w:t>以公允价值计量的资产和负债</w:t>
      </w:r>
    </w:p>
    <w:p>
      <w:pPr>
        <w:pStyle w:val="Style14"/>
        <w:keepNext w:val="0"/>
        <w:keepLines w:val="0"/>
        <w:widowControl w:val="0"/>
        <w:shd w:val="clear" w:color="auto" w:fill="auto"/>
        <w:bidi w:val="0"/>
        <w:spacing w:before="0" w:after="440" w:line="240" w:lineRule="auto"/>
        <w:ind w:left="0" w:right="0" w:firstLine="88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4"/>
        <w:keepNext w:val="0"/>
        <w:keepLines w:val="0"/>
        <w:widowControl w:val="0"/>
        <w:shd w:val="clear" w:color="auto" w:fill="auto"/>
        <w:tabs>
          <w:tab w:pos="838" w:val="left"/>
        </w:tabs>
        <w:bidi w:val="0"/>
        <w:spacing w:before="0" w:after="440" w:line="240" w:lineRule="auto"/>
        <w:ind w:left="0" w:right="0" w:firstLine="460"/>
        <w:jc w:val="left"/>
      </w:pPr>
      <w:bookmarkStart w:id="438" w:name="bookmark438"/>
      <w:r>
        <w:rPr>
          <w:rFonts w:ascii="Times New Roman" w:eastAsia="Times New Roman" w:hAnsi="Times New Roman" w:cs="Times New Roman"/>
          <w:b/>
          <w:bCs/>
          <w:color w:val="000000"/>
          <w:spacing w:val="0"/>
          <w:w w:val="100"/>
          <w:position w:val="0"/>
        </w:rPr>
        <w:t>3</w:t>
      </w:r>
      <w:bookmarkEnd w:id="438"/>
      <w:r>
        <w:rPr>
          <w:b/>
          <w:bCs/>
          <w:color w:val="000000"/>
          <w:spacing w:val="0"/>
          <w:w w:val="100"/>
          <w:position w:val="0"/>
        </w:rPr>
        <w:t>、</w:t>
        <w:tab/>
        <w:t>截至报告期末的资产权利受限情况</w:t>
      </w:r>
    </w:p>
    <w:p>
      <w:pPr>
        <w:pStyle w:val="Style14"/>
        <w:keepNext w:val="0"/>
        <w:keepLines w:val="0"/>
        <w:widowControl w:val="0"/>
        <w:shd w:val="clear" w:color="auto" w:fill="auto"/>
        <w:bidi w:val="0"/>
        <w:spacing w:before="0" w:after="440" w:line="240" w:lineRule="auto"/>
        <w:ind w:left="0" w:right="0" w:firstLine="880"/>
        <w:jc w:val="left"/>
      </w:pPr>
      <w:r>
        <w:rPr>
          <w:color w:val="000000"/>
          <w:spacing w:val="0"/>
          <w:w w:val="100"/>
          <w:position w:val="0"/>
        </w:rPr>
        <w:t>详见本报告第十节、七、</w:t>
      </w:r>
      <w:r>
        <w:rPr>
          <w:rFonts w:ascii="Times New Roman" w:eastAsia="Times New Roman" w:hAnsi="Times New Roman" w:cs="Times New Roman"/>
          <w:color w:val="000000"/>
          <w:spacing w:val="0"/>
          <w:w w:val="100"/>
          <w:position w:val="0"/>
        </w:rPr>
        <w:t>51</w:t>
      </w:r>
      <w:r>
        <w:rPr>
          <w:color w:val="000000"/>
          <w:spacing w:val="0"/>
          <w:w w:val="100"/>
          <w:position w:val="0"/>
        </w:rPr>
        <w:t>、所有权或使用权受到限制的资产。</w:t>
      </w:r>
    </w:p>
    <w:p>
      <w:pPr>
        <w:pStyle w:val="Style20"/>
        <w:keepNext/>
        <w:keepLines/>
        <w:widowControl w:val="0"/>
        <w:shd w:val="clear" w:color="auto" w:fill="auto"/>
        <w:tabs>
          <w:tab w:pos="982" w:val="left"/>
        </w:tabs>
        <w:bidi w:val="0"/>
        <w:spacing w:before="0" w:after="360" w:line="240" w:lineRule="auto"/>
        <w:ind w:left="0" w:right="0" w:firstLine="460"/>
        <w:jc w:val="both"/>
      </w:pPr>
      <w:bookmarkStart w:id="439" w:name="bookmark439"/>
      <w:bookmarkStart w:id="440" w:name="bookmark440"/>
      <w:bookmarkStart w:id="441" w:name="bookmark441"/>
      <w:bookmarkStart w:id="442" w:name="bookmark442"/>
      <w:r>
        <w:rPr>
          <w:color w:val="000000"/>
          <w:spacing w:val="0"/>
          <w:w w:val="100"/>
          <w:position w:val="0"/>
          <w:sz w:val="24"/>
          <w:szCs w:val="24"/>
        </w:rPr>
        <w:t>七</w:t>
      </w:r>
      <w:bookmarkEnd w:id="441"/>
      <w:r>
        <w:rPr>
          <w:color w:val="000000"/>
          <w:spacing w:val="0"/>
          <w:w w:val="100"/>
          <w:position w:val="0"/>
          <w:sz w:val="24"/>
          <w:szCs w:val="24"/>
        </w:rPr>
        <w:t>、</w:t>
        <w:tab/>
        <w:t>投资状况分析</w:t>
      </w:r>
      <w:bookmarkEnd w:id="439"/>
      <w:bookmarkEnd w:id="440"/>
      <w:bookmarkEnd w:id="442"/>
    </w:p>
    <w:p>
      <w:pPr>
        <w:pStyle w:val="Style14"/>
        <w:keepNext w:val="0"/>
        <w:keepLines w:val="0"/>
        <w:widowControl w:val="0"/>
        <w:shd w:val="clear" w:color="auto" w:fill="auto"/>
        <w:tabs>
          <w:tab w:pos="828" w:val="left"/>
        </w:tabs>
        <w:bidi w:val="0"/>
        <w:spacing w:before="0" w:after="440" w:line="240" w:lineRule="auto"/>
        <w:ind w:left="0" w:right="0" w:firstLine="460"/>
        <w:jc w:val="both"/>
      </w:pPr>
      <w:bookmarkStart w:id="443" w:name="bookmark443"/>
      <w:r>
        <w:rPr>
          <w:rFonts w:ascii="Times New Roman" w:eastAsia="Times New Roman" w:hAnsi="Times New Roman" w:cs="Times New Roman"/>
          <w:b/>
          <w:bCs/>
          <w:color w:val="000000"/>
          <w:spacing w:val="0"/>
          <w:w w:val="100"/>
          <w:position w:val="0"/>
        </w:rPr>
        <w:t>1</w:t>
      </w:r>
      <w:bookmarkEnd w:id="443"/>
      <w:r>
        <w:rPr>
          <w:b/>
          <w:bCs/>
          <w:color w:val="000000"/>
          <w:spacing w:val="0"/>
          <w:w w:val="100"/>
          <w:position w:val="0"/>
        </w:rPr>
        <w:t>、</w:t>
        <w:tab/>
        <w:t>总体情况</w:t>
      </w:r>
    </w:p>
    <w:p>
      <w:pPr>
        <w:pStyle w:val="Style14"/>
        <w:keepNext w:val="0"/>
        <w:keepLines w:val="0"/>
        <w:widowControl w:val="0"/>
        <w:shd w:val="clear" w:color="auto" w:fill="auto"/>
        <w:bidi w:val="0"/>
        <w:spacing w:before="0" w:after="440" w:line="240" w:lineRule="auto"/>
        <w:ind w:left="0" w:right="0" w:firstLine="88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4"/>
        <w:keepNext w:val="0"/>
        <w:keepLines w:val="0"/>
        <w:widowControl w:val="0"/>
        <w:shd w:val="clear" w:color="auto" w:fill="auto"/>
        <w:tabs>
          <w:tab w:pos="838" w:val="left"/>
        </w:tabs>
        <w:bidi w:val="0"/>
        <w:spacing w:before="0" w:after="440" w:line="240" w:lineRule="auto"/>
        <w:ind w:left="0" w:right="0" w:firstLine="460"/>
        <w:jc w:val="both"/>
      </w:pPr>
      <w:bookmarkStart w:id="444" w:name="bookmark444"/>
      <w:r>
        <w:rPr>
          <w:rFonts w:ascii="Times New Roman" w:eastAsia="Times New Roman" w:hAnsi="Times New Roman" w:cs="Times New Roman"/>
          <w:b/>
          <w:bCs/>
          <w:color w:val="000000"/>
          <w:spacing w:val="0"/>
          <w:w w:val="100"/>
          <w:position w:val="0"/>
        </w:rPr>
        <w:t>2</w:t>
      </w:r>
      <w:bookmarkEnd w:id="444"/>
      <w:r>
        <w:rPr>
          <w:b/>
          <w:bCs/>
          <w:color w:val="000000"/>
          <w:spacing w:val="0"/>
          <w:w w:val="100"/>
          <w:position w:val="0"/>
        </w:rPr>
        <w:t>、</w:t>
        <w:tab/>
        <w:t>报告期内获取的重大的股权投资情况</w:t>
      </w:r>
    </w:p>
    <w:p>
      <w:pPr>
        <w:pStyle w:val="Style14"/>
        <w:keepNext w:val="0"/>
        <w:keepLines w:val="0"/>
        <w:widowControl w:val="0"/>
        <w:shd w:val="clear" w:color="auto" w:fill="auto"/>
        <w:bidi w:val="0"/>
        <w:spacing w:before="0" w:after="440" w:line="240" w:lineRule="auto"/>
        <w:ind w:left="0" w:right="0" w:firstLine="88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4"/>
        <w:keepNext w:val="0"/>
        <w:keepLines w:val="0"/>
        <w:widowControl w:val="0"/>
        <w:shd w:val="clear" w:color="auto" w:fill="auto"/>
        <w:tabs>
          <w:tab w:pos="838" w:val="left"/>
        </w:tabs>
        <w:bidi w:val="0"/>
        <w:spacing w:before="0" w:after="440" w:line="240" w:lineRule="auto"/>
        <w:ind w:left="0" w:right="0" w:firstLine="460"/>
        <w:jc w:val="left"/>
      </w:pPr>
      <w:bookmarkStart w:id="445" w:name="bookmark445"/>
      <w:r>
        <w:rPr>
          <w:rFonts w:ascii="Times New Roman" w:eastAsia="Times New Roman" w:hAnsi="Times New Roman" w:cs="Times New Roman"/>
          <w:b/>
          <w:bCs/>
          <w:color w:val="000000"/>
          <w:spacing w:val="0"/>
          <w:w w:val="100"/>
          <w:position w:val="0"/>
        </w:rPr>
        <w:t>3</w:t>
      </w:r>
      <w:bookmarkEnd w:id="445"/>
      <w:r>
        <w:rPr>
          <w:b/>
          <w:bCs/>
          <w:color w:val="000000"/>
          <w:spacing w:val="0"/>
          <w:w w:val="100"/>
          <w:position w:val="0"/>
        </w:rPr>
        <w:t>、</w:t>
        <w:tab/>
        <w:t>报告期内正在进行的重大的非股权投资情况</w:t>
      </w:r>
    </w:p>
    <w:p>
      <w:pPr>
        <w:pStyle w:val="Style14"/>
        <w:keepNext w:val="0"/>
        <w:keepLines w:val="0"/>
        <w:widowControl w:val="0"/>
        <w:shd w:val="clear" w:color="auto" w:fill="auto"/>
        <w:bidi w:val="0"/>
        <w:spacing w:before="0" w:after="440" w:line="240" w:lineRule="auto"/>
        <w:ind w:left="0" w:right="0" w:firstLine="88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4"/>
        <w:keepNext w:val="0"/>
        <w:keepLines w:val="0"/>
        <w:widowControl w:val="0"/>
        <w:shd w:val="clear" w:color="auto" w:fill="auto"/>
        <w:tabs>
          <w:tab w:pos="838" w:val="left"/>
        </w:tabs>
        <w:bidi w:val="0"/>
        <w:spacing w:before="0" w:after="440" w:line="240" w:lineRule="auto"/>
        <w:ind w:left="0" w:right="0" w:firstLine="460"/>
        <w:jc w:val="left"/>
      </w:pPr>
      <w:bookmarkStart w:id="446" w:name="bookmark446"/>
      <w:r>
        <w:rPr>
          <w:rFonts w:ascii="Times New Roman" w:eastAsia="Times New Roman" w:hAnsi="Times New Roman" w:cs="Times New Roman"/>
          <w:b/>
          <w:bCs/>
          <w:color w:val="000000"/>
          <w:spacing w:val="0"/>
          <w:w w:val="100"/>
          <w:position w:val="0"/>
        </w:rPr>
        <w:t>4</w:t>
      </w:r>
      <w:bookmarkEnd w:id="446"/>
      <w:r>
        <w:rPr>
          <w:b/>
          <w:bCs/>
          <w:color w:val="000000"/>
          <w:spacing w:val="0"/>
          <w:w w:val="100"/>
          <w:position w:val="0"/>
        </w:rPr>
        <w:t>、</w:t>
        <w:tab/>
        <w:t>以公允价值计量的金融资产</w:t>
      </w:r>
    </w:p>
    <w:p>
      <w:pPr>
        <w:pStyle w:val="Style14"/>
        <w:keepNext w:val="0"/>
        <w:keepLines w:val="0"/>
        <w:widowControl w:val="0"/>
        <w:shd w:val="clear" w:color="auto" w:fill="auto"/>
        <w:bidi w:val="0"/>
        <w:spacing w:before="0" w:after="440" w:line="240" w:lineRule="auto"/>
        <w:ind w:left="0" w:right="0" w:firstLine="88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4"/>
        <w:keepNext w:val="0"/>
        <w:keepLines w:val="0"/>
        <w:widowControl w:val="0"/>
        <w:shd w:val="clear" w:color="auto" w:fill="auto"/>
        <w:tabs>
          <w:tab w:pos="838" w:val="left"/>
        </w:tabs>
        <w:bidi w:val="0"/>
        <w:spacing w:before="0" w:after="440" w:line="240" w:lineRule="auto"/>
        <w:ind w:left="0" w:right="0" w:firstLine="460"/>
        <w:jc w:val="both"/>
      </w:pPr>
      <w:bookmarkStart w:id="447" w:name="bookmark447"/>
      <w:r>
        <w:rPr>
          <w:rFonts w:ascii="Times New Roman" w:eastAsia="Times New Roman" w:hAnsi="Times New Roman" w:cs="Times New Roman"/>
          <w:b/>
          <w:bCs/>
          <w:color w:val="000000"/>
          <w:spacing w:val="0"/>
          <w:w w:val="100"/>
          <w:position w:val="0"/>
        </w:rPr>
        <w:t>5</w:t>
      </w:r>
      <w:bookmarkEnd w:id="447"/>
      <w:r>
        <w:rPr>
          <w:b/>
          <w:bCs/>
          <w:color w:val="000000"/>
          <w:spacing w:val="0"/>
          <w:w w:val="100"/>
          <w:position w:val="0"/>
        </w:rPr>
        <w:t>、</w:t>
        <w:tab/>
        <w:t>募集资金使用情况</w:t>
      </w:r>
    </w:p>
    <w:p>
      <w:pPr>
        <w:pStyle w:val="Style14"/>
        <w:keepNext w:val="0"/>
        <w:keepLines w:val="0"/>
        <w:widowControl w:val="0"/>
        <w:shd w:val="clear" w:color="auto" w:fill="auto"/>
        <w:bidi w:val="0"/>
        <w:spacing w:before="0" w:after="260" w:line="240" w:lineRule="auto"/>
        <w:ind w:left="0" w:right="0" w:firstLine="88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4"/>
        <w:keepNext w:val="0"/>
        <w:keepLines w:val="0"/>
        <w:widowControl w:val="0"/>
        <w:shd w:val="clear" w:color="auto" w:fill="auto"/>
        <w:bidi w:val="0"/>
        <w:spacing w:before="0" w:after="440" w:line="240" w:lineRule="auto"/>
        <w:ind w:left="0" w:right="0" w:firstLine="880"/>
        <w:jc w:val="both"/>
      </w:pPr>
      <w:r>
        <w:rPr>
          <w:color w:val="000000"/>
          <w:spacing w:val="0"/>
          <w:w w:val="100"/>
          <w:position w:val="0"/>
        </w:rPr>
        <w:t>公司报告期无募集资金使用情况。</w:t>
      </w:r>
    </w:p>
    <w:p>
      <w:pPr>
        <w:pStyle w:val="Style20"/>
        <w:keepNext/>
        <w:keepLines/>
        <w:widowControl w:val="0"/>
        <w:shd w:val="clear" w:color="auto" w:fill="auto"/>
        <w:tabs>
          <w:tab w:pos="982" w:val="left"/>
        </w:tabs>
        <w:bidi w:val="0"/>
        <w:spacing w:before="0" w:after="360" w:line="240" w:lineRule="auto"/>
        <w:ind w:left="0" w:right="0" w:firstLine="460"/>
        <w:jc w:val="both"/>
      </w:pPr>
      <w:bookmarkStart w:id="448" w:name="bookmark448"/>
      <w:bookmarkStart w:id="449" w:name="bookmark449"/>
      <w:bookmarkStart w:id="450" w:name="bookmark450"/>
      <w:bookmarkStart w:id="451" w:name="bookmark451"/>
      <w:r>
        <w:rPr>
          <w:color w:val="000000"/>
          <w:spacing w:val="0"/>
          <w:w w:val="100"/>
          <w:position w:val="0"/>
          <w:sz w:val="24"/>
          <w:szCs w:val="24"/>
        </w:rPr>
        <w:t>八</w:t>
      </w:r>
      <w:bookmarkEnd w:id="450"/>
      <w:r>
        <w:rPr>
          <w:color w:val="000000"/>
          <w:spacing w:val="0"/>
          <w:w w:val="100"/>
          <w:position w:val="0"/>
          <w:sz w:val="24"/>
          <w:szCs w:val="24"/>
        </w:rPr>
        <w:t>、</w:t>
        <w:tab/>
        <w:t>重大资产和股权出售</w:t>
      </w:r>
      <w:bookmarkEnd w:id="448"/>
      <w:bookmarkEnd w:id="449"/>
      <w:bookmarkEnd w:id="451"/>
    </w:p>
    <w:p>
      <w:pPr>
        <w:pStyle w:val="Style14"/>
        <w:keepNext w:val="0"/>
        <w:keepLines w:val="0"/>
        <w:widowControl w:val="0"/>
        <w:shd w:val="clear" w:color="auto" w:fill="auto"/>
        <w:bidi w:val="0"/>
        <w:spacing w:before="0" w:after="440" w:line="240" w:lineRule="auto"/>
        <w:ind w:left="0" w:right="0" w:firstLine="460"/>
        <w:jc w:val="both"/>
      </w:pPr>
      <w:bookmarkStart w:id="452" w:name="bookmark452"/>
      <w:r>
        <w:rPr>
          <w:rFonts w:ascii="Times New Roman" w:eastAsia="Times New Roman" w:hAnsi="Times New Roman" w:cs="Times New Roman"/>
          <w:b/>
          <w:bCs/>
          <w:color w:val="000000"/>
          <w:spacing w:val="0"/>
          <w:w w:val="100"/>
          <w:position w:val="0"/>
        </w:rPr>
        <w:t>1</w:t>
      </w:r>
      <w:bookmarkEnd w:id="452"/>
      <w:r>
        <w:rPr>
          <w:b/>
          <w:bCs/>
          <w:color w:val="000000"/>
          <w:spacing w:val="0"/>
          <w:w w:val="100"/>
          <w:position w:val="0"/>
        </w:rPr>
        <w:t>、出售重大资产情况</w:t>
      </w:r>
    </w:p>
    <w:p>
      <w:pPr>
        <w:pStyle w:val="Style14"/>
        <w:keepNext w:val="0"/>
        <w:keepLines w:val="0"/>
        <w:widowControl w:val="0"/>
        <w:shd w:val="clear" w:color="auto" w:fill="auto"/>
        <w:bidi w:val="0"/>
        <w:spacing w:before="0" w:after="260" w:line="240" w:lineRule="auto"/>
        <w:ind w:left="0" w:right="0" w:firstLine="88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4"/>
        <w:keepNext w:val="0"/>
        <w:keepLines w:val="0"/>
        <w:widowControl w:val="0"/>
        <w:shd w:val="clear" w:color="auto" w:fill="auto"/>
        <w:bidi w:val="0"/>
        <w:spacing w:before="0" w:after="440" w:line="240" w:lineRule="auto"/>
        <w:ind w:left="0" w:right="0" w:firstLine="880"/>
        <w:jc w:val="both"/>
      </w:pPr>
      <w:r>
        <w:rPr>
          <w:color w:val="000000"/>
          <w:spacing w:val="0"/>
          <w:w w:val="100"/>
          <w:position w:val="0"/>
        </w:rPr>
        <w:t>公司报告期未出售重大资产。</w:t>
      </w:r>
    </w:p>
    <w:p>
      <w:pPr>
        <w:pStyle w:val="Style28"/>
        <w:keepNext/>
        <w:keepLines/>
        <w:widowControl w:val="0"/>
        <w:shd w:val="clear" w:color="auto" w:fill="auto"/>
        <w:bidi w:val="0"/>
        <w:spacing w:before="0" w:after="420" w:line="240" w:lineRule="auto"/>
        <w:ind w:left="0" w:right="0" w:firstLine="460"/>
        <w:jc w:val="both"/>
      </w:pPr>
      <w:bookmarkStart w:id="453" w:name="bookmark453"/>
      <w:bookmarkStart w:id="454" w:name="bookmark454"/>
      <w:bookmarkStart w:id="455" w:name="bookmark455"/>
      <w:bookmarkStart w:id="456" w:name="bookmark456"/>
      <w:r>
        <w:rPr>
          <w:rFonts w:ascii="Times New Roman" w:eastAsia="Times New Roman" w:hAnsi="Times New Roman" w:cs="Times New Roman"/>
          <w:color w:val="000000"/>
          <w:spacing w:val="0"/>
          <w:w w:val="100"/>
          <w:position w:val="0"/>
        </w:rPr>
        <w:t>2</w:t>
      </w:r>
      <w:bookmarkEnd w:id="455"/>
      <w:r>
        <w:rPr>
          <w:color w:val="000000"/>
          <w:spacing w:val="0"/>
          <w:w w:val="100"/>
          <w:position w:val="0"/>
        </w:rPr>
        <w:t>、出售重大股权情况</w:t>
      </w:r>
      <w:bookmarkEnd w:id="453"/>
      <w:bookmarkEnd w:id="454"/>
      <w:bookmarkEnd w:id="456"/>
    </w:p>
    <w:p>
      <w:pPr>
        <w:pStyle w:val="Style14"/>
        <w:keepNext w:val="0"/>
        <w:keepLines w:val="0"/>
        <w:widowControl w:val="0"/>
        <w:shd w:val="clear" w:color="auto" w:fill="auto"/>
        <w:bidi w:val="0"/>
        <w:spacing w:before="0" w:after="420" w:line="240" w:lineRule="auto"/>
        <w:ind w:left="0" w:right="0" w:firstLine="88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20"/>
        <w:keepNext/>
        <w:keepLines/>
        <w:widowControl w:val="0"/>
        <w:shd w:val="clear" w:color="auto" w:fill="auto"/>
        <w:bidi w:val="0"/>
        <w:spacing w:before="0" w:after="420" w:line="240" w:lineRule="auto"/>
        <w:ind w:left="0" w:right="0" w:firstLine="460"/>
        <w:jc w:val="both"/>
      </w:pPr>
      <w:bookmarkStart w:id="457" w:name="bookmark457"/>
      <w:bookmarkStart w:id="458" w:name="bookmark458"/>
      <w:bookmarkStart w:id="459" w:name="bookmark459"/>
      <w:bookmarkStart w:id="460" w:name="bookmark460"/>
      <w:r>
        <w:rPr>
          <w:color w:val="000000"/>
          <w:spacing w:val="0"/>
          <w:w w:val="100"/>
          <w:position w:val="0"/>
          <w:sz w:val="24"/>
          <w:szCs w:val="24"/>
        </w:rPr>
        <w:t>九</w:t>
      </w:r>
      <w:bookmarkEnd w:id="459"/>
      <w:r>
        <w:rPr>
          <w:color w:val="000000"/>
          <w:spacing w:val="0"/>
          <w:w w:val="100"/>
          <w:position w:val="0"/>
          <w:sz w:val="24"/>
          <w:szCs w:val="24"/>
        </w:rPr>
        <w:t>、主要控股参股公司分析</w:t>
      </w:r>
      <w:bookmarkEnd w:id="457"/>
      <w:bookmarkEnd w:id="458"/>
      <w:bookmarkEnd w:id="460"/>
    </w:p>
    <w:p>
      <w:pPr>
        <w:pStyle w:val="Style14"/>
        <w:keepNext w:val="0"/>
        <w:keepLines w:val="0"/>
        <w:widowControl w:val="0"/>
        <w:shd w:val="clear" w:color="auto" w:fill="auto"/>
        <w:bidi w:val="0"/>
        <w:spacing w:before="0" w:after="260" w:line="240" w:lineRule="auto"/>
        <w:ind w:left="0" w:right="0" w:firstLine="880"/>
        <w:jc w:val="both"/>
      </w:pP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4"/>
        <w:keepNext w:val="0"/>
        <w:keepLines w:val="0"/>
        <w:widowControl w:val="0"/>
        <w:shd w:val="clear" w:color="auto" w:fill="auto"/>
        <w:bidi w:val="0"/>
        <w:spacing w:before="0" w:after="180" w:line="240" w:lineRule="auto"/>
        <w:ind w:left="0" w:right="0" w:firstLine="880"/>
        <w:jc w:val="both"/>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rPr>
        <w:t>10%</w:t>
      </w:r>
      <w:r>
        <w:rPr>
          <w:color w:val="000000"/>
          <w:spacing w:val="0"/>
          <w:w w:val="100"/>
          <w:position w:val="0"/>
        </w:rPr>
        <w:t>以上的参股公司情况</w:t>
      </w:r>
    </w:p>
    <w:p>
      <w:pPr>
        <w:pStyle w:val="Style4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26"/>
        <w:gridCol w:w="778"/>
        <w:gridCol w:w="994"/>
        <w:gridCol w:w="994"/>
        <w:gridCol w:w="1277"/>
        <w:gridCol w:w="1272"/>
        <w:gridCol w:w="1277"/>
        <w:gridCol w:w="1277"/>
        <w:gridCol w:w="1286"/>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公司类型</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主要业务</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注册资本</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净资产</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营业利润</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长春师凯科技产 业有限责任公司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军工产品</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398,012,419.61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345,225,989.03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224,664,859.84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82,265,077.52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71,586,192.43</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北京富华宇祺信 息技术有限公司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信息通信产</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品及服务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205,037,643.81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75,304,027.46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109,864,496.90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-24,838,474.17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-22,719,916.18</w:t>
            </w:r>
          </w:p>
        </w:tc>
      </w:tr>
      <w:tr>
        <w:trPr>
          <w:trHeight w:val="720"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尤洛卡（山东）矿 业科技有限公司</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智慧矿山产 品</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405,000,000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837,664,434.68</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648,233,726.43</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419,931,938.89</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128,242,471.95</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119,056,422.13</w:t>
            </w:r>
          </w:p>
        </w:tc>
      </w:tr>
    </w:tbl>
    <w:p>
      <w:pPr>
        <w:pStyle w:val="Style14"/>
        <w:keepNext w:val="0"/>
        <w:keepLines w:val="0"/>
        <w:widowControl w:val="0"/>
        <w:shd w:val="clear" w:color="auto" w:fill="auto"/>
        <w:bidi w:val="0"/>
        <w:spacing w:before="0" w:after="260" w:line="469" w:lineRule="exact"/>
        <w:ind w:left="0" w:right="0" w:firstLine="880"/>
        <w:jc w:val="both"/>
      </w:pPr>
      <w:r>
        <w:rPr>
          <w:color w:val="000000"/>
          <w:spacing w:val="0"/>
          <w:w w:val="100"/>
          <w:position w:val="0"/>
        </w:rPr>
        <w:t>报告期内取得和处置子公司的情况</w:t>
      </w:r>
    </w:p>
    <w:p>
      <w:pPr>
        <w:pStyle w:val="Style14"/>
        <w:keepNext w:val="0"/>
        <w:keepLines w:val="0"/>
        <w:widowControl w:val="0"/>
        <w:shd w:val="clear" w:color="auto" w:fill="auto"/>
        <w:bidi w:val="0"/>
        <w:spacing w:before="0" w:after="0"/>
        <w:ind w:left="0" w:right="0" w:firstLine="88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14"/>
        <w:keepNext w:val="0"/>
        <w:keepLines w:val="0"/>
        <w:widowControl w:val="0"/>
        <w:shd w:val="clear" w:color="auto" w:fill="auto"/>
        <w:bidi w:val="0"/>
        <w:spacing w:before="0" w:after="0" w:line="469" w:lineRule="exact"/>
        <w:ind w:left="0" w:right="0" w:firstLine="880"/>
        <w:jc w:val="both"/>
      </w:pPr>
      <w:r>
        <w:rPr>
          <w:color w:val="000000"/>
          <w:spacing w:val="0"/>
          <w:w w:val="100"/>
          <w:position w:val="0"/>
        </w:rPr>
        <w:t>主要控股参股公司情况说明</w:t>
      </w:r>
    </w:p>
    <w:p>
      <w:pPr>
        <w:pStyle w:val="Style14"/>
        <w:keepNext w:val="0"/>
        <w:keepLines w:val="0"/>
        <w:widowControl w:val="0"/>
        <w:shd w:val="clear" w:color="auto" w:fill="auto"/>
        <w:tabs>
          <w:tab w:pos="1244" w:val="left"/>
        </w:tabs>
        <w:bidi w:val="0"/>
        <w:spacing w:before="0" w:after="0" w:line="469" w:lineRule="exact"/>
        <w:ind w:left="460" w:right="0" w:firstLine="420"/>
        <w:jc w:val="both"/>
      </w:pPr>
      <w:bookmarkStart w:id="461" w:name="bookmark461"/>
      <w:r>
        <w:rPr>
          <w:rFonts w:ascii="Times New Roman" w:eastAsia="Times New Roman" w:hAnsi="Times New Roman" w:cs="Times New Roman"/>
          <w:color w:val="000000"/>
          <w:spacing w:val="0"/>
          <w:w w:val="100"/>
          <w:position w:val="0"/>
        </w:rPr>
        <w:t>1</w:t>
      </w:r>
      <w:bookmarkEnd w:id="461"/>
      <w:r>
        <w:rPr>
          <w:color w:val="000000"/>
          <w:spacing w:val="0"/>
          <w:w w:val="100"/>
          <w:position w:val="0"/>
        </w:rPr>
        <w:t>、</w:t>
        <w:tab/>
        <w:t>矿业科技报告期内实现营业收入</w:t>
      </w:r>
      <w:r>
        <w:rPr>
          <w:rFonts w:ascii="Times New Roman" w:eastAsia="Times New Roman" w:hAnsi="Times New Roman" w:cs="Times New Roman"/>
          <w:color w:val="000000"/>
          <w:spacing w:val="0"/>
          <w:w w:val="100"/>
          <w:position w:val="0"/>
        </w:rPr>
        <w:t>419,931,938.89</w:t>
      </w:r>
      <w:r>
        <w:rPr>
          <w:color w:val="000000"/>
          <w:spacing w:val="0"/>
          <w:w w:val="100"/>
          <w:position w:val="0"/>
        </w:rPr>
        <w:t>元，较上年同期增长</w:t>
      </w:r>
      <w:r>
        <w:rPr>
          <w:rFonts w:ascii="Times New Roman" w:eastAsia="Times New Roman" w:hAnsi="Times New Roman" w:cs="Times New Roman"/>
          <w:color w:val="000000"/>
          <w:spacing w:val="0"/>
          <w:w w:val="100"/>
          <w:position w:val="0"/>
        </w:rPr>
        <w:t>122.35%</w:t>
      </w:r>
      <w:r>
        <w:rPr>
          <w:color w:val="000000"/>
          <w:spacing w:val="0"/>
          <w:w w:val="100"/>
          <w:position w:val="0"/>
        </w:rPr>
        <w:t xml:space="preserve">，实现营业利润 </w:t>
      </w:r>
      <w:r>
        <w:rPr>
          <w:rFonts w:ascii="Times New Roman" w:eastAsia="Times New Roman" w:hAnsi="Times New Roman" w:cs="Times New Roman"/>
          <w:color w:val="000000"/>
          <w:spacing w:val="0"/>
          <w:w w:val="100"/>
          <w:position w:val="0"/>
        </w:rPr>
        <w:t>128,242,471.95</w:t>
      </w:r>
      <w:r>
        <w:rPr>
          <w:color w:val="000000"/>
          <w:spacing w:val="0"/>
          <w:w w:val="100"/>
          <w:position w:val="0"/>
        </w:rPr>
        <w:t>元，较上年同期增长</w:t>
      </w:r>
      <w:r>
        <w:rPr>
          <w:rFonts w:ascii="Times New Roman" w:eastAsia="Times New Roman" w:hAnsi="Times New Roman" w:cs="Times New Roman"/>
          <w:color w:val="000000"/>
          <w:spacing w:val="0"/>
          <w:w w:val="100"/>
          <w:position w:val="0"/>
        </w:rPr>
        <w:t>131.09%</w:t>
      </w:r>
      <w:r>
        <w:rPr>
          <w:color w:val="000000"/>
          <w:spacing w:val="0"/>
          <w:w w:val="100"/>
          <w:position w:val="0"/>
        </w:rPr>
        <w:t>。主要原因是受益于国家大力支持智慧矿山政策，矿山智能化 产品市场需求旺盛，特别是矿用智能单轨运输系统、煤矿井下</w:t>
      </w:r>
      <w:r>
        <w:rPr>
          <w:rFonts w:ascii="Times New Roman" w:eastAsia="Times New Roman" w:hAnsi="Times New Roman" w:cs="Times New Roman"/>
          <w:color w:val="000000"/>
          <w:spacing w:val="0"/>
          <w:w w:val="100"/>
          <w:position w:val="0"/>
        </w:rPr>
        <w:t>5G</w:t>
      </w:r>
      <w:r>
        <w:rPr>
          <w:color w:val="000000"/>
          <w:spacing w:val="0"/>
          <w:w w:val="100"/>
          <w:position w:val="0"/>
        </w:rPr>
        <w:t>通信系统建设需求量大增。矿业科技抓 住时机，边改进生产工艺，增加自动化生产设备，边号召员工克服停电限产等不利影响，加班加点，努力 扩大生产能力，确认收入</w:t>
      </w:r>
      <w:r>
        <w:rPr>
          <w:rFonts w:ascii="Times New Roman" w:eastAsia="Times New Roman" w:hAnsi="Times New Roman" w:cs="Times New Roman"/>
          <w:color w:val="000000"/>
          <w:spacing w:val="0"/>
          <w:w w:val="100"/>
          <w:position w:val="0"/>
        </w:rPr>
        <w:t>50</w:t>
      </w:r>
      <w:r>
        <w:rPr>
          <w:color w:val="000000"/>
          <w:spacing w:val="0"/>
          <w:w w:val="100"/>
          <w:position w:val="0"/>
        </w:rPr>
        <w:t>余台套，同比增长近</w:t>
      </w:r>
      <w:r>
        <w:rPr>
          <w:rFonts w:ascii="Times New Roman" w:eastAsia="Times New Roman" w:hAnsi="Times New Roman" w:cs="Times New Roman"/>
          <w:color w:val="000000"/>
          <w:spacing w:val="0"/>
          <w:w w:val="100"/>
          <w:position w:val="0"/>
        </w:rPr>
        <w:t>4</w:t>
      </w:r>
      <w:r>
        <w:rPr>
          <w:color w:val="000000"/>
          <w:spacing w:val="0"/>
          <w:w w:val="100"/>
          <w:position w:val="0"/>
        </w:rPr>
        <w:t>倍，实现收入约</w:t>
      </w:r>
      <w:r>
        <w:rPr>
          <w:rFonts w:ascii="Times New Roman" w:eastAsia="Times New Roman" w:hAnsi="Times New Roman" w:cs="Times New Roman"/>
          <w:color w:val="000000"/>
          <w:spacing w:val="0"/>
          <w:w w:val="100"/>
          <w:position w:val="0"/>
        </w:rPr>
        <w:t>2.15</w:t>
      </w:r>
      <w:r>
        <w:rPr>
          <w:color w:val="000000"/>
          <w:spacing w:val="0"/>
          <w:w w:val="100"/>
          <w:position w:val="0"/>
        </w:rPr>
        <w:t>亿元，创造了历史最好成绩；作 为智慧矿山重要组成部分的煤矿顶板及冲击地压安全监测系统产品，也实现了较大增长：报告期内实现营 业收入约</w:t>
      </w:r>
      <w:r>
        <w:rPr>
          <w:rFonts w:ascii="Times New Roman" w:eastAsia="Times New Roman" w:hAnsi="Times New Roman" w:cs="Times New Roman"/>
          <w:color w:val="000000"/>
          <w:spacing w:val="0"/>
          <w:w w:val="100"/>
          <w:position w:val="0"/>
        </w:rPr>
        <w:t>1.7</w:t>
      </w:r>
      <w:r>
        <w:rPr>
          <w:color w:val="000000"/>
          <w:spacing w:val="0"/>
          <w:w w:val="100"/>
          <w:position w:val="0"/>
        </w:rPr>
        <w:t>亿元，较上年同期增长</w:t>
      </w:r>
      <w:r>
        <w:rPr>
          <w:rFonts w:ascii="Times New Roman" w:eastAsia="Times New Roman" w:hAnsi="Times New Roman" w:cs="Times New Roman"/>
          <w:color w:val="000000"/>
          <w:spacing w:val="0"/>
          <w:w w:val="100"/>
          <w:position w:val="0"/>
        </w:rPr>
        <w:t>54.48%</w:t>
      </w:r>
      <w:r>
        <w:rPr>
          <w:color w:val="000000"/>
          <w:spacing w:val="0"/>
          <w:w w:val="100"/>
          <w:position w:val="0"/>
        </w:rPr>
        <w:t>，实现净利润</w:t>
      </w:r>
      <w:r>
        <w:rPr>
          <w:rFonts w:ascii="Times New Roman" w:eastAsia="Times New Roman" w:hAnsi="Times New Roman" w:cs="Times New Roman"/>
          <w:color w:val="000000"/>
          <w:spacing w:val="0"/>
          <w:w w:val="100"/>
          <w:position w:val="0"/>
        </w:rPr>
        <w:t>4,982.40</w:t>
      </w:r>
      <w:r>
        <w:rPr>
          <w:color w:val="000000"/>
          <w:spacing w:val="0"/>
          <w:w w:val="100"/>
          <w:position w:val="0"/>
        </w:rPr>
        <w:t>万元，较上年同期增长</w:t>
      </w:r>
      <w:r>
        <w:rPr>
          <w:rFonts w:ascii="Times New Roman" w:eastAsia="Times New Roman" w:hAnsi="Times New Roman" w:cs="Times New Roman"/>
          <w:color w:val="000000"/>
          <w:spacing w:val="0"/>
          <w:w w:val="100"/>
          <w:position w:val="0"/>
        </w:rPr>
        <w:t>299.36%</w:t>
      </w:r>
      <w:r>
        <w:rPr>
          <w:color w:val="000000"/>
          <w:spacing w:val="0"/>
          <w:w w:val="100"/>
          <w:position w:val="0"/>
        </w:rPr>
        <w:t>。</w:t>
      </w:r>
    </w:p>
    <w:p>
      <w:pPr>
        <w:pStyle w:val="Style14"/>
        <w:keepNext w:val="0"/>
        <w:keepLines w:val="0"/>
        <w:widowControl w:val="0"/>
        <w:shd w:val="clear" w:color="auto" w:fill="auto"/>
        <w:tabs>
          <w:tab w:pos="1244" w:val="left"/>
        </w:tabs>
        <w:bidi w:val="0"/>
        <w:spacing w:before="0" w:after="0" w:line="471" w:lineRule="exact"/>
        <w:ind w:left="460" w:right="0" w:firstLine="420"/>
        <w:jc w:val="both"/>
      </w:pPr>
      <w:bookmarkStart w:id="462" w:name="bookmark462"/>
      <w:r>
        <w:rPr>
          <w:rFonts w:ascii="Times New Roman" w:eastAsia="Times New Roman" w:hAnsi="Times New Roman" w:cs="Times New Roman"/>
          <w:color w:val="000000"/>
          <w:spacing w:val="0"/>
          <w:w w:val="100"/>
          <w:position w:val="0"/>
        </w:rPr>
        <w:t>2</w:t>
      </w:r>
      <w:bookmarkEnd w:id="462"/>
      <w:r>
        <w:rPr>
          <w:color w:val="000000"/>
          <w:spacing w:val="0"/>
          <w:w w:val="100"/>
          <w:position w:val="0"/>
        </w:rPr>
        <w:t>、</w:t>
        <w:tab/>
        <w:t>富华宇祺</w:t>
      </w:r>
      <w:r>
        <w:rPr>
          <w:rFonts w:ascii="Times New Roman" w:eastAsia="Times New Roman" w:hAnsi="Times New Roman" w:cs="Times New Roman"/>
          <w:color w:val="000000"/>
          <w:spacing w:val="0"/>
          <w:w w:val="100"/>
          <w:position w:val="0"/>
        </w:rPr>
        <w:t>2021</w:t>
      </w:r>
      <w:r>
        <w:rPr>
          <w:color w:val="000000"/>
          <w:spacing w:val="0"/>
          <w:w w:val="100"/>
          <w:position w:val="0"/>
        </w:rPr>
        <w:t>年业绩大幅下滑，虽然实现营业收入</w:t>
      </w:r>
      <w:r>
        <w:rPr>
          <w:rFonts w:ascii="Times New Roman" w:eastAsia="Times New Roman" w:hAnsi="Times New Roman" w:cs="Times New Roman"/>
          <w:color w:val="000000"/>
          <w:spacing w:val="0"/>
          <w:w w:val="100"/>
          <w:position w:val="0"/>
        </w:rPr>
        <w:t>10,986.45</w:t>
      </w:r>
      <w:r>
        <w:rPr>
          <w:color w:val="000000"/>
          <w:spacing w:val="0"/>
          <w:w w:val="100"/>
          <w:position w:val="0"/>
        </w:rPr>
        <w:t>万元，较上年同期减少</w:t>
      </w:r>
      <w:r>
        <w:rPr>
          <w:rFonts w:ascii="Times New Roman" w:eastAsia="Times New Roman" w:hAnsi="Times New Roman" w:cs="Times New Roman"/>
          <w:color w:val="000000"/>
          <w:spacing w:val="0"/>
          <w:w w:val="100"/>
          <w:position w:val="0"/>
        </w:rPr>
        <w:t>3.24%</w:t>
      </w:r>
      <w:r>
        <w:rPr>
          <w:color w:val="000000"/>
          <w:spacing w:val="0"/>
          <w:w w:val="100"/>
          <w:position w:val="0"/>
        </w:rPr>
        <w:t>，但是 净利润亏损</w:t>
      </w:r>
      <w:r>
        <w:rPr>
          <w:rFonts w:ascii="Times New Roman" w:eastAsia="Times New Roman" w:hAnsi="Times New Roman" w:cs="Times New Roman"/>
          <w:color w:val="000000"/>
          <w:spacing w:val="0"/>
          <w:w w:val="100"/>
          <w:position w:val="0"/>
        </w:rPr>
        <w:t>2,271.99</w:t>
      </w:r>
      <w:r>
        <w:rPr>
          <w:color w:val="000000"/>
          <w:spacing w:val="0"/>
          <w:w w:val="100"/>
          <w:position w:val="0"/>
        </w:rPr>
        <w:t>万元，较</w:t>
      </w:r>
      <w:r>
        <w:rPr>
          <w:rFonts w:ascii="Times New Roman" w:eastAsia="Times New Roman" w:hAnsi="Times New Roman" w:cs="Times New Roman"/>
          <w:color w:val="000000"/>
          <w:spacing w:val="0"/>
          <w:w w:val="100"/>
          <w:position w:val="0"/>
        </w:rPr>
        <w:t>2020</w:t>
      </w:r>
      <w:r>
        <w:rPr>
          <w:color w:val="000000"/>
          <w:spacing w:val="0"/>
          <w:w w:val="100"/>
          <w:position w:val="0"/>
        </w:rPr>
        <w:t>年增亏</w:t>
      </w:r>
      <w:r>
        <w:rPr>
          <w:rFonts w:ascii="Times New Roman" w:eastAsia="Times New Roman" w:hAnsi="Times New Roman" w:cs="Times New Roman"/>
          <w:color w:val="000000"/>
          <w:spacing w:val="0"/>
          <w:w w:val="100"/>
          <w:position w:val="0"/>
        </w:rPr>
        <w:t>940</w:t>
      </w:r>
      <w:r>
        <w:rPr>
          <w:color w:val="000000"/>
          <w:spacing w:val="0"/>
          <w:w w:val="100"/>
          <w:position w:val="0"/>
        </w:rPr>
        <w:t xml:space="preserve">万元。主要是因为富华宇祺主要业务调整、智慧煤矿业务 研发投入和市场开拓费用（包括人力费用）增加，收入增加不明显，费用显著增加，因而亏损加大。报告 期内富华宇祺适应国家政策和市场形势变化，一是集中人力物力聚焦经营智慧矿山；二是暂缓军工信息化 系统集成服务项目，只专注军用氢能源电池方面业务的开发。暂缓的原因在于，不同于师凯科技武器装备 业务，军工信息化系统集成服务项目进入程序复杂，资金需求量大，需要垫资，结算周期长，毛利率低， </w:t>
      </w:r>
      <w:r>
        <w:rPr>
          <w:color w:val="000000"/>
          <w:spacing w:val="0"/>
          <w:w w:val="100"/>
          <w:position w:val="0"/>
        </w:rPr>
        <w:t>同时需要较长时间现场施工，受疫情影响大，虽然在技术上没有问题，但与富华宇祺的资金实力和人员规 模不相匹配，赚名不赚利。所以，</w:t>
      </w:r>
      <w:r>
        <w:rPr>
          <w:rFonts w:ascii="Times New Roman" w:eastAsia="Times New Roman" w:hAnsi="Times New Roman" w:cs="Times New Roman"/>
          <w:color w:val="000000"/>
          <w:spacing w:val="0"/>
          <w:w w:val="100"/>
          <w:position w:val="0"/>
        </w:rPr>
        <w:t>2021</w:t>
      </w:r>
      <w:r>
        <w:rPr>
          <w:color w:val="000000"/>
          <w:spacing w:val="0"/>
          <w:w w:val="100"/>
          <w:position w:val="0"/>
        </w:rPr>
        <w:t>年富华宇祺经母公司同意，完成已有军工信息化项目后，暂时不再 投标，重新回归矿山业务。富华宇祺</w:t>
      </w:r>
      <w:r>
        <w:rPr>
          <w:rFonts w:ascii="Times New Roman" w:eastAsia="Times New Roman" w:hAnsi="Times New Roman" w:cs="Times New Roman"/>
          <w:color w:val="000000"/>
          <w:spacing w:val="0"/>
          <w:w w:val="100"/>
          <w:position w:val="0"/>
        </w:rPr>
        <w:t>2021</w:t>
      </w:r>
      <w:r>
        <w:rPr>
          <w:color w:val="000000"/>
          <w:spacing w:val="0"/>
          <w:w w:val="100"/>
          <w:position w:val="0"/>
        </w:rPr>
        <w:t>年全年完成军工方面收入</w:t>
      </w:r>
      <w:r>
        <w:rPr>
          <w:rFonts w:ascii="Times New Roman" w:eastAsia="Times New Roman" w:hAnsi="Times New Roman" w:cs="Times New Roman"/>
          <w:color w:val="000000"/>
          <w:spacing w:val="0"/>
          <w:w w:val="100"/>
          <w:position w:val="0"/>
        </w:rPr>
        <w:t>3,730.39</w:t>
      </w:r>
      <w:r>
        <w:rPr>
          <w:color w:val="000000"/>
          <w:spacing w:val="0"/>
          <w:w w:val="100"/>
          <w:position w:val="0"/>
        </w:rPr>
        <w:t xml:space="preserve">万元，而去年同期完成收入 </w:t>
      </w:r>
      <w:r>
        <w:rPr>
          <w:rFonts w:ascii="Times New Roman" w:eastAsia="Times New Roman" w:hAnsi="Times New Roman" w:cs="Times New Roman"/>
          <w:color w:val="000000"/>
          <w:spacing w:val="0"/>
          <w:w w:val="100"/>
          <w:position w:val="0"/>
        </w:rPr>
        <w:t>5,899.68</w:t>
      </w:r>
      <w:r>
        <w:rPr>
          <w:color w:val="000000"/>
          <w:spacing w:val="0"/>
          <w:w w:val="100"/>
          <w:position w:val="0"/>
        </w:rPr>
        <w:t>万元，下滑近一半；同时加大了以煤矿</w:t>
      </w:r>
      <w:r>
        <w:rPr>
          <w:rFonts w:ascii="Times New Roman" w:eastAsia="Times New Roman" w:hAnsi="Times New Roman" w:cs="Times New Roman"/>
          <w:color w:val="000000"/>
          <w:spacing w:val="0"/>
          <w:w w:val="100"/>
          <w:position w:val="0"/>
        </w:rPr>
        <w:t>5G</w:t>
      </w:r>
      <w:r>
        <w:rPr>
          <w:color w:val="000000"/>
          <w:spacing w:val="0"/>
          <w:w w:val="100"/>
          <w:position w:val="0"/>
        </w:rPr>
        <w:t>通信为主的矿山智能化产品和技术的研发和市场开拓 投入，大幅新增相关费用约</w:t>
      </w:r>
      <w:r>
        <w:rPr>
          <w:rFonts w:ascii="Times New Roman" w:eastAsia="Times New Roman" w:hAnsi="Times New Roman" w:cs="Times New Roman"/>
          <w:color w:val="000000"/>
          <w:spacing w:val="0"/>
          <w:w w:val="100"/>
          <w:position w:val="0"/>
        </w:rPr>
        <w:t>310</w:t>
      </w:r>
      <w:r>
        <w:rPr>
          <w:color w:val="000000"/>
          <w:spacing w:val="0"/>
          <w:w w:val="100"/>
          <w:position w:val="0"/>
        </w:rPr>
        <w:t>万元；同时，因智慧矿山业务增加而增加专业人员和社保、医保缴纳基数 增加人力费用约</w:t>
      </w:r>
      <w:r>
        <w:rPr>
          <w:rFonts w:ascii="Times New Roman" w:eastAsia="Times New Roman" w:hAnsi="Times New Roman" w:cs="Times New Roman"/>
          <w:color w:val="000000"/>
          <w:spacing w:val="0"/>
          <w:w w:val="100"/>
          <w:position w:val="0"/>
        </w:rPr>
        <w:t>115</w:t>
      </w:r>
      <w:r>
        <w:rPr>
          <w:color w:val="000000"/>
          <w:spacing w:val="0"/>
          <w:w w:val="100"/>
          <w:position w:val="0"/>
        </w:rPr>
        <w:t>万元，成为报告期富华宇祺大幅亏损的原因。虽然，</w:t>
      </w:r>
      <w:r>
        <w:rPr>
          <w:rFonts w:ascii="Times New Roman" w:eastAsia="Times New Roman" w:hAnsi="Times New Roman" w:cs="Times New Roman"/>
          <w:color w:val="000000"/>
          <w:spacing w:val="0"/>
          <w:w w:val="100"/>
          <w:position w:val="0"/>
        </w:rPr>
        <w:t>2021</w:t>
      </w:r>
      <w:r>
        <w:rPr>
          <w:color w:val="000000"/>
          <w:spacing w:val="0"/>
          <w:w w:val="100"/>
          <w:position w:val="0"/>
        </w:rPr>
        <w:t>年出现大幅亏损，影响了公 司整体业绩，但是，也明确了未来经营方向和重点，同时以业绩暂时亏损的代价，加大了智慧矿山相关产 品和技术的研发和市场投入，减轻经营包袱，为今后的经营发展特别是智慧矿山业务的推进奠定了坚实基 础，有利于实现扭亏为盈，提升对公司的业绩贡献。</w:t>
      </w:r>
    </w:p>
    <w:p>
      <w:pPr>
        <w:pStyle w:val="Style14"/>
        <w:keepNext w:val="0"/>
        <w:keepLines w:val="0"/>
        <w:widowControl w:val="0"/>
        <w:shd w:val="clear" w:color="auto" w:fill="auto"/>
        <w:bidi w:val="0"/>
        <w:spacing w:before="0" w:after="420" w:line="473" w:lineRule="exact"/>
        <w:ind w:left="460" w:right="0" w:firstLine="420"/>
        <w:jc w:val="both"/>
      </w:pPr>
      <w:bookmarkStart w:id="463" w:name="bookmark463"/>
      <w:r>
        <w:rPr>
          <w:rFonts w:ascii="Times New Roman" w:eastAsia="Times New Roman" w:hAnsi="Times New Roman" w:cs="Times New Roman"/>
          <w:color w:val="000000"/>
          <w:spacing w:val="0"/>
          <w:w w:val="100"/>
          <w:position w:val="0"/>
        </w:rPr>
        <w:t>3</w:t>
      </w:r>
      <w:bookmarkEnd w:id="463"/>
      <w:r>
        <w:rPr>
          <w:color w:val="000000"/>
          <w:spacing w:val="0"/>
          <w:w w:val="100"/>
          <w:position w:val="0"/>
        </w:rPr>
        <w:t>、师凯科技报告期内业务稳定，实现营业收入</w:t>
      </w:r>
      <w:r>
        <w:rPr>
          <w:rFonts w:ascii="Times New Roman" w:eastAsia="Times New Roman" w:hAnsi="Times New Roman" w:cs="Times New Roman"/>
          <w:color w:val="000000"/>
          <w:spacing w:val="0"/>
          <w:w w:val="100"/>
          <w:position w:val="0"/>
        </w:rPr>
        <w:t>22,446.69</w:t>
      </w:r>
      <w:r>
        <w:rPr>
          <w:color w:val="000000"/>
          <w:spacing w:val="0"/>
          <w:w w:val="100"/>
          <w:position w:val="0"/>
        </w:rPr>
        <w:t>万元，净利润</w:t>
      </w:r>
      <w:r>
        <w:rPr>
          <w:rFonts w:ascii="Times New Roman" w:eastAsia="Times New Roman" w:hAnsi="Times New Roman" w:cs="Times New Roman"/>
          <w:color w:val="000000"/>
          <w:spacing w:val="0"/>
          <w:w w:val="100"/>
          <w:position w:val="0"/>
        </w:rPr>
        <w:t>7,158.62</w:t>
      </w:r>
      <w:r>
        <w:rPr>
          <w:color w:val="000000"/>
          <w:spacing w:val="0"/>
          <w:w w:val="100"/>
          <w:position w:val="0"/>
        </w:rPr>
        <w:t>万元，分别较去年同 期增长</w:t>
      </w:r>
      <w:r>
        <w:rPr>
          <w:rFonts w:ascii="Times New Roman" w:eastAsia="Times New Roman" w:hAnsi="Times New Roman" w:cs="Times New Roman"/>
          <w:color w:val="000000"/>
          <w:spacing w:val="0"/>
          <w:w w:val="100"/>
          <w:position w:val="0"/>
        </w:rPr>
        <w:t>-2.25%</w:t>
      </w:r>
      <w:r>
        <w:rPr>
          <w:color w:val="000000"/>
          <w:spacing w:val="0"/>
          <w:w w:val="100"/>
          <w:position w:val="0"/>
        </w:rPr>
        <w:t>、</w:t>
      </w:r>
      <w:r>
        <w:rPr>
          <w:rFonts w:ascii="Times New Roman" w:eastAsia="Times New Roman" w:hAnsi="Times New Roman" w:cs="Times New Roman"/>
          <w:color w:val="000000"/>
          <w:spacing w:val="0"/>
          <w:w w:val="100"/>
          <w:position w:val="0"/>
        </w:rPr>
        <w:t>1.58%</w:t>
      </w:r>
      <w:r>
        <w:rPr>
          <w:color w:val="000000"/>
          <w:spacing w:val="0"/>
          <w:w w:val="100"/>
          <w:position w:val="0"/>
        </w:rPr>
        <w:t>，主要原因是师凯科技主要经营管理人员克服疫情及军改政策的后续影响，积极与 军方相关单位沟通，推动订单交付验收，收入在报告期内按期完成确认。</w:t>
      </w:r>
    </w:p>
    <w:p>
      <w:pPr>
        <w:pStyle w:val="Style20"/>
        <w:keepNext/>
        <w:keepLines/>
        <w:widowControl w:val="0"/>
        <w:shd w:val="clear" w:color="auto" w:fill="auto"/>
        <w:bidi w:val="0"/>
        <w:spacing w:before="0" w:after="420" w:line="240" w:lineRule="auto"/>
        <w:ind w:left="0" w:right="0" w:firstLine="460"/>
        <w:jc w:val="both"/>
      </w:pPr>
      <w:bookmarkStart w:id="464" w:name="bookmark464"/>
      <w:bookmarkStart w:id="465" w:name="bookmark465"/>
      <w:bookmarkStart w:id="466" w:name="bookmark466"/>
      <w:r>
        <w:rPr>
          <w:color w:val="000000"/>
          <w:spacing w:val="0"/>
          <w:w w:val="100"/>
          <w:position w:val="0"/>
          <w:sz w:val="24"/>
          <w:szCs w:val="24"/>
        </w:rPr>
        <w:t>十、公司控制的结构化主体情况</w:t>
      </w:r>
      <w:bookmarkEnd w:id="464"/>
      <w:bookmarkEnd w:id="465"/>
      <w:bookmarkEnd w:id="466"/>
    </w:p>
    <w:p>
      <w:pPr>
        <w:pStyle w:val="Style14"/>
        <w:keepNext w:val="0"/>
        <w:keepLines w:val="0"/>
        <w:widowControl w:val="0"/>
        <w:shd w:val="clear" w:color="auto" w:fill="auto"/>
        <w:bidi w:val="0"/>
        <w:spacing w:before="0" w:after="180"/>
        <w:ind w:left="0" w:right="0" w:firstLine="88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0"/>
        <w:keepNext/>
        <w:keepLines/>
        <w:widowControl w:val="0"/>
        <w:shd w:val="clear" w:color="auto" w:fill="auto"/>
        <w:bidi w:val="0"/>
        <w:spacing w:before="0" w:after="180" w:line="240" w:lineRule="auto"/>
        <w:ind w:left="0" w:right="0" w:firstLine="460"/>
        <w:jc w:val="both"/>
      </w:pPr>
      <w:bookmarkStart w:id="467" w:name="bookmark467"/>
      <w:bookmarkStart w:id="468" w:name="bookmark468"/>
      <w:bookmarkStart w:id="469" w:name="bookmark469"/>
      <w:r>
        <w:rPr>
          <w:color w:val="000000"/>
          <w:spacing w:val="0"/>
          <w:w w:val="100"/>
          <w:position w:val="0"/>
          <w:sz w:val="24"/>
          <w:szCs w:val="24"/>
        </w:rPr>
        <w:t>十一、公司未来发展的展望</w:t>
      </w:r>
      <w:bookmarkEnd w:id="467"/>
      <w:bookmarkEnd w:id="468"/>
      <w:bookmarkEnd w:id="469"/>
    </w:p>
    <w:p>
      <w:pPr>
        <w:pStyle w:val="Style28"/>
        <w:keepNext/>
        <w:keepLines/>
        <w:widowControl w:val="0"/>
        <w:shd w:val="clear" w:color="auto" w:fill="auto"/>
        <w:tabs>
          <w:tab w:pos="1418" w:val="left"/>
        </w:tabs>
        <w:bidi w:val="0"/>
        <w:spacing w:before="0" w:after="0" w:line="469" w:lineRule="exact"/>
        <w:ind w:left="0" w:right="0" w:firstLine="880"/>
        <w:jc w:val="both"/>
      </w:pPr>
      <w:bookmarkStart w:id="470" w:name="bookmark470"/>
      <w:bookmarkStart w:id="471" w:name="bookmark471"/>
      <w:bookmarkStart w:id="472" w:name="bookmark472"/>
      <w:bookmarkStart w:id="473" w:name="bookmark473"/>
      <w:r>
        <w:rPr>
          <w:color w:val="000000"/>
          <w:spacing w:val="0"/>
          <w:w w:val="100"/>
          <w:position w:val="0"/>
        </w:rPr>
        <w:t>（</w:t>
      </w:r>
      <w:bookmarkEnd w:id="472"/>
      <w:r>
        <w:rPr>
          <w:color w:val="000000"/>
          <w:spacing w:val="0"/>
          <w:w w:val="100"/>
          <w:position w:val="0"/>
        </w:rPr>
        <w:t>一）</w:t>
        <w:tab/>
        <w:t>公司未来发展战略</w:t>
      </w:r>
      <w:bookmarkEnd w:id="470"/>
      <w:bookmarkEnd w:id="471"/>
      <w:bookmarkEnd w:id="473"/>
    </w:p>
    <w:p>
      <w:pPr>
        <w:pStyle w:val="Style14"/>
        <w:keepNext w:val="0"/>
        <w:keepLines w:val="0"/>
        <w:widowControl w:val="0"/>
        <w:shd w:val="clear" w:color="auto" w:fill="auto"/>
        <w:bidi w:val="0"/>
        <w:spacing w:before="0" w:after="0" w:line="469" w:lineRule="exact"/>
        <w:ind w:left="460" w:right="0" w:firstLine="420"/>
        <w:jc w:val="both"/>
      </w:pPr>
      <w:r>
        <w:rPr>
          <w:color w:val="000000"/>
          <w:spacing w:val="0"/>
          <w:w w:val="100"/>
          <w:position w:val="0"/>
        </w:rPr>
        <w:t>报告期内，公司的未来发展战略总体上没有大的变化，继续抓住国家高度鼓励和重点支持公司所涉“智 慧矿山、智慧军工”行业的有利时机，发力于</w:t>
      </w:r>
      <w:r>
        <w:rPr>
          <w:rFonts w:ascii="Times New Roman" w:eastAsia="Times New Roman" w:hAnsi="Times New Roman" w:cs="Times New Roman"/>
          <w:color w:val="000000"/>
          <w:spacing w:val="0"/>
          <w:w w:val="100"/>
          <w:position w:val="0"/>
        </w:rPr>
        <w:t>“</w:t>
      </w:r>
      <w:r>
        <w:rPr>
          <w:color w:val="000000"/>
          <w:spacing w:val="0"/>
          <w:w w:val="100"/>
          <w:position w:val="0"/>
        </w:rPr>
        <w:t>智慧矿山、国防军工及信息通信</w:t>
      </w:r>
      <w:r>
        <w:rPr>
          <w:rFonts w:ascii="Times New Roman" w:eastAsia="Times New Roman" w:hAnsi="Times New Roman" w:cs="Times New Roman"/>
          <w:color w:val="000000"/>
          <w:spacing w:val="0"/>
          <w:w w:val="100"/>
          <w:position w:val="0"/>
        </w:rPr>
        <w:t>”</w:t>
      </w:r>
      <w:r>
        <w:rPr>
          <w:color w:val="000000"/>
          <w:spacing w:val="0"/>
          <w:w w:val="100"/>
          <w:position w:val="0"/>
        </w:rPr>
        <w:t>三个业务板块。</w:t>
      </w:r>
      <w:r>
        <w:rPr>
          <w:rFonts w:ascii="Times New Roman" w:eastAsia="Times New Roman" w:hAnsi="Times New Roman" w:cs="Times New Roman"/>
          <w:color w:val="000000"/>
          <w:spacing w:val="0"/>
          <w:w w:val="100"/>
          <w:position w:val="0"/>
        </w:rPr>
        <w:t>2021</w:t>
      </w:r>
      <w:r>
        <w:rPr>
          <w:color w:val="000000"/>
          <w:spacing w:val="0"/>
          <w:w w:val="100"/>
          <w:position w:val="0"/>
        </w:rPr>
        <w:t>年公 司对阶段性发展重点进行新的调整和安排：利用所掌握的先进信息化、数字化技术和自身的智能制造能力， 大力扩大智慧矿山业务，稳步发展军工武器装备业务，军工信息化业务适时再启动。通过创新研发，精细 管理，市场开拓，充分利用资本市场手段，经过</w:t>
      </w:r>
      <w:r>
        <w:rPr>
          <w:rFonts w:ascii="Times New Roman" w:eastAsia="Times New Roman" w:hAnsi="Times New Roman" w:cs="Times New Roman"/>
          <w:color w:val="000000"/>
          <w:spacing w:val="0"/>
          <w:w w:val="100"/>
          <w:position w:val="0"/>
        </w:rPr>
        <w:t>5—10</w:t>
      </w:r>
      <w:r>
        <w:rPr>
          <w:color w:val="000000"/>
          <w:spacing w:val="0"/>
          <w:w w:val="100"/>
          <w:position w:val="0"/>
        </w:rPr>
        <w:t>年努力，最终将公司打造成一个业务适度多元、高 度协同、抗风险能力强的高科技型准集团类企业。智慧矿山和国防军工业务未来规划方面：智慧矿山业务 主攻矿用智能单轨运输系统和煤矿井下</w:t>
      </w:r>
      <w:r>
        <w:rPr>
          <w:rFonts w:ascii="Times New Roman" w:eastAsia="Times New Roman" w:hAnsi="Times New Roman" w:cs="Times New Roman"/>
          <w:color w:val="000000"/>
          <w:spacing w:val="0"/>
          <w:w w:val="100"/>
          <w:position w:val="0"/>
        </w:rPr>
        <w:t>5G</w:t>
      </w:r>
      <w:r>
        <w:rPr>
          <w:color w:val="000000"/>
          <w:spacing w:val="0"/>
          <w:w w:val="100"/>
          <w:position w:val="0"/>
        </w:rPr>
        <w:t>通信系统，争取成为矿山特别是煤矿智能化方案的一线解决商 和产品供应商；国防军工业务重点巩固和保持常规导弹制导系统的主要供应商地位，加强研发创新，增加 新的武器装备产品。</w:t>
      </w:r>
    </w:p>
    <w:p>
      <w:pPr>
        <w:pStyle w:val="Style28"/>
        <w:keepNext/>
        <w:keepLines/>
        <w:widowControl w:val="0"/>
        <w:shd w:val="clear" w:color="auto" w:fill="auto"/>
        <w:tabs>
          <w:tab w:pos="1418" w:val="left"/>
        </w:tabs>
        <w:bidi w:val="0"/>
        <w:spacing w:before="0" w:after="0" w:line="469" w:lineRule="exact"/>
        <w:ind w:left="0" w:right="0" w:firstLine="880"/>
        <w:jc w:val="both"/>
      </w:pPr>
      <w:bookmarkStart w:id="474" w:name="bookmark474"/>
      <w:bookmarkStart w:id="475" w:name="bookmark475"/>
      <w:bookmarkStart w:id="476" w:name="bookmark476"/>
      <w:bookmarkStart w:id="477" w:name="bookmark477"/>
      <w:r>
        <w:rPr>
          <w:color w:val="000000"/>
          <w:spacing w:val="0"/>
          <w:w w:val="100"/>
          <w:position w:val="0"/>
        </w:rPr>
        <w:t>（</w:t>
      </w:r>
      <w:bookmarkEnd w:id="476"/>
      <w:r>
        <w:rPr>
          <w:color w:val="000000"/>
          <w:spacing w:val="0"/>
          <w:w w:val="100"/>
          <w:position w:val="0"/>
        </w:rPr>
        <w:t>二）</w:t>
        <w:tab/>
      </w:r>
      <w:r>
        <w:rPr>
          <w:rFonts w:ascii="Times New Roman" w:eastAsia="Times New Roman" w:hAnsi="Times New Roman" w:cs="Times New Roman"/>
          <w:color w:val="000000"/>
          <w:spacing w:val="0"/>
          <w:w w:val="100"/>
          <w:position w:val="0"/>
        </w:rPr>
        <w:t>2022</w:t>
      </w:r>
      <w:r>
        <w:rPr>
          <w:color w:val="000000"/>
          <w:spacing w:val="0"/>
          <w:w w:val="100"/>
          <w:position w:val="0"/>
        </w:rPr>
        <w:t>年度经营计划</w:t>
      </w:r>
      <w:bookmarkEnd w:id="474"/>
      <w:bookmarkEnd w:id="475"/>
      <w:bookmarkEnd w:id="477"/>
    </w:p>
    <w:p>
      <w:pPr>
        <w:pStyle w:val="Style14"/>
        <w:keepNext w:val="0"/>
        <w:keepLines w:val="0"/>
        <w:widowControl w:val="0"/>
        <w:shd w:val="clear" w:color="auto" w:fill="auto"/>
        <w:bidi w:val="0"/>
        <w:spacing w:before="0" w:after="100" w:line="469" w:lineRule="exact"/>
        <w:ind w:left="0" w:right="0" w:firstLine="880"/>
        <w:jc w:val="both"/>
      </w:pPr>
      <w:r>
        <w:rPr>
          <w:color w:val="000000"/>
          <w:spacing w:val="0"/>
          <w:w w:val="100"/>
          <w:position w:val="0"/>
        </w:rPr>
        <w:t>在大力发展智慧矿山和国防军工已经成为业界共识的前提下，公司</w:t>
      </w:r>
      <w:r>
        <w:rPr>
          <w:rFonts w:ascii="Times New Roman" w:eastAsia="Times New Roman" w:hAnsi="Times New Roman" w:cs="Times New Roman"/>
          <w:color w:val="000000"/>
          <w:spacing w:val="0"/>
          <w:w w:val="100"/>
          <w:position w:val="0"/>
        </w:rPr>
        <w:t>2022</w:t>
      </w:r>
      <w:r>
        <w:rPr>
          <w:color w:val="000000"/>
          <w:spacing w:val="0"/>
          <w:w w:val="100"/>
          <w:position w:val="0"/>
        </w:rPr>
        <w:t>年要紧抓机遇，努力克服疫</w:t>
      </w:r>
    </w:p>
    <w:p>
      <w:pPr>
        <w:pStyle w:val="Style14"/>
        <w:keepNext w:val="0"/>
        <w:keepLines w:val="0"/>
        <w:widowControl w:val="0"/>
        <w:shd w:val="clear" w:color="auto" w:fill="auto"/>
        <w:bidi w:val="0"/>
        <w:spacing w:before="0" w:after="280" w:line="470" w:lineRule="exact"/>
        <w:ind w:left="0" w:right="0" w:firstLine="460"/>
        <w:jc w:val="both"/>
      </w:pPr>
      <w:r>
        <w:rPr>
          <w:color w:val="000000"/>
          <w:spacing w:val="0"/>
          <w:w w:val="100"/>
          <w:position w:val="0"/>
        </w:rPr>
        <w:t>情及其他不利因素的影响，以智慧矿山为主赛道，重点发力；稳步发展军工业务。具体工作计划如下：</w:t>
      </w:r>
    </w:p>
    <w:p>
      <w:pPr>
        <w:pStyle w:val="Style14"/>
        <w:keepNext w:val="0"/>
        <w:keepLines w:val="0"/>
        <w:widowControl w:val="0"/>
        <w:shd w:val="clear" w:color="auto" w:fill="auto"/>
        <w:tabs>
          <w:tab w:pos="1265" w:val="left"/>
        </w:tabs>
        <w:bidi w:val="0"/>
        <w:spacing w:before="0" w:after="0" w:line="492" w:lineRule="auto"/>
        <w:ind w:left="0" w:right="0" w:firstLine="880"/>
        <w:jc w:val="both"/>
      </w:pPr>
      <w:bookmarkStart w:id="478" w:name="bookmark478"/>
      <w:r>
        <w:rPr>
          <w:rFonts w:ascii="Times New Roman" w:eastAsia="Times New Roman" w:hAnsi="Times New Roman" w:cs="Times New Roman"/>
          <w:color w:val="000000"/>
          <w:spacing w:val="0"/>
          <w:w w:val="100"/>
          <w:position w:val="0"/>
        </w:rPr>
        <w:t>1</w:t>
      </w:r>
      <w:bookmarkEnd w:id="478"/>
      <w:r>
        <w:rPr>
          <w:color w:val="000000"/>
          <w:spacing w:val="0"/>
          <w:w w:val="100"/>
          <w:position w:val="0"/>
        </w:rPr>
        <w:t>、</w:t>
        <w:tab/>
        <w:t>完成定向增发工作，全速发展智慧矿山业务</w:t>
      </w:r>
    </w:p>
    <w:p>
      <w:pPr>
        <w:pStyle w:val="Style14"/>
        <w:keepNext w:val="0"/>
        <w:keepLines w:val="0"/>
        <w:widowControl w:val="0"/>
        <w:shd w:val="clear" w:color="auto" w:fill="auto"/>
        <w:tabs>
          <w:tab w:pos="1341" w:val="left"/>
        </w:tabs>
        <w:bidi w:val="0"/>
        <w:spacing w:before="0" w:after="0" w:line="470" w:lineRule="exact"/>
        <w:ind w:left="0" w:right="0" w:firstLine="880"/>
        <w:jc w:val="both"/>
      </w:pPr>
      <w:bookmarkStart w:id="479" w:name="bookmark479"/>
      <w:r>
        <w:rPr>
          <w:color w:val="000000"/>
          <w:spacing w:val="0"/>
          <w:w w:val="100"/>
          <w:position w:val="0"/>
        </w:rPr>
        <w:t>（</w:t>
      </w:r>
      <w:bookmarkEnd w:id="479"/>
      <w:r>
        <w:rPr>
          <w:rFonts w:ascii="Times New Roman" w:eastAsia="Times New Roman" w:hAnsi="Times New Roman" w:cs="Times New Roman"/>
          <w:color w:val="000000"/>
          <w:spacing w:val="0"/>
          <w:w w:val="100"/>
          <w:position w:val="0"/>
        </w:rPr>
        <w:t>1</w:t>
      </w:r>
      <w:r>
        <w:rPr>
          <w:color w:val="000000"/>
          <w:spacing w:val="0"/>
          <w:w w:val="100"/>
          <w:position w:val="0"/>
        </w:rPr>
        <w:t>）</w:t>
        <w:tab/>
        <w:t>争取年内完成定向增发工作</w:t>
      </w:r>
    </w:p>
    <w:p>
      <w:pPr>
        <w:pStyle w:val="Style14"/>
        <w:keepNext w:val="0"/>
        <w:keepLines w:val="0"/>
        <w:widowControl w:val="0"/>
        <w:shd w:val="clear" w:color="auto" w:fill="auto"/>
        <w:bidi w:val="0"/>
        <w:spacing w:before="0" w:after="0" w:line="470" w:lineRule="exact"/>
        <w:ind w:left="460" w:right="0" w:firstLine="420"/>
        <w:jc w:val="both"/>
      </w:pPr>
      <w:r>
        <w:rPr>
          <w:color w:val="000000"/>
          <w:spacing w:val="0"/>
          <w:w w:val="100"/>
          <w:position w:val="0"/>
        </w:rPr>
        <w:t>截至目前，公司定向增发股票工作已经获得深交所发审委通过，正在向证监会申请注册。注册通过后， 公司将根据二级市场情况，在适当时机完成股票发行工作。一方面为公司深耕智慧矿山这一主赛道业务， 提供资金支持和保障；一方面引进战略投资者，进一步助力公司业务拓展，为巩固和提高核心竞争力，做 大做强公司提供新的赋能。</w:t>
      </w:r>
    </w:p>
    <w:p>
      <w:pPr>
        <w:pStyle w:val="Style14"/>
        <w:keepNext w:val="0"/>
        <w:keepLines w:val="0"/>
        <w:widowControl w:val="0"/>
        <w:shd w:val="clear" w:color="auto" w:fill="auto"/>
        <w:tabs>
          <w:tab w:pos="1341" w:val="left"/>
        </w:tabs>
        <w:bidi w:val="0"/>
        <w:spacing w:before="0" w:after="0" w:line="470" w:lineRule="exact"/>
        <w:ind w:left="0" w:right="0" w:firstLine="880"/>
        <w:jc w:val="both"/>
      </w:pPr>
      <w:bookmarkStart w:id="480" w:name="bookmark480"/>
      <w:r>
        <w:rPr>
          <w:color w:val="000000"/>
          <w:spacing w:val="0"/>
          <w:w w:val="100"/>
          <w:position w:val="0"/>
        </w:rPr>
        <w:t>（</w:t>
      </w:r>
      <w:bookmarkEnd w:id="480"/>
      <w:r>
        <w:rPr>
          <w:rFonts w:ascii="Times New Roman" w:eastAsia="Times New Roman" w:hAnsi="Times New Roman" w:cs="Times New Roman"/>
          <w:color w:val="000000"/>
          <w:spacing w:val="0"/>
          <w:w w:val="100"/>
          <w:position w:val="0"/>
        </w:rPr>
        <w:t>2</w:t>
      </w:r>
      <w:r>
        <w:rPr>
          <w:color w:val="000000"/>
          <w:spacing w:val="0"/>
          <w:w w:val="100"/>
          <w:position w:val="0"/>
        </w:rPr>
        <w:t>）</w:t>
        <w:tab/>
        <w:t>大幅提高矿用智能单轨运输系统的产能</w:t>
      </w:r>
    </w:p>
    <w:p>
      <w:pPr>
        <w:pStyle w:val="Style14"/>
        <w:keepNext w:val="0"/>
        <w:keepLines w:val="0"/>
        <w:widowControl w:val="0"/>
        <w:shd w:val="clear" w:color="auto" w:fill="auto"/>
        <w:bidi w:val="0"/>
        <w:spacing w:before="0" w:after="0" w:line="473" w:lineRule="exact"/>
        <w:ind w:left="460" w:right="0" w:firstLine="420"/>
        <w:jc w:val="both"/>
      </w:pPr>
      <w:r>
        <w:rPr>
          <w:color w:val="000000"/>
          <w:spacing w:val="0"/>
          <w:w w:val="100"/>
          <w:position w:val="0"/>
        </w:rPr>
        <w:t>公司将继续引进先进生产设备，改进生产工艺，提高矿用智能单轨运输系统的产能。同时，如果募集 资金及时到位，迅速开始建设</w:t>
      </w:r>
      <w:r>
        <w:rPr>
          <w:rFonts w:ascii="Times New Roman" w:eastAsia="Times New Roman" w:hAnsi="Times New Roman" w:cs="Times New Roman"/>
          <w:color w:val="000000"/>
          <w:spacing w:val="0"/>
          <w:w w:val="100"/>
          <w:position w:val="0"/>
        </w:rPr>
        <w:t>“</w:t>
      </w:r>
      <w:r>
        <w:rPr>
          <w:color w:val="000000"/>
          <w:spacing w:val="0"/>
          <w:w w:val="100"/>
          <w:position w:val="0"/>
        </w:rPr>
        <w:t>矿用智能单轨运输系统数字化工厂建设项目</w:t>
      </w:r>
      <w:r>
        <w:rPr>
          <w:rFonts w:ascii="Times New Roman" w:eastAsia="Times New Roman" w:hAnsi="Times New Roman" w:cs="Times New Roman"/>
          <w:color w:val="000000"/>
          <w:spacing w:val="0"/>
          <w:w w:val="100"/>
          <w:position w:val="0"/>
        </w:rPr>
        <w:t>”</w:t>
      </w:r>
      <w:r>
        <w:rPr>
          <w:color w:val="000000"/>
          <w:spacing w:val="0"/>
          <w:w w:val="100"/>
          <w:position w:val="0"/>
        </w:rPr>
        <w:t>，争取早日达到预计产能，以 满足市场需求。</w:t>
      </w:r>
    </w:p>
    <w:p>
      <w:pPr>
        <w:pStyle w:val="Style14"/>
        <w:keepNext w:val="0"/>
        <w:keepLines w:val="0"/>
        <w:widowControl w:val="0"/>
        <w:shd w:val="clear" w:color="auto" w:fill="auto"/>
        <w:tabs>
          <w:tab w:pos="1341" w:val="left"/>
        </w:tabs>
        <w:bidi w:val="0"/>
        <w:spacing w:before="0" w:after="0" w:line="470" w:lineRule="exact"/>
        <w:ind w:left="0" w:right="0" w:firstLine="880"/>
        <w:jc w:val="both"/>
      </w:pPr>
      <w:bookmarkStart w:id="481" w:name="bookmark481"/>
      <w:r>
        <w:rPr>
          <w:color w:val="000000"/>
          <w:spacing w:val="0"/>
          <w:w w:val="100"/>
          <w:position w:val="0"/>
        </w:rPr>
        <w:t>（</w:t>
      </w:r>
      <w:bookmarkEnd w:id="481"/>
      <w:r>
        <w:rPr>
          <w:rFonts w:ascii="Times New Roman" w:eastAsia="Times New Roman" w:hAnsi="Times New Roman" w:cs="Times New Roman"/>
          <w:color w:val="000000"/>
          <w:spacing w:val="0"/>
          <w:w w:val="100"/>
          <w:position w:val="0"/>
        </w:rPr>
        <w:t>3</w:t>
      </w:r>
      <w:r>
        <w:rPr>
          <w:color w:val="000000"/>
          <w:spacing w:val="0"/>
          <w:w w:val="100"/>
          <w:position w:val="0"/>
        </w:rPr>
        <w:t>）</w:t>
        <w:tab/>
        <w:t>煤矿井下</w:t>
      </w:r>
      <w:r>
        <w:rPr>
          <w:rFonts w:ascii="Times New Roman" w:eastAsia="Times New Roman" w:hAnsi="Times New Roman" w:cs="Times New Roman"/>
          <w:color w:val="000000"/>
          <w:spacing w:val="0"/>
          <w:w w:val="100"/>
          <w:position w:val="0"/>
        </w:rPr>
        <w:t>5G</w:t>
      </w:r>
      <w:r>
        <w:rPr>
          <w:color w:val="000000"/>
          <w:spacing w:val="0"/>
          <w:w w:val="100"/>
          <w:position w:val="0"/>
        </w:rPr>
        <w:t>通信项目扩量</w:t>
      </w:r>
    </w:p>
    <w:p>
      <w:pPr>
        <w:pStyle w:val="Style14"/>
        <w:keepNext w:val="0"/>
        <w:keepLines w:val="0"/>
        <w:widowControl w:val="0"/>
        <w:shd w:val="clear" w:color="auto" w:fill="auto"/>
        <w:bidi w:val="0"/>
        <w:spacing w:before="0" w:after="0" w:line="470" w:lineRule="exact"/>
        <w:ind w:left="460" w:right="0" w:firstLine="420"/>
        <w:jc w:val="both"/>
      </w:pPr>
      <w:r>
        <w:rPr>
          <w:color w:val="000000"/>
          <w:spacing w:val="0"/>
          <w:w w:val="100"/>
          <w:position w:val="0"/>
        </w:rPr>
        <w:t>公司将抓住智慧矿山智能化建设</w:t>
      </w:r>
      <w:r>
        <w:rPr>
          <w:rFonts w:ascii="Times New Roman" w:eastAsia="Times New Roman" w:hAnsi="Times New Roman" w:cs="Times New Roman"/>
          <w:color w:val="000000"/>
          <w:spacing w:val="0"/>
          <w:w w:val="100"/>
          <w:position w:val="0"/>
        </w:rPr>
        <w:t>“</w:t>
      </w:r>
      <w:r>
        <w:rPr>
          <w:color w:val="000000"/>
          <w:spacing w:val="0"/>
          <w:w w:val="100"/>
          <w:position w:val="0"/>
        </w:rPr>
        <w:t>井喷</w:t>
      </w:r>
      <w:r>
        <w:rPr>
          <w:rFonts w:ascii="Times New Roman" w:eastAsia="Times New Roman" w:hAnsi="Times New Roman" w:cs="Times New Roman"/>
          <w:color w:val="000000"/>
          <w:spacing w:val="0"/>
          <w:w w:val="100"/>
          <w:position w:val="0"/>
        </w:rPr>
        <w:t>”</w:t>
      </w:r>
      <w:r>
        <w:rPr>
          <w:color w:val="000000"/>
          <w:spacing w:val="0"/>
          <w:w w:val="100"/>
          <w:position w:val="0"/>
        </w:rPr>
        <w:t>的时机，进一步加强与华为、中兴、中国联通、中国电信等大 公司的业务合作，努力克服人力、资金不足及疫情的影响，在前期已服务</w:t>
      </w:r>
      <w:r>
        <w:rPr>
          <w:rFonts w:ascii="Times New Roman" w:eastAsia="Times New Roman" w:hAnsi="Times New Roman" w:cs="Times New Roman"/>
          <w:color w:val="000000"/>
          <w:spacing w:val="0"/>
          <w:w w:val="100"/>
          <w:position w:val="0"/>
        </w:rPr>
        <w:t>50</w:t>
      </w:r>
      <w:r>
        <w:rPr>
          <w:color w:val="000000"/>
          <w:spacing w:val="0"/>
          <w:w w:val="100"/>
          <w:position w:val="0"/>
        </w:rPr>
        <w:t>余个矿井</w:t>
      </w:r>
      <w:r>
        <w:rPr>
          <w:rFonts w:ascii="Times New Roman" w:eastAsia="Times New Roman" w:hAnsi="Times New Roman" w:cs="Times New Roman"/>
          <w:color w:val="000000"/>
          <w:spacing w:val="0"/>
          <w:w w:val="100"/>
          <w:position w:val="0"/>
        </w:rPr>
        <w:t>5G</w:t>
      </w:r>
      <w:r>
        <w:rPr>
          <w:color w:val="000000"/>
          <w:spacing w:val="0"/>
          <w:w w:val="100"/>
          <w:position w:val="0"/>
        </w:rPr>
        <w:t>项目建设案例基 础上充分利用先进的技术服务、丰富的经验和领先的行业地位，最大程度上巩固和扩大煤矿井下</w:t>
      </w:r>
      <w:r>
        <w:rPr>
          <w:rFonts w:ascii="Times New Roman" w:eastAsia="Times New Roman" w:hAnsi="Times New Roman" w:cs="Times New Roman"/>
          <w:color w:val="000000"/>
          <w:spacing w:val="0"/>
          <w:w w:val="100"/>
          <w:position w:val="0"/>
        </w:rPr>
        <w:t>5G</w:t>
      </w:r>
      <w:r>
        <w:rPr>
          <w:color w:val="000000"/>
          <w:spacing w:val="0"/>
          <w:w w:val="100"/>
          <w:position w:val="0"/>
        </w:rPr>
        <w:t>通信 项目市场占有率。</w:t>
      </w:r>
    </w:p>
    <w:p>
      <w:pPr>
        <w:pStyle w:val="Style14"/>
        <w:keepNext w:val="0"/>
        <w:keepLines w:val="0"/>
        <w:widowControl w:val="0"/>
        <w:shd w:val="clear" w:color="auto" w:fill="auto"/>
        <w:tabs>
          <w:tab w:pos="1341" w:val="left"/>
        </w:tabs>
        <w:bidi w:val="0"/>
        <w:spacing w:before="0" w:after="0" w:line="470" w:lineRule="exact"/>
        <w:ind w:left="0" w:right="0" w:firstLine="880"/>
        <w:jc w:val="both"/>
      </w:pPr>
      <w:bookmarkStart w:id="482" w:name="bookmark482"/>
      <w:r>
        <w:rPr>
          <w:color w:val="000000"/>
          <w:spacing w:val="0"/>
          <w:w w:val="100"/>
          <w:position w:val="0"/>
        </w:rPr>
        <w:t>（</w:t>
      </w:r>
      <w:bookmarkEnd w:id="482"/>
      <w:r>
        <w:rPr>
          <w:rFonts w:ascii="Times New Roman" w:eastAsia="Times New Roman" w:hAnsi="Times New Roman" w:cs="Times New Roman"/>
          <w:color w:val="000000"/>
          <w:spacing w:val="0"/>
          <w:w w:val="100"/>
          <w:position w:val="0"/>
        </w:rPr>
        <w:t>4</w:t>
      </w:r>
      <w:r>
        <w:rPr>
          <w:color w:val="000000"/>
          <w:spacing w:val="0"/>
          <w:w w:val="100"/>
          <w:position w:val="0"/>
        </w:rPr>
        <w:t>）</w:t>
        <w:tab/>
        <w:t>其他智慧矿山相关产品方面</w:t>
      </w:r>
    </w:p>
    <w:p>
      <w:pPr>
        <w:pStyle w:val="Style14"/>
        <w:keepNext w:val="0"/>
        <w:keepLines w:val="0"/>
        <w:widowControl w:val="0"/>
        <w:shd w:val="clear" w:color="auto" w:fill="auto"/>
        <w:bidi w:val="0"/>
        <w:spacing w:before="0" w:after="0" w:line="468" w:lineRule="exact"/>
        <w:ind w:left="460" w:right="0" w:firstLine="420"/>
        <w:jc w:val="both"/>
      </w:pPr>
      <w:r>
        <w:rPr>
          <w:color w:val="000000"/>
          <w:spacing w:val="0"/>
          <w:w w:val="100"/>
          <w:position w:val="0"/>
        </w:rPr>
        <w:t>公司将加大煤矿顶板及冲击地压安全监测系统等监控监测类产品产量，确保供货，抓住市场需求扩大 机会，提高营业收入。煤矿井下智能人员精准定位系统</w:t>
      </w:r>
      <w:r>
        <w:rPr>
          <w:color w:val="000000"/>
          <w:spacing w:val="0"/>
          <w:w w:val="100"/>
          <w:position w:val="0"/>
        </w:rPr>
        <w:t>（</w:t>
      </w:r>
      <w:r>
        <w:rPr>
          <w:rFonts w:ascii="Times New Roman" w:eastAsia="Times New Roman" w:hAnsi="Times New Roman" w:cs="Times New Roman"/>
          <w:color w:val="000000"/>
          <w:spacing w:val="0"/>
          <w:w w:val="100"/>
          <w:position w:val="0"/>
        </w:rPr>
        <w:t>UWB</w:t>
      </w:r>
      <w:r>
        <w:rPr>
          <w:color w:val="000000"/>
          <w:spacing w:val="0"/>
          <w:w w:val="100"/>
          <w:position w:val="0"/>
        </w:rPr>
        <w:t>），</w:t>
      </w:r>
      <w:r>
        <w:rPr>
          <w:color w:val="000000"/>
          <w:spacing w:val="0"/>
          <w:w w:val="100"/>
          <w:position w:val="0"/>
        </w:rPr>
        <w:t>年内完成全部取证工作，开始扩量销售， 力争该产品系列能占富华宇祺销售的三分之一。以</w:t>
      </w:r>
      <w:r>
        <w:rPr>
          <w:rFonts w:ascii="Times New Roman" w:eastAsia="Times New Roman" w:hAnsi="Times New Roman" w:cs="Times New Roman"/>
          <w:color w:val="000000"/>
          <w:spacing w:val="0"/>
          <w:w w:val="100"/>
          <w:position w:val="0"/>
        </w:rPr>
        <w:t>UWB</w:t>
      </w:r>
      <w:r>
        <w:rPr>
          <w:color w:val="000000"/>
          <w:spacing w:val="0"/>
          <w:w w:val="100"/>
          <w:position w:val="0"/>
        </w:rPr>
        <w:t>定位系统自主研发优势，加强和中煤电气、中国 煤科的</w:t>
      </w:r>
      <w:r>
        <w:rPr>
          <w:rFonts w:ascii="Times New Roman" w:eastAsia="Times New Roman" w:hAnsi="Times New Roman" w:cs="Times New Roman"/>
          <w:color w:val="000000"/>
          <w:spacing w:val="0"/>
          <w:w w:val="100"/>
          <w:position w:val="0"/>
        </w:rPr>
        <w:t>OEM</w:t>
      </w:r>
      <w:r>
        <w:rPr>
          <w:color w:val="000000"/>
          <w:spacing w:val="0"/>
          <w:w w:val="100"/>
          <w:position w:val="0"/>
        </w:rPr>
        <w:t>合作，争取进入</w:t>
      </w:r>
      <w:r>
        <w:rPr>
          <w:rFonts w:ascii="Times New Roman" w:eastAsia="Times New Roman" w:hAnsi="Times New Roman" w:cs="Times New Roman"/>
          <w:color w:val="000000"/>
          <w:spacing w:val="0"/>
          <w:w w:val="100"/>
          <w:position w:val="0"/>
        </w:rPr>
        <w:t>UWB</w:t>
      </w:r>
      <w:r>
        <w:rPr>
          <w:color w:val="000000"/>
          <w:spacing w:val="0"/>
          <w:w w:val="100"/>
          <w:position w:val="0"/>
        </w:rPr>
        <w:t>定位系统第一梯队，同时在已经通过华为技术测试的基础上，完成商 务测试，成为华为该类产品的供应商。</w:t>
      </w:r>
    </w:p>
    <w:p>
      <w:pPr>
        <w:pStyle w:val="Style14"/>
        <w:keepNext w:val="0"/>
        <w:keepLines w:val="0"/>
        <w:widowControl w:val="0"/>
        <w:shd w:val="clear" w:color="auto" w:fill="auto"/>
        <w:tabs>
          <w:tab w:pos="1341" w:val="left"/>
        </w:tabs>
        <w:bidi w:val="0"/>
        <w:spacing w:before="0" w:after="0" w:line="470" w:lineRule="exact"/>
        <w:ind w:left="0" w:right="0" w:firstLine="880"/>
        <w:jc w:val="both"/>
      </w:pPr>
      <w:bookmarkStart w:id="483" w:name="bookmark483"/>
      <w:r>
        <w:rPr>
          <w:color w:val="000000"/>
          <w:spacing w:val="0"/>
          <w:w w:val="100"/>
          <w:position w:val="0"/>
        </w:rPr>
        <w:t>（</w:t>
      </w:r>
      <w:bookmarkEnd w:id="483"/>
      <w:r>
        <w:rPr>
          <w:rFonts w:ascii="Times New Roman" w:eastAsia="Times New Roman" w:hAnsi="Times New Roman" w:cs="Times New Roman"/>
          <w:color w:val="000000"/>
          <w:spacing w:val="0"/>
          <w:w w:val="100"/>
          <w:position w:val="0"/>
        </w:rPr>
        <w:t>5</w:t>
      </w:r>
      <w:r>
        <w:rPr>
          <w:color w:val="000000"/>
          <w:spacing w:val="0"/>
          <w:w w:val="100"/>
          <w:position w:val="0"/>
        </w:rPr>
        <w:t>）</w:t>
        <w:tab/>
        <w:t>以井下</w:t>
      </w:r>
      <w:r>
        <w:rPr>
          <w:rFonts w:ascii="Times New Roman" w:eastAsia="Times New Roman" w:hAnsi="Times New Roman" w:cs="Times New Roman"/>
          <w:color w:val="000000"/>
          <w:spacing w:val="0"/>
          <w:w w:val="100"/>
          <w:position w:val="0"/>
        </w:rPr>
        <w:t>5G</w:t>
      </w:r>
      <w:r>
        <w:rPr>
          <w:color w:val="000000"/>
          <w:spacing w:val="0"/>
          <w:w w:val="100"/>
          <w:position w:val="0"/>
        </w:rPr>
        <w:t>为基础，扩大在煤矿企业中应用</w:t>
      </w:r>
    </w:p>
    <w:p>
      <w:pPr>
        <w:pStyle w:val="Style14"/>
        <w:keepNext w:val="0"/>
        <w:keepLines w:val="0"/>
        <w:widowControl w:val="0"/>
        <w:shd w:val="clear" w:color="auto" w:fill="auto"/>
        <w:bidi w:val="0"/>
        <w:spacing w:before="0" w:after="280" w:line="469" w:lineRule="exact"/>
        <w:ind w:left="460" w:right="0" w:firstLine="420"/>
        <w:jc w:val="both"/>
      </w:pPr>
      <w:r>
        <w:rPr>
          <w:color w:val="000000"/>
          <w:spacing w:val="0"/>
          <w:w w:val="100"/>
          <w:position w:val="0"/>
        </w:rPr>
        <w:t>在已经签订战略合作协议的基础上，公司尽快与行业内优质企业开始实质合作，实现</w:t>
      </w:r>
      <w:r>
        <w:rPr>
          <w:rFonts w:ascii="Times New Roman" w:eastAsia="Times New Roman" w:hAnsi="Times New Roman" w:cs="Times New Roman"/>
          <w:color w:val="000000"/>
          <w:spacing w:val="0"/>
          <w:w w:val="100"/>
          <w:position w:val="0"/>
        </w:rPr>
        <w:t>5G+</w:t>
      </w:r>
      <w:r>
        <w:rPr>
          <w:color w:val="000000"/>
          <w:spacing w:val="0"/>
          <w:w w:val="100"/>
          <w:position w:val="0"/>
        </w:rPr>
        <w:t>业务的对接 工作：包括郑煤机</w:t>
      </w:r>
      <w:r>
        <w:rPr>
          <w:rFonts w:ascii="Times New Roman" w:eastAsia="Times New Roman" w:hAnsi="Times New Roman" w:cs="Times New Roman"/>
          <w:color w:val="000000"/>
          <w:spacing w:val="0"/>
          <w:w w:val="100"/>
          <w:position w:val="0"/>
        </w:rPr>
        <w:t>5G+</w:t>
      </w:r>
      <w:r>
        <w:rPr>
          <w:color w:val="000000"/>
          <w:spacing w:val="0"/>
          <w:w w:val="100"/>
          <w:position w:val="0"/>
        </w:rPr>
        <w:t>远程综采、中信重工开诚智能</w:t>
      </w:r>
      <w:r>
        <w:rPr>
          <w:rFonts w:ascii="Times New Roman" w:eastAsia="Times New Roman" w:hAnsi="Times New Roman" w:cs="Times New Roman"/>
          <w:color w:val="000000"/>
          <w:spacing w:val="0"/>
          <w:w w:val="100"/>
          <w:position w:val="0"/>
        </w:rPr>
        <w:t>5G+</w:t>
      </w:r>
      <w:r>
        <w:rPr>
          <w:color w:val="000000"/>
          <w:spacing w:val="0"/>
          <w:w w:val="100"/>
          <w:position w:val="0"/>
        </w:rPr>
        <w:t>机器人、山东宇飞传动</w:t>
      </w:r>
      <w:r>
        <w:rPr>
          <w:rFonts w:ascii="Times New Roman" w:eastAsia="Times New Roman" w:hAnsi="Times New Roman" w:cs="Times New Roman"/>
          <w:color w:val="000000"/>
          <w:spacing w:val="0"/>
          <w:w w:val="100"/>
          <w:position w:val="0"/>
        </w:rPr>
        <w:t>5G+</w:t>
      </w:r>
      <w:r>
        <w:rPr>
          <w:color w:val="000000"/>
          <w:spacing w:val="0"/>
          <w:w w:val="100"/>
          <w:position w:val="0"/>
        </w:rPr>
        <w:t>无极绳绞轨车、北京 易联创安</w:t>
      </w:r>
      <w:r>
        <w:rPr>
          <w:rFonts w:ascii="Times New Roman" w:eastAsia="Times New Roman" w:hAnsi="Times New Roman" w:cs="Times New Roman"/>
          <w:color w:val="000000"/>
          <w:spacing w:val="0"/>
          <w:w w:val="100"/>
          <w:position w:val="0"/>
        </w:rPr>
        <w:t>5G+</w:t>
      </w:r>
      <w:r>
        <w:rPr>
          <w:color w:val="000000"/>
          <w:spacing w:val="0"/>
          <w:w w:val="100"/>
          <w:position w:val="0"/>
        </w:rPr>
        <w:t>远程遥控、北煤机</w:t>
      </w:r>
      <w:r>
        <w:rPr>
          <w:rFonts w:ascii="Times New Roman" w:eastAsia="Times New Roman" w:hAnsi="Times New Roman" w:cs="Times New Roman"/>
          <w:color w:val="000000"/>
          <w:spacing w:val="0"/>
          <w:w w:val="100"/>
          <w:position w:val="0"/>
        </w:rPr>
        <w:t>5G+</w:t>
      </w:r>
      <w:r>
        <w:rPr>
          <w:color w:val="000000"/>
          <w:spacing w:val="0"/>
          <w:w w:val="100"/>
          <w:position w:val="0"/>
        </w:rPr>
        <w:t>工作面智能分析、</w:t>
      </w:r>
      <w:r>
        <w:rPr>
          <w:rFonts w:ascii="Times New Roman" w:eastAsia="Times New Roman" w:hAnsi="Times New Roman" w:cs="Times New Roman"/>
          <w:color w:val="000000"/>
          <w:spacing w:val="0"/>
          <w:w w:val="100"/>
          <w:position w:val="0"/>
        </w:rPr>
        <w:t>5G+</w:t>
      </w:r>
      <w:r>
        <w:rPr>
          <w:color w:val="000000"/>
          <w:spacing w:val="0"/>
          <w:w w:val="100"/>
          <w:position w:val="0"/>
        </w:rPr>
        <w:t>监控监测，后续将配合煤科沈阳研究院、煤科 信息、中煤天津院、泰安众诚等完成</w:t>
      </w:r>
      <w:r>
        <w:rPr>
          <w:rFonts w:ascii="Times New Roman" w:eastAsia="Times New Roman" w:hAnsi="Times New Roman" w:cs="Times New Roman"/>
          <w:color w:val="000000"/>
          <w:spacing w:val="0"/>
          <w:w w:val="100"/>
          <w:position w:val="0"/>
        </w:rPr>
        <w:t>5G+</w:t>
      </w:r>
      <w:r>
        <w:rPr>
          <w:color w:val="000000"/>
          <w:spacing w:val="0"/>
          <w:w w:val="100"/>
          <w:position w:val="0"/>
        </w:rPr>
        <w:t>改造工作。</w:t>
      </w:r>
    </w:p>
    <w:p>
      <w:pPr>
        <w:pStyle w:val="Style14"/>
        <w:keepNext w:val="0"/>
        <w:keepLines w:val="0"/>
        <w:widowControl w:val="0"/>
        <w:shd w:val="clear" w:color="auto" w:fill="auto"/>
        <w:tabs>
          <w:tab w:pos="1265" w:val="left"/>
        </w:tabs>
        <w:bidi w:val="0"/>
        <w:spacing w:before="0" w:after="0" w:line="492" w:lineRule="auto"/>
        <w:ind w:left="0" w:right="0" w:firstLine="880"/>
        <w:jc w:val="both"/>
      </w:pPr>
      <w:bookmarkStart w:id="484" w:name="bookmark484"/>
      <w:r>
        <w:rPr>
          <w:rFonts w:ascii="Times New Roman" w:eastAsia="Times New Roman" w:hAnsi="Times New Roman" w:cs="Times New Roman"/>
          <w:color w:val="000000"/>
          <w:spacing w:val="0"/>
          <w:w w:val="100"/>
          <w:position w:val="0"/>
        </w:rPr>
        <w:t>2</w:t>
      </w:r>
      <w:bookmarkEnd w:id="484"/>
      <w:r>
        <w:rPr>
          <w:color w:val="000000"/>
          <w:spacing w:val="0"/>
          <w:w w:val="100"/>
          <w:position w:val="0"/>
        </w:rPr>
        <w:t>、</w:t>
        <w:tab/>
        <w:t>稳步发展国防军工业务</w:t>
      </w:r>
    </w:p>
    <w:p>
      <w:pPr>
        <w:pStyle w:val="Style14"/>
        <w:keepNext w:val="0"/>
        <w:keepLines w:val="0"/>
        <w:widowControl w:val="0"/>
        <w:shd w:val="clear" w:color="auto" w:fill="auto"/>
        <w:bidi w:val="0"/>
        <w:spacing w:before="0" w:after="260" w:line="470" w:lineRule="exact"/>
        <w:ind w:left="460" w:right="0" w:firstLine="420"/>
        <w:jc w:val="both"/>
      </w:pPr>
      <w:r>
        <w:rPr>
          <w:color w:val="000000"/>
          <w:spacing w:val="0"/>
          <w:w w:val="100"/>
          <w:position w:val="0"/>
        </w:rPr>
        <w:t>师凯科技要完成对导弹制导产品进行改造升级，努力降本降费，以更好的质量，更低的价格完成军方 的交货任务。在此基础上，进一步加强与军方的联系沟通，争取更多订单，实现业务量的增长。氢能源电 池方面要立足现实，稳扎稳打，在前期演示验证以及样机开发的基础上，加快与军工科研院所合作的项目 开发进度，力求改变一直是小批量的状态，早日定型量产，为公司军工业务扩大做出贡献。</w:t>
      </w:r>
    </w:p>
    <w:p>
      <w:pPr>
        <w:pStyle w:val="Style14"/>
        <w:keepNext w:val="0"/>
        <w:keepLines w:val="0"/>
        <w:widowControl w:val="0"/>
        <w:shd w:val="clear" w:color="auto" w:fill="auto"/>
        <w:tabs>
          <w:tab w:pos="1198" w:val="left"/>
        </w:tabs>
        <w:bidi w:val="0"/>
        <w:spacing w:before="0" w:after="0"/>
        <w:ind w:left="0" w:right="0" w:firstLine="880"/>
        <w:jc w:val="both"/>
      </w:pPr>
      <w:bookmarkStart w:id="485" w:name="bookmark485"/>
      <w:r>
        <w:rPr>
          <w:rFonts w:ascii="Times New Roman" w:eastAsia="Times New Roman" w:hAnsi="Times New Roman" w:cs="Times New Roman"/>
          <w:color w:val="000000"/>
          <w:spacing w:val="0"/>
          <w:w w:val="100"/>
          <w:position w:val="0"/>
        </w:rPr>
        <w:t>3</w:t>
      </w:r>
      <w:bookmarkEnd w:id="485"/>
      <w:r>
        <w:rPr>
          <w:color w:val="000000"/>
          <w:spacing w:val="0"/>
          <w:w w:val="100"/>
          <w:position w:val="0"/>
        </w:rPr>
        <w:t>、</w:t>
        <w:tab/>
        <w:t>以智慧矿山主赛道业务为主，开展产品技术的研发</w:t>
      </w:r>
    </w:p>
    <w:p>
      <w:pPr>
        <w:pStyle w:val="Style14"/>
        <w:keepNext w:val="0"/>
        <w:keepLines w:val="0"/>
        <w:widowControl w:val="0"/>
        <w:shd w:val="clear" w:color="auto" w:fill="auto"/>
        <w:bidi w:val="0"/>
        <w:spacing w:before="0" w:after="260" w:line="469" w:lineRule="exact"/>
        <w:ind w:left="460" w:right="0" w:firstLine="420"/>
        <w:jc w:val="both"/>
      </w:pPr>
      <w:r>
        <w:rPr>
          <w:rFonts w:ascii="Times New Roman" w:eastAsia="Times New Roman" w:hAnsi="Times New Roman" w:cs="Times New Roman"/>
          <w:color w:val="000000"/>
          <w:spacing w:val="0"/>
          <w:w w:val="100"/>
          <w:position w:val="0"/>
        </w:rPr>
        <w:t>2022</w:t>
      </w:r>
      <w:r>
        <w:rPr>
          <w:color w:val="000000"/>
          <w:spacing w:val="0"/>
          <w:w w:val="100"/>
          <w:position w:val="0"/>
        </w:rPr>
        <w:t>年重点围绕智慧矿山，集中</w:t>
      </w:r>
      <w:r>
        <w:rPr>
          <w:rFonts w:ascii="Times New Roman" w:eastAsia="Times New Roman" w:hAnsi="Times New Roman" w:cs="Times New Roman"/>
          <w:color w:val="000000"/>
          <w:spacing w:val="0"/>
          <w:w w:val="100"/>
          <w:position w:val="0"/>
        </w:rPr>
        <w:t>“</w:t>
      </w:r>
      <w:r>
        <w:rPr>
          <w:color w:val="000000"/>
          <w:spacing w:val="0"/>
          <w:w w:val="100"/>
          <w:position w:val="0"/>
        </w:rPr>
        <w:t>人、财、物</w:t>
      </w:r>
      <w:r>
        <w:rPr>
          <w:rFonts w:ascii="Times New Roman" w:eastAsia="Times New Roman" w:hAnsi="Times New Roman" w:cs="Times New Roman"/>
          <w:color w:val="000000"/>
          <w:spacing w:val="0"/>
          <w:w w:val="100"/>
          <w:position w:val="0"/>
        </w:rPr>
        <w:t>”</w:t>
      </w:r>
      <w:r>
        <w:rPr>
          <w:color w:val="000000"/>
          <w:spacing w:val="0"/>
          <w:w w:val="100"/>
          <w:position w:val="0"/>
        </w:rPr>
        <w:t>，以自主加联合的方式，开展研发工作：以矿业科技为 主，富华宇祺和恒天领锐配合，推进完成矿用智能单轨运输系统的电动化改造升级、完善智能调度系统和 无人驾驶系统；富华宇祺和恒天领锐完成矿用新能源防爆胶轮车的动力控制和电控的改进，并完成全部销 售资质认证，进入生产销售阶段；与中煤科工上海院、国家能源神东矿区开展</w:t>
      </w:r>
      <w:r>
        <w:rPr>
          <w:rFonts w:ascii="Times New Roman" w:eastAsia="Times New Roman" w:hAnsi="Times New Roman" w:cs="Times New Roman"/>
          <w:color w:val="000000"/>
          <w:spacing w:val="0"/>
          <w:w w:val="100"/>
          <w:position w:val="0"/>
        </w:rPr>
        <w:t>228Ah</w:t>
      </w:r>
      <w:r>
        <w:rPr>
          <w:color w:val="000000"/>
          <w:spacing w:val="0"/>
          <w:w w:val="100"/>
          <w:position w:val="0"/>
        </w:rPr>
        <w:t>电芯工业试验课题， 满足电池快换设计推进设计；富华宇祺联合东方国信研发推出</w:t>
      </w:r>
      <w:r>
        <w:rPr>
          <w:rFonts w:ascii="Times New Roman" w:eastAsia="Times New Roman" w:hAnsi="Times New Roman" w:cs="Times New Roman"/>
          <w:color w:val="000000"/>
          <w:spacing w:val="0"/>
          <w:w w:val="100"/>
          <w:position w:val="0"/>
        </w:rPr>
        <w:t>W1F16</w:t>
      </w:r>
      <w:r>
        <w:rPr>
          <w:color w:val="000000"/>
          <w:spacing w:val="0"/>
          <w:w w:val="100"/>
          <w:position w:val="0"/>
        </w:rPr>
        <w:t>产品、一体化本安型</w:t>
      </w:r>
      <w:r>
        <w:rPr>
          <w:rFonts w:ascii="Times New Roman" w:eastAsia="Times New Roman" w:hAnsi="Times New Roman" w:cs="Times New Roman"/>
          <w:color w:val="000000"/>
          <w:spacing w:val="0"/>
          <w:w w:val="100"/>
          <w:position w:val="0"/>
        </w:rPr>
        <w:t>5G</w:t>
      </w:r>
      <w:r>
        <w:rPr>
          <w:color w:val="000000"/>
          <w:spacing w:val="0"/>
          <w:w w:val="100"/>
          <w:position w:val="0"/>
        </w:rPr>
        <w:t>综合分站， 继续引领煤矿行业</w:t>
      </w:r>
      <w:r>
        <w:rPr>
          <w:rFonts w:ascii="Times New Roman" w:eastAsia="Times New Roman" w:hAnsi="Times New Roman" w:cs="Times New Roman"/>
          <w:color w:val="000000"/>
          <w:spacing w:val="0"/>
          <w:w w:val="100"/>
          <w:position w:val="0"/>
        </w:rPr>
        <w:t>5G</w:t>
      </w:r>
      <w:r>
        <w:rPr>
          <w:color w:val="000000"/>
          <w:spacing w:val="0"/>
          <w:w w:val="100"/>
          <w:position w:val="0"/>
        </w:rPr>
        <w:t>产品；人员定位系统要在年内成为国内第一批次新标准持证厂家，实现低于</w:t>
      </w:r>
      <w:r>
        <w:rPr>
          <w:rFonts w:ascii="Times New Roman" w:eastAsia="Times New Roman" w:hAnsi="Times New Roman" w:cs="Times New Roman"/>
          <w:color w:val="000000"/>
          <w:spacing w:val="0"/>
          <w:w w:val="100"/>
          <w:position w:val="0"/>
        </w:rPr>
        <w:t xml:space="preserve">30cm </w:t>
      </w:r>
      <w:r>
        <w:rPr>
          <w:color w:val="000000"/>
          <w:spacing w:val="0"/>
          <w:w w:val="100"/>
          <w:position w:val="0"/>
        </w:rPr>
        <w:t>超高定位精度，完成系统级人、车、物的位置管理，并可与</w:t>
      </w:r>
      <w:r>
        <w:rPr>
          <w:rFonts w:ascii="Times New Roman" w:eastAsia="Times New Roman" w:hAnsi="Times New Roman" w:cs="Times New Roman"/>
          <w:color w:val="000000"/>
          <w:spacing w:val="0"/>
          <w:w w:val="100"/>
          <w:position w:val="0"/>
        </w:rPr>
        <w:t>5G</w:t>
      </w:r>
      <w:r>
        <w:rPr>
          <w:color w:val="000000"/>
          <w:spacing w:val="0"/>
          <w:w w:val="100"/>
          <w:position w:val="0"/>
        </w:rPr>
        <w:t>系统相结合实现生产设备的无人</w:t>
      </w:r>
      <w:r>
        <w:rPr>
          <w:rFonts w:ascii="Times New Roman" w:eastAsia="Times New Roman" w:hAnsi="Times New Roman" w:cs="Times New Roman"/>
          <w:color w:val="000000"/>
          <w:spacing w:val="0"/>
          <w:w w:val="100"/>
          <w:position w:val="0"/>
        </w:rPr>
        <w:t>/</w:t>
      </w:r>
      <w:r>
        <w:rPr>
          <w:color w:val="000000"/>
          <w:spacing w:val="0"/>
          <w:w w:val="100"/>
          <w:position w:val="0"/>
        </w:rPr>
        <w:t>远程驾驶， 具备三维地质模型构建功能；矿山智能生产辅助系统（包括选矸机器人）方面通过自研的</w:t>
      </w:r>
      <w:r>
        <w:rPr>
          <w:rFonts w:ascii="Times New Roman" w:eastAsia="Times New Roman" w:hAnsi="Times New Roman" w:cs="Times New Roman"/>
          <w:color w:val="000000"/>
          <w:spacing w:val="0"/>
          <w:w w:val="100"/>
          <w:position w:val="0"/>
        </w:rPr>
        <w:t>AI</w:t>
      </w:r>
      <w:r>
        <w:rPr>
          <w:color w:val="000000"/>
          <w:spacing w:val="0"/>
          <w:w w:val="100"/>
          <w:position w:val="0"/>
        </w:rPr>
        <w:t>算法模块和 摄像仪相结合，开发隐患识别、煤流量检测、行为识别、设备检测和联动控制</w:t>
      </w:r>
      <w:r>
        <w:rPr>
          <w:rFonts w:ascii="Times New Roman" w:eastAsia="Times New Roman" w:hAnsi="Times New Roman" w:cs="Times New Roman"/>
          <w:color w:val="000000"/>
          <w:spacing w:val="0"/>
          <w:w w:val="100"/>
          <w:position w:val="0"/>
        </w:rPr>
        <w:t>5</w:t>
      </w:r>
      <w:r>
        <w:rPr>
          <w:color w:val="000000"/>
          <w:spacing w:val="0"/>
          <w:w w:val="100"/>
          <w:position w:val="0"/>
        </w:rPr>
        <w:t>项主要功能，实现矿山电 子围栏、危险区域警戒、皮带隐患、异物识别等</w:t>
      </w:r>
      <w:r>
        <w:rPr>
          <w:rFonts w:ascii="Times New Roman" w:eastAsia="Times New Roman" w:hAnsi="Times New Roman" w:cs="Times New Roman"/>
          <w:color w:val="000000"/>
          <w:spacing w:val="0"/>
          <w:w w:val="100"/>
          <w:position w:val="0"/>
        </w:rPr>
        <w:t>13</w:t>
      </w:r>
      <w:r>
        <w:rPr>
          <w:color w:val="000000"/>
          <w:spacing w:val="0"/>
          <w:w w:val="100"/>
          <w:position w:val="0"/>
        </w:rPr>
        <w:t>种业务场景的智能分析与告警；另外，富华宇祺</w:t>
      </w:r>
      <w:r>
        <w:rPr>
          <w:rFonts w:ascii="Times New Roman" w:eastAsia="Times New Roman" w:hAnsi="Times New Roman" w:cs="Times New Roman"/>
          <w:color w:val="000000"/>
          <w:spacing w:val="0"/>
          <w:w w:val="100"/>
          <w:position w:val="0"/>
        </w:rPr>
        <w:t xml:space="preserve">2022 </w:t>
      </w:r>
      <w:r>
        <w:rPr>
          <w:color w:val="000000"/>
          <w:spacing w:val="0"/>
          <w:w w:val="100"/>
          <w:position w:val="0"/>
        </w:rPr>
        <w:t>年完成南部战区特殊无人机需求论证，顺利展开研发交付演示工作。</w:t>
      </w:r>
    </w:p>
    <w:p>
      <w:pPr>
        <w:pStyle w:val="Style14"/>
        <w:keepNext w:val="0"/>
        <w:keepLines w:val="0"/>
        <w:widowControl w:val="0"/>
        <w:shd w:val="clear" w:color="auto" w:fill="auto"/>
        <w:tabs>
          <w:tab w:pos="1198" w:val="left"/>
        </w:tabs>
        <w:bidi w:val="0"/>
        <w:spacing w:before="0" w:after="0"/>
        <w:ind w:left="0" w:right="0" w:firstLine="880"/>
        <w:jc w:val="both"/>
      </w:pPr>
      <w:bookmarkStart w:id="486" w:name="bookmark486"/>
      <w:r>
        <w:rPr>
          <w:rFonts w:ascii="Times New Roman" w:eastAsia="Times New Roman" w:hAnsi="Times New Roman" w:cs="Times New Roman"/>
          <w:color w:val="000000"/>
          <w:spacing w:val="0"/>
          <w:w w:val="100"/>
          <w:position w:val="0"/>
        </w:rPr>
        <w:t>4</w:t>
      </w:r>
      <w:bookmarkEnd w:id="486"/>
      <w:r>
        <w:rPr>
          <w:color w:val="000000"/>
          <w:spacing w:val="0"/>
          <w:w w:val="100"/>
          <w:position w:val="0"/>
        </w:rPr>
        <w:t>、</w:t>
        <w:tab/>
        <w:t>加强人力资源培育建设工作</w:t>
      </w:r>
    </w:p>
    <w:p>
      <w:pPr>
        <w:pStyle w:val="Style14"/>
        <w:keepNext w:val="0"/>
        <w:keepLines w:val="0"/>
        <w:widowControl w:val="0"/>
        <w:shd w:val="clear" w:color="auto" w:fill="auto"/>
        <w:bidi w:val="0"/>
        <w:spacing w:before="0" w:after="260" w:line="468" w:lineRule="exact"/>
        <w:ind w:left="460" w:right="0" w:firstLine="420"/>
        <w:jc w:val="both"/>
      </w:pPr>
      <w:r>
        <w:rPr>
          <w:color w:val="000000"/>
          <w:spacing w:val="0"/>
          <w:w w:val="100"/>
          <w:position w:val="0"/>
        </w:rPr>
        <w:t>随着智慧煤矿业务的急剧扩大，特别是智能辅助运输系统和煤矿信息通信业务方面生产、销售、技术 及售后服务人员大量短缺，造成供货不及时、运维服务跟不上，极大地影响了公司的经营。为此，</w:t>
      </w:r>
      <w:r>
        <w:rPr>
          <w:rFonts w:ascii="Times New Roman" w:eastAsia="Times New Roman" w:hAnsi="Times New Roman" w:cs="Times New Roman"/>
          <w:color w:val="000000"/>
          <w:spacing w:val="0"/>
          <w:w w:val="100"/>
          <w:position w:val="0"/>
        </w:rPr>
        <w:t>2022</w:t>
      </w:r>
      <w:r>
        <w:rPr>
          <w:color w:val="000000"/>
          <w:spacing w:val="0"/>
          <w:w w:val="100"/>
          <w:position w:val="0"/>
        </w:rPr>
        <w:t>年 公司需要花费更多精力，进行相关人员的培养和引进，特别是销售人员和技术服务人员。</w:t>
      </w:r>
    </w:p>
    <w:p>
      <w:pPr>
        <w:pStyle w:val="Style14"/>
        <w:keepNext w:val="0"/>
        <w:keepLines w:val="0"/>
        <w:widowControl w:val="0"/>
        <w:shd w:val="clear" w:color="auto" w:fill="auto"/>
        <w:tabs>
          <w:tab w:pos="1198" w:val="left"/>
        </w:tabs>
        <w:bidi w:val="0"/>
        <w:spacing w:before="0" w:after="0"/>
        <w:ind w:left="0" w:right="0" w:firstLine="880"/>
        <w:jc w:val="both"/>
      </w:pPr>
      <w:bookmarkStart w:id="487" w:name="bookmark487"/>
      <w:r>
        <w:rPr>
          <w:rFonts w:ascii="Times New Roman" w:eastAsia="Times New Roman" w:hAnsi="Times New Roman" w:cs="Times New Roman"/>
          <w:color w:val="000000"/>
          <w:spacing w:val="0"/>
          <w:w w:val="100"/>
          <w:position w:val="0"/>
        </w:rPr>
        <w:t>5</w:t>
      </w:r>
      <w:bookmarkEnd w:id="487"/>
      <w:r>
        <w:rPr>
          <w:color w:val="000000"/>
          <w:spacing w:val="0"/>
          <w:w w:val="100"/>
          <w:position w:val="0"/>
        </w:rPr>
        <w:t>、</w:t>
        <w:tab/>
        <w:t>加强疫情、停电限产等不利情况应对措施</w:t>
      </w:r>
    </w:p>
    <w:p>
      <w:pPr>
        <w:pStyle w:val="Style14"/>
        <w:keepNext w:val="0"/>
        <w:keepLines w:val="0"/>
        <w:widowControl w:val="0"/>
        <w:shd w:val="clear" w:color="auto" w:fill="auto"/>
        <w:bidi w:val="0"/>
        <w:spacing w:before="0" w:after="260" w:line="475" w:lineRule="exact"/>
        <w:ind w:left="460" w:right="0" w:firstLine="420"/>
        <w:jc w:val="both"/>
      </w:pPr>
      <w:r>
        <w:rPr>
          <w:rFonts w:ascii="Times New Roman" w:eastAsia="Times New Roman" w:hAnsi="Times New Roman" w:cs="Times New Roman"/>
          <w:color w:val="000000"/>
          <w:spacing w:val="0"/>
          <w:w w:val="100"/>
          <w:position w:val="0"/>
        </w:rPr>
        <w:t>2022</w:t>
      </w:r>
      <w:r>
        <w:rPr>
          <w:color w:val="000000"/>
          <w:spacing w:val="0"/>
          <w:w w:val="100"/>
          <w:position w:val="0"/>
        </w:rPr>
        <w:t>年我国疫情已经出现愈演愈烈的苗头，出现限产、停产、限制人员外出等情形的几率变大，将会 严重影响生产、销售交货、投标及材料采购等经营工作。公司必须高度重视，要未雨绸缪，统筹调度，尽 快制订出可行的应对计划和措施，确保全年经营任务的完成。</w:t>
      </w:r>
    </w:p>
    <w:p>
      <w:pPr>
        <w:pStyle w:val="Style14"/>
        <w:keepNext w:val="0"/>
        <w:keepLines w:val="0"/>
        <w:widowControl w:val="0"/>
        <w:shd w:val="clear" w:color="auto" w:fill="auto"/>
        <w:tabs>
          <w:tab w:pos="1198" w:val="left"/>
        </w:tabs>
        <w:bidi w:val="0"/>
        <w:spacing w:before="0" w:after="0" w:line="497" w:lineRule="auto"/>
        <w:ind w:left="0" w:right="0" w:firstLine="880"/>
        <w:jc w:val="both"/>
      </w:pPr>
      <w:bookmarkStart w:id="488" w:name="bookmark488"/>
      <w:r>
        <w:rPr>
          <w:rFonts w:ascii="Times New Roman" w:eastAsia="Times New Roman" w:hAnsi="Times New Roman" w:cs="Times New Roman"/>
          <w:color w:val="000000"/>
          <w:spacing w:val="0"/>
          <w:w w:val="100"/>
          <w:position w:val="0"/>
        </w:rPr>
        <w:t>6</w:t>
      </w:r>
      <w:bookmarkEnd w:id="488"/>
      <w:r>
        <w:rPr>
          <w:color w:val="000000"/>
          <w:spacing w:val="0"/>
          <w:w w:val="100"/>
          <w:position w:val="0"/>
        </w:rPr>
        <w:t>、</w:t>
        <w:tab/>
        <w:t>加强重要原材料、原配件的供应工作</w:t>
      </w:r>
    </w:p>
    <w:p>
      <w:pPr>
        <w:pStyle w:val="Style14"/>
        <w:keepNext w:val="0"/>
        <w:keepLines w:val="0"/>
        <w:widowControl w:val="0"/>
        <w:shd w:val="clear" w:color="auto" w:fill="auto"/>
        <w:bidi w:val="0"/>
        <w:spacing w:before="0" w:after="0" w:line="473" w:lineRule="exact"/>
        <w:ind w:left="460" w:right="0" w:firstLine="420"/>
        <w:jc w:val="both"/>
      </w:pPr>
      <w:r>
        <w:rPr>
          <w:color w:val="000000"/>
          <w:spacing w:val="0"/>
          <w:w w:val="100"/>
          <w:position w:val="0"/>
        </w:rPr>
        <w:t>采购部门</w:t>
      </w:r>
      <w:r>
        <w:rPr>
          <w:rFonts w:ascii="Times New Roman" w:eastAsia="Times New Roman" w:hAnsi="Times New Roman" w:cs="Times New Roman"/>
          <w:color w:val="000000"/>
          <w:spacing w:val="0"/>
          <w:w w:val="100"/>
          <w:position w:val="0"/>
        </w:rPr>
        <w:t>2022</w:t>
      </w:r>
      <w:r>
        <w:rPr>
          <w:color w:val="000000"/>
          <w:spacing w:val="0"/>
          <w:w w:val="100"/>
          <w:position w:val="0"/>
        </w:rPr>
        <w:t>年要加强与生产、研发部门的沟通，提前对所需要的原材料、原配件包括芯片等做出 采购供应计划，制订特殊情况下的应对措施，避免因疫情、限产、停产等原因在来源、物流、价格等方面 出现问题，从而影响公司的生产经营。</w:t>
      </w:r>
    </w:p>
    <w:p>
      <w:pPr>
        <w:pStyle w:val="Style14"/>
        <w:keepNext w:val="0"/>
        <w:keepLines w:val="0"/>
        <w:widowControl w:val="0"/>
        <w:shd w:val="clear" w:color="auto" w:fill="auto"/>
        <w:bidi w:val="0"/>
        <w:spacing w:before="0" w:after="260" w:line="469" w:lineRule="exact"/>
        <w:ind w:left="0" w:right="0" w:firstLine="880"/>
        <w:jc w:val="both"/>
      </w:pPr>
      <w:r>
        <w:rPr>
          <w:color w:val="000000"/>
          <w:spacing w:val="0"/>
          <w:w w:val="100"/>
          <w:position w:val="0"/>
        </w:rPr>
        <w:t>总之，</w:t>
      </w:r>
      <w:r>
        <w:rPr>
          <w:rFonts w:ascii="Times New Roman" w:eastAsia="Times New Roman" w:hAnsi="Times New Roman" w:cs="Times New Roman"/>
          <w:color w:val="000000"/>
          <w:spacing w:val="0"/>
          <w:w w:val="100"/>
          <w:position w:val="0"/>
        </w:rPr>
        <w:t>2022</w:t>
      </w:r>
      <w:r>
        <w:rPr>
          <w:color w:val="000000"/>
          <w:spacing w:val="0"/>
          <w:w w:val="100"/>
          <w:position w:val="0"/>
        </w:rPr>
        <w:t>年既充满了机遇，也存在着较大风险和挑战。在全体股东和社会各界的大力支持下，公司</w:t>
      </w:r>
    </w:p>
    <w:p>
      <w:pPr>
        <w:pStyle w:val="Style14"/>
        <w:keepNext w:val="0"/>
        <w:keepLines w:val="0"/>
        <w:widowControl w:val="0"/>
        <w:shd w:val="clear" w:color="auto" w:fill="auto"/>
        <w:bidi w:val="0"/>
        <w:spacing w:before="0" w:after="0" w:line="472" w:lineRule="exact"/>
        <w:ind w:left="0" w:right="0" w:firstLine="460"/>
        <w:jc w:val="both"/>
      </w:pPr>
      <w:r>
        <w:rPr>
          <w:color w:val="000000"/>
          <w:spacing w:val="0"/>
          <w:w w:val="100"/>
          <w:position w:val="0"/>
        </w:rPr>
        <w:t>有信心有决心，完成全年经营任务计划。</w:t>
      </w:r>
    </w:p>
    <w:p>
      <w:pPr>
        <w:pStyle w:val="Style28"/>
        <w:keepNext/>
        <w:keepLines/>
        <w:widowControl w:val="0"/>
        <w:shd w:val="clear" w:color="auto" w:fill="auto"/>
        <w:bidi w:val="0"/>
        <w:spacing w:before="0" w:line="472" w:lineRule="exact"/>
        <w:ind w:left="0" w:right="0" w:firstLine="880"/>
        <w:jc w:val="both"/>
      </w:pPr>
      <w:bookmarkStart w:id="489" w:name="bookmark489"/>
      <w:bookmarkStart w:id="490" w:name="bookmark490"/>
      <w:bookmarkStart w:id="491" w:name="bookmark491"/>
      <w:bookmarkStart w:id="492" w:name="bookmark492"/>
      <w:r>
        <w:rPr>
          <w:color w:val="000000"/>
          <w:spacing w:val="0"/>
          <w:w w:val="100"/>
          <w:position w:val="0"/>
        </w:rPr>
        <w:t>（</w:t>
      </w:r>
      <w:bookmarkEnd w:id="491"/>
      <w:r>
        <w:rPr>
          <w:color w:val="000000"/>
          <w:spacing w:val="0"/>
          <w:w w:val="100"/>
          <w:position w:val="0"/>
        </w:rPr>
        <w:t>三）可能面对的风险及应对措施</w:t>
      </w:r>
      <w:bookmarkEnd w:id="489"/>
      <w:bookmarkEnd w:id="490"/>
      <w:bookmarkEnd w:id="492"/>
    </w:p>
    <w:p>
      <w:pPr>
        <w:pStyle w:val="Style14"/>
        <w:keepNext w:val="0"/>
        <w:keepLines w:val="0"/>
        <w:widowControl w:val="0"/>
        <w:shd w:val="clear" w:color="auto" w:fill="auto"/>
        <w:tabs>
          <w:tab w:pos="1229" w:val="left"/>
        </w:tabs>
        <w:bidi w:val="0"/>
        <w:spacing w:before="0" w:after="0" w:line="492" w:lineRule="auto"/>
        <w:ind w:left="0" w:right="0" w:firstLine="880"/>
        <w:jc w:val="both"/>
      </w:pPr>
      <w:bookmarkStart w:id="493" w:name="bookmark493"/>
      <w:r>
        <w:rPr>
          <w:rFonts w:ascii="Times New Roman" w:eastAsia="Times New Roman" w:hAnsi="Times New Roman" w:cs="Times New Roman"/>
          <w:color w:val="000000"/>
          <w:spacing w:val="0"/>
          <w:w w:val="100"/>
          <w:position w:val="0"/>
        </w:rPr>
        <w:t>1</w:t>
      </w:r>
      <w:bookmarkEnd w:id="493"/>
      <w:r>
        <w:rPr>
          <w:color w:val="000000"/>
          <w:spacing w:val="0"/>
          <w:w w:val="100"/>
          <w:position w:val="0"/>
        </w:rPr>
        <w:t>、</w:t>
        <w:tab/>
        <w:t>销售与产能不相匹配的风险</w:t>
      </w:r>
    </w:p>
    <w:p>
      <w:pPr>
        <w:pStyle w:val="Style14"/>
        <w:keepNext w:val="0"/>
        <w:keepLines w:val="0"/>
        <w:widowControl w:val="0"/>
        <w:shd w:val="clear" w:color="auto" w:fill="auto"/>
        <w:bidi w:val="0"/>
        <w:spacing w:before="0" w:after="0" w:line="472" w:lineRule="exact"/>
        <w:ind w:left="460" w:right="0" w:firstLine="420"/>
        <w:jc w:val="both"/>
      </w:pPr>
      <w:r>
        <w:rPr>
          <w:color w:val="000000"/>
          <w:spacing w:val="0"/>
          <w:w w:val="100"/>
          <w:position w:val="0"/>
        </w:rPr>
        <w:t>针对国内智慧煤矿业务</w:t>
      </w:r>
      <w:r>
        <w:rPr>
          <w:rFonts w:ascii="Times New Roman" w:eastAsia="Times New Roman" w:hAnsi="Times New Roman" w:cs="Times New Roman"/>
          <w:color w:val="000000"/>
          <w:spacing w:val="0"/>
          <w:w w:val="100"/>
          <w:position w:val="0"/>
        </w:rPr>
        <w:t>“</w:t>
      </w:r>
      <w:r>
        <w:rPr>
          <w:color w:val="000000"/>
          <w:spacing w:val="0"/>
          <w:w w:val="100"/>
          <w:position w:val="0"/>
        </w:rPr>
        <w:t>井喷</w:t>
      </w:r>
      <w:r>
        <w:rPr>
          <w:rFonts w:ascii="Times New Roman" w:eastAsia="Times New Roman" w:hAnsi="Times New Roman" w:cs="Times New Roman"/>
          <w:color w:val="000000"/>
          <w:spacing w:val="0"/>
          <w:w w:val="100"/>
          <w:position w:val="0"/>
        </w:rPr>
        <w:t>”</w:t>
      </w:r>
      <w:r>
        <w:rPr>
          <w:color w:val="000000"/>
          <w:spacing w:val="0"/>
          <w:w w:val="100"/>
          <w:position w:val="0"/>
        </w:rPr>
        <w:t>式发展，公司加大了矿用智能单轨运输系统（单轨吊）等相关产品的产 能，未来随着募集资金投资项目的实施，产能还要大幅提高，如果公司销售和售后服务跟不上，加上竞争 对手的增多，可能会遇到原有产能能否被充分利用、新建产能能否获得充足订单的问题，从而存在销售与 产能不相匹配的风险。</w:t>
      </w:r>
    </w:p>
    <w:p>
      <w:pPr>
        <w:pStyle w:val="Style14"/>
        <w:keepNext w:val="0"/>
        <w:keepLines w:val="0"/>
        <w:widowControl w:val="0"/>
        <w:shd w:val="clear" w:color="auto" w:fill="auto"/>
        <w:bidi w:val="0"/>
        <w:spacing w:before="0" w:after="280" w:line="470" w:lineRule="exact"/>
        <w:ind w:left="460" w:right="0" w:firstLine="420"/>
        <w:jc w:val="both"/>
      </w:pPr>
      <w:r>
        <w:rPr>
          <w:color w:val="000000"/>
          <w:spacing w:val="0"/>
          <w:w w:val="100"/>
          <w:position w:val="0"/>
        </w:rPr>
        <w:t>为此，公司需要引起高度重视，一方面立即着手加强销售和服务体系建设，培养和引进更多专业人员， 加强销售力量；一方面，加强市场推广，提高产品竞争力，获取更多订单，避免出现产能过剩。</w:t>
      </w:r>
    </w:p>
    <w:p>
      <w:pPr>
        <w:pStyle w:val="Style14"/>
        <w:keepNext w:val="0"/>
        <w:keepLines w:val="0"/>
        <w:widowControl w:val="0"/>
        <w:shd w:val="clear" w:color="auto" w:fill="auto"/>
        <w:tabs>
          <w:tab w:pos="1249" w:val="left"/>
        </w:tabs>
        <w:bidi w:val="0"/>
        <w:spacing w:before="0" w:after="0" w:line="492" w:lineRule="auto"/>
        <w:ind w:left="0" w:right="0" w:firstLine="880"/>
        <w:jc w:val="both"/>
      </w:pPr>
      <w:bookmarkStart w:id="494" w:name="bookmark494"/>
      <w:r>
        <w:rPr>
          <w:rFonts w:ascii="Times New Roman" w:eastAsia="Times New Roman" w:hAnsi="Times New Roman" w:cs="Times New Roman"/>
          <w:color w:val="000000"/>
          <w:spacing w:val="0"/>
          <w:w w:val="100"/>
          <w:position w:val="0"/>
        </w:rPr>
        <w:t>2</w:t>
      </w:r>
      <w:bookmarkEnd w:id="494"/>
      <w:r>
        <w:rPr>
          <w:color w:val="000000"/>
          <w:spacing w:val="0"/>
          <w:w w:val="100"/>
          <w:position w:val="0"/>
        </w:rPr>
        <w:t>、</w:t>
        <w:tab/>
        <w:t>专业人员短缺风险</w:t>
      </w:r>
    </w:p>
    <w:p>
      <w:pPr>
        <w:pStyle w:val="Style14"/>
        <w:keepNext w:val="0"/>
        <w:keepLines w:val="0"/>
        <w:widowControl w:val="0"/>
        <w:shd w:val="clear" w:color="auto" w:fill="auto"/>
        <w:bidi w:val="0"/>
        <w:spacing w:before="0" w:after="0" w:line="472" w:lineRule="exact"/>
        <w:ind w:left="460" w:right="0" w:firstLine="420"/>
        <w:jc w:val="both"/>
      </w:pPr>
      <w:r>
        <w:rPr>
          <w:color w:val="000000"/>
          <w:spacing w:val="0"/>
          <w:w w:val="100"/>
          <w:position w:val="0"/>
        </w:rPr>
        <w:t>随着智慧矿山业务的增长，相关专业人员出现严重短缺，该现象已经在</w:t>
      </w:r>
      <w:r>
        <w:rPr>
          <w:rFonts w:ascii="Times New Roman" w:eastAsia="Times New Roman" w:hAnsi="Times New Roman" w:cs="Times New Roman"/>
          <w:color w:val="000000"/>
          <w:spacing w:val="0"/>
          <w:w w:val="100"/>
          <w:position w:val="0"/>
        </w:rPr>
        <w:t>2021</w:t>
      </w:r>
      <w:r>
        <w:rPr>
          <w:color w:val="000000"/>
          <w:spacing w:val="0"/>
          <w:w w:val="100"/>
          <w:position w:val="0"/>
        </w:rPr>
        <w:t>出现。销售、技术、服 务及生产专业人员全面短缺，严重影响了公司的生产经营。如果</w:t>
      </w:r>
      <w:r>
        <w:rPr>
          <w:rFonts w:ascii="Times New Roman" w:eastAsia="Times New Roman" w:hAnsi="Times New Roman" w:cs="Times New Roman"/>
          <w:color w:val="000000"/>
          <w:spacing w:val="0"/>
          <w:w w:val="100"/>
          <w:position w:val="0"/>
        </w:rPr>
        <w:t>2022</w:t>
      </w:r>
      <w:r>
        <w:rPr>
          <w:color w:val="000000"/>
          <w:spacing w:val="0"/>
          <w:w w:val="100"/>
          <w:position w:val="0"/>
        </w:rPr>
        <w:t>年不彻底解决这一问题，将会造成 订单流失或者有订单没人做的情形，从而影响公司当年经营任务的完成，同时还会对公司未来发展造成极 大影响。</w:t>
      </w:r>
    </w:p>
    <w:p>
      <w:pPr>
        <w:pStyle w:val="Style14"/>
        <w:keepNext w:val="0"/>
        <w:keepLines w:val="0"/>
        <w:widowControl w:val="0"/>
        <w:shd w:val="clear" w:color="auto" w:fill="auto"/>
        <w:bidi w:val="0"/>
        <w:spacing w:before="0" w:after="280" w:line="470" w:lineRule="exact"/>
        <w:ind w:left="460" w:right="0" w:firstLine="420"/>
        <w:jc w:val="both"/>
      </w:pPr>
      <w:r>
        <w:rPr>
          <w:color w:val="000000"/>
          <w:spacing w:val="0"/>
          <w:w w:val="100"/>
          <w:position w:val="0"/>
        </w:rPr>
        <w:t>为此，公司必须下大力气做好人力资源体系建设工作。一方面加强专业人员的引进和培养；一方面通 过完善各种激励机制，加强企业文化建设，提高凝聚力，营造出一个</w:t>
      </w:r>
      <w:r>
        <w:rPr>
          <w:rFonts w:ascii="Times New Roman" w:eastAsia="Times New Roman" w:hAnsi="Times New Roman" w:cs="Times New Roman"/>
          <w:color w:val="000000"/>
          <w:spacing w:val="0"/>
          <w:w w:val="100"/>
          <w:position w:val="0"/>
        </w:rPr>
        <w:t>“</w:t>
      </w:r>
      <w:r>
        <w:rPr>
          <w:color w:val="000000"/>
          <w:spacing w:val="0"/>
          <w:w w:val="100"/>
          <w:position w:val="0"/>
        </w:rPr>
        <w:t>不是我要人而是人要来</w:t>
      </w:r>
      <w:r>
        <w:rPr>
          <w:rFonts w:ascii="Times New Roman" w:eastAsia="Times New Roman" w:hAnsi="Times New Roman" w:cs="Times New Roman"/>
          <w:color w:val="000000"/>
          <w:spacing w:val="0"/>
          <w:w w:val="100"/>
          <w:position w:val="0"/>
        </w:rPr>
        <w:t>”</w:t>
      </w:r>
      <w:r>
        <w:rPr>
          <w:color w:val="000000"/>
          <w:spacing w:val="0"/>
          <w:w w:val="100"/>
          <w:position w:val="0"/>
        </w:rPr>
        <w:t>的企业环境。</w:t>
      </w:r>
    </w:p>
    <w:p>
      <w:pPr>
        <w:pStyle w:val="Style14"/>
        <w:keepNext w:val="0"/>
        <w:keepLines w:val="0"/>
        <w:widowControl w:val="0"/>
        <w:shd w:val="clear" w:color="auto" w:fill="auto"/>
        <w:tabs>
          <w:tab w:pos="1249" w:val="left"/>
        </w:tabs>
        <w:bidi w:val="0"/>
        <w:spacing w:before="0" w:after="0" w:line="492" w:lineRule="auto"/>
        <w:ind w:left="0" w:right="0" w:firstLine="880"/>
        <w:jc w:val="both"/>
      </w:pPr>
      <w:bookmarkStart w:id="495" w:name="bookmark495"/>
      <w:r>
        <w:rPr>
          <w:rFonts w:ascii="Times New Roman" w:eastAsia="Times New Roman" w:hAnsi="Times New Roman" w:cs="Times New Roman"/>
          <w:color w:val="000000"/>
          <w:spacing w:val="0"/>
          <w:w w:val="100"/>
          <w:position w:val="0"/>
        </w:rPr>
        <w:t>3</w:t>
      </w:r>
      <w:bookmarkEnd w:id="495"/>
      <w:r>
        <w:rPr>
          <w:color w:val="000000"/>
          <w:spacing w:val="0"/>
          <w:w w:val="100"/>
          <w:position w:val="0"/>
        </w:rPr>
        <w:t>、</w:t>
        <w:tab/>
        <w:t>新产品新技术风险</w:t>
      </w:r>
    </w:p>
    <w:p>
      <w:pPr>
        <w:pStyle w:val="Style14"/>
        <w:keepNext w:val="0"/>
        <w:keepLines w:val="0"/>
        <w:widowControl w:val="0"/>
        <w:shd w:val="clear" w:color="auto" w:fill="auto"/>
        <w:bidi w:val="0"/>
        <w:spacing w:before="0" w:after="0" w:line="475" w:lineRule="exact"/>
        <w:ind w:left="460" w:right="0" w:firstLine="420"/>
        <w:jc w:val="both"/>
      </w:pPr>
      <w:r>
        <w:rPr>
          <w:color w:val="000000"/>
          <w:spacing w:val="0"/>
          <w:w w:val="100"/>
          <w:position w:val="0"/>
        </w:rPr>
        <w:t>在新产品和新技术方面，存在两大风险：一是新业务出现了或者升级了，公司因能力有限，推不出市 场需求的新产品、新技术；二是开发出了新产品新技术，但是市场推广跟不上，实现不了销售。</w:t>
      </w:r>
    </w:p>
    <w:p>
      <w:pPr>
        <w:pStyle w:val="Style14"/>
        <w:keepNext w:val="0"/>
        <w:keepLines w:val="0"/>
        <w:widowControl w:val="0"/>
        <w:shd w:val="clear" w:color="auto" w:fill="auto"/>
        <w:bidi w:val="0"/>
        <w:spacing w:before="0" w:after="280" w:line="475" w:lineRule="exact"/>
        <w:ind w:left="460" w:right="0" w:firstLine="420"/>
        <w:jc w:val="both"/>
      </w:pPr>
      <w:r>
        <w:rPr>
          <w:color w:val="000000"/>
          <w:spacing w:val="0"/>
          <w:w w:val="100"/>
          <w:position w:val="0"/>
        </w:rPr>
        <w:t>针对以上风险，公司要深入研究新增业务，做好研发立项工作，同时提高自身的研发创新能力；另外， 要加强研发、生产和市场推广的联动性，努力提高公司的市场开拓能力。</w:t>
      </w:r>
    </w:p>
    <w:p>
      <w:pPr>
        <w:pStyle w:val="Style14"/>
        <w:keepNext w:val="0"/>
        <w:keepLines w:val="0"/>
        <w:widowControl w:val="0"/>
        <w:shd w:val="clear" w:color="auto" w:fill="auto"/>
        <w:tabs>
          <w:tab w:pos="1249" w:val="left"/>
        </w:tabs>
        <w:bidi w:val="0"/>
        <w:spacing w:before="0" w:after="0" w:line="497" w:lineRule="auto"/>
        <w:ind w:left="0" w:right="0" w:firstLine="880"/>
        <w:jc w:val="both"/>
      </w:pPr>
      <w:bookmarkStart w:id="496" w:name="bookmark496"/>
      <w:r>
        <w:rPr>
          <w:rFonts w:ascii="Times New Roman" w:eastAsia="Times New Roman" w:hAnsi="Times New Roman" w:cs="Times New Roman"/>
          <w:color w:val="000000"/>
          <w:spacing w:val="0"/>
          <w:w w:val="100"/>
          <w:position w:val="0"/>
        </w:rPr>
        <w:t>4</w:t>
      </w:r>
      <w:bookmarkEnd w:id="496"/>
      <w:r>
        <w:rPr>
          <w:color w:val="000000"/>
          <w:spacing w:val="0"/>
          <w:w w:val="100"/>
          <w:position w:val="0"/>
        </w:rPr>
        <w:t>、</w:t>
        <w:tab/>
        <w:t>市场竞争风险</w:t>
      </w:r>
    </w:p>
    <w:p>
      <w:pPr>
        <w:pStyle w:val="Style14"/>
        <w:keepNext w:val="0"/>
        <w:keepLines w:val="0"/>
        <w:widowControl w:val="0"/>
        <w:shd w:val="clear" w:color="auto" w:fill="auto"/>
        <w:bidi w:val="0"/>
        <w:spacing w:before="0" w:after="0" w:line="470" w:lineRule="exact"/>
        <w:ind w:left="460" w:right="0" w:firstLine="420"/>
        <w:jc w:val="both"/>
      </w:pPr>
      <w:r>
        <w:rPr>
          <w:color w:val="000000"/>
          <w:spacing w:val="0"/>
          <w:w w:val="100"/>
          <w:position w:val="0"/>
        </w:rPr>
        <w:t>虽然公司从事的智慧矿山和国防军工业务具有较高的资质门槛和技术门槛，具备较高的进入壁垒，但 是由于国家密集出台行业利好政策和文件，必然陆续会有一批新取得资质的企业进入各板块市场，希望分 享相关政策红利，从而可能导致更多、更大的市场竞争。</w:t>
      </w:r>
    </w:p>
    <w:p>
      <w:pPr>
        <w:pStyle w:val="Style14"/>
        <w:keepNext w:val="0"/>
        <w:keepLines w:val="0"/>
        <w:widowControl w:val="0"/>
        <w:shd w:val="clear" w:color="auto" w:fill="auto"/>
        <w:bidi w:val="0"/>
        <w:spacing w:before="0" w:after="140" w:line="470" w:lineRule="exact"/>
        <w:ind w:left="460" w:right="0" w:firstLine="420"/>
        <w:jc w:val="both"/>
      </w:pPr>
      <w:r>
        <w:rPr>
          <w:color w:val="000000"/>
          <w:spacing w:val="0"/>
          <w:w w:val="100"/>
          <w:position w:val="0"/>
        </w:rPr>
        <w:t>为此，公司一方面加强自身的核心竞争力建设，继续加大研发投入，提高产品技术含量，降低成本和 费用，确保产品质优价廉，做到</w:t>
      </w:r>
      <w:r>
        <w:rPr>
          <w:rFonts w:ascii="Times New Roman" w:eastAsia="Times New Roman" w:hAnsi="Times New Roman" w:cs="Times New Roman"/>
          <w:color w:val="000000"/>
          <w:spacing w:val="0"/>
          <w:w w:val="100"/>
          <w:position w:val="0"/>
        </w:rPr>
        <w:t>“</w:t>
      </w:r>
      <w:r>
        <w:rPr>
          <w:color w:val="000000"/>
          <w:spacing w:val="0"/>
          <w:w w:val="100"/>
          <w:position w:val="0"/>
        </w:rPr>
        <w:t>从我要卖变成人要买</w:t>
      </w:r>
      <w:r>
        <w:rPr>
          <w:rFonts w:ascii="Times New Roman" w:eastAsia="Times New Roman" w:hAnsi="Times New Roman" w:cs="Times New Roman"/>
          <w:color w:val="000000"/>
          <w:spacing w:val="0"/>
          <w:w w:val="100"/>
          <w:position w:val="0"/>
        </w:rPr>
        <w:t>”</w:t>
      </w:r>
      <w:r>
        <w:rPr>
          <w:color w:val="000000"/>
          <w:spacing w:val="0"/>
          <w:w w:val="100"/>
          <w:position w:val="0"/>
        </w:rPr>
        <w:t>；另一方面高度重视和处理已有客户的关系，下大 力气开拓新的客户，从而提高市场占有率。</w:t>
      </w:r>
    </w:p>
    <w:p>
      <w:pPr>
        <w:pStyle w:val="Style14"/>
        <w:keepNext w:val="0"/>
        <w:keepLines w:val="0"/>
        <w:widowControl w:val="0"/>
        <w:shd w:val="clear" w:color="auto" w:fill="auto"/>
        <w:bidi w:val="0"/>
        <w:spacing w:before="0" w:after="0" w:line="470" w:lineRule="exact"/>
        <w:ind w:left="0" w:right="0" w:firstLine="880"/>
        <w:jc w:val="both"/>
      </w:pPr>
      <w:bookmarkStart w:id="497" w:name="bookmark497"/>
      <w:r>
        <w:rPr>
          <w:rFonts w:ascii="Times New Roman" w:eastAsia="Times New Roman" w:hAnsi="Times New Roman" w:cs="Times New Roman"/>
          <w:color w:val="000000"/>
          <w:spacing w:val="0"/>
          <w:w w:val="100"/>
          <w:position w:val="0"/>
        </w:rPr>
        <w:t>5</w:t>
      </w:r>
      <w:bookmarkEnd w:id="497"/>
      <w:r>
        <w:rPr>
          <w:color w:val="000000"/>
          <w:spacing w:val="0"/>
          <w:w w:val="100"/>
          <w:position w:val="0"/>
        </w:rPr>
        <w:t>、疫情及国际、国内经济形势下滑风险</w:t>
      </w:r>
    </w:p>
    <w:p>
      <w:pPr>
        <w:pStyle w:val="Style14"/>
        <w:keepNext w:val="0"/>
        <w:keepLines w:val="0"/>
        <w:widowControl w:val="0"/>
        <w:shd w:val="clear" w:color="auto" w:fill="auto"/>
        <w:bidi w:val="0"/>
        <w:spacing w:before="0" w:after="0" w:line="470" w:lineRule="exact"/>
        <w:ind w:left="460" w:right="0" w:firstLine="420"/>
        <w:jc w:val="both"/>
      </w:pPr>
      <w:r>
        <w:rPr>
          <w:color w:val="000000"/>
          <w:spacing w:val="0"/>
          <w:w w:val="100"/>
          <w:position w:val="0"/>
        </w:rPr>
        <w:t>自</w:t>
      </w:r>
      <w:r>
        <w:rPr>
          <w:rFonts w:ascii="Times New Roman" w:eastAsia="Times New Roman" w:hAnsi="Times New Roman" w:cs="Times New Roman"/>
          <w:color w:val="000000"/>
          <w:spacing w:val="0"/>
          <w:w w:val="100"/>
          <w:position w:val="0"/>
        </w:rPr>
        <w:t>2019</w:t>
      </w:r>
      <w:r>
        <w:rPr>
          <w:color w:val="000000"/>
          <w:spacing w:val="0"/>
          <w:w w:val="100"/>
          <w:position w:val="0"/>
        </w:rPr>
        <w:t xml:space="preserve">年末以来，新冠肺炎疫情迅速蔓延，在全球仍未得到有效控制，国内也呈现愈演愈烈的态势； </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月份又突发了俄乌战争，至今未见停止的迹象。多种因素累加，造成国际原油、天然气及其他大 宗商品价格波动，严重影响了国际、国内经济发展，经济形势大幅下滑恐怕已成定局。各地不时暴发的疫 情，公司及公司控股、参股公司随时可能出现临时停产或限产、人员及物资流转受限的情形，从而直接影 响生产经营活动。国际、国内经济形势的下滑和复杂的国际环境，造成包括原材料、原配件价格波动，供 求关系不畅，将对公司的经营成本和费用及生产销售的持续性，产生较大影响，从而可能影响公司的业绩。</w:t>
      </w:r>
    </w:p>
    <w:p>
      <w:pPr>
        <w:pStyle w:val="Style14"/>
        <w:keepNext w:val="0"/>
        <w:keepLines w:val="0"/>
        <w:widowControl w:val="0"/>
        <w:shd w:val="clear" w:color="auto" w:fill="auto"/>
        <w:bidi w:val="0"/>
        <w:spacing w:before="0" w:after="420" w:line="470" w:lineRule="exact"/>
        <w:ind w:left="460" w:right="0" w:firstLine="420"/>
        <w:jc w:val="both"/>
      </w:pPr>
      <w:r>
        <w:rPr>
          <w:color w:val="000000"/>
          <w:spacing w:val="0"/>
          <w:w w:val="100"/>
          <w:position w:val="0"/>
        </w:rPr>
        <w:t>为此，</w:t>
      </w:r>
      <w:r>
        <w:rPr>
          <w:rFonts w:ascii="Times New Roman" w:eastAsia="Times New Roman" w:hAnsi="Times New Roman" w:cs="Times New Roman"/>
          <w:color w:val="000000"/>
          <w:spacing w:val="0"/>
          <w:w w:val="100"/>
          <w:position w:val="0"/>
        </w:rPr>
        <w:t>2022</w:t>
      </w:r>
      <w:r>
        <w:rPr>
          <w:color w:val="000000"/>
          <w:spacing w:val="0"/>
          <w:w w:val="100"/>
          <w:position w:val="0"/>
        </w:rPr>
        <w:t>年公司要继续做好疫情严防严控相关工作，通过提前制订应急方案，统筹调配人员，错时 上下班等措施，力争将本次疫情对公司经营的影响降到最低；另一方面，公司密切关注宏观经营环境和经 济形势的变化，提前做好应对计划，利用数字化及数学模型技术等手段认真处理好</w:t>
      </w:r>
      <w:r>
        <w:rPr>
          <w:rFonts w:ascii="Times New Roman" w:eastAsia="Times New Roman" w:hAnsi="Times New Roman" w:cs="Times New Roman"/>
          <w:color w:val="000000"/>
          <w:spacing w:val="0"/>
          <w:w w:val="100"/>
          <w:position w:val="0"/>
        </w:rPr>
        <w:t>“</w:t>
      </w:r>
      <w:r>
        <w:rPr>
          <w:color w:val="000000"/>
          <w:spacing w:val="0"/>
          <w:w w:val="100"/>
          <w:position w:val="0"/>
        </w:rPr>
        <w:t>购、产、销、存''比例 关系，处理好时间和数量的关系，处理好上下游关系，最大程度上减少因宏观经营环境变动造成的不利影 响。</w:t>
      </w:r>
    </w:p>
    <w:p>
      <w:pPr>
        <w:pStyle w:val="Style20"/>
        <w:keepNext/>
        <w:keepLines/>
        <w:widowControl w:val="0"/>
        <w:shd w:val="clear" w:color="auto" w:fill="auto"/>
        <w:bidi w:val="0"/>
        <w:spacing w:before="0" w:after="420" w:line="240" w:lineRule="auto"/>
        <w:ind w:left="0" w:right="0" w:firstLine="460"/>
        <w:jc w:val="both"/>
      </w:pPr>
      <w:bookmarkStart w:id="498" w:name="bookmark498"/>
      <w:bookmarkStart w:id="499" w:name="bookmark499"/>
      <w:bookmarkStart w:id="500" w:name="bookmark500"/>
      <w:r>
        <w:rPr>
          <w:color w:val="000000"/>
          <w:spacing w:val="0"/>
          <w:w w:val="100"/>
          <w:position w:val="0"/>
          <w:sz w:val="24"/>
          <w:szCs w:val="24"/>
        </w:rPr>
        <w:t>十二、报告期内接待调研、沟通、采访等活动登记表</w:t>
      </w:r>
      <w:bookmarkEnd w:id="498"/>
      <w:bookmarkEnd w:id="499"/>
      <w:bookmarkEnd w:id="500"/>
    </w:p>
    <w:p>
      <w:pPr>
        <w:pStyle w:val="Style47"/>
        <w:keepNext w:val="0"/>
        <w:keepLines w:val="0"/>
        <w:widowControl w:val="0"/>
        <w:shd w:val="clear" w:color="auto" w:fill="auto"/>
        <w:bidi w:val="0"/>
        <w:spacing w:before="0" w:after="0" w:line="240" w:lineRule="auto"/>
        <w:ind w:left="408" w:right="0" w:firstLine="0"/>
        <w:jc w:val="left"/>
        <w:rPr>
          <w:sz w:val="20"/>
          <w:szCs w:val="20"/>
        </w:rPr>
      </w:pPr>
      <w:r>
        <w:rPr>
          <w:rFonts w:ascii="Times New Roman" w:eastAsia="Times New Roman" w:hAnsi="Times New Roman" w:cs="Times New Roman"/>
          <w:color w:val="000000"/>
          <w:spacing w:val="0"/>
          <w:w w:val="100"/>
          <w:position w:val="0"/>
          <w:sz w:val="20"/>
          <w:szCs w:val="20"/>
        </w:rPr>
        <w:t>q</w:t>
      </w:r>
      <w:r>
        <w:rPr>
          <w:color w:val="000000"/>
          <w:spacing w:val="0"/>
          <w:w w:val="100"/>
          <w:position w:val="0"/>
          <w:sz w:val="20"/>
          <w:szCs w:val="20"/>
        </w:rPr>
        <w:t>适用</w:t>
      </w:r>
      <w:r>
        <w:rPr>
          <w:color w:val="000000"/>
          <w:spacing w:val="0"/>
          <w:w w:val="100"/>
          <w:position w:val="0"/>
          <w:sz w:val="20"/>
          <w:szCs w:val="20"/>
        </w:rPr>
        <w:t>口</w:t>
      </w:r>
      <w:r>
        <w:rPr>
          <w:color w:val="000000"/>
          <w:spacing w:val="0"/>
          <w:w w:val="100"/>
          <w:position w:val="0"/>
          <w:sz w:val="20"/>
          <w:szCs w:val="20"/>
        </w:rPr>
        <w:t>不适用</w:t>
      </w:r>
    </w:p>
    <w:tbl>
      <w:tblPr>
        <w:tblOverlap w:val="never"/>
        <w:jc w:val="center"/>
        <w:tblLayout w:type="fixed"/>
      </w:tblPr>
      <w:tblGrid>
        <w:gridCol w:w="1709"/>
        <w:gridCol w:w="1133"/>
        <w:gridCol w:w="854"/>
        <w:gridCol w:w="1277"/>
        <w:gridCol w:w="1416"/>
        <w:gridCol w:w="1387"/>
        <w:gridCol w:w="1810"/>
      </w:tblGrid>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接待时间</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接待地点</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接待方式</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接待对象类型</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接待对象</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谈论的主要内容 及提供的资料</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调研的基本情况索引</w:t>
            </w:r>
          </w:p>
        </w:tc>
      </w:tr>
      <w:tr>
        <w:trPr>
          <w:trHeight w:val="1037"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网络方式</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22" w:lineRule="exact"/>
              <w:ind w:left="0" w:right="0" w:firstLine="0"/>
              <w:jc w:val="left"/>
            </w:pPr>
            <w:r>
              <w:rPr>
                <w:color w:val="000000"/>
                <w:spacing w:val="0"/>
                <w:w w:val="100"/>
                <w:position w:val="0"/>
              </w:rPr>
              <w:t>参与公司</w:t>
            </w:r>
            <w:r>
              <w:rPr>
                <w:rFonts w:ascii="Times New Roman" w:eastAsia="Times New Roman" w:hAnsi="Times New Roman" w:cs="Times New Roman"/>
                <w:color w:val="000000"/>
                <w:spacing w:val="0"/>
                <w:w w:val="100"/>
                <w:position w:val="0"/>
              </w:rPr>
              <w:t>2020</w:t>
            </w:r>
            <w:r>
              <w:rPr>
                <w:color w:val="000000"/>
                <w:spacing w:val="0"/>
                <w:w w:val="100"/>
                <w:position w:val="0"/>
              </w:rPr>
              <w:t>年 度网上业绩说明 会的投资者</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详见投资者关系 活动记录表</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深交所互动易，编号：</w:t>
            </w:r>
          </w:p>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2021-001</w:t>
            </w:r>
          </w:p>
        </w:tc>
      </w:tr>
    </w:tbl>
    <w:p>
      <w:pPr>
        <w:sectPr>
          <w:footnotePr>
            <w:pos w:val="pageBottom"/>
            <w:numFmt w:val="decimal"/>
            <w:numRestart w:val="continuous"/>
          </w:footnotePr>
          <w:type w:val="continuous"/>
          <w:pgSz w:w="11900" w:h="16840"/>
          <w:pgMar w:top="1254" w:right="647" w:bottom="1470" w:left="673" w:header="0" w:footer="3" w:gutter="0"/>
          <w:cols w:space="720"/>
          <w:noEndnote/>
          <w:rtlGutter w:val="0"/>
          <w:docGrid w:linePitch="360"/>
        </w:sectPr>
      </w:pPr>
    </w:p>
    <w:p>
      <w:pPr>
        <w:pStyle w:val="Style7"/>
        <w:keepNext/>
        <w:keepLines/>
        <w:widowControl w:val="0"/>
        <w:shd w:val="clear" w:color="auto" w:fill="auto"/>
        <w:bidi w:val="0"/>
        <w:spacing w:before="660" w:after="560" w:line="240" w:lineRule="auto"/>
        <w:ind w:left="0" w:right="0" w:firstLine="0"/>
        <w:jc w:val="center"/>
      </w:pPr>
      <w:bookmarkStart w:id="501" w:name="bookmark501"/>
      <w:bookmarkStart w:id="502" w:name="bookmark502"/>
      <w:bookmarkStart w:id="503" w:name="bookmark503"/>
      <w:r>
        <w:rPr>
          <w:color w:val="000000"/>
          <w:spacing w:val="0"/>
          <w:w w:val="100"/>
          <w:position w:val="0"/>
        </w:rPr>
        <w:t>第四节公司治理</w:t>
      </w:r>
      <w:bookmarkEnd w:id="501"/>
      <w:bookmarkEnd w:id="502"/>
      <w:bookmarkEnd w:id="503"/>
    </w:p>
    <w:p>
      <w:pPr>
        <w:pStyle w:val="Style20"/>
        <w:keepNext/>
        <w:keepLines/>
        <w:widowControl w:val="0"/>
        <w:shd w:val="clear" w:color="auto" w:fill="auto"/>
        <w:bidi w:val="0"/>
        <w:spacing w:before="0" w:after="180" w:line="240" w:lineRule="auto"/>
        <w:ind w:left="0" w:right="0" w:firstLine="460"/>
        <w:jc w:val="both"/>
      </w:pPr>
      <w:bookmarkStart w:id="504" w:name="bookmark504"/>
      <w:bookmarkStart w:id="505" w:name="bookmark505"/>
      <w:bookmarkStart w:id="506" w:name="bookmark506"/>
      <w:bookmarkStart w:id="507" w:name="bookmark507"/>
      <w:bookmarkStart w:id="508" w:name="bookmark508"/>
      <w:r>
        <w:rPr>
          <w:color w:val="000000"/>
          <w:spacing w:val="0"/>
          <w:w w:val="100"/>
          <w:position w:val="0"/>
          <w:sz w:val="24"/>
          <w:szCs w:val="24"/>
        </w:rPr>
        <w:t>一</w:t>
      </w:r>
      <w:bookmarkEnd w:id="507"/>
      <w:r>
        <w:rPr>
          <w:color w:val="000000"/>
          <w:spacing w:val="0"/>
          <w:w w:val="100"/>
          <w:position w:val="0"/>
          <w:sz w:val="24"/>
          <w:szCs w:val="24"/>
        </w:rPr>
        <w:t>、公司治理的基本状况</w:t>
      </w:r>
      <w:bookmarkEnd w:id="505"/>
      <w:bookmarkEnd w:id="506"/>
      <w:bookmarkEnd w:id="508"/>
      <w:bookmarkEnd w:id="504"/>
    </w:p>
    <w:p>
      <w:pPr>
        <w:pStyle w:val="Style14"/>
        <w:keepNext w:val="0"/>
        <w:keepLines w:val="0"/>
        <w:widowControl w:val="0"/>
        <w:shd w:val="clear" w:color="auto" w:fill="auto"/>
        <w:bidi w:val="0"/>
        <w:spacing w:before="0" w:after="0" w:line="472" w:lineRule="exact"/>
        <w:ind w:left="460" w:right="0" w:firstLine="420"/>
        <w:jc w:val="both"/>
      </w:pPr>
      <w:r>
        <w:rPr>
          <w:color w:val="000000"/>
          <w:spacing w:val="0"/>
          <w:w w:val="100"/>
          <w:position w:val="0"/>
        </w:rPr>
        <w:t>报告期内，公司严格按照《公司法》《证券法》《上市公司治理准则》《深圳证券交易所创业板股票上 市规则》等法律、法规、规范性文件的要求，结合公司实际情况，不断完善公司的法人治理结构，建立健 全公司内部管理和控制制度，持续深入开展公司治理活动，进一步规范公司运作，提升公司治理水平。截 至报告期末，公司治理的实际状况符合《上市公司治理准则》和《深圳证券交易所创业板股票上市规则》 的要求。</w:t>
      </w:r>
    </w:p>
    <w:p>
      <w:pPr>
        <w:pStyle w:val="Style14"/>
        <w:keepNext w:val="0"/>
        <w:keepLines w:val="0"/>
        <w:widowControl w:val="0"/>
        <w:shd w:val="clear" w:color="auto" w:fill="auto"/>
        <w:tabs>
          <w:tab w:pos="1200" w:val="left"/>
        </w:tabs>
        <w:bidi w:val="0"/>
        <w:spacing w:before="0" w:after="0" w:line="470" w:lineRule="exact"/>
        <w:ind w:left="0" w:right="0" w:firstLine="880"/>
        <w:jc w:val="both"/>
      </w:pPr>
      <w:bookmarkStart w:id="509" w:name="bookmark509"/>
      <w:r>
        <w:rPr>
          <w:rFonts w:ascii="Times New Roman" w:eastAsia="Times New Roman" w:hAnsi="Times New Roman" w:cs="Times New Roman"/>
          <w:color w:val="000000"/>
          <w:spacing w:val="0"/>
          <w:w w:val="100"/>
          <w:position w:val="0"/>
        </w:rPr>
        <w:t>1</w:t>
      </w:r>
      <w:bookmarkEnd w:id="509"/>
      <w:r>
        <w:rPr>
          <w:color w:val="000000"/>
          <w:spacing w:val="0"/>
          <w:w w:val="100"/>
          <w:position w:val="0"/>
        </w:rPr>
        <w:t>、</w:t>
        <w:tab/>
        <w:t>股东与股东大会</w:t>
      </w:r>
    </w:p>
    <w:p>
      <w:pPr>
        <w:pStyle w:val="Style14"/>
        <w:keepNext w:val="0"/>
        <w:keepLines w:val="0"/>
        <w:widowControl w:val="0"/>
        <w:shd w:val="clear" w:color="auto" w:fill="auto"/>
        <w:bidi w:val="0"/>
        <w:spacing w:before="0" w:after="0" w:line="469" w:lineRule="exact"/>
        <w:ind w:left="460" w:right="0" w:firstLine="420"/>
        <w:jc w:val="both"/>
      </w:pPr>
      <w:r>
        <w:rPr>
          <w:color w:val="000000"/>
          <w:spacing w:val="0"/>
          <w:w w:val="100"/>
          <w:position w:val="0"/>
        </w:rPr>
        <w:t>公司股东大会严格按照《公司法》《上市公司股东大会规则》《公司章程》《股东大会议事规则》等规 定的要求召集、召开和表决，平等对待所有股东，充分保护股东的合法权益。报告期内，公司共召开四次 股东大会，均由董事会召集，采用现场投票与网络投票相结合的方式，并聘请见证律师进行现场见证，各 项议案均获得通过，表决结果合法有效。公司建立了多种与股东畅通有效的沟通渠道，充分保障股东对公 司重大事项的知情、参与决策和监督等权利。</w:t>
      </w:r>
    </w:p>
    <w:p>
      <w:pPr>
        <w:pStyle w:val="Style14"/>
        <w:keepNext w:val="0"/>
        <w:keepLines w:val="0"/>
        <w:widowControl w:val="0"/>
        <w:shd w:val="clear" w:color="auto" w:fill="auto"/>
        <w:tabs>
          <w:tab w:pos="1208" w:val="left"/>
        </w:tabs>
        <w:bidi w:val="0"/>
        <w:spacing w:before="0" w:after="0" w:line="470" w:lineRule="exact"/>
        <w:ind w:left="0" w:right="0" w:firstLine="880"/>
        <w:jc w:val="both"/>
      </w:pPr>
      <w:bookmarkStart w:id="510" w:name="bookmark510"/>
      <w:r>
        <w:rPr>
          <w:rFonts w:ascii="Times New Roman" w:eastAsia="Times New Roman" w:hAnsi="Times New Roman" w:cs="Times New Roman"/>
          <w:color w:val="000000"/>
          <w:spacing w:val="0"/>
          <w:w w:val="100"/>
          <w:position w:val="0"/>
        </w:rPr>
        <w:t>2</w:t>
      </w:r>
      <w:bookmarkEnd w:id="510"/>
      <w:r>
        <w:rPr>
          <w:color w:val="000000"/>
          <w:spacing w:val="0"/>
          <w:w w:val="100"/>
          <w:position w:val="0"/>
        </w:rPr>
        <w:t>、</w:t>
        <w:tab/>
        <w:t>公司与控股股东</w:t>
      </w:r>
    </w:p>
    <w:p>
      <w:pPr>
        <w:pStyle w:val="Style14"/>
        <w:keepNext w:val="0"/>
        <w:keepLines w:val="0"/>
        <w:widowControl w:val="0"/>
        <w:shd w:val="clear" w:color="auto" w:fill="auto"/>
        <w:bidi w:val="0"/>
        <w:spacing w:before="0" w:after="0" w:line="470" w:lineRule="exact"/>
        <w:ind w:left="460" w:right="0" w:firstLine="420"/>
        <w:jc w:val="both"/>
      </w:pPr>
      <w:r>
        <w:rPr>
          <w:color w:val="000000"/>
          <w:spacing w:val="0"/>
          <w:w w:val="100"/>
          <w:position w:val="0"/>
        </w:rPr>
        <w:t>公司控股股东严格按照《上市公司治理准则》《深圳证券交易所创业板股票上市规则》《公司章程》等 规定和要求，规范自身的行为，不存在超越公司股东大会直接或间接干预公司决策和经营活动的行为，未 损害公司及其他股东的利益，不存在控股股东违规占用公司资金的现象，亦不存在公司为控股股东提供担 保的情形。公司拥有独立完整的业务体系和自主经营能力，在业务、人员、资产、机构、财务上独立于控 股股东，公司董事会、监事会和内部机构均独立运作。</w:t>
      </w:r>
    </w:p>
    <w:p>
      <w:pPr>
        <w:pStyle w:val="Style14"/>
        <w:keepNext w:val="0"/>
        <w:keepLines w:val="0"/>
        <w:widowControl w:val="0"/>
        <w:shd w:val="clear" w:color="auto" w:fill="auto"/>
        <w:tabs>
          <w:tab w:pos="1208" w:val="left"/>
        </w:tabs>
        <w:bidi w:val="0"/>
        <w:spacing w:before="0" w:after="0" w:line="470" w:lineRule="exact"/>
        <w:ind w:left="0" w:right="0" w:firstLine="880"/>
        <w:jc w:val="both"/>
      </w:pPr>
      <w:bookmarkStart w:id="511" w:name="bookmark511"/>
      <w:r>
        <w:rPr>
          <w:rFonts w:ascii="Times New Roman" w:eastAsia="Times New Roman" w:hAnsi="Times New Roman" w:cs="Times New Roman"/>
          <w:color w:val="000000"/>
          <w:spacing w:val="0"/>
          <w:w w:val="100"/>
          <w:position w:val="0"/>
        </w:rPr>
        <w:t>3</w:t>
      </w:r>
      <w:bookmarkEnd w:id="511"/>
      <w:r>
        <w:rPr>
          <w:color w:val="000000"/>
          <w:spacing w:val="0"/>
          <w:w w:val="100"/>
          <w:position w:val="0"/>
        </w:rPr>
        <w:t>、</w:t>
        <w:tab/>
        <w:t>董事与董事会</w:t>
      </w:r>
    </w:p>
    <w:p>
      <w:pPr>
        <w:pStyle w:val="Style14"/>
        <w:keepNext w:val="0"/>
        <w:keepLines w:val="0"/>
        <w:widowControl w:val="0"/>
        <w:shd w:val="clear" w:color="auto" w:fill="auto"/>
        <w:bidi w:val="0"/>
        <w:spacing w:before="0" w:after="260" w:line="468" w:lineRule="exact"/>
        <w:ind w:left="460" w:right="0" w:firstLine="420"/>
        <w:jc w:val="both"/>
      </w:pPr>
      <w:r>
        <w:rPr>
          <w:color w:val="000000"/>
          <w:spacing w:val="0"/>
          <w:w w:val="100"/>
          <w:position w:val="0"/>
        </w:rPr>
        <w:t>公司董事会设董事七名，其中独立董事三名，董事会的人数及人员构成符合法律、法规和《公司章程》 等的要求。各位董事依法依规开展各项工作，按时出席董事会和股东大会，同时积极参加相关培训，深入 学习相关法律法规，以忠诚、勤勉、审慎的态度履行董事职责。董事会下设有战略委员会、审计委员会、 薪酬与考核委员会、提名委员会四个专门委员会，充分发挥各自的专业特长，为董事会的决策提供科学、 专业的意见和参考。报告期内，公司共召开五次董事会会议，会议的召集、召开、表决程序严格依照相关 规定和要求执行。</w:t>
      </w:r>
    </w:p>
    <w:p>
      <w:pPr>
        <w:pStyle w:val="Style14"/>
        <w:keepNext w:val="0"/>
        <w:keepLines w:val="0"/>
        <w:widowControl w:val="0"/>
        <w:shd w:val="clear" w:color="auto" w:fill="auto"/>
        <w:bidi w:val="0"/>
        <w:spacing w:before="0" w:after="0" w:line="240" w:lineRule="auto"/>
        <w:ind w:left="0" w:right="0" w:firstLine="880"/>
        <w:jc w:val="both"/>
      </w:pPr>
      <w:bookmarkStart w:id="512" w:name="bookmark512"/>
      <w:r>
        <w:rPr>
          <w:rFonts w:ascii="Times New Roman" w:eastAsia="Times New Roman" w:hAnsi="Times New Roman" w:cs="Times New Roman"/>
          <w:color w:val="000000"/>
          <w:spacing w:val="0"/>
          <w:w w:val="100"/>
          <w:position w:val="0"/>
        </w:rPr>
        <w:t>4</w:t>
      </w:r>
      <w:bookmarkEnd w:id="512"/>
      <w:r>
        <w:rPr>
          <w:color w:val="000000"/>
          <w:spacing w:val="0"/>
          <w:w w:val="100"/>
          <w:position w:val="0"/>
        </w:rPr>
        <w:t>、监事与监事会</w:t>
      </w:r>
    </w:p>
    <w:p>
      <w:pPr>
        <w:pStyle w:val="Style14"/>
        <w:keepNext w:val="0"/>
        <w:keepLines w:val="0"/>
        <w:widowControl w:val="0"/>
        <w:shd w:val="clear" w:color="auto" w:fill="auto"/>
        <w:bidi w:val="0"/>
        <w:spacing w:before="0" w:after="260" w:line="467" w:lineRule="exact"/>
        <w:ind w:left="460" w:right="0" w:firstLine="420"/>
        <w:jc w:val="both"/>
      </w:pPr>
      <w:r>
        <w:rPr>
          <w:color w:val="000000"/>
          <w:spacing w:val="0"/>
          <w:w w:val="100"/>
          <w:position w:val="0"/>
        </w:rPr>
        <w:t>公司监事会设监事三名，其中职工代表监事一名，监事会的人数及构成符合法律、法规的要求。各位 监事能够按照相关规定认真履行职责，出席或列席监事会、董事会、股东大会，对公司重大事项、关联交 易、财务状况以及董事、高管人员履行职责的合法合规性进行有效监督，充分维护公司及股东的合法权益。 报告期内，公司共召开五次监事会会议，会议的召集、召开、表决程序严格依照相关规定和要求执行。</w:t>
      </w:r>
    </w:p>
    <w:p>
      <w:pPr>
        <w:pStyle w:val="Style14"/>
        <w:keepNext w:val="0"/>
        <w:keepLines w:val="0"/>
        <w:widowControl w:val="0"/>
        <w:shd w:val="clear" w:color="auto" w:fill="auto"/>
        <w:tabs>
          <w:tab w:pos="1234" w:val="left"/>
        </w:tabs>
        <w:bidi w:val="0"/>
        <w:spacing w:before="0" w:after="0" w:line="492" w:lineRule="auto"/>
        <w:ind w:left="0" w:right="0" w:firstLine="880"/>
        <w:jc w:val="both"/>
      </w:pPr>
      <w:bookmarkStart w:id="513" w:name="bookmark513"/>
      <w:r>
        <w:rPr>
          <w:rFonts w:ascii="Times New Roman" w:eastAsia="Times New Roman" w:hAnsi="Times New Roman" w:cs="Times New Roman"/>
          <w:color w:val="000000"/>
          <w:spacing w:val="0"/>
          <w:w w:val="100"/>
          <w:position w:val="0"/>
        </w:rPr>
        <w:t>5</w:t>
      </w:r>
      <w:bookmarkEnd w:id="513"/>
      <w:r>
        <w:rPr>
          <w:color w:val="000000"/>
          <w:spacing w:val="0"/>
          <w:w w:val="100"/>
          <w:position w:val="0"/>
        </w:rPr>
        <w:t>、</w:t>
        <w:tab/>
        <w:t>绩效评价与激励约束机制</w:t>
      </w:r>
    </w:p>
    <w:p>
      <w:pPr>
        <w:pStyle w:val="Style14"/>
        <w:keepNext w:val="0"/>
        <w:keepLines w:val="0"/>
        <w:widowControl w:val="0"/>
        <w:shd w:val="clear" w:color="auto" w:fill="auto"/>
        <w:bidi w:val="0"/>
        <w:spacing w:before="0" w:after="260" w:line="470" w:lineRule="exact"/>
        <w:ind w:left="460" w:right="0" w:firstLine="420"/>
        <w:jc w:val="both"/>
      </w:pPr>
      <w:r>
        <w:rPr>
          <w:color w:val="000000"/>
          <w:spacing w:val="0"/>
          <w:w w:val="100"/>
          <w:position w:val="0"/>
        </w:rPr>
        <w:t>公司已建立并逐步完善公开透明的绩效评价体系和激励约束机制，高级管理人员的工作绩效与其收入 直接挂钩，公司董事会薪酬与考核委员会负责审查董事和高级管理人员的履职情况并对其进行年度绩效评 价，高级管理人员的聘任公开、透明，符合法律、法规的规定。</w:t>
      </w:r>
    </w:p>
    <w:p>
      <w:pPr>
        <w:pStyle w:val="Style14"/>
        <w:keepNext w:val="0"/>
        <w:keepLines w:val="0"/>
        <w:widowControl w:val="0"/>
        <w:shd w:val="clear" w:color="auto" w:fill="auto"/>
        <w:tabs>
          <w:tab w:pos="1234" w:val="left"/>
        </w:tabs>
        <w:bidi w:val="0"/>
        <w:spacing w:before="0" w:after="0" w:line="492" w:lineRule="auto"/>
        <w:ind w:left="0" w:right="0" w:firstLine="880"/>
        <w:jc w:val="both"/>
      </w:pPr>
      <w:bookmarkStart w:id="514" w:name="bookmark514"/>
      <w:r>
        <w:rPr>
          <w:rFonts w:ascii="Times New Roman" w:eastAsia="Times New Roman" w:hAnsi="Times New Roman" w:cs="Times New Roman"/>
          <w:color w:val="000000"/>
          <w:spacing w:val="0"/>
          <w:w w:val="100"/>
          <w:position w:val="0"/>
        </w:rPr>
        <w:t>6</w:t>
      </w:r>
      <w:bookmarkEnd w:id="514"/>
      <w:r>
        <w:rPr>
          <w:color w:val="000000"/>
          <w:spacing w:val="0"/>
          <w:w w:val="100"/>
          <w:position w:val="0"/>
        </w:rPr>
        <w:t>、</w:t>
        <w:tab/>
        <w:t>信息披露与投资者</w:t>
      </w:r>
    </w:p>
    <w:p>
      <w:pPr>
        <w:pStyle w:val="Style14"/>
        <w:keepNext w:val="0"/>
        <w:keepLines w:val="0"/>
        <w:widowControl w:val="0"/>
        <w:shd w:val="clear" w:color="auto" w:fill="auto"/>
        <w:bidi w:val="0"/>
        <w:spacing w:before="0" w:after="260" w:line="468" w:lineRule="exact"/>
        <w:ind w:left="460" w:right="0" w:firstLine="420"/>
        <w:jc w:val="both"/>
      </w:pPr>
      <w:r>
        <w:rPr>
          <w:color w:val="000000"/>
          <w:spacing w:val="0"/>
          <w:w w:val="100"/>
          <w:position w:val="0"/>
        </w:rPr>
        <w:t>公司高度重视信息披露与投资者关系管理工作，严格按照有关法律法规以及《信息披露事务管理制度》 《投资者关系管理制度》等的要求，真实、准确、完整、及时、公平地披露信息，并指定董事会秘书负责 信息披露和投资者关系管理工作，办理公司信息对外公布和接待股东及相关人员来访咨询等事宜。公司指 定《证券时报》《证券日报》、巨潮资讯网为公司信息披露的报纸和网站，以确保公司所有股东都能够以平 等的机会获得信息。</w:t>
      </w:r>
    </w:p>
    <w:p>
      <w:pPr>
        <w:pStyle w:val="Style14"/>
        <w:keepNext w:val="0"/>
        <w:keepLines w:val="0"/>
        <w:widowControl w:val="0"/>
        <w:shd w:val="clear" w:color="auto" w:fill="auto"/>
        <w:tabs>
          <w:tab w:pos="1234" w:val="left"/>
        </w:tabs>
        <w:bidi w:val="0"/>
        <w:spacing w:before="0" w:after="0" w:line="492" w:lineRule="auto"/>
        <w:ind w:left="0" w:right="0" w:firstLine="880"/>
        <w:jc w:val="both"/>
      </w:pPr>
      <w:bookmarkStart w:id="515" w:name="bookmark515"/>
      <w:r>
        <w:rPr>
          <w:rFonts w:ascii="Times New Roman" w:eastAsia="Times New Roman" w:hAnsi="Times New Roman" w:cs="Times New Roman"/>
          <w:color w:val="000000"/>
          <w:spacing w:val="0"/>
          <w:w w:val="100"/>
          <w:position w:val="0"/>
        </w:rPr>
        <w:t>7</w:t>
      </w:r>
      <w:bookmarkEnd w:id="515"/>
      <w:r>
        <w:rPr>
          <w:color w:val="000000"/>
          <w:spacing w:val="0"/>
          <w:w w:val="100"/>
          <w:position w:val="0"/>
        </w:rPr>
        <w:t>、</w:t>
        <w:tab/>
        <w:t>利益相关者</w:t>
      </w:r>
    </w:p>
    <w:p>
      <w:pPr>
        <w:pStyle w:val="Style14"/>
        <w:keepNext w:val="0"/>
        <w:keepLines w:val="0"/>
        <w:widowControl w:val="0"/>
        <w:shd w:val="clear" w:color="auto" w:fill="auto"/>
        <w:bidi w:val="0"/>
        <w:spacing w:before="0" w:after="0" w:line="470" w:lineRule="exact"/>
        <w:ind w:left="460" w:right="0" w:firstLine="420"/>
        <w:jc w:val="both"/>
      </w:pPr>
      <w:r>
        <w:rPr>
          <w:color w:val="000000"/>
          <w:spacing w:val="0"/>
          <w:w w:val="100"/>
          <w:position w:val="0"/>
        </w:rPr>
        <w:t>公司充分尊重和维护利益相关者的合法权益，加强与各方的沟通和交流，坚持与利益相关者协作共赢 的原则，实现与股东、社会、员工、客户、供应商等各方利益的协调平衡，共同推动公司持续健康地发展， 并积极履行企业社会责任。</w:t>
      </w:r>
    </w:p>
    <w:p>
      <w:pPr>
        <w:pStyle w:val="Style14"/>
        <w:keepNext w:val="0"/>
        <w:keepLines w:val="0"/>
        <w:widowControl w:val="0"/>
        <w:shd w:val="clear" w:color="auto" w:fill="auto"/>
        <w:bidi w:val="0"/>
        <w:spacing w:before="0" w:after="260" w:line="475" w:lineRule="exact"/>
        <w:ind w:left="460" w:right="0" w:firstLine="420"/>
        <w:jc w:val="both"/>
      </w:pPr>
      <w:r>
        <w:rPr>
          <w:color w:val="000000"/>
          <w:spacing w:val="0"/>
          <w:w w:val="100"/>
          <w:position w:val="0"/>
        </w:rPr>
        <w:t>公司治理的实际状况与法律、行政法规和中国证监会发布的关于上市公司治理的规定是否存在重大差 异</w:t>
      </w:r>
    </w:p>
    <w:p>
      <w:pPr>
        <w:pStyle w:val="Style14"/>
        <w:keepNext w:val="0"/>
        <w:keepLines w:val="0"/>
        <w:widowControl w:val="0"/>
        <w:shd w:val="clear" w:color="auto" w:fill="auto"/>
        <w:bidi w:val="0"/>
        <w:spacing w:before="0" w:after="0" w:line="492" w:lineRule="auto"/>
        <w:ind w:left="0" w:right="0" w:firstLine="880"/>
        <w:jc w:val="both"/>
      </w:pPr>
      <w:r>
        <w:rPr>
          <w:rFonts w:ascii="Times New Roman" w:eastAsia="Times New Roman" w:hAnsi="Times New Roman" w:cs="Times New Roman"/>
          <w:color w:val="000000"/>
          <w:spacing w:val="0"/>
          <w:w w:val="100"/>
          <w:position w:val="0"/>
        </w:rPr>
        <w:t>□</w:t>
      </w:r>
      <w:r>
        <w:rPr>
          <w:color w:val="000000"/>
          <w:spacing w:val="0"/>
          <w:w w:val="100"/>
          <w:position w:val="0"/>
        </w:rPr>
        <w:t>是</w:t>
      </w:r>
      <w:r>
        <w:rPr>
          <w:color w:val="000000"/>
          <w:spacing w:val="0"/>
          <w:w w:val="100"/>
          <w:position w:val="0"/>
        </w:rPr>
        <w:t>寸</w:t>
      </w:r>
      <w:r>
        <w:rPr>
          <w:color w:val="000000"/>
          <w:spacing w:val="0"/>
          <w:w w:val="100"/>
          <w:position w:val="0"/>
        </w:rPr>
        <w:t>否</w:t>
      </w:r>
    </w:p>
    <w:p>
      <w:pPr>
        <w:pStyle w:val="Style14"/>
        <w:keepNext w:val="0"/>
        <w:keepLines w:val="0"/>
        <w:widowControl w:val="0"/>
        <w:shd w:val="clear" w:color="auto" w:fill="auto"/>
        <w:bidi w:val="0"/>
        <w:spacing w:before="0" w:after="360" w:line="475" w:lineRule="exact"/>
        <w:ind w:left="460" w:right="0" w:firstLine="420"/>
        <w:jc w:val="both"/>
      </w:pPr>
      <w:r>
        <w:rPr>
          <w:color w:val="000000"/>
          <w:spacing w:val="0"/>
          <w:w w:val="100"/>
          <w:position w:val="0"/>
        </w:rPr>
        <w:t>公司治理的实际状况与法律、行政法规和中国证监会发布的关于上市公司治理的规定不存在重大差 异。</w:t>
      </w:r>
    </w:p>
    <w:p>
      <w:pPr>
        <w:pStyle w:val="Style20"/>
        <w:keepNext/>
        <w:keepLines/>
        <w:widowControl w:val="0"/>
        <w:shd w:val="clear" w:color="auto" w:fill="auto"/>
        <w:bidi w:val="0"/>
        <w:spacing w:before="0" w:after="180" w:line="326" w:lineRule="exact"/>
        <w:ind w:left="460" w:right="0" w:firstLine="0"/>
        <w:jc w:val="both"/>
      </w:pPr>
      <w:bookmarkStart w:id="516" w:name="bookmark516"/>
      <w:bookmarkStart w:id="517" w:name="bookmark517"/>
      <w:bookmarkStart w:id="518" w:name="bookmark518"/>
      <w:bookmarkStart w:id="519" w:name="bookmark519"/>
      <w:r>
        <w:rPr>
          <w:color w:val="000000"/>
          <w:spacing w:val="0"/>
          <w:w w:val="100"/>
          <w:position w:val="0"/>
          <w:sz w:val="24"/>
          <w:szCs w:val="24"/>
        </w:rPr>
        <w:t>二</w:t>
      </w:r>
      <w:bookmarkEnd w:id="518"/>
      <w:r>
        <w:rPr>
          <w:color w:val="000000"/>
          <w:spacing w:val="0"/>
          <w:w w:val="100"/>
          <w:position w:val="0"/>
          <w:sz w:val="24"/>
          <w:szCs w:val="24"/>
        </w:rPr>
        <w:t>、公司相对于控股股东、实际控制人在保证公司资产、人员、财务、机构、业务等方面的 独立情况</w:t>
      </w:r>
      <w:bookmarkEnd w:id="516"/>
      <w:bookmarkEnd w:id="517"/>
      <w:bookmarkEnd w:id="519"/>
    </w:p>
    <w:p>
      <w:pPr>
        <w:pStyle w:val="Style14"/>
        <w:keepNext w:val="0"/>
        <w:keepLines w:val="0"/>
        <w:widowControl w:val="0"/>
        <w:shd w:val="clear" w:color="auto" w:fill="auto"/>
        <w:bidi w:val="0"/>
        <w:spacing w:before="0" w:after="260" w:line="475" w:lineRule="exact"/>
        <w:ind w:left="460" w:right="0" w:firstLine="420"/>
        <w:jc w:val="both"/>
      </w:pPr>
      <w:r>
        <w:rPr>
          <w:color w:val="000000"/>
          <w:spacing w:val="0"/>
          <w:w w:val="100"/>
          <w:position w:val="0"/>
        </w:rPr>
        <w:t>公司与控股股东、实际控制人实行人员、资产、财务分开，机构、业务独立，各自独立核算、独立承 担责任和风险，公司具有独立完整的业务和自主经营能力。</w:t>
      </w:r>
    </w:p>
    <w:p>
      <w:pPr>
        <w:pStyle w:val="Style14"/>
        <w:keepNext w:val="0"/>
        <w:keepLines w:val="0"/>
        <w:widowControl w:val="0"/>
        <w:shd w:val="clear" w:color="auto" w:fill="auto"/>
        <w:bidi w:val="0"/>
        <w:spacing w:before="0" w:after="260" w:line="497" w:lineRule="auto"/>
        <w:ind w:left="0" w:right="0" w:firstLine="880"/>
        <w:jc w:val="both"/>
      </w:pPr>
      <w:bookmarkStart w:id="520" w:name="bookmark520"/>
      <w:r>
        <w:rPr>
          <w:rFonts w:ascii="Times New Roman" w:eastAsia="Times New Roman" w:hAnsi="Times New Roman" w:cs="Times New Roman"/>
          <w:color w:val="000000"/>
          <w:spacing w:val="0"/>
          <w:w w:val="100"/>
          <w:position w:val="0"/>
        </w:rPr>
        <w:t>1</w:t>
      </w:r>
      <w:bookmarkEnd w:id="520"/>
      <w:r>
        <w:rPr>
          <w:color w:val="000000"/>
          <w:spacing w:val="0"/>
          <w:w w:val="100"/>
          <w:position w:val="0"/>
        </w:rPr>
        <w:t>、业务独立</w:t>
      </w:r>
    </w:p>
    <w:p>
      <w:pPr>
        <w:pStyle w:val="Style14"/>
        <w:keepNext w:val="0"/>
        <w:keepLines w:val="0"/>
        <w:widowControl w:val="0"/>
        <w:shd w:val="clear" w:color="auto" w:fill="auto"/>
        <w:bidi w:val="0"/>
        <w:spacing w:before="0" w:after="260" w:line="473" w:lineRule="exact"/>
        <w:ind w:left="460" w:right="0" w:firstLine="420"/>
        <w:jc w:val="both"/>
      </w:pPr>
      <w:r>
        <w:rPr>
          <w:color w:val="000000"/>
          <w:spacing w:val="0"/>
          <w:w w:val="100"/>
          <w:position w:val="0"/>
        </w:rPr>
        <w:t>公司拥有独立的生产经营场所及研发、供应、生产、销售体系，能够独立地对外达成协议、订立合同， 具有直接面向市场的自主经营能力，不依赖于控股股东、实际控制人及其关联方，控股股东、实际控制人 及其控制的其他单位未从事与公司相同或者相近的业务。</w:t>
      </w:r>
    </w:p>
    <w:p>
      <w:pPr>
        <w:pStyle w:val="Style14"/>
        <w:keepNext w:val="0"/>
        <w:keepLines w:val="0"/>
        <w:widowControl w:val="0"/>
        <w:shd w:val="clear" w:color="auto" w:fill="auto"/>
        <w:tabs>
          <w:tab w:pos="1258" w:val="left"/>
        </w:tabs>
        <w:bidi w:val="0"/>
        <w:spacing w:before="0" w:after="0" w:line="494" w:lineRule="auto"/>
        <w:ind w:left="0" w:right="0" w:firstLine="880"/>
        <w:jc w:val="both"/>
      </w:pPr>
      <w:bookmarkStart w:id="521" w:name="bookmark521"/>
      <w:r>
        <w:rPr>
          <w:rFonts w:ascii="Times New Roman" w:eastAsia="Times New Roman" w:hAnsi="Times New Roman" w:cs="Times New Roman"/>
          <w:color w:val="000000"/>
          <w:spacing w:val="0"/>
          <w:w w:val="100"/>
          <w:position w:val="0"/>
        </w:rPr>
        <w:t>2</w:t>
      </w:r>
      <w:bookmarkEnd w:id="521"/>
      <w:r>
        <w:rPr>
          <w:color w:val="000000"/>
          <w:spacing w:val="0"/>
          <w:w w:val="100"/>
          <w:position w:val="0"/>
        </w:rPr>
        <w:t>、</w:t>
        <w:tab/>
        <w:t>人员独立</w:t>
      </w:r>
    </w:p>
    <w:p>
      <w:pPr>
        <w:pStyle w:val="Style14"/>
        <w:keepNext w:val="0"/>
        <w:keepLines w:val="0"/>
        <w:widowControl w:val="0"/>
        <w:shd w:val="clear" w:color="auto" w:fill="auto"/>
        <w:bidi w:val="0"/>
        <w:spacing w:before="0" w:after="260" w:line="466" w:lineRule="exact"/>
        <w:ind w:left="460" w:right="0" w:firstLine="420"/>
        <w:jc w:val="both"/>
      </w:pPr>
      <w:r>
        <w:rPr>
          <w:color w:val="000000"/>
          <w:spacing w:val="0"/>
          <w:w w:val="100"/>
          <w:position w:val="0"/>
        </w:rPr>
        <w:t>公司具有独立的劳动、人事及薪酬管理体系，公司董事、监事和高级管理人员均以合法程序选举或聘 任，不存在控股股东、实际控制人及其关联方干涉公司人事任免的情况。公司高级管理人员均专职在公司 工作并领取薪酬，未在控股股东、实际控制人及其控制的其他企业担任除董事、监事以外的职务和领取报 酬。</w:t>
      </w:r>
    </w:p>
    <w:p>
      <w:pPr>
        <w:pStyle w:val="Style14"/>
        <w:keepNext w:val="0"/>
        <w:keepLines w:val="0"/>
        <w:widowControl w:val="0"/>
        <w:shd w:val="clear" w:color="auto" w:fill="auto"/>
        <w:tabs>
          <w:tab w:pos="1258" w:val="left"/>
        </w:tabs>
        <w:bidi w:val="0"/>
        <w:spacing w:before="0" w:after="0" w:line="492" w:lineRule="auto"/>
        <w:ind w:left="0" w:right="0" w:firstLine="880"/>
        <w:jc w:val="both"/>
      </w:pPr>
      <w:bookmarkStart w:id="522" w:name="bookmark522"/>
      <w:r>
        <w:rPr>
          <w:rFonts w:ascii="Times New Roman" w:eastAsia="Times New Roman" w:hAnsi="Times New Roman" w:cs="Times New Roman"/>
          <w:color w:val="000000"/>
          <w:spacing w:val="0"/>
          <w:w w:val="100"/>
          <w:position w:val="0"/>
        </w:rPr>
        <w:t>3</w:t>
      </w:r>
      <w:bookmarkEnd w:id="522"/>
      <w:r>
        <w:rPr>
          <w:color w:val="000000"/>
          <w:spacing w:val="0"/>
          <w:w w:val="100"/>
          <w:position w:val="0"/>
        </w:rPr>
        <w:t>、</w:t>
        <w:tab/>
        <w:t>资产独立</w:t>
      </w:r>
    </w:p>
    <w:p>
      <w:pPr>
        <w:pStyle w:val="Style14"/>
        <w:keepNext w:val="0"/>
        <w:keepLines w:val="0"/>
        <w:widowControl w:val="0"/>
        <w:shd w:val="clear" w:color="auto" w:fill="auto"/>
        <w:bidi w:val="0"/>
        <w:spacing w:before="0" w:after="260" w:line="470" w:lineRule="exact"/>
        <w:ind w:left="460" w:right="0" w:firstLine="420"/>
        <w:jc w:val="both"/>
      </w:pPr>
      <w:r>
        <w:rPr>
          <w:color w:val="000000"/>
          <w:spacing w:val="0"/>
          <w:w w:val="100"/>
          <w:position w:val="0"/>
        </w:rPr>
        <w:t>公司具备经营所需的各项资产和配套设施，并对所属资产拥有合法的所有权或使用权，与股东之间的 资产权属界定清晰，不存在控股股东、实际控制人及其关联方占用、支配公司资产的情形。</w:t>
      </w:r>
    </w:p>
    <w:p>
      <w:pPr>
        <w:pStyle w:val="Style14"/>
        <w:keepNext w:val="0"/>
        <w:keepLines w:val="0"/>
        <w:widowControl w:val="0"/>
        <w:shd w:val="clear" w:color="auto" w:fill="auto"/>
        <w:tabs>
          <w:tab w:pos="1258" w:val="left"/>
        </w:tabs>
        <w:bidi w:val="0"/>
        <w:spacing w:before="0" w:after="0" w:line="492" w:lineRule="auto"/>
        <w:ind w:left="0" w:right="0" w:firstLine="880"/>
        <w:jc w:val="both"/>
      </w:pPr>
      <w:bookmarkStart w:id="523" w:name="bookmark523"/>
      <w:r>
        <w:rPr>
          <w:rFonts w:ascii="Times New Roman" w:eastAsia="Times New Roman" w:hAnsi="Times New Roman" w:cs="Times New Roman"/>
          <w:color w:val="000000"/>
          <w:spacing w:val="0"/>
          <w:w w:val="100"/>
          <w:position w:val="0"/>
        </w:rPr>
        <w:t>4</w:t>
      </w:r>
      <w:bookmarkEnd w:id="523"/>
      <w:r>
        <w:rPr>
          <w:color w:val="000000"/>
          <w:spacing w:val="0"/>
          <w:w w:val="100"/>
          <w:position w:val="0"/>
        </w:rPr>
        <w:t>、</w:t>
        <w:tab/>
        <w:t>机构独立</w:t>
      </w:r>
    </w:p>
    <w:p>
      <w:pPr>
        <w:pStyle w:val="Style14"/>
        <w:keepNext w:val="0"/>
        <w:keepLines w:val="0"/>
        <w:widowControl w:val="0"/>
        <w:shd w:val="clear" w:color="auto" w:fill="auto"/>
        <w:bidi w:val="0"/>
        <w:spacing w:before="0" w:after="260" w:line="472" w:lineRule="exact"/>
        <w:ind w:left="460" w:right="0" w:firstLine="420"/>
        <w:jc w:val="both"/>
      </w:pPr>
      <w:r>
        <w:rPr>
          <w:color w:val="000000"/>
          <w:spacing w:val="0"/>
          <w:w w:val="100"/>
          <w:position w:val="0"/>
        </w:rPr>
        <w:t>公司搭建了以股东大会、董事会、监事会、经理层为架构的法人治理结构，严格按照《公司法》《公 司章程》的规定履行各自的职责，并建立了适应自身发展需要的职能机构，制定了较为完善的岗位职责和 管理制度，独立行使管理职权，不存在与控股股东、实际控制人及其关联人影响公司经营管理独立性的情 形。</w:t>
      </w:r>
    </w:p>
    <w:p>
      <w:pPr>
        <w:pStyle w:val="Style14"/>
        <w:keepNext w:val="0"/>
        <w:keepLines w:val="0"/>
        <w:widowControl w:val="0"/>
        <w:shd w:val="clear" w:color="auto" w:fill="auto"/>
        <w:tabs>
          <w:tab w:pos="1258" w:val="left"/>
        </w:tabs>
        <w:bidi w:val="0"/>
        <w:spacing w:before="0" w:after="0" w:line="492" w:lineRule="auto"/>
        <w:ind w:left="0" w:right="0" w:firstLine="880"/>
        <w:jc w:val="both"/>
      </w:pPr>
      <w:bookmarkStart w:id="524" w:name="bookmark524"/>
      <w:r>
        <w:rPr>
          <w:rFonts w:ascii="Times New Roman" w:eastAsia="Times New Roman" w:hAnsi="Times New Roman" w:cs="Times New Roman"/>
          <w:color w:val="000000"/>
          <w:spacing w:val="0"/>
          <w:w w:val="100"/>
          <w:position w:val="0"/>
        </w:rPr>
        <w:t>5</w:t>
      </w:r>
      <w:bookmarkEnd w:id="524"/>
      <w:r>
        <w:rPr>
          <w:color w:val="000000"/>
          <w:spacing w:val="0"/>
          <w:w w:val="100"/>
          <w:position w:val="0"/>
        </w:rPr>
        <w:t>、</w:t>
        <w:tab/>
        <w:t>财务独立</w:t>
      </w:r>
    </w:p>
    <w:p>
      <w:pPr>
        <w:pStyle w:val="Style14"/>
        <w:keepNext w:val="0"/>
        <w:keepLines w:val="0"/>
        <w:widowControl w:val="0"/>
        <w:shd w:val="clear" w:color="auto" w:fill="auto"/>
        <w:bidi w:val="0"/>
        <w:spacing w:before="0" w:after="420" w:line="466" w:lineRule="exact"/>
        <w:ind w:left="460" w:right="0" w:firstLine="420"/>
        <w:jc w:val="both"/>
      </w:pPr>
      <w:r>
        <w:rPr>
          <w:color w:val="000000"/>
          <w:spacing w:val="0"/>
          <w:w w:val="100"/>
          <w:position w:val="0"/>
        </w:rPr>
        <w:t>公司设有独立的财务部门，配备了充足的专职财务人员，并建立了独立的会计核算体系和财务管理制 度，独立进行会计核算和财务决策；开设独立的银行账户，依法独立进行纳税申报和履行纳税义务，不存 在控股股东、实际控制人及其关联方干预公司财务、会计活动的情况。</w:t>
      </w:r>
    </w:p>
    <w:p>
      <w:pPr>
        <w:pStyle w:val="Style20"/>
        <w:keepNext/>
        <w:keepLines/>
        <w:widowControl w:val="0"/>
        <w:shd w:val="clear" w:color="auto" w:fill="auto"/>
        <w:bidi w:val="0"/>
        <w:spacing w:before="0" w:after="420" w:line="240" w:lineRule="auto"/>
        <w:ind w:left="0" w:right="0" w:firstLine="460"/>
        <w:jc w:val="both"/>
      </w:pPr>
      <w:bookmarkStart w:id="525" w:name="bookmark525"/>
      <w:bookmarkStart w:id="526" w:name="bookmark526"/>
      <w:bookmarkStart w:id="527" w:name="bookmark527"/>
      <w:bookmarkStart w:id="528" w:name="bookmark528"/>
      <w:r>
        <w:rPr>
          <w:color w:val="000000"/>
          <w:spacing w:val="0"/>
          <w:w w:val="100"/>
          <w:position w:val="0"/>
          <w:sz w:val="24"/>
          <w:szCs w:val="24"/>
        </w:rPr>
        <w:t>三</w:t>
      </w:r>
      <w:bookmarkEnd w:id="527"/>
      <w:r>
        <w:rPr>
          <w:color w:val="000000"/>
          <w:spacing w:val="0"/>
          <w:w w:val="100"/>
          <w:position w:val="0"/>
          <w:sz w:val="24"/>
          <w:szCs w:val="24"/>
        </w:rPr>
        <w:t>、同业竞争情况</w:t>
      </w:r>
      <w:bookmarkEnd w:id="525"/>
      <w:bookmarkEnd w:id="526"/>
      <w:bookmarkEnd w:id="528"/>
    </w:p>
    <w:p>
      <w:pPr>
        <w:pStyle w:val="Style14"/>
        <w:keepNext w:val="0"/>
        <w:keepLines w:val="0"/>
        <w:widowControl w:val="0"/>
        <w:shd w:val="clear" w:color="auto" w:fill="auto"/>
        <w:bidi w:val="0"/>
        <w:spacing w:before="0" w:after="420" w:line="240" w:lineRule="auto"/>
        <w:ind w:left="0" w:right="0" w:firstLine="88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20"/>
        <w:keepNext/>
        <w:keepLines/>
        <w:widowControl w:val="0"/>
        <w:shd w:val="clear" w:color="auto" w:fill="auto"/>
        <w:bidi w:val="0"/>
        <w:spacing w:before="0" w:line="240" w:lineRule="auto"/>
        <w:ind w:left="0" w:right="0" w:firstLine="460"/>
        <w:jc w:val="both"/>
      </w:pPr>
      <w:bookmarkStart w:id="529" w:name="bookmark529"/>
      <w:bookmarkStart w:id="530" w:name="bookmark530"/>
      <w:bookmarkStart w:id="531" w:name="bookmark531"/>
      <w:bookmarkStart w:id="532" w:name="bookmark532"/>
      <w:r>
        <w:rPr>
          <w:color w:val="000000"/>
          <w:spacing w:val="0"/>
          <w:w w:val="100"/>
          <w:position w:val="0"/>
          <w:sz w:val="24"/>
          <w:szCs w:val="24"/>
        </w:rPr>
        <w:t>四</w:t>
      </w:r>
      <w:bookmarkEnd w:id="531"/>
      <w:r>
        <w:rPr>
          <w:color w:val="000000"/>
          <w:spacing w:val="0"/>
          <w:w w:val="100"/>
          <w:position w:val="0"/>
          <w:sz w:val="24"/>
          <w:szCs w:val="24"/>
        </w:rPr>
        <w:t>、报告期内召开的年度股东大会和临时股东大会的有关情况</w:t>
      </w:r>
      <w:bookmarkEnd w:id="529"/>
      <w:bookmarkEnd w:id="530"/>
      <w:bookmarkEnd w:id="532"/>
    </w:p>
    <w:p>
      <w:pPr>
        <w:pStyle w:val="Style14"/>
        <w:keepNext w:val="0"/>
        <w:keepLines w:val="0"/>
        <w:widowControl w:val="0"/>
        <w:shd w:val="clear" w:color="auto" w:fill="auto"/>
        <w:bidi w:val="0"/>
        <w:spacing w:before="0" w:after="320" w:line="240" w:lineRule="auto"/>
        <w:ind w:left="0" w:right="0" w:firstLine="460"/>
        <w:jc w:val="both"/>
      </w:pPr>
      <w:bookmarkStart w:id="533" w:name="bookmark533"/>
      <w:r>
        <w:rPr>
          <w:rFonts w:ascii="Times New Roman" w:eastAsia="Times New Roman" w:hAnsi="Times New Roman" w:cs="Times New Roman"/>
          <w:b/>
          <w:bCs/>
          <w:color w:val="000000"/>
          <w:spacing w:val="0"/>
          <w:w w:val="100"/>
          <w:position w:val="0"/>
        </w:rPr>
        <w:t>1</w:t>
      </w:r>
      <w:bookmarkEnd w:id="533"/>
      <w:r>
        <w:rPr>
          <w:b/>
          <w:bCs/>
          <w:color w:val="000000"/>
          <w:spacing w:val="0"/>
          <w:w w:val="100"/>
          <w:position w:val="0"/>
        </w:rPr>
        <w:t>、本报告期股东大会情况</w:t>
      </w:r>
    </w:p>
    <w:tbl>
      <w:tblPr>
        <w:tblOverlap w:val="never"/>
        <w:jc w:val="center"/>
        <w:tblLayout w:type="fixed"/>
      </w:tblPr>
      <w:tblGrid>
        <w:gridCol w:w="2275"/>
        <w:gridCol w:w="1277"/>
        <w:gridCol w:w="1421"/>
        <w:gridCol w:w="1555"/>
        <w:gridCol w:w="1560"/>
        <w:gridCol w:w="1498"/>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会议类型</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投资者参与比例</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w:t>
            </w:r>
          </w:p>
        </w:tc>
      </w:tr>
      <w:tr>
        <w:trPr>
          <w:trHeight w:val="725"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年年度股东大会</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年度股东大会</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31.27%</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98" w:lineRule="exact"/>
              <w:ind w:left="0" w:right="0" w:firstLine="0"/>
              <w:jc w:val="left"/>
            </w:pPr>
            <w:r>
              <w:rPr>
                <w:color w:val="000000"/>
                <w:spacing w:val="0"/>
                <w:w w:val="100"/>
                <w:position w:val="0"/>
              </w:rPr>
              <w:t>巨潮资讯网，公告 编号：</w:t>
            </w:r>
            <w:r>
              <w:rPr>
                <w:rFonts w:ascii="Times New Roman" w:eastAsia="Times New Roman" w:hAnsi="Times New Roman" w:cs="Times New Roman"/>
                <w:color w:val="000000"/>
                <w:spacing w:val="0"/>
                <w:w w:val="100"/>
                <w:position w:val="0"/>
              </w:rPr>
              <w:t>2021-029</w:t>
            </w:r>
          </w:p>
        </w:tc>
      </w:tr>
    </w:tbl>
    <w:p>
      <w:pPr>
        <w:spacing w:lineRule="exact" w:line="1"/>
        <w:rPr>
          <w:sz w:val="2"/>
          <w:szCs w:val="2"/>
        </w:rPr>
      </w:pPr>
      <w:r>
        <w:br w:type="page"/>
      </w:r>
    </w:p>
    <w:tbl>
      <w:tblPr>
        <w:tblOverlap w:val="never"/>
        <w:jc w:val="center"/>
        <w:tblLayout w:type="fixed"/>
      </w:tblPr>
      <w:tblGrid>
        <w:gridCol w:w="2275"/>
        <w:gridCol w:w="1277"/>
        <w:gridCol w:w="1421"/>
        <w:gridCol w:w="1555"/>
        <w:gridCol w:w="1560"/>
        <w:gridCol w:w="1498"/>
      </w:tblGrid>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年第一次临时股东大会</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31.31%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98" w:lineRule="exact"/>
              <w:ind w:left="0" w:right="0" w:firstLine="0"/>
              <w:jc w:val="left"/>
            </w:pPr>
            <w:r>
              <w:rPr>
                <w:color w:val="000000"/>
                <w:spacing w:val="0"/>
                <w:w w:val="100"/>
                <w:position w:val="0"/>
              </w:rPr>
              <w:t>巨潮资讯网，公告 编号：</w:t>
            </w:r>
            <w:r>
              <w:rPr>
                <w:rFonts w:ascii="Times New Roman" w:eastAsia="Times New Roman" w:hAnsi="Times New Roman" w:cs="Times New Roman"/>
                <w:color w:val="000000"/>
                <w:spacing w:val="0"/>
                <w:w w:val="100"/>
                <w:position w:val="0"/>
              </w:rPr>
              <w:t>2021—045</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年第二次临时股东大会</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31.86%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93" w:lineRule="exact"/>
              <w:ind w:left="0" w:right="0" w:firstLine="0"/>
              <w:jc w:val="left"/>
            </w:pPr>
            <w:r>
              <w:rPr>
                <w:color w:val="000000"/>
                <w:spacing w:val="0"/>
                <w:w w:val="100"/>
                <w:position w:val="0"/>
              </w:rPr>
              <w:t>巨潮资讯网，公告 编号：</w:t>
            </w:r>
            <w:r>
              <w:rPr>
                <w:rFonts w:ascii="Times New Roman" w:eastAsia="Times New Roman" w:hAnsi="Times New Roman" w:cs="Times New Roman"/>
                <w:color w:val="000000"/>
                <w:spacing w:val="0"/>
                <w:w w:val="100"/>
                <w:position w:val="0"/>
              </w:rPr>
              <w:t>2021—057</w:t>
            </w:r>
          </w:p>
        </w:tc>
      </w:tr>
      <w:tr>
        <w:trPr>
          <w:trHeight w:val="725"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年第三次临时股东大会</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32.93%</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98" w:lineRule="exact"/>
              <w:ind w:left="0" w:right="0" w:firstLine="0"/>
              <w:jc w:val="left"/>
            </w:pPr>
            <w:r>
              <w:rPr>
                <w:color w:val="000000"/>
                <w:spacing w:val="0"/>
                <w:w w:val="100"/>
                <w:position w:val="0"/>
              </w:rPr>
              <w:t>巨潮资讯网，公告 编号：</w:t>
            </w:r>
            <w:r>
              <w:rPr>
                <w:rFonts w:ascii="Times New Roman" w:eastAsia="Times New Roman" w:hAnsi="Times New Roman" w:cs="Times New Roman"/>
                <w:color w:val="000000"/>
                <w:spacing w:val="0"/>
                <w:w w:val="100"/>
                <w:position w:val="0"/>
              </w:rPr>
              <w:t>2021—073</w:t>
            </w:r>
          </w:p>
        </w:tc>
      </w:tr>
    </w:tbl>
    <w:p>
      <w:pPr>
        <w:widowControl w:val="0"/>
        <w:spacing w:after="339" w:line="1" w:lineRule="exact"/>
      </w:pPr>
    </w:p>
    <w:p>
      <w:pPr>
        <w:pStyle w:val="Style28"/>
        <w:keepNext/>
        <w:keepLines/>
        <w:widowControl w:val="0"/>
        <w:shd w:val="clear" w:color="auto" w:fill="auto"/>
        <w:bidi w:val="0"/>
        <w:spacing w:before="0" w:after="420" w:line="240" w:lineRule="auto"/>
        <w:ind w:left="0" w:right="0" w:firstLine="460"/>
        <w:jc w:val="both"/>
      </w:pPr>
      <w:bookmarkStart w:id="534" w:name="bookmark534"/>
      <w:bookmarkStart w:id="535" w:name="bookmark535"/>
      <w:bookmarkStart w:id="536" w:name="bookmark536"/>
      <w:bookmarkStart w:id="537" w:name="bookmark537"/>
      <w:r>
        <w:rPr>
          <w:rFonts w:ascii="Times New Roman" w:eastAsia="Times New Roman" w:hAnsi="Times New Roman" w:cs="Times New Roman"/>
          <w:color w:val="000000"/>
          <w:spacing w:val="0"/>
          <w:w w:val="100"/>
          <w:position w:val="0"/>
        </w:rPr>
        <w:t>2</w:t>
      </w:r>
      <w:bookmarkEnd w:id="536"/>
      <w:r>
        <w:rPr>
          <w:color w:val="000000"/>
          <w:spacing w:val="0"/>
          <w:w w:val="100"/>
          <w:position w:val="0"/>
        </w:rPr>
        <w:t>、表决权恢复的优先股股东请求召开临时股东大会</w:t>
      </w:r>
      <w:bookmarkEnd w:id="534"/>
      <w:bookmarkEnd w:id="535"/>
      <w:bookmarkEnd w:id="537"/>
    </w:p>
    <w:p>
      <w:pPr>
        <w:pStyle w:val="Style22"/>
        <w:keepNext/>
        <w:keepLines/>
        <w:widowControl w:val="0"/>
        <w:shd w:val="clear" w:color="auto" w:fill="auto"/>
        <w:bidi w:val="0"/>
        <w:spacing w:before="0" w:after="340" w:line="240" w:lineRule="auto"/>
        <w:ind w:left="0" w:right="0" w:firstLine="880"/>
        <w:jc w:val="both"/>
      </w:pPr>
      <w:bookmarkStart w:id="538" w:name="bookmark538"/>
      <w:bookmarkStart w:id="539" w:name="bookmark539"/>
      <w:bookmarkStart w:id="540" w:name="bookmark540"/>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bookmarkEnd w:id="538"/>
      <w:bookmarkEnd w:id="539"/>
      <w:bookmarkEnd w:id="540"/>
    </w:p>
    <w:p>
      <w:pPr>
        <w:pStyle w:val="Style20"/>
        <w:keepNext/>
        <w:keepLines/>
        <w:widowControl w:val="0"/>
        <w:shd w:val="clear" w:color="auto" w:fill="auto"/>
        <w:tabs>
          <w:tab w:pos="977" w:val="left"/>
        </w:tabs>
        <w:bidi w:val="0"/>
        <w:spacing w:before="0" w:after="420" w:line="240" w:lineRule="auto"/>
        <w:ind w:left="0" w:right="0" w:firstLine="460"/>
        <w:jc w:val="both"/>
      </w:pPr>
      <w:bookmarkStart w:id="541" w:name="bookmark541"/>
      <w:bookmarkStart w:id="542" w:name="bookmark542"/>
      <w:bookmarkStart w:id="543" w:name="bookmark543"/>
      <w:bookmarkStart w:id="544" w:name="bookmark544"/>
      <w:r>
        <w:rPr>
          <w:color w:val="000000"/>
          <w:spacing w:val="0"/>
          <w:w w:val="100"/>
          <w:position w:val="0"/>
          <w:sz w:val="24"/>
          <w:szCs w:val="24"/>
        </w:rPr>
        <w:t>五</w:t>
      </w:r>
      <w:bookmarkEnd w:id="543"/>
      <w:r>
        <w:rPr>
          <w:color w:val="000000"/>
          <w:spacing w:val="0"/>
          <w:w w:val="100"/>
          <w:position w:val="0"/>
          <w:sz w:val="24"/>
          <w:szCs w:val="24"/>
        </w:rPr>
        <w:t>、</w:t>
        <w:tab/>
        <w:t>公司具有表决权差异安排</w:t>
      </w:r>
      <w:bookmarkEnd w:id="541"/>
      <w:bookmarkEnd w:id="542"/>
      <w:bookmarkEnd w:id="544"/>
    </w:p>
    <w:p>
      <w:pPr>
        <w:pStyle w:val="Style22"/>
        <w:keepNext/>
        <w:keepLines/>
        <w:widowControl w:val="0"/>
        <w:shd w:val="clear" w:color="auto" w:fill="auto"/>
        <w:bidi w:val="0"/>
        <w:spacing w:before="0" w:after="420" w:line="240" w:lineRule="auto"/>
        <w:ind w:left="0" w:right="0" w:firstLine="880"/>
        <w:jc w:val="both"/>
      </w:pPr>
      <w:bookmarkStart w:id="545" w:name="bookmark545"/>
      <w:bookmarkStart w:id="546" w:name="bookmark546"/>
      <w:bookmarkStart w:id="547" w:name="bookmark547"/>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q</w:t>
      </w:r>
      <w:r>
        <w:rPr>
          <w:color w:val="000000"/>
          <w:spacing w:val="0"/>
          <w:w w:val="100"/>
          <w:position w:val="0"/>
        </w:rPr>
        <w:t>不适用</w:t>
      </w:r>
      <w:bookmarkEnd w:id="545"/>
      <w:bookmarkEnd w:id="546"/>
      <w:bookmarkEnd w:id="547"/>
    </w:p>
    <w:p>
      <w:pPr>
        <w:pStyle w:val="Style20"/>
        <w:keepNext/>
        <w:keepLines/>
        <w:widowControl w:val="0"/>
        <w:shd w:val="clear" w:color="auto" w:fill="auto"/>
        <w:tabs>
          <w:tab w:pos="977" w:val="left"/>
        </w:tabs>
        <w:bidi w:val="0"/>
        <w:spacing w:before="0" w:after="420" w:line="240" w:lineRule="auto"/>
        <w:ind w:left="0" w:right="0" w:firstLine="460"/>
        <w:jc w:val="both"/>
      </w:pPr>
      <w:bookmarkStart w:id="548" w:name="bookmark548"/>
      <w:bookmarkStart w:id="549" w:name="bookmark549"/>
      <w:bookmarkStart w:id="550" w:name="bookmark550"/>
      <w:bookmarkStart w:id="551" w:name="bookmark551"/>
      <w:r>
        <w:rPr>
          <w:color w:val="000000"/>
          <w:spacing w:val="0"/>
          <w:w w:val="100"/>
          <w:position w:val="0"/>
          <w:sz w:val="24"/>
          <w:szCs w:val="24"/>
        </w:rPr>
        <w:t>六</w:t>
      </w:r>
      <w:bookmarkEnd w:id="550"/>
      <w:r>
        <w:rPr>
          <w:color w:val="000000"/>
          <w:spacing w:val="0"/>
          <w:w w:val="100"/>
          <w:position w:val="0"/>
          <w:sz w:val="24"/>
          <w:szCs w:val="24"/>
        </w:rPr>
        <w:t>、</w:t>
        <w:tab/>
        <w:t>红筹架构公司治理情况</w:t>
      </w:r>
      <w:bookmarkEnd w:id="548"/>
      <w:bookmarkEnd w:id="549"/>
      <w:bookmarkEnd w:id="551"/>
    </w:p>
    <w:p>
      <w:pPr>
        <w:pStyle w:val="Style22"/>
        <w:keepNext/>
        <w:keepLines/>
        <w:widowControl w:val="0"/>
        <w:shd w:val="clear" w:color="auto" w:fill="auto"/>
        <w:bidi w:val="0"/>
        <w:spacing w:before="0" w:after="420" w:line="240" w:lineRule="auto"/>
        <w:ind w:left="0" w:right="0" w:firstLine="880"/>
        <w:jc w:val="both"/>
      </w:pPr>
      <w:bookmarkStart w:id="552" w:name="bookmark552"/>
      <w:bookmarkStart w:id="553" w:name="bookmark553"/>
      <w:bookmarkStart w:id="554" w:name="bookmark554"/>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bookmarkEnd w:id="552"/>
      <w:bookmarkEnd w:id="553"/>
      <w:bookmarkEnd w:id="554"/>
    </w:p>
    <w:p>
      <w:pPr>
        <w:pStyle w:val="Style20"/>
        <w:keepNext/>
        <w:keepLines/>
        <w:widowControl w:val="0"/>
        <w:shd w:val="clear" w:color="auto" w:fill="auto"/>
        <w:bidi w:val="0"/>
        <w:spacing w:before="0" w:after="340" w:line="240" w:lineRule="auto"/>
        <w:ind w:left="0" w:right="0" w:firstLine="460"/>
        <w:jc w:val="both"/>
      </w:pPr>
      <w:bookmarkStart w:id="555" w:name="bookmark555"/>
      <w:bookmarkStart w:id="556" w:name="bookmark556"/>
      <w:bookmarkStart w:id="557" w:name="bookmark557"/>
      <w:bookmarkStart w:id="558" w:name="bookmark558"/>
      <w:r>
        <w:rPr>
          <w:color w:val="000000"/>
          <w:spacing w:val="0"/>
          <w:w w:val="100"/>
          <w:position w:val="0"/>
          <w:sz w:val="24"/>
          <w:szCs w:val="24"/>
        </w:rPr>
        <w:t>七</w:t>
      </w:r>
      <w:bookmarkEnd w:id="557"/>
      <w:r>
        <w:rPr>
          <w:color w:val="000000"/>
          <w:spacing w:val="0"/>
          <w:w w:val="100"/>
          <w:position w:val="0"/>
          <w:sz w:val="24"/>
          <w:szCs w:val="24"/>
        </w:rPr>
        <w:t>、董事、监事和高级管理人员情况</w:t>
      </w:r>
      <w:bookmarkEnd w:id="555"/>
      <w:bookmarkEnd w:id="556"/>
      <w:bookmarkEnd w:id="558"/>
    </w:p>
    <w:p>
      <w:pPr>
        <w:pStyle w:val="Style28"/>
        <w:keepNext/>
        <w:keepLines/>
        <w:widowControl w:val="0"/>
        <w:shd w:val="clear" w:color="auto" w:fill="auto"/>
        <w:bidi w:val="0"/>
        <w:spacing w:before="0" w:after="340" w:line="240" w:lineRule="auto"/>
        <w:ind w:left="0" w:right="0" w:firstLine="460"/>
        <w:jc w:val="both"/>
      </w:pPr>
      <w:bookmarkStart w:id="559" w:name="bookmark559"/>
      <w:bookmarkStart w:id="560" w:name="bookmark560"/>
      <w:bookmarkStart w:id="561" w:name="bookmark561"/>
      <w:bookmarkStart w:id="562" w:name="bookmark562"/>
      <w:r>
        <w:rPr>
          <w:rFonts w:ascii="Times New Roman" w:eastAsia="Times New Roman" w:hAnsi="Times New Roman" w:cs="Times New Roman"/>
          <w:color w:val="000000"/>
          <w:spacing w:val="0"/>
          <w:w w:val="100"/>
          <w:position w:val="0"/>
        </w:rPr>
        <w:t>1</w:t>
      </w:r>
      <w:bookmarkEnd w:id="561"/>
      <w:r>
        <w:rPr>
          <w:color w:val="000000"/>
          <w:spacing w:val="0"/>
          <w:w w:val="100"/>
          <w:position w:val="0"/>
        </w:rPr>
        <w:t>、基本情况</w:t>
      </w:r>
      <w:bookmarkEnd w:id="559"/>
      <w:bookmarkEnd w:id="560"/>
      <w:bookmarkEnd w:id="562"/>
    </w:p>
    <w:tbl>
      <w:tblPr>
        <w:tblOverlap w:val="never"/>
        <w:jc w:val="center"/>
        <w:tblLayout w:type="fixed"/>
      </w:tblPr>
      <w:tblGrid>
        <w:gridCol w:w="715"/>
        <w:gridCol w:w="710"/>
        <w:gridCol w:w="427"/>
        <w:gridCol w:w="422"/>
        <w:gridCol w:w="427"/>
        <w:gridCol w:w="850"/>
        <w:gridCol w:w="850"/>
        <w:gridCol w:w="994"/>
        <w:gridCol w:w="710"/>
        <w:gridCol w:w="850"/>
        <w:gridCol w:w="710"/>
        <w:gridCol w:w="989"/>
        <w:gridCol w:w="926"/>
      </w:tblGrid>
      <w:tr>
        <w:trPr>
          <w:trHeight w:val="1344"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180"/>
              <w:jc w:val="left"/>
            </w:pPr>
            <w:r>
              <w:rPr>
                <w:color w:val="000000"/>
                <w:spacing w:val="0"/>
                <w:w w:val="100"/>
                <w:position w:val="0"/>
              </w:rPr>
              <w:t>姓名</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180"/>
              <w:jc w:val="left"/>
            </w:pPr>
            <w:r>
              <w:rPr>
                <w:color w:val="000000"/>
                <w:spacing w:val="0"/>
                <w:w w:val="100"/>
                <w:position w:val="0"/>
              </w:rPr>
              <w:t>职务</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任职</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状态</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性别</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任期起始 日期</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任期终止 日期</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期初持股数</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本期增</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持股份</w:t>
            </w:r>
          </w:p>
          <w:p>
            <w:pPr>
              <w:pStyle w:val="Style1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数量</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本期减持</w:t>
            </w:r>
          </w:p>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股份数量</w:t>
            </w:r>
          </w:p>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其他增</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减变动</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期末持股数</w:t>
            </w:r>
          </w:p>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（股）</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股份增减</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变动的原</w:t>
            </w:r>
          </w:p>
          <w:p>
            <w:pPr>
              <w:pStyle w:val="Style17"/>
              <w:keepNext w:val="0"/>
              <w:keepLines w:val="0"/>
              <w:widowControl w:val="0"/>
              <w:shd w:val="clear" w:color="auto" w:fill="auto"/>
              <w:bidi w:val="0"/>
              <w:spacing w:before="0" w:after="100" w:line="240" w:lineRule="auto"/>
              <w:ind w:left="0" w:right="0" w:firstLine="360"/>
              <w:jc w:val="left"/>
            </w:pPr>
            <w:r>
              <w:rPr>
                <w:color w:val="000000"/>
                <w:spacing w:val="0"/>
                <w:w w:val="100"/>
                <w:position w:val="0"/>
              </w:rPr>
              <w:t>因</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黄自伟</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02" w:lineRule="exact"/>
              <w:ind w:left="0" w:right="0" w:firstLine="0"/>
              <w:jc w:val="left"/>
            </w:pPr>
            <w:r>
              <w:rPr>
                <w:color w:val="000000"/>
                <w:spacing w:val="0"/>
                <w:w w:val="100"/>
                <w:position w:val="0"/>
              </w:rPr>
              <w:t>董事长、 总经理</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2008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3,417,472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3,417,472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王晶华</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女</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203,760,813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203,760,613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集中竞价</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方式减持</w:t>
            </w:r>
          </w:p>
        </w:tc>
      </w:tr>
      <w:tr>
        <w:trPr>
          <w:trHeight w:val="71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黄屹峰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02" w:lineRule="exact"/>
              <w:ind w:left="0" w:right="0" w:firstLine="0"/>
              <w:jc w:val="left"/>
            </w:pPr>
            <w:r>
              <w:rPr>
                <w:color w:val="000000"/>
                <w:spacing w:val="0"/>
                <w:w w:val="100"/>
                <w:position w:val="0"/>
              </w:rPr>
              <w:t>副董事 长</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赵志刚</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80" w:line="240" w:lineRule="auto"/>
              <w:ind w:left="0" w:right="0" w:firstLine="0"/>
              <w:jc w:val="left"/>
            </w:pPr>
            <w:r>
              <w:rPr>
                <w:color w:val="000000"/>
                <w:spacing w:val="0"/>
                <w:w w:val="100"/>
                <w:position w:val="0"/>
              </w:rPr>
              <w:t>董事、副</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集中竞价</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方式减持</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王同孝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独立董</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何志聪</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独立董</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left"/>
            </w:pPr>
            <w:r>
              <w:rPr>
                <w:color w:val="000000"/>
                <w:spacing w:val="0"/>
                <w:w w:val="100"/>
                <w:position w:val="0"/>
              </w:rPr>
              <w:t>张青</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42</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05</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715"/>
        <w:gridCol w:w="710"/>
        <w:gridCol w:w="427"/>
        <w:gridCol w:w="422"/>
        <w:gridCol w:w="427"/>
        <w:gridCol w:w="850"/>
        <w:gridCol w:w="850"/>
        <w:gridCol w:w="994"/>
        <w:gridCol w:w="710"/>
        <w:gridCol w:w="850"/>
        <w:gridCol w:w="710"/>
        <w:gridCol w:w="989"/>
        <w:gridCol w:w="926"/>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王道银</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监事会</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主席</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孙兆华</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女</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375,997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375,997</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李霞</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女</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曹洪伟</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副总经</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理、董事</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会秘书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2011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65,250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16,313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48,937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集中竞价</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方式减持</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崔保航</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60" w:line="240" w:lineRule="auto"/>
              <w:ind w:left="0" w:right="0" w:firstLine="0"/>
              <w:jc w:val="left"/>
            </w:pPr>
            <w:r>
              <w:rPr>
                <w:color w:val="000000"/>
                <w:spacing w:val="0"/>
                <w:w w:val="100"/>
                <w:position w:val="0"/>
              </w:rPr>
              <w:t>财务总</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瞌</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u w:val="single"/>
              </w:rPr>
              <w:t>n~n.</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2009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left"/>
            </w:pPr>
            <w:r>
              <w:rPr>
                <w:color w:val="000000"/>
                <w:spacing w:val="0"/>
                <w:w w:val="100"/>
                <w:position w:val="0"/>
              </w:rPr>
              <w:t>田斌</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副总经</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3,546,848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886,612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2,660,236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集中竞价</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方式减持</w:t>
            </w:r>
          </w:p>
        </w:tc>
      </w:tr>
      <w:tr>
        <w:trPr>
          <w:trHeight w:val="40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211,379,680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915,425</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210,464,255</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w:t>
            </w:r>
          </w:p>
        </w:tc>
      </w:tr>
    </w:tbl>
    <w:p>
      <w:pPr>
        <w:pStyle w:val="Style14"/>
        <w:keepNext w:val="0"/>
        <w:keepLines w:val="0"/>
        <w:widowControl w:val="0"/>
        <w:shd w:val="clear" w:color="auto" w:fill="auto"/>
        <w:bidi w:val="0"/>
        <w:spacing w:before="0" w:after="260" w:line="467" w:lineRule="exact"/>
        <w:ind w:left="0" w:right="0" w:firstLine="880"/>
        <w:jc w:val="both"/>
      </w:pPr>
      <w:r>
        <w:rPr>
          <w:color w:val="000000"/>
          <w:spacing w:val="0"/>
          <w:w w:val="100"/>
          <w:position w:val="0"/>
        </w:rPr>
        <w:t>报告期是否存在任期内董事、监事离任和高级管理人员解聘的情况</w:t>
      </w:r>
    </w:p>
    <w:p>
      <w:pPr>
        <w:pStyle w:val="Style14"/>
        <w:keepNext w:val="0"/>
        <w:keepLines w:val="0"/>
        <w:widowControl w:val="0"/>
        <w:shd w:val="clear" w:color="auto" w:fill="auto"/>
        <w:bidi w:val="0"/>
        <w:spacing w:before="0" w:after="0"/>
        <w:ind w:left="0" w:right="0" w:firstLine="880"/>
        <w:jc w:val="both"/>
      </w:pPr>
      <w:r>
        <w:rPr>
          <w:rFonts w:ascii="Times New Roman" w:eastAsia="Times New Roman" w:hAnsi="Times New Roman" w:cs="Times New Roman"/>
          <w:color w:val="000000"/>
          <w:spacing w:val="0"/>
          <w:w w:val="100"/>
          <w:position w:val="0"/>
        </w:rPr>
        <w:t>□</w:t>
      </w:r>
      <w:r>
        <w:rPr>
          <w:color w:val="000000"/>
          <w:spacing w:val="0"/>
          <w:w w:val="100"/>
          <w:position w:val="0"/>
        </w:rPr>
        <w:t>是</w:t>
      </w:r>
      <w:r>
        <w:rPr>
          <w:i/>
          <w:iCs/>
          <w:color w:val="000000"/>
          <w:spacing w:val="0"/>
          <w:w w:val="100"/>
          <w:position w:val="0"/>
        </w:rPr>
        <w:t>V否</w:t>
      </w:r>
    </w:p>
    <w:p>
      <w:pPr>
        <w:pStyle w:val="Style14"/>
        <w:keepNext w:val="0"/>
        <w:keepLines w:val="0"/>
        <w:widowControl w:val="0"/>
        <w:shd w:val="clear" w:color="auto" w:fill="auto"/>
        <w:bidi w:val="0"/>
        <w:spacing w:before="0" w:after="260" w:line="467" w:lineRule="exact"/>
        <w:ind w:left="0" w:right="0" w:firstLine="880"/>
        <w:jc w:val="both"/>
      </w:pPr>
      <w:r>
        <w:rPr>
          <w:color w:val="000000"/>
          <w:spacing w:val="0"/>
          <w:w w:val="100"/>
          <w:position w:val="0"/>
        </w:rPr>
        <w:t>公司董事、监事、高级管理人员变动情况</w:t>
      </w:r>
    </w:p>
    <w:p>
      <w:pPr>
        <w:pStyle w:val="Style14"/>
        <w:keepNext w:val="0"/>
        <w:keepLines w:val="0"/>
        <w:widowControl w:val="0"/>
        <w:shd w:val="clear" w:color="auto" w:fill="auto"/>
        <w:bidi w:val="0"/>
        <w:spacing w:before="0" w:after="200"/>
        <w:ind w:left="0" w:right="0" w:firstLine="88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keepLines/>
        <w:widowControl w:val="0"/>
        <w:shd w:val="clear" w:color="auto" w:fill="auto"/>
        <w:bidi w:val="0"/>
        <w:spacing w:before="0" w:after="0" w:line="480" w:lineRule="auto"/>
        <w:ind w:left="0" w:right="0" w:firstLine="460"/>
        <w:jc w:val="both"/>
      </w:pPr>
      <w:bookmarkStart w:id="563" w:name="bookmark563"/>
      <w:bookmarkStart w:id="564" w:name="bookmark564"/>
      <w:bookmarkStart w:id="565" w:name="bookmark565"/>
      <w:bookmarkStart w:id="566" w:name="bookmark566"/>
      <w:r>
        <w:rPr>
          <w:rFonts w:ascii="Times New Roman" w:eastAsia="Times New Roman" w:hAnsi="Times New Roman" w:cs="Times New Roman"/>
          <w:color w:val="000000"/>
          <w:spacing w:val="0"/>
          <w:w w:val="100"/>
          <w:position w:val="0"/>
        </w:rPr>
        <w:t>2</w:t>
      </w:r>
      <w:bookmarkEnd w:id="565"/>
      <w:r>
        <w:rPr>
          <w:color w:val="000000"/>
          <w:spacing w:val="0"/>
          <w:w w:val="100"/>
          <w:position w:val="0"/>
        </w:rPr>
        <w:t>、任职情况</w:t>
      </w:r>
      <w:bookmarkEnd w:id="563"/>
      <w:bookmarkEnd w:id="564"/>
      <w:bookmarkEnd w:id="566"/>
    </w:p>
    <w:p>
      <w:pPr>
        <w:pStyle w:val="Style14"/>
        <w:keepNext w:val="0"/>
        <w:keepLines w:val="0"/>
        <w:widowControl w:val="0"/>
        <w:shd w:val="clear" w:color="auto" w:fill="auto"/>
        <w:bidi w:val="0"/>
        <w:spacing w:before="0" w:after="260" w:line="467" w:lineRule="exact"/>
        <w:ind w:left="0" w:right="0" w:firstLine="880"/>
        <w:jc w:val="both"/>
      </w:pPr>
      <w:r>
        <w:rPr>
          <w:color w:val="000000"/>
          <w:spacing w:val="0"/>
          <w:w w:val="100"/>
          <w:position w:val="0"/>
        </w:rPr>
        <w:t>公司现任董事、监事、高级管理人员专业背景、主要工作经历以及目前在公司的主要职责</w:t>
      </w:r>
    </w:p>
    <w:p>
      <w:pPr>
        <w:pStyle w:val="Style14"/>
        <w:keepNext w:val="0"/>
        <w:keepLines w:val="0"/>
        <w:widowControl w:val="0"/>
        <w:shd w:val="clear" w:color="auto" w:fill="auto"/>
        <w:bidi w:val="0"/>
        <w:spacing w:before="0" w:after="0"/>
        <w:ind w:left="0" w:right="0" w:firstLine="880"/>
        <w:jc w:val="both"/>
      </w:pPr>
      <w:bookmarkStart w:id="567" w:name="bookmark567"/>
      <w:r>
        <w:rPr>
          <w:rFonts w:ascii="Times New Roman" w:eastAsia="Times New Roman" w:hAnsi="Times New Roman" w:cs="Times New Roman"/>
          <w:color w:val="000000"/>
          <w:spacing w:val="0"/>
          <w:w w:val="100"/>
          <w:position w:val="0"/>
        </w:rPr>
        <w:t>1</w:t>
      </w:r>
      <w:bookmarkEnd w:id="567"/>
      <w:r>
        <w:rPr>
          <w:color w:val="000000"/>
          <w:spacing w:val="0"/>
          <w:w w:val="100"/>
          <w:position w:val="0"/>
        </w:rPr>
        <w:t>、董事</w:t>
      </w:r>
    </w:p>
    <w:p>
      <w:pPr>
        <w:pStyle w:val="Style14"/>
        <w:keepNext w:val="0"/>
        <w:keepLines w:val="0"/>
        <w:widowControl w:val="0"/>
        <w:shd w:val="clear" w:color="auto" w:fill="auto"/>
        <w:bidi w:val="0"/>
        <w:spacing w:before="0" w:after="0" w:line="467" w:lineRule="exact"/>
        <w:ind w:left="460" w:right="0" w:firstLine="420"/>
        <w:jc w:val="left"/>
      </w:pPr>
      <w:r>
        <w:rPr>
          <w:color w:val="000000"/>
          <w:spacing w:val="0"/>
          <w:w w:val="100"/>
          <w:position w:val="0"/>
        </w:rPr>
        <w:t>黄自伟，男，</w:t>
      </w:r>
      <w:r>
        <w:rPr>
          <w:rFonts w:ascii="Times New Roman" w:eastAsia="Times New Roman" w:hAnsi="Times New Roman" w:cs="Times New Roman"/>
          <w:color w:val="000000"/>
          <w:spacing w:val="0"/>
          <w:w w:val="100"/>
          <w:position w:val="0"/>
        </w:rPr>
        <w:t>1946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月出生，中国国籍，硕士，教授级高级工程师。未有任何国家和地区的永久 境外居留权。</w:t>
      </w:r>
      <w:r>
        <w:rPr>
          <w:rFonts w:ascii="Times New Roman" w:eastAsia="Times New Roman" w:hAnsi="Times New Roman" w:cs="Times New Roman"/>
          <w:color w:val="000000"/>
          <w:spacing w:val="0"/>
          <w:w w:val="100"/>
          <w:position w:val="0"/>
        </w:rPr>
        <w:t>1982</w:t>
      </w:r>
      <w:r>
        <w:rPr>
          <w:color w:val="000000"/>
          <w:spacing w:val="0"/>
          <w:w w:val="100"/>
          <w:position w:val="0"/>
        </w:rPr>
        <w:t>年毕业于同济大学。</w:t>
      </w:r>
      <w:r>
        <w:rPr>
          <w:rFonts w:ascii="Times New Roman" w:eastAsia="Times New Roman" w:hAnsi="Times New Roman" w:cs="Times New Roman"/>
          <w:color w:val="000000"/>
          <w:spacing w:val="0"/>
          <w:w w:val="100"/>
          <w:position w:val="0"/>
        </w:rPr>
        <w:t>1982</w:t>
      </w:r>
      <w:r>
        <w:rPr>
          <w:color w:val="000000"/>
          <w:spacing w:val="0"/>
          <w:w w:val="100"/>
          <w:position w:val="0"/>
        </w:rPr>
        <w:t>年起在山东矿业学院矿压研究所任助教，</w:t>
      </w:r>
      <w:r>
        <w:rPr>
          <w:rFonts w:ascii="Times New Roman" w:eastAsia="Times New Roman" w:hAnsi="Times New Roman" w:cs="Times New Roman"/>
          <w:color w:val="000000"/>
          <w:spacing w:val="0"/>
          <w:w w:val="100"/>
          <w:position w:val="0"/>
        </w:rPr>
        <w:t>1987</w:t>
      </w:r>
      <w:r>
        <w:rPr>
          <w:color w:val="000000"/>
          <w:spacing w:val="0"/>
          <w:w w:val="100"/>
          <w:position w:val="0"/>
        </w:rPr>
        <w:t>年起历任山东 矿业学院矿压研究所工程师兼副所长、山东矿业学院智能研究所所长兼高级工程师。</w:t>
      </w:r>
      <w:r>
        <w:rPr>
          <w:rFonts w:ascii="Times New Roman" w:eastAsia="Times New Roman" w:hAnsi="Times New Roman" w:cs="Times New Roman"/>
          <w:color w:val="000000"/>
          <w:spacing w:val="0"/>
          <w:w w:val="100"/>
          <w:position w:val="0"/>
        </w:rPr>
        <w:t>1999</w:t>
      </w:r>
      <w:r>
        <w:rPr>
          <w:color w:val="000000"/>
          <w:spacing w:val="0"/>
          <w:w w:val="100"/>
          <w:position w:val="0"/>
        </w:rPr>
        <w:t>年至</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 xml:space="preserve">2 </w:t>
      </w:r>
      <w:r>
        <w:rPr>
          <w:color w:val="000000"/>
          <w:spacing w:val="0"/>
          <w:w w:val="100"/>
          <w:position w:val="0"/>
        </w:rPr>
        <w:t>月任精准信息总经理，</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月至今任精准信息董事、董事长，</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月至今任精准信息总经理。</w:t>
      </w:r>
    </w:p>
    <w:p>
      <w:pPr>
        <w:pStyle w:val="Style14"/>
        <w:keepNext w:val="0"/>
        <w:keepLines w:val="0"/>
        <w:widowControl w:val="0"/>
        <w:shd w:val="clear" w:color="auto" w:fill="auto"/>
        <w:bidi w:val="0"/>
        <w:spacing w:before="0" w:after="0" w:line="467" w:lineRule="exact"/>
        <w:ind w:left="460" w:right="0" w:firstLine="420"/>
        <w:jc w:val="left"/>
      </w:pPr>
      <w:r>
        <w:rPr>
          <w:color w:val="000000"/>
          <w:spacing w:val="0"/>
          <w:w w:val="100"/>
          <w:position w:val="0"/>
        </w:rPr>
        <w:t>王晶华，女，</w:t>
      </w:r>
      <w:r>
        <w:rPr>
          <w:rFonts w:ascii="Times New Roman" w:eastAsia="Times New Roman" w:hAnsi="Times New Roman" w:cs="Times New Roman"/>
          <w:color w:val="000000"/>
          <w:spacing w:val="0"/>
          <w:w w:val="100"/>
          <w:position w:val="0"/>
        </w:rPr>
        <w:t>1948</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月出生，中国国籍，大专，会计师职称。未有任何国家和地区的永久境外居留 权。</w:t>
      </w:r>
      <w:r>
        <w:rPr>
          <w:rFonts w:ascii="Times New Roman" w:eastAsia="Times New Roman" w:hAnsi="Times New Roman" w:cs="Times New Roman"/>
          <w:color w:val="000000"/>
          <w:spacing w:val="0"/>
          <w:w w:val="100"/>
          <w:position w:val="0"/>
        </w:rPr>
        <w:t>1987</w:t>
      </w:r>
      <w:r>
        <w:rPr>
          <w:color w:val="000000"/>
          <w:spacing w:val="0"/>
          <w:w w:val="100"/>
          <w:position w:val="0"/>
        </w:rPr>
        <w:t>年毕业于山东经济学院。</w:t>
      </w:r>
      <w:r>
        <w:rPr>
          <w:rFonts w:ascii="Times New Roman" w:eastAsia="Times New Roman" w:hAnsi="Times New Roman" w:cs="Times New Roman"/>
          <w:color w:val="000000"/>
          <w:spacing w:val="0"/>
          <w:w w:val="100"/>
          <w:position w:val="0"/>
        </w:rPr>
        <w:t>1984</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月起任山东矿业学院财务处会计、山东矿业科技开发公司财 务科长，</w:t>
      </w:r>
      <w:r>
        <w:rPr>
          <w:rFonts w:ascii="Times New Roman" w:eastAsia="Times New Roman" w:hAnsi="Times New Roman" w:cs="Times New Roman"/>
          <w:color w:val="000000"/>
          <w:spacing w:val="0"/>
          <w:w w:val="100"/>
          <w:position w:val="0"/>
        </w:rPr>
        <w:t>1994</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月起任泰安市煤矿供应中心经理，</w:t>
      </w:r>
      <w:r>
        <w:rPr>
          <w:rFonts w:ascii="Times New Roman" w:eastAsia="Times New Roman" w:hAnsi="Times New Roman" w:cs="Times New Roman"/>
          <w:color w:val="000000"/>
          <w:spacing w:val="0"/>
          <w:w w:val="100"/>
          <w:position w:val="0"/>
        </w:rPr>
        <w:t>2003</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月起在泰安尤洛卡有限公司工作任执行董 事。</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月起历任精准信息董事、副总经理、董事会秘书，</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月至今任精准信息董事。</w:t>
      </w:r>
    </w:p>
    <w:p>
      <w:pPr>
        <w:pStyle w:val="Style14"/>
        <w:keepNext w:val="0"/>
        <w:keepLines w:val="0"/>
        <w:widowControl w:val="0"/>
        <w:shd w:val="clear" w:color="auto" w:fill="auto"/>
        <w:bidi w:val="0"/>
        <w:spacing w:before="0" w:after="240" w:line="467" w:lineRule="exact"/>
        <w:ind w:left="0" w:right="0" w:firstLine="880"/>
        <w:jc w:val="both"/>
      </w:pPr>
      <w:r>
        <w:rPr>
          <w:color w:val="000000"/>
          <w:spacing w:val="0"/>
          <w:w w:val="100"/>
          <w:position w:val="0"/>
        </w:rPr>
        <w:t>黄屹峰，男，</w:t>
      </w:r>
      <w:r>
        <w:rPr>
          <w:rFonts w:ascii="Times New Roman" w:eastAsia="Times New Roman" w:hAnsi="Times New Roman" w:cs="Times New Roman"/>
          <w:color w:val="000000"/>
          <w:spacing w:val="0"/>
          <w:w w:val="100"/>
          <w:position w:val="0"/>
        </w:rPr>
        <w:t>1973</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月出生，中国国籍，硕士研究生学历。未有任何国家和地区的永久境外居留权。</w:t>
      </w:r>
    </w:p>
    <w:p>
      <w:pPr>
        <w:pStyle w:val="Style14"/>
        <w:keepNext w:val="0"/>
        <w:keepLines w:val="0"/>
        <w:widowControl w:val="0"/>
        <w:shd w:val="clear" w:color="auto" w:fill="auto"/>
        <w:bidi w:val="0"/>
        <w:spacing w:before="0" w:after="0" w:line="470" w:lineRule="exact"/>
        <w:ind w:left="460" w:right="0" w:firstLine="0"/>
        <w:jc w:val="both"/>
      </w:pPr>
      <w:r>
        <w:rPr>
          <w:rFonts w:ascii="Times New Roman" w:eastAsia="Times New Roman" w:hAnsi="Times New Roman" w:cs="Times New Roman"/>
          <w:color w:val="000000"/>
          <w:spacing w:val="0"/>
          <w:w w:val="100"/>
          <w:position w:val="0"/>
        </w:rPr>
        <w:t>2010</w:t>
      </w:r>
      <w:r>
        <w:rPr>
          <w:color w:val="000000"/>
          <w:spacing w:val="0"/>
          <w:w w:val="100"/>
          <w:position w:val="0"/>
        </w:rPr>
        <w:t>年毕业于山东科技大学安全技术及工程专业。</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月至</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月任精准信息副总经理，</w:t>
      </w:r>
      <w:r>
        <w:rPr>
          <w:rFonts w:ascii="Times New Roman" w:eastAsia="Times New Roman" w:hAnsi="Times New Roman" w:cs="Times New Roman"/>
          <w:color w:val="000000"/>
          <w:spacing w:val="0"/>
          <w:w w:val="100"/>
          <w:position w:val="0"/>
        </w:rPr>
        <w:t xml:space="preserve">2011 </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月至今任精准信息董事，</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月至今任精准信息副董事长。</w:t>
      </w:r>
    </w:p>
    <w:p>
      <w:pPr>
        <w:pStyle w:val="Style14"/>
        <w:keepNext w:val="0"/>
        <w:keepLines w:val="0"/>
        <w:widowControl w:val="0"/>
        <w:shd w:val="clear" w:color="auto" w:fill="auto"/>
        <w:bidi w:val="0"/>
        <w:spacing w:before="0" w:after="0" w:line="468" w:lineRule="exact"/>
        <w:ind w:left="460" w:right="0" w:firstLine="420"/>
        <w:jc w:val="both"/>
      </w:pPr>
      <w:r>
        <w:rPr>
          <w:color w:val="000000"/>
          <w:spacing w:val="0"/>
          <w:w w:val="100"/>
          <w:position w:val="0"/>
        </w:rPr>
        <w:t>赵志刚，男，</w:t>
      </w:r>
      <w:r>
        <w:rPr>
          <w:rFonts w:ascii="Times New Roman" w:eastAsia="Times New Roman" w:hAnsi="Times New Roman" w:cs="Times New Roman"/>
          <w:color w:val="000000"/>
          <w:spacing w:val="0"/>
          <w:w w:val="100"/>
          <w:position w:val="0"/>
        </w:rPr>
        <w:t>1971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月出生，中国国籍，中专学历（财务会计专业）。未有任何国家和地区的永久 境外居留权。</w:t>
      </w:r>
      <w:r>
        <w:rPr>
          <w:rFonts w:ascii="Times New Roman" w:eastAsia="Times New Roman" w:hAnsi="Times New Roman" w:cs="Times New Roman"/>
          <w:color w:val="000000"/>
          <w:spacing w:val="0"/>
          <w:w w:val="100"/>
          <w:position w:val="0"/>
        </w:rPr>
        <w:t>1991</w:t>
      </w:r>
      <w:r>
        <w:rPr>
          <w:color w:val="000000"/>
          <w:spacing w:val="0"/>
          <w:w w:val="100"/>
          <w:position w:val="0"/>
        </w:rPr>
        <w:t>年起任泰安华侨大厦职员，</w:t>
      </w:r>
      <w:r>
        <w:rPr>
          <w:rFonts w:ascii="Times New Roman" w:eastAsia="Times New Roman" w:hAnsi="Times New Roman" w:cs="Times New Roman"/>
          <w:color w:val="000000"/>
          <w:spacing w:val="0"/>
          <w:w w:val="100"/>
          <w:position w:val="0"/>
        </w:rPr>
        <w:t>1994</w:t>
      </w:r>
      <w:r>
        <w:rPr>
          <w:color w:val="000000"/>
          <w:spacing w:val="0"/>
          <w:w w:val="100"/>
          <w:position w:val="0"/>
        </w:rPr>
        <w:t>年起任泰安市经济委员会（泰安华能煤矿设备供应中 心）职员，</w:t>
      </w:r>
      <w:r>
        <w:rPr>
          <w:rFonts w:ascii="Times New Roman" w:eastAsia="Times New Roman" w:hAnsi="Times New Roman" w:cs="Times New Roman"/>
          <w:color w:val="000000"/>
          <w:spacing w:val="0"/>
          <w:w w:val="100"/>
          <w:position w:val="0"/>
        </w:rPr>
        <w:t>1999</w:t>
      </w:r>
      <w:r>
        <w:rPr>
          <w:color w:val="000000"/>
          <w:spacing w:val="0"/>
          <w:w w:val="100"/>
          <w:position w:val="0"/>
        </w:rPr>
        <w:t>年起任深圳欣航油漆厂（台资）销售主管，</w:t>
      </w:r>
      <w:r>
        <w:rPr>
          <w:rFonts w:ascii="Times New Roman" w:eastAsia="Times New Roman" w:hAnsi="Times New Roman" w:cs="Times New Roman"/>
          <w:color w:val="000000"/>
          <w:spacing w:val="0"/>
          <w:w w:val="100"/>
          <w:position w:val="0"/>
        </w:rPr>
        <w:t>2003</w:t>
      </w:r>
      <w:r>
        <w:rPr>
          <w:color w:val="000000"/>
          <w:spacing w:val="0"/>
          <w:w w:val="100"/>
          <w:position w:val="0"/>
        </w:rPr>
        <w:t>年起任上海中卡智能卡有限公司销售经 理。</w:t>
      </w:r>
      <w:r>
        <w:rPr>
          <w:rFonts w:ascii="Times New Roman" w:eastAsia="Times New Roman" w:hAnsi="Times New Roman" w:cs="Times New Roman"/>
          <w:color w:val="000000"/>
          <w:spacing w:val="0"/>
          <w:w w:val="100"/>
          <w:position w:val="0"/>
        </w:rPr>
        <w:t>2007</w:t>
      </w:r>
      <w:r>
        <w:rPr>
          <w:color w:val="000000"/>
          <w:spacing w:val="0"/>
          <w:w w:val="100"/>
          <w:position w:val="0"/>
        </w:rPr>
        <w:t>年起任精准信息采购员、物资供应部部长、总经理助理，</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月至</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月任精准信息 副总经理，</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月任精准信息总经理，</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月至今任精准信息副总经理，</w:t>
      </w:r>
      <w:r>
        <w:rPr>
          <w:rFonts w:ascii="Times New Roman" w:eastAsia="Times New Roman" w:hAnsi="Times New Roman" w:cs="Times New Roman"/>
          <w:color w:val="000000"/>
          <w:spacing w:val="0"/>
          <w:w w:val="100"/>
          <w:position w:val="0"/>
        </w:rPr>
        <w:t>2018</w:t>
      </w:r>
      <w:r>
        <w:rPr>
          <w:color w:val="000000"/>
          <w:spacing w:val="0"/>
          <w:w w:val="100"/>
          <w:position w:val="0"/>
        </w:rPr>
        <w:t xml:space="preserve">年 </w:t>
      </w:r>
      <w:r>
        <w:rPr>
          <w:rFonts w:ascii="Times New Roman" w:eastAsia="Times New Roman" w:hAnsi="Times New Roman" w:cs="Times New Roman"/>
          <w:color w:val="000000"/>
          <w:spacing w:val="0"/>
          <w:w w:val="100"/>
          <w:position w:val="0"/>
        </w:rPr>
        <w:t>5</w:t>
      </w:r>
      <w:r>
        <w:rPr>
          <w:color w:val="000000"/>
          <w:spacing w:val="0"/>
          <w:w w:val="100"/>
          <w:position w:val="0"/>
        </w:rPr>
        <w:t>月至今任精准信息董事。同时</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月至今任尤洛卡（上海）国际贸易有限公司监事。</w:t>
      </w:r>
    </w:p>
    <w:p>
      <w:pPr>
        <w:pStyle w:val="Style14"/>
        <w:keepNext w:val="0"/>
        <w:keepLines w:val="0"/>
        <w:widowControl w:val="0"/>
        <w:shd w:val="clear" w:color="auto" w:fill="auto"/>
        <w:bidi w:val="0"/>
        <w:spacing w:before="0" w:after="0" w:line="470" w:lineRule="exact"/>
        <w:ind w:left="460" w:right="0" w:firstLine="420"/>
        <w:jc w:val="both"/>
      </w:pPr>
      <w:r>
        <w:rPr>
          <w:color w:val="000000"/>
          <w:spacing w:val="0"/>
          <w:w w:val="100"/>
          <w:position w:val="0"/>
        </w:rPr>
        <w:t>王同孝，男，</w:t>
      </w:r>
      <w:r>
        <w:rPr>
          <w:rFonts w:ascii="Times New Roman" w:eastAsia="Times New Roman" w:hAnsi="Times New Roman" w:cs="Times New Roman"/>
          <w:color w:val="000000"/>
          <w:spacing w:val="0"/>
          <w:w w:val="100"/>
          <w:position w:val="0"/>
        </w:rPr>
        <w:t>1953</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月出生，中国国籍，研究生学历，教授，博士生导师。未有任何国家和地区的 永久境外居留权。</w:t>
      </w:r>
      <w:r>
        <w:rPr>
          <w:rFonts w:ascii="Times New Roman" w:eastAsia="Times New Roman" w:hAnsi="Times New Roman" w:cs="Times New Roman"/>
          <w:color w:val="000000"/>
          <w:spacing w:val="0"/>
          <w:w w:val="100"/>
          <w:position w:val="0"/>
        </w:rPr>
        <w:t>1976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月至</w:t>
      </w:r>
      <w:r>
        <w:rPr>
          <w:rFonts w:ascii="Times New Roman" w:eastAsia="Times New Roman" w:hAnsi="Times New Roman" w:cs="Times New Roman"/>
          <w:color w:val="000000"/>
          <w:spacing w:val="0"/>
          <w:w w:val="100"/>
          <w:position w:val="0"/>
        </w:rPr>
        <w:t>1990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月历任山东矿业学院教师、地科系团总支书记、电气工程系党 总支副书记、院长办公室副主任，</w:t>
      </w:r>
      <w:r>
        <w:rPr>
          <w:rFonts w:ascii="Times New Roman" w:eastAsia="Times New Roman" w:hAnsi="Times New Roman" w:cs="Times New Roman"/>
          <w:color w:val="000000"/>
          <w:spacing w:val="0"/>
          <w:w w:val="100"/>
          <w:position w:val="0"/>
        </w:rPr>
        <w:t>1990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月至</w:t>
      </w:r>
      <w:r>
        <w:rPr>
          <w:rFonts w:ascii="Times New Roman" w:eastAsia="Times New Roman" w:hAnsi="Times New Roman" w:cs="Times New Roman"/>
          <w:color w:val="000000"/>
          <w:spacing w:val="0"/>
          <w:w w:val="100"/>
          <w:position w:val="0"/>
        </w:rPr>
        <w:t>2000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月在山东矿业学院科技开发公司、科技产业总 公司历任产业处经理、总经理、处长、书记等职。</w:t>
      </w:r>
      <w:r>
        <w:rPr>
          <w:rFonts w:ascii="Times New Roman" w:eastAsia="Times New Roman" w:hAnsi="Times New Roman" w:cs="Times New Roman"/>
          <w:color w:val="000000"/>
          <w:spacing w:val="0"/>
          <w:w w:val="100"/>
          <w:position w:val="0"/>
        </w:rPr>
        <w:t>2000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月任山东科技大学财务处处长、 总会计师。</w:t>
      </w: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月至</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月任澳柯玛股份有限公司独立董事，</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月至</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月任精 准信息独立董事，</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月任中国教育会计学会副会长职务。</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月至今任精准 信息独立董事。</w:t>
      </w:r>
    </w:p>
    <w:p>
      <w:pPr>
        <w:pStyle w:val="Style14"/>
        <w:keepNext w:val="0"/>
        <w:keepLines w:val="0"/>
        <w:widowControl w:val="0"/>
        <w:shd w:val="clear" w:color="auto" w:fill="auto"/>
        <w:bidi w:val="0"/>
        <w:spacing w:before="0" w:after="0" w:line="470" w:lineRule="exact"/>
        <w:ind w:left="460" w:right="0" w:firstLine="420"/>
        <w:jc w:val="both"/>
      </w:pPr>
      <w:r>
        <w:rPr>
          <w:color w:val="000000"/>
          <w:spacing w:val="0"/>
          <w:w w:val="100"/>
          <w:position w:val="0"/>
        </w:rPr>
        <w:t>何志聪，男，</w:t>
      </w:r>
      <w:r>
        <w:rPr>
          <w:rFonts w:ascii="Times New Roman" w:eastAsia="Times New Roman" w:hAnsi="Times New Roman" w:cs="Times New Roman"/>
          <w:color w:val="000000"/>
          <w:spacing w:val="0"/>
          <w:w w:val="100"/>
          <w:position w:val="0"/>
        </w:rPr>
        <w:t>1979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月出生，中国国籍，毕业于浙江大学管理科学与工程专业，硕士研究生学历。 未有任何国家和地区的永久境外居留权。</w:t>
      </w:r>
      <w:r>
        <w:rPr>
          <w:rFonts w:ascii="Times New Roman" w:eastAsia="Times New Roman" w:hAnsi="Times New Roman" w:cs="Times New Roman"/>
          <w:color w:val="000000"/>
          <w:spacing w:val="0"/>
          <w:w w:val="100"/>
          <w:position w:val="0"/>
        </w:rPr>
        <w:t>2005</w:t>
      </w:r>
      <w:r>
        <w:rPr>
          <w:color w:val="000000"/>
          <w:spacing w:val="0"/>
          <w:w w:val="100"/>
          <w:position w:val="0"/>
        </w:rPr>
        <w:t>年至今从事公司治理与股权激励咨询业务，上海市科学技 术专家库成员，现任上海弘仁投资管理有限公司合伙人、深圳市英威腾电气股份有限公司独立董事、美联 钢结构建筑系统</w:t>
      </w:r>
      <w:r>
        <w:rPr>
          <w:rFonts w:ascii="Times New Roman" w:eastAsia="Times New Roman" w:hAnsi="Times New Roman" w:cs="Times New Roman"/>
          <w:color w:val="000000"/>
          <w:spacing w:val="0"/>
          <w:w w:val="100"/>
          <w:position w:val="0"/>
        </w:rPr>
        <w:t>（</w:t>
      </w:r>
      <w:r>
        <w:rPr>
          <w:color w:val="000000"/>
          <w:spacing w:val="0"/>
          <w:w w:val="100"/>
          <w:position w:val="0"/>
        </w:rPr>
        <w:t>上海</w:t>
      </w:r>
      <w:r>
        <w:rPr>
          <w:rFonts w:ascii="Times New Roman" w:eastAsia="Times New Roman" w:hAnsi="Times New Roman" w:cs="Times New Roman"/>
          <w:color w:val="000000"/>
          <w:spacing w:val="0"/>
          <w:w w:val="100"/>
          <w:position w:val="0"/>
        </w:rPr>
        <w:t>）</w:t>
      </w:r>
      <w:r>
        <w:rPr>
          <w:color w:val="000000"/>
          <w:spacing w:val="0"/>
          <w:w w:val="100"/>
          <w:position w:val="0"/>
        </w:rPr>
        <w:t>股份有限公司独立董事。</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月至今任精准信息独立董事。</w:t>
      </w:r>
    </w:p>
    <w:p>
      <w:pPr>
        <w:pStyle w:val="Style14"/>
        <w:keepNext w:val="0"/>
        <w:keepLines w:val="0"/>
        <w:widowControl w:val="0"/>
        <w:shd w:val="clear" w:color="auto" w:fill="auto"/>
        <w:bidi w:val="0"/>
        <w:spacing w:before="0" w:after="0" w:line="474" w:lineRule="exact"/>
        <w:ind w:left="460" w:right="0" w:firstLine="420"/>
        <w:jc w:val="both"/>
      </w:pPr>
      <w:r>
        <w:rPr>
          <w:color w:val="000000"/>
          <w:spacing w:val="0"/>
          <w:w w:val="100"/>
          <w:position w:val="0"/>
        </w:rPr>
        <w:t>张青，男，</w:t>
      </w:r>
      <w:r>
        <w:rPr>
          <w:rFonts w:ascii="Times New Roman" w:eastAsia="Times New Roman" w:hAnsi="Times New Roman" w:cs="Times New Roman"/>
          <w:color w:val="000000"/>
          <w:spacing w:val="0"/>
          <w:w w:val="100"/>
          <w:position w:val="0"/>
        </w:rPr>
        <w:t>1979</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月出生，中国国籍，本科学历。未有任何国家和地区的永久境外居留权。</w:t>
      </w:r>
      <w:r>
        <w:rPr>
          <w:rFonts w:ascii="Times New Roman" w:eastAsia="Times New Roman" w:hAnsi="Times New Roman" w:cs="Times New Roman"/>
          <w:color w:val="000000"/>
          <w:spacing w:val="0"/>
          <w:w w:val="100"/>
          <w:position w:val="0"/>
        </w:rPr>
        <w:t xml:space="preserve">2004 </w:t>
      </w:r>
      <w:r>
        <w:rPr>
          <w:color w:val="000000"/>
          <w:spacing w:val="0"/>
          <w:w w:val="100"/>
          <w:position w:val="0"/>
        </w:rPr>
        <w:t>年毕业于山东政法学院。</w:t>
      </w: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月至</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月任青岛鲁能电力设备有限公司法务主管，</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 xml:space="preserve">1 </w:t>
      </w:r>
      <w:r>
        <w:rPr>
          <w:color w:val="000000"/>
          <w:spacing w:val="0"/>
          <w:w w:val="100"/>
          <w:position w:val="0"/>
        </w:rPr>
        <w:t>月至今任北京市京师</w:t>
      </w:r>
      <w:r>
        <w:rPr>
          <w:rFonts w:ascii="Times New Roman" w:eastAsia="Times New Roman" w:hAnsi="Times New Roman" w:cs="Times New Roman"/>
          <w:color w:val="000000"/>
          <w:spacing w:val="0"/>
          <w:w w:val="100"/>
          <w:position w:val="0"/>
        </w:rPr>
        <w:t>（</w:t>
      </w:r>
      <w:r>
        <w:rPr>
          <w:color w:val="000000"/>
          <w:spacing w:val="0"/>
          <w:w w:val="100"/>
          <w:position w:val="0"/>
        </w:rPr>
        <w:t>济南</w:t>
      </w:r>
      <w:r>
        <w:rPr>
          <w:rFonts w:ascii="Times New Roman" w:eastAsia="Times New Roman" w:hAnsi="Times New Roman" w:cs="Times New Roman"/>
          <w:color w:val="000000"/>
          <w:spacing w:val="0"/>
          <w:w w:val="100"/>
          <w:position w:val="0"/>
        </w:rPr>
        <w:t>）</w:t>
      </w:r>
      <w:r>
        <w:rPr>
          <w:color w:val="000000"/>
          <w:spacing w:val="0"/>
          <w:w w:val="100"/>
          <w:position w:val="0"/>
        </w:rPr>
        <w:t>律师事务所争议解决部主任、高级合伙人。</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月至今任精准信息独立董 事。</w:t>
      </w:r>
    </w:p>
    <w:p>
      <w:pPr>
        <w:pStyle w:val="Style14"/>
        <w:keepNext w:val="0"/>
        <w:keepLines w:val="0"/>
        <w:widowControl w:val="0"/>
        <w:shd w:val="clear" w:color="auto" w:fill="auto"/>
        <w:bidi w:val="0"/>
        <w:spacing w:before="0" w:after="0" w:line="474" w:lineRule="exact"/>
        <w:ind w:left="0" w:right="0" w:firstLine="880"/>
        <w:jc w:val="both"/>
      </w:pPr>
      <w:bookmarkStart w:id="568" w:name="bookmark568"/>
      <w:r>
        <w:rPr>
          <w:rFonts w:ascii="Times New Roman" w:eastAsia="Times New Roman" w:hAnsi="Times New Roman" w:cs="Times New Roman"/>
          <w:color w:val="000000"/>
          <w:spacing w:val="0"/>
          <w:w w:val="100"/>
          <w:position w:val="0"/>
        </w:rPr>
        <w:t>2</w:t>
      </w:r>
      <w:bookmarkEnd w:id="568"/>
      <w:r>
        <w:rPr>
          <w:color w:val="000000"/>
          <w:spacing w:val="0"/>
          <w:w w:val="100"/>
          <w:position w:val="0"/>
        </w:rPr>
        <w:t>、监事</w:t>
      </w:r>
    </w:p>
    <w:p>
      <w:pPr>
        <w:pStyle w:val="Style14"/>
        <w:keepNext w:val="0"/>
        <w:keepLines w:val="0"/>
        <w:widowControl w:val="0"/>
        <w:shd w:val="clear" w:color="auto" w:fill="auto"/>
        <w:bidi w:val="0"/>
        <w:spacing w:before="0" w:after="0" w:line="469" w:lineRule="exact"/>
        <w:ind w:left="460" w:right="0" w:firstLine="420"/>
        <w:jc w:val="both"/>
      </w:pPr>
      <w:r>
        <w:rPr>
          <w:color w:val="000000"/>
          <w:spacing w:val="0"/>
          <w:w w:val="100"/>
          <w:position w:val="0"/>
        </w:rPr>
        <w:t>王道银，男，</w:t>
      </w:r>
      <w:r>
        <w:rPr>
          <w:rFonts w:ascii="Times New Roman" w:eastAsia="Times New Roman" w:hAnsi="Times New Roman" w:cs="Times New Roman"/>
          <w:color w:val="000000"/>
          <w:spacing w:val="0"/>
          <w:w w:val="100"/>
          <w:position w:val="0"/>
        </w:rPr>
        <w:t>1979</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月出生，中国国籍，初中学历。未有任何国家和地区的永久境外居留权。</w:t>
      </w:r>
      <w:r>
        <w:rPr>
          <w:rFonts w:ascii="Times New Roman" w:eastAsia="Times New Roman" w:hAnsi="Times New Roman" w:cs="Times New Roman"/>
          <w:color w:val="000000"/>
          <w:spacing w:val="0"/>
          <w:w w:val="100"/>
          <w:position w:val="0"/>
        </w:rPr>
        <w:t xml:space="preserve">1994 </w:t>
      </w:r>
      <w:r>
        <w:rPr>
          <w:color w:val="000000"/>
          <w:spacing w:val="0"/>
          <w:w w:val="100"/>
          <w:position w:val="0"/>
        </w:rPr>
        <w:t>年至</w:t>
      </w:r>
      <w:r>
        <w:rPr>
          <w:rFonts w:ascii="Times New Roman" w:eastAsia="Times New Roman" w:hAnsi="Times New Roman" w:cs="Times New Roman"/>
          <w:color w:val="000000"/>
          <w:spacing w:val="0"/>
          <w:w w:val="100"/>
          <w:position w:val="0"/>
        </w:rPr>
        <w:t>1996</w:t>
      </w:r>
      <w:r>
        <w:rPr>
          <w:color w:val="000000"/>
          <w:spacing w:val="0"/>
          <w:w w:val="100"/>
          <w:position w:val="0"/>
        </w:rPr>
        <w:t>年在青岛学习室内外装修，</w:t>
      </w:r>
      <w:r>
        <w:rPr>
          <w:rFonts w:ascii="Times New Roman" w:eastAsia="Times New Roman" w:hAnsi="Times New Roman" w:cs="Times New Roman"/>
          <w:color w:val="000000"/>
          <w:spacing w:val="0"/>
          <w:w w:val="100"/>
          <w:position w:val="0"/>
        </w:rPr>
        <w:t>1997</w:t>
      </w:r>
      <w:r>
        <w:rPr>
          <w:color w:val="000000"/>
          <w:spacing w:val="0"/>
          <w:w w:val="100"/>
          <w:position w:val="0"/>
        </w:rPr>
        <w:t>年至</w:t>
      </w:r>
      <w:r>
        <w:rPr>
          <w:rFonts w:ascii="Times New Roman" w:eastAsia="Times New Roman" w:hAnsi="Times New Roman" w:cs="Times New Roman"/>
          <w:color w:val="000000"/>
          <w:spacing w:val="0"/>
          <w:w w:val="100"/>
          <w:position w:val="0"/>
        </w:rPr>
        <w:t>1998</w:t>
      </w:r>
      <w:r>
        <w:rPr>
          <w:color w:val="000000"/>
          <w:spacing w:val="0"/>
          <w:w w:val="100"/>
          <w:position w:val="0"/>
        </w:rPr>
        <w:t>年任个体装修公司员工，</w:t>
      </w:r>
      <w:r>
        <w:rPr>
          <w:rFonts w:ascii="Times New Roman" w:eastAsia="Times New Roman" w:hAnsi="Times New Roman" w:cs="Times New Roman"/>
          <w:color w:val="000000"/>
          <w:spacing w:val="0"/>
          <w:w w:val="100"/>
          <w:position w:val="0"/>
        </w:rPr>
        <w:t>1998</w:t>
      </w:r>
      <w:r>
        <w:rPr>
          <w:color w:val="000000"/>
          <w:spacing w:val="0"/>
          <w:w w:val="100"/>
          <w:position w:val="0"/>
        </w:rPr>
        <w:t>年至</w:t>
      </w:r>
      <w:r>
        <w:rPr>
          <w:rFonts w:ascii="Times New Roman" w:eastAsia="Times New Roman" w:hAnsi="Times New Roman" w:cs="Times New Roman"/>
          <w:color w:val="000000"/>
          <w:spacing w:val="0"/>
          <w:w w:val="100"/>
          <w:position w:val="0"/>
        </w:rPr>
        <w:t>1999</w:t>
      </w:r>
      <w:r>
        <w:rPr>
          <w:color w:val="000000"/>
          <w:spacing w:val="0"/>
          <w:w w:val="100"/>
          <w:position w:val="0"/>
        </w:rPr>
        <w:t>年任个体公 司员工，</w:t>
      </w:r>
      <w:r>
        <w:rPr>
          <w:rFonts w:ascii="Times New Roman" w:eastAsia="Times New Roman" w:hAnsi="Times New Roman" w:cs="Times New Roman"/>
          <w:color w:val="000000"/>
          <w:spacing w:val="0"/>
          <w:w w:val="100"/>
          <w:position w:val="0"/>
        </w:rPr>
        <w:t>1999</w:t>
      </w:r>
      <w:r>
        <w:rPr>
          <w:color w:val="000000"/>
          <w:spacing w:val="0"/>
          <w:w w:val="100"/>
          <w:position w:val="0"/>
        </w:rPr>
        <w:t>年至</w:t>
      </w:r>
      <w:r>
        <w:rPr>
          <w:rFonts w:ascii="Times New Roman" w:eastAsia="Times New Roman" w:hAnsi="Times New Roman" w:cs="Times New Roman"/>
          <w:color w:val="000000"/>
          <w:spacing w:val="0"/>
          <w:w w:val="100"/>
          <w:position w:val="0"/>
        </w:rPr>
        <w:t>2002</w:t>
      </w:r>
      <w:r>
        <w:rPr>
          <w:color w:val="000000"/>
          <w:spacing w:val="0"/>
          <w:w w:val="100"/>
          <w:position w:val="0"/>
        </w:rPr>
        <w:t>年任海南省晶桐生物有限公司机修工，</w:t>
      </w:r>
      <w:r>
        <w:rPr>
          <w:rFonts w:ascii="Times New Roman" w:eastAsia="Times New Roman" w:hAnsi="Times New Roman" w:cs="Times New Roman"/>
          <w:color w:val="000000"/>
          <w:spacing w:val="0"/>
          <w:w w:val="100"/>
          <w:position w:val="0"/>
        </w:rPr>
        <w:t>2003</w:t>
      </w:r>
      <w:r>
        <w:rPr>
          <w:color w:val="000000"/>
          <w:spacing w:val="0"/>
          <w:w w:val="100"/>
          <w:position w:val="0"/>
        </w:rPr>
        <w:t>年至</w:t>
      </w:r>
      <w:r>
        <w:rPr>
          <w:rFonts w:ascii="Times New Roman" w:eastAsia="Times New Roman" w:hAnsi="Times New Roman" w:cs="Times New Roman"/>
          <w:color w:val="000000"/>
          <w:spacing w:val="0"/>
          <w:w w:val="100"/>
          <w:position w:val="0"/>
        </w:rPr>
        <w:t>2004</w:t>
      </w:r>
      <w:r>
        <w:rPr>
          <w:color w:val="000000"/>
          <w:spacing w:val="0"/>
          <w:w w:val="100"/>
          <w:position w:val="0"/>
        </w:rPr>
        <w:t>年任新城冷食厂司机。</w:t>
      </w:r>
      <w:r>
        <w:rPr>
          <w:rFonts w:ascii="Times New Roman" w:eastAsia="Times New Roman" w:hAnsi="Times New Roman" w:cs="Times New Roman"/>
          <w:color w:val="000000"/>
          <w:spacing w:val="0"/>
          <w:w w:val="100"/>
          <w:position w:val="0"/>
        </w:rPr>
        <w:t xml:space="preserve">2005 </w:t>
      </w:r>
      <w:r>
        <w:rPr>
          <w:color w:val="000000"/>
          <w:spacing w:val="0"/>
          <w:w w:val="100"/>
          <w:position w:val="0"/>
        </w:rPr>
        <w:t>年至今任精准信息供应部副部长，</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月至</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月任精准信息职工代表监事，</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月至今 任精准信息股东代表监事、监事会主席。</w:t>
      </w:r>
    </w:p>
    <w:p>
      <w:pPr>
        <w:pStyle w:val="Style14"/>
        <w:keepNext w:val="0"/>
        <w:keepLines w:val="0"/>
        <w:widowControl w:val="0"/>
        <w:shd w:val="clear" w:color="auto" w:fill="auto"/>
        <w:bidi w:val="0"/>
        <w:spacing w:before="0" w:after="0" w:line="470" w:lineRule="exact"/>
        <w:ind w:left="460" w:right="0" w:firstLine="420"/>
        <w:jc w:val="both"/>
      </w:pPr>
      <w:r>
        <w:rPr>
          <w:color w:val="000000"/>
          <w:spacing w:val="0"/>
          <w:w w:val="100"/>
          <w:position w:val="0"/>
        </w:rPr>
        <w:t>孙兆华，女，</w:t>
      </w:r>
      <w:r>
        <w:rPr>
          <w:rFonts w:ascii="Times New Roman" w:eastAsia="Times New Roman" w:hAnsi="Times New Roman" w:cs="Times New Roman"/>
          <w:color w:val="000000"/>
          <w:spacing w:val="0"/>
          <w:w w:val="100"/>
          <w:position w:val="0"/>
        </w:rPr>
        <w:t>1976</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月出生，中国国籍，中专学历。未有任何国家和地区的永久境外居留权。</w:t>
      </w:r>
      <w:r>
        <w:rPr>
          <w:rFonts w:ascii="Times New Roman" w:eastAsia="Times New Roman" w:hAnsi="Times New Roman" w:cs="Times New Roman"/>
          <w:color w:val="000000"/>
          <w:spacing w:val="0"/>
          <w:w w:val="100"/>
          <w:position w:val="0"/>
        </w:rPr>
        <w:t xml:space="preserve">1996 </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月起任山东矿业学院职能工程研究所职工，</w:t>
      </w:r>
      <w:r>
        <w:rPr>
          <w:rFonts w:ascii="Times New Roman" w:eastAsia="Times New Roman" w:hAnsi="Times New Roman" w:cs="Times New Roman"/>
          <w:color w:val="000000"/>
          <w:spacing w:val="0"/>
          <w:w w:val="100"/>
          <w:position w:val="0"/>
        </w:rPr>
        <w:t>1999</w:t>
      </w:r>
      <w:r>
        <w:rPr>
          <w:color w:val="000000"/>
          <w:spacing w:val="0"/>
          <w:w w:val="100"/>
          <w:position w:val="0"/>
        </w:rPr>
        <w:t>年至今任精准信息电子仪表车间主任，</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 至今任精准信息股东代表监事。</w:t>
      </w:r>
    </w:p>
    <w:p>
      <w:pPr>
        <w:pStyle w:val="Style14"/>
        <w:keepNext w:val="0"/>
        <w:keepLines w:val="0"/>
        <w:widowControl w:val="0"/>
        <w:shd w:val="clear" w:color="auto" w:fill="auto"/>
        <w:bidi w:val="0"/>
        <w:spacing w:before="0" w:after="0" w:line="468" w:lineRule="exact"/>
        <w:ind w:left="460" w:right="0" w:firstLine="420"/>
        <w:jc w:val="both"/>
      </w:pPr>
      <w:r>
        <w:rPr>
          <w:color w:val="000000"/>
          <w:spacing w:val="0"/>
          <w:w w:val="100"/>
          <w:position w:val="0"/>
        </w:rPr>
        <w:t>李霞，女，</w:t>
      </w:r>
      <w:r>
        <w:rPr>
          <w:rFonts w:ascii="Times New Roman" w:eastAsia="Times New Roman" w:hAnsi="Times New Roman" w:cs="Times New Roman"/>
          <w:color w:val="000000"/>
          <w:spacing w:val="0"/>
          <w:w w:val="100"/>
          <w:position w:val="0"/>
        </w:rPr>
        <w:t>1987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月出生，中国国籍，大专学历。未有任何国家和地区的永久境外居留权。</w:t>
      </w:r>
      <w:r>
        <w:rPr>
          <w:rFonts w:ascii="Times New Roman" w:eastAsia="Times New Roman" w:hAnsi="Times New Roman" w:cs="Times New Roman"/>
          <w:color w:val="000000"/>
          <w:spacing w:val="0"/>
          <w:w w:val="100"/>
          <w:position w:val="0"/>
        </w:rPr>
        <w:t xml:space="preserve">2008 </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月毕业于济宁学院。</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月至</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月在泰安市岱岳区祝阳二中执教。</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月至今任 精准信息内审部职员，</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月至今任精准信息职工代表监事。</w:t>
      </w:r>
    </w:p>
    <w:p>
      <w:pPr>
        <w:pStyle w:val="Style14"/>
        <w:keepNext w:val="0"/>
        <w:keepLines w:val="0"/>
        <w:widowControl w:val="0"/>
        <w:shd w:val="clear" w:color="auto" w:fill="auto"/>
        <w:bidi w:val="0"/>
        <w:spacing w:before="0" w:after="0" w:line="470" w:lineRule="exact"/>
        <w:ind w:left="0" w:right="0" w:firstLine="880"/>
        <w:jc w:val="both"/>
      </w:pPr>
      <w:bookmarkStart w:id="569" w:name="bookmark569"/>
      <w:r>
        <w:rPr>
          <w:rFonts w:ascii="Times New Roman" w:eastAsia="Times New Roman" w:hAnsi="Times New Roman" w:cs="Times New Roman"/>
          <w:color w:val="000000"/>
          <w:spacing w:val="0"/>
          <w:w w:val="100"/>
          <w:position w:val="0"/>
        </w:rPr>
        <w:t>3</w:t>
      </w:r>
      <w:bookmarkEnd w:id="569"/>
      <w:r>
        <w:rPr>
          <w:color w:val="000000"/>
          <w:spacing w:val="0"/>
          <w:w w:val="100"/>
          <w:position w:val="0"/>
        </w:rPr>
        <w:t>、高级管理人员</w:t>
      </w:r>
    </w:p>
    <w:p>
      <w:pPr>
        <w:pStyle w:val="Style14"/>
        <w:keepNext w:val="0"/>
        <w:keepLines w:val="0"/>
        <w:widowControl w:val="0"/>
        <w:shd w:val="clear" w:color="auto" w:fill="auto"/>
        <w:bidi w:val="0"/>
        <w:spacing w:before="0" w:after="0" w:line="470" w:lineRule="exact"/>
        <w:ind w:left="0" w:right="0" w:firstLine="880"/>
        <w:jc w:val="both"/>
      </w:pPr>
      <w:r>
        <w:rPr>
          <w:color w:val="000000"/>
          <w:spacing w:val="0"/>
          <w:w w:val="100"/>
          <w:position w:val="0"/>
        </w:rPr>
        <w:t>黄自伟，总经理，参见本节</w:t>
      </w:r>
      <w:r>
        <w:rPr>
          <w:rFonts w:ascii="Times New Roman" w:eastAsia="Times New Roman" w:hAnsi="Times New Roman" w:cs="Times New Roman"/>
          <w:color w:val="000000"/>
          <w:spacing w:val="0"/>
          <w:w w:val="100"/>
          <w:position w:val="0"/>
        </w:rPr>
        <w:t>“1</w:t>
      </w:r>
      <w:r>
        <w:rPr>
          <w:color w:val="000000"/>
          <w:spacing w:val="0"/>
          <w:w w:val="100"/>
          <w:position w:val="0"/>
        </w:rPr>
        <w:t>、董事</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14"/>
        <w:keepNext w:val="0"/>
        <w:keepLines w:val="0"/>
        <w:widowControl w:val="0"/>
        <w:shd w:val="clear" w:color="auto" w:fill="auto"/>
        <w:bidi w:val="0"/>
        <w:spacing w:before="0" w:after="0" w:line="470" w:lineRule="exact"/>
        <w:ind w:left="0" w:right="0" w:firstLine="880"/>
        <w:jc w:val="both"/>
      </w:pPr>
      <w:r>
        <w:rPr>
          <w:color w:val="000000"/>
          <w:spacing w:val="0"/>
          <w:w w:val="100"/>
          <w:position w:val="0"/>
        </w:rPr>
        <w:t>赵志刚，副总经理，参见本节</w:t>
      </w:r>
      <w:r>
        <w:rPr>
          <w:rFonts w:ascii="Times New Roman" w:eastAsia="Times New Roman" w:hAnsi="Times New Roman" w:cs="Times New Roman"/>
          <w:color w:val="000000"/>
          <w:spacing w:val="0"/>
          <w:w w:val="100"/>
          <w:position w:val="0"/>
        </w:rPr>
        <w:t>“1</w:t>
      </w:r>
      <w:r>
        <w:rPr>
          <w:color w:val="000000"/>
          <w:spacing w:val="0"/>
          <w:w w:val="100"/>
          <w:position w:val="0"/>
        </w:rPr>
        <w:t>、董事</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14"/>
        <w:keepNext w:val="0"/>
        <w:keepLines w:val="0"/>
        <w:widowControl w:val="0"/>
        <w:shd w:val="clear" w:color="auto" w:fill="auto"/>
        <w:bidi w:val="0"/>
        <w:spacing w:before="0" w:after="0" w:line="470" w:lineRule="exact"/>
        <w:ind w:left="460" w:right="0" w:firstLine="420"/>
        <w:jc w:val="both"/>
      </w:pPr>
      <w:r>
        <w:rPr>
          <w:color w:val="000000"/>
          <w:spacing w:val="0"/>
          <w:w w:val="100"/>
          <w:position w:val="0"/>
        </w:rPr>
        <w:t>田斌，男，</w:t>
      </w:r>
      <w:r>
        <w:rPr>
          <w:rFonts w:ascii="Times New Roman" w:eastAsia="Times New Roman" w:hAnsi="Times New Roman" w:cs="Times New Roman"/>
          <w:color w:val="000000"/>
          <w:spacing w:val="0"/>
          <w:w w:val="100"/>
          <w:position w:val="0"/>
        </w:rPr>
        <w:t>1973</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月出生，中国国籍，硕士学历，长江商学院</w:t>
      </w:r>
      <w:r>
        <w:rPr>
          <w:rFonts w:ascii="Times New Roman" w:eastAsia="Times New Roman" w:hAnsi="Times New Roman" w:cs="Times New Roman"/>
          <w:color w:val="000000"/>
          <w:spacing w:val="0"/>
          <w:w w:val="100"/>
          <w:position w:val="0"/>
        </w:rPr>
        <w:t>EMBA</w:t>
      </w:r>
      <w:r>
        <w:rPr>
          <w:color w:val="000000"/>
          <w:spacing w:val="0"/>
          <w:w w:val="100"/>
          <w:position w:val="0"/>
        </w:rPr>
        <w:t>。</w:t>
      </w:r>
      <w:r>
        <w:rPr>
          <w:color w:val="000000"/>
          <w:spacing w:val="0"/>
          <w:w w:val="100"/>
          <w:position w:val="0"/>
        </w:rPr>
        <w:t>未有任何国家和地区的永久 境外居留权。</w:t>
      </w:r>
      <w:r>
        <w:rPr>
          <w:rFonts w:ascii="Times New Roman" w:eastAsia="Times New Roman" w:hAnsi="Times New Roman" w:cs="Times New Roman"/>
          <w:color w:val="000000"/>
          <w:spacing w:val="0"/>
          <w:w w:val="100"/>
          <w:position w:val="0"/>
        </w:rPr>
        <w:t>1998</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月任中兴通讯股份有限公司运营商销售北京分公司总经理、渠道销 售北方区区总等职务，</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月至</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月任北京富华宇祺信息技术有限公司董事长，</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 至今任北京富华宇祺信息技术有限公司董事、经理。</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月至今任精准信息副总经理。</w:t>
      </w:r>
    </w:p>
    <w:p>
      <w:pPr>
        <w:pStyle w:val="Style14"/>
        <w:keepNext w:val="0"/>
        <w:keepLines w:val="0"/>
        <w:widowControl w:val="0"/>
        <w:shd w:val="clear" w:color="auto" w:fill="auto"/>
        <w:bidi w:val="0"/>
        <w:spacing w:before="0" w:after="0" w:line="473" w:lineRule="exact"/>
        <w:ind w:left="460" w:right="0" w:firstLine="420"/>
        <w:jc w:val="both"/>
      </w:pPr>
      <w:r>
        <w:rPr>
          <w:color w:val="000000"/>
          <w:spacing w:val="0"/>
          <w:w w:val="100"/>
          <w:position w:val="0"/>
        </w:rPr>
        <w:t>曹洪伟，男，</w:t>
      </w:r>
      <w:r>
        <w:rPr>
          <w:rFonts w:ascii="Times New Roman" w:eastAsia="Times New Roman" w:hAnsi="Times New Roman" w:cs="Times New Roman"/>
          <w:color w:val="000000"/>
          <w:spacing w:val="0"/>
          <w:w w:val="100"/>
          <w:position w:val="0"/>
        </w:rPr>
        <w:t>1967</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月出生，中国国籍，研究生学历，高级经济师。未有任何国家和地区的永久 境外居留权。曾先后在中国石化山东泰山石油股份有限公司、永泰能源股份有限公司任职。</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月至 今任精准信息副总经理兼董事会秘书。曹洪伟先生已经取得董事会秘书资格证书。</w:t>
      </w:r>
    </w:p>
    <w:p>
      <w:pPr>
        <w:pStyle w:val="Style14"/>
        <w:keepNext w:val="0"/>
        <w:keepLines w:val="0"/>
        <w:widowControl w:val="0"/>
        <w:shd w:val="clear" w:color="auto" w:fill="auto"/>
        <w:bidi w:val="0"/>
        <w:spacing w:before="0" w:after="0" w:line="468" w:lineRule="exact"/>
        <w:ind w:left="460" w:right="0" w:firstLine="420"/>
        <w:jc w:val="both"/>
      </w:pPr>
      <w:r>
        <w:rPr>
          <w:color w:val="000000"/>
          <w:spacing w:val="0"/>
          <w:w w:val="100"/>
          <w:position w:val="0"/>
        </w:rPr>
        <w:t>崔保航，男，</w:t>
      </w:r>
      <w:r>
        <w:rPr>
          <w:rFonts w:ascii="Times New Roman" w:eastAsia="Times New Roman" w:hAnsi="Times New Roman" w:cs="Times New Roman"/>
          <w:color w:val="000000"/>
          <w:spacing w:val="0"/>
          <w:w w:val="100"/>
          <w:position w:val="0"/>
        </w:rPr>
        <w:t>1979</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月出生，中国国籍，本科学历，会计师职称。未有任何国家和地区的永久境外 居留权。</w:t>
      </w:r>
      <w:r>
        <w:rPr>
          <w:rFonts w:ascii="Times New Roman" w:eastAsia="Times New Roman" w:hAnsi="Times New Roman" w:cs="Times New Roman"/>
          <w:color w:val="000000"/>
          <w:spacing w:val="0"/>
          <w:w w:val="100"/>
          <w:position w:val="0"/>
        </w:rPr>
        <w:t>2006</w:t>
      </w:r>
      <w:r>
        <w:rPr>
          <w:color w:val="000000"/>
          <w:spacing w:val="0"/>
          <w:w w:val="100"/>
          <w:position w:val="0"/>
        </w:rPr>
        <w:t>年毕业于山东科技大学。</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月起在精准信息任会计，</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月起任精准信息财务 部副部长，</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月至今任精准信息财务总监。</w:t>
      </w:r>
    </w:p>
    <w:p>
      <w:pPr>
        <w:pStyle w:val="Style14"/>
        <w:keepNext w:val="0"/>
        <w:keepLines w:val="0"/>
        <w:widowControl w:val="0"/>
        <w:shd w:val="clear" w:color="auto" w:fill="auto"/>
        <w:bidi w:val="0"/>
        <w:spacing w:before="0" w:after="0" w:line="470" w:lineRule="exact"/>
        <w:ind w:left="0" w:right="0" w:firstLine="880"/>
        <w:jc w:val="both"/>
      </w:pPr>
      <w:r>
        <w:rPr>
          <w:color w:val="000000"/>
          <w:spacing w:val="0"/>
          <w:w w:val="100"/>
          <w:position w:val="0"/>
        </w:rPr>
        <w:t>在股东单位任职情况</w:t>
      </w:r>
    </w:p>
    <w:p>
      <w:pPr>
        <w:pStyle w:val="Style14"/>
        <w:keepNext w:val="0"/>
        <w:keepLines w:val="0"/>
        <w:widowControl w:val="0"/>
        <w:shd w:val="clear" w:color="auto" w:fill="auto"/>
        <w:bidi w:val="0"/>
        <w:spacing w:before="0" w:after="0" w:line="470" w:lineRule="exact"/>
        <w:ind w:left="0" w:right="0" w:firstLine="88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14"/>
        <w:keepNext w:val="0"/>
        <w:keepLines w:val="0"/>
        <w:widowControl w:val="0"/>
        <w:shd w:val="clear" w:color="auto" w:fill="auto"/>
        <w:bidi w:val="0"/>
        <w:spacing w:before="0" w:after="240" w:line="470" w:lineRule="exact"/>
        <w:ind w:left="0" w:right="0" w:firstLine="880"/>
        <w:jc w:val="both"/>
      </w:pPr>
      <w:r>
        <w:rPr>
          <w:color w:val="000000"/>
          <w:spacing w:val="0"/>
          <w:w w:val="100"/>
          <w:position w:val="0"/>
        </w:rPr>
        <w:t>在其他单位任职情况</w:t>
      </w:r>
    </w:p>
    <w:p>
      <w:pPr>
        <w:pStyle w:val="Style47"/>
        <w:keepNext w:val="0"/>
        <w:keepLines w:val="0"/>
        <w:widowControl w:val="0"/>
        <w:shd w:val="clear" w:color="auto" w:fill="auto"/>
        <w:bidi w:val="0"/>
        <w:spacing w:before="0" w:after="0" w:line="240" w:lineRule="auto"/>
        <w:ind w:left="408" w:right="0" w:firstLine="0"/>
        <w:jc w:val="left"/>
        <w:rPr>
          <w:sz w:val="20"/>
          <w:szCs w:val="20"/>
        </w:rPr>
      </w:pPr>
      <w:r>
        <w:rPr>
          <w:rFonts w:ascii="Times New Roman" w:eastAsia="Times New Roman" w:hAnsi="Times New Roman" w:cs="Times New Roman"/>
          <w:color w:val="000000"/>
          <w:spacing w:val="0"/>
          <w:w w:val="100"/>
          <w:position w:val="0"/>
          <w:sz w:val="20"/>
          <w:szCs w:val="20"/>
        </w:rPr>
        <w:t>q</w:t>
      </w:r>
      <w:r>
        <w:rPr>
          <w:color w:val="000000"/>
          <w:spacing w:val="0"/>
          <w:w w:val="100"/>
          <w:position w:val="0"/>
          <w:sz w:val="20"/>
          <w:szCs w:val="20"/>
        </w:rPr>
        <w:t>适用</w:t>
      </w:r>
      <w:r>
        <w:rPr>
          <w:color w:val="000000"/>
          <w:spacing w:val="0"/>
          <w:w w:val="100"/>
          <w:position w:val="0"/>
          <w:sz w:val="20"/>
          <w:szCs w:val="20"/>
        </w:rPr>
        <w:t>口</w:t>
      </w:r>
      <w:r>
        <w:rPr>
          <w:color w:val="000000"/>
          <w:spacing w:val="0"/>
          <w:w w:val="100"/>
          <w:position w:val="0"/>
          <w:sz w:val="20"/>
          <w:szCs w:val="20"/>
        </w:rPr>
        <w:t>不适用</w:t>
      </w:r>
    </w:p>
    <w:tbl>
      <w:tblPr>
        <w:tblOverlap w:val="never"/>
        <w:jc w:val="center"/>
        <w:tblLayout w:type="fixed"/>
      </w:tblPr>
      <w:tblGrid>
        <w:gridCol w:w="859"/>
        <w:gridCol w:w="3658"/>
        <w:gridCol w:w="1306"/>
        <w:gridCol w:w="1699"/>
        <w:gridCol w:w="677"/>
        <w:gridCol w:w="1387"/>
      </w:tblGrid>
      <w:tr>
        <w:trPr>
          <w:trHeight w:val="720"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任职人员 姓名</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在其他单位担 任的职务</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任期终</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止日期</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在其他单位是否 领取报酬津贴</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pPr>
            <w:r>
              <w:rPr>
                <w:color w:val="000000"/>
                <w:spacing w:val="0"/>
                <w:w w:val="100"/>
                <w:position w:val="0"/>
              </w:rPr>
              <w:t>黄自伟</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尤洛卡（北京）产业信息技术研究院有限公司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执行董事、经理</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pPr>
            <w:r>
              <w:rPr>
                <w:color w:val="000000"/>
                <w:spacing w:val="0"/>
                <w:w w:val="100"/>
                <w:position w:val="0"/>
              </w:rPr>
              <w:t>黄自伟</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北京富华宇祺信息技术有限公司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pPr>
            <w:r>
              <w:rPr>
                <w:color w:val="000000"/>
                <w:spacing w:val="0"/>
                <w:w w:val="100"/>
                <w:position w:val="0"/>
              </w:rPr>
              <w:t>黄自伟</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尤洛卡（山东）矿业科技有限公司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pPr>
            <w:r>
              <w:rPr>
                <w:color w:val="000000"/>
                <w:spacing w:val="0"/>
                <w:w w:val="100"/>
                <w:position w:val="0"/>
              </w:rPr>
              <w:t>黄自伟</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西安鲁信股权投资管理有限公司</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06</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859"/>
        <w:gridCol w:w="3658"/>
        <w:gridCol w:w="1306"/>
        <w:gridCol w:w="1699"/>
        <w:gridCol w:w="677"/>
        <w:gridCol w:w="1387"/>
      </w:tblGrid>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both"/>
            </w:pPr>
            <w:r>
              <w:rPr>
                <w:color w:val="000000"/>
                <w:spacing w:val="0"/>
                <w:w w:val="100"/>
                <w:position w:val="0"/>
              </w:rPr>
              <w:t>黄自伟</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尤洛卡（广东）精准信息工程技术研究院有限 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02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both"/>
            </w:pPr>
            <w:r>
              <w:rPr>
                <w:color w:val="000000"/>
                <w:spacing w:val="0"/>
                <w:w w:val="100"/>
                <w:position w:val="0"/>
              </w:rPr>
              <w:t>黄自伟</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长春师凯科技产业有限责任公司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both"/>
            </w:pPr>
            <w:r>
              <w:rPr>
                <w:color w:val="000000"/>
                <w:spacing w:val="0"/>
                <w:w w:val="100"/>
                <w:position w:val="0"/>
              </w:rPr>
              <w:t>黄自伟</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尤洛卡（山东）特高压电气有限公司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both"/>
            </w:pPr>
            <w:r>
              <w:rPr>
                <w:color w:val="000000"/>
                <w:spacing w:val="0"/>
                <w:w w:val="100"/>
                <w:position w:val="0"/>
              </w:rPr>
              <w:t>黄自伟</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尤洛卡（山东）数字科技有限公司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董事长、总经理</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both"/>
            </w:pPr>
            <w:r>
              <w:rPr>
                <w:color w:val="000000"/>
                <w:spacing w:val="0"/>
                <w:w w:val="100"/>
                <w:position w:val="0"/>
              </w:rPr>
              <w:t>黄自伟</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北京富优氢能技术有限公司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both"/>
            </w:pPr>
            <w:r>
              <w:rPr>
                <w:color w:val="000000"/>
                <w:spacing w:val="0"/>
                <w:w w:val="100"/>
                <w:position w:val="0"/>
              </w:rPr>
              <w:t>黄自伟</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尤洛卡（青岛）机器人科技有限公司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both"/>
            </w:pPr>
            <w:r>
              <w:rPr>
                <w:color w:val="000000"/>
                <w:spacing w:val="0"/>
                <w:w w:val="100"/>
                <w:position w:val="0"/>
              </w:rPr>
              <w:t>王晶华</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尤洛卡（上海）国际贸易有限公司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both"/>
            </w:pPr>
            <w:r>
              <w:rPr>
                <w:color w:val="000000"/>
                <w:spacing w:val="0"/>
                <w:w w:val="100"/>
                <w:position w:val="0"/>
              </w:rPr>
              <w:t>王晶华</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北京富华宇祺信息技术有限公司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both"/>
            </w:pPr>
            <w:r>
              <w:rPr>
                <w:color w:val="000000"/>
                <w:spacing w:val="0"/>
                <w:w w:val="100"/>
                <w:position w:val="0"/>
              </w:rPr>
              <w:t>王晶华</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尤洛卡（山东）数字科技有限公司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both"/>
            </w:pPr>
            <w:r>
              <w:rPr>
                <w:color w:val="000000"/>
                <w:spacing w:val="0"/>
                <w:w w:val="100"/>
                <w:position w:val="0"/>
              </w:rPr>
              <w:t>王晶华</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海南泰山国际贸易有限公司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02" w:lineRule="exact"/>
              <w:ind w:left="0" w:right="0" w:firstLine="0"/>
              <w:jc w:val="left"/>
            </w:pPr>
            <w:r>
              <w:rPr>
                <w:color w:val="000000"/>
                <w:spacing w:val="0"/>
                <w:w w:val="100"/>
                <w:position w:val="0"/>
              </w:rPr>
              <w:t>执行董事、总经 理</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both"/>
            </w:pPr>
            <w:r>
              <w:rPr>
                <w:color w:val="000000"/>
                <w:spacing w:val="0"/>
                <w:w w:val="100"/>
                <w:position w:val="0"/>
              </w:rPr>
              <w:t>黄屹峰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尤洛卡（山东）矿业科技有限公司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both"/>
            </w:pPr>
            <w:r>
              <w:rPr>
                <w:color w:val="000000"/>
                <w:spacing w:val="0"/>
                <w:w w:val="100"/>
                <w:position w:val="0"/>
              </w:rPr>
              <w:t>黄屹峰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北京富华宇祺信息技术有限公司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both"/>
            </w:pPr>
            <w:r>
              <w:rPr>
                <w:color w:val="000000"/>
                <w:spacing w:val="0"/>
                <w:w w:val="100"/>
                <w:position w:val="0"/>
              </w:rPr>
              <w:t>黄屹峰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尤洛卡（山东）特高压电气有限公司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both"/>
            </w:pPr>
            <w:r>
              <w:rPr>
                <w:color w:val="000000"/>
                <w:spacing w:val="0"/>
                <w:w w:val="100"/>
                <w:position w:val="0"/>
              </w:rPr>
              <w:t>黄屹峰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尤洛卡（山东）数字科技有限公司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both"/>
            </w:pPr>
            <w:r>
              <w:rPr>
                <w:color w:val="000000"/>
                <w:spacing w:val="0"/>
                <w:w w:val="100"/>
                <w:position w:val="0"/>
              </w:rPr>
              <w:t>黄屹峰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南京恒天领锐汽车有限公司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both"/>
            </w:pPr>
            <w:r>
              <w:rPr>
                <w:color w:val="000000"/>
                <w:spacing w:val="0"/>
                <w:w w:val="100"/>
                <w:position w:val="0"/>
              </w:rPr>
              <w:t>黄屹峰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北京七加二科技股份有限公司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both"/>
            </w:pPr>
            <w:r>
              <w:rPr>
                <w:color w:val="000000"/>
                <w:spacing w:val="0"/>
                <w:w w:val="100"/>
                <w:position w:val="0"/>
              </w:rPr>
              <w:t>黄屹峰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山东安冷新材料科技有限公司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both"/>
            </w:pPr>
            <w:r>
              <w:rPr>
                <w:color w:val="000000"/>
                <w:spacing w:val="0"/>
                <w:w w:val="100"/>
                <w:position w:val="0"/>
              </w:rPr>
              <w:t>黄屹峰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艺园合太（山东）置业有限公司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06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both"/>
            </w:pPr>
            <w:r>
              <w:rPr>
                <w:color w:val="000000"/>
                <w:spacing w:val="0"/>
                <w:w w:val="100"/>
                <w:position w:val="0"/>
              </w:rPr>
              <w:t>赵志刚</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尤洛卡（上海）国际贸易有限公司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both"/>
            </w:pPr>
            <w:r>
              <w:rPr>
                <w:color w:val="000000"/>
                <w:spacing w:val="0"/>
                <w:w w:val="100"/>
                <w:position w:val="0"/>
              </w:rPr>
              <w:t>赵志刚</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尤洛卡（山东）数字科技有限公司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both"/>
            </w:pPr>
            <w:r>
              <w:rPr>
                <w:color w:val="000000"/>
                <w:spacing w:val="0"/>
                <w:w w:val="100"/>
                <w:position w:val="0"/>
              </w:rPr>
              <w:t>赵志刚</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泰安市新达信息技术有限公司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07" w:lineRule="exact"/>
              <w:ind w:left="0" w:right="0" w:firstLine="0"/>
              <w:jc w:val="left"/>
            </w:pPr>
            <w:r>
              <w:rPr>
                <w:color w:val="000000"/>
                <w:spacing w:val="0"/>
                <w:w w:val="100"/>
                <w:position w:val="0"/>
              </w:rPr>
              <w:t>执行董事、总经 理</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06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both"/>
            </w:pPr>
            <w:r>
              <w:rPr>
                <w:color w:val="000000"/>
                <w:spacing w:val="0"/>
                <w:w w:val="100"/>
                <w:position w:val="0"/>
              </w:rPr>
              <w:t>何志聪</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上海弘仁投资管理有限公司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合伙人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both"/>
            </w:pPr>
            <w:r>
              <w:rPr>
                <w:color w:val="000000"/>
                <w:spacing w:val="0"/>
                <w:w w:val="100"/>
                <w:position w:val="0"/>
              </w:rPr>
              <w:t>何志聪</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深圳市英威腾电气股份有限公司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both"/>
            </w:pPr>
            <w:r>
              <w:rPr>
                <w:color w:val="000000"/>
                <w:spacing w:val="0"/>
                <w:w w:val="100"/>
                <w:position w:val="0"/>
              </w:rPr>
              <w:t>何志聪</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美联钢结构建筑系统</w:t>
            </w:r>
            <w:r>
              <w:rPr>
                <w:rFonts w:ascii="Times New Roman" w:eastAsia="Times New Roman" w:hAnsi="Times New Roman" w:cs="Times New Roman"/>
                <w:color w:val="000000"/>
                <w:spacing w:val="0"/>
                <w:w w:val="100"/>
                <w:position w:val="0"/>
              </w:rPr>
              <w:t>（</w:t>
            </w:r>
            <w:r>
              <w:rPr>
                <w:color w:val="000000"/>
                <w:spacing w:val="0"/>
                <w:w w:val="100"/>
                <w:position w:val="0"/>
              </w:rPr>
              <w:t>上海</w:t>
            </w:r>
            <w:r>
              <w:rPr>
                <w:rFonts w:ascii="Times New Roman" w:eastAsia="Times New Roman" w:hAnsi="Times New Roman" w:cs="Times New Roman"/>
                <w:color w:val="000000"/>
                <w:spacing w:val="0"/>
                <w:w w:val="100"/>
                <w:position w:val="0"/>
              </w:rPr>
              <w:t>）</w:t>
            </w:r>
            <w:r>
              <w:rPr>
                <w:color w:val="000000"/>
                <w:spacing w:val="0"/>
                <w:w w:val="100"/>
                <w:position w:val="0"/>
              </w:rPr>
              <w:t>股份有限公司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left"/>
            </w:pPr>
            <w:r>
              <w:rPr>
                <w:color w:val="000000"/>
                <w:spacing w:val="0"/>
                <w:w w:val="100"/>
                <w:position w:val="0"/>
              </w:rPr>
              <w:t>张青</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北京市京师</w:t>
            </w:r>
            <w:r>
              <w:rPr>
                <w:rFonts w:ascii="Times New Roman" w:eastAsia="Times New Roman" w:hAnsi="Times New Roman" w:cs="Times New Roman"/>
                <w:color w:val="000000"/>
                <w:spacing w:val="0"/>
                <w:w w:val="100"/>
                <w:position w:val="0"/>
              </w:rPr>
              <w:t>（</w:t>
            </w:r>
            <w:r>
              <w:rPr>
                <w:color w:val="000000"/>
                <w:spacing w:val="0"/>
                <w:w w:val="100"/>
                <w:position w:val="0"/>
              </w:rPr>
              <w:t>济南</w:t>
            </w:r>
            <w:r>
              <w:rPr>
                <w:rFonts w:ascii="Times New Roman" w:eastAsia="Times New Roman" w:hAnsi="Times New Roman" w:cs="Times New Roman"/>
                <w:color w:val="000000"/>
                <w:spacing w:val="0"/>
                <w:w w:val="100"/>
                <w:position w:val="0"/>
              </w:rPr>
              <w:t>）</w:t>
            </w:r>
            <w:r>
              <w:rPr>
                <w:color w:val="000000"/>
                <w:spacing w:val="0"/>
                <w:w w:val="100"/>
                <w:position w:val="0"/>
              </w:rPr>
              <w:t>律师事务所</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合伙人、主任</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left"/>
            </w:pPr>
            <w:r>
              <w:rPr>
                <w:color w:val="000000"/>
                <w:spacing w:val="0"/>
                <w:w w:val="100"/>
                <w:position w:val="0"/>
              </w:rPr>
              <w:t>田斌</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北京富华宇祺信息技术有限公司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董事、经理</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02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left"/>
            </w:pPr>
            <w:r>
              <w:rPr>
                <w:color w:val="000000"/>
                <w:spacing w:val="0"/>
                <w:w w:val="100"/>
                <w:position w:val="0"/>
              </w:rPr>
              <w:t>田斌</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宇祺（山东）智能装备有限公司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left"/>
            </w:pPr>
            <w:r>
              <w:rPr>
                <w:color w:val="000000"/>
                <w:spacing w:val="0"/>
                <w:w w:val="100"/>
                <w:position w:val="0"/>
              </w:rPr>
              <w:t>田斌</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宇祺（山西）智能装备有限公司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left"/>
            </w:pPr>
            <w:r>
              <w:rPr>
                <w:color w:val="000000"/>
                <w:spacing w:val="0"/>
                <w:w w:val="100"/>
                <w:position w:val="0"/>
              </w:rPr>
              <w:t>田斌</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北京普链信息技术有限公司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left"/>
            </w:pPr>
            <w:r>
              <w:rPr>
                <w:color w:val="000000"/>
                <w:spacing w:val="0"/>
                <w:w w:val="100"/>
                <w:position w:val="0"/>
              </w:rPr>
              <w:t>田斌</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南京恒天锐华技术有限公司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left"/>
            </w:pPr>
            <w:r>
              <w:rPr>
                <w:color w:val="000000"/>
                <w:spacing w:val="0"/>
                <w:w w:val="100"/>
                <w:position w:val="0"/>
              </w:rPr>
              <w:t>田斌</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北京富优氢能技术有限公司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left"/>
            </w:pPr>
            <w:r>
              <w:rPr>
                <w:color w:val="000000"/>
                <w:spacing w:val="0"/>
                <w:w w:val="100"/>
                <w:position w:val="0"/>
              </w:rPr>
              <w:t>田斌</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成都富华宇祺通讯有限公司</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执行董事、总经</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859"/>
        <w:gridCol w:w="3658"/>
        <w:gridCol w:w="1306"/>
        <w:gridCol w:w="1699"/>
        <w:gridCol w:w="677"/>
        <w:gridCol w:w="1387"/>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田斌</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上海富华软件有限公司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pPr>
            <w:r>
              <w:rPr>
                <w:color w:val="000000"/>
                <w:spacing w:val="0"/>
                <w:w w:val="100"/>
                <w:position w:val="0"/>
              </w:rPr>
              <w:t>崔保航</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尤洛卡（山东）矿业科技有限公司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pPr>
            <w:r>
              <w:rPr>
                <w:color w:val="000000"/>
                <w:spacing w:val="0"/>
                <w:w w:val="100"/>
                <w:position w:val="0"/>
              </w:rPr>
              <w:t>崔保航</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北京富华宇祺信息技术有限公司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pPr>
            <w:r>
              <w:rPr>
                <w:color w:val="000000"/>
                <w:spacing w:val="0"/>
                <w:w w:val="100"/>
                <w:position w:val="0"/>
              </w:rPr>
              <w:t>崔保航</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泰安市新达信息技术有限公司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06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pPr>
            <w:r>
              <w:rPr>
                <w:color w:val="000000"/>
                <w:spacing w:val="0"/>
                <w:w w:val="100"/>
                <w:position w:val="0"/>
              </w:rPr>
              <w:t>曹洪伟</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西安鲁信股权投资管理有限公司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06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pPr>
            <w:r>
              <w:rPr>
                <w:color w:val="000000"/>
                <w:spacing w:val="0"/>
                <w:w w:val="100"/>
                <w:position w:val="0"/>
              </w:rPr>
              <w:t>曹洪伟</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武汉湖滨电器有限公司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1032"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在其他单</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位任职情</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况的说明</w:t>
            </w:r>
          </w:p>
        </w:tc>
        <w:tc>
          <w:tcPr>
            <w:gridSpan w:val="5"/>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179" w:line="1" w:lineRule="exact"/>
      </w:pPr>
    </w:p>
    <w:p>
      <w:pPr>
        <w:pStyle w:val="Style14"/>
        <w:keepNext w:val="0"/>
        <w:keepLines w:val="0"/>
        <w:widowControl w:val="0"/>
        <w:shd w:val="clear" w:color="auto" w:fill="auto"/>
        <w:bidi w:val="0"/>
        <w:spacing w:before="0" w:after="260" w:line="240" w:lineRule="auto"/>
        <w:ind w:left="0" w:right="0" w:firstLine="440"/>
        <w:jc w:val="left"/>
      </w:pPr>
      <w:r>
        <w:rPr>
          <w:color w:val="000000"/>
          <w:spacing w:val="0"/>
          <w:w w:val="100"/>
          <w:position w:val="0"/>
        </w:rPr>
        <w:t>公司现任及报告期内离任董事、监事和高级管理人员近三年证券监管机构处罚的情况</w:t>
      </w:r>
    </w:p>
    <w:p>
      <w:pPr>
        <w:pStyle w:val="Style14"/>
        <w:keepNext w:val="0"/>
        <w:keepLines w:val="0"/>
        <w:widowControl w:val="0"/>
        <w:shd w:val="clear" w:color="auto" w:fill="auto"/>
        <w:bidi w:val="0"/>
        <w:spacing w:before="0" w:after="180" w:line="240" w:lineRule="auto"/>
        <w:ind w:left="0" w:right="0" w:firstLine="44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28"/>
        <w:keepNext/>
        <w:keepLines/>
        <w:widowControl w:val="0"/>
        <w:shd w:val="clear" w:color="auto" w:fill="auto"/>
        <w:bidi w:val="0"/>
        <w:spacing w:before="0" w:after="180" w:line="469" w:lineRule="exact"/>
        <w:ind w:left="0" w:right="0" w:firstLine="0"/>
        <w:jc w:val="left"/>
      </w:pPr>
      <w:bookmarkStart w:id="570" w:name="bookmark570"/>
      <w:bookmarkStart w:id="571" w:name="bookmark571"/>
      <w:bookmarkStart w:id="572" w:name="bookmark572"/>
      <w:bookmarkStart w:id="573" w:name="bookmark573"/>
      <w:r>
        <w:rPr>
          <w:rFonts w:ascii="Times New Roman" w:eastAsia="Times New Roman" w:hAnsi="Times New Roman" w:cs="Times New Roman"/>
          <w:color w:val="000000"/>
          <w:spacing w:val="0"/>
          <w:w w:val="100"/>
          <w:position w:val="0"/>
        </w:rPr>
        <w:t>3</w:t>
      </w:r>
      <w:bookmarkEnd w:id="572"/>
      <w:r>
        <w:rPr>
          <w:color w:val="000000"/>
          <w:spacing w:val="0"/>
          <w:w w:val="100"/>
          <w:position w:val="0"/>
        </w:rPr>
        <w:t>、董事、监事、高级管理人员报酬情况</w:t>
      </w:r>
      <w:bookmarkEnd w:id="570"/>
      <w:bookmarkEnd w:id="571"/>
      <w:bookmarkEnd w:id="573"/>
    </w:p>
    <w:p>
      <w:pPr>
        <w:pStyle w:val="Style14"/>
        <w:keepNext w:val="0"/>
        <w:keepLines w:val="0"/>
        <w:widowControl w:val="0"/>
        <w:shd w:val="clear" w:color="auto" w:fill="auto"/>
        <w:bidi w:val="0"/>
        <w:spacing w:before="0" w:after="0" w:line="469" w:lineRule="exact"/>
        <w:ind w:left="0" w:right="0" w:firstLine="440"/>
        <w:jc w:val="left"/>
      </w:pPr>
      <w:r>
        <w:rPr>
          <w:color w:val="000000"/>
          <w:spacing w:val="0"/>
          <w:w w:val="100"/>
          <w:position w:val="0"/>
        </w:rPr>
        <w:t>董事、监事、高级管理人员报酬的决策程序、确定依据、实际支付情况</w:t>
      </w:r>
    </w:p>
    <w:p>
      <w:pPr>
        <w:pStyle w:val="Style14"/>
        <w:keepNext w:val="0"/>
        <w:keepLines w:val="0"/>
        <w:widowControl w:val="0"/>
        <w:shd w:val="clear" w:color="auto" w:fill="auto"/>
        <w:bidi w:val="0"/>
        <w:spacing w:before="0" w:after="0" w:line="469" w:lineRule="exact"/>
        <w:ind w:left="0" w:right="0" w:firstLine="440"/>
        <w:jc w:val="both"/>
      </w:pPr>
      <w:r>
        <w:rPr>
          <w:color w:val="000000"/>
          <w:spacing w:val="0"/>
          <w:w w:val="100"/>
          <w:position w:val="0"/>
        </w:rPr>
        <w:t>董事、监事和高级管理人员报酬的决策程序：</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日，第四届董事会</w:t>
      </w:r>
      <w:r>
        <w:rPr>
          <w:rFonts w:ascii="Times New Roman" w:eastAsia="Times New Roman" w:hAnsi="Times New Roman" w:cs="Times New Roman"/>
          <w:color w:val="000000"/>
          <w:spacing w:val="0"/>
          <w:w w:val="100"/>
          <w:position w:val="0"/>
        </w:rPr>
        <w:t>2020</w:t>
      </w:r>
      <w:r>
        <w:rPr>
          <w:color w:val="000000"/>
          <w:spacing w:val="0"/>
          <w:w w:val="100"/>
          <w:position w:val="0"/>
        </w:rPr>
        <w:t>年第二次会议审 议通过了《关于第五届董事会成员薪酬的议案》、第四届监事会</w:t>
      </w:r>
      <w:r>
        <w:rPr>
          <w:rFonts w:ascii="Times New Roman" w:eastAsia="Times New Roman" w:hAnsi="Times New Roman" w:cs="Times New Roman"/>
          <w:color w:val="000000"/>
          <w:spacing w:val="0"/>
          <w:w w:val="100"/>
          <w:position w:val="0"/>
        </w:rPr>
        <w:t>2020</w:t>
      </w:r>
      <w:r>
        <w:rPr>
          <w:color w:val="000000"/>
          <w:spacing w:val="0"/>
          <w:w w:val="100"/>
          <w:position w:val="0"/>
        </w:rPr>
        <w:t>年第一次会议审议通过了《关于第五 届监事会成员薪酬的议案》，上述两项议案经</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日召开的</w:t>
      </w:r>
      <w:r>
        <w:rPr>
          <w:rFonts w:ascii="Times New Roman" w:eastAsia="Times New Roman" w:hAnsi="Times New Roman" w:cs="Times New Roman"/>
          <w:color w:val="000000"/>
          <w:spacing w:val="0"/>
          <w:w w:val="100"/>
          <w:position w:val="0"/>
        </w:rPr>
        <w:t>2019</w:t>
      </w:r>
      <w:r>
        <w:rPr>
          <w:color w:val="000000"/>
          <w:spacing w:val="0"/>
          <w:w w:val="100"/>
          <w:position w:val="0"/>
        </w:rPr>
        <w:t>年年度股东大会审议通过。</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日，第五届董事会</w:t>
      </w:r>
      <w:r>
        <w:rPr>
          <w:rFonts w:ascii="Times New Roman" w:eastAsia="Times New Roman" w:hAnsi="Times New Roman" w:cs="Times New Roman"/>
          <w:color w:val="000000"/>
          <w:spacing w:val="0"/>
          <w:w w:val="100"/>
          <w:position w:val="0"/>
        </w:rPr>
        <w:t>2020</w:t>
      </w:r>
      <w:r>
        <w:rPr>
          <w:color w:val="000000"/>
          <w:spacing w:val="0"/>
          <w:w w:val="100"/>
          <w:position w:val="0"/>
        </w:rPr>
        <w:t>年第一次会议审议通过了《关于公司高级管理人员薪酬的议案》。</w:t>
      </w:r>
    </w:p>
    <w:p>
      <w:pPr>
        <w:pStyle w:val="Style14"/>
        <w:keepNext w:val="0"/>
        <w:keepLines w:val="0"/>
        <w:widowControl w:val="0"/>
        <w:shd w:val="clear" w:color="auto" w:fill="auto"/>
        <w:bidi w:val="0"/>
        <w:spacing w:before="0" w:after="0" w:line="475" w:lineRule="exact"/>
        <w:ind w:left="0" w:right="0" w:firstLine="440"/>
        <w:jc w:val="both"/>
      </w:pPr>
      <w:r>
        <w:rPr>
          <w:color w:val="000000"/>
          <w:spacing w:val="0"/>
          <w:w w:val="100"/>
          <w:position w:val="0"/>
        </w:rPr>
        <w:t>董事、监事和高级管理人员报酬的确定依据：董事、监事和高级管理人员的报酬按照公司董事会《薪 酬与考核委员会议事规则》等规定，结合其经营绩效、工作能力、岗位职责等考核确定并发放。</w:t>
      </w:r>
    </w:p>
    <w:p>
      <w:pPr>
        <w:pStyle w:val="Style14"/>
        <w:keepNext w:val="0"/>
        <w:keepLines w:val="0"/>
        <w:widowControl w:val="0"/>
        <w:shd w:val="clear" w:color="auto" w:fill="auto"/>
        <w:bidi w:val="0"/>
        <w:spacing w:before="0" w:after="0" w:line="469" w:lineRule="exact"/>
        <w:ind w:left="0" w:right="0" w:firstLine="440"/>
        <w:jc w:val="left"/>
      </w:pPr>
      <w:r>
        <w:rPr>
          <w:color w:val="000000"/>
          <w:spacing w:val="0"/>
          <w:w w:val="100"/>
          <w:position w:val="0"/>
        </w:rPr>
        <w:t>董事、监事和高级管理人员报酬的实际支付情况：</w:t>
      </w:r>
      <w:r>
        <w:rPr>
          <w:rFonts w:ascii="Times New Roman" w:eastAsia="Times New Roman" w:hAnsi="Times New Roman" w:cs="Times New Roman"/>
          <w:color w:val="000000"/>
          <w:spacing w:val="0"/>
          <w:w w:val="100"/>
          <w:position w:val="0"/>
        </w:rPr>
        <w:t>2021</w:t>
      </w:r>
      <w:r>
        <w:rPr>
          <w:color w:val="000000"/>
          <w:spacing w:val="0"/>
          <w:w w:val="100"/>
          <w:position w:val="0"/>
        </w:rPr>
        <w:t>年实际支付</w:t>
      </w:r>
      <w:r>
        <w:rPr>
          <w:rFonts w:ascii="Times New Roman" w:eastAsia="Times New Roman" w:hAnsi="Times New Roman" w:cs="Times New Roman"/>
          <w:color w:val="000000"/>
          <w:spacing w:val="0"/>
          <w:w w:val="100"/>
          <w:position w:val="0"/>
        </w:rPr>
        <w:t>321.27</w:t>
      </w:r>
      <w:r>
        <w:rPr>
          <w:color w:val="000000"/>
          <w:spacing w:val="0"/>
          <w:w w:val="100"/>
          <w:position w:val="0"/>
        </w:rPr>
        <w:t>万元。</w:t>
      </w:r>
    </w:p>
    <w:p>
      <w:pPr>
        <w:pStyle w:val="Style14"/>
        <w:keepNext w:val="0"/>
        <w:keepLines w:val="0"/>
        <w:widowControl w:val="0"/>
        <w:shd w:val="clear" w:color="auto" w:fill="auto"/>
        <w:bidi w:val="0"/>
        <w:spacing w:before="0" w:after="180" w:line="469" w:lineRule="exact"/>
        <w:ind w:left="0" w:right="0" w:firstLine="440"/>
        <w:jc w:val="left"/>
      </w:pPr>
      <w:r>
        <w:rPr>
          <w:color w:val="000000"/>
          <w:spacing w:val="0"/>
          <w:w w:val="100"/>
          <w:position w:val="0"/>
        </w:rPr>
        <w:t>公司报告期内董事、监事和高级管理人员报酬情况</w:t>
      </w:r>
    </w:p>
    <w:p>
      <w:pPr>
        <w:pStyle w:val="Style4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378"/>
        <w:gridCol w:w="1368"/>
        <w:gridCol w:w="1368"/>
        <w:gridCol w:w="1363"/>
        <w:gridCol w:w="1368"/>
        <w:gridCol w:w="1368"/>
        <w:gridCol w:w="1378"/>
      </w:tblGrid>
      <w:tr>
        <w:trPr>
          <w:trHeight w:val="720"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性别</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任职状态</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从公司获得的税 前报酬总额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是否在公司关联 方获取报酬</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pPr>
            <w:r>
              <w:rPr>
                <w:color w:val="000000"/>
                <w:spacing w:val="0"/>
                <w:w w:val="100"/>
                <w:position w:val="0"/>
              </w:rPr>
              <w:t>黄自伟</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董事长、总经理</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63.57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pPr>
            <w:r>
              <w:rPr>
                <w:color w:val="000000"/>
                <w:spacing w:val="0"/>
                <w:w w:val="100"/>
                <w:position w:val="0"/>
              </w:rPr>
              <w:t>王晶华</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女</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48.49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pPr>
            <w:r>
              <w:rPr>
                <w:color w:val="000000"/>
                <w:spacing w:val="0"/>
                <w:w w:val="100"/>
                <w:position w:val="0"/>
              </w:rPr>
              <w:t>黄屹峰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32.34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pPr>
            <w:r>
              <w:rPr>
                <w:color w:val="000000"/>
                <w:spacing w:val="0"/>
                <w:w w:val="100"/>
                <w:position w:val="0"/>
              </w:rPr>
              <w:t>赵志刚</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33.25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pPr>
            <w:r>
              <w:rPr>
                <w:color w:val="000000"/>
                <w:spacing w:val="0"/>
                <w:w w:val="100"/>
                <w:position w:val="0"/>
              </w:rPr>
              <w:t>王同孝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pPr>
            <w:r>
              <w:rPr>
                <w:color w:val="000000"/>
                <w:spacing w:val="0"/>
                <w:w w:val="100"/>
                <w:position w:val="0"/>
              </w:rPr>
              <w:t>何志聪</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42</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5.71</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378"/>
        <w:gridCol w:w="1368"/>
        <w:gridCol w:w="1368"/>
        <w:gridCol w:w="1363"/>
        <w:gridCol w:w="1368"/>
        <w:gridCol w:w="1368"/>
        <w:gridCol w:w="1378"/>
      </w:tblGrid>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张青</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pPr>
            <w:r>
              <w:rPr>
                <w:color w:val="000000"/>
                <w:spacing w:val="0"/>
                <w:w w:val="100"/>
                <w:position w:val="0"/>
              </w:rPr>
              <w:t>王道银</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pPr>
            <w:r>
              <w:rPr>
                <w:color w:val="000000"/>
                <w:spacing w:val="0"/>
                <w:w w:val="100"/>
                <w:position w:val="0"/>
              </w:rPr>
              <w:t>孙兆华</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女</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李霞</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女</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pPr>
            <w:r>
              <w:rPr>
                <w:color w:val="000000"/>
                <w:spacing w:val="0"/>
                <w:w w:val="100"/>
                <w:position w:val="0"/>
              </w:rPr>
              <w:t>曹洪伟</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22" w:lineRule="exact"/>
              <w:ind w:left="0" w:right="0" w:firstLine="0"/>
              <w:jc w:val="left"/>
            </w:pPr>
            <w:r>
              <w:rPr>
                <w:color w:val="000000"/>
                <w:spacing w:val="0"/>
                <w:w w:val="100"/>
                <w:position w:val="0"/>
              </w:rPr>
              <w:t>副总经理、董事 会秘书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32.65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pPr>
            <w:r>
              <w:rPr>
                <w:color w:val="000000"/>
                <w:spacing w:val="0"/>
                <w:w w:val="100"/>
                <w:position w:val="0"/>
              </w:rPr>
              <w:t>崔保航</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32.65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田斌</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36.01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321.28</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w:t>
            </w:r>
          </w:p>
        </w:tc>
      </w:tr>
    </w:tbl>
    <w:p>
      <w:pPr>
        <w:widowControl w:val="0"/>
        <w:spacing w:after="299" w:line="1" w:lineRule="exact"/>
      </w:pPr>
    </w:p>
    <w:p>
      <w:pPr>
        <w:pStyle w:val="Style20"/>
        <w:keepNext/>
        <w:keepLines/>
        <w:widowControl w:val="0"/>
        <w:shd w:val="clear" w:color="auto" w:fill="auto"/>
        <w:bidi w:val="0"/>
        <w:spacing w:before="0" w:after="360" w:line="240" w:lineRule="auto"/>
        <w:ind w:left="0" w:right="0" w:firstLine="0"/>
        <w:jc w:val="left"/>
      </w:pPr>
      <w:bookmarkStart w:id="574" w:name="bookmark574"/>
      <w:bookmarkStart w:id="575" w:name="bookmark575"/>
      <w:bookmarkStart w:id="576" w:name="bookmark576"/>
      <w:bookmarkStart w:id="577" w:name="bookmark577"/>
      <w:r>
        <w:rPr>
          <w:color w:val="000000"/>
          <w:spacing w:val="0"/>
          <w:w w:val="100"/>
          <w:position w:val="0"/>
          <w:sz w:val="24"/>
          <w:szCs w:val="24"/>
        </w:rPr>
        <w:t>八</w:t>
      </w:r>
      <w:bookmarkEnd w:id="576"/>
      <w:r>
        <w:rPr>
          <w:color w:val="000000"/>
          <w:spacing w:val="0"/>
          <w:w w:val="100"/>
          <w:position w:val="0"/>
          <w:sz w:val="24"/>
          <w:szCs w:val="24"/>
        </w:rPr>
        <w:t>、报告期内董事履行职责的情况</w:t>
      </w:r>
      <w:bookmarkEnd w:id="574"/>
      <w:bookmarkEnd w:id="575"/>
      <w:bookmarkEnd w:id="577"/>
    </w:p>
    <w:p>
      <w:pPr>
        <w:pStyle w:val="Style28"/>
        <w:keepNext/>
        <w:keepLines/>
        <w:widowControl w:val="0"/>
        <w:shd w:val="clear" w:color="auto" w:fill="auto"/>
        <w:bidi w:val="0"/>
        <w:spacing w:before="0" w:after="300" w:line="240" w:lineRule="auto"/>
        <w:ind w:left="0" w:right="0" w:firstLine="0"/>
        <w:jc w:val="left"/>
      </w:pPr>
      <w:bookmarkStart w:id="578" w:name="bookmark578"/>
      <w:bookmarkStart w:id="579" w:name="bookmark579"/>
      <w:bookmarkStart w:id="580" w:name="bookmark580"/>
      <w:bookmarkStart w:id="581" w:name="bookmark581"/>
      <w:r>
        <w:rPr>
          <w:rFonts w:ascii="Times New Roman" w:eastAsia="Times New Roman" w:hAnsi="Times New Roman" w:cs="Times New Roman"/>
          <w:color w:val="000000"/>
          <w:spacing w:val="0"/>
          <w:w w:val="100"/>
          <w:position w:val="0"/>
        </w:rPr>
        <w:t>1</w:t>
      </w:r>
      <w:bookmarkEnd w:id="580"/>
      <w:r>
        <w:rPr>
          <w:color w:val="000000"/>
          <w:spacing w:val="0"/>
          <w:w w:val="100"/>
          <w:position w:val="0"/>
        </w:rPr>
        <w:t>、本报告期董事会情况</w:t>
      </w:r>
      <w:bookmarkEnd w:id="578"/>
      <w:bookmarkEnd w:id="579"/>
      <w:bookmarkEnd w:id="581"/>
    </w:p>
    <w:tbl>
      <w:tblPr>
        <w:tblOverlap w:val="never"/>
        <w:jc w:val="center"/>
        <w:tblLayout w:type="fixed"/>
      </w:tblPr>
      <w:tblGrid>
        <w:gridCol w:w="2842"/>
        <w:gridCol w:w="1915"/>
        <w:gridCol w:w="1915"/>
        <w:gridCol w:w="2914"/>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第五届董事会</w:t>
            </w:r>
            <w:r>
              <w:rPr>
                <w:rFonts w:ascii="Times New Roman" w:eastAsia="Times New Roman" w:hAnsi="Times New Roman" w:cs="Times New Roman"/>
                <w:color w:val="000000"/>
                <w:spacing w:val="0"/>
                <w:w w:val="100"/>
                <w:position w:val="0"/>
              </w:rPr>
              <w:t>2021</w:t>
            </w:r>
            <w:r>
              <w:rPr>
                <w:color w:val="000000"/>
                <w:spacing w:val="0"/>
                <w:w w:val="100"/>
                <w:position w:val="0"/>
              </w:rPr>
              <w:t>年第一次会议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巨潮资讯网，公告编号：</w:t>
            </w:r>
            <w:r>
              <w:rPr>
                <w:rFonts w:ascii="Times New Roman" w:eastAsia="Times New Roman" w:hAnsi="Times New Roman" w:cs="Times New Roman"/>
                <w:color w:val="000000"/>
                <w:spacing w:val="0"/>
                <w:w w:val="100"/>
                <w:position w:val="0"/>
              </w:rPr>
              <w:t>2021-015</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第五届董事会</w:t>
            </w:r>
            <w:r>
              <w:rPr>
                <w:rFonts w:ascii="Times New Roman" w:eastAsia="Times New Roman" w:hAnsi="Times New Roman" w:cs="Times New Roman"/>
                <w:color w:val="000000"/>
                <w:spacing w:val="0"/>
                <w:w w:val="100"/>
                <w:position w:val="0"/>
              </w:rPr>
              <w:t>2021</w:t>
            </w:r>
            <w:r>
              <w:rPr>
                <w:color w:val="000000"/>
                <w:spacing w:val="0"/>
                <w:w w:val="100"/>
                <w:position w:val="0"/>
              </w:rPr>
              <w:t>年第二次会议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巨潮资讯网，公告编号：</w:t>
            </w:r>
            <w:r>
              <w:rPr>
                <w:rFonts w:ascii="Times New Roman" w:eastAsia="Times New Roman" w:hAnsi="Times New Roman" w:cs="Times New Roman"/>
                <w:color w:val="000000"/>
                <w:spacing w:val="0"/>
                <w:w w:val="100"/>
                <w:position w:val="0"/>
              </w:rPr>
              <w:t>2021-039</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第五届董事会</w:t>
            </w:r>
            <w:r>
              <w:rPr>
                <w:rFonts w:ascii="Times New Roman" w:eastAsia="Times New Roman" w:hAnsi="Times New Roman" w:cs="Times New Roman"/>
                <w:color w:val="000000"/>
                <w:spacing w:val="0"/>
                <w:w w:val="100"/>
                <w:position w:val="0"/>
              </w:rPr>
              <w:t>2021</w:t>
            </w:r>
            <w:r>
              <w:rPr>
                <w:color w:val="000000"/>
                <w:spacing w:val="0"/>
                <w:w w:val="100"/>
                <w:position w:val="0"/>
              </w:rPr>
              <w:t>年第三次会议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巨潮资讯网，公告编号：</w:t>
            </w:r>
            <w:r>
              <w:rPr>
                <w:rFonts w:ascii="Times New Roman" w:eastAsia="Times New Roman" w:hAnsi="Times New Roman" w:cs="Times New Roman"/>
                <w:color w:val="000000"/>
                <w:spacing w:val="0"/>
                <w:w w:val="100"/>
                <w:position w:val="0"/>
              </w:rPr>
              <w:t>2021-048</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第五届董事会</w:t>
            </w:r>
            <w:r>
              <w:rPr>
                <w:rFonts w:ascii="Times New Roman" w:eastAsia="Times New Roman" w:hAnsi="Times New Roman" w:cs="Times New Roman"/>
                <w:color w:val="000000"/>
                <w:spacing w:val="0"/>
                <w:w w:val="100"/>
                <w:position w:val="0"/>
              </w:rPr>
              <w:t>2021</w:t>
            </w:r>
            <w:r>
              <w:rPr>
                <w:color w:val="000000"/>
                <w:spacing w:val="0"/>
                <w:w w:val="100"/>
                <w:position w:val="0"/>
              </w:rPr>
              <w:t>年第四次会议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322" w:lineRule="exact"/>
              <w:ind w:left="0" w:right="0" w:firstLine="0"/>
              <w:jc w:val="both"/>
            </w:pPr>
            <w:r>
              <w:rPr>
                <w:color w:val="000000"/>
                <w:spacing w:val="0"/>
                <w:w w:val="100"/>
                <w:position w:val="0"/>
              </w:rPr>
              <w:t>审议通过关于公司《</w:t>
            </w:r>
            <w:r>
              <w:rPr>
                <w:rFonts w:ascii="Times New Roman" w:eastAsia="Times New Roman" w:hAnsi="Times New Roman" w:cs="Times New Roman"/>
                <w:color w:val="000000"/>
                <w:spacing w:val="0"/>
                <w:w w:val="100"/>
                <w:position w:val="0"/>
              </w:rPr>
              <w:t>2021</w:t>
            </w:r>
            <w:r>
              <w:rPr>
                <w:color w:val="000000"/>
                <w:spacing w:val="0"/>
                <w:w w:val="100"/>
                <w:position w:val="0"/>
              </w:rPr>
              <w:t>年第三季度 报告》的议案</w:t>
            </w:r>
          </w:p>
        </w:tc>
      </w:tr>
      <w:tr>
        <w:trPr>
          <w:trHeight w:val="408"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第五届董事会</w:t>
            </w:r>
            <w:r>
              <w:rPr>
                <w:rFonts w:ascii="Times New Roman" w:eastAsia="Times New Roman" w:hAnsi="Times New Roman" w:cs="Times New Roman"/>
                <w:color w:val="000000"/>
                <w:spacing w:val="0"/>
                <w:w w:val="100"/>
                <w:position w:val="0"/>
              </w:rPr>
              <w:t>2021</w:t>
            </w:r>
            <w:r>
              <w:rPr>
                <w:color w:val="000000"/>
                <w:spacing w:val="0"/>
                <w:w w:val="100"/>
                <w:position w:val="0"/>
              </w:rPr>
              <w:t>年第五次会议</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巨潮资讯网，公告编号：</w:t>
            </w:r>
            <w:r>
              <w:rPr>
                <w:rFonts w:ascii="Times New Roman" w:eastAsia="Times New Roman" w:hAnsi="Times New Roman" w:cs="Times New Roman"/>
                <w:color w:val="000000"/>
                <w:spacing w:val="0"/>
                <w:w w:val="100"/>
                <w:position w:val="0"/>
              </w:rPr>
              <w:t>2021-066</w:t>
            </w:r>
          </w:p>
        </w:tc>
      </w:tr>
    </w:tbl>
    <w:p>
      <w:pPr>
        <w:widowControl w:val="0"/>
        <w:spacing w:after="299" w:line="1" w:lineRule="exact"/>
      </w:pPr>
    </w:p>
    <w:p>
      <w:pPr>
        <w:pStyle w:val="Style28"/>
        <w:keepNext/>
        <w:keepLines/>
        <w:widowControl w:val="0"/>
        <w:shd w:val="clear" w:color="auto" w:fill="auto"/>
        <w:bidi w:val="0"/>
        <w:spacing w:before="0" w:after="300" w:line="240" w:lineRule="auto"/>
        <w:ind w:left="0" w:right="0" w:firstLine="0"/>
        <w:jc w:val="left"/>
      </w:pPr>
      <w:bookmarkStart w:id="582" w:name="bookmark582"/>
      <w:bookmarkStart w:id="583" w:name="bookmark583"/>
      <w:bookmarkStart w:id="584" w:name="bookmark584"/>
      <w:bookmarkStart w:id="585" w:name="bookmark585"/>
      <w:r>
        <w:rPr>
          <w:rFonts w:ascii="Times New Roman" w:eastAsia="Times New Roman" w:hAnsi="Times New Roman" w:cs="Times New Roman"/>
          <w:color w:val="000000"/>
          <w:spacing w:val="0"/>
          <w:w w:val="100"/>
          <w:position w:val="0"/>
        </w:rPr>
        <w:t>2</w:t>
      </w:r>
      <w:bookmarkEnd w:id="584"/>
      <w:r>
        <w:rPr>
          <w:color w:val="000000"/>
          <w:spacing w:val="0"/>
          <w:w w:val="100"/>
          <w:position w:val="0"/>
        </w:rPr>
        <w:t>、董事出席董事会及股东大会的情况</w:t>
      </w:r>
      <w:bookmarkEnd w:id="582"/>
      <w:bookmarkEnd w:id="583"/>
      <w:bookmarkEnd w:id="585"/>
    </w:p>
    <w:tbl>
      <w:tblPr>
        <w:tblOverlap w:val="never"/>
        <w:jc w:val="center"/>
        <w:tblLayout w:type="fixed"/>
      </w:tblPr>
      <w:tblGrid>
        <w:gridCol w:w="1435"/>
        <w:gridCol w:w="1166"/>
        <w:gridCol w:w="1162"/>
        <w:gridCol w:w="1162"/>
        <w:gridCol w:w="1166"/>
        <w:gridCol w:w="1003"/>
        <w:gridCol w:w="1560"/>
        <w:gridCol w:w="936"/>
      </w:tblGrid>
      <w:tr>
        <w:trPr>
          <w:trHeight w:val="403" w:hRule="exact"/>
        </w:trPr>
        <w:tc>
          <w:tcPr>
            <w:gridSpan w:val="8"/>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董事出席董事会及股东大会的情况</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董事姓名</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本报告期应参</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加董事会次数</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26" w:lineRule="exact"/>
              <w:ind w:left="0" w:right="0" w:firstLine="0"/>
              <w:jc w:val="center"/>
            </w:pPr>
            <w:r>
              <w:rPr>
                <w:color w:val="000000"/>
                <w:spacing w:val="0"/>
                <w:w w:val="100"/>
                <w:position w:val="0"/>
              </w:rPr>
              <w:t>现场出席董事 会次数</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以通讯方式参</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加董事会次数</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委托出席董事 会次数</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缺席董事会 次数</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是否连续两次未亲</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自参加董事会会议</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出席股东</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大会次数</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left"/>
            </w:pPr>
            <w:r>
              <w:rPr>
                <w:color w:val="000000"/>
                <w:spacing w:val="0"/>
                <w:w w:val="100"/>
                <w:position w:val="0"/>
              </w:rPr>
              <w:t>黄自伟</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left"/>
            </w:pPr>
            <w:r>
              <w:rPr>
                <w:color w:val="000000"/>
                <w:spacing w:val="0"/>
                <w:w w:val="100"/>
                <w:position w:val="0"/>
              </w:rPr>
              <w:t>王晶华</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left"/>
            </w:pPr>
            <w:r>
              <w:rPr>
                <w:color w:val="000000"/>
                <w:spacing w:val="0"/>
                <w:w w:val="100"/>
                <w:position w:val="0"/>
              </w:rPr>
              <w:t>黄屹峰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left"/>
            </w:pPr>
            <w:r>
              <w:rPr>
                <w:color w:val="000000"/>
                <w:spacing w:val="0"/>
                <w:w w:val="100"/>
                <w:position w:val="0"/>
              </w:rPr>
              <w:t>赵志刚</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left"/>
            </w:pPr>
            <w:r>
              <w:rPr>
                <w:color w:val="000000"/>
                <w:spacing w:val="0"/>
                <w:w w:val="100"/>
                <w:position w:val="0"/>
              </w:rPr>
              <w:t>王同孝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left"/>
            </w:pPr>
            <w:r>
              <w:rPr>
                <w:color w:val="000000"/>
                <w:spacing w:val="0"/>
                <w:w w:val="100"/>
                <w:position w:val="0"/>
              </w:rPr>
              <w:t>何志聪</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w:t>
            </w:r>
          </w:p>
        </w:tc>
      </w:tr>
      <w:tr>
        <w:trPr>
          <w:trHeight w:val="41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张青</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w:t>
            </w:r>
          </w:p>
        </w:tc>
      </w:tr>
    </w:tbl>
    <w:p>
      <w:pPr>
        <w:widowControl w:val="0"/>
        <w:spacing w:after="139" w:line="1" w:lineRule="exact"/>
      </w:pPr>
    </w:p>
    <w:p>
      <w:pPr>
        <w:pStyle w:val="Style22"/>
        <w:keepNext/>
        <w:keepLines/>
        <w:widowControl w:val="0"/>
        <w:shd w:val="clear" w:color="auto" w:fill="auto"/>
        <w:bidi w:val="0"/>
        <w:spacing w:before="0" w:after="300" w:line="240" w:lineRule="auto"/>
        <w:ind w:left="0" w:right="0" w:firstLine="420"/>
        <w:jc w:val="left"/>
      </w:pPr>
      <w:bookmarkStart w:id="586" w:name="bookmark586"/>
      <w:bookmarkStart w:id="587" w:name="bookmark587"/>
      <w:bookmarkStart w:id="588" w:name="bookmark588"/>
      <w:r>
        <w:rPr>
          <w:color w:val="000000"/>
          <w:spacing w:val="0"/>
          <w:w w:val="100"/>
          <w:position w:val="0"/>
        </w:rPr>
        <w:t>连续两次未亲自出席董事会的说明</w:t>
      </w:r>
      <w:bookmarkEnd w:id="586"/>
      <w:bookmarkEnd w:id="587"/>
      <w:bookmarkEnd w:id="588"/>
    </w:p>
    <w:p>
      <w:pPr>
        <w:pStyle w:val="Style22"/>
        <w:keepNext/>
        <w:keepLines/>
        <w:widowControl w:val="0"/>
        <w:shd w:val="clear" w:color="auto" w:fill="auto"/>
        <w:bidi w:val="0"/>
        <w:spacing w:before="0" w:after="300" w:line="240" w:lineRule="auto"/>
        <w:ind w:left="0" w:right="0" w:firstLine="420"/>
        <w:jc w:val="left"/>
      </w:pPr>
      <w:bookmarkStart w:id="589" w:name="bookmark589"/>
      <w:bookmarkStart w:id="590" w:name="bookmark590"/>
      <w:bookmarkStart w:id="591" w:name="bookmark591"/>
      <w:r>
        <w:rPr>
          <w:color w:val="000000"/>
          <w:spacing w:val="0"/>
          <w:w w:val="100"/>
          <w:position w:val="0"/>
        </w:rPr>
        <w:t>不适用</w:t>
      </w:r>
      <w:bookmarkEnd w:id="589"/>
      <w:bookmarkEnd w:id="590"/>
      <w:bookmarkEnd w:id="591"/>
    </w:p>
    <w:p>
      <w:pPr>
        <w:pStyle w:val="Style28"/>
        <w:keepNext/>
        <w:keepLines/>
        <w:widowControl w:val="0"/>
        <w:shd w:val="clear" w:color="auto" w:fill="auto"/>
        <w:tabs>
          <w:tab w:pos="378" w:val="left"/>
        </w:tabs>
        <w:bidi w:val="0"/>
        <w:spacing w:before="0" w:after="200" w:line="470" w:lineRule="exact"/>
        <w:ind w:left="0" w:right="0" w:firstLine="0"/>
        <w:jc w:val="both"/>
      </w:pPr>
      <w:bookmarkStart w:id="592" w:name="bookmark592"/>
      <w:bookmarkStart w:id="593" w:name="bookmark593"/>
      <w:bookmarkStart w:id="594" w:name="bookmark594"/>
      <w:bookmarkStart w:id="595" w:name="bookmark595"/>
      <w:r>
        <w:rPr>
          <w:rFonts w:ascii="Times New Roman" w:eastAsia="Times New Roman" w:hAnsi="Times New Roman" w:cs="Times New Roman"/>
          <w:color w:val="000000"/>
          <w:spacing w:val="0"/>
          <w:w w:val="100"/>
          <w:position w:val="0"/>
        </w:rPr>
        <w:t>3</w:t>
      </w:r>
      <w:bookmarkEnd w:id="594"/>
      <w:r>
        <w:rPr>
          <w:color w:val="000000"/>
          <w:spacing w:val="0"/>
          <w:w w:val="100"/>
          <w:position w:val="0"/>
        </w:rPr>
        <w:t>、</w:t>
        <w:tab/>
        <w:t>董事对公司有关事项提出异议的情况</w:t>
      </w:r>
      <w:bookmarkEnd w:id="592"/>
      <w:bookmarkEnd w:id="593"/>
      <w:bookmarkEnd w:id="595"/>
    </w:p>
    <w:p>
      <w:pPr>
        <w:pStyle w:val="Style14"/>
        <w:keepNext w:val="0"/>
        <w:keepLines w:val="0"/>
        <w:widowControl w:val="0"/>
        <w:shd w:val="clear" w:color="auto" w:fill="auto"/>
        <w:bidi w:val="0"/>
        <w:spacing w:before="0" w:after="0" w:line="470" w:lineRule="exact"/>
        <w:ind w:left="0" w:right="0" w:firstLine="440"/>
        <w:jc w:val="both"/>
      </w:pPr>
      <w:r>
        <w:rPr>
          <w:color w:val="000000"/>
          <w:spacing w:val="0"/>
          <w:w w:val="100"/>
          <w:position w:val="0"/>
        </w:rPr>
        <w:t>董事对公司有关事项是否提出异议</w:t>
      </w:r>
    </w:p>
    <w:p>
      <w:pPr>
        <w:pStyle w:val="Style14"/>
        <w:keepNext w:val="0"/>
        <w:keepLines w:val="0"/>
        <w:widowControl w:val="0"/>
        <w:shd w:val="clear" w:color="auto" w:fill="auto"/>
        <w:bidi w:val="0"/>
        <w:spacing w:before="0" w:after="0" w:line="470" w:lineRule="exact"/>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是</w:t>
      </w:r>
      <w:r>
        <w:rPr>
          <w:i/>
          <w:iCs/>
          <w:color w:val="000000"/>
          <w:spacing w:val="0"/>
          <w:w w:val="100"/>
          <w:position w:val="0"/>
        </w:rPr>
        <w:t>V否</w:t>
      </w:r>
    </w:p>
    <w:p>
      <w:pPr>
        <w:pStyle w:val="Style14"/>
        <w:keepNext w:val="0"/>
        <w:keepLines w:val="0"/>
        <w:widowControl w:val="0"/>
        <w:shd w:val="clear" w:color="auto" w:fill="auto"/>
        <w:bidi w:val="0"/>
        <w:spacing w:before="0" w:after="200" w:line="470" w:lineRule="exact"/>
        <w:ind w:left="0" w:right="0" w:firstLine="440"/>
        <w:jc w:val="both"/>
      </w:pPr>
      <w:r>
        <w:rPr>
          <w:color w:val="000000"/>
          <w:spacing w:val="0"/>
          <w:w w:val="100"/>
          <w:position w:val="0"/>
        </w:rPr>
        <w:t>报告期内董事对公司有关事项未提出异议。</w:t>
      </w:r>
    </w:p>
    <w:p>
      <w:pPr>
        <w:pStyle w:val="Style28"/>
        <w:keepNext/>
        <w:keepLines/>
        <w:widowControl w:val="0"/>
        <w:shd w:val="clear" w:color="auto" w:fill="auto"/>
        <w:tabs>
          <w:tab w:pos="378" w:val="left"/>
        </w:tabs>
        <w:bidi w:val="0"/>
        <w:spacing w:before="0" w:after="200" w:line="470" w:lineRule="exact"/>
        <w:ind w:left="0" w:right="0" w:firstLine="0"/>
        <w:jc w:val="both"/>
      </w:pPr>
      <w:bookmarkStart w:id="596" w:name="bookmark596"/>
      <w:bookmarkStart w:id="597" w:name="bookmark597"/>
      <w:bookmarkStart w:id="598" w:name="bookmark598"/>
      <w:bookmarkStart w:id="599" w:name="bookmark599"/>
      <w:r>
        <w:rPr>
          <w:rFonts w:ascii="Times New Roman" w:eastAsia="Times New Roman" w:hAnsi="Times New Roman" w:cs="Times New Roman"/>
          <w:color w:val="000000"/>
          <w:spacing w:val="0"/>
          <w:w w:val="100"/>
          <w:position w:val="0"/>
        </w:rPr>
        <w:t>4</w:t>
      </w:r>
      <w:bookmarkEnd w:id="598"/>
      <w:r>
        <w:rPr>
          <w:color w:val="000000"/>
          <w:spacing w:val="0"/>
          <w:w w:val="100"/>
          <w:position w:val="0"/>
        </w:rPr>
        <w:t>、</w:t>
        <w:tab/>
        <w:t>董事履行职责的其他说明</w:t>
      </w:r>
      <w:bookmarkEnd w:id="596"/>
      <w:bookmarkEnd w:id="597"/>
      <w:bookmarkEnd w:id="599"/>
    </w:p>
    <w:p>
      <w:pPr>
        <w:pStyle w:val="Style14"/>
        <w:keepNext w:val="0"/>
        <w:keepLines w:val="0"/>
        <w:widowControl w:val="0"/>
        <w:shd w:val="clear" w:color="auto" w:fill="auto"/>
        <w:bidi w:val="0"/>
        <w:spacing w:before="0" w:after="0" w:line="470" w:lineRule="exact"/>
        <w:ind w:left="0" w:right="0" w:firstLine="440"/>
        <w:jc w:val="both"/>
      </w:pPr>
      <w:r>
        <w:rPr>
          <w:color w:val="000000"/>
          <w:spacing w:val="0"/>
          <w:w w:val="100"/>
          <w:position w:val="0"/>
        </w:rPr>
        <w:t>董事对公司有关建议是否被采纳</w:t>
      </w:r>
    </w:p>
    <w:p>
      <w:pPr>
        <w:pStyle w:val="Style14"/>
        <w:keepNext w:val="0"/>
        <w:keepLines w:val="0"/>
        <w:widowControl w:val="0"/>
        <w:shd w:val="clear" w:color="auto" w:fill="auto"/>
        <w:bidi w:val="0"/>
        <w:spacing w:before="0" w:after="0" w:line="470" w:lineRule="exact"/>
        <w:ind w:left="0" w:right="0" w:firstLine="440"/>
        <w:jc w:val="both"/>
      </w:pPr>
      <w:r>
        <w:rPr>
          <w:rFonts w:ascii="Times New Roman" w:eastAsia="Times New Roman" w:hAnsi="Times New Roman" w:cs="Times New Roman"/>
          <w:color w:val="000000"/>
          <w:spacing w:val="0"/>
          <w:w w:val="100"/>
          <w:position w:val="0"/>
        </w:rPr>
        <w:t>V</w:t>
      </w:r>
      <w:r>
        <w:rPr>
          <w:color w:val="000000"/>
          <w:spacing w:val="0"/>
          <w:w w:val="100"/>
          <w:position w:val="0"/>
        </w:rPr>
        <w:t>是</w:t>
      </w:r>
      <w:r>
        <w:rPr>
          <w:color w:val="000000"/>
          <w:spacing w:val="0"/>
          <w:w w:val="100"/>
          <w:position w:val="0"/>
        </w:rPr>
        <w:t>口</w:t>
      </w:r>
      <w:r>
        <w:rPr>
          <w:color w:val="000000"/>
          <w:spacing w:val="0"/>
          <w:w w:val="100"/>
          <w:position w:val="0"/>
        </w:rPr>
        <w:t>否</w:t>
      </w:r>
    </w:p>
    <w:p>
      <w:pPr>
        <w:pStyle w:val="Style14"/>
        <w:keepNext w:val="0"/>
        <w:keepLines w:val="0"/>
        <w:widowControl w:val="0"/>
        <w:shd w:val="clear" w:color="auto" w:fill="auto"/>
        <w:bidi w:val="0"/>
        <w:spacing w:before="0" w:after="0" w:line="470" w:lineRule="exact"/>
        <w:ind w:left="0" w:right="0" w:firstLine="440"/>
        <w:jc w:val="both"/>
      </w:pPr>
      <w:r>
        <w:rPr>
          <w:color w:val="000000"/>
          <w:spacing w:val="0"/>
          <w:w w:val="100"/>
          <w:position w:val="0"/>
        </w:rPr>
        <w:t>董事对公司有关建议被采纳或未被采纳的说明</w:t>
      </w:r>
    </w:p>
    <w:p>
      <w:pPr>
        <w:pStyle w:val="Style14"/>
        <w:keepNext w:val="0"/>
        <w:keepLines w:val="0"/>
        <w:widowControl w:val="0"/>
        <w:shd w:val="clear" w:color="auto" w:fill="auto"/>
        <w:bidi w:val="0"/>
        <w:spacing w:before="0" w:after="440" w:line="470" w:lineRule="exact"/>
        <w:ind w:left="0" w:right="0" w:firstLine="440"/>
        <w:jc w:val="both"/>
      </w:pPr>
      <w:r>
        <w:rPr>
          <w:color w:val="000000"/>
          <w:spacing w:val="0"/>
          <w:w w:val="100"/>
          <w:position w:val="0"/>
        </w:rPr>
        <w:t>报告期内，公司全体董事恪尽职守、勤勉尽责，按时出席相关会议，认真审议各项议案，高度关注公 司规范运作和经营情况，与公司管理层保持沟通，主动了解公司经营管理信息、财务状况、重大事项等， 结合公司的实际情况，对公司的发展战略、制度完善、经营决策等方面提出了专业性建议，切实增强了董 事会决策的科学性。</w:t>
      </w:r>
    </w:p>
    <w:p>
      <w:pPr>
        <w:pStyle w:val="Style20"/>
        <w:keepNext/>
        <w:keepLines/>
        <w:widowControl w:val="0"/>
        <w:shd w:val="clear" w:color="auto" w:fill="auto"/>
        <w:bidi w:val="0"/>
        <w:spacing w:before="0" w:after="300" w:line="240" w:lineRule="auto"/>
        <w:ind w:left="0" w:right="0" w:firstLine="0"/>
        <w:jc w:val="left"/>
      </w:pPr>
      <w:bookmarkStart w:id="600" w:name="bookmark600"/>
      <w:bookmarkStart w:id="601" w:name="bookmark601"/>
      <w:bookmarkStart w:id="602" w:name="bookmark602"/>
      <w:bookmarkStart w:id="603" w:name="bookmark603"/>
      <w:r>
        <w:rPr>
          <w:color w:val="000000"/>
          <w:spacing w:val="0"/>
          <w:w w:val="100"/>
          <w:position w:val="0"/>
          <w:sz w:val="24"/>
          <w:szCs w:val="24"/>
        </w:rPr>
        <w:t>九</w:t>
      </w:r>
      <w:bookmarkEnd w:id="602"/>
      <w:r>
        <w:rPr>
          <w:color w:val="000000"/>
          <w:spacing w:val="0"/>
          <w:w w:val="100"/>
          <w:position w:val="0"/>
          <w:sz w:val="24"/>
          <w:szCs w:val="24"/>
        </w:rPr>
        <w:t>、董事会下设专门委员会在报告期内的情况</w:t>
      </w:r>
      <w:bookmarkEnd w:id="600"/>
      <w:bookmarkEnd w:id="601"/>
      <w:bookmarkEnd w:id="603"/>
    </w:p>
    <w:tbl>
      <w:tblPr>
        <w:tblOverlap w:val="never"/>
        <w:jc w:val="center"/>
        <w:tblLayout w:type="fixed"/>
      </w:tblPr>
      <w:tblGrid>
        <w:gridCol w:w="859"/>
        <w:gridCol w:w="850"/>
        <w:gridCol w:w="710"/>
        <w:gridCol w:w="850"/>
        <w:gridCol w:w="2837"/>
        <w:gridCol w:w="1699"/>
        <w:gridCol w:w="994"/>
        <w:gridCol w:w="787"/>
      </w:tblGrid>
      <w:tr>
        <w:trPr>
          <w:trHeight w:val="1027"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委员会名 称</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成员情况</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召开会</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议次数</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召开日期</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会议内容</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提出的重要意见和建 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其他履行职 责的情况</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both"/>
            </w:pPr>
            <w:r>
              <w:rPr>
                <w:color w:val="000000"/>
                <w:spacing w:val="0"/>
                <w:w w:val="100"/>
                <w:position w:val="0"/>
              </w:rPr>
              <w:t>异议事项</w:t>
            </w:r>
          </w:p>
          <w:p>
            <w:pPr>
              <w:pStyle w:val="Style17"/>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具体情况</w:t>
            </w:r>
          </w:p>
          <w:p>
            <w:pPr>
              <w:pStyle w:val="Style17"/>
              <w:keepNext w:val="0"/>
              <w:keepLines w:val="0"/>
              <w:widowControl w:val="0"/>
              <w:shd w:val="clear" w:color="auto" w:fill="auto"/>
              <w:bidi w:val="0"/>
              <w:spacing w:before="0" w:after="100" w:line="240" w:lineRule="auto"/>
              <w:ind w:left="0" w:right="0" w:firstLine="0"/>
              <w:jc w:val="both"/>
            </w:pPr>
            <w:r>
              <w:rPr>
                <w:color w:val="000000"/>
                <w:spacing w:val="0"/>
                <w:w w:val="100"/>
                <w:position w:val="0"/>
              </w:rPr>
              <w:t>（如有）</w:t>
            </w:r>
          </w:p>
        </w:tc>
      </w:tr>
      <w:tr>
        <w:trPr>
          <w:trHeight w:val="3835" w:hRule="exact"/>
        </w:trPr>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董事会审</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计委员会</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王同孝、</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何志聪、</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王晶华</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、审阅讨论</w:t>
            </w:r>
            <w:r>
              <w:rPr>
                <w:rFonts w:ascii="Times New Roman" w:eastAsia="Times New Roman" w:hAnsi="Times New Roman" w:cs="Times New Roman"/>
                <w:color w:val="000000"/>
                <w:spacing w:val="0"/>
                <w:w w:val="100"/>
                <w:position w:val="0"/>
              </w:rPr>
              <w:t>2020</w:t>
            </w:r>
            <w:r>
              <w:rPr>
                <w:color w:val="000000"/>
                <w:spacing w:val="0"/>
                <w:w w:val="100"/>
                <w:position w:val="0"/>
              </w:rPr>
              <w:t>年度财务报表， 基本确定</w:t>
            </w:r>
            <w:r>
              <w:rPr>
                <w:rFonts w:ascii="Times New Roman" w:eastAsia="Times New Roman" w:hAnsi="Times New Roman" w:cs="Times New Roman"/>
                <w:color w:val="000000"/>
                <w:spacing w:val="0"/>
                <w:w w:val="100"/>
                <w:position w:val="0"/>
              </w:rPr>
              <w:t>2020</w:t>
            </w:r>
            <w:r>
              <w:rPr>
                <w:color w:val="000000"/>
                <w:spacing w:val="0"/>
                <w:w w:val="100"/>
                <w:position w:val="0"/>
              </w:rPr>
              <w:t>年年度业绩预告内 容。</w:t>
            </w:r>
            <w:r>
              <w:rPr>
                <w:rFonts w:ascii="Times New Roman" w:eastAsia="Times New Roman" w:hAnsi="Times New Roman" w:cs="Times New Roman"/>
                <w:color w:val="000000"/>
                <w:spacing w:val="0"/>
                <w:w w:val="100"/>
                <w:position w:val="0"/>
              </w:rPr>
              <w:t>2</w:t>
            </w:r>
            <w:r>
              <w:rPr>
                <w:color w:val="000000"/>
                <w:spacing w:val="0"/>
                <w:w w:val="100"/>
                <w:position w:val="0"/>
              </w:rPr>
              <w:t>、审议通过内审部提交的《</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年度内部审计报告》。</w:t>
            </w:r>
            <w:r>
              <w:rPr>
                <w:rFonts w:ascii="Times New Roman" w:eastAsia="Times New Roman" w:hAnsi="Times New Roman" w:cs="Times New Roman"/>
                <w:color w:val="000000"/>
                <w:spacing w:val="0"/>
                <w:w w:val="100"/>
                <w:position w:val="0"/>
              </w:rPr>
              <w:t>3</w:t>
            </w:r>
            <w:r>
              <w:rPr>
                <w:color w:val="000000"/>
                <w:spacing w:val="0"/>
                <w:w w:val="100"/>
                <w:position w:val="0"/>
              </w:rPr>
              <w:t>、审议通过 内审部提交的《</w:t>
            </w:r>
            <w:r>
              <w:rPr>
                <w:rFonts w:ascii="Times New Roman" w:eastAsia="Times New Roman" w:hAnsi="Times New Roman" w:cs="Times New Roman"/>
                <w:color w:val="000000"/>
                <w:spacing w:val="0"/>
                <w:w w:val="100"/>
                <w:position w:val="0"/>
              </w:rPr>
              <w:t>2020</w:t>
            </w:r>
            <w:r>
              <w:rPr>
                <w:color w:val="000000"/>
                <w:spacing w:val="0"/>
                <w:w w:val="100"/>
                <w:position w:val="0"/>
              </w:rPr>
              <w:t>年下半年内控 检查报告》。</w:t>
            </w:r>
            <w:r>
              <w:rPr>
                <w:rFonts w:ascii="Times New Roman" w:eastAsia="Times New Roman" w:hAnsi="Times New Roman" w:cs="Times New Roman"/>
                <w:color w:val="000000"/>
                <w:spacing w:val="0"/>
                <w:w w:val="100"/>
                <w:position w:val="0"/>
              </w:rPr>
              <w:t>4</w:t>
            </w:r>
            <w:r>
              <w:rPr>
                <w:color w:val="000000"/>
                <w:spacing w:val="0"/>
                <w:w w:val="100"/>
                <w:position w:val="0"/>
              </w:rPr>
              <w:t>、审核通过内审部提 交的《</w:t>
            </w:r>
            <w:r>
              <w:rPr>
                <w:rFonts w:ascii="Times New Roman" w:eastAsia="Times New Roman" w:hAnsi="Times New Roman" w:cs="Times New Roman"/>
                <w:color w:val="000000"/>
                <w:spacing w:val="0"/>
                <w:w w:val="100"/>
                <w:position w:val="0"/>
              </w:rPr>
              <w:t>2021</w:t>
            </w:r>
            <w:r>
              <w:rPr>
                <w:color w:val="000000"/>
                <w:spacing w:val="0"/>
                <w:w w:val="100"/>
                <w:position w:val="0"/>
              </w:rPr>
              <w:t>年内部审计及内控检查 计划》。</w:t>
            </w:r>
            <w:r>
              <w:rPr>
                <w:rFonts w:ascii="Times New Roman" w:eastAsia="Times New Roman" w:hAnsi="Times New Roman" w:cs="Times New Roman"/>
                <w:color w:val="000000"/>
                <w:spacing w:val="0"/>
                <w:w w:val="100"/>
                <w:position w:val="0"/>
              </w:rPr>
              <w:t>5</w:t>
            </w:r>
            <w:r>
              <w:rPr>
                <w:color w:val="000000"/>
                <w:spacing w:val="0"/>
                <w:w w:val="100"/>
                <w:position w:val="0"/>
              </w:rPr>
              <w:t>、正式确定</w:t>
            </w:r>
            <w:r>
              <w:rPr>
                <w:rFonts w:ascii="Times New Roman" w:eastAsia="Times New Roman" w:hAnsi="Times New Roman" w:cs="Times New Roman"/>
                <w:color w:val="000000"/>
                <w:spacing w:val="0"/>
                <w:w w:val="100"/>
                <w:position w:val="0"/>
              </w:rPr>
              <w:t>2020</w:t>
            </w:r>
            <w:r>
              <w:rPr>
                <w:color w:val="000000"/>
                <w:spacing w:val="0"/>
                <w:w w:val="100"/>
                <w:position w:val="0"/>
              </w:rPr>
              <w:t>年度财务 报告审计工作计划，包括审计中重 点关注的问题、审计范围、需要提 交公司的文件、审计时间等，达成 了共识。</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、会计师应重点关注 富华宇祺公司的收入 确认、师凯科技的商 誉减值测试。</w:t>
            </w:r>
            <w:r>
              <w:rPr>
                <w:rFonts w:ascii="Times New Roman" w:eastAsia="Times New Roman" w:hAnsi="Times New Roman" w:cs="Times New Roman"/>
                <w:color w:val="000000"/>
                <w:spacing w:val="0"/>
                <w:w w:val="100"/>
                <w:position w:val="0"/>
              </w:rPr>
              <w:t>2</w:t>
            </w:r>
            <w:r>
              <w:rPr>
                <w:color w:val="000000"/>
                <w:spacing w:val="0"/>
                <w:w w:val="100"/>
                <w:position w:val="0"/>
              </w:rPr>
              <w:t>、会计 师应按时保质保量地 完成审计工作。</w:t>
            </w:r>
            <w:r>
              <w:rPr>
                <w:rFonts w:ascii="Times New Roman" w:eastAsia="Times New Roman" w:hAnsi="Times New Roman" w:cs="Times New Roman"/>
                <w:color w:val="000000"/>
                <w:spacing w:val="0"/>
                <w:w w:val="100"/>
                <w:position w:val="0"/>
              </w:rPr>
              <w:t>3</w:t>
            </w:r>
            <w:r>
              <w:rPr>
                <w:color w:val="000000"/>
                <w:spacing w:val="0"/>
                <w:w w:val="100"/>
                <w:position w:val="0"/>
              </w:rPr>
              <w:t>、内 部审计和内控检查应 特别关注应收账款和 存货事项。</w:t>
            </w:r>
            <w:r>
              <w:rPr>
                <w:rFonts w:ascii="Times New Roman" w:eastAsia="Times New Roman" w:hAnsi="Times New Roman" w:cs="Times New Roman"/>
                <w:color w:val="000000"/>
                <w:spacing w:val="0"/>
                <w:w w:val="100"/>
                <w:position w:val="0"/>
              </w:rPr>
              <w:t>4</w:t>
            </w:r>
            <w:r>
              <w:rPr>
                <w:color w:val="000000"/>
                <w:spacing w:val="0"/>
                <w:w w:val="100"/>
                <w:position w:val="0"/>
              </w:rPr>
              <w:t xml:space="preserve">、公司 </w:t>
            </w:r>
            <w:r>
              <w:rPr>
                <w:rFonts w:ascii="Times New Roman" w:eastAsia="Times New Roman" w:hAnsi="Times New Roman" w:cs="Times New Roman"/>
                <w:color w:val="000000"/>
                <w:spacing w:val="0"/>
                <w:w w:val="100"/>
                <w:position w:val="0"/>
              </w:rPr>
              <w:t>2020</w:t>
            </w:r>
            <w:r>
              <w:rPr>
                <w:color w:val="000000"/>
                <w:spacing w:val="0"/>
                <w:w w:val="100"/>
                <w:position w:val="0"/>
              </w:rPr>
              <w:t>年度收入确认应 严格按照新会计准则 执行。</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检查了会计</w:t>
            </w:r>
          </w:p>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软件的使用 情况。</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1661"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年年度财务报告审计工作进 展进行了沟通交流，并调度了时间 进度，确定</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日前审计初稿交 稿。</w:t>
            </w:r>
            <w:r>
              <w:rPr>
                <w:rFonts w:ascii="Times New Roman" w:eastAsia="Times New Roman" w:hAnsi="Times New Roman" w:cs="Times New Roman"/>
                <w:color w:val="000000"/>
                <w:spacing w:val="0"/>
                <w:w w:val="100"/>
                <w:position w:val="0"/>
              </w:rPr>
              <w:t>2</w:t>
            </w:r>
            <w:r>
              <w:rPr>
                <w:color w:val="000000"/>
                <w:spacing w:val="0"/>
                <w:w w:val="100"/>
                <w:position w:val="0"/>
              </w:rPr>
              <w:t>、再次明确了年报审计中重点 关注的问题，比如商誉减值、应收</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、师凯科技商誉减值 测试时一定要科学合 理规范。</w:t>
            </w:r>
            <w:r>
              <w:rPr>
                <w:rFonts w:ascii="Times New Roman" w:eastAsia="Times New Roman" w:hAnsi="Times New Roman" w:cs="Times New Roman"/>
                <w:color w:val="000000"/>
                <w:spacing w:val="0"/>
                <w:w w:val="100"/>
                <w:position w:val="0"/>
              </w:rPr>
              <w:t>2</w:t>
            </w:r>
            <w:r>
              <w:rPr>
                <w:color w:val="000000"/>
                <w:spacing w:val="0"/>
                <w:w w:val="100"/>
                <w:position w:val="0"/>
              </w:rPr>
              <w:t>、富华宇祺 的收入确认要符合要 求。</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协调了富华 宇祺几个应 收账款客户 的关系。</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bl>
    <w:p>
      <w:pPr>
        <w:spacing w:lineRule="exact" w:line="1"/>
        <w:rPr>
          <w:sz w:val="2"/>
          <w:szCs w:val="2"/>
        </w:rPr>
      </w:pPr>
      <w:r>
        <w:br w:type="page"/>
      </w:r>
    </w:p>
    <w:tbl>
      <w:tblPr>
        <w:tblOverlap w:val="never"/>
        <w:jc w:val="center"/>
        <w:tblLayout w:type="fixed"/>
      </w:tblPr>
      <w:tblGrid>
        <w:gridCol w:w="859"/>
        <w:gridCol w:w="850"/>
        <w:gridCol w:w="710"/>
        <w:gridCol w:w="850"/>
        <w:gridCol w:w="2837"/>
        <w:gridCol w:w="1699"/>
        <w:gridCol w:w="994"/>
        <w:gridCol w:w="787"/>
      </w:tblGrid>
      <w:tr>
        <w:trPr>
          <w:trHeight w:val="1301"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4" w:lineRule="exact"/>
              <w:ind w:left="0" w:right="0" w:firstLine="0"/>
              <w:jc w:val="both"/>
            </w:pPr>
            <w:r>
              <w:rPr>
                <w:color w:val="000000"/>
                <w:spacing w:val="0"/>
                <w:w w:val="100"/>
                <w:position w:val="0"/>
              </w:rPr>
              <w:t>账款回收、及收入确认等问题。</w:t>
            </w:r>
            <w:r>
              <w:rPr>
                <w:rFonts w:ascii="Times New Roman" w:eastAsia="Times New Roman" w:hAnsi="Times New Roman" w:cs="Times New Roman"/>
                <w:color w:val="000000"/>
                <w:spacing w:val="0"/>
                <w:w w:val="100"/>
                <w:position w:val="0"/>
              </w:rPr>
              <w:t>3</w:t>
            </w:r>
            <w:r>
              <w:rPr>
                <w:color w:val="000000"/>
                <w:spacing w:val="0"/>
                <w:w w:val="100"/>
                <w:position w:val="0"/>
              </w:rPr>
              <w:t>、 讨论了现场审计过程中所遇到的存 货盘点、询证函发送等问题，提出 了协调解决措施。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11"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1"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、审议了年度审计机构出具的《公 司</w:t>
            </w:r>
            <w:r>
              <w:rPr>
                <w:rFonts w:ascii="Times New Roman" w:eastAsia="Times New Roman" w:hAnsi="Times New Roman" w:cs="Times New Roman"/>
                <w:color w:val="000000"/>
                <w:spacing w:val="0"/>
                <w:w w:val="100"/>
                <w:position w:val="0"/>
              </w:rPr>
              <w:t>2020</w:t>
            </w:r>
            <w:r>
              <w:rPr>
                <w:color w:val="000000"/>
                <w:spacing w:val="0"/>
                <w:w w:val="100"/>
                <w:position w:val="0"/>
              </w:rPr>
              <w:t>年年度审计报告初稿》。</w:t>
            </w:r>
            <w:r>
              <w:rPr>
                <w:rFonts w:ascii="Times New Roman" w:eastAsia="Times New Roman" w:hAnsi="Times New Roman" w:cs="Times New Roman"/>
                <w:color w:val="000000"/>
                <w:spacing w:val="0"/>
                <w:w w:val="100"/>
                <w:position w:val="0"/>
              </w:rPr>
              <w:t>2</w:t>
            </w:r>
            <w:r>
              <w:rPr>
                <w:color w:val="000000"/>
                <w:spacing w:val="0"/>
                <w:w w:val="100"/>
                <w:position w:val="0"/>
              </w:rPr>
              <w:t>、 审阅了公司一季度财务报表，审议 了内审部出具的《</w:t>
            </w:r>
            <w:r>
              <w:rPr>
                <w:rFonts w:ascii="Times New Roman" w:eastAsia="Times New Roman" w:hAnsi="Times New Roman" w:cs="Times New Roman"/>
                <w:color w:val="000000"/>
                <w:spacing w:val="0"/>
                <w:w w:val="100"/>
                <w:position w:val="0"/>
              </w:rPr>
              <w:t>2021</w:t>
            </w:r>
            <w:r>
              <w:rPr>
                <w:color w:val="000000"/>
                <w:spacing w:val="0"/>
                <w:w w:val="100"/>
                <w:position w:val="0"/>
              </w:rPr>
              <w:t>年一季度内 部审计报告》。</w:t>
            </w:r>
            <w:r>
              <w:rPr>
                <w:rFonts w:ascii="Times New Roman" w:eastAsia="Times New Roman" w:hAnsi="Times New Roman" w:cs="Times New Roman"/>
                <w:color w:val="000000"/>
                <w:spacing w:val="0"/>
                <w:w w:val="100"/>
                <w:position w:val="0"/>
              </w:rPr>
              <w:t>3</w:t>
            </w:r>
            <w:r>
              <w:rPr>
                <w:color w:val="000000"/>
                <w:spacing w:val="0"/>
                <w:w w:val="100"/>
                <w:position w:val="0"/>
              </w:rPr>
              <w:t>、审阅了内审部提 交的《</w:t>
            </w:r>
            <w:r>
              <w:rPr>
                <w:rFonts w:ascii="Times New Roman" w:eastAsia="Times New Roman" w:hAnsi="Times New Roman" w:cs="Times New Roman"/>
                <w:color w:val="000000"/>
                <w:spacing w:val="0"/>
                <w:w w:val="100"/>
                <w:position w:val="0"/>
              </w:rPr>
              <w:t>2021</w:t>
            </w:r>
            <w:r>
              <w:rPr>
                <w:color w:val="000000"/>
                <w:spacing w:val="0"/>
                <w:w w:val="100"/>
                <w:position w:val="0"/>
              </w:rPr>
              <w:t>年内部控制自我评价报 告初稿》，讨论提出了修改意见。</w:t>
            </w:r>
            <w:r>
              <w:rPr>
                <w:rFonts w:ascii="Times New Roman" w:eastAsia="Times New Roman" w:hAnsi="Times New Roman" w:cs="Times New Roman"/>
                <w:color w:val="000000"/>
                <w:spacing w:val="0"/>
                <w:w w:val="100"/>
                <w:position w:val="0"/>
              </w:rPr>
              <w:t>4</w:t>
            </w:r>
            <w:r>
              <w:rPr>
                <w:color w:val="000000"/>
                <w:spacing w:val="0"/>
                <w:w w:val="100"/>
                <w:position w:val="0"/>
              </w:rPr>
              <w:t>、 就公司关联交易、担保、大额资金 往来等事项，进行了再次讨论，并 明确了意见。</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对致同会计师事务所 前期审计工作作出评 价，建议继续聘任。</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对矿业科技 的车间及仓 库现场检 查，对产品 质量控制和 原材料、产 成品的进出 的管理提出 建议。</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5083"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、审议通过了《</w:t>
            </w:r>
            <w:r>
              <w:rPr>
                <w:rFonts w:ascii="Times New Roman" w:eastAsia="Times New Roman" w:hAnsi="Times New Roman" w:cs="Times New Roman"/>
                <w:color w:val="000000"/>
                <w:spacing w:val="0"/>
                <w:w w:val="100"/>
                <w:position w:val="0"/>
              </w:rPr>
              <w:t>2020</w:t>
            </w:r>
            <w:r>
              <w:rPr>
                <w:color w:val="000000"/>
                <w:spacing w:val="0"/>
                <w:w w:val="100"/>
                <w:position w:val="0"/>
              </w:rPr>
              <w:t>年度董事会审 计委员会履职情况报告》。</w:t>
            </w:r>
            <w:r>
              <w:rPr>
                <w:rFonts w:ascii="Times New Roman" w:eastAsia="Times New Roman" w:hAnsi="Times New Roman" w:cs="Times New Roman"/>
                <w:color w:val="000000"/>
                <w:spacing w:val="0"/>
                <w:w w:val="100"/>
                <w:position w:val="0"/>
              </w:rPr>
              <w:t>2</w:t>
            </w:r>
            <w:r>
              <w:rPr>
                <w:color w:val="000000"/>
                <w:spacing w:val="0"/>
                <w:w w:val="100"/>
                <w:position w:val="0"/>
              </w:rPr>
              <w:t>、审议 通过了《</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年度财务决算报告》。 </w:t>
            </w:r>
            <w:r>
              <w:rPr>
                <w:rFonts w:ascii="Times New Roman" w:eastAsia="Times New Roman" w:hAnsi="Times New Roman" w:cs="Times New Roman"/>
                <w:color w:val="000000"/>
                <w:spacing w:val="0"/>
                <w:w w:val="100"/>
                <w:position w:val="0"/>
              </w:rPr>
              <w:t>3</w:t>
            </w:r>
            <w:r>
              <w:rPr>
                <w:color w:val="000000"/>
                <w:spacing w:val="0"/>
                <w:w w:val="100"/>
                <w:position w:val="0"/>
              </w:rPr>
              <w:t>、审议通过了《关于</w:t>
            </w:r>
            <w:r>
              <w:rPr>
                <w:rFonts w:ascii="Times New Roman" w:eastAsia="Times New Roman" w:hAnsi="Times New Roman" w:cs="Times New Roman"/>
                <w:color w:val="000000"/>
                <w:spacing w:val="0"/>
                <w:w w:val="100"/>
                <w:position w:val="0"/>
              </w:rPr>
              <w:t>2020</w:t>
            </w:r>
            <w:r>
              <w:rPr>
                <w:color w:val="000000"/>
                <w:spacing w:val="0"/>
                <w:w w:val="100"/>
                <w:position w:val="0"/>
              </w:rPr>
              <w:t>年年度 报告及其摘要的议案》。</w:t>
            </w:r>
            <w:r>
              <w:rPr>
                <w:rFonts w:ascii="Times New Roman" w:eastAsia="Times New Roman" w:hAnsi="Times New Roman" w:cs="Times New Roman"/>
                <w:color w:val="000000"/>
                <w:spacing w:val="0"/>
                <w:w w:val="100"/>
                <w:position w:val="0"/>
              </w:rPr>
              <w:t>4</w:t>
            </w:r>
            <w:r>
              <w:rPr>
                <w:color w:val="000000"/>
                <w:spacing w:val="0"/>
                <w:w w:val="100"/>
                <w:position w:val="0"/>
              </w:rPr>
              <w:t>、审议通 过了《</w:t>
            </w:r>
            <w:r>
              <w:rPr>
                <w:rFonts w:ascii="Times New Roman" w:eastAsia="Times New Roman" w:hAnsi="Times New Roman" w:cs="Times New Roman"/>
                <w:color w:val="000000"/>
                <w:spacing w:val="0"/>
                <w:w w:val="100"/>
                <w:position w:val="0"/>
              </w:rPr>
              <w:t>2020</w:t>
            </w:r>
            <w:r>
              <w:rPr>
                <w:color w:val="000000"/>
                <w:spacing w:val="0"/>
                <w:w w:val="100"/>
                <w:position w:val="0"/>
              </w:rPr>
              <w:t>年年度审计报告》。</w:t>
            </w:r>
            <w:r>
              <w:rPr>
                <w:rFonts w:ascii="Times New Roman" w:eastAsia="Times New Roman" w:hAnsi="Times New Roman" w:cs="Times New Roman"/>
                <w:color w:val="000000"/>
                <w:spacing w:val="0"/>
                <w:w w:val="100"/>
                <w:position w:val="0"/>
              </w:rPr>
              <w:t>5</w:t>
            </w:r>
            <w:r>
              <w:rPr>
                <w:color w:val="000000"/>
                <w:spacing w:val="0"/>
                <w:w w:val="100"/>
                <w:position w:val="0"/>
              </w:rPr>
              <w:t>、 审议通过了《关于</w:t>
            </w:r>
            <w:r>
              <w:rPr>
                <w:rFonts w:ascii="Times New Roman" w:eastAsia="Times New Roman" w:hAnsi="Times New Roman" w:cs="Times New Roman"/>
                <w:color w:val="000000"/>
                <w:spacing w:val="0"/>
                <w:w w:val="100"/>
                <w:position w:val="0"/>
              </w:rPr>
              <w:t>2021</w:t>
            </w:r>
            <w:r>
              <w:rPr>
                <w:color w:val="000000"/>
                <w:spacing w:val="0"/>
                <w:w w:val="100"/>
                <w:position w:val="0"/>
              </w:rPr>
              <w:t>年度续聘会 计师事务所的议案》。</w:t>
            </w:r>
            <w:r>
              <w:rPr>
                <w:rFonts w:ascii="Times New Roman" w:eastAsia="Times New Roman" w:hAnsi="Times New Roman" w:cs="Times New Roman"/>
                <w:color w:val="000000"/>
                <w:spacing w:val="0"/>
                <w:w w:val="100"/>
                <w:position w:val="0"/>
              </w:rPr>
              <w:t>6</w:t>
            </w:r>
            <w:r>
              <w:rPr>
                <w:color w:val="000000"/>
                <w:spacing w:val="0"/>
                <w:w w:val="100"/>
                <w:position w:val="0"/>
              </w:rPr>
              <w:t>、审议通过 了《关于公司非经营性资金占用及 其他关联资金往来的专项说明》。</w:t>
            </w:r>
            <w:r>
              <w:rPr>
                <w:rFonts w:ascii="Times New Roman" w:eastAsia="Times New Roman" w:hAnsi="Times New Roman" w:cs="Times New Roman"/>
                <w:color w:val="000000"/>
                <w:spacing w:val="0"/>
                <w:w w:val="100"/>
                <w:position w:val="0"/>
              </w:rPr>
              <w:t>7</w:t>
            </w:r>
            <w:r>
              <w:rPr>
                <w:color w:val="000000"/>
                <w:spacing w:val="0"/>
                <w:w w:val="100"/>
                <w:position w:val="0"/>
              </w:rPr>
              <w:t>、 审议通过了《</w:t>
            </w:r>
            <w:r>
              <w:rPr>
                <w:rFonts w:ascii="Times New Roman" w:eastAsia="Times New Roman" w:hAnsi="Times New Roman" w:cs="Times New Roman"/>
                <w:color w:val="000000"/>
                <w:spacing w:val="0"/>
                <w:w w:val="100"/>
                <w:position w:val="0"/>
              </w:rPr>
              <w:t>2020</w:t>
            </w:r>
            <w:r>
              <w:rPr>
                <w:color w:val="000000"/>
                <w:spacing w:val="0"/>
                <w:w w:val="100"/>
                <w:position w:val="0"/>
              </w:rPr>
              <w:t>年度内部控制自 我评价报告》。</w:t>
            </w:r>
            <w:r>
              <w:rPr>
                <w:rFonts w:ascii="Times New Roman" w:eastAsia="Times New Roman" w:hAnsi="Times New Roman" w:cs="Times New Roman"/>
                <w:color w:val="000000"/>
                <w:spacing w:val="0"/>
                <w:w w:val="100"/>
                <w:position w:val="0"/>
              </w:rPr>
              <w:t>8</w:t>
            </w:r>
            <w:r>
              <w:rPr>
                <w:color w:val="000000"/>
                <w:spacing w:val="0"/>
                <w:w w:val="100"/>
                <w:position w:val="0"/>
              </w:rPr>
              <w:t>、审议并同意《控 股股东及关联方资金占用情况的核 查报告》。</w:t>
            </w:r>
            <w:r>
              <w:rPr>
                <w:rFonts w:ascii="Times New Roman" w:eastAsia="Times New Roman" w:hAnsi="Times New Roman" w:cs="Times New Roman"/>
                <w:color w:val="000000"/>
                <w:spacing w:val="0"/>
                <w:w w:val="100"/>
                <w:position w:val="0"/>
              </w:rPr>
              <w:t>9</w:t>
            </w:r>
            <w:r>
              <w:rPr>
                <w:color w:val="000000"/>
                <w:spacing w:val="0"/>
                <w:w w:val="100"/>
                <w:position w:val="0"/>
              </w:rPr>
              <w:t>、审议通过公司《</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年第一季度报告》。</w:t>
            </w:r>
            <w:r>
              <w:rPr>
                <w:rFonts w:ascii="Times New Roman" w:eastAsia="Times New Roman" w:hAnsi="Times New Roman" w:cs="Times New Roman"/>
                <w:color w:val="000000"/>
                <w:spacing w:val="0"/>
                <w:w w:val="100"/>
                <w:position w:val="0"/>
              </w:rPr>
              <w:t>10</w:t>
            </w:r>
            <w:r>
              <w:rPr>
                <w:color w:val="000000"/>
                <w:spacing w:val="0"/>
                <w:w w:val="100"/>
                <w:position w:val="0"/>
              </w:rPr>
              <w:t>、审议通过新 的《董事会审计委员会议事规则》。</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提出会计师对公司的 会计工作进行指导和 培训。</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对内部控制 部分环节的 有效性进行 了抽查。</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2582"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、审阅了公司半年度财务报表，审 议了内审部出具的《</w:t>
            </w:r>
            <w:r>
              <w:rPr>
                <w:rFonts w:ascii="Times New Roman" w:eastAsia="Times New Roman" w:hAnsi="Times New Roman" w:cs="Times New Roman"/>
                <w:color w:val="000000"/>
                <w:spacing w:val="0"/>
                <w:w w:val="100"/>
                <w:position w:val="0"/>
              </w:rPr>
              <w:t>2021</w:t>
            </w:r>
            <w:r>
              <w:rPr>
                <w:color w:val="000000"/>
                <w:spacing w:val="0"/>
                <w:w w:val="100"/>
                <w:position w:val="0"/>
              </w:rPr>
              <w:t>年半年度 内部审计报告》。</w:t>
            </w:r>
            <w:r>
              <w:rPr>
                <w:rFonts w:ascii="Times New Roman" w:eastAsia="Times New Roman" w:hAnsi="Times New Roman" w:cs="Times New Roman"/>
                <w:color w:val="000000"/>
                <w:spacing w:val="0"/>
                <w:w w:val="100"/>
                <w:position w:val="0"/>
              </w:rPr>
              <w:t>2</w:t>
            </w:r>
            <w:r>
              <w:rPr>
                <w:color w:val="000000"/>
                <w:spacing w:val="0"/>
                <w:w w:val="100"/>
                <w:position w:val="0"/>
              </w:rPr>
              <w:t xml:space="preserve">、审议通过公司 </w:t>
            </w:r>
            <w:r>
              <w:rPr>
                <w:rFonts w:ascii="Times New Roman" w:eastAsia="Times New Roman" w:hAnsi="Times New Roman" w:cs="Times New Roman"/>
                <w:color w:val="000000"/>
                <w:spacing w:val="0"/>
                <w:w w:val="100"/>
                <w:position w:val="0"/>
              </w:rPr>
              <w:t>2021</w:t>
            </w:r>
            <w:r>
              <w:rPr>
                <w:color w:val="000000"/>
                <w:spacing w:val="0"/>
                <w:w w:val="100"/>
                <w:position w:val="0"/>
              </w:rPr>
              <w:t>年半年度报告。</w:t>
            </w:r>
            <w:r>
              <w:rPr>
                <w:rFonts w:ascii="Times New Roman" w:eastAsia="Times New Roman" w:hAnsi="Times New Roman" w:cs="Times New Roman"/>
                <w:color w:val="000000"/>
                <w:spacing w:val="0"/>
                <w:w w:val="100"/>
                <w:position w:val="0"/>
              </w:rPr>
              <w:t>3</w:t>
            </w:r>
            <w:r>
              <w:rPr>
                <w:color w:val="000000"/>
                <w:spacing w:val="0"/>
                <w:w w:val="100"/>
                <w:position w:val="0"/>
              </w:rPr>
              <w:t>、审议通过内 审部提交的《</w:t>
            </w:r>
            <w:r>
              <w:rPr>
                <w:rFonts w:ascii="Times New Roman" w:eastAsia="Times New Roman" w:hAnsi="Times New Roman" w:cs="Times New Roman"/>
                <w:color w:val="000000"/>
                <w:spacing w:val="0"/>
                <w:w w:val="100"/>
                <w:position w:val="0"/>
              </w:rPr>
              <w:t>2021</w:t>
            </w:r>
            <w:r>
              <w:rPr>
                <w:color w:val="000000"/>
                <w:spacing w:val="0"/>
                <w:w w:val="100"/>
                <w:position w:val="0"/>
              </w:rPr>
              <w:t>年上半年内控检 查报告》。</w:t>
            </w:r>
            <w:r>
              <w:rPr>
                <w:rFonts w:ascii="Times New Roman" w:eastAsia="Times New Roman" w:hAnsi="Times New Roman" w:cs="Times New Roman"/>
                <w:color w:val="000000"/>
                <w:spacing w:val="0"/>
                <w:w w:val="100"/>
                <w:position w:val="0"/>
              </w:rPr>
              <w:t>4</w:t>
            </w:r>
            <w:r>
              <w:rPr>
                <w:color w:val="000000"/>
                <w:spacing w:val="0"/>
                <w:w w:val="100"/>
                <w:position w:val="0"/>
              </w:rPr>
              <w:t>、听取了内审部上半年 工作总结，分析了审计中发现的问 题，并提出了相关解决意见。</w:t>
            </w:r>
          </w:p>
        </w:tc>
        <w:tc>
          <w:tcPr>
            <w:tcBorders>
              <w:top w:val="single" w:sz="4"/>
              <w:left w:val="single" w:sz="4"/>
            </w:tcBorders>
            <w:shd w:val="clear" w:color="auto" w:fill="FFFFFF"/>
            <w:vAlign w:val="center"/>
          </w:tcPr>
          <w:p>
            <w:pPr>
              <w:pStyle w:val="Style17"/>
              <w:keepNext w:val="0"/>
              <w:keepLines w:val="0"/>
              <w:widowControl w:val="0"/>
              <w:shd w:val="clear" w:color="auto" w:fill="auto"/>
              <w:tabs>
                <w:tab w:pos="226" w:val="left"/>
              </w:tabs>
              <w:bidi w:val="0"/>
              <w:spacing w:before="0" w:after="0" w:line="307"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tab/>
              <w:t>内审部应多进行专 项审计，比如费用等。</w:t>
            </w:r>
          </w:p>
          <w:p>
            <w:pPr>
              <w:pStyle w:val="Style17"/>
              <w:keepNext w:val="0"/>
              <w:keepLines w:val="0"/>
              <w:widowControl w:val="0"/>
              <w:shd w:val="clear" w:color="auto" w:fill="auto"/>
              <w:tabs>
                <w:tab w:pos="235" w:val="left"/>
              </w:tabs>
              <w:bidi w:val="0"/>
              <w:spacing w:before="0" w:after="0" w:line="307"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tab/>
              <w:t>内控检查还要再细 一些。</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4" w:lineRule="exact"/>
              <w:ind w:left="0" w:right="0" w:firstLine="0"/>
              <w:jc w:val="both"/>
            </w:pPr>
            <w:r>
              <w:rPr>
                <w:color w:val="000000"/>
                <w:spacing w:val="0"/>
                <w:w w:val="100"/>
                <w:position w:val="0"/>
              </w:rPr>
              <w:t>调查了疫情 和停电对公 司经营的影 响情况。</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1339"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、审阅了公司</w:t>
            </w:r>
            <w:r>
              <w:rPr>
                <w:rFonts w:ascii="Times New Roman" w:eastAsia="Times New Roman" w:hAnsi="Times New Roman" w:cs="Times New Roman"/>
                <w:color w:val="000000"/>
                <w:spacing w:val="0"/>
                <w:w w:val="100"/>
                <w:position w:val="0"/>
              </w:rPr>
              <w:t>2021</w:t>
            </w:r>
            <w:r>
              <w:rPr>
                <w:color w:val="000000"/>
                <w:spacing w:val="0"/>
                <w:w w:val="100"/>
                <w:position w:val="0"/>
              </w:rPr>
              <w:t>年第三季度财 务报表，审议了内审部出具的《</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年第三季度内部审计报告》。</w:t>
            </w:r>
            <w:r>
              <w:rPr>
                <w:rFonts w:ascii="Times New Roman" w:eastAsia="Times New Roman" w:hAnsi="Times New Roman" w:cs="Times New Roman"/>
                <w:color w:val="000000"/>
                <w:spacing w:val="0"/>
                <w:w w:val="100"/>
                <w:position w:val="0"/>
              </w:rPr>
              <w:t>2</w:t>
            </w:r>
            <w:r>
              <w:rPr>
                <w:color w:val="000000"/>
                <w:spacing w:val="0"/>
                <w:w w:val="100"/>
                <w:position w:val="0"/>
              </w:rPr>
              <w:t>、审 议通过公司</w:t>
            </w:r>
            <w:r>
              <w:rPr>
                <w:rFonts w:ascii="Times New Roman" w:eastAsia="Times New Roman" w:hAnsi="Times New Roman" w:cs="Times New Roman"/>
                <w:color w:val="000000"/>
                <w:spacing w:val="0"/>
                <w:w w:val="100"/>
                <w:position w:val="0"/>
              </w:rPr>
              <w:t>2021</w:t>
            </w:r>
            <w:r>
              <w:rPr>
                <w:color w:val="000000"/>
                <w:spacing w:val="0"/>
                <w:w w:val="100"/>
                <w:position w:val="0"/>
              </w:rPr>
              <w:t>年第三季度报告。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加强对两个全资子公 司特别富华宇祺的内 部控制的检查和督 导。</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413" w:hRule="exact"/>
        </w:trPr>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、与致同会计所就</w:t>
            </w:r>
            <w:r>
              <w:rPr>
                <w:rFonts w:ascii="Times New Roman" w:eastAsia="Times New Roman" w:hAnsi="Times New Roman" w:cs="Times New Roman"/>
                <w:color w:val="000000"/>
                <w:spacing w:val="0"/>
                <w:w w:val="100"/>
                <w:position w:val="0"/>
              </w:rPr>
              <w:t>2022</w:t>
            </w:r>
            <w:r>
              <w:rPr>
                <w:color w:val="000000"/>
                <w:spacing w:val="0"/>
                <w:w w:val="100"/>
                <w:position w:val="0"/>
              </w:rPr>
              <w:t>年续聘及</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指出会计师事务所签</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强调了内审</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bl>
    <w:p>
      <w:pPr>
        <w:spacing w:lineRule="exact" w:line="1"/>
        <w:rPr>
          <w:sz w:val="2"/>
          <w:szCs w:val="2"/>
        </w:rPr>
      </w:pPr>
      <w:r>
        <w:br w:type="page"/>
      </w:r>
    </w:p>
    <w:tbl>
      <w:tblPr>
        <w:tblOverlap w:val="never"/>
        <w:jc w:val="center"/>
        <w:tblLayout w:type="fixed"/>
      </w:tblPr>
      <w:tblGrid>
        <w:gridCol w:w="859"/>
        <w:gridCol w:w="850"/>
        <w:gridCol w:w="710"/>
        <w:gridCol w:w="850"/>
        <w:gridCol w:w="2837"/>
        <w:gridCol w:w="1699"/>
        <w:gridCol w:w="994"/>
        <w:gridCol w:w="787"/>
      </w:tblGrid>
      <w:tr>
        <w:trPr>
          <w:trHeight w:val="223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年年度财务报告审计工作计划 进行了沟通与交流。</w:t>
            </w:r>
            <w:r>
              <w:rPr>
                <w:rFonts w:ascii="Times New Roman" w:eastAsia="Times New Roman" w:hAnsi="Times New Roman" w:cs="Times New Roman"/>
                <w:color w:val="000000"/>
                <w:spacing w:val="0"/>
                <w:w w:val="100"/>
                <w:position w:val="0"/>
              </w:rPr>
              <w:t>2</w:t>
            </w:r>
            <w:r>
              <w:rPr>
                <w:color w:val="000000"/>
                <w:spacing w:val="0"/>
                <w:w w:val="100"/>
                <w:position w:val="0"/>
              </w:rPr>
              <w:t>、确定</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 xml:space="preserve">号开始进行预审计，并 大致确定了 </w:t>
            </w:r>
            <w:r>
              <w:rPr>
                <w:rFonts w:ascii="Times New Roman" w:eastAsia="Times New Roman" w:hAnsi="Times New Roman" w:cs="Times New Roman"/>
                <w:color w:val="000000"/>
                <w:spacing w:val="0"/>
                <w:w w:val="100"/>
                <w:position w:val="0"/>
              </w:rPr>
              <w:t>2021</w:t>
            </w:r>
            <w:r>
              <w:rPr>
                <w:color w:val="000000"/>
                <w:spacing w:val="0"/>
                <w:w w:val="100"/>
                <w:position w:val="0"/>
              </w:rPr>
              <w:t>年报的审计初稿、 终稿的出具时间和审计重点。</w:t>
            </w:r>
            <w:r>
              <w:rPr>
                <w:rFonts w:ascii="Times New Roman" w:eastAsia="Times New Roman" w:hAnsi="Times New Roman" w:cs="Times New Roman"/>
                <w:color w:val="000000"/>
                <w:spacing w:val="0"/>
                <w:w w:val="100"/>
                <w:position w:val="0"/>
              </w:rPr>
              <w:t>3</w:t>
            </w:r>
            <w:r>
              <w:rPr>
                <w:color w:val="000000"/>
                <w:spacing w:val="0"/>
                <w:w w:val="100"/>
                <w:position w:val="0"/>
              </w:rPr>
              <w:t>、调 度了内审部的审计和内控检查工 作。</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字程序要顺畅，时间 上一定要按时完成。</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307" w:lineRule="exact"/>
              <w:ind w:left="0" w:right="0" w:firstLine="0"/>
              <w:jc w:val="left"/>
            </w:pPr>
            <w:r>
              <w:rPr>
                <w:color w:val="000000"/>
                <w:spacing w:val="0"/>
                <w:w w:val="100"/>
                <w:position w:val="0"/>
              </w:rPr>
              <w:t>部文字材料 的保存完整 事宜。</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董事会提</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名委员会</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05" w:lineRule="exact"/>
              <w:ind w:left="0" w:right="0" w:firstLine="0"/>
              <w:jc w:val="left"/>
            </w:pPr>
            <w:r>
              <w:rPr>
                <w:color w:val="000000"/>
                <w:spacing w:val="0"/>
                <w:w w:val="100"/>
                <w:position w:val="0"/>
              </w:rPr>
              <w:t>何志聪、 张青、黄 屹峰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研究制订了《董事、高级管理人员 提名人选的办法》。</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1339" w:hRule="exact"/>
        </w:trPr>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董事会薪</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酬与考核</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委员会</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4" w:lineRule="exact"/>
              <w:ind w:left="0" w:right="0" w:firstLine="0"/>
              <w:jc w:val="left"/>
            </w:pPr>
            <w:r>
              <w:rPr>
                <w:color w:val="000000"/>
                <w:spacing w:val="0"/>
                <w:w w:val="100"/>
                <w:position w:val="0"/>
              </w:rPr>
              <w:t>王同孝、 张青、黄 自伟</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5" w:lineRule="exact"/>
              <w:ind w:left="0" w:right="0" w:firstLine="0"/>
              <w:jc w:val="left"/>
            </w:pPr>
            <w:r>
              <w:rPr>
                <w:color w:val="000000"/>
                <w:spacing w:val="0"/>
                <w:w w:val="100"/>
                <w:position w:val="0"/>
              </w:rPr>
              <w:t xml:space="preserve">研究提出了 </w:t>
            </w:r>
            <w:r>
              <w:rPr>
                <w:rFonts w:ascii="Times New Roman" w:eastAsia="Times New Roman" w:hAnsi="Times New Roman" w:cs="Times New Roman"/>
                <w:color w:val="000000"/>
                <w:spacing w:val="0"/>
                <w:w w:val="100"/>
                <w:position w:val="0"/>
              </w:rPr>
              <w:t>1</w:t>
            </w:r>
            <w:r>
              <w:rPr>
                <w:color w:val="000000"/>
                <w:spacing w:val="0"/>
                <w:w w:val="100"/>
                <w:position w:val="0"/>
              </w:rPr>
              <w:t>、关于《</w:t>
            </w:r>
            <w:r>
              <w:rPr>
                <w:rFonts w:ascii="Times New Roman" w:eastAsia="Times New Roman" w:hAnsi="Times New Roman" w:cs="Times New Roman"/>
                <w:color w:val="000000"/>
                <w:spacing w:val="0"/>
                <w:w w:val="100"/>
                <w:position w:val="0"/>
              </w:rPr>
              <w:t>2021</w:t>
            </w:r>
            <w:r>
              <w:rPr>
                <w:color w:val="000000"/>
                <w:spacing w:val="0"/>
                <w:w w:val="100"/>
                <w:position w:val="0"/>
              </w:rPr>
              <w:t>年公司 绩效考核管理办法》的建议。</w:t>
            </w:r>
            <w:r>
              <w:rPr>
                <w:rFonts w:ascii="Times New Roman" w:eastAsia="Times New Roman" w:hAnsi="Times New Roman" w:cs="Times New Roman"/>
                <w:color w:val="000000"/>
                <w:spacing w:val="0"/>
                <w:w w:val="100"/>
                <w:position w:val="0"/>
              </w:rPr>
              <w:t>2</w:t>
            </w:r>
            <w:r>
              <w:rPr>
                <w:color w:val="000000"/>
                <w:spacing w:val="0"/>
                <w:w w:val="100"/>
                <w:position w:val="0"/>
              </w:rPr>
              <w:t>、《关 于董事、高级管理人员薪酬和津贴 的发放办法》的建议。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227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 xml:space="preserve">、总结了 </w:t>
            </w:r>
            <w:r>
              <w:rPr>
                <w:rFonts w:ascii="Times New Roman" w:eastAsia="Times New Roman" w:hAnsi="Times New Roman" w:cs="Times New Roman"/>
                <w:color w:val="000000"/>
                <w:spacing w:val="0"/>
                <w:w w:val="100"/>
                <w:position w:val="0"/>
              </w:rPr>
              <w:t>2020</w:t>
            </w:r>
            <w:r>
              <w:rPr>
                <w:color w:val="000000"/>
                <w:spacing w:val="0"/>
                <w:w w:val="100"/>
                <w:position w:val="0"/>
              </w:rPr>
              <w:t>年度董事、高级管 理人员薪酬和津贴的发放工作，提 出了未来改进意见。</w:t>
            </w:r>
            <w:r>
              <w:rPr>
                <w:rFonts w:ascii="Times New Roman" w:eastAsia="Times New Roman" w:hAnsi="Times New Roman" w:cs="Times New Roman"/>
                <w:color w:val="000000"/>
                <w:spacing w:val="0"/>
                <w:w w:val="100"/>
                <w:position w:val="0"/>
              </w:rPr>
              <w:t>2</w:t>
            </w:r>
            <w:r>
              <w:rPr>
                <w:color w:val="000000"/>
                <w:spacing w:val="0"/>
                <w:w w:val="100"/>
                <w:position w:val="0"/>
              </w:rPr>
              <w:t>、审议通过《关 于董事、高级管理人员薪酬和津贴 的议案》。</w:t>
            </w:r>
            <w:r>
              <w:rPr>
                <w:rFonts w:ascii="Times New Roman" w:eastAsia="Times New Roman" w:hAnsi="Times New Roman" w:cs="Times New Roman"/>
                <w:color w:val="000000"/>
                <w:spacing w:val="0"/>
                <w:w w:val="100"/>
                <w:position w:val="0"/>
              </w:rPr>
              <w:t>3</w:t>
            </w:r>
            <w:r>
              <w:rPr>
                <w:color w:val="000000"/>
                <w:spacing w:val="0"/>
                <w:w w:val="100"/>
                <w:position w:val="0"/>
              </w:rPr>
              <w:t>、提出加强对核心子公 司的经营层奖惩力度，调动其积极 性的建议。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、公司择机再搞一次 股权激励。</w:t>
            </w:r>
            <w:r>
              <w:rPr>
                <w:rFonts w:ascii="Times New Roman" w:eastAsia="Times New Roman" w:hAnsi="Times New Roman" w:cs="Times New Roman"/>
                <w:color w:val="000000"/>
                <w:spacing w:val="0"/>
                <w:w w:val="100"/>
                <w:position w:val="0"/>
              </w:rPr>
              <w:t>2</w:t>
            </w:r>
            <w:r>
              <w:rPr>
                <w:color w:val="000000"/>
                <w:spacing w:val="0"/>
                <w:w w:val="100"/>
                <w:position w:val="0"/>
              </w:rPr>
              <w:t>、探索多 种激励方式，比如购 买董事、监事及高管 责任险等，以加强凝 聚力。</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1963" w:hRule="exact"/>
        </w:trPr>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董事会战</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略委员会</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07" w:lineRule="exact"/>
              <w:ind w:left="0" w:right="0" w:firstLine="0"/>
              <w:jc w:val="left"/>
            </w:pPr>
            <w:r>
              <w:rPr>
                <w:color w:val="000000"/>
                <w:spacing w:val="0"/>
                <w:w w:val="100"/>
                <w:position w:val="0"/>
              </w:rPr>
              <w:t>何志聪、 黄自伟、 黄屹峰</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22" w:lineRule="exact"/>
              <w:ind w:left="0" w:right="0" w:firstLine="0"/>
              <w:jc w:val="left"/>
            </w:pPr>
            <w:r>
              <w:rPr>
                <w:color w:val="000000"/>
                <w:spacing w:val="0"/>
                <w:w w:val="100"/>
                <w:position w:val="0"/>
              </w:rPr>
              <w:t>讨论研究了加强智慧矿山业务的方 案。</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3" w:lineRule="exact"/>
              <w:ind w:left="0" w:right="0" w:firstLine="0"/>
              <w:jc w:val="both"/>
            </w:pPr>
            <w:r>
              <w:rPr>
                <w:color w:val="000000"/>
                <w:spacing w:val="0"/>
                <w:w w:val="100"/>
                <w:position w:val="0"/>
              </w:rPr>
              <w:t>建议将公司三个业务 板块，浓缩成两个， 即：智慧矿山和智慧 军工，富华宇祺重点 进攻矿山信息化业 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2285"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、研究了公司择机搞一次定向发行 股票，募集部分资金，抓住国家支 持智慧矿山业务的有利时机，做大 做强该业务的可行性。</w:t>
            </w:r>
            <w:r>
              <w:rPr>
                <w:rFonts w:ascii="Times New Roman" w:eastAsia="Times New Roman" w:hAnsi="Times New Roman" w:cs="Times New Roman"/>
                <w:color w:val="000000"/>
                <w:spacing w:val="0"/>
                <w:w w:val="100"/>
                <w:position w:val="0"/>
              </w:rPr>
              <w:t>2</w:t>
            </w:r>
            <w:r>
              <w:rPr>
                <w:color w:val="000000"/>
                <w:spacing w:val="0"/>
                <w:w w:val="100"/>
                <w:position w:val="0"/>
              </w:rPr>
              <w:t>、分析成立 数字科技子公司、青岛子公司促进 公司智能制造及加大发展智慧矿山 业务的可行性。</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建议向特定对象发行 股票时，优选几个战 略投资者，促进公司 更好、更快发展。</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bl>
    <w:p>
      <w:pPr>
        <w:widowControl w:val="0"/>
        <w:spacing w:after="299" w:line="1" w:lineRule="exact"/>
      </w:pPr>
    </w:p>
    <w:p>
      <w:pPr>
        <w:pStyle w:val="Style20"/>
        <w:keepNext/>
        <w:keepLines/>
        <w:widowControl w:val="0"/>
        <w:shd w:val="clear" w:color="auto" w:fill="auto"/>
        <w:bidi w:val="0"/>
        <w:spacing w:before="0" w:after="440" w:line="240" w:lineRule="auto"/>
        <w:ind w:left="0" w:right="0" w:firstLine="0"/>
        <w:jc w:val="left"/>
      </w:pPr>
      <w:bookmarkStart w:id="604" w:name="bookmark604"/>
      <w:bookmarkStart w:id="605" w:name="bookmark605"/>
      <w:bookmarkStart w:id="606" w:name="bookmark606"/>
      <w:r>
        <w:rPr>
          <w:color w:val="000000"/>
          <w:spacing w:val="0"/>
          <w:w w:val="100"/>
          <w:position w:val="0"/>
          <w:sz w:val="24"/>
          <w:szCs w:val="24"/>
        </w:rPr>
        <w:t>十、监事会工作情况</w:t>
      </w:r>
      <w:bookmarkEnd w:id="604"/>
      <w:bookmarkEnd w:id="605"/>
      <w:bookmarkEnd w:id="606"/>
    </w:p>
    <w:p>
      <w:pPr>
        <w:pStyle w:val="Style22"/>
        <w:keepNext/>
        <w:keepLines/>
        <w:widowControl w:val="0"/>
        <w:shd w:val="clear" w:color="auto" w:fill="auto"/>
        <w:bidi w:val="0"/>
        <w:spacing w:before="0" w:after="260" w:line="240" w:lineRule="auto"/>
        <w:ind w:left="0" w:right="0" w:firstLine="420"/>
        <w:jc w:val="left"/>
      </w:pPr>
      <w:bookmarkStart w:id="607" w:name="bookmark607"/>
      <w:bookmarkStart w:id="608" w:name="bookmark608"/>
      <w:bookmarkStart w:id="609" w:name="bookmark609"/>
      <w:r>
        <w:rPr>
          <w:color w:val="000000"/>
          <w:spacing w:val="0"/>
          <w:w w:val="100"/>
          <w:position w:val="0"/>
        </w:rPr>
        <w:t>监事会在报告期内的监督活动中发现公司是否存在风险</w:t>
      </w:r>
      <w:bookmarkEnd w:id="607"/>
      <w:bookmarkEnd w:id="608"/>
      <w:bookmarkEnd w:id="609"/>
    </w:p>
    <w:p>
      <w:pPr>
        <w:pStyle w:val="Style22"/>
        <w:keepNext/>
        <w:keepLines/>
        <w:widowControl w:val="0"/>
        <w:shd w:val="clear" w:color="auto" w:fill="auto"/>
        <w:bidi w:val="0"/>
        <w:spacing w:before="0" w:after="260" w:line="240" w:lineRule="auto"/>
        <w:ind w:left="0" w:right="0" w:firstLine="420"/>
        <w:jc w:val="left"/>
      </w:pPr>
      <w:bookmarkStart w:id="610" w:name="bookmark610"/>
      <w:bookmarkStart w:id="611" w:name="bookmark611"/>
      <w:bookmarkStart w:id="612" w:name="bookmark612"/>
      <w:r>
        <w:rPr>
          <w:rFonts w:ascii="Times New Roman" w:eastAsia="Times New Roman" w:hAnsi="Times New Roman" w:cs="Times New Roman"/>
          <w:color w:val="000000"/>
          <w:spacing w:val="0"/>
          <w:w w:val="100"/>
          <w:position w:val="0"/>
        </w:rPr>
        <w:t>□</w:t>
      </w:r>
      <w:r>
        <w:rPr>
          <w:color w:val="000000"/>
          <w:spacing w:val="0"/>
          <w:w w:val="100"/>
          <w:position w:val="0"/>
        </w:rPr>
        <w:t>是</w:t>
      </w:r>
      <w:r>
        <w:rPr>
          <w:color w:val="000000"/>
          <w:spacing w:val="0"/>
          <w:w w:val="100"/>
          <w:position w:val="0"/>
        </w:rPr>
        <w:t>寸</w:t>
      </w:r>
      <w:r>
        <w:rPr>
          <w:color w:val="000000"/>
          <w:spacing w:val="0"/>
          <w:w w:val="100"/>
          <w:position w:val="0"/>
        </w:rPr>
        <w:t>否</w:t>
      </w:r>
      <w:bookmarkEnd w:id="610"/>
      <w:bookmarkEnd w:id="611"/>
      <w:bookmarkEnd w:id="612"/>
    </w:p>
    <w:p>
      <w:pPr>
        <w:pStyle w:val="Style22"/>
        <w:keepNext/>
        <w:keepLines/>
        <w:widowControl w:val="0"/>
        <w:shd w:val="clear" w:color="auto" w:fill="auto"/>
        <w:bidi w:val="0"/>
        <w:spacing w:before="0" w:after="280" w:line="240" w:lineRule="auto"/>
        <w:ind w:left="0" w:right="0" w:firstLine="420"/>
        <w:jc w:val="left"/>
      </w:pPr>
      <w:bookmarkStart w:id="613" w:name="bookmark613"/>
      <w:bookmarkStart w:id="614" w:name="bookmark614"/>
      <w:bookmarkStart w:id="615" w:name="bookmark615"/>
      <w:r>
        <w:rPr>
          <w:color w:val="000000"/>
          <w:spacing w:val="0"/>
          <w:w w:val="100"/>
          <w:position w:val="0"/>
        </w:rPr>
        <w:t>监事会对报告期内的监督事项无异议。</w:t>
      </w:r>
      <w:bookmarkEnd w:id="613"/>
      <w:bookmarkEnd w:id="614"/>
      <w:bookmarkEnd w:id="615"/>
      <w:r>
        <w:br w:type="page"/>
      </w:r>
    </w:p>
    <w:p>
      <w:pPr>
        <w:pStyle w:val="Style20"/>
        <w:keepNext/>
        <w:keepLines/>
        <w:widowControl w:val="0"/>
        <w:shd w:val="clear" w:color="auto" w:fill="auto"/>
        <w:bidi w:val="0"/>
        <w:spacing w:before="0" w:after="360" w:line="240" w:lineRule="auto"/>
        <w:ind w:left="0" w:right="0" w:firstLine="0"/>
        <w:jc w:val="left"/>
      </w:pPr>
      <w:bookmarkStart w:id="616" w:name="bookmark616"/>
      <w:bookmarkStart w:id="617" w:name="bookmark617"/>
      <w:bookmarkStart w:id="618" w:name="bookmark618"/>
      <w:r>
        <w:rPr>
          <w:color w:val="000000"/>
          <w:spacing w:val="0"/>
          <w:w w:val="100"/>
          <w:position w:val="0"/>
          <w:sz w:val="24"/>
          <w:szCs w:val="24"/>
        </w:rPr>
        <w:t>十^一、公司员工情况</w:t>
      </w:r>
      <w:bookmarkEnd w:id="616"/>
      <w:bookmarkEnd w:id="617"/>
      <w:bookmarkEnd w:id="618"/>
    </w:p>
    <w:p>
      <w:pPr>
        <w:pStyle w:val="Style14"/>
        <w:keepNext w:val="0"/>
        <w:keepLines w:val="0"/>
        <w:widowControl w:val="0"/>
        <w:shd w:val="clear" w:color="auto" w:fill="auto"/>
        <w:bidi w:val="0"/>
        <w:spacing w:before="0" w:after="300" w:line="240" w:lineRule="auto"/>
        <w:ind w:left="0" w:right="0" w:firstLine="0"/>
        <w:jc w:val="left"/>
      </w:pPr>
      <w:bookmarkStart w:id="619" w:name="bookmark619"/>
      <w:r>
        <w:rPr>
          <w:rFonts w:ascii="Times New Roman" w:eastAsia="Times New Roman" w:hAnsi="Times New Roman" w:cs="Times New Roman"/>
          <w:b/>
          <w:bCs/>
          <w:color w:val="000000"/>
          <w:spacing w:val="0"/>
          <w:w w:val="100"/>
          <w:position w:val="0"/>
        </w:rPr>
        <w:t>1</w:t>
      </w:r>
      <w:bookmarkEnd w:id="619"/>
      <w:r>
        <w:rPr>
          <w:b/>
          <w:bCs/>
          <w:color w:val="000000"/>
          <w:spacing w:val="0"/>
          <w:w w:val="100"/>
          <w:position w:val="0"/>
        </w:rPr>
        <w:t>、员工数量、专业构成及教育程度</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报告期末母公司在职员工的数量（人）</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4560" w:right="0" w:firstLine="0"/>
              <w:jc w:val="both"/>
            </w:pPr>
            <w:r>
              <w:rPr>
                <w:rFonts w:ascii="Times New Roman" w:eastAsia="Times New Roman" w:hAnsi="Times New Roman" w:cs="Times New Roman"/>
                <w:color w:val="000000"/>
                <w:spacing w:val="0"/>
                <w:w w:val="100"/>
                <w:position w:val="0"/>
              </w:rPr>
              <w:t>34</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报告期末主要子公司在职员工的数量（人）</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4480" w:right="0" w:firstLine="0"/>
              <w:jc w:val="both"/>
            </w:pPr>
            <w:r>
              <w:rPr>
                <w:rFonts w:ascii="Times New Roman" w:eastAsia="Times New Roman" w:hAnsi="Times New Roman" w:cs="Times New Roman"/>
                <w:color w:val="000000"/>
                <w:spacing w:val="0"/>
                <w:w w:val="100"/>
                <w:position w:val="0"/>
              </w:rPr>
              <w:t>655</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报告期末在职员工的数量合计（人）</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4480" w:right="0" w:firstLine="0"/>
              <w:jc w:val="both"/>
            </w:pPr>
            <w:r>
              <w:rPr>
                <w:rFonts w:ascii="Times New Roman" w:eastAsia="Times New Roman" w:hAnsi="Times New Roman" w:cs="Times New Roman"/>
                <w:color w:val="000000"/>
                <w:spacing w:val="0"/>
                <w:w w:val="100"/>
                <w:position w:val="0"/>
              </w:rPr>
              <w:t>689</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4480" w:right="0" w:firstLine="0"/>
              <w:jc w:val="both"/>
            </w:pPr>
            <w:r>
              <w:rPr>
                <w:rFonts w:ascii="Times New Roman" w:eastAsia="Times New Roman" w:hAnsi="Times New Roman" w:cs="Times New Roman"/>
                <w:color w:val="000000"/>
                <w:spacing w:val="0"/>
                <w:w w:val="100"/>
                <w:position w:val="0"/>
              </w:rPr>
              <w:t>689</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r>
      <w:tr>
        <w:trPr>
          <w:trHeight w:val="403" w:hRule="exact"/>
        </w:trPr>
        <w:tc>
          <w:tcPr>
            <w:gridSpan w:val="2"/>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4480" w:right="0" w:firstLine="0"/>
              <w:jc w:val="both"/>
            </w:pPr>
            <w:r>
              <w:rPr>
                <w:rFonts w:ascii="Times New Roman" w:eastAsia="Times New Roman" w:hAnsi="Times New Roman" w:cs="Times New Roman"/>
                <w:color w:val="000000"/>
                <w:spacing w:val="0"/>
                <w:w w:val="100"/>
                <w:position w:val="0"/>
              </w:rPr>
              <w:t>272</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4560" w:right="0" w:firstLine="0"/>
              <w:jc w:val="both"/>
            </w:pPr>
            <w:r>
              <w:rPr>
                <w:rFonts w:ascii="Times New Roman" w:eastAsia="Times New Roman" w:hAnsi="Times New Roman" w:cs="Times New Roman"/>
                <w:color w:val="000000"/>
                <w:spacing w:val="0"/>
                <w:w w:val="100"/>
                <w:position w:val="0"/>
              </w:rPr>
              <w:t>87</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4480" w:right="0" w:firstLine="0"/>
              <w:jc w:val="both"/>
            </w:pPr>
            <w:r>
              <w:rPr>
                <w:rFonts w:ascii="Times New Roman" w:eastAsia="Times New Roman" w:hAnsi="Times New Roman" w:cs="Times New Roman"/>
                <w:color w:val="000000"/>
                <w:spacing w:val="0"/>
                <w:w w:val="100"/>
                <w:position w:val="0"/>
              </w:rPr>
              <w:t>171</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4560" w:right="0" w:firstLine="0"/>
              <w:jc w:val="both"/>
            </w:pPr>
            <w:r>
              <w:rPr>
                <w:rFonts w:ascii="Times New Roman" w:eastAsia="Times New Roman" w:hAnsi="Times New Roman" w:cs="Times New Roman"/>
                <w:color w:val="000000"/>
                <w:spacing w:val="0"/>
                <w:w w:val="100"/>
                <w:position w:val="0"/>
              </w:rPr>
              <w:t>34</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4480" w:right="0" w:firstLine="0"/>
              <w:jc w:val="both"/>
            </w:pPr>
            <w:r>
              <w:rPr>
                <w:rFonts w:ascii="Times New Roman" w:eastAsia="Times New Roman" w:hAnsi="Times New Roman" w:cs="Times New Roman"/>
                <w:color w:val="000000"/>
                <w:spacing w:val="0"/>
                <w:w w:val="100"/>
                <w:position w:val="0"/>
              </w:rPr>
              <w:t>125</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4480" w:right="0" w:firstLine="0"/>
              <w:jc w:val="both"/>
            </w:pPr>
            <w:r>
              <w:rPr>
                <w:rFonts w:ascii="Times New Roman" w:eastAsia="Times New Roman" w:hAnsi="Times New Roman" w:cs="Times New Roman"/>
                <w:color w:val="000000"/>
                <w:spacing w:val="0"/>
                <w:w w:val="100"/>
                <w:position w:val="0"/>
              </w:rPr>
              <w:t>689</w:t>
            </w:r>
          </w:p>
        </w:tc>
      </w:tr>
      <w:tr>
        <w:trPr>
          <w:trHeight w:val="403" w:hRule="exact"/>
        </w:trPr>
        <w:tc>
          <w:tcPr>
            <w:gridSpan w:val="2"/>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研究生以上</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4560" w:right="0" w:firstLine="0"/>
              <w:jc w:val="both"/>
            </w:pPr>
            <w:r>
              <w:rPr>
                <w:rFonts w:ascii="Times New Roman" w:eastAsia="Times New Roman" w:hAnsi="Times New Roman" w:cs="Times New Roman"/>
                <w:color w:val="000000"/>
                <w:spacing w:val="0"/>
                <w:w w:val="100"/>
                <w:position w:val="0"/>
              </w:rPr>
              <w:t>38</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4480" w:right="0" w:firstLine="0"/>
              <w:jc w:val="both"/>
            </w:pPr>
            <w:r>
              <w:rPr>
                <w:rFonts w:ascii="Times New Roman" w:eastAsia="Times New Roman" w:hAnsi="Times New Roman" w:cs="Times New Roman"/>
                <w:color w:val="000000"/>
                <w:spacing w:val="0"/>
                <w:w w:val="100"/>
                <w:position w:val="0"/>
              </w:rPr>
              <w:t>178</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4480" w:right="0" w:firstLine="0"/>
              <w:jc w:val="both"/>
            </w:pPr>
            <w:r>
              <w:rPr>
                <w:rFonts w:ascii="Times New Roman" w:eastAsia="Times New Roman" w:hAnsi="Times New Roman" w:cs="Times New Roman"/>
                <w:color w:val="000000"/>
                <w:spacing w:val="0"/>
                <w:w w:val="100"/>
                <w:position w:val="0"/>
              </w:rPr>
              <w:t>226</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中专及中专以下</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4480" w:right="0" w:firstLine="0"/>
              <w:jc w:val="both"/>
            </w:pPr>
            <w:r>
              <w:rPr>
                <w:rFonts w:ascii="Times New Roman" w:eastAsia="Times New Roman" w:hAnsi="Times New Roman" w:cs="Times New Roman"/>
                <w:color w:val="000000"/>
                <w:spacing w:val="0"/>
                <w:w w:val="100"/>
                <w:position w:val="0"/>
              </w:rPr>
              <w:t>247</w:t>
            </w:r>
          </w:p>
        </w:tc>
      </w:tr>
      <w:tr>
        <w:trPr>
          <w:trHeight w:val="40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4480" w:right="0" w:firstLine="0"/>
              <w:jc w:val="both"/>
            </w:pPr>
            <w:r>
              <w:rPr>
                <w:rFonts w:ascii="Times New Roman" w:eastAsia="Times New Roman" w:hAnsi="Times New Roman" w:cs="Times New Roman"/>
                <w:color w:val="000000"/>
                <w:spacing w:val="0"/>
                <w:w w:val="100"/>
                <w:position w:val="0"/>
              </w:rPr>
              <w:t>689</w:t>
            </w:r>
          </w:p>
        </w:tc>
      </w:tr>
    </w:tbl>
    <w:p>
      <w:pPr>
        <w:pStyle w:val="Style4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、薪酬政策</w:t>
      </w:r>
    </w:p>
    <w:p>
      <w:pPr>
        <w:widowControl w:val="0"/>
        <w:spacing w:after="179" w:line="1" w:lineRule="exact"/>
      </w:pPr>
    </w:p>
    <w:p>
      <w:pPr>
        <w:pStyle w:val="Style14"/>
        <w:keepNext w:val="0"/>
        <w:keepLines w:val="0"/>
        <w:widowControl w:val="0"/>
        <w:shd w:val="clear" w:color="auto" w:fill="auto"/>
        <w:bidi w:val="0"/>
        <w:spacing w:before="0" w:after="460" w:line="470" w:lineRule="exact"/>
        <w:ind w:left="0" w:right="0" w:firstLine="440"/>
        <w:jc w:val="both"/>
      </w:pPr>
      <w:bookmarkStart w:id="620" w:name="bookmark620"/>
      <w:r>
        <w:rPr>
          <w:color w:val="000000"/>
          <w:spacing w:val="0"/>
          <w:w w:val="100"/>
          <w:position w:val="0"/>
        </w:rPr>
        <w:t>公</w:t>
      </w:r>
      <w:bookmarkEnd w:id="620"/>
      <w:r>
        <w:rPr>
          <w:color w:val="000000"/>
          <w:spacing w:val="0"/>
          <w:w w:val="100"/>
          <w:position w:val="0"/>
        </w:rPr>
        <w:t>司建立了科学合理的薪酬管理体系，将员工薪酬与岗位价值、工作绩效、公司业绩、市场薪酬水平 紧密挂钩，充分发挥薪酬的激励作用，实现员工利益与公司业务发展及股东利益的有效结合；同时，兼顾 内部公平性及外部竞争力，形成了市场化、规范化和合理化的成长性薪酬体系，以实现培养、吸引、激励 和留住优秀人才的目的。</w:t>
      </w:r>
    </w:p>
    <w:p>
      <w:pPr>
        <w:pStyle w:val="Style28"/>
        <w:keepNext/>
        <w:keepLines/>
        <w:widowControl w:val="0"/>
        <w:shd w:val="clear" w:color="auto" w:fill="auto"/>
        <w:bidi w:val="0"/>
        <w:spacing w:before="0" w:after="0" w:line="492" w:lineRule="auto"/>
        <w:ind w:left="0" w:right="0" w:firstLine="0"/>
        <w:jc w:val="both"/>
      </w:pPr>
      <w:bookmarkStart w:id="621" w:name="bookmark621"/>
      <w:bookmarkStart w:id="622" w:name="bookmark622"/>
      <w:bookmarkStart w:id="623" w:name="bookmark623"/>
      <w:bookmarkStart w:id="624" w:name="bookmark624"/>
      <w:r>
        <w:rPr>
          <w:rFonts w:ascii="Times New Roman" w:eastAsia="Times New Roman" w:hAnsi="Times New Roman" w:cs="Times New Roman"/>
          <w:color w:val="000000"/>
          <w:spacing w:val="0"/>
          <w:w w:val="100"/>
          <w:position w:val="0"/>
        </w:rPr>
        <w:t>3</w:t>
      </w:r>
      <w:bookmarkEnd w:id="623"/>
      <w:r>
        <w:rPr>
          <w:color w:val="000000"/>
          <w:spacing w:val="0"/>
          <w:w w:val="100"/>
          <w:position w:val="0"/>
        </w:rPr>
        <w:t>、培训计划</w:t>
      </w:r>
      <w:bookmarkEnd w:id="621"/>
      <w:bookmarkEnd w:id="622"/>
      <w:bookmarkEnd w:id="624"/>
    </w:p>
    <w:p>
      <w:pPr>
        <w:pStyle w:val="Style14"/>
        <w:keepNext w:val="0"/>
        <w:keepLines w:val="0"/>
        <w:widowControl w:val="0"/>
        <w:shd w:val="clear" w:color="auto" w:fill="auto"/>
        <w:bidi w:val="0"/>
        <w:spacing w:before="0" w:after="460" w:line="466" w:lineRule="exact"/>
        <w:ind w:left="0" w:right="0" w:firstLine="440"/>
        <w:jc w:val="both"/>
      </w:pPr>
      <w:r>
        <w:rPr>
          <w:color w:val="000000"/>
          <w:spacing w:val="0"/>
          <w:w w:val="100"/>
          <w:position w:val="0"/>
        </w:rPr>
        <w:t xml:space="preserve">公司高度重视员工的培养和持续成长，已建立系统、完善的培训管理体系，为不同阶段、不同岗位的 员工提供符合其需求的培训，切实提高员工岗位胜任能力和综合素质，适应公司经营发展需求。公司培训 </w:t>
      </w:r>
      <w:r>
        <w:rPr>
          <w:color w:val="000000"/>
          <w:spacing w:val="0"/>
          <w:w w:val="100"/>
          <w:position w:val="0"/>
        </w:rPr>
        <w:t>采用内外部培训相结合的方式，培训内容包括入职培训、技能培训、素质培训等。公司针对不同的岗位群 体做出有针对性的培训计划，将人员分成综合管理类、生产质量类、财务类、销售类四大类，有针对性地 制定并安排适合的培训方式及内容。通过参与培训，员工综合素质、专业技能得到提升，实现了自身职业 能力提升和公司可持续发展的共赢，为公司发展积蓄力量、注入活力、提供人才保证。</w:t>
      </w:r>
    </w:p>
    <w:p>
      <w:pPr>
        <w:pStyle w:val="Style28"/>
        <w:keepNext/>
        <w:keepLines/>
        <w:widowControl w:val="0"/>
        <w:shd w:val="clear" w:color="auto" w:fill="auto"/>
        <w:bidi w:val="0"/>
        <w:spacing w:before="0" w:after="200" w:line="480" w:lineRule="auto"/>
        <w:ind w:left="0" w:right="0" w:firstLine="0"/>
        <w:jc w:val="both"/>
      </w:pPr>
      <w:bookmarkStart w:id="625" w:name="bookmark625"/>
      <w:bookmarkStart w:id="626" w:name="bookmark626"/>
      <w:bookmarkStart w:id="627" w:name="bookmark627"/>
      <w:bookmarkStart w:id="628" w:name="bookmark628"/>
      <w:r>
        <w:rPr>
          <w:rFonts w:ascii="Times New Roman" w:eastAsia="Times New Roman" w:hAnsi="Times New Roman" w:cs="Times New Roman"/>
          <w:color w:val="000000"/>
          <w:spacing w:val="0"/>
          <w:w w:val="100"/>
          <w:position w:val="0"/>
        </w:rPr>
        <w:t>4</w:t>
      </w:r>
      <w:bookmarkEnd w:id="627"/>
      <w:r>
        <w:rPr>
          <w:color w:val="000000"/>
          <w:spacing w:val="0"/>
          <w:w w:val="100"/>
          <w:position w:val="0"/>
        </w:rPr>
        <w:t>、劳务外包情况</w:t>
      </w:r>
      <w:bookmarkEnd w:id="625"/>
      <w:bookmarkEnd w:id="626"/>
      <w:bookmarkEnd w:id="628"/>
    </w:p>
    <w:p>
      <w:pPr>
        <w:pStyle w:val="Style14"/>
        <w:keepNext w:val="0"/>
        <w:keepLines w:val="0"/>
        <w:widowControl w:val="0"/>
        <w:shd w:val="clear" w:color="auto" w:fill="auto"/>
        <w:bidi w:val="0"/>
        <w:spacing w:before="0" w:after="160"/>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20"/>
        <w:keepNext/>
        <w:keepLines/>
        <w:widowControl w:val="0"/>
        <w:shd w:val="clear" w:color="auto" w:fill="auto"/>
        <w:bidi w:val="0"/>
        <w:spacing w:before="0" w:after="200" w:line="240" w:lineRule="auto"/>
        <w:ind w:left="0" w:right="0" w:firstLine="0"/>
        <w:jc w:val="left"/>
      </w:pPr>
      <w:bookmarkStart w:id="629" w:name="bookmark629"/>
      <w:bookmarkStart w:id="630" w:name="bookmark630"/>
      <w:bookmarkStart w:id="631" w:name="bookmark631"/>
      <w:r>
        <w:rPr>
          <w:color w:val="000000"/>
          <w:spacing w:val="0"/>
          <w:w w:val="100"/>
          <w:position w:val="0"/>
          <w:sz w:val="24"/>
          <w:szCs w:val="24"/>
        </w:rPr>
        <w:t>十二、公司利润分配及资本公积金转增股本情况</w:t>
      </w:r>
      <w:bookmarkEnd w:id="629"/>
      <w:bookmarkEnd w:id="630"/>
      <w:bookmarkEnd w:id="631"/>
    </w:p>
    <w:p>
      <w:pPr>
        <w:pStyle w:val="Style14"/>
        <w:keepNext w:val="0"/>
        <w:keepLines w:val="0"/>
        <w:widowControl w:val="0"/>
        <w:shd w:val="clear" w:color="auto" w:fill="auto"/>
        <w:bidi w:val="0"/>
        <w:spacing w:before="0" w:after="260" w:line="469" w:lineRule="exact"/>
        <w:ind w:left="0" w:right="0" w:firstLine="440"/>
        <w:jc w:val="both"/>
      </w:pPr>
      <w:r>
        <w:rPr>
          <w:color w:val="000000"/>
          <w:spacing w:val="0"/>
          <w:w w:val="100"/>
          <w:position w:val="0"/>
        </w:rPr>
        <w:t>报告期内利润分配政策，特别是现金分红政策的制定、执行或调整情况</w:t>
      </w:r>
    </w:p>
    <w:p>
      <w:pPr>
        <w:pStyle w:val="Style14"/>
        <w:keepNext w:val="0"/>
        <w:keepLines w:val="0"/>
        <w:widowControl w:val="0"/>
        <w:shd w:val="clear" w:color="auto" w:fill="auto"/>
        <w:bidi w:val="0"/>
        <w:spacing w:before="0" w:after="0"/>
        <w:ind w:left="0" w:right="0" w:firstLine="440"/>
        <w:jc w:val="both"/>
      </w:pP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4"/>
        <w:keepNext w:val="0"/>
        <w:keepLines w:val="0"/>
        <w:widowControl w:val="0"/>
        <w:shd w:val="clear" w:color="auto" w:fill="auto"/>
        <w:bidi w:val="0"/>
        <w:spacing w:before="0" w:after="0" w:line="469" w:lineRule="exact"/>
        <w:ind w:left="0" w:right="0" w:firstLine="440"/>
        <w:jc w:val="both"/>
      </w:pPr>
      <w:r>
        <w:rPr>
          <w:color w:val="000000"/>
          <w:spacing w:val="0"/>
          <w:w w:val="100"/>
          <w:position w:val="0"/>
        </w:rPr>
        <w:t>经第五届董事会</w:t>
      </w:r>
      <w:r>
        <w:rPr>
          <w:rFonts w:ascii="Times New Roman" w:eastAsia="Times New Roman" w:hAnsi="Times New Roman" w:cs="Times New Roman"/>
          <w:color w:val="000000"/>
          <w:spacing w:val="0"/>
          <w:w w:val="100"/>
          <w:position w:val="0"/>
        </w:rPr>
        <w:t>2021</w:t>
      </w:r>
      <w:r>
        <w:rPr>
          <w:color w:val="000000"/>
          <w:spacing w:val="0"/>
          <w:w w:val="100"/>
          <w:position w:val="0"/>
        </w:rPr>
        <w:t>年第二次会议和</w:t>
      </w:r>
      <w:r>
        <w:rPr>
          <w:rFonts w:ascii="Times New Roman" w:eastAsia="Times New Roman" w:hAnsi="Times New Roman" w:cs="Times New Roman"/>
          <w:color w:val="000000"/>
          <w:spacing w:val="0"/>
          <w:w w:val="100"/>
          <w:position w:val="0"/>
        </w:rPr>
        <w:t>2021</w:t>
      </w:r>
      <w:r>
        <w:rPr>
          <w:color w:val="000000"/>
          <w:spacing w:val="0"/>
          <w:w w:val="100"/>
          <w:position w:val="0"/>
        </w:rPr>
        <w:t>年第一次临时股东大会审议通过，公司</w:t>
      </w:r>
      <w:r>
        <w:rPr>
          <w:rFonts w:ascii="Times New Roman" w:eastAsia="Times New Roman" w:hAnsi="Times New Roman" w:cs="Times New Roman"/>
          <w:color w:val="000000"/>
          <w:spacing w:val="0"/>
          <w:w w:val="100"/>
          <w:position w:val="0"/>
        </w:rPr>
        <w:t>2021</w:t>
      </w:r>
      <w:r>
        <w:rPr>
          <w:color w:val="000000"/>
          <w:spacing w:val="0"/>
          <w:w w:val="100"/>
          <w:position w:val="0"/>
        </w:rPr>
        <w:t>年半年度利 润分配预案为：以截至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日公司总股本</w:t>
      </w:r>
      <w:r>
        <w:rPr>
          <w:rFonts w:ascii="Times New Roman" w:eastAsia="Times New Roman" w:hAnsi="Times New Roman" w:cs="Times New Roman"/>
          <w:color w:val="000000"/>
          <w:spacing w:val="0"/>
          <w:w w:val="100"/>
          <w:position w:val="0"/>
        </w:rPr>
        <w:t>667,335,255</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 股利</w:t>
      </w:r>
      <w:r>
        <w:rPr>
          <w:rFonts w:ascii="Times New Roman" w:eastAsia="Times New Roman" w:hAnsi="Times New Roman" w:cs="Times New Roman"/>
          <w:color w:val="000000"/>
          <w:spacing w:val="0"/>
          <w:w w:val="100"/>
          <w:position w:val="0"/>
        </w:rPr>
        <w:t>1.00</w:t>
      </w:r>
      <w:r>
        <w:rPr>
          <w:color w:val="000000"/>
          <w:spacing w:val="0"/>
          <w:w w:val="100"/>
          <w:position w:val="0"/>
        </w:rPr>
        <w:t>元人民币（含税），合计派发现金股利</w:t>
      </w:r>
      <w:r>
        <w:rPr>
          <w:rFonts w:ascii="Times New Roman" w:eastAsia="Times New Roman" w:hAnsi="Times New Roman" w:cs="Times New Roman"/>
          <w:color w:val="000000"/>
          <w:spacing w:val="0"/>
          <w:w w:val="100"/>
          <w:position w:val="0"/>
        </w:rPr>
        <w:t>66,733,525.50</w:t>
      </w:r>
      <w:r>
        <w:rPr>
          <w:color w:val="000000"/>
          <w:spacing w:val="0"/>
          <w:w w:val="100"/>
          <w:position w:val="0"/>
        </w:rPr>
        <w:t>元（含税），不送红股，不以公积金转增股 本。上述利润分配方案已实施完毕。详见公司于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日在中国证监会指定信息披露网站上披露 的《关于</w:t>
      </w:r>
      <w:r>
        <w:rPr>
          <w:rFonts w:ascii="Times New Roman" w:eastAsia="Times New Roman" w:hAnsi="Times New Roman" w:cs="Times New Roman"/>
          <w:color w:val="000000"/>
          <w:spacing w:val="0"/>
          <w:w w:val="100"/>
          <w:position w:val="0"/>
        </w:rPr>
        <w:t>2021</w:t>
      </w:r>
      <w:r>
        <w:rPr>
          <w:color w:val="000000"/>
          <w:spacing w:val="0"/>
          <w:w w:val="100"/>
          <w:position w:val="0"/>
        </w:rPr>
        <w:t>年半年度利润分配预案的公告》（公告编号：</w:t>
      </w:r>
      <w:r>
        <w:rPr>
          <w:rFonts w:ascii="Times New Roman" w:eastAsia="Times New Roman" w:hAnsi="Times New Roman" w:cs="Times New Roman"/>
          <w:color w:val="000000"/>
          <w:spacing w:val="0"/>
          <w:w w:val="100"/>
          <w:position w:val="0"/>
        </w:rPr>
        <w:t>2021-041</w:t>
      </w:r>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日披露的《</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年半年度权益分派实施公告》（公告编号：</w:t>
      </w:r>
      <w:r>
        <w:rPr>
          <w:rFonts w:ascii="Times New Roman" w:eastAsia="Times New Roman" w:hAnsi="Times New Roman" w:cs="Times New Roman"/>
          <w:color w:val="000000"/>
          <w:spacing w:val="0"/>
          <w:w w:val="100"/>
          <w:position w:val="0"/>
        </w:rPr>
        <w:t>2021-046</w:t>
      </w:r>
      <w:r>
        <w:rPr>
          <w:color w:val="000000"/>
          <w:spacing w:val="0"/>
          <w:w w:val="100"/>
          <w:position w:val="0"/>
        </w:rPr>
        <w:t>）。</w:t>
      </w:r>
    </w:p>
    <w:p>
      <w:pPr>
        <w:pStyle w:val="Style14"/>
        <w:keepNext w:val="0"/>
        <w:keepLines w:val="0"/>
        <w:widowControl w:val="0"/>
        <w:shd w:val="clear" w:color="auto" w:fill="auto"/>
        <w:bidi w:val="0"/>
        <w:spacing w:before="0" w:after="160" w:line="469" w:lineRule="exact"/>
        <w:ind w:left="0" w:right="0" w:firstLine="440"/>
        <w:jc w:val="both"/>
      </w:pPr>
      <w:r>
        <w:rPr>
          <w:color w:val="000000"/>
          <w:spacing w:val="0"/>
          <w:w w:val="100"/>
          <w:position w:val="0"/>
        </w:rPr>
        <w:t>报告期内，公司严格按照《公司章程》中相关利润分配政策和审议程序实施利润分配方案，分红标准 和分红比例明确清晰，相关的决策程序和机制完备，相关的议案经董事会、监事会审议通过后提交股东大 会审议，独立董事尽责履职发表了独立意见。公司股东大会以公告形式向全体股东发出通知，并采取现场 投票和网络投票相结合的方式召开，中小股东有充分表达意见和诉求的机会，充分保护中小股东的合法权 益。股东大会审议通过利润分配方案后，公司在规定时间内进行实施，切实保证了全体股东的利益。</w:t>
      </w:r>
    </w:p>
    <w:tbl>
      <w:tblPr>
        <w:tblOverlap w:val="never"/>
        <w:jc w:val="center"/>
        <w:tblLayout w:type="fixed"/>
      </w:tblPr>
      <w:tblGrid>
        <w:gridCol w:w="4790"/>
        <w:gridCol w:w="4795"/>
      </w:tblGrid>
      <w:tr>
        <w:trPr>
          <w:trHeight w:val="403" w:hRule="exact"/>
        </w:trPr>
        <w:tc>
          <w:tcPr>
            <w:gridSpan w:val="2"/>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现金分红政策的专项说明</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中小股东是否有充分表达意见和诉求的机会，其合法权益是 否得到了充分保护：</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5"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现金分红政策进行调整或变更的，条件及程序是否合规、透</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明：</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spacing w:lineRule="exact" w:line="1"/>
        <w:rPr>
          <w:sz w:val="2"/>
          <w:szCs w:val="2"/>
        </w:rPr>
      </w:pPr>
      <w:r>
        <w:br w:type="page"/>
      </w:r>
    </w:p>
    <w:p>
      <w:pPr>
        <w:pStyle w:val="Style22"/>
        <w:keepNext/>
        <w:keepLines/>
        <w:widowControl w:val="0"/>
        <w:shd w:val="clear" w:color="auto" w:fill="auto"/>
        <w:bidi w:val="0"/>
        <w:spacing w:before="0" w:after="260" w:line="240" w:lineRule="auto"/>
        <w:ind w:left="0" w:right="0"/>
        <w:jc w:val="left"/>
      </w:pPr>
      <w:bookmarkStart w:id="632" w:name="bookmark632"/>
      <w:bookmarkStart w:id="633" w:name="bookmark633"/>
      <w:bookmarkStart w:id="634" w:name="bookmark634"/>
      <w:r>
        <w:rPr>
          <w:color w:val="000000"/>
          <w:spacing w:val="0"/>
          <w:w w:val="100"/>
          <w:position w:val="0"/>
        </w:rPr>
        <w:t>公司报告期利润分配预案及资本公积金转增股本预案与公司章程和分红管理办法等的相关规定一致</w:t>
      </w:r>
      <w:bookmarkEnd w:id="632"/>
      <w:bookmarkEnd w:id="633"/>
      <w:bookmarkEnd w:id="634"/>
    </w:p>
    <w:p>
      <w:pPr>
        <w:pStyle w:val="Style22"/>
        <w:keepNext/>
        <w:keepLines/>
        <w:widowControl w:val="0"/>
        <w:shd w:val="clear" w:color="auto" w:fill="auto"/>
        <w:bidi w:val="0"/>
        <w:spacing w:before="0" w:after="260" w:line="240" w:lineRule="auto"/>
        <w:ind w:left="0" w:right="0"/>
        <w:jc w:val="left"/>
      </w:pPr>
      <w:bookmarkStart w:id="635" w:name="bookmark635"/>
      <w:bookmarkStart w:id="636" w:name="bookmark636"/>
      <w:bookmarkStart w:id="637" w:name="bookmark637"/>
      <w:r>
        <w:rPr>
          <w:rFonts w:ascii="Times New Roman" w:eastAsia="Times New Roman" w:hAnsi="Times New Roman" w:cs="Times New Roman"/>
          <w:color w:val="000000"/>
          <w:spacing w:val="0"/>
          <w:w w:val="100"/>
          <w:position w:val="0"/>
        </w:rPr>
        <w:t>q</w:t>
      </w:r>
      <w:r>
        <w:rPr>
          <w:color w:val="000000"/>
          <w:spacing w:val="0"/>
          <w:w w:val="100"/>
          <w:position w:val="0"/>
        </w:rPr>
        <w:t>是</w:t>
      </w:r>
      <w:r>
        <w:rPr>
          <w:color w:val="000000"/>
          <w:spacing w:val="0"/>
          <w:w w:val="100"/>
          <w:position w:val="0"/>
        </w:rPr>
        <w:t>口</w:t>
      </w:r>
      <w:r>
        <w:rPr>
          <w:color w:val="000000"/>
          <w:spacing w:val="0"/>
          <w:w w:val="100"/>
          <w:position w:val="0"/>
        </w:rPr>
        <w:t>否</w:t>
      </w:r>
      <w:r>
        <w:rPr>
          <w:color w:val="000000"/>
          <w:spacing w:val="0"/>
          <w:w w:val="100"/>
          <w:position w:val="0"/>
        </w:rPr>
        <w:t>口</w:t>
      </w:r>
      <w:r>
        <w:rPr>
          <w:color w:val="000000"/>
          <w:spacing w:val="0"/>
          <w:w w:val="100"/>
          <w:position w:val="0"/>
        </w:rPr>
        <w:t>不适用</w:t>
      </w:r>
      <w:bookmarkEnd w:id="635"/>
      <w:bookmarkEnd w:id="636"/>
      <w:bookmarkEnd w:id="637"/>
    </w:p>
    <w:p>
      <w:pPr>
        <w:pStyle w:val="Style22"/>
        <w:keepNext/>
        <w:keepLines/>
        <w:widowControl w:val="0"/>
        <w:shd w:val="clear" w:color="auto" w:fill="auto"/>
        <w:bidi w:val="0"/>
        <w:spacing w:before="0" w:after="260" w:line="240" w:lineRule="auto"/>
        <w:ind w:left="0" w:right="0"/>
        <w:jc w:val="left"/>
      </w:pPr>
      <w:bookmarkStart w:id="638" w:name="bookmark638"/>
      <w:bookmarkStart w:id="639" w:name="bookmark639"/>
      <w:bookmarkStart w:id="640" w:name="bookmark640"/>
      <w:r>
        <w:rPr>
          <w:color w:val="000000"/>
          <w:spacing w:val="0"/>
          <w:w w:val="100"/>
          <w:position w:val="0"/>
        </w:rPr>
        <w:t>公司报告期利润分配预案及资本公积金转增股本预案符合公司章程等的相关规定。</w:t>
      </w:r>
      <w:bookmarkEnd w:id="638"/>
      <w:bookmarkEnd w:id="639"/>
      <w:bookmarkEnd w:id="640"/>
    </w:p>
    <w:p>
      <w:pPr>
        <w:pStyle w:val="Style22"/>
        <w:keepNext/>
        <w:keepLines/>
        <w:widowControl w:val="0"/>
        <w:shd w:val="clear" w:color="auto" w:fill="auto"/>
        <w:bidi w:val="0"/>
        <w:spacing w:before="0" w:after="140" w:line="240" w:lineRule="auto"/>
        <w:ind w:left="0" w:right="0"/>
        <w:jc w:val="left"/>
      </w:pPr>
      <w:bookmarkStart w:id="641" w:name="bookmark641"/>
      <w:bookmarkStart w:id="642" w:name="bookmark642"/>
      <w:bookmarkStart w:id="643" w:name="bookmark643"/>
      <w:r>
        <w:rPr>
          <w:color w:val="000000"/>
          <w:spacing w:val="0"/>
          <w:w w:val="100"/>
          <w:position w:val="0"/>
        </w:rPr>
        <w:t>本年度利润分配及资本公积金转增股本情况</w:t>
      </w:r>
      <w:bookmarkEnd w:id="641"/>
      <w:bookmarkEnd w:id="642"/>
      <w:bookmarkEnd w:id="643"/>
    </w:p>
    <w:tbl>
      <w:tblPr>
        <w:tblOverlap w:val="never"/>
        <w:jc w:val="center"/>
        <w:tblLayout w:type="fixed"/>
      </w:tblPr>
      <w:tblGrid>
        <w:gridCol w:w="3725"/>
        <w:gridCol w:w="5861"/>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667,335,255</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现金分红金额（元）（含税）</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以其他方式（如回购股份）现金分红金额（元）</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现金分红总额（含其他方式）（元）</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可分配利润（元）</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44,937,388.80</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现金分红总额（含其他方式）占利润分配总额 的比例</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398" w:hRule="exact"/>
        </w:trPr>
        <w:tc>
          <w:tcPr>
            <w:gridSpan w:val="2"/>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本次现金分红情况</w:t>
            </w:r>
          </w:p>
        </w:tc>
      </w:tr>
      <w:tr>
        <w:trPr>
          <w:trHeight w:val="403" w:hRule="exact"/>
        </w:trPr>
        <w:tc>
          <w:tcPr>
            <w:gridSpan w:val="2"/>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403" w:hRule="exact"/>
        </w:trPr>
        <w:tc>
          <w:tcPr>
            <w:gridSpan w:val="2"/>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利润分配或资本公积金转增预案的详细情况说明</w:t>
            </w:r>
          </w:p>
        </w:tc>
      </w:tr>
      <w:tr>
        <w:trPr>
          <w:trHeight w:val="1387" w:hRule="exact"/>
        </w:trPr>
        <w:tc>
          <w:tcPr>
            <w:gridSpan w:val="2"/>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年度拟不进行利润分配：不派发现金红利，不送红股，不以公积金转增股本，未分配利润结转以后年度。</w:t>
            </w:r>
          </w:p>
          <w:p>
            <w:pPr>
              <w:pStyle w:val="Style17"/>
              <w:keepNext w:val="0"/>
              <w:keepLines w:val="0"/>
              <w:widowControl w:val="0"/>
              <w:shd w:val="clear" w:color="auto" w:fill="auto"/>
              <w:bidi w:val="0"/>
              <w:spacing w:before="0" w:after="0" w:line="319" w:lineRule="exact"/>
              <w:ind w:left="0" w:right="0" w:firstLine="0"/>
              <w:jc w:val="both"/>
            </w:pPr>
            <w:r>
              <w:rPr>
                <w:color w:val="000000"/>
                <w:spacing w:val="0"/>
                <w:w w:val="100"/>
                <w:position w:val="0"/>
              </w:rPr>
              <w:t>本次利润分配预案已经</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日召开的第五届董事会</w:t>
            </w:r>
            <w:r>
              <w:rPr>
                <w:rFonts w:ascii="Times New Roman" w:eastAsia="Times New Roman" w:hAnsi="Times New Roman" w:cs="Times New Roman"/>
                <w:color w:val="000000"/>
                <w:spacing w:val="0"/>
                <w:w w:val="100"/>
                <w:position w:val="0"/>
              </w:rPr>
              <w:t>2022</w:t>
            </w:r>
            <w:r>
              <w:rPr>
                <w:color w:val="000000"/>
                <w:spacing w:val="0"/>
                <w:w w:val="100"/>
                <w:position w:val="0"/>
              </w:rPr>
              <w:t>年第二次会议及第五届监事会</w:t>
            </w:r>
            <w:r>
              <w:rPr>
                <w:rFonts w:ascii="Times New Roman" w:eastAsia="Times New Roman" w:hAnsi="Times New Roman" w:cs="Times New Roman"/>
                <w:color w:val="000000"/>
                <w:spacing w:val="0"/>
                <w:w w:val="100"/>
                <w:position w:val="0"/>
              </w:rPr>
              <w:t>2022</w:t>
            </w:r>
            <w:r>
              <w:rPr>
                <w:color w:val="000000"/>
                <w:spacing w:val="0"/>
                <w:w w:val="100"/>
                <w:position w:val="0"/>
              </w:rPr>
              <w:t>年第一次会议审议 通过，独立董事发表了明确同意的独立意见，尚需</w:t>
            </w:r>
            <w:r>
              <w:rPr>
                <w:rFonts w:ascii="Times New Roman" w:eastAsia="Times New Roman" w:hAnsi="Times New Roman" w:cs="Times New Roman"/>
                <w:color w:val="000000"/>
                <w:spacing w:val="0"/>
                <w:w w:val="100"/>
                <w:position w:val="0"/>
              </w:rPr>
              <w:t>2021</w:t>
            </w:r>
            <w:r>
              <w:rPr>
                <w:color w:val="000000"/>
                <w:spacing w:val="0"/>
                <w:w w:val="100"/>
                <w:position w:val="0"/>
              </w:rPr>
              <w:t>年年度股东大会审议通过，符合公司章程及审议程序的规定，充 分的保护了中小投资者的合法权益。</w:t>
            </w:r>
          </w:p>
        </w:tc>
      </w:tr>
    </w:tbl>
    <w:p>
      <w:pPr>
        <w:widowControl w:val="0"/>
        <w:spacing w:after="139" w:line="1" w:lineRule="exact"/>
      </w:pPr>
    </w:p>
    <w:p>
      <w:pPr>
        <w:pStyle w:val="Style22"/>
        <w:keepNext/>
        <w:keepLines/>
        <w:widowControl w:val="0"/>
        <w:shd w:val="clear" w:color="auto" w:fill="auto"/>
        <w:bidi w:val="0"/>
        <w:spacing w:before="0" w:after="260" w:line="240" w:lineRule="auto"/>
        <w:ind w:left="0" w:right="0"/>
        <w:jc w:val="left"/>
      </w:pPr>
      <w:bookmarkStart w:id="644" w:name="bookmark644"/>
      <w:bookmarkStart w:id="645" w:name="bookmark645"/>
      <w:bookmarkStart w:id="646" w:name="bookmark646"/>
      <w:r>
        <w:rPr>
          <w:color w:val="000000"/>
          <w:spacing w:val="0"/>
          <w:w w:val="100"/>
          <w:position w:val="0"/>
        </w:rPr>
        <w:t>公司报告期内盈利且母公司可供股东分配利润为正但未提出现金红利分配预案</w:t>
      </w:r>
      <w:bookmarkEnd w:id="644"/>
      <w:bookmarkEnd w:id="645"/>
      <w:bookmarkEnd w:id="646"/>
    </w:p>
    <w:p>
      <w:pPr>
        <w:pStyle w:val="Style22"/>
        <w:keepNext/>
        <w:keepLines/>
        <w:widowControl w:val="0"/>
        <w:shd w:val="clear" w:color="auto" w:fill="auto"/>
        <w:bidi w:val="0"/>
        <w:spacing w:before="0" w:after="140" w:line="240" w:lineRule="auto"/>
        <w:ind w:left="0" w:right="0"/>
        <w:jc w:val="both"/>
      </w:pPr>
      <w:bookmarkStart w:id="647" w:name="bookmark647"/>
      <w:bookmarkStart w:id="648" w:name="bookmark648"/>
      <w:bookmarkStart w:id="649" w:name="bookmark649"/>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bookmarkEnd w:id="647"/>
      <w:bookmarkEnd w:id="648"/>
      <w:bookmarkEnd w:id="649"/>
    </w:p>
    <w:tbl>
      <w:tblPr>
        <w:tblOverlap w:val="never"/>
        <w:jc w:val="center"/>
        <w:tblLayout w:type="fixed"/>
      </w:tblPr>
      <w:tblGrid>
        <w:gridCol w:w="4790"/>
        <w:gridCol w:w="4795"/>
      </w:tblGrid>
      <w:tr>
        <w:trPr>
          <w:trHeight w:val="720"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报告期内盈利且母公司可供股东分配利润为正但未提出现金 红利分配预案的原因</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公司未分配利润的用途和使用计划</w:t>
            </w:r>
          </w:p>
        </w:tc>
      </w:tr>
      <w:tr>
        <w:trPr>
          <w:trHeight w:val="2285"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鉴于公司当前处于重要发展时期，且</w:t>
            </w:r>
            <w:r>
              <w:rPr>
                <w:rFonts w:ascii="Times New Roman" w:eastAsia="Times New Roman" w:hAnsi="Times New Roman" w:cs="Times New Roman"/>
                <w:color w:val="000000"/>
                <w:spacing w:val="0"/>
                <w:w w:val="100"/>
                <w:position w:val="0"/>
              </w:rPr>
              <w:t>2021</w:t>
            </w:r>
            <w:r>
              <w:rPr>
                <w:color w:val="000000"/>
                <w:spacing w:val="0"/>
                <w:w w:val="100"/>
                <w:position w:val="0"/>
              </w:rPr>
              <w:t>年半年度已实施完 毕现金分红的权益分派方案，考虑到公司未来经营业务拓展 对资金的需求，为保障公司现金流的稳定性及公司持续稳定 健康发展，增强抵御潜在风险的能力，董事会同意拟定</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年度不进行利润分配。公司近三年以现金方式累计分配的利 润为</w:t>
            </w:r>
            <w:r>
              <w:rPr>
                <w:rFonts w:ascii="Times New Roman" w:eastAsia="Times New Roman" w:hAnsi="Times New Roman" w:cs="Times New Roman"/>
                <w:color w:val="000000"/>
                <w:spacing w:val="0"/>
                <w:w w:val="100"/>
                <w:position w:val="0"/>
              </w:rPr>
              <w:t>16,683.38</w:t>
            </w:r>
            <w:r>
              <w:rPr>
                <w:color w:val="000000"/>
                <w:spacing w:val="0"/>
                <w:w w:val="100"/>
                <w:position w:val="0"/>
              </w:rPr>
              <w:t>万元，不少于连续三年实现的年均可分配利润 的</w:t>
            </w:r>
            <w:r>
              <w:rPr>
                <w:rFonts w:ascii="Times New Roman" w:eastAsia="Times New Roman" w:hAnsi="Times New Roman" w:cs="Times New Roman"/>
                <w:color w:val="000000"/>
                <w:spacing w:val="0"/>
                <w:w w:val="100"/>
                <w:position w:val="0"/>
              </w:rPr>
              <w:t>30%</w:t>
            </w:r>
            <w:r>
              <w:rPr>
                <w:color w:val="000000"/>
                <w:spacing w:val="0"/>
                <w:w w:val="100"/>
                <w:position w:val="0"/>
              </w:rPr>
              <w:t>，符合《公司章程》规定。</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公司未分配利润将主要用于扩大公司主营业务，支持公司各 项业务的开展以及流动资金需求等，为公司现金流的稳定性 及公司持续稳定健康发展提供保障。</w:t>
            </w:r>
          </w:p>
        </w:tc>
      </w:tr>
    </w:tbl>
    <w:p>
      <w:pPr>
        <w:widowControl w:val="0"/>
        <w:spacing w:after="259" w:line="1" w:lineRule="exact"/>
      </w:pPr>
    </w:p>
    <w:p>
      <w:pPr>
        <w:pStyle w:val="Style20"/>
        <w:keepNext/>
        <w:keepLines/>
        <w:widowControl w:val="0"/>
        <w:shd w:val="clear" w:color="auto" w:fill="auto"/>
        <w:bidi w:val="0"/>
        <w:spacing w:before="0" w:after="440" w:line="240" w:lineRule="auto"/>
        <w:ind w:left="0" w:right="0" w:firstLine="0"/>
        <w:jc w:val="left"/>
      </w:pPr>
      <w:bookmarkStart w:id="650" w:name="bookmark650"/>
      <w:bookmarkStart w:id="651" w:name="bookmark651"/>
      <w:bookmarkStart w:id="652" w:name="bookmark652"/>
      <w:r>
        <w:rPr>
          <w:color w:val="000000"/>
          <w:spacing w:val="0"/>
          <w:w w:val="100"/>
          <w:position w:val="0"/>
          <w:sz w:val="24"/>
          <w:szCs w:val="24"/>
        </w:rPr>
        <w:t>十三、公司股权激励计划、员工持股计划或其他员工激励措施的实施情况</w:t>
      </w:r>
      <w:bookmarkEnd w:id="650"/>
      <w:bookmarkEnd w:id="651"/>
      <w:bookmarkEnd w:id="652"/>
    </w:p>
    <w:p>
      <w:pPr>
        <w:pStyle w:val="Style22"/>
        <w:keepNext/>
        <w:keepLines/>
        <w:widowControl w:val="0"/>
        <w:shd w:val="clear" w:color="auto" w:fill="auto"/>
        <w:bidi w:val="0"/>
        <w:spacing w:before="0" w:after="260" w:line="240" w:lineRule="auto"/>
        <w:ind w:left="0" w:right="0"/>
        <w:jc w:val="both"/>
      </w:pPr>
      <w:bookmarkStart w:id="653" w:name="bookmark653"/>
      <w:bookmarkStart w:id="654" w:name="bookmark654"/>
      <w:bookmarkStart w:id="655" w:name="bookmark655"/>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bookmarkEnd w:id="653"/>
      <w:bookmarkEnd w:id="654"/>
      <w:bookmarkEnd w:id="655"/>
    </w:p>
    <w:p>
      <w:pPr>
        <w:pStyle w:val="Style22"/>
        <w:keepNext/>
        <w:keepLines/>
        <w:widowControl w:val="0"/>
        <w:shd w:val="clear" w:color="auto" w:fill="auto"/>
        <w:bidi w:val="0"/>
        <w:spacing w:before="0" w:after="260" w:line="240" w:lineRule="auto"/>
        <w:ind w:left="0" w:right="0"/>
        <w:jc w:val="left"/>
      </w:pPr>
      <w:bookmarkStart w:id="656" w:name="bookmark656"/>
      <w:bookmarkStart w:id="657" w:name="bookmark657"/>
      <w:bookmarkStart w:id="658" w:name="bookmark658"/>
      <w:r>
        <w:rPr>
          <w:color w:val="000000"/>
          <w:spacing w:val="0"/>
          <w:w w:val="100"/>
          <w:position w:val="0"/>
        </w:rPr>
        <w:t>公司报告期无股权激励计划、员工持股计划或其他员工激励措施及其实施情况。</w:t>
      </w:r>
      <w:bookmarkEnd w:id="656"/>
      <w:bookmarkEnd w:id="657"/>
      <w:bookmarkEnd w:id="658"/>
    </w:p>
    <w:p>
      <w:pPr>
        <w:pStyle w:val="Style20"/>
        <w:keepNext/>
        <w:keepLines/>
        <w:widowControl w:val="0"/>
        <w:shd w:val="clear" w:color="auto" w:fill="auto"/>
        <w:bidi w:val="0"/>
        <w:spacing w:before="0" w:after="380" w:line="240" w:lineRule="auto"/>
        <w:ind w:left="0" w:right="0" w:firstLine="0"/>
        <w:jc w:val="both"/>
      </w:pPr>
      <w:bookmarkStart w:id="659" w:name="bookmark659"/>
      <w:bookmarkStart w:id="660" w:name="bookmark660"/>
      <w:bookmarkStart w:id="661" w:name="bookmark661"/>
      <w:r>
        <w:rPr>
          <w:color w:val="000000"/>
          <w:spacing w:val="0"/>
          <w:w w:val="100"/>
          <w:position w:val="0"/>
          <w:sz w:val="24"/>
          <w:szCs w:val="24"/>
        </w:rPr>
        <w:t>十四、报告期内的内部控制制度建设及实施情况</w:t>
      </w:r>
      <w:bookmarkEnd w:id="659"/>
      <w:bookmarkEnd w:id="660"/>
      <w:bookmarkEnd w:id="661"/>
    </w:p>
    <w:p>
      <w:pPr>
        <w:pStyle w:val="Style28"/>
        <w:keepNext/>
        <w:keepLines/>
        <w:widowControl w:val="0"/>
        <w:shd w:val="clear" w:color="auto" w:fill="auto"/>
        <w:tabs>
          <w:tab w:pos="368" w:val="left"/>
        </w:tabs>
        <w:bidi w:val="0"/>
        <w:spacing w:before="0" w:after="0" w:line="480" w:lineRule="auto"/>
        <w:ind w:left="0" w:right="0" w:firstLine="0"/>
        <w:jc w:val="both"/>
      </w:pPr>
      <w:bookmarkStart w:id="662" w:name="bookmark662"/>
      <w:bookmarkStart w:id="663" w:name="bookmark663"/>
      <w:bookmarkStart w:id="664" w:name="bookmark664"/>
      <w:bookmarkStart w:id="665" w:name="bookmark665"/>
      <w:r>
        <w:rPr>
          <w:rFonts w:ascii="Times New Roman" w:eastAsia="Times New Roman" w:hAnsi="Times New Roman" w:cs="Times New Roman"/>
          <w:color w:val="000000"/>
          <w:spacing w:val="0"/>
          <w:w w:val="100"/>
          <w:position w:val="0"/>
        </w:rPr>
        <w:t>1</w:t>
      </w:r>
      <w:bookmarkEnd w:id="664"/>
      <w:r>
        <w:rPr>
          <w:color w:val="000000"/>
          <w:spacing w:val="0"/>
          <w:w w:val="100"/>
          <w:position w:val="0"/>
        </w:rPr>
        <w:t>、</w:t>
        <w:tab/>
        <w:t>内部控制建设及实施情况</w:t>
      </w:r>
      <w:bookmarkEnd w:id="662"/>
      <w:bookmarkEnd w:id="663"/>
      <w:bookmarkEnd w:id="665"/>
    </w:p>
    <w:p>
      <w:pPr>
        <w:pStyle w:val="Style14"/>
        <w:keepNext w:val="0"/>
        <w:keepLines w:val="0"/>
        <w:widowControl w:val="0"/>
        <w:shd w:val="clear" w:color="auto" w:fill="auto"/>
        <w:bidi w:val="0"/>
        <w:spacing w:before="0" w:after="220" w:line="469" w:lineRule="exact"/>
        <w:ind w:left="0" w:right="0" w:firstLine="440"/>
        <w:jc w:val="both"/>
      </w:pPr>
      <w:r>
        <w:rPr>
          <w:color w:val="000000"/>
          <w:spacing w:val="0"/>
          <w:w w:val="100"/>
          <w:position w:val="0"/>
        </w:rPr>
        <w:t>报告期内，公司根据《企业内部控制基本规范》及其配套指引的规定和其他内部控制监管要求，结合 公司内部控制制度和评价办法，在内部控制日常监督和专项监督的基础上，对公司内部控制体系进行适时 的更新和完善，以不断适应外部环境变化和内部管理的要求。公司建立了一套设计科学、简洁适用、运行 有效的内部控制体系，并由审计委员会、内部审计部门共同组成公司的风险内控管理组织体系，对公司的 内部控制管理进行监督与评价。公司根据通过内部控制体系的运行、分析与评价，有效防范了经营管理中 的风险，促进了内部控制目标的实现。</w:t>
      </w:r>
    </w:p>
    <w:p>
      <w:pPr>
        <w:pStyle w:val="Style28"/>
        <w:keepNext/>
        <w:keepLines/>
        <w:widowControl w:val="0"/>
        <w:shd w:val="clear" w:color="auto" w:fill="auto"/>
        <w:tabs>
          <w:tab w:pos="378" w:val="left"/>
        </w:tabs>
        <w:bidi w:val="0"/>
        <w:spacing w:before="0" w:after="440" w:line="469" w:lineRule="exact"/>
        <w:ind w:left="0" w:right="0" w:firstLine="0"/>
        <w:jc w:val="both"/>
      </w:pPr>
      <w:bookmarkStart w:id="666" w:name="bookmark666"/>
      <w:bookmarkStart w:id="667" w:name="bookmark667"/>
      <w:bookmarkStart w:id="668" w:name="bookmark668"/>
      <w:bookmarkStart w:id="669" w:name="bookmark669"/>
      <w:r>
        <w:rPr>
          <w:rFonts w:ascii="Times New Roman" w:eastAsia="Times New Roman" w:hAnsi="Times New Roman" w:cs="Times New Roman"/>
          <w:color w:val="000000"/>
          <w:spacing w:val="0"/>
          <w:w w:val="100"/>
          <w:position w:val="0"/>
        </w:rPr>
        <w:t>2</w:t>
      </w:r>
      <w:bookmarkEnd w:id="668"/>
      <w:r>
        <w:rPr>
          <w:color w:val="000000"/>
          <w:spacing w:val="0"/>
          <w:w w:val="100"/>
          <w:position w:val="0"/>
        </w:rPr>
        <w:t>、</w:t>
        <w:tab/>
        <w:t>报告期内发现的内部控制重大缺陷的具体情况</w:t>
      </w:r>
      <w:bookmarkEnd w:id="666"/>
      <w:bookmarkEnd w:id="667"/>
      <w:bookmarkEnd w:id="669"/>
    </w:p>
    <w:p>
      <w:pPr>
        <w:pStyle w:val="Style14"/>
        <w:keepNext w:val="0"/>
        <w:keepLines w:val="0"/>
        <w:widowControl w:val="0"/>
        <w:shd w:val="clear" w:color="auto" w:fill="auto"/>
        <w:bidi w:val="0"/>
        <w:spacing w:before="0" w:after="380" w:line="240" w:lineRule="auto"/>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是</w:t>
      </w:r>
      <w:r>
        <w:rPr>
          <w:i/>
          <w:iCs/>
          <w:color w:val="000000"/>
          <w:spacing w:val="0"/>
          <w:w w:val="100"/>
          <w:position w:val="0"/>
        </w:rPr>
        <w:t>［否</w:t>
      </w:r>
    </w:p>
    <w:p>
      <w:pPr>
        <w:pStyle w:val="Style20"/>
        <w:keepNext/>
        <w:keepLines/>
        <w:widowControl w:val="0"/>
        <w:shd w:val="clear" w:color="auto" w:fill="auto"/>
        <w:bidi w:val="0"/>
        <w:spacing w:before="0" w:line="240" w:lineRule="auto"/>
        <w:ind w:left="0" w:right="0" w:firstLine="0"/>
        <w:jc w:val="both"/>
      </w:pPr>
      <w:bookmarkStart w:id="670" w:name="bookmark670"/>
      <w:bookmarkStart w:id="671" w:name="bookmark671"/>
      <w:bookmarkStart w:id="672" w:name="bookmark672"/>
      <w:r>
        <w:rPr>
          <w:color w:val="000000"/>
          <w:spacing w:val="0"/>
          <w:w w:val="100"/>
          <w:position w:val="0"/>
          <w:sz w:val="24"/>
          <w:szCs w:val="24"/>
        </w:rPr>
        <w:t>十五、公司报告期内对子公司的管理控制情况</w:t>
      </w:r>
      <w:bookmarkEnd w:id="670"/>
      <w:bookmarkEnd w:id="671"/>
      <w:bookmarkEnd w:id="672"/>
    </w:p>
    <w:tbl>
      <w:tblPr>
        <w:tblOverlap w:val="never"/>
        <w:jc w:val="center"/>
        <w:tblLayout w:type="fixed"/>
      </w:tblPr>
      <w:tblGrid>
        <w:gridCol w:w="1378"/>
        <w:gridCol w:w="1363"/>
        <w:gridCol w:w="1368"/>
        <w:gridCol w:w="1368"/>
        <w:gridCol w:w="1368"/>
        <w:gridCol w:w="1368"/>
        <w:gridCol w:w="1378"/>
      </w:tblGrid>
      <w:tr>
        <w:trPr>
          <w:trHeight w:val="720"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整合计划</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整合进展</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整合中遇到的问 题</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已采取的解决措 施</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解决进展</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后续解决计划</w:t>
            </w:r>
          </w:p>
        </w:tc>
      </w:tr>
      <w:tr>
        <w:trPr>
          <w:trHeight w:val="41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r>
    </w:tbl>
    <w:p>
      <w:pPr>
        <w:widowControl w:val="0"/>
        <w:spacing w:after="319" w:line="1" w:lineRule="exact"/>
      </w:pPr>
    </w:p>
    <w:p>
      <w:pPr>
        <w:pStyle w:val="Style20"/>
        <w:keepNext/>
        <w:keepLines/>
        <w:widowControl w:val="0"/>
        <w:shd w:val="clear" w:color="auto" w:fill="auto"/>
        <w:bidi w:val="0"/>
        <w:spacing w:before="0" w:after="380" w:line="240" w:lineRule="auto"/>
        <w:ind w:left="0" w:right="0" w:firstLine="0"/>
        <w:jc w:val="both"/>
      </w:pPr>
      <w:bookmarkStart w:id="673" w:name="bookmark673"/>
      <w:bookmarkStart w:id="674" w:name="bookmark674"/>
      <w:bookmarkStart w:id="675" w:name="bookmark675"/>
      <w:r>
        <w:rPr>
          <w:color w:val="000000"/>
          <w:spacing w:val="0"/>
          <w:w w:val="100"/>
          <w:position w:val="0"/>
          <w:sz w:val="24"/>
          <w:szCs w:val="24"/>
        </w:rPr>
        <w:t>十六、内部控制自我评价报告或内部控制审计报告</w:t>
      </w:r>
      <w:bookmarkEnd w:id="673"/>
      <w:bookmarkEnd w:id="674"/>
      <w:bookmarkEnd w:id="675"/>
    </w:p>
    <w:p>
      <w:pPr>
        <w:pStyle w:val="Style28"/>
        <w:keepNext/>
        <w:keepLines/>
        <w:widowControl w:val="0"/>
        <w:shd w:val="clear" w:color="auto" w:fill="auto"/>
        <w:bidi w:val="0"/>
        <w:spacing w:before="0" w:after="320" w:line="240" w:lineRule="auto"/>
        <w:ind w:left="0" w:right="0" w:firstLine="0"/>
        <w:jc w:val="both"/>
      </w:pPr>
      <w:bookmarkStart w:id="676" w:name="bookmark676"/>
      <w:bookmarkStart w:id="677" w:name="bookmark677"/>
      <w:bookmarkStart w:id="678" w:name="bookmark678"/>
      <w:bookmarkStart w:id="679" w:name="bookmark679"/>
      <w:r>
        <w:rPr>
          <w:rFonts w:ascii="Times New Roman" w:eastAsia="Times New Roman" w:hAnsi="Times New Roman" w:cs="Times New Roman"/>
          <w:color w:val="000000"/>
          <w:spacing w:val="0"/>
          <w:w w:val="100"/>
          <w:position w:val="0"/>
        </w:rPr>
        <w:t>1</w:t>
      </w:r>
      <w:bookmarkEnd w:id="678"/>
      <w:r>
        <w:rPr>
          <w:color w:val="000000"/>
          <w:spacing w:val="0"/>
          <w:w w:val="100"/>
          <w:position w:val="0"/>
        </w:rPr>
        <w:t>、内控自我评价报告</w:t>
      </w:r>
      <w:bookmarkEnd w:id="676"/>
      <w:bookmarkEnd w:id="677"/>
      <w:bookmarkEnd w:id="679"/>
    </w:p>
    <w:tbl>
      <w:tblPr>
        <w:tblOverlap w:val="never"/>
        <w:jc w:val="center"/>
        <w:tblLayout w:type="fixed"/>
      </w:tblPr>
      <w:tblGrid>
        <w:gridCol w:w="2842"/>
        <w:gridCol w:w="3403"/>
        <w:gridCol w:w="3341"/>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内部控制评价报告全文披露日期</w:t>
            </w:r>
          </w:p>
        </w:tc>
        <w:tc>
          <w:tcPr>
            <w:gridSpan w:val="2"/>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内部控制评价报告全文披露索引</w:t>
            </w:r>
          </w:p>
        </w:tc>
        <w:tc>
          <w:tcPr>
            <w:gridSpan w:val="2"/>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详见公司于</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日在巨潮资讯网刊登的《</w:t>
            </w:r>
            <w:r>
              <w:rPr>
                <w:rFonts w:ascii="Times New Roman" w:eastAsia="Times New Roman" w:hAnsi="Times New Roman" w:cs="Times New Roman"/>
                <w:color w:val="000000"/>
                <w:spacing w:val="0"/>
                <w:w w:val="100"/>
                <w:position w:val="0"/>
              </w:rPr>
              <w:t>2021</w:t>
            </w:r>
            <w:r>
              <w:rPr>
                <w:color w:val="000000"/>
                <w:spacing w:val="0"/>
                <w:w w:val="100"/>
                <w:position w:val="0"/>
              </w:rPr>
              <w:t>年度内部控制自我评价报告》。</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纳入评价范围单位资产总额占公司 合并财务报表资产总额的比例</w:t>
            </w:r>
          </w:p>
        </w:tc>
        <w:tc>
          <w:tcPr>
            <w:gridSpan w:val="2"/>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0"/>
              <w:jc w:val="both"/>
            </w:pPr>
            <w:r>
              <w:rPr>
                <w:color w:val="000000"/>
                <w:spacing w:val="0"/>
                <w:w w:val="100"/>
                <w:position w:val="0"/>
              </w:rPr>
              <w:t>纳入评价范围单位营业收入占公司 合并财务报表营业总收入的比例</w:t>
            </w:r>
          </w:p>
        </w:tc>
        <w:tc>
          <w:tcPr>
            <w:gridSpan w:val="2"/>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03" w:hRule="exact"/>
        </w:trPr>
        <w:tc>
          <w:tcPr>
            <w:gridSpan w:val="3"/>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1934"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定性标准</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取决于由于该内部控制缺陷的存在可能导 致的财务报告错报的重要程度。重大缺陷： 如果一项内部控制缺陷单独或连同其他缺 陷可能导致不能及时防止或发现并纠正财 务报告中的重大错报，应将该缺陷认定为重 大缺陷。存在下列情形的</w:t>
            </w:r>
            <w:r>
              <w:rPr>
                <w:color w:val="000000"/>
                <w:spacing w:val="0"/>
                <w:w w:val="100"/>
                <w:position w:val="0"/>
              </w:rPr>
              <w:t>，</w:t>
            </w:r>
            <w:r>
              <w:rPr>
                <w:color w:val="000000"/>
                <w:spacing w:val="0"/>
                <w:w w:val="100"/>
                <w:position w:val="0"/>
              </w:rPr>
              <w:t>表明财务报告内</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310" w:lineRule="exact"/>
              <w:ind w:left="0" w:right="0" w:firstLine="0"/>
              <w:jc w:val="both"/>
            </w:pPr>
            <w:r>
              <w:rPr>
                <w:color w:val="000000"/>
                <w:spacing w:val="0"/>
                <w:w w:val="100"/>
                <w:position w:val="0"/>
              </w:rPr>
              <w:t>取决于缺陷的严重程度，根据其直接或潜 在负面影响的性质、影响的范围等因素确 定。重大缺陷：对存在的问题不采取任何 行动有较大的可能导致严重的偏离控制目 标的缺陷。存在下列情形的，表明非财务 报告内部控制可能存在重大缺陷：（</w:t>
            </w:r>
            <w:r>
              <w:rPr>
                <w:rFonts w:ascii="Times New Roman" w:eastAsia="Times New Roman" w:hAnsi="Times New Roman" w:cs="Times New Roman"/>
                <w:color w:val="000000"/>
                <w:spacing w:val="0"/>
                <w:w w:val="100"/>
                <w:position w:val="0"/>
              </w:rPr>
              <w:t>1</w:t>
            </w:r>
            <w:r>
              <w:rPr>
                <w:color w:val="000000"/>
                <w:spacing w:val="0"/>
                <w:w w:val="100"/>
                <w:position w:val="0"/>
              </w:rPr>
              <w:t>）企</w:t>
            </w:r>
          </w:p>
        </w:tc>
      </w:tr>
    </w:tbl>
    <w:p>
      <w:pPr>
        <w:spacing w:lineRule="exact" w:line="1"/>
        <w:rPr>
          <w:sz w:val="2"/>
          <w:szCs w:val="2"/>
        </w:rPr>
      </w:pPr>
      <w:r>
        <w:br w:type="page"/>
      </w:r>
    </w:p>
    <w:tbl>
      <w:tblPr>
        <w:tblOverlap w:val="never"/>
        <w:jc w:val="center"/>
        <w:tblLayout w:type="fixed"/>
      </w:tblPr>
      <w:tblGrid>
        <w:gridCol w:w="2842"/>
        <w:gridCol w:w="3403"/>
        <w:gridCol w:w="3341"/>
      </w:tblGrid>
      <w:tr>
        <w:trPr>
          <w:trHeight w:val="410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313" w:lineRule="exact"/>
              <w:ind w:left="0" w:right="0" w:firstLine="0"/>
              <w:jc w:val="both"/>
            </w:pPr>
            <w:r>
              <w:rPr>
                <w:color w:val="000000"/>
                <w:spacing w:val="0"/>
                <w:w w:val="100"/>
                <w:position w:val="0"/>
              </w:rPr>
              <w:t>部控制可能存在重大缺陷：（</w:t>
            </w:r>
            <w:r>
              <w:rPr>
                <w:rFonts w:ascii="Times New Roman" w:eastAsia="Times New Roman" w:hAnsi="Times New Roman" w:cs="Times New Roman"/>
                <w:color w:val="000000"/>
                <w:spacing w:val="0"/>
                <w:w w:val="100"/>
                <w:position w:val="0"/>
              </w:rPr>
              <w:t>1</w:t>
            </w:r>
            <w:r>
              <w:rPr>
                <w:color w:val="000000"/>
                <w:spacing w:val="0"/>
                <w:w w:val="100"/>
                <w:position w:val="0"/>
              </w:rPr>
              <w:t>）董事、监事 和高级管理人员舞弊；（</w:t>
            </w:r>
            <w:r>
              <w:rPr>
                <w:rFonts w:ascii="Times New Roman" w:eastAsia="Times New Roman" w:hAnsi="Times New Roman" w:cs="Times New Roman"/>
                <w:color w:val="000000"/>
                <w:spacing w:val="0"/>
                <w:w w:val="100"/>
                <w:position w:val="0"/>
              </w:rPr>
              <w:t>2</w:t>
            </w:r>
            <w:r>
              <w:rPr>
                <w:color w:val="000000"/>
                <w:spacing w:val="0"/>
                <w:w w:val="100"/>
                <w:position w:val="0"/>
              </w:rPr>
              <w:t>）企业更正已上报 或公布的财务报告；（</w:t>
            </w:r>
            <w:r>
              <w:rPr>
                <w:rFonts w:ascii="Times New Roman" w:eastAsia="Times New Roman" w:hAnsi="Times New Roman" w:cs="Times New Roman"/>
                <w:color w:val="000000"/>
                <w:spacing w:val="0"/>
                <w:w w:val="100"/>
                <w:position w:val="0"/>
              </w:rPr>
              <w:t>3</w:t>
            </w:r>
            <w:r>
              <w:rPr>
                <w:color w:val="000000"/>
                <w:spacing w:val="0"/>
                <w:w w:val="100"/>
                <w:position w:val="0"/>
              </w:rPr>
              <w:t>）内控评价部门发现 当期财务报告存在重大错报，而被评估单位 内部控制在运行过程中未能发现该错报；</w:t>
            </w:r>
          </w:p>
          <w:p>
            <w:pPr>
              <w:pStyle w:val="Style17"/>
              <w:keepNext w:val="0"/>
              <w:keepLines w:val="0"/>
              <w:widowControl w:val="0"/>
              <w:shd w:val="clear" w:color="auto" w:fill="auto"/>
              <w:bidi w:val="0"/>
              <w:spacing w:before="0" w:after="0" w:line="313"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）重大偏离预算；（</w:t>
            </w:r>
            <w:r>
              <w:rPr>
                <w:rFonts w:ascii="Times New Roman" w:eastAsia="Times New Roman" w:hAnsi="Times New Roman" w:cs="Times New Roman"/>
                <w:color w:val="000000"/>
                <w:spacing w:val="0"/>
                <w:w w:val="100"/>
                <w:position w:val="0"/>
              </w:rPr>
              <w:t>5</w:t>
            </w:r>
            <w:r>
              <w:rPr>
                <w:color w:val="000000"/>
                <w:spacing w:val="0"/>
                <w:w w:val="100"/>
                <w:position w:val="0"/>
              </w:rPr>
              <w:t>）监管机构处罚。 重要缺陷：一项内部控制缺陷单独或连同其 他缺陷可能导致不能及时防止或发现并纠 正财务报告中虽然未达到和超过重要性水 平，但仍应引起董事会和管理层重视的错 报。一般缺陷：不构成重大缺陷和重要缺陷 的内部控制缺陷。</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314" w:lineRule="exact"/>
              <w:ind w:left="0" w:right="0" w:firstLine="0"/>
              <w:jc w:val="both"/>
            </w:pPr>
            <w:r>
              <w:rPr>
                <w:color w:val="000000"/>
                <w:spacing w:val="0"/>
                <w:w w:val="100"/>
                <w:position w:val="0"/>
              </w:rPr>
              <w:t>业缺乏重大事项集体决策程序；（</w:t>
            </w:r>
            <w:r>
              <w:rPr>
                <w:rFonts w:ascii="Times New Roman" w:eastAsia="Times New Roman" w:hAnsi="Times New Roman" w:cs="Times New Roman"/>
                <w:color w:val="000000"/>
                <w:spacing w:val="0"/>
                <w:w w:val="100"/>
                <w:position w:val="0"/>
              </w:rPr>
              <w:t>2</w:t>
            </w:r>
            <w:r>
              <w:rPr>
                <w:color w:val="000000"/>
                <w:spacing w:val="0"/>
                <w:w w:val="100"/>
                <w:position w:val="0"/>
              </w:rPr>
              <w:t>）有违 犯国家法律、法规，受到处罚的情形；（</w:t>
            </w:r>
            <w:r>
              <w:rPr>
                <w:rFonts w:ascii="Times New Roman" w:eastAsia="Times New Roman" w:hAnsi="Times New Roman" w:cs="Times New Roman"/>
                <w:color w:val="000000"/>
                <w:spacing w:val="0"/>
                <w:w w:val="100"/>
                <w:position w:val="0"/>
              </w:rPr>
              <w:t>3</w:t>
            </w:r>
            <w:r>
              <w:rPr>
                <w:color w:val="000000"/>
                <w:spacing w:val="0"/>
                <w:w w:val="100"/>
                <w:position w:val="0"/>
              </w:rPr>
              <w:t>） 管理人员或技术人员纷纷流失；（</w:t>
            </w:r>
            <w:r>
              <w:rPr>
                <w:rFonts w:ascii="Times New Roman" w:eastAsia="Times New Roman" w:hAnsi="Times New Roman" w:cs="Times New Roman"/>
                <w:color w:val="000000"/>
                <w:spacing w:val="0"/>
                <w:w w:val="100"/>
                <w:position w:val="0"/>
              </w:rPr>
              <w:t>4</w:t>
            </w:r>
            <w:r>
              <w:rPr>
                <w:color w:val="000000"/>
                <w:spacing w:val="0"/>
                <w:w w:val="100"/>
                <w:position w:val="0"/>
              </w:rPr>
              <w:t>）媒体 负面新闻频现，给公司形象造成恶劣影响；</w:t>
            </w:r>
          </w:p>
          <w:p>
            <w:pPr>
              <w:pStyle w:val="Style17"/>
              <w:keepNext w:val="0"/>
              <w:keepLines w:val="0"/>
              <w:widowControl w:val="0"/>
              <w:shd w:val="clear" w:color="auto" w:fill="auto"/>
              <w:bidi w:val="0"/>
              <w:spacing w:before="0" w:after="0" w:line="314"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5</w:t>
            </w:r>
            <w:r>
              <w:rPr>
                <w:color w:val="000000"/>
                <w:spacing w:val="0"/>
                <w:w w:val="100"/>
                <w:position w:val="0"/>
              </w:rPr>
              <w:t>）内部控制评价的结果特别是重大或重 要缺陷未得到整改；（</w:t>
            </w:r>
            <w:r>
              <w:rPr>
                <w:rFonts w:ascii="Times New Roman" w:eastAsia="Times New Roman" w:hAnsi="Times New Roman" w:cs="Times New Roman"/>
                <w:color w:val="000000"/>
                <w:spacing w:val="0"/>
                <w:w w:val="100"/>
                <w:position w:val="0"/>
              </w:rPr>
              <w:t>6</w:t>
            </w:r>
            <w:r>
              <w:rPr>
                <w:color w:val="000000"/>
                <w:spacing w:val="0"/>
                <w:w w:val="100"/>
                <w:position w:val="0"/>
              </w:rPr>
              <w:t>）重要业务缺乏制 度控制或制度系统性失效；（</w:t>
            </w:r>
            <w:r>
              <w:rPr>
                <w:rFonts w:ascii="Times New Roman" w:eastAsia="Times New Roman" w:hAnsi="Times New Roman" w:cs="Times New Roman"/>
                <w:color w:val="000000"/>
                <w:spacing w:val="0"/>
                <w:w w:val="100"/>
                <w:position w:val="0"/>
              </w:rPr>
              <w:t>7</w:t>
            </w:r>
            <w:r>
              <w:rPr>
                <w:color w:val="000000"/>
                <w:spacing w:val="0"/>
                <w:w w:val="100"/>
                <w:position w:val="0"/>
              </w:rPr>
              <w:t>）出现重大 产品质量事故；（</w:t>
            </w:r>
            <w:r>
              <w:rPr>
                <w:rFonts w:ascii="Times New Roman" w:eastAsia="Times New Roman" w:hAnsi="Times New Roman" w:cs="Times New Roman"/>
                <w:color w:val="000000"/>
                <w:spacing w:val="0"/>
                <w:w w:val="100"/>
                <w:position w:val="0"/>
              </w:rPr>
              <w:t>8</w:t>
            </w:r>
            <w:r>
              <w:rPr>
                <w:color w:val="000000"/>
                <w:spacing w:val="0"/>
                <w:w w:val="100"/>
                <w:position w:val="0"/>
              </w:rPr>
              <w:t>）出现重大安全事故。 重要缺陷：对存在的问题不采取任何行动 有一定的可能导致较大的负面影响的缺 陷。一般缺陷：对存在的问题不采取任何 行动可能导致较小范围的目标偏离的缺 陷。</w:t>
            </w:r>
          </w:p>
        </w:tc>
      </w:tr>
      <w:tr>
        <w:trPr>
          <w:trHeight w:val="227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定量标准</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、重大缺陷</w:t>
            </w:r>
            <w:r>
              <w:rPr>
                <w:rFonts w:ascii="Times New Roman" w:eastAsia="Times New Roman" w:hAnsi="Times New Roman" w:cs="Times New Roman"/>
                <w:color w:val="000000"/>
                <w:spacing w:val="0"/>
                <w:w w:val="100"/>
                <w:position w:val="0"/>
              </w:rPr>
              <w:t>:</w:t>
            </w:r>
            <w:r>
              <w:rPr>
                <w:color w:val="000000"/>
                <w:spacing w:val="0"/>
                <w:w w:val="100"/>
                <w:position w:val="0"/>
              </w:rPr>
              <w:t>错报金额＞资产总额的</w:t>
            </w:r>
            <w:r>
              <w:rPr>
                <w:rFonts w:ascii="Times New Roman" w:eastAsia="Times New Roman" w:hAnsi="Times New Roman" w:cs="Times New Roman"/>
                <w:color w:val="000000"/>
                <w:spacing w:val="0"/>
                <w:w w:val="100"/>
                <w:position w:val="0"/>
              </w:rPr>
              <w:t>3%</w:t>
            </w:r>
            <w:r>
              <w:rPr>
                <w:color w:val="000000"/>
                <w:spacing w:val="0"/>
                <w:w w:val="100"/>
                <w:position w:val="0"/>
              </w:rPr>
              <w:t>； 错报金额＞营业收入总额的</w:t>
            </w:r>
            <w:r>
              <w:rPr>
                <w:rFonts w:ascii="Times New Roman" w:eastAsia="Times New Roman" w:hAnsi="Times New Roman" w:cs="Times New Roman"/>
                <w:color w:val="000000"/>
                <w:spacing w:val="0"/>
                <w:w w:val="100"/>
                <w:position w:val="0"/>
              </w:rPr>
              <w:t>3%</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、重要缺 陷：资产总额的</w:t>
            </w:r>
            <w:r>
              <w:rPr>
                <w:rFonts w:ascii="Times New Roman" w:eastAsia="Times New Roman" w:hAnsi="Times New Roman" w:cs="Times New Roman"/>
                <w:color w:val="000000"/>
                <w:spacing w:val="0"/>
                <w:w w:val="100"/>
                <w:position w:val="0"/>
              </w:rPr>
              <w:t>1%</w:t>
            </w:r>
            <w:r>
              <w:rPr>
                <w:color w:val="000000"/>
                <w:spacing w:val="0"/>
                <w:w w:val="100"/>
                <w:position w:val="0"/>
              </w:rPr>
              <w:t>〈错报金额</w:t>
            </w:r>
            <w:r>
              <w:rPr>
                <w:color w:val="000000"/>
                <w:spacing w:val="0"/>
                <w:w w:val="100"/>
                <w:position w:val="0"/>
                <w:sz w:val="18"/>
                <w:szCs w:val="18"/>
              </w:rPr>
              <w:t>W</w:t>
            </w:r>
            <w:r>
              <w:rPr>
                <w:color w:val="000000"/>
                <w:spacing w:val="0"/>
                <w:w w:val="100"/>
                <w:position w:val="0"/>
              </w:rPr>
              <w:t>资产总额 的</w:t>
            </w:r>
            <w:r>
              <w:rPr>
                <w:rFonts w:ascii="Times New Roman" w:eastAsia="Times New Roman" w:hAnsi="Times New Roman" w:cs="Times New Roman"/>
                <w:color w:val="000000"/>
                <w:spacing w:val="0"/>
                <w:w w:val="100"/>
                <w:position w:val="0"/>
              </w:rPr>
              <w:t>3%</w:t>
            </w:r>
            <w:r>
              <w:rPr>
                <w:color w:val="000000"/>
                <w:spacing w:val="0"/>
                <w:w w:val="100"/>
                <w:position w:val="0"/>
              </w:rPr>
              <w:t>；营业收入总额的</w:t>
            </w:r>
            <w:r>
              <w:rPr>
                <w:rFonts w:ascii="Times New Roman" w:eastAsia="Times New Roman" w:hAnsi="Times New Roman" w:cs="Times New Roman"/>
                <w:color w:val="000000"/>
                <w:spacing w:val="0"/>
                <w:w w:val="100"/>
                <w:position w:val="0"/>
              </w:rPr>
              <w:t>1%</w:t>
            </w:r>
            <w:r>
              <w:rPr>
                <w:color w:val="000000"/>
                <w:spacing w:val="0"/>
                <w:w w:val="100"/>
                <w:position w:val="0"/>
              </w:rPr>
              <w:t>〈错报金额</w:t>
            </w:r>
            <w:r>
              <w:rPr>
                <w:color w:val="000000"/>
                <w:spacing w:val="0"/>
                <w:w w:val="100"/>
                <w:position w:val="0"/>
                <w:sz w:val="18"/>
                <w:szCs w:val="18"/>
              </w:rPr>
              <w:t xml:space="preserve">W </w:t>
            </w:r>
            <w:r>
              <w:rPr>
                <w:color w:val="000000"/>
                <w:spacing w:val="0"/>
                <w:w w:val="100"/>
                <w:position w:val="0"/>
              </w:rPr>
              <w:t>营业收入总额的</w:t>
            </w:r>
            <w:r>
              <w:rPr>
                <w:rFonts w:ascii="Times New Roman" w:eastAsia="Times New Roman" w:hAnsi="Times New Roman" w:cs="Times New Roman"/>
                <w:color w:val="000000"/>
                <w:spacing w:val="0"/>
                <w:w w:val="100"/>
                <w:position w:val="0"/>
              </w:rPr>
              <w:t>3%</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、一般缺陷：错报金 额</w:t>
            </w:r>
            <w:r>
              <w:rPr>
                <w:color w:val="000000"/>
                <w:spacing w:val="0"/>
                <w:w w:val="100"/>
                <w:position w:val="0"/>
                <w:sz w:val="18"/>
                <w:szCs w:val="18"/>
              </w:rPr>
              <w:t>W</w:t>
            </w:r>
            <w:r>
              <w:rPr>
                <w:color w:val="000000"/>
                <w:spacing w:val="0"/>
                <w:w w:val="100"/>
                <w:position w:val="0"/>
              </w:rPr>
              <w:t>资产总额的</w:t>
            </w:r>
            <w:r>
              <w:rPr>
                <w:rFonts w:ascii="Times New Roman" w:eastAsia="Times New Roman" w:hAnsi="Times New Roman" w:cs="Times New Roman"/>
                <w:color w:val="000000"/>
                <w:spacing w:val="0"/>
                <w:w w:val="100"/>
                <w:position w:val="0"/>
              </w:rPr>
              <w:t>1%</w:t>
            </w:r>
            <w:r>
              <w:rPr>
                <w:color w:val="000000"/>
                <w:spacing w:val="0"/>
                <w:w w:val="100"/>
                <w:position w:val="0"/>
              </w:rPr>
              <w:t>；错报金额</w:t>
            </w:r>
            <w:r>
              <w:rPr>
                <w:color w:val="000000"/>
                <w:spacing w:val="0"/>
                <w:w w:val="100"/>
                <w:position w:val="0"/>
                <w:sz w:val="18"/>
                <w:szCs w:val="18"/>
              </w:rPr>
              <w:t>W</w:t>
            </w:r>
            <w:r>
              <w:rPr>
                <w:color w:val="000000"/>
                <w:spacing w:val="0"/>
                <w:w w:val="100"/>
                <w:position w:val="0"/>
              </w:rPr>
              <w:t>营业收入 总额的</w:t>
            </w:r>
            <w:r>
              <w:rPr>
                <w:rFonts w:ascii="Times New Roman" w:eastAsia="Times New Roman" w:hAnsi="Times New Roman" w:cs="Times New Roman"/>
                <w:color w:val="000000"/>
                <w:spacing w:val="0"/>
                <w:w w:val="100"/>
                <w:position w:val="0"/>
              </w:rPr>
              <w:t>1%</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、重大缺陷：非财务报告内部控制缺陷导 致的直接经济损失金额〉</w:t>
            </w:r>
            <w:r>
              <w:rPr>
                <w:rFonts w:ascii="Times New Roman" w:eastAsia="Times New Roman" w:hAnsi="Times New Roman" w:cs="Times New Roman"/>
                <w:color w:val="000000"/>
                <w:spacing w:val="0"/>
                <w:w w:val="100"/>
                <w:position w:val="0"/>
              </w:rPr>
              <w:t>100</w:t>
            </w:r>
            <w:r>
              <w:rPr>
                <w:color w:val="000000"/>
                <w:spacing w:val="0"/>
                <w:w w:val="100"/>
                <w:position w:val="0"/>
              </w:rPr>
              <w:t>万。</w:t>
            </w:r>
            <w:r>
              <w:rPr>
                <w:rFonts w:ascii="Times New Roman" w:eastAsia="Times New Roman" w:hAnsi="Times New Roman" w:cs="Times New Roman"/>
                <w:color w:val="000000"/>
                <w:spacing w:val="0"/>
                <w:w w:val="100"/>
                <w:position w:val="0"/>
              </w:rPr>
              <w:t>2</w:t>
            </w:r>
            <w:r>
              <w:rPr>
                <w:color w:val="000000"/>
                <w:spacing w:val="0"/>
                <w:w w:val="100"/>
                <w:position w:val="0"/>
              </w:rPr>
              <w:t>、重要 缺陷：</w:t>
            </w:r>
            <w:r>
              <w:rPr>
                <w:rFonts w:ascii="Times New Roman" w:eastAsia="Times New Roman" w:hAnsi="Times New Roman" w:cs="Times New Roman"/>
                <w:color w:val="000000"/>
                <w:spacing w:val="0"/>
                <w:w w:val="100"/>
                <w:position w:val="0"/>
              </w:rPr>
              <w:t>20</w:t>
            </w:r>
            <w:r>
              <w:rPr>
                <w:color w:val="000000"/>
                <w:spacing w:val="0"/>
                <w:w w:val="100"/>
                <w:position w:val="0"/>
              </w:rPr>
              <w:t>万元〈非财务报告内部控制缺陷 导致的直接经济损失＜</w:t>
            </w:r>
            <w:r>
              <w:rPr>
                <w:rFonts w:ascii="Times New Roman" w:eastAsia="Times New Roman" w:hAnsi="Times New Roman" w:cs="Times New Roman"/>
                <w:color w:val="000000"/>
                <w:spacing w:val="0"/>
                <w:w w:val="100"/>
                <w:position w:val="0"/>
              </w:rPr>
              <w:t>100</w:t>
            </w:r>
            <w:r>
              <w:rPr>
                <w:color w:val="000000"/>
                <w:spacing w:val="0"/>
                <w:w w:val="100"/>
                <w:position w:val="0"/>
              </w:rPr>
              <w:t>万元。</w:t>
            </w:r>
            <w:r>
              <w:rPr>
                <w:rFonts w:ascii="Times New Roman" w:eastAsia="Times New Roman" w:hAnsi="Times New Roman" w:cs="Times New Roman"/>
                <w:color w:val="000000"/>
                <w:spacing w:val="0"/>
                <w:w w:val="100"/>
                <w:position w:val="0"/>
              </w:rPr>
              <w:t>3</w:t>
            </w:r>
            <w:r>
              <w:rPr>
                <w:color w:val="000000"/>
                <w:spacing w:val="0"/>
                <w:w w:val="100"/>
                <w:position w:val="0"/>
              </w:rPr>
              <w:t>、一般 缺陷：非财务报告内部控制缺陷导致的直 接经济损失金额＜</w:t>
            </w:r>
            <w:r>
              <w:rPr>
                <w:rFonts w:ascii="Times New Roman" w:eastAsia="Times New Roman" w:hAnsi="Times New Roman" w:cs="Times New Roman"/>
                <w:color w:val="000000"/>
                <w:spacing w:val="0"/>
                <w:w w:val="100"/>
                <w:position w:val="0"/>
              </w:rPr>
              <w:t>20</w:t>
            </w:r>
            <w:r>
              <w:rPr>
                <w:color w:val="000000"/>
                <w:spacing w:val="0"/>
                <w:w w:val="100"/>
                <w:position w:val="0"/>
              </w:rPr>
              <w:t>万元。</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gridSpan w:val="2"/>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gridSpan w:val="2"/>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bl>
    <w:p>
      <w:pPr>
        <w:widowControl w:val="0"/>
        <w:spacing w:after="319" w:line="1" w:lineRule="exact"/>
      </w:pPr>
    </w:p>
    <w:p>
      <w:pPr>
        <w:pStyle w:val="Style28"/>
        <w:keepNext/>
        <w:keepLines/>
        <w:widowControl w:val="0"/>
        <w:shd w:val="clear" w:color="auto" w:fill="auto"/>
        <w:bidi w:val="0"/>
        <w:spacing w:before="0" w:after="460" w:line="240" w:lineRule="auto"/>
        <w:ind w:left="0" w:right="0" w:firstLine="0"/>
        <w:jc w:val="left"/>
      </w:pPr>
      <w:bookmarkStart w:id="680" w:name="bookmark680"/>
      <w:bookmarkStart w:id="681" w:name="bookmark681"/>
      <w:bookmarkStart w:id="682" w:name="bookmark682"/>
      <w:bookmarkStart w:id="683" w:name="bookmark683"/>
      <w:r>
        <w:rPr>
          <w:rFonts w:ascii="Times New Roman" w:eastAsia="Times New Roman" w:hAnsi="Times New Roman" w:cs="Times New Roman"/>
          <w:color w:val="000000"/>
          <w:spacing w:val="0"/>
          <w:w w:val="100"/>
          <w:position w:val="0"/>
        </w:rPr>
        <w:t>2</w:t>
      </w:r>
      <w:bookmarkEnd w:id="682"/>
      <w:r>
        <w:rPr>
          <w:color w:val="000000"/>
          <w:spacing w:val="0"/>
          <w:w w:val="100"/>
          <w:position w:val="0"/>
        </w:rPr>
        <w:t>、内部控制审计报告或鉴证报告</w:t>
      </w:r>
      <w:bookmarkEnd w:id="680"/>
      <w:bookmarkEnd w:id="681"/>
      <w:bookmarkEnd w:id="683"/>
    </w:p>
    <w:p>
      <w:pPr>
        <w:pStyle w:val="Style22"/>
        <w:keepNext/>
        <w:keepLines/>
        <w:widowControl w:val="0"/>
        <w:shd w:val="clear" w:color="auto" w:fill="auto"/>
        <w:bidi w:val="0"/>
        <w:spacing w:before="0" w:after="420" w:line="240" w:lineRule="auto"/>
        <w:ind w:left="0" w:right="0"/>
        <w:jc w:val="left"/>
      </w:pPr>
      <w:bookmarkStart w:id="684" w:name="bookmark684"/>
      <w:bookmarkStart w:id="685" w:name="bookmark685"/>
      <w:bookmarkStart w:id="686" w:name="bookmark686"/>
      <w:r>
        <w:rPr>
          <w:color w:val="000000"/>
          <w:spacing w:val="0"/>
          <w:w w:val="100"/>
          <w:position w:val="0"/>
        </w:rPr>
        <w:t>不适用</w:t>
      </w:r>
      <w:bookmarkEnd w:id="684"/>
      <w:bookmarkEnd w:id="685"/>
      <w:bookmarkEnd w:id="686"/>
    </w:p>
    <w:p>
      <w:pPr>
        <w:pStyle w:val="Style20"/>
        <w:keepNext/>
        <w:keepLines/>
        <w:widowControl w:val="0"/>
        <w:shd w:val="clear" w:color="auto" w:fill="auto"/>
        <w:bidi w:val="0"/>
        <w:spacing w:before="0" w:after="420" w:line="240" w:lineRule="auto"/>
        <w:ind w:left="0" w:right="0" w:firstLine="0"/>
        <w:jc w:val="left"/>
      </w:pPr>
      <w:bookmarkStart w:id="687" w:name="bookmark687"/>
      <w:bookmarkStart w:id="688" w:name="bookmark688"/>
      <w:bookmarkStart w:id="689" w:name="bookmark689"/>
      <w:r>
        <w:rPr>
          <w:color w:val="000000"/>
          <w:spacing w:val="0"/>
          <w:w w:val="100"/>
          <w:position w:val="0"/>
          <w:sz w:val="24"/>
          <w:szCs w:val="24"/>
        </w:rPr>
        <w:t>十七、上市公司治理专项行动自查问题整改情况</w:t>
      </w:r>
      <w:bookmarkEnd w:id="687"/>
      <w:bookmarkEnd w:id="688"/>
      <w:bookmarkEnd w:id="689"/>
    </w:p>
    <w:p>
      <w:pPr>
        <w:pStyle w:val="Style22"/>
        <w:keepNext/>
        <w:keepLines/>
        <w:widowControl w:val="0"/>
        <w:shd w:val="clear" w:color="auto" w:fill="auto"/>
        <w:bidi w:val="0"/>
        <w:spacing w:before="0" w:after="420" w:line="240" w:lineRule="auto"/>
        <w:ind w:left="0" w:right="0"/>
        <w:jc w:val="left"/>
        <w:sectPr>
          <w:footnotePr>
            <w:pos w:val="pageBottom"/>
            <w:numFmt w:val="decimal"/>
            <w:numRestart w:val="continuous"/>
          </w:footnotePr>
          <w:pgSz w:w="11900" w:h="16840"/>
          <w:pgMar w:top="1249" w:right="672" w:bottom="1446" w:left="648" w:header="0" w:footer="3" w:gutter="0"/>
          <w:cols w:space="720"/>
          <w:noEndnote/>
          <w:rtlGutter w:val="0"/>
          <w:docGrid w:linePitch="360"/>
        </w:sectPr>
      </w:pPr>
      <w:bookmarkStart w:id="690" w:name="bookmark690"/>
      <w:bookmarkStart w:id="691" w:name="bookmark691"/>
      <w:bookmarkStart w:id="692" w:name="bookmark692"/>
      <w:r>
        <w:rPr>
          <w:color w:val="000000"/>
          <w:spacing w:val="0"/>
          <w:w w:val="100"/>
          <w:position w:val="0"/>
        </w:rPr>
        <w:t>不适用</w:t>
      </w:r>
      <w:bookmarkEnd w:id="690"/>
      <w:bookmarkEnd w:id="691"/>
      <w:bookmarkEnd w:id="692"/>
    </w:p>
    <w:p>
      <w:pPr>
        <w:pStyle w:val="Style7"/>
        <w:keepNext/>
        <w:keepLines/>
        <w:widowControl w:val="0"/>
        <w:shd w:val="clear" w:color="auto" w:fill="auto"/>
        <w:bidi w:val="0"/>
        <w:spacing w:before="680" w:after="540" w:line="240" w:lineRule="auto"/>
        <w:ind w:left="0" w:right="0" w:firstLine="0"/>
        <w:jc w:val="center"/>
      </w:pPr>
      <w:bookmarkStart w:id="693" w:name="bookmark693"/>
      <w:bookmarkStart w:id="694" w:name="bookmark694"/>
      <w:bookmarkStart w:id="695" w:name="bookmark695"/>
      <w:r>
        <w:rPr>
          <w:color w:val="000000"/>
          <w:spacing w:val="0"/>
          <w:w w:val="100"/>
          <w:position w:val="0"/>
        </w:rPr>
        <w:t>第五节环境和社会责任</w:t>
      </w:r>
      <w:bookmarkEnd w:id="693"/>
      <w:bookmarkEnd w:id="694"/>
      <w:bookmarkEnd w:id="695"/>
    </w:p>
    <w:p>
      <w:pPr>
        <w:pStyle w:val="Style20"/>
        <w:keepNext/>
        <w:keepLines/>
        <w:widowControl w:val="0"/>
        <w:shd w:val="clear" w:color="auto" w:fill="auto"/>
        <w:bidi w:val="0"/>
        <w:spacing w:before="0" w:after="420" w:line="240" w:lineRule="auto"/>
        <w:ind w:left="0" w:right="0" w:firstLine="0"/>
        <w:jc w:val="both"/>
      </w:pPr>
      <w:bookmarkStart w:id="696" w:name="bookmark696"/>
      <w:bookmarkStart w:id="697" w:name="bookmark697"/>
      <w:bookmarkStart w:id="698" w:name="bookmark698"/>
      <w:bookmarkStart w:id="699" w:name="bookmark699"/>
      <w:bookmarkStart w:id="700" w:name="bookmark700"/>
      <w:r>
        <w:rPr>
          <w:color w:val="000000"/>
          <w:spacing w:val="0"/>
          <w:w w:val="100"/>
          <w:position w:val="0"/>
          <w:sz w:val="24"/>
          <w:szCs w:val="24"/>
        </w:rPr>
        <w:t>一</w:t>
      </w:r>
      <w:bookmarkEnd w:id="699"/>
      <w:r>
        <w:rPr>
          <w:color w:val="000000"/>
          <w:spacing w:val="0"/>
          <w:w w:val="100"/>
          <w:position w:val="0"/>
          <w:sz w:val="24"/>
          <w:szCs w:val="24"/>
        </w:rPr>
        <w:t>、重大环保问题</w:t>
      </w:r>
      <w:bookmarkEnd w:id="697"/>
      <w:bookmarkEnd w:id="698"/>
      <w:bookmarkEnd w:id="700"/>
      <w:bookmarkEnd w:id="696"/>
    </w:p>
    <w:p>
      <w:pPr>
        <w:pStyle w:val="Style14"/>
        <w:keepNext w:val="0"/>
        <w:keepLines w:val="0"/>
        <w:widowControl w:val="0"/>
        <w:shd w:val="clear" w:color="auto" w:fill="auto"/>
        <w:bidi w:val="0"/>
        <w:spacing w:before="0" w:after="260" w:line="240" w:lineRule="auto"/>
        <w:ind w:left="0" w:right="0" w:firstLine="440"/>
        <w:jc w:val="both"/>
      </w:pPr>
      <w:r>
        <w:rPr>
          <w:color w:val="000000"/>
          <w:spacing w:val="0"/>
          <w:w w:val="100"/>
          <w:position w:val="0"/>
        </w:rPr>
        <w:t>上市公司及其子公司是否属于环境保护部门公布的重点排污单位</w:t>
      </w:r>
    </w:p>
    <w:p>
      <w:pPr>
        <w:pStyle w:val="Style14"/>
        <w:keepNext w:val="0"/>
        <w:keepLines w:val="0"/>
        <w:widowControl w:val="0"/>
        <w:shd w:val="clear" w:color="auto" w:fill="auto"/>
        <w:bidi w:val="0"/>
        <w:spacing w:before="0" w:after="260" w:line="240" w:lineRule="auto"/>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是</w:t>
      </w:r>
      <w:r>
        <w:rPr>
          <w:i/>
          <w:iCs/>
          <w:color w:val="000000"/>
          <w:spacing w:val="0"/>
          <w:w w:val="100"/>
          <w:position w:val="0"/>
        </w:rPr>
        <w:t>V否</w:t>
      </w:r>
    </w:p>
    <w:p>
      <w:pPr>
        <w:pStyle w:val="Style14"/>
        <w:keepNext w:val="0"/>
        <w:keepLines w:val="0"/>
        <w:widowControl w:val="0"/>
        <w:shd w:val="clear" w:color="auto" w:fill="auto"/>
        <w:bidi w:val="0"/>
        <w:spacing w:before="0" w:after="160" w:line="240" w:lineRule="auto"/>
        <w:ind w:left="0" w:right="0" w:firstLine="440"/>
        <w:jc w:val="both"/>
      </w:pPr>
      <w:r>
        <w:rPr>
          <w:color w:val="000000"/>
          <w:spacing w:val="0"/>
          <w:w w:val="100"/>
          <w:position w:val="0"/>
        </w:rPr>
        <w:t>报告期内因环境问题受到行政处罚的情况</w:t>
      </w:r>
    </w:p>
    <w:tbl>
      <w:tblPr>
        <w:tblOverlap w:val="never"/>
        <w:jc w:val="center"/>
        <w:tblLayout w:type="fixed"/>
      </w:tblPr>
      <w:tblGrid>
        <w:gridCol w:w="1603"/>
        <w:gridCol w:w="1594"/>
        <w:gridCol w:w="1598"/>
        <w:gridCol w:w="1594"/>
        <w:gridCol w:w="1589"/>
        <w:gridCol w:w="1608"/>
      </w:tblGrid>
      <w:tr>
        <w:trPr>
          <w:trHeight w:val="720"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公司或子公司名称</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处罚原因</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违规情形</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处罚结果</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对上市公司生产经 营的影响</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公司的整改措施</w:t>
            </w:r>
          </w:p>
        </w:tc>
      </w:tr>
      <w:tr>
        <w:trPr>
          <w:trHeight w:val="408"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bl>
    <w:p>
      <w:pPr>
        <w:pStyle w:val="Style14"/>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参照重点排污单位披露的其他环境信息</w:t>
      </w:r>
    </w:p>
    <w:p>
      <w:pPr>
        <w:pStyle w:val="Style14"/>
        <w:keepNext w:val="0"/>
        <w:keepLines w:val="0"/>
        <w:widowControl w:val="0"/>
        <w:shd w:val="clear" w:color="auto" w:fill="auto"/>
        <w:bidi w:val="0"/>
        <w:spacing w:before="0" w:after="0" w:line="470" w:lineRule="exact"/>
        <w:ind w:left="0" w:right="0" w:firstLine="440"/>
        <w:jc w:val="both"/>
      </w:pPr>
      <w:r>
        <w:rPr>
          <w:color w:val="000000"/>
          <w:spacing w:val="0"/>
          <w:w w:val="100"/>
          <w:position w:val="0"/>
        </w:rPr>
        <w:t>不适用</w:t>
      </w:r>
    </w:p>
    <w:p>
      <w:pPr>
        <w:pStyle w:val="Style14"/>
        <w:keepNext w:val="0"/>
        <w:keepLines w:val="0"/>
        <w:widowControl w:val="0"/>
        <w:shd w:val="clear" w:color="auto" w:fill="auto"/>
        <w:bidi w:val="0"/>
        <w:spacing w:before="0" w:after="260" w:line="470" w:lineRule="exact"/>
        <w:ind w:left="0" w:right="0" w:firstLine="440"/>
        <w:jc w:val="both"/>
      </w:pPr>
      <w:r>
        <w:rPr>
          <w:color w:val="000000"/>
          <w:spacing w:val="0"/>
          <w:w w:val="100"/>
          <w:position w:val="0"/>
        </w:rPr>
        <w:t>在报告期内为减少其碳排放所采取的措施及效果</w:t>
      </w:r>
    </w:p>
    <w:p>
      <w:pPr>
        <w:pStyle w:val="Style14"/>
        <w:keepNext w:val="0"/>
        <w:keepLines w:val="0"/>
        <w:widowControl w:val="0"/>
        <w:shd w:val="clear" w:color="auto" w:fill="auto"/>
        <w:bidi w:val="0"/>
        <w:spacing w:before="0" w:after="0" w:line="492" w:lineRule="auto"/>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4"/>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未披露其他环境信息的原因</w:t>
      </w:r>
    </w:p>
    <w:p>
      <w:pPr>
        <w:pStyle w:val="Style14"/>
        <w:keepNext w:val="0"/>
        <w:keepLines w:val="0"/>
        <w:widowControl w:val="0"/>
        <w:shd w:val="clear" w:color="auto" w:fill="auto"/>
        <w:bidi w:val="0"/>
        <w:spacing w:before="0" w:after="420" w:line="470" w:lineRule="exact"/>
        <w:ind w:left="0" w:right="0" w:firstLine="440"/>
        <w:jc w:val="both"/>
      </w:pPr>
      <w:r>
        <w:rPr>
          <w:color w:val="000000"/>
          <w:spacing w:val="0"/>
          <w:w w:val="100"/>
          <w:position w:val="0"/>
        </w:rPr>
        <w:t>公司及其子公司不属于环境保护部门公布的重点排污单位，且在日常生产经营中认真执行《中华人民 共和国环境保护法》、《中华人民共和国水污染防治法》、《中华人民共和国大气污染防治法》、《中华人民共 和国环境噪声污染防治法》、《中华人民共和国固体废物污染环境防治法》等环保方面的法律法规，报告期 内未出现因环保违法违规而受到处罚的情况。</w:t>
      </w:r>
    </w:p>
    <w:p>
      <w:pPr>
        <w:pStyle w:val="Style20"/>
        <w:keepNext/>
        <w:keepLines/>
        <w:widowControl w:val="0"/>
        <w:shd w:val="clear" w:color="auto" w:fill="auto"/>
        <w:bidi w:val="0"/>
        <w:spacing w:before="0" w:after="160" w:line="240" w:lineRule="auto"/>
        <w:ind w:left="0" w:right="0" w:firstLine="0"/>
        <w:jc w:val="both"/>
      </w:pPr>
      <w:bookmarkStart w:id="701" w:name="bookmark701"/>
      <w:bookmarkStart w:id="702" w:name="bookmark702"/>
      <w:bookmarkStart w:id="703" w:name="bookmark703"/>
      <w:bookmarkStart w:id="704" w:name="bookmark704"/>
      <w:r>
        <w:rPr>
          <w:color w:val="000000"/>
          <w:spacing w:val="0"/>
          <w:w w:val="100"/>
          <w:position w:val="0"/>
          <w:sz w:val="24"/>
          <w:szCs w:val="24"/>
        </w:rPr>
        <w:t>二</w:t>
      </w:r>
      <w:bookmarkEnd w:id="703"/>
      <w:r>
        <w:rPr>
          <w:color w:val="000000"/>
          <w:spacing w:val="0"/>
          <w:w w:val="100"/>
          <w:position w:val="0"/>
          <w:sz w:val="24"/>
          <w:szCs w:val="24"/>
        </w:rPr>
        <w:t>、社会责任情况</w:t>
      </w:r>
      <w:bookmarkEnd w:id="701"/>
      <w:bookmarkEnd w:id="702"/>
      <w:bookmarkEnd w:id="704"/>
    </w:p>
    <w:p>
      <w:pPr>
        <w:pStyle w:val="Style14"/>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公司在谋求企业健康稳定发展的同时，努力承担起应尽的社会责任，持续推动企业与社会的协调发展， 充分尊重和维护股东、职工、供应商、客户等利益相关者的权益，积极回馈社会。</w:t>
      </w:r>
    </w:p>
    <w:p>
      <w:pPr>
        <w:pStyle w:val="Style14"/>
        <w:keepNext w:val="0"/>
        <w:keepLines w:val="0"/>
        <w:widowControl w:val="0"/>
        <w:shd w:val="clear" w:color="auto" w:fill="auto"/>
        <w:bidi w:val="0"/>
        <w:spacing w:before="0" w:after="0" w:line="470" w:lineRule="exact"/>
        <w:ind w:left="0" w:right="0" w:firstLine="440"/>
        <w:jc w:val="both"/>
      </w:pPr>
      <w:bookmarkStart w:id="705" w:name="bookmark705"/>
      <w:r>
        <w:rPr>
          <w:color w:val="000000"/>
          <w:spacing w:val="0"/>
          <w:w w:val="100"/>
          <w:position w:val="0"/>
        </w:rPr>
        <w:t>（</w:t>
      </w:r>
      <w:bookmarkEnd w:id="705"/>
      <w:r>
        <w:rPr>
          <w:rFonts w:ascii="Times New Roman" w:eastAsia="Times New Roman" w:hAnsi="Times New Roman" w:cs="Times New Roman"/>
          <w:color w:val="000000"/>
          <w:spacing w:val="0"/>
          <w:w w:val="100"/>
          <w:position w:val="0"/>
        </w:rPr>
        <w:t>1</w:t>
      </w:r>
      <w:r>
        <w:rPr>
          <w:color w:val="000000"/>
          <w:spacing w:val="0"/>
          <w:w w:val="100"/>
          <w:position w:val="0"/>
        </w:rPr>
        <w:t>）股东权益保护</w:t>
      </w:r>
    </w:p>
    <w:p>
      <w:pPr>
        <w:pStyle w:val="Style14"/>
        <w:keepNext w:val="0"/>
        <w:keepLines w:val="0"/>
        <w:widowControl w:val="0"/>
        <w:shd w:val="clear" w:color="auto" w:fill="auto"/>
        <w:bidi w:val="0"/>
        <w:spacing w:before="0" w:after="200" w:line="469" w:lineRule="exact"/>
        <w:ind w:left="0" w:right="0" w:firstLine="440"/>
        <w:jc w:val="both"/>
      </w:pPr>
      <w:r>
        <w:rPr>
          <w:color w:val="000000"/>
          <w:spacing w:val="0"/>
          <w:w w:val="100"/>
          <w:position w:val="0"/>
        </w:rPr>
        <w:t>公司持续优化内部信息披露制度和流程，提高信息披露质量，增强公司透明度，并通过深交所互动易 平台、业绩说明会、投资者热线等方式，持续与投资者进行沟通和交流；公司股东大会采取现场投票和网 络投票相结合的方式，并在选举董监事时采取累积投票制；公司股东回报机制健全，兼顾投资者的合理回 报与公司的可持续发展，通过提升经营业绩，增强持续回报能力，与投资者共享公司经营成果，一系列措 施的实施，充分保障了股东的知情权、参与权、决策权、收益权等权益。</w:t>
      </w:r>
    </w:p>
    <w:p>
      <w:pPr>
        <w:pStyle w:val="Style14"/>
        <w:keepNext w:val="0"/>
        <w:keepLines w:val="0"/>
        <w:widowControl w:val="0"/>
        <w:shd w:val="clear" w:color="auto" w:fill="auto"/>
        <w:tabs>
          <w:tab w:pos="920" w:val="left"/>
        </w:tabs>
        <w:bidi w:val="0"/>
        <w:spacing w:before="0" w:after="0" w:line="468" w:lineRule="exact"/>
        <w:ind w:left="0" w:right="0" w:firstLine="440"/>
        <w:jc w:val="both"/>
      </w:pPr>
      <w:bookmarkStart w:id="706" w:name="bookmark706"/>
      <w:r>
        <w:rPr>
          <w:color w:val="000000"/>
          <w:spacing w:val="0"/>
          <w:w w:val="100"/>
          <w:position w:val="0"/>
        </w:rPr>
        <w:t>（</w:t>
      </w:r>
      <w:bookmarkEnd w:id="706"/>
      <w:r>
        <w:rPr>
          <w:rFonts w:ascii="Times New Roman" w:eastAsia="Times New Roman" w:hAnsi="Times New Roman" w:cs="Times New Roman"/>
          <w:color w:val="000000"/>
          <w:spacing w:val="0"/>
          <w:w w:val="100"/>
          <w:position w:val="0"/>
        </w:rPr>
        <w:t>2</w:t>
      </w:r>
      <w:r>
        <w:rPr>
          <w:color w:val="000000"/>
          <w:spacing w:val="0"/>
          <w:w w:val="100"/>
          <w:position w:val="0"/>
        </w:rPr>
        <w:t>）</w:t>
        <w:tab/>
        <w:t>职工权益保护</w:t>
      </w:r>
    </w:p>
    <w:p>
      <w:pPr>
        <w:pStyle w:val="Style14"/>
        <w:keepNext w:val="0"/>
        <w:keepLines w:val="0"/>
        <w:widowControl w:val="0"/>
        <w:shd w:val="clear" w:color="auto" w:fill="auto"/>
        <w:bidi w:val="0"/>
        <w:spacing w:before="0" w:after="0" w:line="467" w:lineRule="exact"/>
        <w:ind w:left="0" w:right="0" w:firstLine="440"/>
        <w:jc w:val="left"/>
      </w:pPr>
      <w:r>
        <w:rPr>
          <w:color w:val="000000"/>
          <w:spacing w:val="0"/>
          <w:w w:val="100"/>
          <w:position w:val="0"/>
        </w:rPr>
        <w:t>公司深入贯彻</w:t>
      </w:r>
      <w:r>
        <w:rPr>
          <w:rFonts w:ascii="Times New Roman" w:eastAsia="Times New Roman" w:hAnsi="Times New Roman" w:cs="Times New Roman"/>
          <w:color w:val="000000"/>
          <w:spacing w:val="0"/>
          <w:w w:val="100"/>
          <w:position w:val="0"/>
        </w:rPr>
        <w:t>“</w:t>
      </w:r>
      <w:r>
        <w:rPr>
          <w:color w:val="000000"/>
          <w:spacing w:val="0"/>
          <w:w w:val="100"/>
          <w:position w:val="0"/>
        </w:rPr>
        <w:t>以人为本''的管理理念，严格落实相关法律法规，维护和保障职工的合法权益；鼓励员 工提升自我、实现自我，通过开展各项技能的理论与实践培训，帮助员工成长；强调人才的战略资源地位， 完善人才发展机制，打通人才晋升通道；倾听职工诉求，构建合理的薪酬考核体系，客观、公正地评价职 工能力及业绩；注重提升职工工作环境、福利待遇，不断增强职工的认同感、归属感和幸福感。</w:t>
      </w:r>
    </w:p>
    <w:p>
      <w:pPr>
        <w:pStyle w:val="Style14"/>
        <w:keepNext w:val="0"/>
        <w:keepLines w:val="0"/>
        <w:widowControl w:val="0"/>
        <w:shd w:val="clear" w:color="auto" w:fill="auto"/>
        <w:tabs>
          <w:tab w:pos="920" w:val="left"/>
        </w:tabs>
        <w:bidi w:val="0"/>
        <w:spacing w:before="0" w:after="0" w:line="468" w:lineRule="exact"/>
        <w:ind w:left="0" w:right="0" w:firstLine="440"/>
        <w:jc w:val="both"/>
      </w:pPr>
      <w:bookmarkStart w:id="707" w:name="bookmark707"/>
      <w:r>
        <w:rPr>
          <w:color w:val="000000"/>
          <w:spacing w:val="0"/>
          <w:w w:val="100"/>
          <w:position w:val="0"/>
        </w:rPr>
        <w:t>（</w:t>
      </w:r>
      <w:bookmarkEnd w:id="707"/>
      <w:r>
        <w:rPr>
          <w:rFonts w:ascii="Times New Roman" w:eastAsia="Times New Roman" w:hAnsi="Times New Roman" w:cs="Times New Roman"/>
          <w:color w:val="000000"/>
          <w:spacing w:val="0"/>
          <w:w w:val="100"/>
          <w:position w:val="0"/>
        </w:rPr>
        <w:t>3</w:t>
      </w:r>
      <w:r>
        <w:rPr>
          <w:color w:val="000000"/>
          <w:spacing w:val="0"/>
          <w:w w:val="100"/>
          <w:position w:val="0"/>
        </w:rPr>
        <w:t>）</w:t>
        <w:tab/>
        <w:t>供应商、客户权益保护</w:t>
      </w:r>
    </w:p>
    <w:p>
      <w:pPr>
        <w:pStyle w:val="Style14"/>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公司通过建立供应商评价体系，定期开展供应商评价，对合格供应商名单进行动态管理，提升了供应 链管理水平，与供应商平等签订采购合同，明确供应商的各项相关权益。公司以客户需求为导向，通过卓 越的研发能力、稳定的产品质量、快速的交付能力、优质的售后服务等赢得了客户的认可，与多家客户建 立了长期稳定的合作关系。公司秉承合作共赢的理念，与客户、供应商共同构筑信任与合作的平台，达到 彼此共赢的目的。</w:t>
      </w:r>
    </w:p>
    <w:p>
      <w:pPr>
        <w:pStyle w:val="Style14"/>
        <w:keepNext w:val="0"/>
        <w:keepLines w:val="0"/>
        <w:widowControl w:val="0"/>
        <w:shd w:val="clear" w:color="auto" w:fill="auto"/>
        <w:tabs>
          <w:tab w:pos="920" w:val="left"/>
        </w:tabs>
        <w:bidi w:val="0"/>
        <w:spacing w:before="0" w:after="0" w:line="468" w:lineRule="exact"/>
        <w:ind w:left="0" w:right="0" w:firstLine="440"/>
        <w:jc w:val="both"/>
      </w:pPr>
      <w:bookmarkStart w:id="708" w:name="bookmark708"/>
      <w:r>
        <w:rPr>
          <w:color w:val="000000"/>
          <w:spacing w:val="0"/>
          <w:w w:val="100"/>
          <w:position w:val="0"/>
        </w:rPr>
        <w:t>（</w:t>
      </w:r>
      <w:bookmarkEnd w:id="708"/>
      <w:r>
        <w:rPr>
          <w:rFonts w:ascii="Times New Roman" w:eastAsia="Times New Roman" w:hAnsi="Times New Roman" w:cs="Times New Roman"/>
          <w:color w:val="000000"/>
          <w:spacing w:val="0"/>
          <w:w w:val="100"/>
          <w:position w:val="0"/>
        </w:rPr>
        <w:t>4</w:t>
      </w:r>
      <w:r>
        <w:rPr>
          <w:color w:val="000000"/>
          <w:spacing w:val="0"/>
          <w:w w:val="100"/>
          <w:position w:val="0"/>
        </w:rPr>
        <w:t>）</w:t>
        <w:tab/>
        <w:t>履行其他社会责任</w:t>
      </w:r>
    </w:p>
    <w:p>
      <w:pPr>
        <w:pStyle w:val="Style14"/>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在抗击新冠疫情期间，公司全力配合政府防疫工作，有效推进疫情防控工作常态化，在做好公司及员 工防控安全的基础上，为疫情防控工作捐赠物资，向社会贡献一份力量。公司诚信经营，财务状况稳健， 资金、资产安全可靠，以自身发展影响和带动地方经济，与社会分享公司发展的经济成果。</w:t>
      </w:r>
    </w:p>
    <w:p>
      <w:pPr>
        <w:pStyle w:val="Style14"/>
        <w:keepNext w:val="0"/>
        <w:keepLines w:val="0"/>
        <w:widowControl w:val="0"/>
        <w:shd w:val="clear" w:color="auto" w:fill="auto"/>
        <w:bidi w:val="0"/>
        <w:spacing w:before="0" w:after="420" w:line="468" w:lineRule="exact"/>
        <w:ind w:left="0" w:right="0" w:firstLine="440"/>
        <w:jc w:val="both"/>
      </w:pPr>
      <w:r>
        <w:rPr>
          <w:color w:val="000000"/>
          <w:spacing w:val="0"/>
          <w:w w:val="100"/>
          <w:position w:val="0"/>
        </w:rPr>
        <w:t>公司的发展离不开社会各界的支持，公司将继续用实际行动回馈社会，积极主动履行企业的社会责任。</w:t>
      </w:r>
    </w:p>
    <w:p>
      <w:pPr>
        <w:pStyle w:val="Style20"/>
        <w:keepNext/>
        <w:keepLines/>
        <w:widowControl w:val="0"/>
        <w:shd w:val="clear" w:color="auto" w:fill="auto"/>
        <w:bidi w:val="0"/>
        <w:spacing w:before="0" w:after="200" w:line="240" w:lineRule="auto"/>
        <w:ind w:left="0" w:right="0" w:firstLine="0"/>
        <w:jc w:val="left"/>
      </w:pPr>
      <w:bookmarkStart w:id="709" w:name="bookmark709"/>
      <w:bookmarkStart w:id="710" w:name="bookmark710"/>
      <w:bookmarkStart w:id="711" w:name="bookmark711"/>
      <w:bookmarkStart w:id="712" w:name="bookmark712"/>
      <w:r>
        <w:rPr>
          <w:color w:val="000000"/>
          <w:spacing w:val="0"/>
          <w:w w:val="100"/>
          <w:position w:val="0"/>
          <w:sz w:val="24"/>
          <w:szCs w:val="24"/>
        </w:rPr>
        <w:t>三</w:t>
      </w:r>
      <w:bookmarkEnd w:id="711"/>
      <w:r>
        <w:rPr>
          <w:color w:val="000000"/>
          <w:spacing w:val="0"/>
          <w:w w:val="100"/>
          <w:position w:val="0"/>
          <w:sz w:val="24"/>
          <w:szCs w:val="24"/>
        </w:rPr>
        <w:t>、巩固拓展脱贫攻坚成果、乡村振兴的情况</w:t>
      </w:r>
      <w:bookmarkEnd w:id="709"/>
      <w:bookmarkEnd w:id="710"/>
      <w:bookmarkEnd w:id="712"/>
    </w:p>
    <w:p>
      <w:pPr>
        <w:pStyle w:val="Style14"/>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公司报告期内暂未开展扶贫攻坚、乡村振兴等工作。</w:t>
      </w:r>
      <w:r>
        <w:br w:type="page"/>
      </w:r>
    </w:p>
    <w:p>
      <w:pPr>
        <w:pStyle w:val="Style7"/>
        <w:keepNext/>
        <w:keepLines/>
        <w:widowControl w:val="0"/>
        <w:shd w:val="clear" w:color="auto" w:fill="auto"/>
        <w:bidi w:val="0"/>
        <w:spacing w:before="0" w:after="520" w:line="240" w:lineRule="auto"/>
        <w:ind w:left="0" w:right="0" w:firstLine="0"/>
        <w:jc w:val="center"/>
      </w:pPr>
      <w:bookmarkStart w:id="713" w:name="bookmark713"/>
      <w:bookmarkStart w:id="714" w:name="bookmark714"/>
      <w:bookmarkStart w:id="715" w:name="bookmark715"/>
      <w:r>
        <w:rPr>
          <w:color w:val="000000"/>
          <w:spacing w:val="0"/>
          <w:w w:val="100"/>
          <w:position w:val="0"/>
        </w:rPr>
        <w:t>第六节重要事项</w:t>
      </w:r>
      <w:bookmarkEnd w:id="713"/>
      <w:bookmarkEnd w:id="714"/>
      <w:bookmarkEnd w:id="715"/>
    </w:p>
    <w:p>
      <w:pPr>
        <w:pStyle w:val="Style20"/>
        <w:keepNext/>
        <w:keepLines/>
        <w:widowControl w:val="0"/>
        <w:shd w:val="clear" w:color="auto" w:fill="auto"/>
        <w:bidi w:val="0"/>
        <w:spacing w:before="0" w:after="280" w:line="240" w:lineRule="auto"/>
        <w:ind w:left="0" w:right="0" w:firstLine="0"/>
        <w:jc w:val="left"/>
      </w:pPr>
      <w:bookmarkStart w:id="716" w:name="bookmark716"/>
      <w:bookmarkStart w:id="717" w:name="bookmark717"/>
      <w:bookmarkStart w:id="718" w:name="bookmark718"/>
      <w:bookmarkStart w:id="719" w:name="bookmark719"/>
      <w:bookmarkStart w:id="720" w:name="bookmark720"/>
      <w:r>
        <w:rPr>
          <w:color w:val="000000"/>
          <w:spacing w:val="0"/>
          <w:w w:val="100"/>
          <w:position w:val="0"/>
          <w:sz w:val="24"/>
          <w:szCs w:val="24"/>
        </w:rPr>
        <w:t>一</w:t>
      </w:r>
      <w:bookmarkEnd w:id="719"/>
      <w:r>
        <w:rPr>
          <w:color w:val="000000"/>
          <w:spacing w:val="0"/>
          <w:w w:val="100"/>
          <w:position w:val="0"/>
          <w:sz w:val="24"/>
          <w:szCs w:val="24"/>
        </w:rPr>
        <w:t>、承诺事项履行情况</w:t>
      </w:r>
      <w:bookmarkEnd w:id="717"/>
      <w:bookmarkEnd w:id="718"/>
      <w:bookmarkEnd w:id="720"/>
      <w:bookmarkEnd w:id="716"/>
    </w:p>
    <w:p>
      <w:pPr>
        <w:pStyle w:val="Style28"/>
        <w:keepNext/>
        <w:keepLines/>
        <w:widowControl w:val="0"/>
        <w:shd w:val="clear" w:color="auto" w:fill="auto"/>
        <w:bidi w:val="0"/>
        <w:spacing w:before="0" w:after="440" w:line="317" w:lineRule="exact"/>
        <w:ind w:left="0" w:right="0" w:firstLine="0"/>
        <w:jc w:val="left"/>
      </w:pPr>
      <w:bookmarkStart w:id="721" w:name="bookmark721"/>
      <w:bookmarkStart w:id="722" w:name="bookmark722"/>
      <w:bookmarkStart w:id="723" w:name="bookmark723"/>
      <w:bookmarkStart w:id="724" w:name="bookmark724"/>
      <w:r>
        <w:rPr>
          <w:rFonts w:ascii="Times New Roman" w:eastAsia="Times New Roman" w:hAnsi="Times New Roman" w:cs="Times New Roman"/>
          <w:color w:val="000000"/>
          <w:spacing w:val="0"/>
          <w:w w:val="100"/>
          <w:position w:val="0"/>
        </w:rPr>
        <w:t>1</w:t>
      </w:r>
      <w:bookmarkEnd w:id="723"/>
      <w:r>
        <w:rPr>
          <w:color w:val="000000"/>
          <w:spacing w:val="0"/>
          <w:w w:val="100"/>
          <w:position w:val="0"/>
        </w:rPr>
        <w:t>、公司实际控制人、股东、关联方、收购人以及公司等承诺相关方在报告期内履行完毕及截至报告期末 尚未履行完毕的承诺事项</w:t>
      </w:r>
      <w:bookmarkEnd w:id="721"/>
      <w:bookmarkEnd w:id="722"/>
      <w:bookmarkEnd w:id="724"/>
    </w:p>
    <w:p>
      <w:pPr>
        <w:pStyle w:val="Style22"/>
        <w:keepNext/>
        <w:keepLines/>
        <w:widowControl w:val="0"/>
        <w:shd w:val="clear" w:color="auto" w:fill="auto"/>
        <w:bidi w:val="0"/>
        <w:spacing w:before="0" w:after="40" w:line="331" w:lineRule="auto"/>
        <w:ind w:left="0" w:right="0"/>
        <w:jc w:val="left"/>
      </w:pPr>
      <w:bookmarkStart w:id="725" w:name="bookmark725"/>
      <w:bookmarkStart w:id="726" w:name="bookmark726"/>
      <w:bookmarkStart w:id="727" w:name="bookmark727"/>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bookmarkEnd w:id="725"/>
      <w:bookmarkEnd w:id="726"/>
      <w:bookmarkEnd w:id="727"/>
    </w:p>
    <w:tbl>
      <w:tblPr>
        <w:tblOverlap w:val="never"/>
        <w:jc w:val="center"/>
        <w:tblLayout w:type="fixed"/>
      </w:tblPr>
      <w:tblGrid>
        <w:gridCol w:w="1570"/>
        <w:gridCol w:w="1133"/>
        <w:gridCol w:w="850"/>
        <w:gridCol w:w="3970"/>
        <w:gridCol w:w="850"/>
        <w:gridCol w:w="710"/>
        <w:gridCol w:w="504"/>
      </w:tblGrid>
      <w:tr>
        <w:trPr>
          <w:trHeight w:val="720"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承诺来源</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承诺类型</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承诺时间</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承诺期 限</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履行</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情况</w:t>
            </w:r>
          </w:p>
        </w:tc>
      </w:tr>
      <w:tr>
        <w:trPr>
          <w:trHeight w:val="1027"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收购报告书或权益 变动报告书中所作 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资产重组时所作承 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田斌、季宗 生、冯钊、卢 存方、康剑、 孙慧、康瑞鑫</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同业竞争 的承诺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20" w:lineRule="exact"/>
              <w:ind w:left="0" w:right="0" w:firstLine="0"/>
              <w:jc w:val="both"/>
            </w:pPr>
            <w:r>
              <w:rPr>
                <w:color w:val="000000"/>
                <w:spacing w:val="0"/>
                <w:w w:val="100"/>
                <w:position w:val="0"/>
              </w:rPr>
              <w:t>在本次非公开发行股份购买资产完成后，本人、本 人控股和实际控制的企业在任何时间不会直接或 间接地以任何方式（包括但不限于自营、合资或联 营）参与或进行任何与尤洛卡及其控股子公司实际 从事的业务存在竞争的任何业务活动。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履行 中</w:t>
            </w:r>
          </w:p>
        </w:tc>
      </w:tr>
      <w:tr>
        <w:trPr>
          <w:trHeight w:val="4459"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0" w:lineRule="exact"/>
              <w:ind w:left="0" w:right="0" w:firstLine="0"/>
              <w:jc w:val="both"/>
            </w:pPr>
            <w:r>
              <w:rPr>
                <w:color w:val="000000"/>
                <w:spacing w:val="0"/>
                <w:w w:val="100"/>
                <w:position w:val="0"/>
              </w:rPr>
              <w:t>田斌、季宗 生、冯钊、卢 存方、康剑、 孙慧、康瑞鑫</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0" w:lineRule="exact"/>
              <w:ind w:left="0" w:right="0" w:firstLine="0"/>
              <w:jc w:val="left"/>
            </w:pPr>
            <w:r>
              <w:rPr>
                <w:color w:val="000000"/>
                <w:spacing w:val="0"/>
                <w:w w:val="100"/>
                <w:position w:val="0"/>
              </w:rPr>
              <w:t>关联交</w:t>
            </w:r>
          </w:p>
          <w:p>
            <w:pPr>
              <w:pStyle w:val="Style17"/>
              <w:keepNext w:val="0"/>
              <w:keepLines w:val="0"/>
              <w:widowControl w:val="0"/>
              <w:shd w:val="clear" w:color="auto" w:fill="auto"/>
              <w:bidi w:val="0"/>
              <w:spacing w:before="0" w:after="0" w:line="310" w:lineRule="exact"/>
              <w:ind w:left="0" w:right="0" w:firstLine="0"/>
              <w:jc w:val="left"/>
            </w:pPr>
            <w:r>
              <w:rPr>
                <w:color w:val="000000"/>
                <w:spacing w:val="0"/>
                <w:w w:val="100"/>
                <w:position w:val="0"/>
              </w:rPr>
              <w:t>易、资金 占用的承 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、本次重组完成后，将严格按照《公司法》等有 关法律、法规以及尤洛卡《公司章程》的规定行使 股东权利或者董事权利，在股东大会以及董事会对 有关涉及承诺人的关联交易事项进行表决时，履行 回避表决的义务。</w:t>
            </w:r>
            <w:r>
              <w:rPr>
                <w:rFonts w:ascii="Times New Roman" w:eastAsia="Times New Roman" w:hAnsi="Times New Roman" w:cs="Times New Roman"/>
                <w:color w:val="000000"/>
                <w:spacing w:val="0"/>
                <w:w w:val="100"/>
                <w:position w:val="0"/>
              </w:rPr>
              <w:t>2</w:t>
            </w:r>
            <w:r>
              <w:rPr>
                <w:color w:val="000000"/>
                <w:spacing w:val="0"/>
                <w:w w:val="100"/>
                <w:position w:val="0"/>
              </w:rPr>
              <w:t>、本次重组完成后，本人与尤 洛卡之间将尽量减少和避免关联交易。在进行确有 必要且无法规避的关联交易时，保证按市场化原则 和公允价格进行公平操作，并按相关法律、法规以 及规范性文件的规定履行交易程序及信息披露义 务。保证不通过关联交易损害尤洛卡及其他股东的 合法权益。本人和尤洛卡就相互间关联事务及交易 所做出的任何约定及安排，均不妨碍对方为其自身 利益、在市场同等竞争条件下与任何第三方进行业 务往来或交易。</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307" w:lineRule="exact"/>
              <w:ind w:left="0" w:right="0" w:firstLine="0"/>
              <w:jc w:val="left"/>
            </w:pPr>
            <w:r>
              <w:rPr>
                <w:color w:val="000000"/>
                <w:spacing w:val="0"/>
                <w:w w:val="100"/>
                <w:position w:val="0"/>
              </w:rPr>
              <w:t>履行 中</w:t>
            </w:r>
          </w:p>
        </w:tc>
      </w:tr>
      <w:tr>
        <w:trPr>
          <w:trHeight w:val="255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田斌、季宗 生、冯钊、卢 存方、康剑、 孙慧、康瑞鑫</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、保证为本次重组所提供的有关信息均为真实、 准确和完整的，不存在虚假记载、误导性陈述或者 重大遗漏；</w:t>
            </w:r>
            <w:r>
              <w:rPr>
                <w:rFonts w:ascii="Times New Roman" w:eastAsia="Times New Roman" w:hAnsi="Times New Roman" w:cs="Times New Roman"/>
                <w:color w:val="000000"/>
                <w:spacing w:val="0"/>
                <w:w w:val="100"/>
                <w:position w:val="0"/>
              </w:rPr>
              <w:t>2</w:t>
            </w:r>
            <w:r>
              <w:rPr>
                <w:color w:val="000000"/>
                <w:spacing w:val="0"/>
                <w:w w:val="100"/>
                <w:position w:val="0"/>
              </w:rPr>
              <w:t>、保证向参与本次重组的各中介机构 所提供的资料均为真实、准确、完整的原始书面资 料或副本资料，资料副本或复印件与其原始资料或 原件一致；所有文件的签名、印章均是真实的，不 存在任何虚假记载、误导性陈述或者重大遗漏；</w:t>
            </w:r>
            <w:r>
              <w:rPr>
                <w:rFonts w:ascii="Times New Roman" w:eastAsia="Times New Roman" w:hAnsi="Times New Roman" w:cs="Times New Roman"/>
                <w:color w:val="000000"/>
                <w:spacing w:val="0"/>
                <w:w w:val="100"/>
                <w:position w:val="0"/>
              </w:rPr>
              <w:t>3</w:t>
            </w:r>
            <w:r>
              <w:rPr>
                <w:color w:val="000000"/>
                <w:spacing w:val="0"/>
                <w:w w:val="100"/>
                <w:position w:val="0"/>
              </w:rPr>
              <w:t>、 保证为本次重组所出具的说明及确认均为真实、准</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履行 中</w:t>
            </w:r>
          </w:p>
        </w:tc>
      </w:tr>
    </w:tbl>
    <w:p>
      <w:pPr>
        <w:spacing w:lineRule="exact" w:line="1"/>
        <w:rPr>
          <w:sz w:val="2"/>
          <w:szCs w:val="2"/>
        </w:rPr>
      </w:pPr>
      <w:r>
        <w:br w:type="page"/>
      </w:r>
    </w:p>
    <w:tbl>
      <w:tblPr>
        <w:tblOverlap w:val="never"/>
        <w:jc w:val="center"/>
        <w:tblLayout w:type="fixed"/>
      </w:tblPr>
      <w:tblGrid>
        <w:gridCol w:w="1570"/>
        <w:gridCol w:w="1133"/>
        <w:gridCol w:w="850"/>
        <w:gridCol w:w="3970"/>
        <w:gridCol w:w="850"/>
        <w:gridCol w:w="710"/>
        <w:gridCol w:w="504"/>
      </w:tblGrid>
      <w:tr>
        <w:trPr>
          <w:trHeight w:val="98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确和完整的，不存在任何虚假记载、误导性陈述或 者重大遗漏；</w:t>
            </w:r>
            <w:r>
              <w:rPr>
                <w:rFonts w:ascii="Times New Roman" w:eastAsia="Times New Roman" w:hAnsi="Times New Roman" w:cs="Times New Roman"/>
                <w:color w:val="000000"/>
                <w:spacing w:val="0"/>
                <w:w w:val="100"/>
                <w:position w:val="0"/>
              </w:rPr>
              <w:t>4</w:t>
            </w:r>
            <w:r>
              <w:rPr>
                <w:color w:val="000000"/>
                <w:spacing w:val="0"/>
                <w:w w:val="100"/>
                <w:position w:val="0"/>
              </w:rPr>
              <w:t>、承诺，如违反上述保证，将承担 个别和连带的法律责任。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35"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田斌、季宗 生、冯钊、卢 存方、康剑、 孙慧、康瑞鑫</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其他承诺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、已知悉并同意尤洛卡矿业安全工程股份有限公 司以非公开发行股份及支付现金方式购买田斌、季 宗生、冯钊、卢存方、康剑、孙慧和康瑞鑫等</w:t>
            </w:r>
            <w:r>
              <w:rPr>
                <w:rFonts w:ascii="Times New Roman" w:eastAsia="Times New Roman" w:hAnsi="Times New Roman" w:cs="Times New Roman"/>
                <w:color w:val="000000"/>
                <w:spacing w:val="0"/>
                <w:w w:val="100"/>
                <w:position w:val="0"/>
              </w:rPr>
              <w:t>7</w:t>
            </w:r>
            <w:r>
              <w:rPr>
                <w:color w:val="000000"/>
                <w:spacing w:val="0"/>
                <w:w w:val="100"/>
                <w:position w:val="0"/>
              </w:rPr>
              <w:t>名 自然人股东合法持有的富华宇祺合计</w:t>
            </w:r>
            <w:r>
              <w:rPr>
                <w:rFonts w:ascii="Times New Roman" w:eastAsia="Times New Roman" w:hAnsi="Times New Roman" w:cs="Times New Roman"/>
                <w:color w:val="000000"/>
                <w:spacing w:val="0"/>
                <w:w w:val="100"/>
                <w:position w:val="0"/>
              </w:rPr>
              <w:t>53.21%</w:t>
            </w:r>
            <w:r>
              <w:rPr>
                <w:color w:val="000000"/>
                <w:spacing w:val="0"/>
                <w:w w:val="100"/>
                <w:position w:val="0"/>
              </w:rPr>
              <w:t>股权， 其中：田斌转让持有的</w:t>
            </w:r>
            <w:r>
              <w:rPr>
                <w:rFonts w:ascii="Times New Roman" w:eastAsia="Times New Roman" w:hAnsi="Times New Roman" w:cs="Times New Roman"/>
                <w:color w:val="000000"/>
                <w:spacing w:val="0"/>
                <w:w w:val="100"/>
                <w:position w:val="0"/>
              </w:rPr>
              <w:t>17.7%</w:t>
            </w:r>
            <w:r>
              <w:rPr>
                <w:color w:val="000000"/>
                <w:spacing w:val="0"/>
                <w:w w:val="100"/>
                <w:position w:val="0"/>
              </w:rPr>
              <w:t>股权、季宗生转让持 有的</w:t>
            </w:r>
            <w:r>
              <w:rPr>
                <w:rFonts w:ascii="Times New Roman" w:eastAsia="Times New Roman" w:hAnsi="Times New Roman" w:cs="Times New Roman"/>
                <w:color w:val="000000"/>
                <w:spacing w:val="0"/>
                <w:w w:val="100"/>
                <w:position w:val="0"/>
              </w:rPr>
              <w:t>11.68%</w:t>
            </w:r>
            <w:r>
              <w:rPr>
                <w:color w:val="000000"/>
                <w:spacing w:val="0"/>
                <w:w w:val="100"/>
                <w:position w:val="0"/>
              </w:rPr>
              <w:t>股权、冯钊转让持有的</w:t>
            </w:r>
            <w:r>
              <w:rPr>
                <w:rFonts w:ascii="Times New Roman" w:eastAsia="Times New Roman" w:hAnsi="Times New Roman" w:cs="Times New Roman"/>
                <w:color w:val="000000"/>
                <w:spacing w:val="0"/>
                <w:w w:val="100"/>
                <w:position w:val="0"/>
              </w:rPr>
              <w:t>9.64%</w:t>
            </w:r>
            <w:r>
              <w:rPr>
                <w:color w:val="000000"/>
                <w:spacing w:val="0"/>
                <w:w w:val="100"/>
                <w:position w:val="0"/>
              </w:rPr>
              <w:t>股权、卢 存方转让持有的</w:t>
            </w:r>
            <w:r>
              <w:rPr>
                <w:rFonts w:ascii="Times New Roman" w:eastAsia="Times New Roman" w:hAnsi="Times New Roman" w:cs="Times New Roman"/>
                <w:color w:val="000000"/>
                <w:spacing w:val="0"/>
                <w:w w:val="100"/>
                <w:position w:val="0"/>
              </w:rPr>
              <w:t>7.14%</w:t>
            </w:r>
            <w:r>
              <w:rPr>
                <w:color w:val="000000"/>
                <w:spacing w:val="0"/>
                <w:w w:val="100"/>
                <w:position w:val="0"/>
              </w:rPr>
              <w:t xml:space="preserve">股权、康剑转让持有的 </w:t>
            </w:r>
            <w:r>
              <w:rPr>
                <w:rFonts w:ascii="Times New Roman" w:eastAsia="Times New Roman" w:hAnsi="Times New Roman" w:cs="Times New Roman"/>
                <w:color w:val="000000"/>
                <w:spacing w:val="0"/>
                <w:w w:val="100"/>
                <w:position w:val="0"/>
              </w:rPr>
              <w:t>2.55%</w:t>
            </w:r>
            <w:r>
              <w:rPr>
                <w:color w:val="000000"/>
                <w:spacing w:val="0"/>
                <w:w w:val="100"/>
                <w:position w:val="0"/>
              </w:rPr>
              <w:t>股权、孙慧转让持有的</w:t>
            </w:r>
            <w:r>
              <w:rPr>
                <w:rFonts w:ascii="Times New Roman" w:eastAsia="Times New Roman" w:hAnsi="Times New Roman" w:cs="Times New Roman"/>
                <w:color w:val="000000"/>
                <w:spacing w:val="0"/>
                <w:w w:val="100"/>
                <w:position w:val="0"/>
              </w:rPr>
              <w:t>3.5%</w:t>
            </w:r>
            <w:r>
              <w:rPr>
                <w:color w:val="000000"/>
                <w:spacing w:val="0"/>
                <w:w w:val="100"/>
                <w:position w:val="0"/>
              </w:rPr>
              <w:t>股权、康瑞鑫抓 让持有的</w:t>
            </w:r>
            <w:r>
              <w:rPr>
                <w:rFonts w:ascii="Times New Roman" w:eastAsia="Times New Roman" w:hAnsi="Times New Roman" w:cs="Times New Roman"/>
                <w:color w:val="000000"/>
                <w:spacing w:val="0"/>
                <w:w w:val="100"/>
                <w:position w:val="0"/>
              </w:rPr>
              <w:t>1%</w:t>
            </w:r>
            <w:r>
              <w:rPr>
                <w:color w:val="000000"/>
                <w:spacing w:val="0"/>
                <w:w w:val="100"/>
                <w:position w:val="0"/>
              </w:rPr>
              <w:t>股权。</w:t>
            </w:r>
            <w:r>
              <w:rPr>
                <w:rFonts w:ascii="Times New Roman" w:eastAsia="Times New Roman" w:hAnsi="Times New Roman" w:cs="Times New Roman"/>
                <w:color w:val="000000"/>
                <w:spacing w:val="0"/>
                <w:w w:val="100"/>
                <w:position w:val="0"/>
              </w:rPr>
              <w:t>2</w:t>
            </w:r>
            <w:r>
              <w:rPr>
                <w:color w:val="000000"/>
                <w:spacing w:val="0"/>
                <w:w w:val="100"/>
                <w:position w:val="0"/>
              </w:rPr>
              <w:t>、自愿放弃依据《中华人民共 和国公司法》及《北京富华宇祺信息技术有限公司 公司章程》对上述转让之股权所享有的优先购买 权。</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履行 中</w:t>
            </w:r>
          </w:p>
        </w:tc>
      </w:tr>
      <w:tr>
        <w:trPr>
          <w:trHeight w:val="2899"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田斌、季宗 生、冯钊、卢 存方、康剑、 孙慧、康瑞鑫</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其他承诺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、已经依法对富华宇祺履行出资义务，不存在任 何虚假出资、延期出资、抽逃出资等违反其作为股 东所应当承担的义务及责任的行为。</w:t>
            </w:r>
            <w:r>
              <w:rPr>
                <w:rFonts w:ascii="Times New Roman" w:eastAsia="Times New Roman" w:hAnsi="Times New Roman" w:cs="Times New Roman"/>
                <w:color w:val="000000"/>
                <w:spacing w:val="0"/>
                <w:w w:val="100"/>
                <w:position w:val="0"/>
              </w:rPr>
              <w:t>2</w:t>
            </w:r>
            <w:r>
              <w:rPr>
                <w:color w:val="000000"/>
                <w:spacing w:val="0"/>
                <w:w w:val="100"/>
                <w:position w:val="0"/>
              </w:rPr>
              <w:t>、持有的富 华宇祺股权不存在信托安排、不存在股份代持，不 代表其他方的利益，且该股权未设定任何抵押、质 押等他项权利，亦未被执法部门实施扣押、查封、 司法冻结等使其权利受到限制的任何约束；同时， 本人保证此种状况持续至该股权登记至尤洛卡矿 业安全工程股份有限公司名下。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履行 中</w:t>
            </w:r>
          </w:p>
        </w:tc>
      </w:tr>
      <w:tr>
        <w:trPr>
          <w:trHeight w:val="4454"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0" w:lineRule="exact"/>
              <w:ind w:left="0" w:right="0" w:firstLine="0"/>
              <w:jc w:val="both"/>
            </w:pPr>
            <w:r>
              <w:rPr>
                <w:color w:val="000000"/>
                <w:spacing w:val="0"/>
                <w:w w:val="100"/>
                <w:position w:val="0"/>
              </w:rPr>
              <w:t>李巍峰、李巍 岩、李巍屹、 王敬芝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0" w:lineRule="exact"/>
              <w:ind w:left="0" w:right="0" w:firstLine="0"/>
              <w:jc w:val="both"/>
            </w:pPr>
            <w:r>
              <w:rPr>
                <w:color w:val="000000"/>
                <w:spacing w:val="0"/>
                <w:w w:val="100"/>
                <w:position w:val="0"/>
              </w:rPr>
              <w:t>同业竞</w:t>
            </w:r>
          </w:p>
          <w:p>
            <w:pPr>
              <w:pStyle w:val="Style17"/>
              <w:keepNext w:val="0"/>
              <w:keepLines w:val="0"/>
              <w:widowControl w:val="0"/>
              <w:shd w:val="clear" w:color="auto" w:fill="auto"/>
              <w:bidi w:val="0"/>
              <w:spacing w:before="0" w:after="0" w:line="310" w:lineRule="exact"/>
              <w:ind w:left="0" w:right="0" w:firstLine="0"/>
              <w:jc w:val="both"/>
            </w:pPr>
            <w:r>
              <w:rPr>
                <w:color w:val="000000"/>
                <w:spacing w:val="0"/>
                <w:w w:val="100"/>
                <w:position w:val="0"/>
              </w:rPr>
              <w:t>争、关联 交易、资 金占用方 面的承诺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本人在持有尤洛卡股票期间，本人及本人控制的企 业不会直接或间接经营任何与尤洛卡及其下属公 司经营的业务构成竞争或可能构成竞争的业务，亦 不会投资任何与尤洛卡及其下属公司经营的业务 构成竞争或可能构成竞争的其他企业。如本人及本 人控制的企业的现有业务或该等企业为进一步拓 展业务范围，与尤洛卡及其下属公司经营的业务产 生竞争，则本人及本人控制的企业将采取停止经营 产生竞争业务的方式，或者采取将产生竞争业务纳 入尤洛卡的方式，或者采取将产生竞争的业务转让 给无关联关系第三方等合法方式，使本人及本人控 制的企业不再从事与尤洛卡主营业务相同或类似 的业务。本人若违反上述承诺，将承担因此而给尤 洛卡及其下属公司造成的一切损失。</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履行 中</w:t>
            </w:r>
          </w:p>
        </w:tc>
      </w:tr>
      <w:tr>
        <w:trPr>
          <w:trHeight w:val="1622"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10" w:lineRule="exact"/>
              <w:ind w:left="0" w:right="0" w:firstLine="0"/>
              <w:jc w:val="both"/>
            </w:pPr>
            <w:r>
              <w:rPr>
                <w:color w:val="000000"/>
                <w:spacing w:val="0"/>
                <w:w w:val="100"/>
                <w:position w:val="0"/>
              </w:rPr>
              <w:t>李巍峰、李巍 岩、李巍屹、 王敬芝</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13" w:lineRule="exact"/>
              <w:ind w:left="0" w:right="0" w:firstLine="0"/>
              <w:jc w:val="both"/>
            </w:pPr>
            <w:r>
              <w:rPr>
                <w:color w:val="000000"/>
                <w:spacing w:val="0"/>
                <w:w w:val="100"/>
                <w:position w:val="0"/>
              </w:rPr>
              <w:t>李巍屹、李巍岩、王敬芝、李巍峰关于不存在内幕 交易的承诺：本人不存在泄露本次发行股份及支付 现金购买资产事宜的相关内幕信息及利用该内幕 信息进行内幕交易的情形，不存在因涉嫌本次发行 股份及支付现金购买资产事宜的内幕交易被立案</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履行 中</w:t>
            </w:r>
          </w:p>
        </w:tc>
      </w:tr>
    </w:tbl>
    <w:p>
      <w:pPr>
        <w:spacing w:lineRule="exact" w:line="1"/>
        <w:rPr>
          <w:sz w:val="2"/>
          <w:szCs w:val="2"/>
        </w:rPr>
      </w:pPr>
      <w:r>
        <w:br w:type="page"/>
      </w:r>
    </w:p>
    <w:tbl>
      <w:tblPr>
        <w:tblOverlap w:val="never"/>
        <w:jc w:val="center"/>
        <w:tblLayout w:type="fixed"/>
      </w:tblPr>
      <w:tblGrid>
        <w:gridCol w:w="1570"/>
        <w:gridCol w:w="1133"/>
        <w:gridCol w:w="850"/>
        <w:gridCol w:w="3970"/>
        <w:gridCol w:w="850"/>
        <w:gridCol w:w="710"/>
        <w:gridCol w:w="504"/>
      </w:tblGrid>
      <w:tr>
        <w:trPr>
          <w:trHeight w:val="2237"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3" w:lineRule="exact"/>
              <w:ind w:left="0" w:right="0" w:firstLine="0"/>
              <w:jc w:val="both"/>
            </w:pPr>
            <w:r>
              <w:rPr>
                <w:color w:val="000000"/>
                <w:spacing w:val="0"/>
                <w:w w:val="100"/>
                <w:position w:val="0"/>
              </w:rPr>
              <w:t>调查或者立案侦查的情形，不存在因涉嫌本次发行 股份及支付现金购买资产事宜的内幕交易被中国 证监会作出行政处罚或者被司法机关依法追究刑 事责任的情形，不存在《关于加强与上市公司重大 资产重组相关股票异常交易监管的暂行规定》第十 三条规定的不得参与上市公司重大资产重组的情 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23"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0" w:lineRule="exact"/>
              <w:ind w:left="0" w:right="0" w:firstLine="0"/>
              <w:jc w:val="both"/>
            </w:pPr>
            <w:r>
              <w:rPr>
                <w:color w:val="000000"/>
                <w:spacing w:val="0"/>
                <w:w w:val="100"/>
                <w:position w:val="0"/>
              </w:rPr>
              <w:t>李巍峰、李巍 岩、李巍屹、 王敬芝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李巍屹、李巍岩、王敬芝、李巍峰提供信息真实、 准确、完整的承诺：保证所提供的信息的真实性、 准确性和完整性，不存在虚假记载、误导性陈述或 重大遗漏；其对所提供信息的真实性、准确性和完 整性承担个别和连带的法律责任。如因提供的信息 存在虚假记载、误导性陈述或者重大遗漏，其将依 法承担赔偿责任。如本次重组因涉嫌所提供或者披 露的信息存在虚假记载、误导性陈述或者重大遗 漏，被司法机关立案侦查或者被中国证监会立案调 查的，在案件调查结论明确之前，将暂停转让在上 市公司拥有权益的股份。</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履行 中</w:t>
            </w:r>
          </w:p>
        </w:tc>
      </w:tr>
      <w:tr>
        <w:trPr>
          <w:trHeight w:val="6643"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0" w:lineRule="exact"/>
              <w:ind w:left="0" w:right="0" w:firstLine="0"/>
              <w:jc w:val="both"/>
            </w:pPr>
            <w:r>
              <w:rPr>
                <w:color w:val="000000"/>
                <w:spacing w:val="0"/>
                <w:w w:val="100"/>
                <w:position w:val="0"/>
              </w:rPr>
              <w:t>李巍峰、李巍 岩、李巍屹、 王敬芝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李巍屹、李巍岩、王敬芝、李巍峰主体资格和权属 承诺：本人合法持有师凯科技股权，对该股权拥有 合法、完整的处置权利，不存在代他人持有师凯科 技股权的情形，也不存在委托他人代为持有师凯科 技股权的情形；本人持有的师凯科技股权不存在质 押、担保或其他第三方权利等限制性情形，亦不存 在被查封、冻结、托管等限制转让情形；本人持有 的师凯科技股权权属清晰，不存在任何权属纠纷， 过户或转移不存在任何法律障碍。</w:t>
            </w:r>
            <w:r>
              <w:rPr>
                <w:rFonts w:ascii="Times New Roman" w:eastAsia="Times New Roman" w:hAnsi="Times New Roman" w:cs="Times New Roman"/>
                <w:color w:val="000000"/>
                <w:spacing w:val="0"/>
                <w:w w:val="100"/>
                <w:position w:val="0"/>
              </w:rPr>
              <w:t>1</w:t>
            </w:r>
            <w:r>
              <w:rPr>
                <w:color w:val="000000"/>
                <w:spacing w:val="0"/>
                <w:w w:val="100"/>
                <w:position w:val="0"/>
              </w:rPr>
              <w:t>、本人为具有 完全民事行为能力的中华人民共和国公民；</w:t>
            </w:r>
            <w:r>
              <w:rPr>
                <w:rFonts w:ascii="Times New Roman" w:eastAsia="Times New Roman" w:hAnsi="Times New Roman" w:cs="Times New Roman"/>
                <w:color w:val="000000"/>
                <w:spacing w:val="0"/>
                <w:w w:val="100"/>
                <w:position w:val="0"/>
              </w:rPr>
              <w:t>2</w:t>
            </w:r>
            <w:r>
              <w:rPr>
                <w:color w:val="000000"/>
                <w:spacing w:val="0"/>
                <w:w w:val="100"/>
                <w:position w:val="0"/>
              </w:rPr>
              <w:t>、本 人不存在负有数额较大债务、到期未清偿且处于持 续状态的情形；</w:t>
            </w:r>
            <w:r>
              <w:rPr>
                <w:rFonts w:ascii="Times New Roman" w:eastAsia="Times New Roman" w:hAnsi="Times New Roman" w:cs="Times New Roman"/>
                <w:color w:val="000000"/>
                <w:spacing w:val="0"/>
                <w:w w:val="100"/>
                <w:position w:val="0"/>
              </w:rPr>
              <w:t>3</w:t>
            </w:r>
            <w:r>
              <w:rPr>
                <w:color w:val="000000"/>
                <w:spacing w:val="0"/>
                <w:w w:val="100"/>
                <w:position w:val="0"/>
              </w:rPr>
              <w:t>、本人最近五年内未受过行政处 罚（与证券市场明显无关的除外）或刑事处罚，也 不存在尚未了结的可能严重影响本人偿债能力的 涉及与经济纠纷有关的诉讼或者仲裁；</w:t>
            </w:r>
            <w:r>
              <w:rPr>
                <w:rFonts w:ascii="Times New Roman" w:eastAsia="Times New Roman" w:hAnsi="Times New Roman" w:cs="Times New Roman"/>
                <w:color w:val="000000"/>
                <w:spacing w:val="0"/>
                <w:w w:val="100"/>
                <w:position w:val="0"/>
              </w:rPr>
              <w:t>4</w:t>
            </w:r>
            <w:r>
              <w:rPr>
                <w:color w:val="000000"/>
                <w:spacing w:val="0"/>
                <w:w w:val="100"/>
                <w:position w:val="0"/>
              </w:rPr>
              <w:t>、本人目 前不存在因涉嫌犯罪正被司法机关立案侦查或涉 嫌违法违规正被中国证监会立案调查的情形；</w:t>
            </w:r>
            <w:r>
              <w:rPr>
                <w:rFonts w:ascii="Times New Roman" w:eastAsia="Times New Roman" w:hAnsi="Times New Roman" w:cs="Times New Roman"/>
                <w:color w:val="000000"/>
                <w:spacing w:val="0"/>
                <w:w w:val="100"/>
                <w:position w:val="0"/>
              </w:rPr>
              <w:t>5</w:t>
            </w:r>
            <w:r>
              <w:rPr>
                <w:color w:val="000000"/>
                <w:spacing w:val="0"/>
                <w:w w:val="100"/>
                <w:position w:val="0"/>
              </w:rPr>
              <w:t>、 本人最近五年内没有证券市场失信行为；</w:t>
            </w:r>
            <w:r>
              <w:rPr>
                <w:rFonts w:ascii="Times New Roman" w:eastAsia="Times New Roman" w:hAnsi="Times New Roman" w:cs="Times New Roman"/>
                <w:color w:val="000000"/>
                <w:spacing w:val="0"/>
                <w:w w:val="100"/>
                <w:position w:val="0"/>
              </w:rPr>
              <w:t>6</w:t>
            </w:r>
            <w:r>
              <w:rPr>
                <w:color w:val="000000"/>
                <w:spacing w:val="0"/>
                <w:w w:val="100"/>
                <w:position w:val="0"/>
              </w:rPr>
              <w:t>、本人 不存在《上市公司收购管理办法》第六条所规定的 任一情形；</w:t>
            </w:r>
            <w:r>
              <w:rPr>
                <w:rFonts w:ascii="Times New Roman" w:eastAsia="Times New Roman" w:hAnsi="Times New Roman" w:cs="Times New Roman"/>
                <w:color w:val="000000"/>
                <w:spacing w:val="0"/>
                <w:w w:val="100"/>
                <w:position w:val="0"/>
              </w:rPr>
              <w:t>7</w:t>
            </w:r>
            <w:r>
              <w:rPr>
                <w:color w:val="000000"/>
                <w:spacing w:val="0"/>
                <w:w w:val="100"/>
                <w:position w:val="0"/>
              </w:rPr>
              <w:t>、本人具有参与上市公司本次重大资 产重组的主体资格。</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履行 中</w:t>
            </w:r>
          </w:p>
        </w:tc>
      </w:tr>
      <w:tr>
        <w:trPr>
          <w:trHeight w:val="1306"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14" w:lineRule="exact"/>
              <w:ind w:left="0" w:right="0" w:firstLine="0"/>
              <w:jc w:val="both"/>
            </w:pPr>
            <w:r>
              <w:rPr>
                <w:color w:val="000000"/>
                <w:spacing w:val="0"/>
                <w:w w:val="100"/>
                <w:position w:val="0"/>
              </w:rPr>
              <w:t>曹洪伟、崔保 航、黄屹峰、 黄自伟、江 霞、李彬、李</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14" w:lineRule="exact"/>
              <w:ind w:left="0" w:right="0" w:firstLine="0"/>
              <w:jc w:val="both"/>
            </w:pPr>
            <w:r>
              <w:rPr>
                <w:color w:val="000000"/>
                <w:spacing w:val="0"/>
                <w:w w:val="100"/>
                <w:position w:val="0"/>
              </w:rPr>
              <w:t>上市公司及全体董事、监事和高级管理人员提供信 息真实、准确、完整的承诺：本报告书的内容真实、 准确和完整，不存在虚假记载、误导性陈述或重大 遗漏，并对本报告书中的虚假记载、误导性陈述或</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307" w:lineRule="exact"/>
              <w:ind w:left="0" w:right="0" w:firstLine="0"/>
              <w:jc w:val="both"/>
            </w:pPr>
            <w:r>
              <w:rPr>
                <w:color w:val="000000"/>
                <w:spacing w:val="0"/>
                <w:w w:val="100"/>
                <w:position w:val="0"/>
              </w:rPr>
              <w:t>履行 中</w:t>
            </w:r>
          </w:p>
        </w:tc>
      </w:tr>
    </w:tbl>
    <w:p>
      <w:pPr>
        <w:spacing w:lineRule="exact" w:line="1"/>
        <w:rPr>
          <w:sz w:val="2"/>
          <w:szCs w:val="2"/>
        </w:rPr>
      </w:pPr>
      <w:r>
        <w:br w:type="page"/>
      </w:r>
    </w:p>
    <w:tbl>
      <w:tblPr>
        <w:tblOverlap w:val="never"/>
        <w:jc w:val="center"/>
        <w:tblLayout w:type="fixed"/>
      </w:tblPr>
      <w:tblGrid>
        <w:gridCol w:w="1570"/>
        <w:gridCol w:w="1133"/>
        <w:gridCol w:w="850"/>
        <w:gridCol w:w="3970"/>
        <w:gridCol w:w="850"/>
        <w:gridCol w:w="710"/>
        <w:gridCol w:w="504"/>
      </w:tblGrid>
      <w:tr>
        <w:trPr>
          <w:trHeight w:val="847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311" w:lineRule="exact"/>
              <w:ind w:left="0" w:right="0" w:firstLine="0"/>
              <w:jc w:val="both"/>
            </w:pPr>
            <w:r>
              <w:rPr>
                <w:color w:val="000000"/>
                <w:spacing w:val="0"/>
                <w:w w:val="100"/>
                <w:position w:val="0"/>
              </w:rPr>
              <w:t>波、李新安、 马训波、孙兆 华、王道银、 王晶华、杨明 明、姚明远、 尤洛卡矿业 安全工程股 份有限公司、 赵志刚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者重大遗漏承担个别及连带的法律责任。如本次交 易因涉嫌所提供或者披露的信息存在虚假记载、误 导性陈述或者重大遗漏，被司法机关立案侦查或者 被中国证监会立案调查的，在案件调查结论明确之 前，将暂停转让其在上市公司拥有权益的股份，并 于收到立案稽查通知的两个交易日内将暂停转让 的书面申请和股票账户提交上市公司董事会，由董 事会代其向证券交易所和登记结算公司申请锁定； 未在两个交易日内提交锁定申请的，授权董事会核 实后直接向证券交易所和登记结算公司报送本人 或本单位的身份信息和账户信息并申请锁定；董事 会未向证券交易所和登记结算公司报送本人或本 单位的身份信息和账户信息的，授权证券交易所和 登记结算公司直接锁定相关股份。如调查结论发现 存在违法违规情节，本人或本单位承诺锁定股份自 愿用于相关投资者赔偿安排。上市公司及全体董 事、监事和高级管理人员关于不存在内幕交易的承 诺：本人不存在泄露本次发行股份及支付现金购买 资产事宜的相关内幕信息及利用该内幕信息进行 内幕交易的情形，不存在因涉嫌本次发行股份及支 付现金购买资产事宜的内幕交易被立案调查或者 立案侦查的情形，不存在因涉嫌本次发行股份及支 付现金购买资产事宜的内幕交易被中国证监会作 出行政处罚或者被司法机关依法追究刑事责任的 情形，不存在《关于加强与上市公司重大资产重组 相关股票异常交易监管的暂行规定》第十三条规定 的不得参与上市公司重大资产重组的情形。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47" w:hRule="exact"/>
        </w:trPr>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首次公开发行或再 融资时所作承诺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黄自伟、王晶 华、闫相宏</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0" w:lineRule="exact"/>
              <w:ind w:left="0" w:right="0" w:firstLine="0"/>
              <w:jc w:val="both"/>
            </w:pPr>
            <w:r>
              <w:rPr>
                <w:color w:val="000000"/>
                <w:spacing w:val="0"/>
                <w:w w:val="100"/>
                <w:position w:val="0"/>
              </w:rPr>
              <w:t>同业竞</w:t>
            </w:r>
          </w:p>
          <w:p>
            <w:pPr>
              <w:pStyle w:val="Style17"/>
              <w:keepNext w:val="0"/>
              <w:keepLines w:val="0"/>
              <w:widowControl w:val="0"/>
              <w:shd w:val="clear" w:color="auto" w:fill="auto"/>
              <w:bidi w:val="0"/>
              <w:spacing w:before="0" w:after="0" w:line="310" w:lineRule="exact"/>
              <w:ind w:left="0" w:right="0" w:firstLine="0"/>
              <w:jc w:val="both"/>
            </w:pPr>
            <w:r>
              <w:rPr>
                <w:color w:val="000000"/>
                <w:spacing w:val="0"/>
                <w:w w:val="100"/>
                <w:position w:val="0"/>
              </w:rPr>
              <w:t>争、关联 交易、资 金占用方 面的承诺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、本人现时及将来均不会以任何方式（包括但不 限于直接或间接地进行独资经营、合资经营和拥有 在其他公司或企业的股票或权益）从事与尤洛卡矿 业安全工程股份有限公司的业务有竞争或可能构 成竞争的业务或活动，若因本人违背了上述承诺致 使尤洛卡矿业安全工程股份有限公司产生的一切 经济损失，均由本人承担。</w:t>
            </w:r>
            <w:r>
              <w:rPr>
                <w:rFonts w:ascii="Times New Roman" w:eastAsia="Times New Roman" w:hAnsi="Times New Roman" w:cs="Times New Roman"/>
                <w:color w:val="000000"/>
                <w:spacing w:val="0"/>
                <w:w w:val="100"/>
                <w:position w:val="0"/>
              </w:rPr>
              <w:t>2</w:t>
            </w:r>
            <w:r>
              <w:rPr>
                <w:color w:val="000000"/>
                <w:spacing w:val="0"/>
                <w:w w:val="100"/>
                <w:position w:val="0"/>
              </w:rPr>
              <w:t>、本人将尽可能的避 免和减少关联交易；对无法避免或者有合理原因而 发生的关联交易，将遵循市场公证、公平、公开的 原则，并依法签订协议，按有关规定履行关联交易 审批程序并履行信息披露义务，保证不通过关联交 易损害尤洛卡矿业安全工程股份有限公司及其股 东的合法权益。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2010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rPr>
              <w:t>06</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履行 中</w:t>
            </w:r>
          </w:p>
        </w:tc>
      </w:tr>
      <w:tr>
        <w:trPr>
          <w:trHeight w:val="1306"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王晶华</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自愿承担尤洛卡发行上市前的全部税收风险，并承 担相关法律责任，保证不因尤洛卡发行上市前的行 为损害尤洛卡及其他股东的合法权益。自愿承担尤 洛卡发行上市前的关联交易可能对尤洛卡造成的</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2010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rPr>
              <w:t>06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履行 中</w:t>
            </w:r>
          </w:p>
        </w:tc>
      </w:tr>
    </w:tbl>
    <w:tbl>
      <w:tblPr>
        <w:tblOverlap w:val="never"/>
        <w:jc w:val="center"/>
        <w:tblLayout w:type="fixed"/>
      </w:tblPr>
      <w:tblGrid>
        <w:gridCol w:w="1570"/>
        <w:gridCol w:w="1133"/>
        <w:gridCol w:w="850"/>
        <w:gridCol w:w="3970"/>
        <w:gridCol w:w="850"/>
        <w:gridCol w:w="710"/>
        <w:gridCol w:w="504"/>
      </w:tblGrid>
      <w:tr>
        <w:trPr>
          <w:trHeight w:val="98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4" w:lineRule="exact"/>
              <w:ind w:left="0" w:right="0" w:firstLine="0"/>
              <w:jc w:val="both"/>
            </w:pPr>
            <w:r>
              <w:rPr>
                <w:color w:val="000000"/>
                <w:spacing w:val="0"/>
                <w:w w:val="100"/>
                <w:position w:val="0"/>
              </w:rPr>
              <w:t>任何未来的风险及相关法律责任，包括但不限于经 营、技术、质量、税务等，保证不因此损害尤洛卡 公司及公司其他股东的合法权益。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其他对公司中小股 东所作承诺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承诺是否按时履行</w:t>
            </w:r>
          </w:p>
        </w:tc>
        <w:tc>
          <w:tcPr>
            <w:gridSpan w:val="6"/>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661"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如承诺超期未履行 完毕的，应当详细 说明未完成履行的 具体原因及下一步 的工作计划</w:t>
            </w:r>
          </w:p>
        </w:tc>
        <w:tc>
          <w:tcPr>
            <w:gridSpan w:val="6"/>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259" w:line="1" w:lineRule="exact"/>
      </w:pPr>
    </w:p>
    <w:p>
      <w:pPr>
        <w:pStyle w:val="Style28"/>
        <w:keepNext/>
        <w:keepLines/>
        <w:widowControl w:val="0"/>
        <w:shd w:val="clear" w:color="auto" w:fill="auto"/>
        <w:tabs>
          <w:tab w:pos="322" w:val="left"/>
        </w:tabs>
        <w:bidi w:val="0"/>
        <w:spacing w:before="0" w:after="220" w:line="317" w:lineRule="exact"/>
        <w:ind w:left="0" w:right="0" w:firstLine="0"/>
        <w:jc w:val="left"/>
      </w:pPr>
      <w:bookmarkStart w:id="728" w:name="bookmark728"/>
      <w:bookmarkStart w:id="729" w:name="bookmark729"/>
      <w:bookmarkStart w:id="730" w:name="bookmark730"/>
      <w:bookmarkStart w:id="731" w:name="bookmark731"/>
      <w:r>
        <w:rPr>
          <w:rFonts w:ascii="Times New Roman" w:eastAsia="Times New Roman" w:hAnsi="Times New Roman" w:cs="Times New Roman"/>
          <w:color w:val="000000"/>
          <w:spacing w:val="0"/>
          <w:w w:val="100"/>
          <w:position w:val="0"/>
        </w:rPr>
        <w:t>2</w:t>
      </w:r>
      <w:bookmarkEnd w:id="730"/>
      <w:r>
        <w:rPr>
          <w:color w:val="000000"/>
          <w:spacing w:val="0"/>
          <w:w w:val="100"/>
          <w:position w:val="0"/>
        </w:rPr>
        <w:t>、</w:t>
        <w:tab/>
        <w:t>公司资产或项目存在盈利预测，且报告期仍处在盈利预测期间，公司就资产或项目达到原盈利预测及 其原因做出说明</w:t>
      </w:r>
      <w:bookmarkEnd w:id="728"/>
      <w:bookmarkEnd w:id="729"/>
      <w:bookmarkEnd w:id="731"/>
    </w:p>
    <w:p>
      <w:pPr>
        <w:pStyle w:val="Style14"/>
        <w:keepNext w:val="0"/>
        <w:keepLines w:val="0"/>
        <w:widowControl w:val="0"/>
        <w:shd w:val="clear" w:color="auto" w:fill="auto"/>
        <w:bidi w:val="0"/>
        <w:spacing w:before="0" w:after="220" w:line="469" w:lineRule="exact"/>
        <w:ind w:left="0" w:right="0" w:firstLine="44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28"/>
        <w:keepNext/>
        <w:keepLines/>
        <w:widowControl w:val="0"/>
        <w:shd w:val="clear" w:color="auto" w:fill="auto"/>
        <w:tabs>
          <w:tab w:pos="322" w:val="left"/>
        </w:tabs>
        <w:bidi w:val="0"/>
        <w:spacing w:before="0" w:after="220" w:line="469" w:lineRule="exact"/>
        <w:ind w:left="0" w:right="0" w:firstLine="0"/>
        <w:jc w:val="left"/>
      </w:pPr>
      <w:bookmarkStart w:id="732" w:name="bookmark732"/>
      <w:bookmarkStart w:id="733" w:name="bookmark733"/>
      <w:bookmarkStart w:id="734" w:name="bookmark734"/>
      <w:bookmarkStart w:id="735" w:name="bookmark735"/>
      <w:r>
        <w:rPr>
          <w:rFonts w:ascii="Times New Roman" w:eastAsia="Times New Roman" w:hAnsi="Times New Roman" w:cs="Times New Roman"/>
          <w:color w:val="000000"/>
          <w:spacing w:val="0"/>
          <w:w w:val="100"/>
          <w:position w:val="0"/>
        </w:rPr>
        <w:t>3</w:t>
      </w:r>
      <w:bookmarkEnd w:id="734"/>
      <w:r>
        <w:rPr>
          <w:color w:val="000000"/>
          <w:spacing w:val="0"/>
          <w:w w:val="100"/>
          <w:position w:val="0"/>
        </w:rPr>
        <w:t>、</w:t>
        <w:tab/>
        <w:t>对控股子公司增资时，其经营层（小股东）所作的业绩承诺说明</w:t>
      </w:r>
      <w:bookmarkEnd w:id="732"/>
      <w:bookmarkEnd w:id="733"/>
      <w:bookmarkEnd w:id="735"/>
    </w:p>
    <w:p>
      <w:pPr>
        <w:pStyle w:val="Style14"/>
        <w:keepNext w:val="0"/>
        <w:keepLines w:val="0"/>
        <w:widowControl w:val="0"/>
        <w:shd w:val="clear" w:color="auto" w:fill="auto"/>
        <w:tabs>
          <w:tab w:pos="961" w:val="left"/>
        </w:tabs>
        <w:bidi w:val="0"/>
        <w:spacing w:before="0" w:after="40" w:line="469" w:lineRule="exact"/>
        <w:ind w:left="0" w:right="0" w:firstLine="440"/>
        <w:jc w:val="left"/>
      </w:pPr>
      <w:bookmarkStart w:id="736" w:name="bookmark736"/>
      <w:r>
        <w:rPr>
          <w:color w:val="000000"/>
          <w:spacing w:val="0"/>
          <w:w w:val="100"/>
          <w:position w:val="0"/>
        </w:rPr>
        <w:t>（</w:t>
      </w:r>
      <w:bookmarkEnd w:id="736"/>
      <w:r>
        <w:rPr>
          <w:rFonts w:ascii="Times New Roman" w:eastAsia="Times New Roman" w:hAnsi="Times New Roman" w:cs="Times New Roman"/>
          <w:color w:val="000000"/>
          <w:spacing w:val="0"/>
          <w:w w:val="100"/>
          <w:position w:val="0"/>
        </w:rPr>
        <w:t>1</w:t>
      </w:r>
      <w:r>
        <w:rPr>
          <w:color w:val="000000"/>
          <w:spacing w:val="0"/>
          <w:w w:val="100"/>
          <w:position w:val="0"/>
        </w:rPr>
        <w:t>）</w:t>
        <w:tab/>
        <w:t>承诺来源及承诺时间：鉴于公司控股</w:t>
      </w:r>
      <w:r>
        <w:rPr>
          <w:rFonts w:ascii="Times New Roman" w:eastAsia="Times New Roman" w:hAnsi="Times New Roman" w:cs="Times New Roman"/>
          <w:color w:val="000000"/>
          <w:spacing w:val="0"/>
          <w:w w:val="100"/>
          <w:position w:val="0"/>
        </w:rPr>
        <w:t>53.21%</w:t>
      </w:r>
      <w:r>
        <w:rPr>
          <w:color w:val="000000"/>
          <w:spacing w:val="0"/>
          <w:w w:val="100"/>
          <w:position w:val="0"/>
        </w:rPr>
        <w:t>的富华宇祺自身开展业务对前期资金垫付有要求， 其对营运资金的需求量较大，公司为支持富华宇祺的业务发展，向其提供了多笔有偿借款。借款产生的财 务费用加大了富华宇祺的财务负担，为进一步优化富华宇祺的资产负债结构，支持富华宇祺在通信业务上 的发展，弥补公司矿业产品信息传输短板，延长公司产业链，业务互补并绑定其经营团队，加强对富华宇 祺的控制，经研究决定，对富华宇祺进行增资。</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月，经董事会审议，决定以自有资金</w:t>
      </w:r>
      <w:r>
        <w:rPr>
          <w:rFonts w:ascii="Times New Roman" w:eastAsia="Times New Roman" w:hAnsi="Times New Roman" w:cs="Times New Roman"/>
          <w:color w:val="000000"/>
          <w:spacing w:val="0"/>
          <w:w w:val="100"/>
          <w:position w:val="0"/>
        </w:rPr>
        <w:t>7,000</w:t>
      </w:r>
      <w:r>
        <w:rPr>
          <w:color w:val="000000"/>
          <w:spacing w:val="0"/>
          <w:w w:val="100"/>
          <w:position w:val="0"/>
        </w:rPr>
        <w:t>万 元对其进行增资，增资后公司持有股权比例提到</w:t>
      </w:r>
      <w:r>
        <w:rPr>
          <w:rFonts w:ascii="Times New Roman" w:eastAsia="Times New Roman" w:hAnsi="Times New Roman" w:cs="Times New Roman"/>
          <w:color w:val="000000"/>
          <w:spacing w:val="0"/>
          <w:w w:val="100"/>
          <w:position w:val="0"/>
        </w:rPr>
        <w:t>63.99%</w:t>
      </w:r>
      <w:r>
        <w:rPr>
          <w:color w:val="000000"/>
          <w:spacing w:val="0"/>
          <w:w w:val="100"/>
          <w:position w:val="0"/>
        </w:rPr>
        <w:t>，少数股东田斌等五人合计持有富华宇祺</w:t>
      </w:r>
      <w:r>
        <w:rPr>
          <w:rFonts w:ascii="Times New Roman" w:eastAsia="Times New Roman" w:hAnsi="Times New Roman" w:cs="Times New Roman"/>
          <w:color w:val="000000"/>
          <w:spacing w:val="0"/>
          <w:w w:val="100"/>
          <w:position w:val="0"/>
        </w:rPr>
        <w:t xml:space="preserve">36.01% </w:t>
      </w:r>
      <w:r>
        <w:rPr>
          <w:color w:val="000000"/>
          <w:spacing w:val="0"/>
          <w:w w:val="100"/>
          <w:position w:val="0"/>
        </w:rPr>
        <w:t>股权。本次增资公司与富华宇祺及其少数股东（经营团队）签订了《增资协议书》。由于富华宇祺田斌等 经营层（少数股东）因资金原因放弃本次增资享有的优先认购权，没有同比例增资，同时要对其进行考核， 确保增资资金的有效使用，《增资协议书》对增资后富华宇祺的经营业绩、应收账款回收及奖惩等情况作 了约定，对该业绩的约定构成了承诺来源。</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月完成该增资事项。公司按照规定履行了信息披露义 务，详见</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日在指定信息披露媒体巨潮资讯网上的《关于对控股子公司北京富华宇祺信息技 术有限公司增资的公告》。</w:t>
      </w:r>
    </w:p>
    <w:p>
      <w:pPr>
        <w:pStyle w:val="Style14"/>
        <w:keepNext w:val="0"/>
        <w:keepLines w:val="0"/>
        <w:widowControl w:val="0"/>
        <w:shd w:val="clear" w:color="auto" w:fill="auto"/>
        <w:tabs>
          <w:tab w:pos="915" w:val="left"/>
        </w:tabs>
        <w:bidi w:val="0"/>
        <w:spacing w:before="0" w:after="40" w:line="469" w:lineRule="exact"/>
        <w:ind w:left="0" w:right="0" w:firstLine="440"/>
        <w:jc w:val="left"/>
      </w:pPr>
      <w:bookmarkStart w:id="737" w:name="bookmark737"/>
      <w:r>
        <w:rPr>
          <w:color w:val="000000"/>
          <w:spacing w:val="0"/>
          <w:w w:val="100"/>
          <w:position w:val="0"/>
        </w:rPr>
        <w:t>（</w:t>
      </w:r>
      <w:bookmarkEnd w:id="737"/>
      <w:r>
        <w:rPr>
          <w:rFonts w:ascii="Times New Roman" w:eastAsia="Times New Roman" w:hAnsi="Times New Roman" w:cs="Times New Roman"/>
          <w:color w:val="000000"/>
          <w:spacing w:val="0"/>
          <w:w w:val="100"/>
          <w:position w:val="0"/>
        </w:rPr>
        <w:t>2</w:t>
      </w:r>
      <w:r>
        <w:rPr>
          <w:color w:val="000000"/>
          <w:spacing w:val="0"/>
          <w:w w:val="100"/>
          <w:position w:val="0"/>
        </w:rPr>
        <w:t>）</w:t>
        <w:tab/>
        <w:t>承诺方：田斌、冯钊、季宗生、康剑、卢存方</w:t>
      </w:r>
    </w:p>
    <w:p>
      <w:pPr>
        <w:pStyle w:val="Style14"/>
        <w:keepNext w:val="0"/>
        <w:keepLines w:val="0"/>
        <w:widowControl w:val="0"/>
        <w:shd w:val="clear" w:color="auto" w:fill="auto"/>
        <w:tabs>
          <w:tab w:pos="966" w:val="left"/>
        </w:tabs>
        <w:bidi w:val="0"/>
        <w:spacing w:before="0" w:after="220" w:line="466" w:lineRule="exact"/>
        <w:ind w:left="0" w:right="0" w:firstLine="440"/>
        <w:jc w:val="left"/>
      </w:pPr>
      <w:bookmarkStart w:id="738" w:name="bookmark738"/>
      <w:r>
        <w:rPr>
          <w:color w:val="000000"/>
          <w:spacing w:val="0"/>
          <w:w w:val="100"/>
          <w:position w:val="0"/>
        </w:rPr>
        <w:t>（</w:t>
      </w:r>
      <w:bookmarkEnd w:id="738"/>
      <w:r>
        <w:rPr>
          <w:rFonts w:ascii="Times New Roman" w:eastAsia="Times New Roman" w:hAnsi="Times New Roman" w:cs="Times New Roman"/>
          <w:color w:val="000000"/>
          <w:spacing w:val="0"/>
          <w:w w:val="100"/>
          <w:position w:val="0"/>
        </w:rPr>
        <w:t>3</w:t>
      </w:r>
      <w:r>
        <w:rPr>
          <w:color w:val="000000"/>
          <w:spacing w:val="0"/>
          <w:w w:val="100"/>
          <w:position w:val="0"/>
        </w:rPr>
        <w:t>）</w:t>
        <w:tab/>
        <w:t>承诺内容：增资完成后</w:t>
      </w:r>
      <w:r>
        <w:rPr>
          <w:rFonts w:ascii="Times New Roman" w:eastAsia="Times New Roman" w:hAnsi="Times New Roman" w:cs="Times New Roman"/>
          <w:color w:val="000000"/>
          <w:spacing w:val="0"/>
          <w:w w:val="100"/>
          <w:position w:val="0"/>
        </w:rPr>
        <w:t>2018</w:t>
      </w:r>
      <w:r>
        <w:rPr>
          <w:color w:val="000000"/>
          <w:spacing w:val="0"/>
          <w:w w:val="100"/>
          <w:position w:val="0"/>
        </w:rPr>
        <w:t>年度、</w:t>
      </w:r>
      <w:r>
        <w:rPr>
          <w:rFonts w:ascii="Times New Roman" w:eastAsia="Times New Roman" w:hAnsi="Times New Roman" w:cs="Times New Roman"/>
          <w:color w:val="000000"/>
          <w:spacing w:val="0"/>
          <w:w w:val="100"/>
          <w:position w:val="0"/>
        </w:rPr>
        <w:t>2019</w:t>
      </w:r>
      <w:r>
        <w:rPr>
          <w:color w:val="000000"/>
          <w:spacing w:val="0"/>
          <w:w w:val="100"/>
          <w:position w:val="0"/>
        </w:rPr>
        <w:t>年度、</w:t>
      </w:r>
      <w:r>
        <w:rPr>
          <w:rFonts w:ascii="Times New Roman" w:eastAsia="Times New Roman" w:hAnsi="Times New Roman" w:cs="Times New Roman"/>
          <w:color w:val="000000"/>
          <w:spacing w:val="0"/>
          <w:w w:val="100"/>
          <w:position w:val="0"/>
        </w:rPr>
        <w:t>2020</w:t>
      </w:r>
      <w:r>
        <w:rPr>
          <w:color w:val="000000"/>
          <w:spacing w:val="0"/>
          <w:w w:val="100"/>
          <w:position w:val="0"/>
        </w:rPr>
        <w:t>年度三年累计净利润不少于</w:t>
      </w:r>
      <w:r>
        <w:rPr>
          <w:rFonts w:ascii="Times New Roman" w:eastAsia="Times New Roman" w:hAnsi="Times New Roman" w:cs="Times New Roman"/>
          <w:color w:val="000000"/>
          <w:spacing w:val="0"/>
          <w:w w:val="100"/>
          <w:position w:val="0"/>
        </w:rPr>
        <w:t>10,500</w:t>
      </w:r>
      <w:r>
        <w:rPr>
          <w:color w:val="000000"/>
          <w:spacing w:val="0"/>
          <w:w w:val="100"/>
          <w:position w:val="0"/>
        </w:rPr>
        <w:t xml:space="preserve">万元， </w:t>
      </w:r>
      <w:r>
        <w:rPr>
          <w:rFonts w:ascii="Times New Roman" w:eastAsia="Times New Roman" w:hAnsi="Times New Roman" w:cs="Times New Roman"/>
          <w:color w:val="000000"/>
          <w:spacing w:val="0"/>
          <w:w w:val="100"/>
          <w:position w:val="0"/>
        </w:rPr>
        <w:t>2021</w:t>
      </w:r>
      <w:r>
        <w:rPr>
          <w:color w:val="000000"/>
          <w:spacing w:val="0"/>
          <w:w w:val="100"/>
          <w:position w:val="0"/>
        </w:rPr>
        <w:t>年度、</w:t>
      </w:r>
      <w:r>
        <w:rPr>
          <w:rFonts w:ascii="Times New Roman" w:eastAsia="Times New Roman" w:hAnsi="Times New Roman" w:cs="Times New Roman"/>
          <w:color w:val="000000"/>
          <w:spacing w:val="0"/>
          <w:w w:val="100"/>
          <w:position w:val="0"/>
        </w:rPr>
        <w:t>2022</w:t>
      </w:r>
      <w:r>
        <w:rPr>
          <w:color w:val="000000"/>
          <w:spacing w:val="0"/>
          <w:w w:val="100"/>
          <w:position w:val="0"/>
        </w:rPr>
        <w:t>年度两年累积净利润不少于</w:t>
      </w:r>
      <w:r>
        <w:rPr>
          <w:rFonts w:ascii="Times New Roman" w:eastAsia="Times New Roman" w:hAnsi="Times New Roman" w:cs="Times New Roman"/>
          <w:color w:val="000000"/>
          <w:spacing w:val="0"/>
          <w:w w:val="100"/>
          <w:position w:val="0"/>
        </w:rPr>
        <w:t>9,240</w:t>
      </w:r>
      <w:r>
        <w:rPr>
          <w:color w:val="000000"/>
          <w:spacing w:val="0"/>
          <w:w w:val="100"/>
          <w:position w:val="0"/>
        </w:rPr>
        <w:t>万元，未完成部分由少数股东首先以现金形式补偿至富</w:t>
      </w:r>
    </w:p>
    <w:p>
      <w:pPr>
        <w:pStyle w:val="Style14"/>
        <w:keepNext w:val="0"/>
        <w:keepLines w:val="0"/>
        <w:widowControl w:val="0"/>
        <w:shd w:val="clear" w:color="auto" w:fill="auto"/>
        <w:bidi w:val="0"/>
        <w:spacing w:before="0" w:after="0" w:line="470" w:lineRule="exact"/>
        <w:ind w:left="0" w:right="0" w:firstLine="0"/>
        <w:jc w:val="left"/>
      </w:pPr>
      <w:r>
        <w:rPr>
          <w:color w:val="000000"/>
          <w:spacing w:val="0"/>
          <w:w w:val="100"/>
          <w:position w:val="0"/>
        </w:rPr>
        <w:t>华宇祺，不足部分以其所持富华宇祺股权补偿至公司。</w:t>
      </w:r>
    </w:p>
    <w:p>
      <w:pPr>
        <w:pStyle w:val="Style14"/>
        <w:keepNext w:val="0"/>
        <w:keepLines w:val="0"/>
        <w:widowControl w:val="0"/>
        <w:shd w:val="clear" w:color="auto" w:fill="auto"/>
        <w:tabs>
          <w:tab w:pos="961" w:val="left"/>
        </w:tabs>
        <w:bidi w:val="0"/>
        <w:spacing w:before="0" w:after="0" w:line="470" w:lineRule="exact"/>
        <w:ind w:left="0" w:right="0" w:firstLine="440"/>
        <w:jc w:val="both"/>
      </w:pPr>
      <w:bookmarkStart w:id="739" w:name="bookmark739"/>
      <w:r>
        <w:rPr>
          <w:color w:val="000000"/>
          <w:spacing w:val="0"/>
          <w:w w:val="100"/>
          <w:position w:val="0"/>
        </w:rPr>
        <w:t>（</w:t>
      </w:r>
      <w:bookmarkEnd w:id="739"/>
      <w:r>
        <w:rPr>
          <w:rFonts w:ascii="Times New Roman" w:eastAsia="Times New Roman" w:hAnsi="Times New Roman" w:cs="Times New Roman"/>
          <w:color w:val="000000"/>
          <w:spacing w:val="0"/>
          <w:w w:val="100"/>
          <w:position w:val="0"/>
        </w:rPr>
        <w:t>4</w:t>
      </w:r>
      <w:r>
        <w:rPr>
          <w:color w:val="000000"/>
          <w:spacing w:val="0"/>
          <w:w w:val="100"/>
          <w:position w:val="0"/>
        </w:rPr>
        <w:t>）</w:t>
        <w:tab/>
        <w:t>承诺期限：原协议规定：第一阶段</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-2020</w:t>
      </w:r>
      <w:r>
        <w:rPr>
          <w:color w:val="000000"/>
          <w:spacing w:val="0"/>
          <w:w w:val="100"/>
          <w:position w:val="0"/>
        </w:rPr>
        <w:t>年，第二阶段</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-2022</w:t>
      </w:r>
      <w:r>
        <w:rPr>
          <w:color w:val="000000"/>
          <w:spacing w:val="0"/>
          <w:w w:val="100"/>
          <w:position w:val="0"/>
        </w:rPr>
        <w:t>年度。由于受中美 贸易争端、新冠疫情等重大不利因素影响，富华宇祺未能实现第一阶段</w:t>
      </w:r>
      <w:r>
        <w:rPr>
          <w:rFonts w:ascii="Times New Roman" w:eastAsia="Times New Roman" w:hAnsi="Times New Roman" w:cs="Times New Roman"/>
          <w:color w:val="000000"/>
          <w:spacing w:val="0"/>
          <w:w w:val="100"/>
          <w:position w:val="0"/>
        </w:rPr>
        <w:t>（2018</w:t>
      </w:r>
      <w:r>
        <w:rPr>
          <w:color w:val="000000"/>
          <w:spacing w:val="0"/>
          <w:w w:val="100"/>
          <w:position w:val="0"/>
        </w:rPr>
        <w:t>年度、</w:t>
      </w:r>
      <w:r>
        <w:rPr>
          <w:rFonts w:ascii="Times New Roman" w:eastAsia="Times New Roman" w:hAnsi="Times New Roman" w:cs="Times New Roman"/>
          <w:color w:val="000000"/>
          <w:spacing w:val="0"/>
          <w:w w:val="100"/>
          <w:position w:val="0"/>
        </w:rPr>
        <w:t>2019</w:t>
      </w:r>
      <w:r>
        <w:rPr>
          <w:color w:val="000000"/>
          <w:spacing w:val="0"/>
          <w:w w:val="100"/>
          <w:position w:val="0"/>
        </w:rPr>
        <w:t>年度、</w:t>
      </w:r>
      <w:r>
        <w:rPr>
          <w:rFonts w:ascii="Times New Roman" w:eastAsia="Times New Roman" w:hAnsi="Times New Roman" w:cs="Times New Roman"/>
          <w:color w:val="000000"/>
          <w:spacing w:val="0"/>
          <w:w w:val="100"/>
          <w:position w:val="0"/>
        </w:rPr>
        <w:t>2020</w:t>
      </w:r>
      <w:r>
        <w:rPr>
          <w:color w:val="000000"/>
          <w:spacing w:val="0"/>
          <w:w w:val="100"/>
          <w:position w:val="0"/>
        </w:rPr>
        <w:t>年度） 业绩，需要补偿。基于第一阶段未实现业绩约定有一定客观原因，加之补偿义务方现金能力有限，同时， 从未来长远发展及上市公司全体股东更大、更长远利益角度考虑，加之第二阶段还未履行完毕，公司与富 华宇祺经营团队协商，决定延长业绩约定期限，变更为：本次增资完成后</w:t>
      </w:r>
      <w:r>
        <w:rPr>
          <w:rFonts w:ascii="Times New Roman" w:eastAsia="Times New Roman" w:hAnsi="Times New Roman" w:cs="Times New Roman"/>
          <w:color w:val="000000"/>
          <w:spacing w:val="0"/>
          <w:w w:val="100"/>
          <w:position w:val="0"/>
        </w:rPr>
        <w:t>2018</w:t>
      </w:r>
      <w:r>
        <w:rPr>
          <w:color w:val="000000"/>
          <w:spacing w:val="0"/>
          <w:w w:val="100"/>
          <w:position w:val="0"/>
        </w:rPr>
        <w:t>年度至</w:t>
      </w:r>
      <w:r>
        <w:rPr>
          <w:rFonts w:ascii="Times New Roman" w:eastAsia="Times New Roman" w:hAnsi="Times New Roman" w:cs="Times New Roman"/>
          <w:color w:val="000000"/>
          <w:spacing w:val="0"/>
          <w:w w:val="100"/>
          <w:position w:val="0"/>
        </w:rPr>
        <w:t>2025</w:t>
      </w:r>
      <w:r>
        <w:rPr>
          <w:color w:val="000000"/>
          <w:spacing w:val="0"/>
          <w:w w:val="100"/>
          <w:position w:val="0"/>
        </w:rPr>
        <w:t>年度，承诺内 容未变。</w:t>
      </w:r>
    </w:p>
    <w:p>
      <w:pPr>
        <w:pStyle w:val="Style14"/>
        <w:keepNext w:val="0"/>
        <w:keepLines w:val="0"/>
        <w:widowControl w:val="0"/>
        <w:shd w:val="clear" w:color="auto" w:fill="auto"/>
        <w:bidi w:val="0"/>
        <w:spacing w:before="0" w:after="0" w:line="470" w:lineRule="exact"/>
        <w:ind w:left="0" w:right="0" w:firstLine="440"/>
        <w:jc w:val="both"/>
      </w:pPr>
      <w:r>
        <w:rPr>
          <w:color w:val="000000"/>
          <w:spacing w:val="0"/>
          <w:w w:val="100"/>
          <w:position w:val="0"/>
        </w:rPr>
        <w:t>该承诺期限延长，履行的程序及披露情况：第五届董事会</w:t>
      </w:r>
      <w:r>
        <w:rPr>
          <w:rFonts w:ascii="Times New Roman" w:eastAsia="Times New Roman" w:hAnsi="Times New Roman" w:cs="Times New Roman"/>
          <w:color w:val="000000"/>
          <w:spacing w:val="0"/>
          <w:w w:val="100"/>
          <w:position w:val="0"/>
        </w:rPr>
        <w:t>2021</w:t>
      </w:r>
      <w:r>
        <w:rPr>
          <w:color w:val="000000"/>
          <w:spacing w:val="0"/>
          <w:w w:val="100"/>
          <w:position w:val="0"/>
        </w:rPr>
        <w:t>年第五次会议和第五届监事会</w:t>
      </w:r>
      <w:r>
        <w:rPr>
          <w:rFonts w:ascii="Times New Roman" w:eastAsia="Times New Roman" w:hAnsi="Times New Roman" w:cs="Times New Roman"/>
          <w:color w:val="000000"/>
          <w:spacing w:val="0"/>
          <w:w w:val="100"/>
          <w:position w:val="0"/>
        </w:rPr>
        <w:t>2021</w:t>
      </w:r>
      <w:r>
        <w:rPr>
          <w:color w:val="000000"/>
          <w:spacing w:val="0"/>
          <w:w w:val="100"/>
          <w:position w:val="0"/>
        </w:rPr>
        <w:t>年 第五次会议进行审议通过，独立董事对该事项进行了事前认可并发表明确同意的独立意见；</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16</w:t>
      </w:r>
      <w:r>
        <w:rPr>
          <w:color w:val="000000"/>
          <w:spacing w:val="0"/>
          <w:w w:val="100"/>
          <w:position w:val="0"/>
        </w:rPr>
        <w:t>日</w:t>
      </w:r>
      <w:r>
        <w:rPr>
          <w:rFonts w:ascii="Times New Roman" w:eastAsia="Times New Roman" w:hAnsi="Times New Roman" w:cs="Times New Roman"/>
          <w:color w:val="000000"/>
          <w:spacing w:val="0"/>
          <w:w w:val="100"/>
          <w:position w:val="0"/>
        </w:rPr>
        <w:t>2021</w:t>
      </w:r>
      <w:r>
        <w:rPr>
          <w:color w:val="000000"/>
          <w:spacing w:val="0"/>
          <w:w w:val="100"/>
          <w:position w:val="0"/>
        </w:rPr>
        <w:t>年第三次临时股东大会审议通过。公司按照规定履行了信息披露义务，详见</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 xml:space="preserve">日、 </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日在指定信息披露媒体巨潮资讯网上相关公告。</w:t>
      </w:r>
    </w:p>
    <w:p>
      <w:pPr>
        <w:pStyle w:val="Style14"/>
        <w:keepNext w:val="0"/>
        <w:keepLines w:val="0"/>
        <w:widowControl w:val="0"/>
        <w:shd w:val="clear" w:color="auto" w:fill="auto"/>
        <w:tabs>
          <w:tab w:pos="961" w:val="left"/>
        </w:tabs>
        <w:bidi w:val="0"/>
        <w:spacing w:before="0" w:after="0" w:line="469" w:lineRule="exact"/>
        <w:ind w:left="0" w:right="0" w:firstLine="440"/>
        <w:jc w:val="both"/>
      </w:pPr>
      <w:bookmarkStart w:id="740" w:name="bookmark740"/>
      <w:r>
        <w:rPr>
          <w:color w:val="000000"/>
          <w:spacing w:val="0"/>
          <w:w w:val="100"/>
          <w:position w:val="0"/>
        </w:rPr>
        <w:t>（</w:t>
      </w:r>
      <w:bookmarkEnd w:id="740"/>
      <w:r>
        <w:rPr>
          <w:rFonts w:ascii="Times New Roman" w:eastAsia="Times New Roman" w:hAnsi="Times New Roman" w:cs="Times New Roman"/>
          <w:color w:val="000000"/>
          <w:spacing w:val="0"/>
          <w:w w:val="100"/>
          <w:position w:val="0"/>
        </w:rPr>
        <w:t>5</w:t>
      </w:r>
      <w:r>
        <w:rPr>
          <w:color w:val="000000"/>
          <w:spacing w:val="0"/>
          <w:w w:val="100"/>
          <w:position w:val="0"/>
        </w:rPr>
        <w:t>）</w:t>
        <w:tab/>
        <w:t>承诺履行情况：至</w:t>
      </w:r>
      <w:r>
        <w:rPr>
          <w:rFonts w:ascii="Times New Roman" w:eastAsia="Times New Roman" w:hAnsi="Times New Roman" w:cs="Times New Roman"/>
          <w:color w:val="000000"/>
          <w:spacing w:val="0"/>
          <w:w w:val="100"/>
          <w:position w:val="0"/>
        </w:rPr>
        <w:t>2020</w:t>
      </w:r>
      <w:r>
        <w:rPr>
          <w:color w:val="000000"/>
          <w:spacing w:val="0"/>
          <w:w w:val="100"/>
          <w:position w:val="0"/>
        </w:rPr>
        <w:t>年末，未完成第一阶段业绩约定，需要在</w:t>
      </w:r>
      <w:r>
        <w:rPr>
          <w:rFonts w:ascii="Times New Roman" w:eastAsia="Times New Roman" w:hAnsi="Times New Roman" w:cs="Times New Roman"/>
          <w:color w:val="000000"/>
          <w:spacing w:val="0"/>
          <w:w w:val="100"/>
          <w:position w:val="0"/>
        </w:rPr>
        <w:t>2020</w:t>
      </w:r>
      <w:r>
        <w:rPr>
          <w:color w:val="000000"/>
          <w:spacing w:val="0"/>
          <w:w w:val="100"/>
          <w:position w:val="0"/>
        </w:rPr>
        <w:t>年年度报告审计完成后</w:t>
      </w:r>
      <w:r>
        <w:rPr>
          <w:rFonts w:ascii="Times New Roman" w:eastAsia="Times New Roman" w:hAnsi="Times New Roman" w:cs="Times New Roman"/>
          <w:color w:val="000000"/>
          <w:spacing w:val="0"/>
          <w:w w:val="100"/>
          <w:position w:val="0"/>
        </w:rPr>
        <w:t xml:space="preserve">6 </w:t>
      </w:r>
      <w:r>
        <w:rPr>
          <w:color w:val="000000"/>
          <w:spacing w:val="0"/>
          <w:w w:val="100"/>
          <w:position w:val="0"/>
        </w:rPr>
        <w:t>个月内对富华宇祺（精准信息）进行现金或股权补偿。虽经公司多次催促，由于田斌、冯钊、季宗生、康 剑、卢存方等五人现金能力有限，未能按期完成现金补偿。考虑到：一、公司当时增资并进行业绩约定的 初衷是为了公司长远发展战略、第一阶段业绩未完成也确实有中美贸易争端、新冠疫情等客观因素影响并 非经营团队不尽职；二、当时补偿不是全部现金方式的话，对公司经营业绩影响有限并非最优选择；第三， 尚有第二阶段业绩约定需要富华宇祺经营团队完成，且富华宇祺转型</w:t>
      </w:r>
      <w:r>
        <w:rPr>
          <w:rFonts w:ascii="Times New Roman" w:eastAsia="Times New Roman" w:hAnsi="Times New Roman" w:cs="Times New Roman"/>
          <w:color w:val="000000"/>
          <w:spacing w:val="0"/>
          <w:w w:val="100"/>
          <w:position w:val="0"/>
        </w:rPr>
        <w:t>5G</w:t>
      </w:r>
      <w:r>
        <w:rPr>
          <w:color w:val="000000"/>
          <w:spacing w:val="0"/>
          <w:w w:val="100"/>
          <w:position w:val="0"/>
        </w:rPr>
        <w:t>及智慧矿山业务已经取得较大起 色，有望未来能够产生更好的效益，假以时日还是有可能完成业绩约定；四、有利于公司长远发展，更大 程度上保障了公司全体股东的长远利益，公司与富华宇祺经营团队协商，暂时不补偿第一阶段业绩，延长 业绩约定期限到</w:t>
      </w:r>
      <w:r>
        <w:rPr>
          <w:rFonts w:ascii="Times New Roman" w:eastAsia="Times New Roman" w:hAnsi="Times New Roman" w:cs="Times New Roman"/>
          <w:color w:val="000000"/>
          <w:spacing w:val="0"/>
          <w:w w:val="100"/>
          <w:position w:val="0"/>
        </w:rPr>
        <w:t>2025</w:t>
      </w:r>
      <w:r>
        <w:rPr>
          <w:color w:val="000000"/>
          <w:spacing w:val="0"/>
          <w:w w:val="100"/>
          <w:position w:val="0"/>
        </w:rPr>
        <w:t>年。为了保障该经营团队后续补偿能力，以确保公司股东不受损失，公司采取了限 制其所持公司部分股票处分等措施。</w:t>
      </w:r>
    </w:p>
    <w:p>
      <w:pPr>
        <w:pStyle w:val="Style14"/>
        <w:keepNext w:val="0"/>
        <w:keepLines w:val="0"/>
        <w:widowControl w:val="0"/>
        <w:shd w:val="clear" w:color="auto" w:fill="auto"/>
        <w:bidi w:val="0"/>
        <w:spacing w:before="0" w:after="420" w:line="485" w:lineRule="exact"/>
        <w:ind w:left="0" w:right="0" w:firstLine="440"/>
        <w:jc w:val="both"/>
      </w:pPr>
      <w:r>
        <w:rPr>
          <w:color w:val="000000"/>
          <w:spacing w:val="0"/>
          <w:w w:val="100"/>
          <w:position w:val="0"/>
        </w:rPr>
        <w:t>第一阶段业绩暂缓补偿已经履行相关程序并披露，详见</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中叙述。目前，延长期限的业绩承诺正 常履行中。</w:t>
      </w:r>
    </w:p>
    <w:p>
      <w:pPr>
        <w:pStyle w:val="Style20"/>
        <w:keepNext/>
        <w:keepLines/>
        <w:widowControl w:val="0"/>
        <w:shd w:val="clear" w:color="auto" w:fill="auto"/>
        <w:bidi w:val="0"/>
        <w:spacing w:before="0" w:after="420" w:line="240" w:lineRule="auto"/>
        <w:ind w:left="0" w:right="0" w:firstLine="0"/>
        <w:jc w:val="left"/>
      </w:pPr>
      <w:bookmarkStart w:id="741" w:name="bookmark741"/>
      <w:bookmarkStart w:id="742" w:name="bookmark742"/>
      <w:bookmarkStart w:id="743" w:name="bookmark743"/>
      <w:bookmarkStart w:id="744" w:name="bookmark744"/>
      <w:r>
        <w:rPr>
          <w:color w:val="000000"/>
          <w:spacing w:val="0"/>
          <w:w w:val="100"/>
          <w:position w:val="0"/>
          <w:sz w:val="24"/>
          <w:szCs w:val="24"/>
        </w:rPr>
        <w:t>二</w:t>
      </w:r>
      <w:bookmarkEnd w:id="743"/>
      <w:r>
        <w:rPr>
          <w:color w:val="000000"/>
          <w:spacing w:val="0"/>
          <w:w w:val="100"/>
          <w:position w:val="0"/>
          <w:sz w:val="24"/>
          <w:szCs w:val="24"/>
        </w:rPr>
        <w:t>、控股股东及其他关联方对上市公司的非经营性占用资金情况</w:t>
      </w:r>
      <w:bookmarkEnd w:id="741"/>
      <w:bookmarkEnd w:id="742"/>
      <w:bookmarkEnd w:id="744"/>
    </w:p>
    <w:p>
      <w:pPr>
        <w:pStyle w:val="Style14"/>
        <w:keepNext w:val="0"/>
        <w:keepLines w:val="0"/>
        <w:widowControl w:val="0"/>
        <w:shd w:val="clear" w:color="auto" w:fill="auto"/>
        <w:bidi w:val="0"/>
        <w:spacing w:before="0" w:after="0" w:line="492" w:lineRule="auto"/>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4"/>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公司报告期不存在控股股东及其他关联方对上市公司的非经营性占用资金。</w:t>
      </w:r>
    </w:p>
    <w:p>
      <w:pPr>
        <w:pStyle w:val="Style20"/>
        <w:keepNext/>
        <w:keepLines/>
        <w:widowControl w:val="0"/>
        <w:shd w:val="clear" w:color="auto" w:fill="auto"/>
        <w:bidi w:val="0"/>
        <w:spacing w:before="0" w:after="200" w:line="240" w:lineRule="auto"/>
        <w:ind w:left="0" w:right="0" w:firstLine="0"/>
        <w:jc w:val="both"/>
      </w:pPr>
      <w:bookmarkStart w:id="745" w:name="bookmark745"/>
      <w:bookmarkStart w:id="746" w:name="bookmark746"/>
      <w:bookmarkStart w:id="747" w:name="bookmark747"/>
      <w:bookmarkStart w:id="748" w:name="bookmark748"/>
      <w:r>
        <w:rPr>
          <w:color w:val="000000"/>
          <w:spacing w:val="0"/>
          <w:w w:val="100"/>
          <w:position w:val="0"/>
          <w:sz w:val="24"/>
          <w:szCs w:val="24"/>
        </w:rPr>
        <w:t>三</w:t>
      </w:r>
      <w:bookmarkEnd w:id="747"/>
      <w:r>
        <w:rPr>
          <w:color w:val="000000"/>
          <w:spacing w:val="0"/>
          <w:w w:val="100"/>
          <w:position w:val="0"/>
          <w:sz w:val="24"/>
          <w:szCs w:val="24"/>
        </w:rPr>
        <w:t>、违规对外担保情况</w:t>
      </w:r>
      <w:bookmarkEnd w:id="745"/>
      <w:bookmarkEnd w:id="746"/>
      <w:bookmarkEnd w:id="748"/>
    </w:p>
    <w:p>
      <w:pPr>
        <w:pStyle w:val="Style14"/>
        <w:keepNext w:val="0"/>
        <w:keepLines w:val="0"/>
        <w:widowControl w:val="0"/>
        <w:shd w:val="clear" w:color="auto" w:fill="auto"/>
        <w:bidi w:val="0"/>
        <w:spacing w:before="0" w:after="0" w:line="470" w:lineRule="exact"/>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4"/>
        <w:keepNext w:val="0"/>
        <w:keepLines w:val="0"/>
        <w:widowControl w:val="0"/>
        <w:shd w:val="clear" w:color="auto" w:fill="auto"/>
        <w:bidi w:val="0"/>
        <w:spacing w:before="0" w:after="420" w:line="470" w:lineRule="exact"/>
        <w:ind w:left="0" w:right="0" w:firstLine="440"/>
        <w:jc w:val="both"/>
      </w:pPr>
      <w:r>
        <w:rPr>
          <w:color w:val="000000"/>
          <w:spacing w:val="0"/>
          <w:w w:val="100"/>
          <w:position w:val="0"/>
        </w:rPr>
        <w:t>公司报告期无违规对外担保情况。</w:t>
      </w:r>
    </w:p>
    <w:p>
      <w:pPr>
        <w:pStyle w:val="Style20"/>
        <w:keepNext/>
        <w:keepLines/>
        <w:widowControl w:val="0"/>
        <w:shd w:val="clear" w:color="auto" w:fill="auto"/>
        <w:tabs>
          <w:tab w:pos="498" w:val="left"/>
        </w:tabs>
        <w:bidi w:val="0"/>
        <w:spacing w:before="0" w:after="200" w:line="240" w:lineRule="auto"/>
        <w:ind w:left="0" w:right="0" w:firstLine="0"/>
        <w:jc w:val="left"/>
      </w:pPr>
      <w:bookmarkStart w:id="749" w:name="bookmark749"/>
      <w:bookmarkStart w:id="750" w:name="bookmark750"/>
      <w:bookmarkStart w:id="751" w:name="bookmark751"/>
      <w:bookmarkStart w:id="752" w:name="bookmark752"/>
      <w:r>
        <w:rPr>
          <w:color w:val="000000"/>
          <w:spacing w:val="0"/>
          <w:w w:val="100"/>
          <w:position w:val="0"/>
          <w:sz w:val="24"/>
          <w:szCs w:val="24"/>
        </w:rPr>
        <w:t>四</w:t>
      </w:r>
      <w:bookmarkEnd w:id="751"/>
      <w:r>
        <w:rPr>
          <w:color w:val="000000"/>
          <w:spacing w:val="0"/>
          <w:w w:val="100"/>
          <w:position w:val="0"/>
          <w:sz w:val="24"/>
          <w:szCs w:val="24"/>
        </w:rPr>
        <w:t>、</w:t>
        <w:tab/>
        <w:t>董事会对最近一期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相关情况的说明</w:t>
      </w:r>
      <w:bookmarkEnd w:id="749"/>
      <w:bookmarkEnd w:id="750"/>
      <w:bookmarkEnd w:id="752"/>
    </w:p>
    <w:p>
      <w:pPr>
        <w:pStyle w:val="Style14"/>
        <w:keepNext w:val="0"/>
        <w:keepLines w:val="0"/>
        <w:widowControl w:val="0"/>
        <w:shd w:val="clear" w:color="auto" w:fill="auto"/>
        <w:bidi w:val="0"/>
        <w:spacing w:before="0" w:after="420" w:line="470" w:lineRule="exact"/>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0"/>
        <w:keepNext/>
        <w:keepLines/>
        <w:widowControl w:val="0"/>
        <w:shd w:val="clear" w:color="auto" w:fill="auto"/>
        <w:tabs>
          <w:tab w:pos="517" w:val="left"/>
        </w:tabs>
        <w:bidi w:val="0"/>
        <w:spacing w:before="0" w:after="200" w:line="240" w:lineRule="auto"/>
        <w:ind w:left="0" w:right="0" w:firstLine="0"/>
        <w:jc w:val="both"/>
      </w:pPr>
      <w:bookmarkStart w:id="753" w:name="bookmark753"/>
      <w:bookmarkStart w:id="754" w:name="bookmark754"/>
      <w:bookmarkStart w:id="755" w:name="bookmark755"/>
      <w:bookmarkStart w:id="756" w:name="bookmark756"/>
      <w:r>
        <w:rPr>
          <w:color w:val="000000"/>
          <w:spacing w:val="0"/>
          <w:w w:val="100"/>
          <w:position w:val="0"/>
          <w:sz w:val="24"/>
          <w:szCs w:val="24"/>
        </w:rPr>
        <w:t>五</w:t>
      </w:r>
      <w:bookmarkEnd w:id="755"/>
      <w:r>
        <w:rPr>
          <w:color w:val="000000"/>
          <w:spacing w:val="0"/>
          <w:w w:val="100"/>
          <w:position w:val="0"/>
          <w:sz w:val="24"/>
          <w:szCs w:val="24"/>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的说明</w:t>
      </w:r>
      <w:bookmarkEnd w:id="753"/>
      <w:bookmarkEnd w:id="754"/>
      <w:bookmarkEnd w:id="756"/>
    </w:p>
    <w:p>
      <w:pPr>
        <w:pStyle w:val="Style14"/>
        <w:keepNext w:val="0"/>
        <w:keepLines w:val="0"/>
        <w:widowControl w:val="0"/>
        <w:shd w:val="clear" w:color="auto" w:fill="auto"/>
        <w:bidi w:val="0"/>
        <w:spacing w:before="0" w:after="420" w:line="470" w:lineRule="exact"/>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0"/>
        <w:keepNext/>
        <w:keepLines/>
        <w:widowControl w:val="0"/>
        <w:shd w:val="clear" w:color="auto" w:fill="auto"/>
        <w:tabs>
          <w:tab w:pos="517" w:val="left"/>
        </w:tabs>
        <w:bidi w:val="0"/>
        <w:spacing w:before="0" w:after="200" w:line="240" w:lineRule="auto"/>
        <w:ind w:left="0" w:right="0" w:firstLine="0"/>
        <w:jc w:val="left"/>
      </w:pPr>
      <w:bookmarkStart w:id="757" w:name="bookmark757"/>
      <w:bookmarkStart w:id="758" w:name="bookmark758"/>
      <w:bookmarkStart w:id="759" w:name="bookmark759"/>
      <w:bookmarkStart w:id="760" w:name="bookmark760"/>
      <w:r>
        <w:rPr>
          <w:color w:val="000000"/>
          <w:spacing w:val="0"/>
          <w:w w:val="100"/>
          <w:position w:val="0"/>
          <w:sz w:val="24"/>
          <w:szCs w:val="24"/>
        </w:rPr>
        <w:t>六</w:t>
      </w:r>
      <w:bookmarkEnd w:id="759"/>
      <w:r>
        <w:rPr>
          <w:color w:val="000000"/>
          <w:spacing w:val="0"/>
          <w:w w:val="100"/>
          <w:position w:val="0"/>
          <w:sz w:val="24"/>
          <w:szCs w:val="24"/>
        </w:rPr>
        <w:t>、</w:t>
        <w:tab/>
        <w:t>董事会关于报告期会计政策、会计估计变更或重大会计差错更正的说明</w:t>
      </w:r>
      <w:bookmarkEnd w:id="757"/>
      <w:bookmarkEnd w:id="758"/>
      <w:bookmarkEnd w:id="760"/>
    </w:p>
    <w:p>
      <w:pPr>
        <w:pStyle w:val="Style14"/>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4"/>
        <w:keepNext w:val="0"/>
        <w:keepLines w:val="0"/>
        <w:widowControl w:val="0"/>
        <w:shd w:val="clear" w:color="auto" w:fill="auto"/>
        <w:bidi w:val="0"/>
        <w:spacing w:before="0" w:after="0" w:line="470" w:lineRule="exact"/>
        <w:ind w:left="0" w:right="0" w:firstLine="440"/>
        <w:jc w:val="left"/>
      </w:pPr>
      <w:r>
        <w:rPr>
          <w:color w:val="000000"/>
          <w:spacing w:val="0"/>
          <w:w w:val="100"/>
          <w:position w:val="0"/>
        </w:rPr>
        <w:t>财政部于</w:t>
      </w:r>
      <w:r>
        <w:rPr>
          <w:rFonts w:ascii="Times New Roman" w:eastAsia="Times New Roman" w:hAnsi="Times New Roman" w:cs="Times New Roman"/>
          <w:color w:val="000000"/>
          <w:spacing w:val="0"/>
          <w:w w:val="100"/>
          <w:position w:val="0"/>
        </w:rPr>
        <w:t>2018</w:t>
      </w:r>
      <w:r>
        <w:rPr>
          <w:color w:val="000000"/>
          <w:spacing w:val="0"/>
          <w:w w:val="100"/>
          <w:position w:val="0"/>
        </w:rPr>
        <w:t>年发布了《企业会计准则第</w:t>
      </w:r>
      <w:r>
        <w:rPr>
          <w:rFonts w:ascii="Times New Roman" w:eastAsia="Times New Roman" w:hAnsi="Times New Roman" w:cs="Times New Roman"/>
          <w:color w:val="000000"/>
          <w:spacing w:val="0"/>
          <w:w w:val="100"/>
          <w:position w:val="0"/>
        </w:rPr>
        <w:t>21</w:t>
      </w:r>
      <w:r>
        <w:rPr>
          <w:color w:val="000000"/>
          <w:spacing w:val="0"/>
          <w:w w:val="100"/>
          <w:position w:val="0"/>
        </w:rPr>
        <w:t>号——租赁（修订）》，要求在境内外同时上市的企业以 及在境外上市并采用国际财务报告准则或企业会计准则编制财务报表的企业，自</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日起施行; 其他执行企业会计准则的企业自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日起施行。本公司于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日召开的第五届董事 会</w:t>
      </w:r>
      <w:r>
        <w:rPr>
          <w:rFonts w:ascii="Times New Roman" w:eastAsia="Times New Roman" w:hAnsi="Times New Roman" w:cs="Times New Roman"/>
          <w:color w:val="000000"/>
          <w:spacing w:val="0"/>
          <w:w w:val="100"/>
          <w:position w:val="0"/>
        </w:rPr>
        <w:t>2021</w:t>
      </w:r>
      <w:r>
        <w:rPr>
          <w:color w:val="000000"/>
          <w:spacing w:val="0"/>
          <w:w w:val="100"/>
          <w:position w:val="0"/>
        </w:rPr>
        <w:t>年第一次会议，批准自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日起执行新租赁准则，对会计政策相关内容进行了调整。变 更后的会计政策参见附注五、</w:t>
      </w:r>
      <w:r>
        <w:rPr>
          <w:rFonts w:ascii="Times New Roman" w:eastAsia="Times New Roman" w:hAnsi="Times New Roman" w:cs="Times New Roman"/>
          <w:color w:val="000000"/>
          <w:spacing w:val="0"/>
          <w:w w:val="100"/>
          <w:position w:val="0"/>
        </w:rPr>
        <w:t>21</w:t>
      </w:r>
      <w:r>
        <w:rPr>
          <w:color w:val="000000"/>
          <w:spacing w:val="0"/>
          <w:w w:val="100"/>
          <w:position w:val="0"/>
        </w:rPr>
        <w:t>、使用权资产和附注五、</w:t>
      </w:r>
      <w:r>
        <w:rPr>
          <w:rFonts w:ascii="Times New Roman" w:eastAsia="Times New Roman" w:hAnsi="Times New Roman" w:cs="Times New Roman"/>
          <w:color w:val="000000"/>
          <w:spacing w:val="0"/>
          <w:w w:val="100"/>
          <w:position w:val="0"/>
        </w:rPr>
        <w:t>31</w:t>
      </w:r>
      <w:r>
        <w:rPr>
          <w:color w:val="000000"/>
          <w:spacing w:val="0"/>
          <w:w w:val="100"/>
          <w:position w:val="0"/>
        </w:rPr>
        <w:t>、租赁。</w:t>
      </w:r>
    </w:p>
    <w:p>
      <w:pPr>
        <w:pStyle w:val="Style14"/>
        <w:keepNext w:val="0"/>
        <w:keepLines w:val="0"/>
        <w:widowControl w:val="0"/>
        <w:shd w:val="clear" w:color="auto" w:fill="auto"/>
        <w:bidi w:val="0"/>
        <w:spacing w:before="0" w:after="260" w:line="475" w:lineRule="exact"/>
        <w:ind w:left="0" w:right="0" w:firstLine="440"/>
        <w:jc w:val="left"/>
      </w:pPr>
      <w:r>
        <w:rPr>
          <w:color w:val="000000"/>
          <w:spacing w:val="0"/>
          <w:w w:val="100"/>
          <w:position w:val="0"/>
        </w:rPr>
        <w:t>根据新租赁准则，公司自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日起对所有租入资产按照未来应付租金的最低租赁付款额现 值（选择简化处理的短期租赁和低价值资产租赁除外）确认使用权资产及租赁负债，并分别确认折旧及未 确认融资费用，不追溯调整可比期间信息，只调整首次执行本准则当年年初财务报表相关项目金额。</w:t>
      </w:r>
    </w:p>
    <w:p>
      <w:pPr>
        <w:pStyle w:val="Style47"/>
        <w:keepNext w:val="0"/>
        <w:keepLines w:val="0"/>
        <w:widowControl w:val="0"/>
        <w:shd w:val="clear" w:color="auto" w:fill="auto"/>
        <w:bidi w:val="0"/>
        <w:spacing w:before="0" w:after="0" w:line="240" w:lineRule="auto"/>
        <w:ind w:left="408" w:right="0" w:firstLine="0"/>
        <w:jc w:val="left"/>
        <w:rPr>
          <w:sz w:val="20"/>
          <w:szCs w:val="20"/>
        </w:rPr>
      </w:pPr>
      <w:r>
        <w:rPr>
          <w:color w:val="000000"/>
          <w:spacing w:val="0"/>
          <w:w w:val="100"/>
          <w:position w:val="0"/>
          <w:sz w:val="20"/>
          <w:szCs w:val="20"/>
        </w:rPr>
        <w:t>执行新租赁准则对</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日合并资产负债表项目的影响如下:</w:t>
      </w:r>
    </w:p>
    <w:tbl>
      <w:tblPr>
        <w:tblOverlap w:val="never"/>
        <w:jc w:val="left"/>
        <w:tblLayout w:type="fixed"/>
      </w:tblPr>
      <w:tblGrid>
        <w:gridCol w:w="1718"/>
        <w:gridCol w:w="2266"/>
        <w:gridCol w:w="1416"/>
        <w:gridCol w:w="1848"/>
        <w:gridCol w:w="1848"/>
      </w:tblGrid>
      <w:tr>
        <w:trPr>
          <w:trHeight w:val="66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60"/>
              <w:jc w:val="left"/>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93" w:lineRule="exact"/>
              <w:ind w:left="0" w:right="0" w:firstLine="0"/>
              <w:jc w:val="center"/>
              <w:rPr>
                <w:sz w:val="20"/>
                <w:szCs w:val="20"/>
              </w:rPr>
            </w:pPr>
            <w:r>
              <w:rPr>
                <w:b/>
                <w:bCs/>
                <w:color w:val="000000"/>
                <w:spacing w:val="0"/>
                <w:w w:val="100"/>
                <w:position w:val="0"/>
                <w:sz w:val="20"/>
                <w:szCs w:val="20"/>
              </w:rPr>
              <w:t>调整前账面金额 （</w:t>
            </w:r>
            <w:r>
              <w:rPr>
                <w:rFonts w:ascii="Times New Roman" w:eastAsia="Times New Roman" w:hAnsi="Times New Roman" w:cs="Times New Roman"/>
                <w:b/>
                <w:bCs/>
                <w:color w:val="000000"/>
                <w:spacing w:val="0"/>
                <w:w w:val="100"/>
                <w:position w:val="0"/>
                <w:sz w:val="20"/>
                <w:szCs w:val="20"/>
              </w:rPr>
              <w:t>2020</w:t>
            </w:r>
            <w:r>
              <w:rPr>
                <w:b/>
                <w:bCs/>
                <w:color w:val="000000"/>
                <w:spacing w:val="0"/>
                <w:w w:val="100"/>
                <w:position w:val="0"/>
                <w:sz w:val="20"/>
                <w:szCs w:val="20"/>
              </w:rPr>
              <w:t xml:space="preserve">年 </w:t>
            </w:r>
            <w:r>
              <w:rPr>
                <w:rFonts w:ascii="Times New Roman" w:eastAsia="Times New Roman" w:hAnsi="Times New Roman" w:cs="Times New Roman"/>
                <w:b/>
                <w:bCs/>
                <w:color w:val="000000"/>
                <w:spacing w:val="0"/>
                <w:w w:val="100"/>
                <w:position w:val="0"/>
                <w:sz w:val="20"/>
                <w:szCs w:val="20"/>
              </w:rPr>
              <w:t xml:space="preserve">12 </w:t>
            </w:r>
            <w:r>
              <w:rPr>
                <w:b/>
                <w:bCs/>
                <w:color w:val="000000"/>
                <w:spacing w:val="0"/>
                <w:w w:val="100"/>
                <w:position w:val="0"/>
                <w:sz w:val="20"/>
                <w:szCs w:val="20"/>
              </w:rPr>
              <w:t xml:space="preserve">月 </w:t>
            </w:r>
            <w:r>
              <w:rPr>
                <w:rFonts w:ascii="Times New Roman" w:eastAsia="Times New Roman" w:hAnsi="Times New Roman" w:cs="Times New Roman"/>
                <w:b/>
                <w:bCs/>
                <w:color w:val="000000"/>
                <w:spacing w:val="0"/>
                <w:w w:val="100"/>
                <w:position w:val="0"/>
                <w:sz w:val="20"/>
                <w:szCs w:val="20"/>
              </w:rPr>
              <w:t xml:space="preserve">31 </w:t>
            </w:r>
            <w:r>
              <w:rPr>
                <w:b/>
                <w:bCs/>
                <w:color w:val="000000"/>
                <w:spacing w:val="0"/>
                <w:w w:val="100"/>
                <w:position w:val="0"/>
                <w:sz w:val="20"/>
                <w:szCs w:val="2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重分类</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重新计量</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93" w:lineRule="exact"/>
              <w:ind w:left="0" w:right="0" w:firstLine="0"/>
              <w:jc w:val="center"/>
              <w:rPr>
                <w:sz w:val="20"/>
                <w:szCs w:val="20"/>
              </w:rPr>
            </w:pPr>
            <w:r>
              <w:rPr>
                <w:b/>
                <w:bCs/>
                <w:color w:val="000000"/>
                <w:spacing w:val="0"/>
                <w:w w:val="100"/>
                <w:position w:val="0"/>
                <w:sz w:val="20"/>
                <w:szCs w:val="20"/>
              </w:rPr>
              <w:t>调整后账面金额 （</w:t>
            </w:r>
            <w:r>
              <w:rPr>
                <w:rFonts w:ascii="Times New Roman" w:eastAsia="Times New Roman" w:hAnsi="Times New Roman" w:cs="Times New Roman"/>
                <w:b/>
                <w:bCs/>
                <w:color w:val="000000"/>
                <w:spacing w:val="0"/>
                <w:w w:val="100"/>
                <w:position w:val="0"/>
                <w:sz w:val="20"/>
                <w:szCs w:val="20"/>
              </w:rPr>
              <w:t>2021</w:t>
            </w:r>
            <w:r>
              <w:rPr>
                <w:b/>
                <w:bCs/>
                <w:color w:val="000000"/>
                <w:spacing w:val="0"/>
                <w:w w:val="100"/>
                <w:position w:val="0"/>
                <w:sz w:val="20"/>
                <w:szCs w:val="20"/>
              </w:rPr>
              <w:t>年</w:t>
            </w: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月</w:t>
            </w: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日）</w:t>
            </w:r>
          </w:p>
        </w:tc>
      </w:tr>
      <w:tr>
        <w:trPr>
          <w:trHeight w:val="35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其他流动资产</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8,276,001.37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-305,321.04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7,970,680.33</w:t>
            </w:r>
          </w:p>
        </w:tc>
      </w:tr>
      <w:tr>
        <w:trPr>
          <w:trHeight w:val="34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1,972,782.91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1,972,782.91</w:t>
            </w:r>
          </w:p>
        </w:tc>
      </w:tr>
      <w:tr>
        <w:trPr>
          <w:trHeight w:val="34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长期待摊费用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2,165,054.94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-457,786.22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1,707,268.72</w:t>
            </w:r>
          </w:p>
        </w:tc>
      </w:tr>
      <w:tr>
        <w:trPr>
          <w:trHeight w:val="34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1,371,091.20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1,371,091.20</w:t>
            </w:r>
          </w:p>
        </w:tc>
      </w:tr>
      <w:tr>
        <w:trPr>
          <w:trHeight w:val="35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未分配利润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270,189,918.45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20"/>
              <w:jc w:val="left"/>
              <w:rPr>
                <w:sz w:val="20"/>
                <w:szCs w:val="20"/>
              </w:rPr>
            </w:pPr>
            <w:r>
              <w:rPr>
                <w:rFonts w:ascii="Times New Roman" w:eastAsia="Times New Roman" w:hAnsi="Times New Roman" w:cs="Times New Roman"/>
                <w:color w:val="000000"/>
                <w:spacing w:val="0"/>
                <w:w w:val="100"/>
                <w:position w:val="0"/>
                <w:sz w:val="20"/>
                <w:szCs w:val="20"/>
              </w:rPr>
              <w:t>-143,786.12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270,046,132.33</w:t>
            </w:r>
          </w:p>
        </w:tc>
      </w:tr>
      <w:tr>
        <w:trPr>
          <w:trHeight w:val="355"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少数股东权益</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25,794,205.56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-17,629.43</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25,776,576.13</w:t>
            </w:r>
          </w:p>
        </w:tc>
      </w:tr>
    </w:tbl>
    <w:p>
      <w:pPr>
        <w:pStyle w:val="Style20"/>
        <w:keepNext/>
        <w:keepLines/>
        <w:widowControl w:val="0"/>
        <w:shd w:val="clear" w:color="auto" w:fill="auto"/>
        <w:bidi w:val="0"/>
        <w:spacing w:before="0" w:after="420" w:line="240" w:lineRule="auto"/>
        <w:ind w:left="0" w:right="0" w:firstLine="0"/>
        <w:jc w:val="left"/>
      </w:pPr>
      <w:bookmarkStart w:id="761" w:name="bookmark761"/>
      <w:bookmarkStart w:id="762" w:name="bookmark762"/>
      <w:bookmarkStart w:id="763" w:name="bookmark763"/>
      <w:bookmarkStart w:id="764" w:name="bookmark764"/>
      <w:r>
        <w:rPr>
          <w:color w:val="000000"/>
          <w:spacing w:val="0"/>
          <w:w w:val="100"/>
          <w:position w:val="0"/>
          <w:sz w:val="24"/>
          <w:szCs w:val="24"/>
        </w:rPr>
        <w:t>七</w:t>
      </w:r>
      <w:bookmarkEnd w:id="763"/>
      <w:r>
        <w:rPr>
          <w:color w:val="000000"/>
          <w:spacing w:val="0"/>
          <w:w w:val="100"/>
          <w:position w:val="0"/>
          <w:sz w:val="24"/>
          <w:szCs w:val="24"/>
        </w:rPr>
        <w:t>、与上年度财务报告相比，合并报表范围发生变化的情况说明</w:t>
      </w:r>
      <w:bookmarkEnd w:id="761"/>
      <w:bookmarkEnd w:id="762"/>
      <w:bookmarkEnd w:id="764"/>
    </w:p>
    <w:p>
      <w:pPr>
        <w:pStyle w:val="Style14"/>
        <w:keepNext w:val="0"/>
        <w:keepLines w:val="0"/>
        <w:widowControl w:val="0"/>
        <w:shd w:val="clear" w:color="auto" w:fill="auto"/>
        <w:bidi w:val="0"/>
        <w:spacing w:before="0" w:after="0"/>
        <w:ind w:left="0" w:right="0" w:firstLine="440"/>
        <w:jc w:val="both"/>
      </w:pP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4"/>
        <w:keepNext w:val="0"/>
        <w:keepLines w:val="0"/>
        <w:widowControl w:val="0"/>
        <w:shd w:val="clear" w:color="auto" w:fill="auto"/>
        <w:bidi w:val="0"/>
        <w:spacing w:before="0" w:after="420" w:line="466" w:lineRule="exact"/>
        <w:ind w:left="0" w:right="0" w:firstLine="440"/>
        <w:jc w:val="left"/>
      </w:pPr>
      <w:r>
        <w:rPr>
          <w:color w:val="000000"/>
          <w:spacing w:val="0"/>
          <w:w w:val="100"/>
          <w:position w:val="0"/>
        </w:rPr>
        <w:t>报告期内，公司合并范围内新设</w:t>
      </w:r>
      <w:r>
        <w:rPr>
          <w:color w:val="000000"/>
          <w:spacing w:val="0"/>
          <w:w w:val="100"/>
          <w:position w:val="0"/>
        </w:rPr>
        <w:t>1</w:t>
      </w:r>
      <w:r>
        <w:rPr>
          <w:color w:val="000000"/>
          <w:spacing w:val="0"/>
          <w:w w:val="100"/>
          <w:position w:val="0"/>
        </w:rPr>
        <w:t>户三级子公司，系公司控股子公司北京富华宇祺信息技术有限公司 的全资子公司宇祺（山东）智能装备有限公司于</w:t>
      </w:r>
      <w:r>
        <w:rPr>
          <w:color w:val="000000"/>
          <w:spacing w:val="0"/>
          <w:w w:val="100"/>
          <w:position w:val="0"/>
        </w:rPr>
        <w:t>2021</w:t>
      </w:r>
      <w:r>
        <w:rPr>
          <w:color w:val="000000"/>
          <w:spacing w:val="0"/>
          <w:w w:val="100"/>
          <w:position w:val="0"/>
        </w:rPr>
        <w:t>年</w:t>
      </w:r>
      <w:r>
        <w:rPr>
          <w:color w:val="000000"/>
          <w:spacing w:val="0"/>
          <w:w w:val="100"/>
          <w:position w:val="0"/>
        </w:rPr>
        <w:t>3</w:t>
      </w:r>
      <w:r>
        <w:rPr>
          <w:color w:val="000000"/>
          <w:spacing w:val="0"/>
          <w:w w:val="100"/>
          <w:position w:val="0"/>
        </w:rPr>
        <w:t>月出资新设全资子公司宇祺（山西）智能装备 有限公司，注册资本</w:t>
      </w:r>
      <w:r>
        <w:rPr>
          <w:color w:val="000000"/>
          <w:spacing w:val="0"/>
          <w:w w:val="100"/>
          <w:position w:val="0"/>
        </w:rPr>
        <w:t>3,000.00</w:t>
      </w:r>
      <w:r>
        <w:rPr>
          <w:color w:val="000000"/>
          <w:spacing w:val="0"/>
          <w:w w:val="100"/>
          <w:position w:val="0"/>
        </w:rPr>
        <w:t>万元。</w:t>
      </w:r>
    </w:p>
    <w:p>
      <w:pPr>
        <w:pStyle w:val="Style20"/>
        <w:keepNext/>
        <w:keepLines/>
        <w:widowControl w:val="0"/>
        <w:shd w:val="clear" w:color="auto" w:fill="auto"/>
        <w:bidi w:val="0"/>
        <w:spacing w:before="0" w:after="420" w:line="240" w:lineRule="auto"/>
        <w:ind w:left="0" w:right="0" w:firstLine="0"/>
        <w:jc w:val="left"/>
      </w:pPr>
      <w:bookmarkStart w:id="765" w:name="bookmark765"/>
      <w:bookmarkStart w:id="766" w:name="bookmark766"/>
      <w:bookmarkStart w:id="767" w:name="bookmark767"/>
      <w:bookmarkStart w:id="768" w:name="bookmark768"/>
      <w:r>
        <w:rPr>
          <w:color w:val="000000"/>
          <w:spacing w:val="0"/>
          <w:w w:val="100"/>
          <w:position w:val="0"/>
          <w:sz w:val="24"/>
          <w:szCs w:val="24"/>
        </w:rPr>
        <w:t>八</w:t>
      </w:r>
      <w:bookmarkEnd w:id="767"/>
      <w:r>
        <w:rPr>
          <w:color w:val="000000"/>
          <w:spacing w:val="0"/>
          <w:w w:val="100"/>
          <w:position w:val="0"/>
          <w:sz w:val="24"/>
          <w:szCs w:val="24"/>
        </w:rPr>
        <w:t>、聘任、解聘会计师事务所情况</w:t>
      </w:r>
      <w:bookmarkEnd w:id="765"/>
      <w:bookmarkEnd w:id="766"/>
      <w:bookmarkEnd w:id="768"/>
    </w:p>
    <w:p>
      <w:pPr>
        <w:pStyle w:val="Style14"/>
        <w:keepNext w:val="0"/>
        <w:keepLines w:val="0"/>
        <w:widowControl w:val="0"/>
        <w:shd w:val="clear" w:color="auto" w:fill="auto"/>
        <w:bidi w:val="0"/>
        <w:spacing w:before="0" w:after="140" w:line="240" w:lineRule="auto"/>
        <w:ind w:left="0" w:right="0" w:firstLine="440"/>
        <w:jc w:val="both"/>
      </w:pPr>
      <w:r>
        <w:rPr>
          <w:color w:val="000000"/>
          <w:spacing w:val="0"/>
          <w:w w:val="100"/>
          <w:position w:val="0"/>
        </w:rPr>
        <w:t>现聘任的会计事务所</w:t>
      </w:r>
    </w:p>
    <w:tbl>
      <w:tblPr>
        <w:tblOverlap w:val="never"/>
        <w:jc w:val="center"/>
        <w:tblLayout w:type="fixed"/>
      </w:tblPr>
      <w:tblGrid>
        <w:gridCol w:w="4800"/>
        <w:gridCol w:w="4786"/>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致同会计师事务所（特殊普通合伙）</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70</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江涛、郭冬梅</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境内会计师事务所注册会计师审计服务的连续年限</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江涛</w:t>
            </w:r>
            <w:r>
              <w:rPr>
                <w:rFonts w:ascii="Times New Roman" w:eastAsia="Times New Roman" w:hAnsi="Times New Roman" w:cs="Times New Roman"/>
                <w:color w:val="000000"/>
                <w:spacing w:val="0"/>
                <w:w w:val="100"/>
                <w:position w:val="0"/>
              </w:rPr>
              <w:t>2</w:t>
            </w:r>
            <w:r>
              <w:rPr>
                <w:color w:val="000000"/>
                <w:spacing w:val="0"/>
                <w:w w:val="100"/>
                <w:position w:val="0"/>
              </w:rPr>
              <w:t>年、郭冬梅</w:t>
            </w:r>
            <w:r>
              <w:rPr>
                <w:rFonts w:ascii="Times New Roman" w:eastAsia="Times New Roman" w:hAnsi="Times New Roman" w:cs="Times New Roman"/>
                <w:color w:val="000000"/>
                <w:spacing w:val="0"/>
                <w:w w:val="100"/>
                <w:position w:val="0"/>
              </w:rPr>
              <w:t>2</w:t>
            </w:r>
            <w:r>
              <w:rPr>
                <w:color w:val="000000"/>
                <w:spacing w:val="0"/>
                <w:w w:val="100"/>
                <w:position w:val="0"/>
              </w:rPr>
              <w:t>年</w:t>
            </w:r>
          </w:p>
        </w:tc>
      </w:tr>
    </w:tbl>
    <w:p>
      <w:pPr>
        <w:widowControl w:val="0"/>
        <w:spacing w:after="139" w:line="1" w:lineRule="exact"/>
      </w:pPr>
    </w:p>
    <w:p>
      <w:pPr>
        <w:pStyle w:val="Style14"/>
        <w:keepNext w:val="0"/>
        <w:keepLines w:val="0"/>
        <w:widowControl w:val="0"/>
        <w:shd w:val="clear" w:color="auto" w:fill="auto"/>
        <w:bidi w:val="0"/>
        <w:spacing w:before="0" w:after="260" w:line="240" w:lineRule="auto"/>
        <w:ind w:left="0" w:right="0" w:firstLine="440"/>
        <w:jc w:val="both"/>
      </w:pPr>
      <w:r>
        <w:rPr>
          <w:color w:val="000000"/>
          <w:spacing w:val="0"/>
          <w:w w:val="100"/>
          <w:position w:val="0"/>
        </w:rPr>
        <w:t>是否改聘会计师事务所</w:t>
      </w:r>
    </w:p>
    <w:p>
      <w:pPr>
        <w:pStyle w:val="Style14"/>
        <w:keepNext w:val="0"/>
        <w:keepLines w:val="0"/>
        <w:widowControl w:val="0"/>
        <w:shd w:val="clear" w:color="auto" w:fill="auto"/>
        <w:bidi w:val="0"/>
        <w:spacing w:before="0" w:after="260" w:line="240" w:lineRule="auto"/>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q</w:t>
      </w:r>
      <w:r>
        <w:rPr>
          <w:color w:val="000000"/>
          <w:spacing w:val="0"/>
          <w:w w:val="100"/>
          <w:position w:val="0"/>
        </w:rPr>
        <w:t>否</w:t>
      </w:r>
    </w:p>
    <w:p>
      <w:pPr>
        <w:pStyle w:val="Style14"/>
        <w:keepNext w:val="0"/>
        <w:keepLines w:val="0"/>
        <w:widowControl w:val="0"/>
        <w:shd w:val="clear" w:color="auto" w:fill="auto"/>
        <w:bidi w:val="0"/>
        <w:spacing w:before="0" w:after="260" w:line="240" w:lineRule="auto"/>
        <w:ind w:left="0" w:right="0" w:firstLine="440"/>
        <w:jc w:val="both"/>
      </w:pPr>
      <w:r>
        <w:rPr>
          <w:color w:val="000000"/>
          <w:spacing w:val="0"/>
          <w:w w:val="100"/>
          <w:position w:val="0"/>
        </w:rPr>
        <w:t>聘请内部控制审计会计师事务所、财务顾问或保荐人情况</w:t>
      </w:r>
    </w:p>
    <w:p>
      <w:pPr>
        <w:pStyle w:val="Style14"/>
        <w:keepNext w:val="0"/>
        <w:keepLines w:val="0"/>
        <w:widowControl w:val="0"/>
        <w:shd w:val="clear" w:color="auto" w:fill="auto"/>
        <w:bidi w:val="0"/>
        <w:spacing w:before="0" w:after="420" w:line="240" w:lineRule="auto"/>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20"/>
        <w:keepNext/>
        <w:keepLines/>
        <w:widowControl w:val="0"/>
        <w:shd w:val="clear" w:color="auto" w:fill="auto"/>
        <w:bidi w:val="0"/>
        <w:spacing w:before="0" w:after="420" w:line="240" w:lineRule="auto"/>
        <w:ind w:left="0" w:right="0" w:firstLine="0"/>
        <w:jc w:val="left"/>
      </w:pPr>
      <w:bookmarkStart w:id="769" w:name="bookmark769"/>
      <w:bookmarkStart w:id="770" w:name="bookmark770"/>
      <w:bookmarkStart w:id="771" w:name="bookmark771"/>
      <w:bookmarkStart w:id="772" w:name="bookmark772"/>
      <w:r>
        <w:rPr>
          <w:color w:val="000000"/>
          <w:spacing w:val="0"/>
          <w:w w:val="100"/>
          <w:position w:val="0"/>
          <w:sz w:val="24"/>
          <w:szCs w:val="24"/>
        </w:rPr>
        <w:t>九</w:t>
      </w:r>
      <w:bookmarkEnd w:id="771"/>
      <w:r>
        <w:rPr>
          <w:color w:val="000000"/>
          <w:spacing w:val="0"/>
          <w:w w:val="100"/>
          <w:position w:val="0"/>
          <w:sz w:val="24"/>
          <w:szCs w:val="24"/>
        </w:rPr>
        <w:t>、年度报告披露后面临退市情况</w:t>
      </w:r>
      <w:bookmarkEnd w:id="769"/>
      <w:bookmarkEnd w:id="770"/>
      <w:bookmarkEnd w:id="772"/>
    </w:p>
    <w:p>
      <w:pPr>
        <w:pStyle w:val="Style14"/>
        <w:keepNext w:val="0"/>
        <w:keepLines w:val="0"/>
        <w:widowControl w:val="0"/>
        <w:shd w:val="clear" w:color="auto" w:fill="auto"/>
        <w:bidi w:val="0"/>
        <w:spacing w:before="0" w:after="420" w:line="240" w:lineRule="auto"/>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20"/>
        <w:keepNext/>
        <w:keepLines/>
        <w:widowControl w:val="0"/>
        <w:shd w:val="clear" w:color="auto" w:fill="auto"/>
        <w:bidi w:val="0"/>
        <w:spacing w:before="0" w:after="420" w:line="240" w:lineRule="auto"/>
        <w:ind w:left="0" w:right="0" w:firstLine="0"/>
        <w:jc w:val="left"/>
      </w:pPr>
      <w:bookmarkStart w:id="773" w:name="bookmark773"/>
      <w:bookmarkStart w:id="774" w:name="bookmark774"/>
      <w:bookmarkStart w:id="775" w:name="bookmark775"/>
      <w:r>
        <w:rPr>
          <w:color w:val="000000"/>
          <w:spacing w:val="0"/>
          <w:w w:val="100"/>
          <w:position w:val="0"/>
          <w:sz w:val="24"/>
          <w:szCs w:val="24"/>
        </w:rPr>
        <w:t>十、破产重整相关事项</w:t>
      </w:r>
      <w:bookmarkEnd w:id="773"/>
      <w:bookmarkEnd w:id="774"/>
      <w:bookmarkEnd w:id="775"/>
    </w:p>
    <w:p>
      <w:pPr>
        <w:pStyle w:val="Style14"/>
        <w:keepNext w:val="0"/>
        <w:keepLines w:val="0"/>
        <w:widowControl w:val="0"/>
        <w:numPr>
          <w:ilvl w:val="0"/>
          <w:numId w:val="11"/>
        </w:numPr>
        <w:shd w:val="clear" w:color="auto" w:fill="auto"/>
        <w:tabs>
          <w:tab w:pos="736" w:val="left"/>
        </w:tabs>
        <w:bidi w:val="0"/>
        <w:spacing w:before="0" w:after="260" w:line="240" w:lineRule="auto"/>
        <w:ind w:left="0" w:right="0" w:firstLine="440"/>
        <w:jc w:val="both"/>
      </w:pPr>
      <w:bookmarkStart w:id="776" w:name="bookmark776"/>
      <w:bookmarkEnd w:id="776"/>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q </w:t>
      </w:r>
      <w:r>
        <w:rPr>
          <w:color w:val="000000"/>
          <w:spacing w:val="0"/>
          <w:w w:val="100"/>
          <w:position w:val="0"/>
        </w:rPr>
        <w:t>不适用</w:t>
      </w:r>
    </w:p>
    <w:p>
      <w:pPr>
        <w:pStyle w:val="Style14"/>
        <w:keepNext w:val="0"/>
        <w:keepLines w:val="0"/>
        <w:widowControl w:val="0"/>
        <w:shd w:val="clear" w:color="auto" w:fill="auto"/>
        <w:bidi w:val="0"/>
        <w:spacing w:before="0" w:after="420" w:line="240" w:lineRule="auto"/>
        <w:ind w:left="0" w:right="0" w:firstLine="440"/>
        <w:jc w:val="both"/>
      </w:pPr>
      <w:r>
        <w:rPr>
          <w:color w:val="000000"/>
          <w:spacing w:val="0"/>
          <w:w w:val="100"/>
          <w:position w:val="0"/>
        </w:rPr>
        <w:t>公司报告期未发生破产重整相关事项。</w:t>
      </w:r>
    </w:p>
    <w:p>
      <w:pPr>
        <w:pStyle w:val="Style20"/>
        <w:keepNext/>
        <w:keepLines/>
        <w:widowControl w:val="0"/>
        <w:shd w:val="clear" w:color="auto" w:fill="auto"/>
        <w:bidi w:val="0"/>
        <w:spacing w:before="0" w:after="420" w:line="240" w:lineRule="auto"/>
        <w:ind w:left="0" w:right="0" w:firstLine="0"/>
        <w:jc w:val="left"/>
      </w:pPr>
      <w:bookmarkStart w:id="777" w:name="bookmark777"/>
      <w:bookmarkStart w:id="778" w:name="bookmark778"/>
      <w:bookmarkStart w:id="779" w:name="bookmark779"/>
      <w:r>
        <w:rPr>
          <w:color w:val="000000"/>
          <w:spacing w:val="0"/>
          <w:w w:val="100"/>
          <w:position w:val="0"/>
          <w:sz w:val="24"/>
          <w:szCs w:val="24"/>
        </w:rPr>
        <w:t>十一、重大诉讼、仲裁事项</w:t>
      </w:r>
      <w:bookmarkEnd w:id="777"/>
      <w:bookmarkEnd w:id="778"/>
      <w:bookmarkEnd w:id="779"/>
    </w:p>
    <w:p>
      <w:pPr>
        <w:pStyle w:val="Style14"/>
        <w:keepNext w:val="0"/>
        <w:keepLines w:val="0"/>
        <w:widowControl w:val="0"/>
        <w:numPr>
          <w:ilvl w:val="0"/>
          <w:numId w:val="11"/>
        </w:numPr>
        <w:shd w:val="clear" w:color="auto" w:fill="auto"/>
        <w:tabs>
          <w:tab w:pos="736" w:val="left"/>
        </w:tabs>
        <w:bidi w:val="0"/>
        <w:spacing w:before="0" w:after="260" w:line="240" w:lineRule="auto"/>
        <w:ind w:left="0" w:right="0" w:firstLine="440"/>
        <w:jc w:val="both"/>
      </w:pPr>
      <w:bookmarkStart w:id="780" w:name="bookmark780"/>
      <w:bookmarkEnd w:id="780"/>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q </w:t>
      </w:r>
      <w:r>
        <w:rPr>
          <w:color w:val="000000"/>
          <w:spacing w:val="0"/>
          <w:w w:val="100"/>
          <w:position w:val="0"/>
        </w:rPr>
        <w:t>不适用</w:t>
      </w:r>
    </w:p>
    <w:p>
      <w:pPr>
        <w:pStyle w:val="Style14"/>
        <w:keepNext w:val="0"/>
        <w:keepLines w:val="0"/>
        <w:widowControl w:val="0"/>
        <w:shd w:val="clear" w:color="auto" w:fill="auto"/>
        <w:bidi w:val="0"/>
        <w:spacing w:before="0" w:after="420" w:line="240" w:lineRule="auto"/>
        <w:ind w:left="0" w:right="0" w:firstLine="440"/>
        <w:jc w:val="both"/>
      </w:pPr>
      <w:r>
        <w:rPr>
          <w:color w:val="000000"/>
          <w:spacing w:val="0"/>
          <w:w w:val="100"/>
          <w:position w:val="0"/>
        </w:rPr>
        <w:t>本年度公司无重大诉讼、仲裁事项。</w:t>
      </w:r>
    </w:p>
    <w:p>
      <w:pPr>
        <w:pStyle w:val="Style20"/>
        <w:keepNext/>
        <w:keepLines/>
        <w:widowControl w:val="0"/>
        <w:shd w:val="clear" w:color="auto" w:fill="auto"/>
        <w:bidi w:val="0"/>
        <w:spacing w:before="0" w:after="440" w:line="240" w:lineRule="auto"/>
        <w:ind w:left="0" w:right="0" w:firstLine="0"/>
        <w:jc w:val="left"/>
      </w:pPr>
      <w:bookmarkStart w:id="781" w:name="bookmark781"/>
      <w:bookmarkStart w:id="782" w:name="bookmark782"/>
      <w:bookmarkStart w:id="783" w:name="bookmark783"/>
      <w:r>
        <w:rPr>
          <w:color w:val="000000"/>
          <w:spacing w:val="0"/>
          <w:w w:val="100"/>
          <w:position w:val="0"/>
          <w:sz w:val="24"/>
          <w:szCs w:val="24"/>
        </w:rPr>
        <w:t>十二、处罚及整改情况</w:t>
      </w:r>
      <w:bookmarkEnd w:id="781"/>
      <w:bookmarkEnd w:id="782"/>
      <w:bookmarkEnd w:id="783"/>
    </w:p>
    <w:p>
      <w:pPr>
        <w:pStyle w:val="Style14"/>
        <w:keepNext w:val="0"/>
        <w:keepLines w:val="0"/>
        <w:widowControl w:val="0"/>
        <w:shd w:val="clear" w:color="auto" w:fill="auto"/>
        <w:bidi w:val="0"/>
        <w:spacing w:before="0" w:after="260" w:line="240" w:lineRule="auto"/>
        <w:ind w:left="0" w:right="0" w:firstLine="44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4"/>
        <w:keepNext w:val="0"/>
        <w:keepLines w:val="0"/>
        <w:widowControl w:val="0"/>
        <w:shd w:val="clear" w:color="auto" w:fill="auto"/>
        <w:bidi w:val="0"/>
        <w:spacing w:before="0" w:after="440" w:line="240" w:lineRule="auto"/>
        <w:ind w:left="0" w:right="0" w:firstLine="440"/>
        <w:jc w:val="left"/>
      </w:pPr>
      <w:r>
        <w:rPr>
          <w:color w:val="000000"/>
          <w:spacing w:val="0"/>
          <w:w w:val="100"/>
          <w:position w:val="0"/>
        </w:rPr>
        <w:t>公司报告期不存在处罚及整改情况。</w:t>
      </w:r>
    </w:p>
    <w:p>
      <w:pPr>
        <w:pStyle w:val="Style20"/>
        <w:keepNext/>
        <w:keepLines/>
        <w:widowControl w:val="0"/>
        <w:shd w:val="clear" w:color="auto" w:fill="auto"/>
        <w:bidi w:val="0"/>
        <w:spacing w:before="0" w:after="440" w:line="240" w:lineRule="auto"/>
        <w:ind w:left="0" w:right="0" w:firstLine="0"/>
        <w:jc w:val="left"/>
      </w:pPr>
      <w:bookmarkStart w:id="784" w:name="bookmark784"/>
      <w:bookmarkStart w:id="785" w:name="bookmark785"/>
      <w:bookmarkStart w:id="786" w:name="bookmark786"/>
      <w:r>
        <w:rPr>
          <w:color w:val="000000"/>
          <w:spacing w:val="0"/>
          <w:w w:val="100"/>
          <w:position w:val="0"/>
          <w:sz w:val="24"/>
          <w:szCs w:val="24"/>
        </w:rPr>
        <w:t>十三、公司及其控股股东、实际控制人的诚信状况</w:t>
      </w:r>
      <w:bookmarkEnd w:id="784"/>
      <w:bookmarkEnd w:id="785"/>
      <w:bookmarkEnd w:id="786"/>
    </w:p>
    <w:p>
      <w:pPr>
        <w:pStyle w:val="Style14"/>
        <w:keepNext w:val="0"/>
        <w:keepLines w:val="0"/>
        <w:widowControl w:val="0"/>
        <w:shd w:val="clear" w:color="auto" w:fill="auto"/>
        <w:bidi w:val="0"/>
        <w:spacing w:before="0" w:after="440" w:line="240" w:lineRule="auto"/>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0"/>
        <w:keepNext/>
        <w:keepLines/>
        <w:widowControl w:val="0"/>
        <w:shd w:val="clear" w:color="auto" w:fill="auto"/>
        <w:bidi w:val="0"/>
        <w:spacing w:before="0" w:after="360" w:line="240" w:lineRule="auto"/>
        <w:ind w:left="0" w:right="0" w:firstLine="0"/>
        <w:jc w:val="left"/>
      </w:pPr>
      <w:bookmarkStart w:id="787" w:name="bookmark787"/>
      <w:bookmarkStart w:id="788" w:name="bookmark788"/>
      <w:bookmarkStart w:id="789" w:name="bookmark789"/>
      <w:r>
        <w:rPr>
          <w:color w:val="000000"/>
          <w:spacing w:val="0"/>
          <w:w w:val="100"/>
          <w:position w:val="0"/>
          <w:sz w:val="24"/>
          <w:szCs w:val="24"/>
        </w:rPr>
        <w:t>十四、重大关联交易</w:t>
      </w:r>
      <w:bookmarkEnd w:id="787"/>
      <w:bookmarkEnd w:id="788"/>
      <w:bookmarkEnd w:id="789"/>
    </w:p>
    <w:p>
      <w:pPr>
        <w:pStyle w:val="Style28"/>
        <w:keepNext/>
        <w:keepLines/>
        <w:widowControl w:val="0"/>
        <w:shd w:val="clear" w:color="auto" w:fill="auto"/>
        <w:tabs>
          <w:tab w:pos="368" w:val="left"/>
        </w:tabs>
        <w:bidi w:val="0"/>
        <w:spacing w:before="0" w:after="440" w:line="240" w:lineRule="auto"/>
        <w:ind w:left="0" w:right="0" w:firstLine="0"/>
        <w:jc w:val="left"/>
      </w:pPr>
      <w:bookmarkStart w:id="790" w:name="bookmark790"/>
      <w:bookmarkStart w:id="791" w:name="bookmark791"/>
      <w:bookmarkStart w:id="792" w:name="bookmark792"/>
      <w:bookmarkStart w:id="793" w:name="bookmark793"/>
      <w:r>
        <w:rPr>
          <w:rFonts w:ascii="Times New Roman" w:eastAsia="Times New Roman" w:hAnsi="Times New Roman" w:cs="Times New Roman"/>
          <w:color w:val="000000"/>
          <w:spacing w:val="0"/>
          <w:w w:val="100"/>
          <w:position w:val="0"/>
        </w:rPr>
        <w:t>1</w:t>
      </w:r>
      <w:bookmarkEnd w:id="792"/>
      <w:r>
        <w:rPr>
          <w:color w:val="000000"/>
          <w:spacing w:val="0"/>
          <w:w w:val="100"/>
          <w:position w:val="0"/>
        </w:rPr>
        <w:t>、</w:t>
        <w:tab/>
        <w:t>与日常经营相关的关联交易</w:t>
      </w:r>
      <w:bookmarkEnd w:id="790"/>
      <w:bookmarkEnd w:id="791"/>
      <w:bookmarkEnd w:id="793"/>
    </w:p>
    <w:p>
      <w:pPr>
        <w:pStyle w:val="Style14"/>
        <w:keepNext w:val="0"/>
        <w:keepLines w:val="0"/>
        <w:widowControl w:val="0"/>
        <w:shd w:val="clear" w:color="auto" w:fill="auto"/>
        <w:bidi w:val="0"/>
        <w:spacing w:before="0" w:after="260" w:line="240" w:lineRule="auto"/>
        <w:ind w:left="0" w:right="0" w:firstLine="44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4"/>
        <w:keepNext w:val="0"/>
        <w:keepLines w:val="0"/>
        <w:widowControl w:val="0"/>
        <w:shd w:val="clear" w:color="auto" w:fill="auto"/>
        <w:bidi w:val="0"/>
        <w:spacing w:before="0" w:after="440" w:line="240" w:lineRule="auto"/>
        <w:ind w:left="0" w:right="0" w:firstLine="440"/>
        <w:jc w:val="left"/>
      </w:pPr>
      <w:r>
        <w:rPr>
          <w:color w:val="000000"/>
          <w:spacing w:val="0"/>
          <w:w w:val="100"/>
          <w:position w:val="0"/>
        </w:rPr>
        <w:t>公司报告期未发生与日常经营相关的关联交易。</w:t>
      </w:r>
    </w:p>
    <w:p>
      <w:pPr>
        <w:pStyle w:val="Style28"/>
        <w:keepNext/>
        <w:keepLines/>
        <w:widowControl w:val="0"/>
        <w:shd w:val="clear" w:color="auto" w:fill="auto"/>
        <w:tabs>
          <w:tab w:pos="378" w:val="left"/>
        </w:tabs>
        <w:bidi w:val="0"/>
        <w:spacing w:before="0" w:after="440" w:line="240" w:lineRule="auto"/>
        <w:ind w:left="0" w:right="0" w:firstLine="0"/>
        <w:jc w:val="left"/>
      </w:pPr>
      <w:bookmarkStart w:id="794" w:name="bookmark794"/>
      <w:bookmarkStart w:id="795" w:name="bookmark795"/>
      <w:bookmarkStart w:id="796" w:name="bookmark796"/>
      <w:bookmarkStart w:id="797" w:name="bookmark797"/>
      <w:r>
        <w:rPr>
          <w:rFonts w:ascii="Times New Roman" w:eastAsia="Times New Roman" w:hAnsi="Times New Roman" w:cs="Times New Roman"/>
          <w:color w:val="000000"/>
          <w:spacing w:val="0"/>
          <w:w w:val="100"/>
          <w:position w:val="0"/>
        </w:rPr>
        <w:t>2</w:t>
      </w:r>
      <w:bookmarkEnd w:id="796"/>
      <w:r>
        <w:rPr>
          <w:color w:val="000000"/>
          <w:spacing w:val="0"/>
          <w:w w:val="100"/>
          <w:position w:val="0"/>
        </w:rPr>
        <w:t>、</w:t>
        <w:tab/>
        <w:t>资产或股权收购、出售发生的关联交易</w:t>
      </w:r>
      <w:bookmarkEnd w:id="794"/>
      <w:bookmarkEnd w:id="795"/>
      <w:bookmarkEnd w:id="797"/>
    </w:p>
    <w:p>
      <w:pPr>
        <w:pStyle w:val="Style14"/>
        <w:keepNext w:val="0"/>
        <w:keepLines w:val="0"/>
        <w:widowControl w:val="0"/>
        <w:shd w:val="clear" w:color="auto" w:fill="auto"/>
        <w:bidi w:val="0"/>
        <w:spacing w:before="0" w:after="260" w:line="240" w:lineRule="auto"/>
        <w:ind w:left="0" w:right="0" w:firstLine="44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4"/>
        <w:keepNext w:val="0"/>
        <w:keepLines w:val="0"/>
        <w:widowControl w:val="0"/>
        <w:shd w:val="clear" w:color="auto" w:fill="auto"/>
        <w:bidi w:val="0"/>
        <w:spacing w:before="0" w:after="440" w:line="240" w:lineRule="auto"/>
        <w:ind w:left="0" w:right="0" w:firstLine="440"/>
        <w:jc w:val="left"/>
      </w:pPr>
      <w:r>
        <w:rPr>
          <w:color w:val="000000"/>
          <w:spacing w:val="0"/>
          <w:w w:val="100"/>
          <w:position w:val="0"/>
        </w:rPr>
        <w:t>公司报告期未发生资产或股权收购、出售的关联交易。</w:t>
      </w:r>
    </w:p>
    <w:p>
      <w:pPr>
        <w:pStyle w:val="Style28"/>
        <w:keepNext/>
        <w:keepLines/>
        <w:widowControl w:val="0"/>
        <w:shd w:val="clear" w:color="auto" w:fill="auto"/>
        <w:tabs>
          <w:tab w:pos="378" w:val="left"/>
        </w:tabs>
        <w:bidi w:val="0"/>
        <w:spacing w:before="0" w:after="440" w:line="240" w:lineRule="auto"/>
        <w:ind w:left="0" w:right="0" w:firstLine="0"/>
        <w:jc w:val="left"/>
      </w:pPr>
      <w:bookmarkStart w:id="798" w:name="bookmark798"/>
      <w:bookmarkStart w:id="799" w:name="bookmark799"/>
      <w:bookmarkStart w:id="800" w:name="bookmark800"/>
      <w:bookmarkStart w:id="801" w:name="bookmark801"/>
      <w:r>
        <w:rPr>
          <w:rFonts w:ascii="Times New Roman" w:eastAsia="Times New Roman" w:hAnsi="Times New Roman" w:cs="Times New Roman"/>
          <w:color w:val="000000"/>
          <w:spacing w:val="0"/>
          <w:w w:val="100"/>
          <w:position w:val="0"/>
        </w:rPr>
        <w:t>3</w:t>
      </w:r>
      <w:bookmarkEnd w:id="800"/>
      <w:r>
        <w:rPr>
          <w:color w:val="000000"/>
          <w:spacing w:val="0"/>
          <w:w w:val="100"/>
          <w:position w:val="0"/>
        </w:rPr>
        <w:t>、</w:t>
        <w:tab/>
        <w:t>共同对外投资的关联交易</w:t>
      </w:r>
      <w:bookmarkEnd w:id="798"/>
      <w:bookmarkEnd w:id="799"/>
      <w:bookmarkEnd w:id="801"/>
    </w:p>
    <w:p>
      <w:pPr>
        <w:pStyle w:val="Style14"/>
        <w:keepNext w:val="0"/>
        <w:keepLines w:val="0"/>
        <w:widowControl w:val="0"/>
        <w:shd w:val="clear" w:color="auto" w:fill="auto"/>
        <w:bidi w:val="0"/>
        <w:spacing w:before="0" w:after="260" w:line="240" w:lineRule="auto"/>
        <w:ind w:left="0" w:right="0" w:firstLine="44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4"/>
        <w:keepNext w:val="0"/>
        <w:keepLines w:val="0"/>
        <w:widowControl w:val="0"/>
        <w:shd w:val="clear" w:color="auto" w:fill="auto"/>
        <w:bidi w:val="0"/>
        <w:spacing w:before="0" w:after="440" w:line="240" w:lineRule="auto"/>
        <w:ind w:left="0" w:right="0" w:firstLine="440"/>
        <w:jc w:val="left"/>
      </w:pPr>
      <w:r>
        <w:rPr>
          <w:color w:val="000000"/>
          <w:spacing w:val="0"/>
          <w:w w:val="100"/>
          <w:position w:val="0"/>
        </w:rPr>
        <w:t>公司报告期未发生共同对外投资的关联交易。</w:t>
      </w:r>
    </w:p>
    <w:p>
      <w:pPr>
        <w:pStyle w:val="Style28"/>
        <w:keepNext/>
        <w:keepLines/>
        <w:widowControl w:val="0"/>
        <w:shd w:val="clear" w:color="auto" w:fill="auto"/>
        <w:tabs>
          <w:tab w:pos="378" w:val="left"/>
        </w:tabs>
        <w:bidi w:val="0"/>
        <w:spacing w:before="0" w:after="440" w:line="240" w:lineRule="auto"/>
        <w:ind w:left="0" w:right="0" w:firstLine="0"/>
        <w:jc w:val="left"/>
      </w:pPr>
      <w:bookmarkStart w:id="802" w:name="bookmark802"/>
      <w:bookmarkStart w:id="803" w:name="bookmark803"/>
      <w:bookmarkStart w:id="804" w:name="bookmark804"/>
      <w:bookmarkStart w:id="805" w:name="bookmark805"/>
      <w:r>
        <w:rPr>
          <w:rFonts w:ascii="Times New Roman" w:eastAsia="Times New Roman" w:hAnsi="Times New Roman" w:cs="Times New Roman"/>
          <w:color w:val="000000"/>
          <w:spacing w:val="0"/>
          <w:w w:val="100"/>
          <w:position w:val="0"/>
        </w:rPr>
        <w:t>4</w:t>
      </w:r>
      <w:bookmarkEnd w:id="804"/>
      <w:r>
        <w:rPr>
          <w:color w:val="000000"/>
          <w:spacing w:val="0"/>
          <w:w w:val="100"/>
          <w:position w:val="0"/>
        </w:rPr>
        <w:t>、</w:t>
        <w:tab/>
        <w:t>关联债权债务往来</w:t>
      </w:r>
      <w:bookmarkEnd w:id="802"/>
      <w:bookmarkEnd w:id="803"/>
      <w:bookmarkEnd w:id="805"/>
    </w:p>
    <w:p>
      <w:pPr>
        <w:pStyle w:val="Style14"/>
        <w:keepNext w:val="0"/>
        <w:keepLines w:val="0"/>
        <w:widowControl w:val="0"/>
        <w:shd w:val="clear" w:color="auto" w:fill="auto"/>
        <w:bidi w:val="0"/>
        <w:spacing w:before="0" w:after="260" w:line="240" w:lineRule="auto"/>
        <w:ind w:left="0" w:right="0" w:firstLine="44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4"/>
        <w:keepNext w:val="0"/>
        <w:keepLines w:val="0"/>
        <w:widowControl w:val="0"/>
        <w:shd w:val="clear" w:color="auto" w:fill="auto"/>
        <w:bidi w:val="0"/>
        <w:spacing w:before="0" w:after="440" w:line="240" w:lineRule="auto"/>
        <w:ind w:left="0" w:right="0" w:firstLine="440"/>
        <w:jc w:val="left"/>
      </w:pPr>
      <w:r>
        <w:rPr>
          <w:color w:val="000000"/>
          <w:spacing w:val="0"/>
          <w:w w:val="100"/>
          <w:position w:val="0"/>
        </w:rPr>
        <w:t>公司报告期不存在关联债权债务往来。</w:t>
      </w:r>
    </w:p>
    <w:p>
      <w:pPr>
        <w:pStyle w:val="Style28"/>
        <w:keepNext/>
        <w:keepLines/>
        <w:widowControl w:val="0"/>
        <w:shd w:val="clear" w:color="auto" w:fill="auto"/>
        <w:tabs>
          <w:tab w:pos="378" w:val="left"/>
        </w:tabs>
        <w:bidi w:val="0"/>
        <w:spacing w:before="0" w:after="440" w:line="240" w:lineRule="auto"/>
        <w:ind w:left="0" w:right="0" w:firstLine="0"/>
        <w:jc w:val="left"/>
      </w:pPr>
      <w:bookmarkStart w:id="806" w:name="bookmark806"/>
      <w:bookmarkStart w:id="807" w:name="bookmark807"/>
      <w:bookmarkStart w:id="808" w:name="bookmark808"/>
      <w:bookmarkStart w:id="809" w:name="bookmark809"/>
      <w:r>
        <w:rPr>
          <w:rFonts w:ascii="Times New Roman" w:eastAsia="Times New Roman" w:hAnsi="Times New Roman" w:cs="Times New Roman"/>
          <w:color w:val="000000"/>
          <w:spacing w:val="0"/>
          <w:w w:val="100"/>
          <w:position w:val="0"/>
        </w:rPr>
        <w:t>5</w:t>
      </w:r>
      <w:bookmarkEnd w:id="808"/>
      <w:r>
        <w:rPr>
          <w:color w:val="000000"/>
          <w:spacing w:val="0"/>
          <w:w w:val="100"/>
          <w:position w:val="0"/>
        </w:rPr>
        <w:t>、</w:t>
        <w:tab/>
        <w:t>与存在关联关系的财务公司的往来情况</w:t>
      </w:r>
      <w:bookmarkEnd w:id="806"/>
      <w:bookmarkEnd w:id="807"/>
      <w:bookmarkEnd w:id="809"/>
    </w:p>
    <w:p>
      <w:pPr>
        <w:pStyle w:val="Style14"/>
        <w:keepNext w:val="0"/>
        <w:keepLines w:val="0"/>
        <w:widowControl w:val="0"/>
        <w:shd w:val="clear" w:color="auto" w:fill="auto"/>
        <w:bidi w:val="0"/>
        <w:spacing w:before="0" w:after="260" w:line="240" w:lineRule="auto"/>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4"/>
        <w:keepNext w:val="0"/>
        <w:keepLines w:val="0"/>
        <w:widowControl w:val="0"/>
        <w:shd w:val="clear" w:color="auto" w:fill="auto"/>
        <w:bidi w:val="0"/>
        <w:spacing w:before="0" w:after="440" w:line="240" w:lineRule="auto"/>
        <w:ind w:left="0" w:right="0" w:firstLine="440"/>
        <w:jc w:val="left"/>
      </w:pPr>
      <w:r>
        <w:rPr>
          <w:color w:val="000000"/>
          <w:spacing w:val="0"/>
          <w:w w:val="100"/>
          <w:position w:val="0"/>
        </w:rPr>
        <w:t>公司与存在关联关系的财务公司与关联方之间不存在存款、贷款、授信或其他金融业务。</w:t>
      </w:r>
    </w:p>
    <w:p>
      <w:pPr>
        <w:pStyle w:val="Style28"/>
        <w:keepNext/>
        <w:keepLines/>
        <w:widowControl w:val="0"/>
        <w:shd w:val="clear" w:color="auto" w:fill="auto"/>
        <w:tabs>
          <w:tab w:pos="858" w:val="left"/>
        </w:tabs>
        <w:bidi w:val="0"/>
        <w:spacing w:before="0" w:after="240" w:line="470" w:lineRule="exact"/>
        <w:ind w:left="0" w:right="0" w:firstLine="480"/>
        <w:jc w:val="left"/>
      </w:pPr>
      <w:bookmarkStart w:id="810" w:name="bookmark810"/>
      <w:bookmarkStart w:id="811" w:name="bookmark811"/>
      <w:bookmarkStart w:id="812" w:name="bookmark812"/>
      <w:bookmarkStart w:id="813" w:name="bookmark813"/>
      <w:r>
        <w:rPr>
          <w:rFonts w:ascii="Times New Roman" w:eastAsia="Times New Roman" w:hAnsi="Times New Roman" w:cs="Times New Roman"/>
          <w:color w:val="000000"/>
          <w:spacing w:val="0"/>
          <w:w w:val="100"/>
          <w:position w:val="0"/>
        </w:rPr>
        <w:t>6</w:t>
      </w:r>
      <w:bookmarkEnd w:id="812"/>
      <w:r>
        <w:rPr>
          <w:color w:val="000000"/>
          <w:spacing w:val="0"/>
          <w:w w:val="100"/>
          <w:position w:val="0"/>
        </w:rPr>
        <w:t>、</w:t>
        <w:tab/>
        <w:t>公司控股的财务公司与关联方的往来情况</w:t>
      </w:r>
      <w:bookmarkEnd w:id="810"/>
      <w:bookmarkEnd w:id="811"/>
      <w:bookmarkEnd w:id="813"/>
    </w:p>
    <w:p>
      <w:pPr>
        <w:pStyle w:val="Style14"/>
        <w:keepNext w:val="0"/>
        <w:keepLines w:val="0"/>
        <w:widowControl w:val="0"/>
        <w:shd w:val="clear" w:color="auto" w:fill="auto"/>
        <w:bidi w:val="0"/>
        <w:spacing w:before="0" w:after="0" w:line="470" w:lineRule="exact"/>
        <w:ind w:left="0" w:right="0" w:firstLine="90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14"/>
        <w:keepNext w:val="0"/>
        <w:keepLines w:val="0"/>
        <w:widowControl w:val="0"/>
        <w:shd w:val="clear" w:color="auto" w:fill="auto"/>
        <w:bidi w:val="0"/>
        <w:spacing w:before="0" w:after="240" w:line="470" w:lineRule="exact"/>
        <w:ind w:left="0" w:right="0" w:firstLine="900"/>
        <w:jc w:val="left"/>
      </w:pPr>
      <w:r>
        <w:rPr>
          <w:color w:val="000000"/>
          <w:spacing w:val="0"/>
          <w:w w:val="100"/>
          <w:position w:val="0"/>
        </w:rPr>
        <w:t>公司控股的财务公司与关联方之间不存在存款、贷款、授信或其他金融业务。</w:t>
      </w:r>
    </w:p>
    <w:p>
      <w:pPr>
        <w:pStyle w:val="Style28"/>
        <w:keepNext/>
        <w:keepLines/>
        <w:widowControl w:val="0"/>
        <w:shd w:val="clear" w:color="auto" w:fill="auto"/>
        <w:tabs>
          <w:tab w:pos="858" w:val="left"/>
        </w:tabs>
        <w:bidi w:val="0"/>
        <w:spacing w:before="0" w:after="240" w:line="470" w:lineRule="exact"/>
        <w:ind w:left="0" w:right="0" w:firstLine="480"/>
        <w:jc w:val="left"/>
      </w:pPr>
      <w:bookmarkStart w:id="814" w:name="bookmark814"/>
      <w:bookmarkStart w:id="815" w:name="bookmark815"/>
      <w:bookmarkStart w:id="816" w:name="bookmark816"/>
      <w:bookmarkStart w:id="817" w:name="bookmark817"/>
      <w:r>
        <w:rPr>
          <w:rFonts w:ascii="Times New Roman" w:eastAsia="Times New Roman" w:hAnsi="Times New Roman" w:cs="Times New Roman"/>
          <w:color w:val="000000"/>
          <w:spacing w:val="0"/>
          <w:w w:val="100"/>
          <w:position w:val="0"/>
        </w:rPr>
        <w:t>7</w:t>
      </w:r>
      <w:bookmarkEnd w:id="816"/>
      <w:r>
        <w:rPr>
          <w:color w:val="000000"/>
          <w:spacing w:val="0"/>
          <w:w w:val="100"/>
          <w:position w:val="0"/>
        </w:rPr>
        <w:t>、</w:t>
        <w:tab/>
        <w:t>其他重大关联交易</w:t>
      </w:r>
      <w:bookmarkEnd w:id="814"/>
      <w:bookmarkEnd w:id="815"/>
      <w:bookmarkEnd w:id="817"/>
    </w:p>
    <w:p>
      <w:pPr>
        <w:pStyle w:val="Style14"/>
        <w:keepNext w:val="0"/>
        <w:keepLines w:val="0"/>
        <w:widowControl w:val="0"/>
        <w:shd w:val="clear" w:color="auto" w:fill="auto"/>
        <w:bidi w:val="0"/>
        <w:spacing w:before="0" w:after="0" w:line="470" w:lineRule="exact"/>
        <w:ind w:left="0" w:right="0" w:firstLine="900"/>
        <w:jc w:val="both"/>
      </w:pP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4"/>
        <w:keepNext w:val="0"/>
        <w:keepLines w:val="0"/>
        <w:widowControl w:val="0"/>
        <w:shd w:val="clear" w:color="auto" w:fill="auto"/>
        <w:bidi w:val="0"/>
        <w:spacing w:before="0" w:after="240" w:line="470" w:lineRule="exact"/>
        <w:ind w:left="480" w:right="0" w:firstLine="420"/>
        <w:jc w:val="both"/>
      </w:pPr>
      <w:r>
        <w:rPr>
          <w:color w:val="000000"/>
          <w:spacing w:val="0"/>
          <w:w w:val="100"/>
          <w:position w:val="0"/>
        </w:rPr>
        <w:t>公司第五届董事会</w:t>
      </w:r>
      <w:r>
        <w:rPr>
          <w:rFonts w:ascii="Times New Roman" w:eastAsia="Times New Roman" w:hAnsi="Times New Roman" w:cs="Times New Roman"/>
          <w:color w:val="000000"/>
          <w:spacing w:val="0"/>
          <w:w w:val="100"/>
          <w:position w:val="0"/>
        </w:rPr>
        <w:t>2021</w:t>
      </w:r>
      <w:r>
        <w:rPr>
          <w:color w:val="000000"/>
          <w:spacing w:val="0"/>
          <w:w w:val="100"/>
          <w:position w:val="0"/>
        </w:rPr>
        <w:t>年第五次会议、第五届监事会</w:t>
      </w:r>
      <w:r>
        <w:rPr>
          <w:rFonts w:ascii="Times New Roman" w:eastAsia="Times New Roman" w:hAnsi="Times New Roman" w:cs="Times New Roman"/>
          <w:color w:val="000000"/>
          <w:spacing w:val="0"/>
          <w:w w:val="100"/>
          <w:position w:val="0"/>
        </w:rPr>
        <w:t>2021</w:t>
      </w:r>
      <w:r>
        <w:rPr>
          <w:color w:val="000000"/>
          <w:spacing w:val="0"/>
          <w:w w:val="100"/>
          <w:position w:val="0"/>
        </w:rPr>
        <w:t>年第五次会议、</w:t>
      </w:r>
      <w:r>
        <w:rPr>
          <w:rFonts w:ascii="Times New Roman" w:eastAsia="Times New Roman" w:hAnsi="Times New Roman" w:cs="Times New Roman"/>
          <w:color w:val="000000"/>
          <w:spacing w:val="0"/>
          <w:w w:val="100"/>
          <w:position w:val="0"/>
        </w:rPr>
        <w:t>2021</w:t>
      </w:r>
      <w:r>
        <w:rPr>
          <w:color w:val="000000"/>
          <w:spacing w:val="0"/>
          <w:w w:val="100"/>
          <w:position w:val="0"/>
        </w:rPr>
        <w:t>年第三次临时股东大 会分别审议通过《关于对控股子公司北京富华宇祺信息技术有限公司</w:t>
      </w:r>
      <w:r>
        <w:rPr>
          <w:rFonts w:ascii="Times New Roman" w:eastAsia="Times New Roman" w:hAnsi="Times New Roman" w:cs="Times New Roman"/>
          <w:color w:val="000000"/>
          <w:spacing w:val="0"/>
          <w:w w:val="100"/>
          <w:position w:val="0"/>
        </w:rPr>
        <w:t>2017</w:t>
      </w:r>
      <w:r>
        <w:rPr>
          <w:color w:val="000000"/>
          <w:spacing w:val="0"/>
          <w:w w:val="100"/>
          <w:position w:val="0"/>
        </w:rPr>
        <w:t>年增资协议相关内容变更暨关 联交易的议案》，同意将公司</w:t>
      </w:r>
      <w:r>
        <w:rPr>
          <w:rFonts w:ascii="Times New Roman" w:eastAsia="Times New Roman" w:hAnsi="Times New Roman" w:cs="Times New Roman"/>
          <w:color w:val="000000"/>
          <w:spacing w:val="0"/>
          <w:w w:val="100"/>
          <w:position w:val="0"/>
        </w:rPr>
        <w:t>2017</w:t>
      </w:r>
      <w:r>
        <w:rPr>
          <w:color w:val="000000"/>
          <w:spacing w:val="0"/>
          <w:w w:val="100"/>
          <w:position w:val="0"/>
        </w:rPr>
        <w:t>年与经营团队（少数股东）田斌等五人、富华宇祺签署的《增资协议书》 中对富华宇祺后续经营业绩的约定由</w:t>
      </w:r>
      <w:r>
        <w:rPr>
          <w:rFonts w:ascii="Times New Roman" w:eastAsia="Times New Roman" w:hAnsi="Times New Roman" w:cs="Times New Roman"/>
          <w:color w:val="000000"/>
          <w:spacing w:val="0"/>
          <w:w w:val="100"/>
          <w:position w:val="0"/>
        </w:rPr>
        <w:t>“</w:t>
      </w:r>
      <w:r>
        <w:rPr>
          <w:color w:val="000000"/>
          <w:spacing w:val="0"/>
          <w:w w:val="100"/>
          <w:position w:val="0"/>
        </w:rPr>
        <w:t>确保本次增资完成后</w:t>
      </w:r>
      <w:r>
        <w:rPr>
          <w:rFonts w:ascii="Times New Roman" w:eastAsia="Times New Roman" w:hAnsi="Times New Roman" w:cs="Times New Roman"/>
          <w:color w:val="000000"/>
          <w:spacing w:val="0"/>
          <w:w w:val="100"/>
          <w:position w:val="0"/>
        </w:rPr>
        <w:t>2018</w:t>
      </w:r>
      <w:r>
        <w:rPr>
          <w:color w:val="000000"/>
          <w:spacing w:val="0"/>
          <w:w w:val="100"/>
          <w:position w:val="0"/>
        </w:rPr>
        <w:t>年度、</w:t>
      </w:r>
      <w:r>
        <w:rPr>
          <w:rFonts w:ascii="Times New Roman" w:eastAsia="Times New Roman" w:hAnsi="Times New Roman" w:cs="Times New Roman"/>
          <w:color w:val="000000"/>
          <w:spacing w:val="0"/>
          <w:w w:val="100"/>
          <w:position w:val="0"/>
        </w:rPr>
        <w:t>2019</w:t>
      </w:r>
      <w:r>
        <w:rPr>
          <w:color w:val="000000"/>
          <w:spacing w:val="0"/>
          <w:w w:val="100"/>
          <w:position w:val="0"/>
        </w:rPr>
        <w:t>年度、</w:t>
      </w:r>
      <w:r>
        <w:rPr>
          <w:rFonts w:ascii="Times New Roman" w:eastAsia="Times New Roman" w:hAnsi="Times New Roman" w:cs="Times New Roman"/>
          <w:color w:val="000000"/>
          <w:spacing w:val="0"/>
          <w:w w:val="100"/>
          <w:position w:val="0"/>
        </w:rPr>
        <w:t>2020</w:t>
      </w:r>
      <w:r>
        <w:rPr>
          <w:color w:val="000000"/>
          <w:spacing w:val="0"/>
          <w:w w:val="100"/>
          <w:position w:val="0"/>
        </w:rPr>
        <w:t>年度三年累计净 利润不少于</w:t>
      </w:r>
      <w:r>
        <w:rPr>
          <w:rFonts w:ascii="Times New Roman" w:eastAsia="Times New Roman" w:hAnsi="Times New Roman" w:cs="Times New Roman"/>
          <w:color w:val="000000"/>
          <w:spacing w:val="0"/>
          <w:w w:val="100"/>
          <w:position w:val="0"/>
        </w:rPr>
        <w:t>10,500</w:t>
      </w:r>
      <w:r>
        <w:rPr>
          <w:color w:val="000000"/>
          <w:spacing w:val="0"/>
          <w:w w:val="100"/>
          <w:position w:val="0"/>
        </w:rPr>
        <w:t>万元，</w:t>
      </w:r>
      <w:r>
        <w:rPr>
          <w:rFonts w:ascii="Times New Roman" w:eastAsia="Times New Roman" w:hAnsi="Times New Roman" w:cs="Times New Roman"/>
          <w:color w:val="000000"/>
          <w:spacing w:val="0"/>
          <w:w w:val="100"/>
          <w:position w:val="0"/>
        </w:rPr>
        <w:t>2021</w:t>
      </w:r>
      <w:r>
        <w:rPr>
          <w:color w:val="000000"/>
          <w:spacing w:val="0"/>
          <w:w w:val="100"/>
          <w:position w:val="0"/>
        </w:rPr>
        <w:t>年度、</w:t>
      </w:r>
      <w:r>
        <w:rPr>
          <w:rFonts w:ascii="Times New Roman" w:eastAsia="Times New Roman" w:hAnsi="Times New Roman" w:cs="Times New Roman"/>
          <w:color w:val="000000"/>
          <w:spacing w:val="0"/>
          <w:w w:val="100"/>
          <w:position w:val="0"/>
        </w:rPr>
        <w:t>2022</w:t>
      </w:r>
      <w:r>
        <w:rPr>
          <w:color w:val="000000"/>
          <w:spacing w:val="0"/>
          <w:w w:val="100"/>
          <w:position w:val="0"/>
        </w:rPr>
        <w:t>年度两年累计净利润不少于</w:t>
      </w:r>
      <w:r>
        <w:rPr>
          <w:rFonts w:ascii="Times New Roman" w:eastAsia="Times New Roman" w:hAnsi="Times New Roman" w:cs="Times New Roman"/>
          <w:color w:val="000000"/>
          <w:spacing w:val="0"/>
          <w:w w:val="100"/>
          <w:position w:val="0"/>
        </w:rPr>
        <w:t>9,240</w:t>
      </w:r>
      <w:r>
        <w:rPr>
          <w:color w:val="000000"/>
          <w:spacing w:val="0"/>
          <w:w w:val="100"/>
          <w:position w:val="0"/>
        </w:rPr>
        <w:t>万元</w:t>
      </w:r>
      <w:r>
        <w:rPr>
          <w:rFonts w:ascii="Times New Roman" w:eastAsia="Times New Roman" w:hAnsi="Times New Roman" w:cs="Times New Roman"/>
          <w:color w:val="000000"/>
          <w:spacing w:val="0"/>
          <w:w w:val="100"/>
          <w:position w:val="0"/>
        </w:rPr>
        <w:t>”</w:t>
      </w:r>
      <w:r>
        <w:rPr>
          <w:color w:val="000000"/>
          <w:spacing w:val="0"/>
          <w:w w:val="100"/>
          <w:position w:val="0"/>
        </w:rPr>
        <w:t>变更为</w:t>
      </w:r>
      <w:r>
        <w:rPr>
          <w:rFonts w:ascii="Times New Roman" w:eastAsia="Times New Roman" w:hAnsi="Times New Roman" w:cs="Times New Roman"/>
          <w:color w:val="000000"/>
          <w:spacing w:val="0"/>
          <w:w w:val="100"/>
          <w:position w:val="0"/>
        </w:rPr>
        <w:t>“</w:t>
      </w:r>
      <w:r>
        <w:rPr>
          <w:color w:val="000000"/>
          <w:spacing w:val="0"/>
          <w:w w:val="100"/>
          <w:position w:val="0"/>
        </w:rPr>
        <w:t>确保本次增资完 成后</w:t>
      </w:r>
      <w:r>
        <w:rPr>
          <w:rFonts w:ascii="Times New Roman" w:eastAsia="Times New Roman" w:hAnsi="Times New Roman" w:cs="Times New Roman"/>
          <w:color w:val="000000"/>
          <w:spacing w:val="0"/>
          <w:w w:val="100"/>
          <w:position w:val="0"/>
        </w:rPr>
        <w:t>2018</w:t>
      </w:r>
      <w:r>
        <w:rPr>
          <w:color w:val="000000"/>
          <w:spacing w:val="0"/>
          <w:w w:val="100"/>
          <w:position w:val="0"/>
        </w:rPr>
        <w:t>年度至</w:t>
      </w:r>
      <w:r>
        <w:rPr>
          <w:rFonts w:ascii="Times New Roman" w:eastAsia="Times New Roman" w:hAnsi="Times New Roman" w:cs="Times New Roman"/>
          <w:color w:val="000000"/>
          <w:spacing w:val="0"/>
          <w:w w:val="100"/>
          <w:position w:val="0"/>
        </w:rPr>
        <w:t>2025</w:t>
      </w:r>
      <w:r>
        <w:rPr>
          <w:color w:val="000000"/>
          <w:spacing w:val="0"/>
          <w:w w:val="100"/>
          <w:position w:val="0"/>
        </w:rPr>
        <w:t>年度八年累计净利润不少于</w:t>
      </w:r>
      <w:r>
        <w:rPr>
          <w:rFonts w:ascii="Times New Roman" w:eastAsia="Times New Roman" w:hAnsi="Times New Roman" w:cs="Times New Roman"/>
          <w:color w:val="000000"/>
          <w:spacing w:val="0"/>
          <w:w w:val="100"/>
          <w:position w:val="0"/>
        </w:rPr>
        <w:t>19,740</w:t>
      </w:r>
      <w:r>
        <w:rPr>
          <w:color w:val="000000"/>
          <w:spacing w:val="0"/>
          <w:w w:val="100"/>
          <w:position w:val="0"/>
        </w:rPr>
        <w:t>万元</w:t>
      </w:r>
      <w:r>
        <w:rPr>
          <w:rFonts w:ascii="Times New Roman" w:eastAsia="Times New Roman" w:hAnsi="Times New Roman" w:cs="Times New Roman"/>
          <w:color w:val="000000"/>
          <w:spacing w:val="0"/>
          <w:w w:val="100"/>
          <w:position w:val="0"/>
        </w:rPr>
        <w:t>”</w:t>
      </w:r>
      <w:r>
        <w:rPr>
          <w:color w:val="000000"/>
          <w:spacing w:val="0"/>
          <w:w w:val="100"/>
          <w:position w:val="0"/>
        </w:rPr>
        <w:t>，对其他所涉上述内容的条款作相应变更。 富华宇祺经营团队之一田斌系公司副总经理，根据《深圳证券交易所创业板股票上市规则》等有关规定， 本次事项构成关联交易。</w:t>
      </w:r>
    </w:p>
    <w:p>
      <w:pPr>
        <w:pStyle w:val="Style47"/>
        <w:keepNext w:val="0"/>
        <w:keepLines w:val="0"/>
        <w:widowControl w:val="0"/>
        <w:shd w:val="clear" w:color="auto" w:fill="auto"/>
        <w:bidi w:val="0"/>
        <w:spacing w:before="0" w:after="0" w:line="240" w:lineRule="auto"/>
        <w:ind w:left="413" w:right="0" w:firstLine="0"/>
        <w:jc w:val="left"/>
        <w:rPr>
          <w:sz w:val="20"/>
          <w:szCs w:val="20"/>
        </w:rPr>
      </w:pPr>
      <w:r>
        <w:rPr>
          <w:color w:val="000000"/>
          <w:spacing w:val="0"/>
          <w:w w:val="100"/>
          <w:position w:val="0"/>
          <w:sz w:val="20"/>
          <w:szCs w:val="20"/>
        </w:rPr>
        <w:t>重大关联交易临时报告披露网站相关查询</w:t>
      </w:r>
    </w:p>
    <w:tbl>
      <w:tblPr>
        <w:tblOverlap w:val="never"/>
        <w:jc w:val="center"/>
        <w:tblLayout w:type="fixed"/>
      </w:tblPr>
      <w:tblGrid>
        <w:gridCol w:w="4262"/>
        <w:gridCol w:w="2654"/>
        <w:gridCol w:w="2669"/>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临时公告名称</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临时公告披露日期</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临时公告披露网站名称</w:t>
            </w:r>
          </w:p>
        </w:tc>
      </w:tr>
      <w:tr>
        <w:trPr>
          <w:trHeight w:val="725"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98" w:lineRule="exact"/>
              <w:ind w:left="0" w:right="0" w:firstLine="0"/>
              <w:jc w:val="left"/>
            </w:pPr>
            <w:r>
              <w:rPr>
                <w:color w:val="000000"/>
                <w:spacing w:val="0"/>
                <w:w w:val="100"/>
                <w:position w:val="0"/>
              </w:rPr>
              <w:t xml:space="preserve">关于对控股子公司北京富华宇祺信息技术有限公司 </w:t>
            </w:r>
            <w:r>
              <w:rPr>
                <w:rFonts w:ascii="Times New Roman" w:eastAsia="Times New Roman" w:hAnsi="Times New Roman" w:cs="Times New Roman"/>
                <w:color w:val="000000"/>
                <w:spacing w:val="0"/>
                <w:w w:val="100"/>
                <w:position w:val="0"/>
              </w:rPr>
              <w:t>2017</w:t>
            </w:r>
            <w:r>
              <w:rPr>
                <w:color w:val="000000"/>
                <w:spacing w:val="0"/>
                <w:w w:val="100"/>
                <w:position w:val="0"/>
              </w:rPr>
              <w:t>年增资协议相关内容变更暨关联交易的公告</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巨潮资讯网</w:t>
            </w:r>
          </w:p>
        </w:tc>
      </w:tr>
    </w:tbl>
    <w:p>
      <w:pPr>
        <w:widowControl w:val="0"/>
        <w:spacing w:after="299" w:line="1" w:lineRule="exact"/>
      </w:pPr>
    </w:p>
    <w:p>
      <w:pPr>
        <w:pStyle w:val="Style20"/>
        <w:keepNext/>
        <w:keepLines/>
        <w:widowControl w:val="0"/>
        <w:shd w:val="clear" w:color="auto" w:fill="auto"/>
        <w:bidi w:val="0"/>
        <w:spacing w:before="0" w:after="360" w:line="240" w:lineRule="auto"/>
        <w:ind w:left="0" w:right="0" w:firstLine="480"/>
        <w:jc w:val="left"/>
      </w:pPr>
      <w:bookmarkStart w:id="818" w:name="bookmark818"/>
      <w:bookmarkStart w:id="819" w:name="bookmark819"/>
      <w:bookmarkStart w:id="820" w:name="bookmark820"/>
      <w:r>
        <w:rPr>
          <w:color w:val="000000"/>
          <w:spacing w:val="0"/>
          <w:w w:val="100"/>
          <w:position w:val="0"/>
          <w:sz w:val="24"/>
          <w:szCs w:val="24"/>
        </w:rPr>
        <w:t>十五、重大合同及其履行情况</w:t>
      </w:r>
      <w:bookmarkEnd w:id="818"/>
      <w:bookmarkEnd w:id="819"/>
      <w:bookmarkEnd w:id="820"/>
    </w:p>
    <w:p>
      <w:pPr>
        <w:pStyle w:val="Style28"/>
        <w:keepNext/>
        <w:keepLines/>
        <w:widowControl w:val="0"/>
        <w:shd w:val="clear" w:color="auto" w:fill="auto"/>
        <w:bidi w:val="0"/>
        <w:spacing w:before="0" w:after="360" w:line="240" w:lineRule="auto"/>
        <w:ind w:left="0" w:right="0" w:firstLine="480"/>
        <w:jc w:val="left"/>
      </w:pPr>
      <w:bookmarkStart w:id="821" w:name="bookmark821"/>
      <w:bookmarkStart w:id="822" w:name="bookmark822"/>
      <w:bookmarkStart w:id="823" w:name="bookmark823"/>
      <w:bookmarkStart w:id="824" w:name="bookmark824"/>
      <w:r>
        <w:rPr>
          <w:rFonts w:ascii="Times New Roman" w:eastAsia="Times New Roman" w:hAnsi="Times New Roman" w:cs="Times New Roman"/>
          <w:color w:val="000000"/>
          <w:spacing w:val="0"/>
          <w:w w:val="100"/>
          <w:position w:val="0"/>
        </w:rPr>
        <w:t>1</w:t>
      </w:r>
      <w:bookmarkEnd w:id="823"/>
      <w:r>
        <w:rPr>
          <w:color w:val="000000"/>
          <w:spacing w:val="0"/>
          <w:w w:val="100"/>
          <w:position w:val="0"/>
        </w:rPr>
        <w:t>、托管、承包、租赁事项情况</w:t>
      </w:r>
      <w:bookmarkEnd w:id="821"/>
      <w:bookmarkEnd w:id="822"/>
      <w:bookmarkEnd w:id="824"/>
    </w:p>
    <w:p>
      <w:pPr>
        <w:pStyle w:val="Style28"/>
        <w:keepNext/>
        <w:keepLines/>
        <w:widowControl w:val="0"/>
        <w:shd w:val="clear" w:color="auto" w:fill="auto"/>
        <w:tabs>
          <w:tab w:pos="973" w:val="left"/>
        </w:tabs>
        <w:bidi w:val="0"/>
        <w:spacing w:before="0" w:after="440" w:line="240" w:lineRule="auto"/>
        <w:ind w:left="0" w:right="0" w:firstLine="480"/>
        <w:jc w:val="left"/>
      </w:pPr>
      <w:bookmarkStart w:id="821" w:name="bookmark821"/>
      <w:bookmarkStart w:id="822" w:name="bookmark822"/>
      <w:bookmarkStart w:id="825" w:name="bookmark825"/>
      <w:bookmarkStart w:id="826" w:name="bookmark826"/>
      <w:r>
        <w:rPr>
          <w:color w:val="000000"/>
          <w:spacing w:val="0"/>
          <w:w w:val="100"/>
          <w:position w:val="0"/>
        </w:rPr>
        <w:t>（</w:t>
      </w:r>
      <w:bookmarkEnd w:id="825"/>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821"/>
      <w:bookmarkEnd w:id="822"/>
      <w:bookmarkEnd w:id="826"/>
    </w:p>
    <w:p>
      <w:pPr>
        <w:pStyle w:val="Style14"/>
        <w:keepNext w:val="0"/>
        <w:keepLines w:val="0"/>
        <w:widowControl w:val="0"/>
        <w:shd w:val="clear" w:color="auto" w:fill="auto"/>
        <w:bidi w:val="0"/>
        <w:spacing w:before="0" w:after="240" w:line="240" w:lineRule="auto"/>
        <w:ind w:left="0" w:right="0" w:firstLine="90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14"/>
        <w:keepNext w:val="0"/>
        <w:keepLines w:val="0"/>
        <w:widowControl w:val="0"/>
        <w:shd w:val="clear" w:color="auto" w:fill="auto"/>
        <w:bidi w:val="0"/>
        <w:spacing w:before="0" w:after="440" w:line="240" w:lineRule="auto"/>
        <w:ind w:left="0" w:right="0" w:firstLine="900"/>
        <w:jc w:val="left"/>
      </w:pPr>
      <w:r>
        <w:rPr>
          <w:color w:val="000000"/>
          <w:spacing w:val="0"/>
          <w:w w:val="100"/>
          <w:position w:val="0"/>
        </w:rPr>
        <w:t>公司报告期不存在托管情况。</w:t>
      </w:r>
    </w:p>
    <w:p>
      <w:pPr>
        <w:pStyle w:val="Style28"/>
        <w:keepNext/>
        <w:keepLines/>
        <w:widowControl w:val="0"/>
        <w:shd w:val="clear" w:color="auto" w:fill="auto"/>
        <w:tabs>
          <w:tab w:pos="973" w:val="left"/>
        </w:tabs>
        <w:bidi w:val="0"/>
        <w:spacing w:before="0" w:after="440" w:line="240" w:lineRule="auto"/>
        <w:ind w:left="0" w:right="0" w:firstLine="480"/>
        <w:jc w:val="left"/>
      </w:pPr>
      <w:bookmarkStart w:id="827" w:name="bookmark827"/>
      <w:bookmarkStart w:id="828" w:name="bookmark828"/>
      <w:bookmarkStart w:id="829" w:name="bookmark829"/>
      <w:bookmarkStart w:id="830" w:name="bookmark830"/>
      <w:r>
        <w:rPr>
          <w:color w:val="000000"/>
          <w:spacing w:val="0"/>
          <w:w w:val="100"/>
          <w:position w:val="0"/>
        </w:rPr>
        <w:t>（</w:t>
      </w:r>
      <w:bookmarkEnd w:id="829"/>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827"/>
      <w:bookmarkEnd w:id="828"/>
      <w:bookmarkEnd w:id="830"/>
    </w:p>
    <w:p>
      <w:pPr>
        <w:pStyle w:val="Style14"/>
        <w:keepNext w:val="0"/>
        <w:keepLines w:val="0"/>
        <w:widowControl w:val="0"/>
        <w:shd w:val="clear" w:color="auto" w:fill="auto"/>
        <w:bidi w:val="0"/>
        <w:spacing w:before="0" w:after="240" w:line="240" w:lineRule="auto"/>
        <w:ind w:left="0" w:right="0" w:firstLine="90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14"/>
        <w:keepNext w:val="0"/>
        <w:keepLines w:val="0"/>
        <w:widowControl w:val="0"/>
        <w:shd w:val="clear" w:color="auto" w:fill="auto"/>
        <w:bidi w:val="0"/>
        <w:spacing w:before="0" w:after="240" w:line="240" w:lineRule="auto"/>
        <w:ind w:left="0" w:right="0" w:firstLine="900"/>
        <w:jc w:val="left"/>
      </w:pPr>
      <w:r>
        <w:rPr>
          <w:color w:val="000000"/>
          <w:spacing w:val="0"/>
          <w:w w:val="100"/>
          <w:position w:val="0"/>
        </w:rPr>
        <w:t>公司报告期不存在承包情况。</w:t>
      </w:r>
      <w:r>
        <w:br w:type="page"/>
      </w:r>
    </w:p>
    <w:p>
      <w:pPr>
        <w:pStyle w:val="Style28"/>
        <w:keepNext/>
        <w:keepLines/>
        <w:widowControl w:val="0"/>
        <w:shd w:val="clear" w:color="auto" w:fill="auto"/>
        <w:bidi w:val="0"/>
        <w:spacing w:before="0" w:after="440" w:line="240" w:lineRule="auto"/>
        <w:ind w:left="0" w:right="0" w:firstLine="480"/>
        <w:jc w:val="left"/>
      </w:pPr>
      <w:bookmarkStart w:id="831" w:name="bookmark831"/>
      <w:bookmarkStart w:id="832" w:name="bookmark832"/>
      <w:bookmarkStart w:id="833" w:name="bookmark833"/>
      <w:bookmarkStart w:id="834" w:name="bookmark834"/>
      <w:r>
        <w:rPr>
          <w:color w:val="000000"/>
          <w:spacing w:val="0"/>
          <w:w w:val="100"/>
          <w:position w:val="0"/>
        </w:rPr>
        <w:t>（</w:t>
      </w:r>
      <w:bookmarkEnd w:id="833"/>
      <w:r>
        <w:rPr>
          <w:rFonts w:ascii="Times New Roman" w:eastAsia="Times New Roman" w:hAnsi="Times New Roman" w:cs="Times New Roman"/>
          <w:color w:val="000000"/>
          <w:spacing w:val="0"/>
          <w:w w:val="100"/>
          <w:position w:val="0"/>
        </w:rPr>
        <w:t>3</w:t>
      </w:r>
      <w:r>
        <w:rPr>
          <w:color w:val="000000"/>
          <w:spacing w:val="0"/>
          <w:w w:val="100"/>
          <w:position w:val="0"/>
        </w:rPr>
        <w:t>）租赁情况</w:t>
      </w:r>
      <w:bookmarkEnd w:id="831"/>
      <w:bookmarkEnd w:id="832"/>
      <w:bookmarkEnd w:id="834"/>
    </w:p>
    <w:p>
      <w:pPr>
        <w:pStyle w:val="Style22"/>
        <w:keepNext/>
        <w:keepLines/>
        <w:widowControl w:val="0"/>
        <w:shd w:val="clear" w:color="auto" w:fill="auto"/>
        <w:bidi w:val="0"/>
        <w:spacing w:before="0" w:after="260" w:line="240" w:lineRule="auto"/>
        <w:ind w:left="0" w:right="0" w:firstLine="900"/>
        <w:jc w:val="left"/>
      </w:pPr>
      <w:bookmarkStart w:id="835" w:name="bookmark835"/>
      <w:bookmarkStart w:id="836" w:name="bookmark836"/>
      <w:bookmarkStart w:id="837" w:name="bookmark837"/>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bookmarkEnd w:id="835"/>
      <w:bookmarkEnd w:id="836"/>
      <w:bookmarkEnd w:id="837"/>
    </w:p>
    <w:p>
      <w:pPr>
        <w:pStyle w:val="Style22"/>
        <w:keepNext/>
        <w:keepLines/>
        <w:widowControl w:val="0"/>
        <w:shd w:val="clear" w:color="auto" w:fill="auto"/>
        <w:bidi w:val="0"/>
        <w:spacing w:before="0" w:after="440" w:line="240" w:lineRule="auto"/>
        <w:ind w:left="0" w:right="0" w:firstLine="900"/>
        <w:jc w:val="left"/>
      </w:pPr>
      <w:bookmarkStart w:id="838" w:name="bookmark838"/>
      <w:bookmarkStart w:id="839" w:name="bookmark839"/>
      <w:bookmarkStart w:id="840" w:name="bookmark840"/>
      <w:r>
        <w:rPr>
          <w:color w:val="000000"/>
          <w:spacing w:val="0"/>
          <w:w w:val="100"/>
          <w:position w:val="0"/>
        </w:rPr>
        <w:t>公司报告期不存在租赁情况。</w:t>
      </w:r>
      <w:bookmarkEnd w:id="838"/>
      <w:bookmarkEnd w:id="839"/>
      <w:bookmarkEnd w:id="840"/>
    </w:p>
    <w:p>
      <w:pPr>
        <w:pStyle w:val="Style28"/>
        <w:keepNext/>
        <w:keepLines/>
        <w:widowControl w:val="0"/>
        <w:shd w:val="clear" w:color="auto" w:fill="auto"/>
        <w:bidi w:val="0"/>
        <w:spacing w:before="0" w:after="440" w:line="240" w:lineRule="auto"/>
        <w:ind w:left="0" w:right="0" w:firstLine="480"/>
        <w:jc w:val="left"/>
      </w:pPr>
      <w:bookmarkStart w:id="841" w:name="bookmark841"/>
      <w:bookmarkStart w:id="842" w:name="bookmark842"/>
      <w:bookmarkStart w:id="843" w:name="bookmark843"/>
      <w:bookmarkStart w:id="844" w:name="bookmark844"/>
      <w:r>
        <w:rPr>
          <w:rFonts w:ascii="Times New Roman" w:eastAsia="Times New Roman" w:hAnsi="Times New Roman" w:cs="Times New Roman"/>
          <w:color w:val="000000"/>
          <w:spacing w:val="0"/>
          <w:w w:val="100"/>
          <w:position w:val="0"/>
        </w:rPr>
        <w:t>2</w:t>
      </w:r>
      <w:bookmarkEnd w:id="843"/>
      <w:r>
        <w:rPr>
          <w:color w:val="000000"/>
          <w:spacing w:val="0"/>
          <w:w w:val="100"/>
          <w:position w:val="0"/>
        </w:rPr>
        <w:t>、重大担保</w:t>
      </w:r>
      <w:bookmarkEnd w:id="841"/>
      <w:bookmarkEnd w:id="842"/>
      <w:bookmarkEnd w:id="844"/>
    </w:p>
    <w:p>
      <w:pPr>
        <w:pStyle w:val="Style22"/>
        <w:keepNext/>
        <w:keepLines/>
        <w:widowControl w:val="0"/>
        <w:shd w:val="clear" w:color="auto" w:fill="auto"/>
        <w:bidi w:val="0"/>
        <w:spacing w:before="0" w:after="160" w:line="240" w:lineRule="auto"/>
        <w:ind w:left="0" w:right="0" w:firstLine="900"/>
        <w:jc w:val="left"/>
      </w:pPr>
      <w:bookmarkStart w:id="845" w:name="bookmark845"/>
      <w:bookmarkStart w:id="846" w:name="bookmark846"/>
      <w:bookmarkStart w:id="847" w:name="bookmark847"/>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bookmarkEnd w:id="845"/>
      <w:bookmarkEnd w:id="846"/>
      <w:bookmarkEnd w:id="847"/>
    </w:p>
    <w:p>
      <w:pPr>
        <w:pStyle w:val="Style4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373"/>
        <w:gridCol w:w="926"/>
        <w:gridCol w:w="931"/>
        <w:gridCol w:w="931"/>
        <w:gridCol w:w="931"/>
        <w:gridCol w:w="931"/>
        <w:gridCol w:w="792"/>
        <w:gridCol w:w="883"/>
        <w:gridCol w:w="1330"/>
        <w:gridCol w:w="710"/>
        <w:gridCol w:w="888"/>
      </w:tblGrid>
      <w:tr>
        <w:trPr>
          <w:trHeight w:val="408" w:hRule="exact"/>
        </w:trPr>
        <w:tc>
          <w:tcPr>
            <w:gridSpan w:val="11"/>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公司及其子公司对外担保情况（不包括对子公司的担保）</w:t>
            </w:r>
          </w:p>
        </w:tc>
      </w:tr>
      <w:tr>
        <w:trPr>
          <w:trHeight w:val="1027"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担保对象名称</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担保额度</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相关公告</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披露日期</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实际发生 日期</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实际担保 金额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担保物</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（如有）</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80" w:line="240" w:lineRule="auto"/>
              <w:ind w:left="0" w:right="0" w:firstLine="0"/>
              <w:jc w:val="left"/>
            </w:pPr>
            <w:r>
              <w:rPr>
                <w:color w:val="000000"/>
                <w:spacing w:val="0"/>
                <w:w w:val="100"/>
                <w:position w:val="0"/>
              </w:rPr>
              <w:t>反担保情</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况（如有）</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担保期</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是否履</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行完毕</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是否为关</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联方担保</w:t>
            </w:r>
          </w:p>
        </w:tc>
      </w:tr>
      <w:tr>
        <w:trPr>
          <w:trHeight w:val="403" w:hRule="exact"/>
        </w:trPr>
        <w:tc>
          <w:tcPr>
            <w:gridSpan w:val="11"/>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公司对子公司的担保情况</w:t>
            </w:r>
          </w:p>
        </w:tc>
      </w:tr>
      <w:tr>
        <w:trPr>
          <w:trHeight w:val="1022"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担保对象名称</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担保额度</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相关公告</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披露日期</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实际发生 日期</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 金额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担保物</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（如有）</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反担保情</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况（如有）</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担保期</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是否履</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行完毕</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是否为关</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联方担保</w:t>
            </w:r>
          </w:p>
        </w:tc>
      </w:tr>
      <w:tr>
        <w:trPr>
          <w:trHeight w:val="227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北京富华宇祺信 息技术有限公司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2,101.93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02</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2,101.93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1" w:lineRule="exact"/>
              <w:ind w:left="0" w:right="0" w:firstLine="0"/>
              <w:jc w:val="both"/>
            </w:pPr>
            <w:r>
              <w:rPr>
                <w:color w:val="000000"/>
                <w:spacing w:val="0"/>
                <w:w w:val="100"/>
                <w:position w:val="0"/>
              </w:rPr>
              <w:t>自《技术开发</w:t>
            </w:r>
            <w:r>
              <w:rPr>
                <w:rFonts w:ascii="Times New Roman" w:eastAsia="Times New Roman" w:hAnsi="Times New Roman" w:cs="Times New Roman"/>
                <w:color w:val="000000"/>
                <w:spacing w:val="0"/>
                <w:w w:val="100"/>
                <w:position w:val="0"/>
              </w:rPr>
              <w:t>（</w:t>
            </w:r>
            <w:r>
              <w:rPr>
                <w:color w:val="000000"/>
                <w:spacing w:val="0"/>
                <w:w w:val="100"/>
                <w:position w:val="0"/>
              </w:rPr>
              <w:t>委 托</w:t>
            </w:r>
            <w:r>
              <w:rPr>
                <w:rFonts w:ascii="Times New Roman" w:eastAsia="Times New Roman" w:hAnsi="Times New Roman" w:cs="Times New Roman"/>
                <w:color w:val="000000"/>
                <w:spacing w:val="0"/>
                <w:w w:val="100"/>
                <w:position w:val="0"/>
              </w:rPr>
              <w:t>）</w:t>
            </w:r>
            <w:r>
              <w:rPr>
                <w:color w:val="000000"/>
                <w:spacing w:val="0"/>
                <w:w w:val="100"/>
                <w:position w:val="0"/>
              </w:rPr>
              <w:t xml:space="preserve">合同》签署生 效日起至富华宇 祺在《技术开发 </w:t>
            </w:r>
            <w:r>
              <w:rPr>
                <w:rFonts w:ascii="Times New Roman" w:eastAsia="Times New Roman" w:hAnsi="Times New Roman" w:cs="Times New Roman"/>
                <w:color w:val="000000"/>
                <w:spacing w:val="0"/>
                <w:w w:val="100"/>
                <w:position w:val="0"/>
              </w:rPr>
              <w:t>（</w:t>
            </w:r>
            <w:r>
              <w:rPr>
                <w:color w:val="000000"/>
                <w:spacing w:val="0"/>
                <w:w w:val="100"/>
                <w:position w:val="0"/>
              </w:rPr>
              <w:t>委托</w:t>
            </w:r>
            <w:r>
              <w:rPr>
                <w:rFonts w:ascii="Times New Roman" w:eastAsia="Times New Roman" w:hAnsi="Times New Roman" w:cs="Times New Roman"/>
                <w:color w:val="000000"/>
                <w:spacing w:val="0"/>
                <w:w w:val="100"/>
                <w:position w:val="0"/>
              </w:rPr>
              <w:t>）</w:t>
            </w:r>
            <w:r>
              <w:rPr>
                <w:color w:val="000000"/>
                <w:spacing w:val="0"/>
                <w:w w:val="100"/>
                <w:position w:val="0"/>
              </w:rPr>
              <w:t>合同》项 下的义务履行完 毕之日止</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65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宇祺（山东）智 能装备有限公司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2,000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07"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自约定的最高额 保证期限终止之 日（即</w:t>
            </w:r>
            <w:r>
              <w:rPr>
                <w:rFonts w:ascii="Times New Roman" w:eastAsia="Times New Roman" w:hAnsi="Times New Roman" w:cs="Times New Roman"/>
                <w:color w:val="000000"/>
                <w:spacing w:val="0"/>
                <w:w w:val="100"/>
                <w:position w:val="0"/>
              </w:rPr>
              <w:t>2021</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日）起 两年</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gridSpan w:val="2"/>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80" w:line="240" w:lineRule="auto"/>
              <w:ind w:left="0" w:right="0" w:firstLine="0"/>
              <w:jc w:val="left"/>
            </w:pPr>
            <w:r>
              <w:rPr>
                <w:color w:val="000000"/>
                <w:spacing w:val="0"/>
                <w:w w:val="100"/>
                <w:position w:val="0"/>
              </w:rPr>
              <w:t>报告期内审批对子公司担保</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额度合计</w:t>
            </w:r>
            <w:r>
              <w:rPr>
                <w:color w:val="000000"/>
                <w:spacing w:val="0"/>
                <w:w w:val="100"/>
                <w:position w:val="0"/>
              </w:rPr>
              <w:t>（</w:t>
            </w:r>
            <w:r>
              <w:rPr>
                <w:rFonts w:ascii="Times New Roman" w:eastAsia="Times New Roman" w:hAnsi="Times New Roman" w:cs="Times New Roman"/>
                <w:color w:val="000000"/>
                <w:spacing w:val="0"/>
                <w:w w:val="100"/>
                <w:position w:val="0"/>
              </w:rPr>
              <w:t>B1</w:t>
            </w:r>
            <w:r>
              <w:rPr>
                <w:color w:val="000000"/>
                <w:spacing w:val="0"/>
                <w:w w:val="100"/>
                <w:position w:val="0"/>
              </w:rPr>
              <w:t>）</w:t>
            </w: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07" w:lineRule="exact"/>
              <w:ind w:left="0" w:right="0" w:firstLine="0"/>
              <w:jc w:val="left"/>
            </w:pPr>
            <w:r>
              <w:rPr>
                <w:color w:val="000000"/>
                <w:spacing w:val="0"/>
                <w:w w:val="100"/>
                <w:position w:val="0"/>
              </w:rPr>
              <w:t>报告期内对子公司担保 实际发生额合计（</w:t>
            </w:r>
            <w:r>
              <w:rPr>
                <w:rFonts w:ascii="Times New Roman" w:eastAsia="Times New Roman" w:hAnsi="Times New Roman" w:cs="Times New Roman"/>
                <w:color w:val="000000"/>
                <w:spacing w:val="0"/>
                <w:w w:val="100"/>
                <w:position w:val="0"/>
              </w:rPr>
              <w:t>B2</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710" w:hRule="exact"/>
        </w:trPr>
        <w:tc>
          <w:tcPr>
            <w:gridSpan w:val="2"/>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报告期末已审批的对子公司</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担保额度合计（</w:t>
            </w:r>
            <w:r>
              <w:rPr>
                <w:rFonts w:ascii="Times New Roman" w:eastAsia="Times New Roman" w:hAnsi="Times New Roman" w:cs="Times New Roman"/>
                <w:color w:val="000000"/>
                <w:spacing w:val="0"/>
                <w:w w:val="100"/>
                <w:position w:val="0"/>
              </w:rPr>
              <w:t>B3</w:t>
            </w:r>
            <w:r>
              <w:rPr>
                <w:color w:val="000000"/>
                <w:spacing w:val="0"/>
                <w:w w:val="100"/>
                <w:position w:val="0"/>
              </w:rPr>
              <w:t>）</w:t>
            </w: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w:t>
            </w:r>
          </w:p>
        </w:tc>
        <w:tc>
          <w:tcPr>
            <w:gridSpan w:val="2"/>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80" w:line="240" w:lineRule="auto"/>
              <w:ind w:left="0" w:right="0" w:firstLine="0"/>
              <w:jc w:val="left"/>
            </w:pPr>
            <w:r>
              <w:rPr>
                <w:color w:val="000000"/>
                <w:spacing w:val="0"/>
                <w:w w:val="100"/>
                <w:position w:val="0"/>
              </w:rPr>
              <w:t>报告期末对子公司实际</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担保余额合计（</w:t>
            </w:r>
            <w:r>
              <w:rPr>
                <w:rFonts w:ascii="Times New Roman" w:eastAsia="Times New Roman" w:hAnsi="Times New Roman" w:cs="Times New Roman"/>
                <w:color w:val="000000"/>
                <w:spacing w:val="0"/>
                <w:w w:val="100"/>
                <w:position w:val="0"/>
              </w:rPr>
              <w:t>B4</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w:t>
            </w:r>
          </w:p>
        </w:tc>
      </w:tr>
      <w:tr>
        <w:trPr>
          <w:trHeight w:val="403" w:hRule="exact"/>
        </w:trPr>
        <w:tc>
          <w:tcPr>
            <w:gridSpan w:val="11"/>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子公司对子公司的担保情况</w:t>
            </w:r>
          </w:p>
        </w:tc>
      </w:tr>
      <w:tr>
        <w:trPr>
          <w:trHeight w:val="1027"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担保对象名称</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担保额度</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相关公告</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披露日期</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实际发生 日期</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实际担保 金额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担保物</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（如有）</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80" w:line="240" w:lineRule="auto"/>
              <w:ind w:left="0" w:right="0" w:firstLine="0"/>
              <w:jc w:val="left"/>
            </w:pPr>
            <w:r>
              <w:rPr>
                <w:color w:val="000000"/>
                <w:spacing w:val="0"/>
                <w:w w:val="100"/>
                <w:position w:val="0"/>
              </w:rPr>
              <w:t>反担保情</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况（如有）</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担保期</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是否履</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行完毕</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是否为关</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联方担保</w:t>
            </w:r>
          </w:p>
        </w:tc>
      </w:tr>
      <w:tr>
        <w:trPr>
          <w:trHeight w:val="403" w:hRule="exact"/>
        </w:trPr>
        <w:tc>
          <w:tcPr>
            <w:gridSpan w:val="11"/>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公司担保总额（即前三大项的合计）</w:t>
            </w:r>
          </w:p>
        </w:tc>
      </w:tr>
      <w:tr>
        <w:trPr>
          <w:trHeight w:val="408" w:hRule="exact"/>
        </w:trPr>
        <w:tc>
          <w:tcPr>
            <w:gridSpan w:val="4"/>
            <w:tcBorders>
              <w:top w:val="single" w:sz="4"/>
              <w:left w:val="single" w:sz="4"/>
              <w:bottom w:val="single" w:sz="4"/>
            </w:tcBorders>
            <w:shd w:val="clear" w:color="auto" w:fill="D3D3D3"/>
            <w:vAlign w:val="center"/>
          </w:tcPr>
          <w:p>
            <w:pPr>
              <w:pStyle w:val="Style17"/>
              <w:keepNext w:val="0"/>
              <w:keepLines w:val="0"/>
              <w:widowControl w:val="0"/>
              <w:shd w:val="clear" w:color="auto" w:fill="auto"/>
              <w:tabs>
                <w:tab w:pos="3998" w:val="left"/>
              </w:tabs>
              <w:bidi w:val="0"/>
              <w:spacing w:before="0" w:after="0" w:line="240" w:lineRule="auto"/>
              <w:ind w:left="0" w:right="0" w:firstLine="0"/>
              <w:jc w:val="left"/>
            </w:pPr>
            <w:r>
              <w:rPr>
                <w:color w:val="000000"/>
                <w:spacing w:val="0"/>
                <w:w w:val="100"/>
                <w:position w:val="0"/>
              </w:rPr>
              <w:t>报告期内审批担保额度合计</w:t>
              <w:tab/>
            </w:r>
            <w:r>
              <w:rPr>
                <w:rFonts w:ascii="Times New Roman" w:eastAsia="Times New Roman" w:hAnsi="Times New Roman" w:cs="Times New Roman"/>
                <w:color w:val="000000"/>
                <w:spacing w:val="0"/>
                <w:w w:val="100"/>
                <w:position w:val="0"/>
              </w:rPr>
              <w:t>0</w:t>
            </w:r>
          </w:p>
        </w:tc>
        <w:tc>
          <w:tcPr>
            <w:gridSpan w:val="2"/>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报告期内担保实际发生</w:t>
            </w:r>
          </w:p>
        </w:tc>
        <w:tc>
          <w:tcPr>
            <w:gridSpan w:val="5"/>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bl>
    <w:p>
      <w:pPr>
        <w:spacing w:lineRule="exact" w:line="1"/>
        <w:rPr>
          <w:sz w:val="2"/>
          <w:szCs w:val="2"/>
        </w:rPr>
      </w:pPr>
      <w:r>
        <w:br w:type="page"/>
      </w:r>
    </w:p>
    <w:tbl>
      <w:tblPr>
        <w:tblOverlap w:val="never"/>
        <w:jc w:val="center"/>
        <w:tblLayout w:type="fixed"/>
      </w:tblPr>
      <w:tblGrid>
        <w:gridCol w:w="2875"/>
        <w:gridCol w:w="1286"/>
        <w:gridCol w:w="1862"/>
        <w:gridCol w:w="4603"/>
      </w:tblGrid>
      <w:tr>
        <w:trPr>
          <w:trHeight w:val="36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A1+B1+C1</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额合计</w:t>
            </w:r>
            <w:r>
              <w:rPr>
                <w:color w:val="000000"/>
                <w:spacing w:val="0"/>
                <w:w w:val="100"/>
                <w:position w:val="0"/>
              </w:rPr>
              <w:t>（</w:t>
            </w:r>
            <w:r>
              <w:rPr>
                <w:rFonts w:ascii="Times New Roman" w:eastAsia="Times New Roman" w:hAnsi="Times New Roman" w:cs="Times New Roman"/>
                <w:color w:val="000000"/>
                <w:spacing w:val="0"/>
                <w:w w:val="100"/>
                <w:position w:val="0"/>
              </w:rPr>
              <w:t>A2+B2+C2</w:t>
            </w: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80" w:line="240" w:lineRule="auto"/>
              <w:ind w:left="0" w:right="0" w:firstLine="0"/>
              <w:jc w:val="left"/>
            </w:pPr>
            <w:r>
              <w:rPr>
                <w:color w:val="000000"/>
                <w:spacing w:val="0"/>
                <w:w w:val="100"/>
                <w:position w:val="0"/>
              </w:rPr>
              <w:t>报告期末已审批的担保额度合计</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A3+B3+C3</w:t>
            </w: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93" w:lineRule="exact"/>
              <w:ind w:left="0" w:right="0" w:firstLine="0"/>
              <w:jc w:val="left"/>
            </w:pPr>
            <w:r>
              <w:rPr>
                <w:color w:val="000000"/>
                <w:spacing w:val="0"/>
                <w:w w:val="100"/>
                <w:position w:val="0"/>
              </w:rPr>
              <w:t>报告期末实际担保余额 合计（</w:t>
            </w:r>
            <w:r>
              <w:rPr>
                <w:rFonts w:ascii="Times New Roman" w:eastAsia="Times New Roman" w:hAnsi="Times New Roman" w:cs="Times New Roman"/>
                <w:color w:val="000000"/>
                <w:spacing w:val="0"/>
                <w:w w:val="100"/>
                <w:position w:val="0"/>
              </w:rPr>
              <w:t>A4+B4+C4</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w:t>
            </w:r>
          </w:p>
        </w:tc>
      </w:tr>
      <w:tr>
        <w:trPr>
          <w:trHeight w:val="403" w:hRule="exact"/>
        </w:trPr>
        <w:tc>
          <w:tcPr>
            <w:gridSpan w:val="2"/>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实际担保总额（即</w:t>
            </w:r>
            <w:r>
              <w:rPr>
                <w:rFonts w:ascii="Times New Roman" w:eastAsia="Times New Roman" w:hAnsi="Times New Roman" w:cs="Times New Roman"/>
                <w:color w:val="000000"/>
                <w:spacing w:val="0"/>
                <w:w w:val="100"/>
                <w:position w:val="0"/>
              </w:rPr>
              <w:t>A4+B4+C4</w:t>
            </w:r>
            <w:r>
              <w:rPr>
                <w:color w:val="000000"/>
                <w:spacing w:val="0"/>
                <w:w w:val="100"/>
                <w:position w:val="0"/>
              </w:rPr>
              <w:t>）</w:t>
            </w:r>
            <w:r>
              <w:rPr>
                <w:color w:val="000000"/>
                <w:spacing w:val="0"/>
                <w:w w:val="100"/>
                <w:position w:val="0"/>
              </w:rPr>
              <w:t>占公司净资产的比例</w:t>
            </w:r>
          </w:p>
        </w:tc>
        <w:tc>
          <w:tcPr>
            <w:gridSpan w:val="2"/>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w:t>
            </w:r>
          </w:p>
        </w:tc>
      </w:tr>
      <w:tr>
        <w:trPr>
          <w:trHeight w:val="398" w:hRule="exact"/>
        </w:trPr>
        <w:tc>
          <w:tcPr>
            <w:gridSpan w:val="4"/>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403" w:hRule="exact"/>
        </w:trPr>
        <w:tc>
          <w:tcPr>
            <w:gridSpan w:val="2"/>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为股东、实际控制人及其关联方提供担保的余额</w:t>
            </w:r>
            <w:r>
              <w:rPr>
                <w:color w:val="000000"/>
                <w:spacing w:val="0"/>
                <w:w w:val="100"/>
                <w:position w:val="0"/>
              </w:rPr>
              <w:t>（</w:t>
            </w:r>
            <w:r>
              <w:rPr>
                <w:rFonts w:ascii="Times New Roman" w:eastAsia="Times New Roman" w:hAnsi="Times New Roman" w:cs="Times New Roman"/>
                <w:color w:val="000000"/>
                <w:spacing w:val="0"/>
                <w:w w:val="100"/>
                <w:position w:val="0"/>
              </w:rPr>
              <w:t>D</w:t>
            </w:r>
            <w:r>
              <w:rPr>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715" w:hRule="exact"/>
        </w:trPr>
        <w:tc>
          <w:tcPr>
            <w:gridSpan w:val="2"/>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07" w:lineRule="exact"/>
              <w:ind w:left="0" w:right="0" w:firstLine="0"/>
              <w:jc w:val="left"/>
            </w:pPr>
            <w:r>
              <w:rPr>
                <w:color w:val="000000"/>
                <w:spacing w:val="0"/>
                <w:w w:val="100"/>
                <w:position w:val="0"/>
              </w:rPr>
              <w:t>直接或间接为资产负债率超过</w:t>
            </w:r>
            <w:r>
              <w:rPr>
                <w:rFonts w:ascii="Times New Roman" w:eastAsia="Times New Roman" w:hAnsi="Times New Roman" w:cs="Times New Roman"/>
                <w:color w:val="000000"/>
                <w:spacing w:val="0"/>
                <w:w w:val="100"/>
                <w:position w:val="0"/>
              </w:rPr>
              <w:t>70%</w:t>
            </w:r>
            <w:r>
              <w:rPr>
                <w:color w:val="000000"/>
                <w:spacing w:val="0"/>
                <w:w w:val="100"/>
                <w:position w:val="0"/>
              </w:rPr>
              <w:t>的被担保对象提 供的债务担保余额</w:t>
            </w:r>
            <w:r>
              <w:rPr>
                <w:color w:val="000000"/>
                <w:spacing w:val="0"/>
                <w:w w:val="100"/>
                <w:position w:val="0"/>
              </w:rPr>
              <w:t>（</w:t>
            </w:r>
            <w:r>
              <w:rPr>
                <w:rFonts w:ascii="Times New Roman" w:eastAsia="Times New Roman" w:hAnsi="Times New Roman" w:cs="Times New Roman"/>
                <w:color w:val="000000"/>
                <w:spacing w:val="0"/>
                <w:w w:val="100"/>
                <w:position w:val="0"/>
              </w:rPr>
              <w:t>E</w:t>
            </w:r>
            <w:r>
              <w:rPr>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w:t>
            </w:r>
          </w:p>
        </w:tc>
      </w:tr>
      <w:tr>
        <w:trPr>
          <w:trHeight w:val="403" w:hRule="exact"/>
        </w:trPr>
        <w:tc>
          <w:tcPr>
            <w:gridSpan w:val="2"/>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担保总额超过净资产</w:t>
            </w:r>
            <w:r>
              <w:rPr>
                <w:rFonts w:ascii="Times New Roman" w:eastAsia="Times New Roman" w:hAnsi="Times New Roman" w:cs="Times New Roman"/>
                <w:color w:val="000000"/>
                <w:spacing w:val="0"/>
                <w:w w:val="100"/>
                <w:position w:val="0"/>
              </w:rPr>
              <w:t>50%</w:t>
            </w:r>
            <w:r>
              <w:rPr>
                <w:color w:val="000000"/>
                <w:spacing w:val="0"/>
                <w:w w:val="100"/>
                <w:position w:val="0"/>
              </w:rPr>
              <w:t>部分的金额</w:t>
            </w:r>
            <w:r>
              <w:rPr>
                <w:color w:val="000000"/>
                <w:spacing w:val="0"/>
                <w:w w:val="100"/>
                <w:position w:val="0"/>
              </w:rPr>
              <w:t>（</w:t>
            </w:r>
            <w:r>
              <w:rPr>
                <w:rFonts w:ascii="Times New Roman" w:eastAsia="Times New Roman" w:hAnsi="Times New Roman" w:cs="Times New Roman"/>
                <w:color w:val="000000"/>
                <w:spacing w:val="0"/>
                <w:w w:val="100"/>
                <w:position w:val="0"/>
              </w:rPr>
              <w:t>F</w:t>
            </w:r>
            <w:r>
              <w:rPr>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98" w:hRule="exact"/>
        </w:trPr>
        <w:tc>
          <w:tcPr>
            <w:gridSpan w:val="2"/>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上述三项担保金额合计（</w:t>
            </w:r>
            <w:r>
              <w:rPr>
                <w:rFonts w:ascii="Times New Roman" w:eastAsia="Times New Roman" w:hAnsi="Times New Roman" w:cs="Times New Roman"/>
                <w:color w:val="000000"/>
                <w:spacing w:val="0"/>
                <w:w w:val="100"/>
                <w:position w:val="0"/>
              </w:rPr>
              <w:t>D+E+F</w:t>
            </w:r>
            <w:r>
              <w:rPr>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w:t>
            </w:r>
          </w:p>
        </w:tc>
      </w:tr>
      <w:tr>
        <w:trPr>
          <w:trHeight w:val="715" w:hRule="exact"/>
        </w:trPr>
        <w:tc>
          <w:tcPr>
            <w:gridSpan w:val="2"/>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对未到期担保合同，报告期内已发生担保责任或有证 据表明有可能承担连带清偿责任的情况说明（如有）</w:t>
            </w:r>
          </w:p>
        </w:tc>
        <w:tc>
          <w:tcPr>
            <w:gridSpan w:val="2"/>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无</w:t>
            </w:r>
          </w:p>
        </w:tc>
      </w:tr>
      <w:tr>
        <w:trPr>
          <w:trHeight w:val="413" w:hRule="exact"/>
        </w:trPr>
        <w:tc>
          <w:tcPr>
            <w:gridSpan w:val="2"/>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违反规定程序对外提供担保的说明（如有）</w:t>
            </w:r>
          </w:p>
        </w:tc>
        <w:tc>
          <w:tcPr>
            <w:gridSpan w:val="2"/>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无</w:t>
            </w:r>
          </w:p>
        </w:tc>
      </w:tr>
    </w:tbl>
    <w:p>
      <w:pPr>
        <w:widowControl w:val="0"/>
        <w:spacing w:after="159" w:line="1" w:lineRule="exact"/>
      </w:pPr>
    </w:p>
    <w:p>
      <w:pPr>
        <w:pStyle w:val="Style22"/>
        <w:keepNext/>
        <w:keepLines/>
        <w:widowControl w:val="0"/>
        <w:shd w:val="clear" w:color="auto" w:fill="auto"/>
        <w:bidi w:val="0"/>
        <w:spacing w:before="0" w:after="260" w:line="240" w:lineRule="auto"/>
        <w:ind w:left="0" w:right="0" w:firstLine="900"/>
        <w:jc w:val="left"/>
      </w:pPr>
      <w:bookmarkStart w:id="848" w:name="bookmark848"/>
      <w:bookmarkStart w:id="849" w:name="bookmark849"/>
      <w:bookmarkStart w:id="850" w:name="bookmark850"/>
      <w:r>
        <w:rPr>
          <w:color w:val="000000"/>
          <w:spacing w:val="0"/>
          <w:w w:val="100"/>
          <w:position w:val="0"/>
        </w:rPr>
        <w:t>采用复合方式担保的具体情况说明</w:t>
      </w:r>
      <w:bookmarkEnd w:id="848"/>
      <w:bookmarkEnd w:id="849"/>
      <w:bookmarkEnd w:id="850"/>
    </w:p>
    <w:p>
      <w:pPr>
        <w:pStyle w:val="Style22"/>
        <w:keepNext/>
        <w:keepLines/>
        <w:widowControl w:val="0"/>
        <w:shd w:val="clear" w:color="auto" w:fill="auto"/>
        <w:bidi w:val="0"/>
        <w:spacing w:before="0" w:after="420" w:line="240" w:lineRule="auto"/>
        <w:ind w:left="0" w:right="0" w:firstLine="900"/>
        <w:jc w:val="left"/>
      </w:pPr>
      <w:bookmarkStart w:id="851" w:name="bookmark851"/>
      <w:bookmarkStart w:id="852" w:name="bookmark852"/>
      <w:bookmarkStart w:id="853" w:name="bookmark853"/>
      <w:r>
        <w:rPr>
          <w:color w:val="000000"/>
          <w:spacing w:val="0"/>
          <w:w w:val="100"/>
          <w:position w:val="0"/>
        </w:rPr>
        <w:t>不适用</w:t>
      </w:r>
      <w:bookmarkEnd w:id="851"/>
      <w:bookmarkEnd w:id="852"/>
      <w:bookmarkEnd w:id="853"/>
    </w:p>
    <w:p>
      <w:pPr>
        <w:pStyle w:val="Style28"/>
        <w:keepNext/>
        <w:keepLines/>
        <w:widowControl w:val="0"/>
        <w:shd w:val="clear" w:color="auto" w:fill="auto"/>
        <w:bidi w:val="0"/>
        <w:spacing w:before="0" w:after="380" w:line="240" w:lineRule="auto"/>
        <w:ind w:left="0" w:right="0" w:firstLine="480"/>
        <w:jc w:val="left"/>
      </w:pPr>
      <w:bookmarkStart w:id="854" w:name="bookmark854"/>
      <w:bookmarkStart w:id="855" w:name="bookmark855"/>
      <w:bookmarkStart w:id="856" w:name="bookmark856"/>
      <w:bookmarkStart w:id="857" w:name="bookmark857"/>
      <w:r>
        <w:rPr>
          <w:rFonts w:ascii="Times New Roman" w:eastAsia="Times New Roman" w:hAnsi="Times New Roman" w:cs="Times New Roman"/>
          <w:color w:val="000000"/>
          <w:spacing w:val="0"/>
          <w:w w:val="100"/>
          <w:position w:val="0"/>
        </w:rPr>
        <w:t>3</w:t>
      </w:r>
      <w:bookmarkEnd w:id="856"/>
      <w:r>
        <w:rPr>
          <w:color w:val="000000"/>
          <w:spacing w:val="0"/>
          <w:w w:val="100"/>
          <w:position w:val="0"/>
        </w:rPr>
        <w:t>、委托他人进行现金资产管理情况</w:t>
      </w:r>
      <w:bookmarkEnd w:id="854"/>
      <w:bookmarkEnd w:id="855"/>
      <w:bookmarkEnd w:id="857"/>
    </w:p>
    <w:p>
      <w:pPr>
        <w:pStyle w:val="Style28"/>
        <w:keepNext/>
        <w:keepLines/>
        <w:widowControl w:val="0"/>
        <w:shd w:val="clear" w:color="auto" w:fill="auto"/>
        <w:bidi w:val="0"/>
        <w:spacing w:before="0" w:after="420" w:line="240" w:lineRule="auto"/>
        <w:ind w:left="0" w:right="0" w:firstLine="480"/>
        <w:jc w:val="both"/>
      </w:pPr>
      <w:bookmarkStart w:id="854" w:name="bookmark854"/>
      <w:bookmarkStart w:id="855" w:name="bookmark855"/>
      <w:bookmarkStart w:id="858" w:name="bookmark858"/>
      <w:bookmarkStart w:id="859" w:name="bookmark859"/>
      <w:r>
        <w:rPr>
          <w:color w:val="000000"/>
          <w:spacing w:val="0"/>
          <w:w w:val="100"/>
          <w:position w:val="0"/>
        </w:rPr>
        <w:t>（</w:t>
      </w:r>
      <w:bookmarkEnd w:id="858"/>
      <w:r>
        <w:rPr>
          <w:rFonts w:ascii="Times New Roman" w:eastAsia="Times New Roman" w:hAnsi="Times New Roman" w:cs="Times New Roman"/>
          <w:color w:val="000000"/>
          <w:spacing w:val="0"/>
          <w:w w:val="100"/>
          <w:position w:val="0"/>
        </w:rPr>
        <w:t>1</w:t>
      </w:r>
      <w:r>
        <w:rPr>
          <w:color w:val="000000"/>
          <w:spacing w:val="0"/>
          <w:w w:val="100"/>
          <w:position w:val="0"/>
        </w:rPr>
        <w:t>）委托理财情况</w:t>
      </w:r>
      <w:bookmarkEnd w:id="854"/>
      <w:bookmarkEnd w:id="855"/>
      <w:bookmarkEnd w:id="859"/>
    </w:p>
    <w:p>
      <w:pPr>
        <w:pStyle w:val="Style22"/>
        <w:keepNext/>
        <w:keepLines/>
        <w:widowControl w:val="0"/>
        <w:shd w:val="clear" w:color="auto" w:fill="auto"/>
        <w:bidi w:val="0"/>
        <w:spacing w:before="0" w:after="260" w:line="240" w:lineRule="auto"/>
        <w:ind w:left="0" w:right="0" w:firstLine="900"/>
        <w:jc w:val="left"/>
      </w:pPr>
      <w:bookmarkStart w:id="860" w:name="bookmark860"/>
      <w:bookmarkStart w:id="861" w:name="bookmark861"/>
      <w:bookmarkStart w:id="862" w:name="bookmark862"/>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bookmarkEnd w:id="860"/>
      <w:bookmarkEnd w:id="861"/>
      <w:bookmarkEnd w:id="862"/>
    </w:p>
    <w:p>
      <w:pPr>
        <w:pStyle w:val="Style22"/>
        <w:keepNext/>
        <w:keepLines/>
        <w:widowControl w:val="0"/>
        <w:shd w:val="clear" w:color="auto" w:fill="auto"/>
        <w:bidi w:val="0"/>
        <w:spacing w:before="0" w:after="160" w:line="240" w:lineRule="auto"/>
        <w:ind w:left="0" w:right="0" w:firstLine="900"/>
        <w:jc w:val="left"/>
      </w:pPr>
      <w:bookmarkStart w:id="863" w:name="bookmark863"/>
      <w:bookmarkStart w:id="864" w:name="bookmark864"/>
      <w:bookmarkStart w:id="865" w:name="bookmark865"/>
      <w:r>
        <w:rPr>
          <w:color w:val="000000"/>
          <w:spacing w:val="0"/>
          <w:w w:val="100"/>
          <w:position w:val="0"/>
        </w:rPr>
        <w:t>报告期内委托理财概况</w:t>
      </w:r>
      <w:bookmarkEnd w:id="863"/>
      <w:bookmarkEnd w:id="864"/>
      <w:bookmarkEnd w:id="865"/>
    </w:p>
    <w:p>
      <w:pPr>
        <w:pStyle w:val="Style4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574"/>
        <w:gridCol w:w="1646"/>
        <w:gridCol w:w="1661"/>
        <w:gridCol w:w="1598"/>
        <w:gridCol w:w="1550"/>
        <w:gridCol w:w="1555"/>
      </w:tblGrid>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20"/>
              <w:jc w:val="left"/>
            </w:pPr>
            <w:r>
              <w:rPr>
                <w:color w:val="000000"/>
                <w:spacing w:val="0"/>
                <w:w w:val="100"/>
                <w:position w:val="0"/>
              </w:rPr>
              <w:t>具体类型</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委托理财的资金来 源</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00"/>
              <w:jc w:val="left"/>
            </w:pPr>
            <w:r>
              <w:rPr>
                <w:color w:val="000000"/>
                <w:spacing w:val="0"/>
                <w:w w:val="100"/>
                <w:position w:val="0"/>
              </w:rPr>
              <w:t>委托理财发生额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未到期余额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逾期未收回的金额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逾期未收回理财己 计提减值金额</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13,536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3,902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券商理财产品</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4,200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19,536</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8,102</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bl>
    <w:p>
      <w:pPr>
        <w:widowControl w:val="0"/>
        <w:spacing w:after="159" w:line="1" w:lineRule="exact"/>
      </w:pPr>
    </w:p>
    <w:p>
      <w:pPr>
        <w:pStyle w:val="Style22"/>
        <w:keepNext/>
        <w:keepLines/>
        <w:widowControl w:val="0"/>
        <w:shd w:val="clear" w:color="auto" w:fill="auto"/>
        <w:bidi w:val="0"/>
        <w:spacing w:before="0" w:after="260" w:line="240" w:lineRule="auto"/>
        <w:ind w:left="0" w:right="0" w:firstLine="900"/>
        <w:jc w:val="left"/>
      </w:pPr>
      <w:bookmarkStart w:id="866" w:name="bookmark866"/>
      <w:bookmarkStart w:id="867" w:name="bookmark867"/>
      <w:bookmarkStart w:id="868" w:name="bookmark868"/>
      <w:r>
        <w:rPr>
          <w:color w:val="000000"/>
          <w:spacing w:val="0"/>
          <w:w w:val="100"/>
          <w:position w:val="0"/>
        </w:rPr>
        <w:t>单项金额重大或安全性较低、流动性较差的高风险委托理财具体情况</w:t>
      </w:r>
      <w:bookmarkEnd w:id="866"/>
      <w:bookmarkEnd w:id="867"/>
      <w:bookmarkEnd w:id="868"/>
    </w:p>
    <w:p>
      <w:pPr>
        <w:pStyle w:val="Style22"/>
        <w:keepNext/>
        <w:keepLines/>
        <w:widowControl w:val="0"/>
        <w:shd w:val="clear" w:color="auto" w:fill="auto"/>
        <w:bidi w:val="0"/>
        <w:spacing w:before="0" w:after="260" w:line="240" w:lineRule="auto"/>
        <w:ind w:left="0" w:right="0" w:firstLine="900"/>
        <w:jc w:val="left"/>
      </w:pPr>
      <w:bookmarkStart w:id="869" w:name="bookmark869"/>
      <w:bookmarkStart w:id="870" w:name="bookmark870"/>
      <w:bookmarkStart w:id="871" w:name="bookmark871"/>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q</w:t>
      </w:r>
      <w:r>
        <w:rPr>
          <w:color w:val="000000"/>
          <w:spacing w:val="0"/>
          <w:w w:val="100"/>
          <w:position w:val="0"/>
        </w:rPr>
        <w:t>不适用</w:t>
      </w:r>
      <w:bookmarkEnd w:id="869"/>
      <w:bookmarkEnd w:id="870"/>
      <w:bookmarkEnd w:id="871"/>
    </w:p>
    <w:p>
      <w:pPr>
        <w:pStyle w:val="Style22"/>
        <w:keepNext/>
        <w:keepLines/>
        <w:widowControl w:val="0"/>
        <w:shd w:val="clear" w:color="auto" w:fill="auto"/>
        <w:bidi w:val="0"/>
        <w:spacing w:before="0" w:after="260" w:line="240" w:lineRule="auto"/>
        <w:ind w:left="0" w:right="0" w:firstLine="900"/>
        <w:jc w:val="left"/>
      </w:pPr>
      <w:bookmarkStart w:id="872" w:name="bookmark872"/>
      <w:bookmarkStart w:id="873" w:name="bookmark873"/>
      <w:bookmarkStart w:id="874" w:name="bookmark874"/>
      <w:r>
        <w:rPr>
          <w:color w:val="000000"/>
          <w:spacing w:val="0"/>
          <w:w w:val="100"/>
          <w:position w:val="0"/>
        </w:rPr>
        <w:t>委托理财出现预期无法收回本金或存在其他可能导致减值的情形</w:t>
      </w:r>
      <w:bookmarkEnd w:id="872"/>
      <w:bookmarkEnd w:id="873"/>
      <w:bookmarkEnd w:id="874"/>
    </w:p>
    <w:p>
      <w:pPr>
        <w:pStyle w:val="Style22"/>
        <w:keepNext/>
        <w:keepLines/>
        <w:widowControl w:val="0"/>
        <w:shd w:val="clear" w:color="auto" w:fill="auto"/>
        <w:bidi w:val="0"/>
        <w:spacing w:before="0" w:after="260" w:line="240" w:lineRule="auto"/>
        <w:ind w:left="0" w:right="0" w:firstLine="900"/>
        <w:jc w:val="both"/>
      </w:pPr>
      <w:bookmarkStart w:id="875" w:name="bookmark875"/>
      <w:bookmarkStart w:id="876" w:name="bookmark876"/>
      <w:bookmarkStart w:id="877" w:name="bookmark877"/>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bookmarkEnd w:id="875"/>
      <w:bookmarkEnd w:id="876"/>
      <w:bookmarkEnd w:id="877"/>
    </w:p>
    <w:p>
      <w:pPr>
        <w:pStyle w:val="Style28"/>
        <w:keepNext/>
        <w:keepLines/>
        <w:widowControl w:val="0"/>
        <w:numPr>
          <w:ilvl w:val="0"/>
          <w:numId w:val="13"/>
        </w:numPr>
        <w:shd w:val="clear" w:color="auto" w:fill="auto"/>
        <w:bidi w:val="0"/>
        <w:spacing w:before="0" w:after="440" w:line="240" w:lineRule="auto"/>
        <w:ind w:left="0" w:right="0" w:firstLine="480"/>
        <w:jc w:val="left"/>
      </w:pPr>
      <w:bookmarkStart w:id="878" w:name="bookmark878"/>
      <w:bookmarkStart w:id="879" w:name="bookmark879"/>
      <w:bookmarkStart w:id="880" w:name="bookmark880"/>
      <w:bookmarkStart w:id="881" w:name="bookmark881"/>
      <w:bookmarkEnd w:id="880"/>
      <w:r>
        <w:rPr>
          <w:color w:val="000000"/>
          <w:spacing w:val="0"/>
          <w:w w:val="100"/>
          <w:position w:val="0"/>
        </w:rPr>
        <w:t>委托贷款情况</w:t>
      </w:r>
      <w:bookmarkEnd w:id="878"/>
      <w:bookmarkEnd w:id="879"/>
      <w:bookmarkEnd w:id="881"/>
    </w:p>
    <w:p>
      <w:pPr>
        <w:pStyle w:val="Style14"/>
        <w:keepNext w:val="0"/>
        <w:keepLines w:val="0"/>
        <w:widowControl w:val="0"/>
        <w:shd w:val="clear" w:color="auto" w:fill="auto"/>
        <w:bidi w:val="0"/>
        <w:spacing w:before="0" w:after="260" w:line="240" w:lineRule="auto"/>
        <w:ind w:left="0" w:right="0" w:firstLine="90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4"/>
        <w:keepNext w:val="0"/>
        <w:keepLines w:val="0"/>
        <w:widowControl w:val="0"/>
        <w:shd w:val="clear" w:color="auto" w:fill="auto"/>
        <w:bidi w:val="0"/>
        <w:spacing w:before="0" w:after="440" w:line="240" w:lineRule="auto"/>
        <w:ind w:left="0" w:right="0" w:firstLine="900"/>
        <w:jc w:val="both"/>
      </w:pPr>
      <w:r>
        <w:rPr>
          <w:color w:val="000000"/>
          <w:spacing w:val="0"/>
          <w:w w:val="100"/>
          <w:position w:val="0"/>
        </w:rPr>
        <w:t>公司报告期不存在委托贷款。</w:t>
      </w:r>
    </w:p>
    <w:p>
      <w:pPr>
        <w:pStyle w:val="Style28"/>
        <w:keepNext/>
        <w:keepLines/>
        <w:widowControl w:val="0"/>
        <w:shd w:val="clear" w:color="auto" w:fill="auto"/>
        <w:bidi w:val="0"/>
        <w:spacing w:before="0" w:after="440" w:line="240" w:lineRule="auto"/>
        <w:ind w:left="0" w:right="0" w:firstLine="480"/>
        <w:jc w:val="left"/>
      </w:pPr>
      <w:bookmarkStart w:id="882" w:name="bookmark882"/>
      <w:bookmarkStart w:id="883" w:name="bookmark883"/>
      <w:bookmarkStart w:id="884" w:name="bookmark884"/>
      <w:bookmarkStart w:id="885" w:name="bookmark885"/>
      <w:r>
        <w:rPr>
          <w:rFonts w:ascii="Times New Roman" w:eastAsia="Times New Roman" w:hAnsi="Times New Roman" w:cs="Times New Roman"/>
          <w:color w:val="000000"/>
          <w:spacing w:val="0"/>
          <w:w w:val="100"/>
          <w:position w:val="0"/>
        </w:rPr>
        <w:t>4</w:t>
      </w:r>
      <w:bookmarkEnd w:id="884"/>
      <w:r>
        <w:rPr>
          <w:color w:val="000000"/>
          <w:spacing w:val="0"/>
          <w:w w:val="100"/>
          <w:position w:val="0"/>
        </w:rPr>
        <w:t>、其他重大合同</w:t>
      </w:r>
      <w:bookmarkEnd w:id="882"/>
      <w:bookmarkEnd w:id="883"/>
      <w:bookmarkEnd w:id="885"/>
    </w:p>
    <w:p>
      <w:pPr>
        <w:pStyle w:val="Style14"/>
        <w:keepNext w:val="0"/>
        <w:keepLines w:val="0"/>
        <w:widowControl w:val="0"/>
        <w:shd w:val="clear" w:color="auto" w:fill="auto"/>
        <w:bidi w:val="0"/>
        <w:spacing w:before="0" w:after="260" w:line="240" w:lineRule="auto"/>
        <w:ind w:left="0" w:right="0" w:firstLine="90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4"/>
        <w:keepNext w:val="0"/>
        <w:keepLines w:val="0"/>
        <w:widowControl w:val="0"/>
        <w:shd w:val="clear" w:color="auto" w:fill="auto"/>
        <w:bidi w:val="0"/>
        <w:spacing w:before="0" w:after="440" w:line="240" w:lineRule="auto"/>
        <w:ind w:left="0" w:right="0" w:firstLine="900"/>
        <w:jc w:val="left"/>
      </w:pPr>
      <w:r>
        <w:rPr>
          <w:color w:val="000000"/>
          <w:spacing w:val="0"/>
          <w:w w:val="100"/>
          <w:position w:val="0"/>
        </w:rPr>
        <w:t>公司报告期不存在其他重大合同。</w:t>
      </w:r>
    </w:p>
    <w:p>
      <w:pPr>
        <w:pStyle w:val="Style20"/>
        <w:keepNext/>
        <w:keepLines/>
        <w:widowControl w:val="0"/>
        <w:shd w:val="clear" w:color="auto" w:fill="auto"/>
        <w:bidi w:val="0"/>
        <w:spacing w:before="0" w:after="440" w:line="240" w:lineRule="auto"/>
        <w:ind w:left="0" w:right="0" w:firstLine="480"/>
        <w:jc w:val="left"/>
      </w:pPr>
      <w:bookmarkStart w:id="886" w:name="bookmark886"/>
      <w:bookmarkStart w:id="887" w:name="bookmark887"/>
      <w:bookmarkStart w:id="888" w:name="bookmark888"/>
      <w:r>
        <w:rPr>
          <w:color w:val="000000"/>
          <w:spacing w:val="0"/>
          <w:w w:val="100"/>
          <w:position w:val="0"/>
          <w:sz w:val="24"/>
          <w:szCs w:val="24"/>
        </w:rPr>
        <w:t>十六、其他重大事项的说明</w:t>
      </w:r>
      <w:bookmarkEnd w:id="886"/>
      <w:bookmarkEnd w:id="887"/>
      <w:bookmarkEnd w:id="888"/>
    </w:p>
    <w:p>
      <w:pPr>
        <w:pStyle w:val="Style14"/>
        <w:keepNext w:val="0"/>
        <w:keepLines w:val="0"/>
        <w:widowControl w:val="0"/>
        <w:shd w:val="clear" w:color="auto" w:fill="auto"/>
        <w:bidi w:val="0"/>
        <w:spacing w:before="0" w:after="260" w:line="240" w:lineRule="auto"/>
        <w:ind w:left="0" w:right="0" w:firstLine="90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4"/>
        <w:keepNext w:val="0"/>
        <w:keepLines w:val="0"/>
        <w:widowControl w:val="0"/>
        <w:shd w:val="clear" w:color="auto" w:fill="auto"/>
        <w:bidi w:val="0"/>
        <w:spacing w:before="0" w:after="440" w:line="240" w:lineRule="auto"/>
        <w:ind w:left="0" w:right="0" w:firstLine="900"/>
        <w:jc w:val="left"/>
      </w:pPr>
      <w:r>
        <w:rPr>
          <w:color w:val="000000"/>
          <w:spacing w:val="0"/>
          <w:w w:val="100"/>
          <w:position w:val="0"/>
        </w:rPr>
        <w:t>公司报告期不存在需要说明的其他重大事项。</w:t>
      </w:r>
    </w:p>
    <w:p>
      <w:pPr>
        <w:pStyle w:val="Style20"/>
        <w:keepNext/>
        <w:keepLines/>
        <w:widowControl w:val="0"/>
        <w:shd w:val="clear" w:color="auto" w:fill="auto"/>
        <w:bidi w:val="0"/>
        <w:spacing w:before="0" w:after="440" w:line="240" w:lineRule="auto"/>
        <w:ind w:left="0" w:right="0" w:firstLine="480"/>
        <w:jc w:val="left"/>
      </w:pPr>
      <w:bookmarkStart w:id="889" w:name="bookmark889"/>
      <w:bookmarkStart w:id="890" w:name="bookmark890"/>
      <w:bookmarkStart w:id="891" w:name="bookmark891"/>
      <w:r>
        <w:rPr>
          <w:color w:val="000000"/>
          <w:spacing w:val="0"/>
          <w:w w:val="100"/>
          <w:position w:val="0"/>
          <w:sz w:val="24"/>
          <w:szCs w:val="24"/>
        </w:rPr>
        <w:t>十七、公司子公司重大事项</w:t>
      </w:r>
      <w:bookmarkEnd w:id="889"/>
      <w:bookmarkEnd w:id="890"/>
      <w:bookmarkEnd w:id="891"/>
    </w:p>
    <w:p>
      <w:pPr>
        <w:pStyle w:val="Style14"/>
        <w:keepNext w:val="0"/>
        <w:keepLines w:val="0"/>
        <w:widowControl w:val="0"/>
        <w:shd w:val="clear" w:color="auto" w:fill="auto"/>
        <w:bidi w:val="0"/>
        <w:spacing w:before="0" w:after="440" w:line="240" w:lineRule="auto"/>
        <w:ind w:left="0" w:right="0" w:firstLine="900"/>
        <w:jc w:val="both"/>
        <w:sectPr>
          <w:footnotePr>
            <w:pos w:val="pageBottom"/>
            <w:numFmt w:val="decimal"/>
            <w:numRestart w:val="continuous"/>
          </w:footnotePr>
          <w:pgSz w:w="11900" w:h="16840"/>
          <w:pgMar w:top="1244" w:right="625" w:bottom="1470" w:left="648" w:header="0" w:footer="3" w:gutter="0"/>
          <w:cols w:space="720"/>
          <w:noEndnote/>
          <w:rtlGutter w:val="0"/>
          <w:docGrid w:linePitch="360"/>
        </w:sectPr>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7"/>
        <w:keepNext/>
        <w:keepLines/>
        <w:widowControl w:val="0"/>
        <w:shd w:val="clear" w:color="auto" w:fill="auto"/>
        <w:bidi w:val="0"/>
        <w:spacing w:before="480" w:after="560" w:line="240" w:lineRule="auto"/>
        <w:ind w:left="0" w:right="0" w:firstLine="0"/>
        <w:jc w:val="center"/>
      </w:pPr>
      <w:bookmarkStart w:id="892" w:name="bookmark892"/>
      <w:bookmarkStart w:id="893" w:name="bookmark893"/>
      <w:bookmarkStart w:id="894" w:name="bookmark894"/>
      <w:r>
        <w:rPr>
          <w:color w:val="000000"/>
          <w:spacing w:val="0"/>
          <w:w w:val="100"/>
          <w:position w:val="0"/>
        </w:rPr>
        <w:t>第七节股份变动及股东情况</w:t>
      </w:r>
      <w:bookmarkEnd w:id="892"/>
      <w:bookmarkEnd w:id="893"/>
      <w:bookmarkEnd w:id="894"/>
    </w:p>
    <w:p>
      <w:pPr>
        <w:pStyle w:val="Style20"/>
        <w:keepNext/>
        <w:keepLines/>
        <w:widowControl w:val="0"/>
        <w:shd w:val="clear" w:color="auto" w:fill="auto"/>
        <w:bidi w:val="0"/>
        <w:spacing w:before="0" w:after="360" w:line="240" w:lineRule="auto"/>
        <w:ind w:left="0" w:right="0" w:firstLine="480"/>
        <w:jc w:val="both"/>
      </w:pPr>
      <w:bookmarkStart w:id="895" w:name="bookmark895"/>
      <w:bookmarkStart w:id="896" w:name="bookmark896"/>
      <w:bookmarkStart w:id="897" w:name="bookmark897"/>
      <w:bookmarkStart w:id="898" w:name="bookmark898"/>
      <w:bookmarkStart w:id="899" w:name="bookmark899"/>
      <w:r>
        <w:rPr>
          <w:color w:val="000000"/>
          <w:spacing w:val="0"/>
          <w:w w:val="100"/>
          <w:position w:val="0"/>
          <w:sz w:val="24"/>
          <w:szCs w:val="24"/>
        </w:rPr>
        <w:t>一</w:t>
      </w:r>
      <w:bookmarkEnd w:id="898"/>
      <w:r>
        <w:rPr>
          <w:color w:val="000000"/>
          <w:spacing w:val="0"/>
          <w:w w:val="100"/>
          <w:position w:val="0"/>
          <w:sz w:val="24"/>
          <w:szCs w:val="24"/>
        </w:rPr>
        <w:t>、股份变动情况</w:t>
      </w:r>
      <w:bookmarkEnd w:id="896"/>
      <w:bookmarkEnd w:id="897"/>
      <w:bookmarkEnd w:id="899"/>
      <w:bookmarkEnd w:id="895"/>
    </w:p>
    <w:p>
      <w:pPr>
        <w:pStyle w:val="Style28"/>
        <w:keepNext/>
        <w:keepLines/>
        <w:widowControl w:val="0"/>
        <w:shd w:val="clear" w:color="auto" w:fill="auto"/>
        <w:bidi w:val="0"/>
        <w:spacing w:before="0" w:after="360" w:line="240" w:lineRule="auto"/>
        <w:ind w:left="0" w:right="0" w:firstLine="480"/>
        <w:jc w:val="both"/>
      </w:pPr>
      <w:bookmarkStart w:id="900" w:name="bookmark900"/>
      <w:bookmarkStart w:id="901" w:name="bookmark901"/>
      <w:bookmarkStart w:id="902" w:name="bookmark902"/>
      <w:r>
        <w:rPr>
          <w:rFonts w:ascii="Times New Roman" w:eastAsia="Times New Roman" w:hAnsi="Times New Roman" w:cs="Times New Roman"/>
          <w:color w:val="000000"/>
          <w:spacing w:val="0"/>
          <w:w w:val="100"/>
          <w:position w:val="0"/>
        </w:rPr>
        <w:t>1</w:t>
      </w:r>
      <w:r>
        <w:rPr>
          <w:color w:val="000000"/>
          <w:spacing w:val="0"/>
          <w:w w:val="100"/>
          <w:position w:val="0"/>
        </w:rPr>
        <w:t>、股份变动情况</w:t>
      </w:r>
      <w:bookmarkEnd w:id="900"/>
      <w:bookmarkEnd w:id="901"/>
      <w:bookmarkEnd w:id="902"/>
    </w:p>
    <w:p>
      <w:pPr>
        <w:pStyle w:val="Style4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237"/>
        <w:gridCol w:w="1176"/>
        <w:gridCol w:w="706"/>
        <w:gridCol w:w="586"/>
        <w:gridCol w:w="547"/>
        <w:gridCol w:w="710"/>
        <w:gridCol w:w="850"/>
        <w:gridCol w:w="854"/>
        <w:gridCol w:w="1123"/>
        <w:gridCol w:w="802"/>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发行</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新股</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公积金 转股</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其他</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小计</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220" w:firstLine="0"/>
              <w:jc w:val="right"/>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159,442,523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-907,763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-907,763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158,534,760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23.76%</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159,442,523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-907,763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-907,763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158,534,760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23.76%</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94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159,442,523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-907,763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-907,763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158,534,760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23.76%</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507,892,732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76.11%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907,763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907,763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508,800,495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76.24%</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507,892,732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76.11%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907,763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907,763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508,800,495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76.24%</w:t>
            </w:r>
          </w:p>
        </w:tc>
      </w:tr>
      <w:tr>
        <w:trPr>
          <w:trHeight w:val="40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667,335,255</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667,335,255</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bl>
    <w:p>
      <w:pPr>
        <w:pStyle w:val="Style22"/>
        <w:keepNext/>
        <w:keepLines/>
        <w:widowControl w:val="0"/>
        <w:shd w:val="clear" w:color="auto" w:fill="auto"/>
        <w:bidi w:val="0"/>
        <w:spacing w:before="0" w:after="260" w:line="470" w:lineRule="exact"/>
        <w:ind w:left="0" w:right="0" w:firstLine="900"/>
        <w:jc w:val="left"/>
      </w:pPr>
      <w:bookmarkStart w:id="903" w:name="bookmark903"/>
      <w:bookmarkStart w:id="904" w:name="bookmark904"/>
      <w:bookmarkStart w:id="905" w:name="bookmark905"/>
      <w:r>
        <w:rPr>
          <w:color w:val="000000"/>
          <w:spacing w:val="0"/>
          <w:w w:val="100"/>
          <w:position w:val="0"/>
        </w:rPr>
        <w:t>股份变动的原因</w:t>
      </w:r>
      <w:bookmarkEnd w:id="903"/>
      <w:bookmarkEnd w:id="904"/>
      <w:bookmarkEnd w:id="905"/>
    </w:p>
    <w:p>
      <w:pPr>
        <w:pStyle w:val="Style22"/>
        <w:keepNext/>
        <w:keepLines/>
        <w:widowControl w:val="0"/>
        <w:shd w:val="clear" w:color="auto" w:fill="auto"/>
        <w:bidi w:val="0"/>
        <w:spacing w:before="0" w:after="0" w:line="492" w:lineRule="auto"/>
        <w:ind w:left="0" w:right="0" w:firstLine="900"/>
        <w:jc w:val="left"/>
      </w:pPr>
      <w:bookmarkStart w:id="906" w:name="bookmark906"/>
      <w:bookmarkStart w:id="907" w:name="bookmark907"/>
      <w:bookmarkStart w:id="908" w:name="bookmark908"/>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bookmarkEnd w:id="906"/>
      <w:bookmarkEnd w:id="907"/>
      <w:bookmarkEnd w:id="908"/>
    </w:p>
    <w:p>
      <w:pPr>
        <w:pStyle w:val="Style22"/>
        <w:keepNext/>
        <w:keepLines/>
        <w:widowControl w:val="0"/>
        <w:shd w:val="clear" w:color="auto" w:fill="auto"/>
        <w:bidi w:val="0"/>
        <w:spacing w:before="0" w:after="40" w:line="470" w:lineRule="exact"/>
        <w:ind w:left="0" w:right="0" w:firstLine="900"/>
        <w:jc w:val="left"/>
      </w:pPr>
      <w:bookmarkStart w:id="909" w:name="bookmark909"/>
      <w:bookmarkStart w:id="910" w:name="bookmark910"/>
      <w:bookmarkStart w:id="911" w:name="bookmark911"/>
      <w:r>
        <w:rPr>
          <w:color w:val="000000"/>
          <w:spacing w:val="0"/>
          <w:w w:val="100"/>
          <w:position w:val="0"/>
        </w:rPr>
        <w:t>年初，董监高锁定股数按照持有股份总数的</w:t>
      </w:r>
      <w:r>
        <w:rPr>
          <w:rFonts w:ascii="Times New Roman" w:eastAsia="Times New Roman" w:hAnsi="Times New Roman" w:cs="Times New Roman"/>
          <w:color w:val="000000"/>
          <w:spacing w:val="0"/>
          <w:w w:val="100"/>
          <w:position w:val="0"/>
        </w:rPr>
        <w:t>75%</w:t>
      </w:r>
      <w:r>
        <w:rPr>
          <w:color w:val="000000"/>
          <w:spacing w:val="0"/>
          <w:w w:val="100"/>
          <w:position w:val="0"/>
        </w:rPr>
        <w:t>重新核定。</w:t>
      </w:r>
      <w:bookmarkEnd w:id="909"/>
      <w:bookmarkEnd w:id="910"/>
      <w:bookmarkEnd w:id="911"/>
    </w:p>
    <w:p>
      <w:pPr>
        <w:pStyle w:val="Style22"/>
        <w:keepNext/>
        <w:keepLines/>
        <w:widowControl w:val="0"/>
        <w:shd w:val="clear" w:color="auto" w:fill="auto"/>
        <w:bidi w:val="0"/>
        <w:spacing w:before="0" w:after="260" w:line="470" w:lineRule="exact"/>
        <w:ind w:left="0" w:right="0" w:firstLine="900"/>
        <w:jc w:val="left"/>
      </w:pPr>
      <w:bookmarkStart w:id="912" w:name="bookmark912"/>
      <w:bookmarkStart w:id="913" w:name="bookmark913"/>
      <w:bookmarkStart w:id="914" w:name="bookmark914"/>
      <w:r>
        <w:rPr>
          <w:color w:val="000000"/>
          <w:spacing w:val="0"/>
          <w:w w:val="100"/>
          <w:position w:val="0"/>
        </w:rPr>
        <w:t>股份变动的批准情况</w:t>
      </w:r>
      <w:bookmarkEnd w:id="912"/>
      <w:bookmarkEnd w:id="913"/>
      <w:bookmarkEnd w:id="914"/>
    </w:p>
    <w:p>
      <w:pPr>
        <w:pStyle w:val="Style22"/>
        <w:keepNext/>
        <w:keepLines/>
        <w:widowControl w:val="0"/>
        <w:shd w:val="clear" w:color="auto" w:fill="auto"/>
        <w:bidi w:val="0"/>
        <w:spacing w:before="0" w:after="0" w:line="492" w:lineRule="auto"/>
        <w:ind w:left="0" w:right="0" w:firstLine="900"/>
        <w:jc w:val="left"/>
      </w:pPr>
      <w:bookmarkStart w:id="915" w:name="bookmark915"/>
      <w:bookmarkStart w:id="916" w:name="bookmark916"/>
      <w:bookmarkStart w:id="917" w:name="bookmark917"/>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q</w:t>
      </w:r>
      <w:r>
        <w:rPr>
          <w:color w:val="000000"/>
          <w:spacing w:val="0"/>
          <w:w w:val="100"/>
          <w:position w:val="0"/>
        </w:rPr>
        <w:t>不适用</w:t>
      </w:r>
      <w:bookmarkEnd w:id="915"/>
      <w:bookmarkEnd w:id="916"/>
      <w:bookmarkEnd w:id="917"/>
    </w:p>
    <w:p>
      <w:pPr>
        <w:pStyle w:val="Style22"/>
        <w:keepNext/>
        <w:keepLines/>
        <w:widowControl w:val="0"/>
        <w:shd w:val="clear" w:color="auto" w:fill="auto"/>
        <w:bidi w:val="0"/>
        <w:spacing w:before="0" w:after="260" w:line="470" w:lineRule="exact"/>
        <w:ind w:left="0" w:right="0" w:firstLine="900"/>
        <w:jc w:val="left"/>
      </w:pPr>
      <w:bookmarkStart w:id="918" w:name="bookmark918"/>
      <w:bookmarkStart w:id="919" w:name="bookmark919"/>
      <w:bookmarkStart w:id="920" w:name="bookmark920"/>
      <w:r>
        <w:rPr>
          <w:color w:val="000000"/>
          <w:spacing w:val="0"/>
          <w:w w:val="100"/>
          <w:position w:val="0"/>
        </w:rPr>
        <w:t>股份变动的过户情况</w:t>
      </w:r>
      <w:bookmarkEnd w:id="918"/>
      <w:bookmarkEnd w:id="919"/>
      <w:bookmarkEnd w:id="920"/>
    </w:p>
    <w:p>
      <w:pPr>
        <w:pStyle w:val="Style22"/>
        <w:keepNext/>
        <w:keepLines/>
        <w:widowControl w:val="0"/>
        <w:shd w:val="clear" w:color="auto" w:fill="auto"/>
        <w:bidi w:val="0"/>
        <w:spacing w:before="0" w:after="0" w:line="492" w:lineRule="auto"/>
        <w:ind w:left="0" w:right="0" w:firstLine="900"/>
        <w:jc w:val="both"/>
      </w:pPr>
      <w:bookmarkStart w:id="921" w:name="bookmark921"/>
      <w:bookmarkStart w:id="922" w:name="bookmark922"/>
      <w:bookmarkStart w:id="923" w:name="bookmark923"/>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bookmarkEnd w:id="921"/>
      <w:bookmarkEnd w:id="922"/>
      <w:bookmarkEnd w:id="923"/>
    </w:p>
    <w:p>
      <w:pPr>
        <w:pStyle w:val="Style22"/>
        <w:keepNext/>
        <w:keepLines/>
        <w:widowControl w:val="0"/>
        <w:shd w:val="clear" w:color="auto" w:fill="auto"/>
        <w:bidi w:val="0"/>
        <w:spacing w:before="0" w:after="260" w:line="470" w:lineRule="exact"/>
        <w:ind w:left="480" w:right="0" w:firstLine="420"/>
        <w:jc w:val="left"/>
      </w:pPr>
      <w:bookmarkStart w:id="924" w:name="bookmark924"/>
      <w:bookmarkStart w:id="925" w:name="bookmark925"/>
      <w:bookmarkStart w:id="926" w:name="bookmark926"/>
      <w:r>
        <w:rPr>
          <w:color w:val="000000"/>
          <w:spacing w:val="0"/>
          <w:w w:val="100"/>
          <w:position w:val="0"/>
        </w:rPr>
        <w:t>股份变动对最近一年和最近一期基本每股收益和稀释每股收益、归属于公司普通股股东的每股净资产 等财务指标的影响</w:t>
      </w:r>
      <w:bookmarkEnd w:id="924"/>
      <w:bookmarkEnd w:id="925"/>
      <w:bookmarkEnd w:id="926"/>
    </w:p>
    <w:p>
      <w:pPr>
        <w:pStyle w:val="Style22"/>
        <w:keepNext/>
        <w:keepLines/>
        <w:widowControl w:val="0"/>
        <w:shd w:val="clear" w:color="auto" w:fill="auto"/>
        <w:bidi w:val="0"/>
        <w:spacing w:before="0" w:after="0" w:line="492" w:lineRule="auto"/>
        <w:ind w:left="0" w:right="0" w:firstLine="900"/>
        <w:jc w:val="left"/>
      </w:pPr>
      <w:bookmarkStart w:id="927" w:name="bookmark927"/>
      <w:bookmarkStart w:id="928" w:name="bookmark928"/>
      <w:bookmarkStart w:id="929" w:name="bookmark929"/>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bookmarkEnd w:id="927"/>
      <w:bookmarkEnd w:id="928"/>
      <w:bookmarkEnd w:id="929"/>
    </w:p>
    <w:p>
      <w:pPr>
        <w:pStyle w:val="Style22"/>
        <w:keepNext/>
        <w:keepLines/>
        <w:widowControl w:val="0"/>
        <w:shd w:val="clear" w:color="auto" w:fill="auto"/>
        <w:bidi w:val="0"/>
        <w:spacing w:before="0" w:after="40" w:line="470" w:lineRule="exact"/>
        <w:ind w:left="0" w:right="0" w:firstLine="900"/>
        <w:jc w:val="left"/>
      </w:pPr>
      <w:bookmarkStart w:id="930" w:name="bookmark930"/>
      <w:bookmarkStart w:id="931" w:name="bookmark931"/>
      <w:bookmarkStart w:id="932" w:name="bookmark932"/>
      <w:r>
        <w:rPr>
          <w:color w:val="000000"/>
          <w:spacing w:val="0"/>
          <w:w w:val="100"/>
          <w:position w:val="0"/>
        </w:rPr>
        <w:t>公司认为必要或证券监管机构要求披露的其他内容</w:t>
      </w:r>
      <w:bookmarkEnd w:id="930"/>
      <w:bookmarkEnd w:id="931"/>
      <w:bookmarkEnd w:id="932"/>
    </w:p>
    <w:p>
      <w:pPr>
        <w:pStyle w:val="Style22"/>
        <w:keepNext/>
        <w:keepLines/>
        <w:widowControl w:val="0"/>
        <w:shd w:val="clear" w:color="auto" w:fill="auto"/>
        <w:bidi w:val="0"/>
        <w:spacing w:before="0" w:after="220" w:line="470" w:lineRule="exact"/>
        <w:ind w:left="0" w:right="0" w:firstLine="900"/>
        <w:jc w:val="both"/>
      </w:pPr>
      <w:bookmarkStart w:id="933" w:name="bookmark933"/>
      <w:bookmarkStart w:id="934" w:name="bookmark934"/>
      <w:bookmarkStart w:id="935" w:name="bookmark935"/>
      <w:r>
        <w:rPr>
          <w:rFonts w:ascii="Times New Roman" w:eastAsia="Times New Roman" w:hAnsi="Times New Roman" w:cs="Times New Roman"/>
          <w:color w:val="000000"/>
          <w:spacing w:val="0"/>
          <w:w w:val="100"/>
          <w:position w:val="0"/>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q </w:t>
      </w:r>
      <w:r>
        <w:rPr>
          <w:color w:val="000000"/>
          <w:spacing w:val="0"/>
          <w:w w:val="100"/>
          <w:position w:val="0"/>
        </w:rPr>
        <w:t>不适用</w:t>
      </w:r>
      <w:bookmarkEnd w:id="933"/>
      <w:bookmarkEnd w:id="934"/>
      <w:bookmarkEnd w:id="935"/>
    </w:p>
    <w:p>
      <w:pPr>
        <w:pStyle w:val="Style28"/>
        <w:keepNext/>
        <w:keepLines/>
        <w:widowControl w:val="0"/>
        <w:shd w:val="clear" w:color="auto" w:fill="auto"/>
        <w:bidi w:val="0"/>
        <w:spacing w:before="0" w:after="440" w:line="470" w:lineRule="exact"/>
        <w:ind w:left="0" w:right="0" w:firstLine="480"/>
        <w:jc w:val="both"/>
      </w:pPr>
      <w:bookmarkStart w:id="936" w:name="bookmark936"/>
      <w:bookmarkStart w:id="937" w:name="bookmark937"/>
      <w:bookmarkStart w:id="938" w:name="bookmark938"/>
      <w:bookmarkStart w:id="939" w:name="bookmark939"/>
      <w:r>
        <w:rPr>
          <w:rFonts w:ascii="Times New Roman" w:eastAsia="Times New Roman" w:hAnsi="Times New Roman" w:cs="Times New Roman"/>
          <w:color w:val="000000"/>
          <w:spacing w:val="0"/>
          <w:w w:val="100"/>
          <w:position w:val="0"/>
        </w:rPr>
        <w:t>2</w:t>
      </w:r>
      <w:bookmarkEnd w:id="938"/>
      <w:r>
        <w:rPr>
          <w:color w:val="000000"/>
          <w:spacing w:val="0"/>
          <w:w w:val="100"/>
          <w:position w:val="0"/>
        </w:rPr>
        <w:t>、限售股份变动情况</w:t>
      </w:r>
      <w:bookmarkEnd w:id="936"/>
      <w:bookmarkEnd w:id="937"/>
      <w:bookmarkEnd w:id="939"/>
    </w:p>
    <w:p>
      <w:pPr>
        <w:pStyle w:val="Style22"/>
        <w:keepNext/>
        <w:keepLines/>
        <w:widowControl w:val="0"/>
        <w:shd w:val="clear" w:color="auto" w:fill="auto"/>
        <w:bidi w:val="0"/>
        <w:spacing w:before="0" w:after="260" w:line="240" w:lineRule="auto"/>
        <w:ind w:left="0" w:right="0" w:firstLine="900"/>
        <w:jc w:val="both"/>
      </w:pPr>
      <w:bookmarkStart w:id="940" w:name="bookmark940"/>
      <w:bookmarkStart w:id="941" w:name="bookmark941"/>
      <w:bookmarkStart w:id="942" w:name="bookmark942"/>
      <w:r>
        <w:rPr>
          <w:rFonts w:ascii="Times New Roman" w:eastAsia="Times New Roman" w:hAnsi="Times New Roman" w:cs="Times New Roman"/>
          <w:color w:val="000000"/>
          <w:spacing w:val="0"/>
          <w:w w:val="100"/>
          <w:position w:val="0"/>
        </w:rPr>
        <w:t xml:space="preserve">q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 </w:t>
      </w:r>
      <w:r>
        <w:rPr>
          <w:color w:val="000000"/>
          <w:spacing w:val="0"/>
          <w:w w:val="100"/>
          <w:position w:val="0"/>
        </w:rPr>
        <w:t>不适用</w:t>
      </w:r>
      <w:bookmarkEnd w:id="940"/>
      <w:bookmarkEnd w:id="941"/>
      <w:bookmarkEnd w:id="942"/>
      <w:r>
        <w:br w:type="page"/>
      </w:r>
    </w:p>
    <w:p>
      <w:pPr>
        <w:pStyle w:val="Style26"/>
        <w:keepNext w:val="0"/>
        <w:keepLines w:val="0"/>
        <w:widowControl w:val="0"/>
        <w:shd w:val="clear" w:color="auto" w:fill="auto"/>
        <w:bidi w:val="0"/>
        <w:spacing w:before="0" w:line="240" w:lineRule="auto"/>
        <w:ind w:left="9400" w:right="0" w:firstLine="0"/>
        <w:jc w:val="left"/>
      </w:pPr>
      <w:r>
        <w:rPr>
          <w:color w:val="000000"/>
          <w:spacing w:val="0"/>
          <w:w w:val="100"/>
          <w:position w:val="0"/>
        </w:rPr>
        <w:t>单位：股</w:t>
      </w:r>
    </w:p>
    <w:tbl>
      <w:tblPr>
        <w:tblOverlap w:val="never"/>
        <w:jc w:val="center"/>
        <w:tblLayout w:type="fixed"/>
      </w:tblPr>
      <w:tblGrid>
        <w:gridCol w:w="1003"/>
        <w:gridCol w:w="1272"/>
        <w:gridCol w:w="1138"/>
        <w:gridCol w:w="1133"/>
        <w:gridCol w:w="1277"/>
        <w:gridCol w:w="1133"/>
        <w:gridCol w:w="2630"/>
      </w:tblGrid>
      <w:tr>
        <w:trPr>
          <w:trHeight w:val="720"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期初限售股数</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本期增加限 售股数</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本期解除限</w:t>
            </w:r>
          </w:p>
          <w:p>
            <w:pPr>
              <w:pStyle w:val="Style17"/>
              <w:keepNext w:val="0"/>
              <w:keepLines w:val="0"/>
              <w:widowControl w:val="0"/>
              <w:shd w:val="clear" w:color="auto" w:fill="auto"/>
              <w:bidi w:val="0"/>
              <w:spacing w:before="0" w:after="0" w:line="240" w:lineRule="auto"/>
              <w:ind w:left="0" w:right="0" w:firstLine="280"/>
              <w:jc w:val="left"/>
            </w:pPr>
            <w:r>
              <w:rPr>
                <w:color w:val="000000"/>
                <w:spacing w:val="0"/>
                <w:w w:val="100"/>
                <w:position w:val="0"/>
              </w:rPr>
              <w:t>售股数</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期末限售股数</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限售原因</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拟解除限售日期</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王晶华</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152,820,610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152,820,610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董监高限售</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307" w:lineRule="exact"/>
              <w:ind w:left="0" w:right="0" w:firstLine="0"/>
              <w:jc w:val="both"/>
            </w:pPr>
            <w:r>
              <w:rPr>
                <w:color w:val="000000"/>
                <w:spacing w:val="0"/>
                <w:w w:val="100"/>
                <w:position w:val="0"/>
              </w:rPr>
              <w:t>任职期间每年减持股份的数量不 超过其所持股份总数的</w:t>
            </w:r>
            <w:r>
              <w:rPr>
                <w:rFonts w:ascii="Times New Roman" w:eastAsia="Times New Roman" w:hAnsi="Times New Roman" w:cs="Times New Roman"/>
                <w:color w:val="000000"/>
                <w:spacing w:val="0"/>
                <w:w w:val="100"/>
                <w:position w:val="0"/>
              </w:rPr>
              <w:t>25%</w:t>
            </w:r>
            <w:r>
              <w:rPr>
                <w:color w:val="000000"/>
                <w:spacing w:val="0"/>
                <w:w w:val="100"/>
                <w:position w:val="0"/>
              </w:rPr>
              <w:t>。</w:t>
            </w:r>
          </w:p>
        </w:tc>
      </w:tr>
      <w:tr>
        <w:trPr>
          <w:trHeight w:val="71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孙兆华</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281,998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281,998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董监高限售</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302" w:lineRule="exact"/>
              <w:ind w:left="0" w:right="0" w:firstLine="0"/>
              <w:jc w:val="both"/>
            </w:pPr>
            <w:r>
              <w:rPr>
                <w:color w:val="000000"/>
                <w:spacing w:val="0"/>
                <w:w w:val="100"/>
                <w:position w:val="0"/>
              </w:rPr>
              <w:t>任职期间每年减持股份的数量不 超过其所持股份总数的</w:t>
            </w:r>
            <w:r>
              <w:rPr>
                <w:rFonts w:ascii="Times New Roman" w:eastAsia="Times New Roman" w:hAnsi="Times New Roman" w:cs="Times New Roman"/>
                <w:color w:val="000000"/>
                <w:spacing w:val="0"/>
                <w:w w:val="100"/>
                <w:position w:val="0"/>
              </w:rPr>
              <w:t>25%</w:t>
            </w:r>
            <w:r>
              <w:rPr>
                <w:color w:val="000000"/>
                <w:spacing w:val="0"/>
                <w:w w:val="100"/>
                <w:position w:val="0"/>
              </w:rPr>
              <w:t>。</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黄自伟</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2,563,104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2,563,104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董监高限售</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307" w:lineRule="exact"/>
              <w:ind w:left="0" w:right="0" w:firstLine="0"/>
              <w:jc w:val="both"/>
            </w:pPr>
            <w:r>
              <w:rPr>
                <w:color w:val="000000"/>
                <w:spacing w:val="0"/>
                <w:w w:val="100"/>
                <w:position w:val="0"/>
              </w:rPr>
              <w:t>任职期间每年减持股份的数量不 超过其所持股份总数的</w:t>
            </w:r>
            <w:r>
              <w:rPr>
                <w:rFonts w:ascii="Times New Roman" w:eastAsia="Times New Roman" w:hAnsi="Times New Roman" w:cs="Times New Roman"/>
                <w:color w:val="000000"/>
                <w:spacing w:val="0"/>
                <w:w w:val="100"/>
                <w:position w:val="0"/>
              </w:rPr>
              <w:t>25%</w:t>
            </w:r>
            <w:r>
              <w:rPr>
                <w:color w:val="000000"/>
                <w:spacing w:val="0"/>
                <w:w w:val="100"/>
                <w:position w:val="0"/>
              </w:rPr>
              <w:t>。</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赵志刚</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10,025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99,975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董监高限售</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307" w:lineRule="exact"/>
              <w:ind w:left="0" w:right="0" w:firstLine="0"/>
              <w:jc w:val="both"/>
            </w:pPr>
            <w:r>
              <w:rPr>
                <w:color w:val="000000"/>
                <w:spacing w:val="0"/>
                <w:w w:val="100"/>
                <w:position w:val="0"/>
              </w:rPr>
              <w:t>任职期间每年减持股份的数量不 超过其所持股份总数的</w:t>
            </w:r>
            <w:r>
              <w:rPr>
                <w:rFonts w:ascii="Times New Roman" w:eastAsia="Times New Roman" w:hAnsi="Times New Roman" w:cs="Times New Roman"/>
                <w:color w:val="000000"/>
                <w:spacing w:val="0"/>
                <w:w w:val="100"/>
                <w:position w:val="0"/>
              </w:rPr>
              <w:t>25%</w:t>
            </w:r>
            <w:r>
              <w:rPr>
                <w:color w:val="000000"/>
                <w:spacing w:val="0"/>
                <w:w w:val="100"/>
                <w:position w:val="0"/>
              </w:rPr>
              <w:t>。</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曹洪伟</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65,250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16,313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48,937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董监高限售</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307" w:lineRule="exact"/>
              <w:ind w:left="0" w:right="0" w:firstLine="0"/>
              <w:jc w:val="both"/>
            </w:pPr>
            <w:r>
              <w:rPr>
                <w:color w:val="000000"/>
                <w:spacing w:val="0"/>
                <w:w w:val="100"/>
                <w:position w:val="0"/>
              </w:rPr>
              <w:t>任职期间每年减持股份的数量不 超过其所持股份总数的</w:t>
            </w:r>
            <w:r>
              <w:rPr>
                <w:rFonts w:ascii="Times New Roman" w:eastAsia="Times New Roman" w:hAnsi="Times New Roman" w:cs="Times New Roman"/>
                <w:color w:val="000000"/>
                <w:spacing w:val="0"/>
                <w:w w:val="100"/>
                <w:position w:val="0"/>
              </w:rPr>
              <w:t>25%</w:t>
            </w:r>
            <w:r>
              <w:rPr>
                <w:color w:val="000000"/>
                <w:spacing w:val="0"/>
                <w:w w:val="100"/>
                <w:position w:val="0"/>
              </w:rPr>
              <w:t>。</w:t>
            </w:r>
          </w:p>
        </w:tc>
      </w:tr>
      <w:tr>
        <w:trPr>
          <w:trHeight w:val="71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崔保航</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董监高限售</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302" w:lineRule="exact"/>
              <w:ind w:left="0" w:right="0" w:firstLine="0"/>
              <w:jc w:val="both"/>
            </w:pPr>
            <w:r>
              <w:rPr>
                <w:color w:val="000000"/>
                <w:spacing w:val="0"/>
                <w:w w:val="100"/>
                <w:position w:val="0"/>
              </w:rPr>
              <w:t>任职期间每年减持股份的数量不 超过其所持股份总数的</w:t>
            </w:r>
            <w:r>
              <w:rPr>
                <w:rFonts w:ascii="Times New Roman" w:eastAsia="Times New Roman" w:hAnsi="Times New Roman" w:cs="Times New Roman"/>
                <w:color w:val="000000"/>
                <w:spacing w:val="0"/>
                <w:w w:val="100"/>
                <w:position w:val="0"/>
              </w:rPr>
              <w:t>25%</w:t>
            </w:r>
            <w:r>
              <w:rPr>
                <w:color w:val="000000"/>
                <w:spacing w:val="0"/>
                <w:w w:val="100"/>
                <w:position w:val="0"/>
              </w:rPr>
              <w:t>。</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田斌</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3,546,561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886,425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2,660,136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董监高限售</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307" w:lineRule="exact"/>
              <w:ind w:left="0" w:right="0" w:firstLine="0"/>
              <w:jc w:val="both"/>
            </w:pPr>
            <w:r>
              <w:rPr>
                <w:color w:val="000000"/>
                <w:spacing w:val="0"/>
                <w:w w:val="100"/>
                <w:position w:val="0"/>
              </w:rPr>
              <w:t>任职期间每年减持股份的数量不 超过其所持股份总数的</w:t>
            </w:r>
            <w:r>
              <w:rPr>
                <w:rFonts w:ascii="Times New Roman" w:eastAsia="Times New Roman" w:hAnsi="Times New Roman" w:cs="Times New Roman"/>
                <w:color w:val="000000"/>
                <w:spacing w:val="0"/>
                <w:w w:val="100"/>
                <w:position w:val="0"/>
              </w:rPr>
              <w:t>25%</w:t>
            </w:r>
            <w:r>
              <w:rPr>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159,442,523</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5,000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912,763</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158,534,760</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339" w:line="1" w:lineRule="exact"/>
      </w:pPr>
    </w:p>
    <w:p>
      <w:pPr>
        <w:pStyle w:val="Style20"/>
        <w:keepNext/>
        <w:keepLines/>
        <w:widowControl w:val="0"/>
        <w:shd w:val="clear" w:color="auto" w:fill="auto"/>
        <w:tabs>
          <w:tab w:pos="997" w:val="left"/>
        </w:tabs>
        <w:bidi w:val="0"/>
        <w:spacing w:before="0" w:after="340" w:line="240" w:lineRule="auto"/>
        <w:ind w:left="0" w:right="0" w:firstLine="480"/>
        <w:jc w:val="left"/>
      </w:pPr>
      <w:bookmarkStart w:id="943" w:name="bookmark943"/>
      <w:bookmarkStart w:id="944" w:name="bookmark944"/>
      <w:bookmarkStart w:id="945" w:name="bookmark945"/>
      <w:bookmarkStart w:id="946" w:name="bookmark946"/>
      <w:r>
        <w:rPr>
          <w:color w:val="000000"/>
          <w:spacing w:val="0"/>
          <w:w w:val="100"/>
          <w:position w:val="0"/>
          <w:sz w:val="24"/>
          <w:szCs w:val="24"/>
        </w:rPr>
        <w:t>二</w:t>
      </w:r>
      <w:bookmarkEnd w:id="945"/>
      <w:r>
        <w:rPr>
          <w:color w:val="000000"/>
          <w:spacing w:val="0"/>
          <w:w w:val="100"/>
          <w:position w:val="0"/>
          <w:sz w:val="24"/>
          <w:szCs w:val="24"/>
        </w:rPr>
        <w:t>、</w:t>
        <w:tab/>
        <w:t>证券发行与上市情况</w:t>
      </w:r>
      <w:bookmarkEnd w:id="943"/>
      <w:bookmarkEnd w:id="944"/>
      <w:bookmarkEnd w:id="946"/>
    </w:p>
    <w:p>
      <w:pPr>
        <w:pStyle w:val="Style28"/>
        <w:keepNext/>
        <w:keepLines/>
        <w:widowControl w:val="0"/>
        <w:shd w:val="clear" w:color="auto" w:fill="auto"/>
        <w:tabs>
          <w:tab w:pos="861" w:val="left"/>
        </w:tabs>
        <w:bidi w:val="0"/>
        <w:spacing w:before="0" w:after="440" w:line="240" w:lineRule="auto"/>
        <w:ind w:left="0" w:right="0" w:firstLine="480"/>
        <w:jc w:val="left"/>
      </w:pPr>
      <w:bookmarkStart w:id="947" w:name="bookmark947"/>
      <w:bookmarkStart w:id="948" w:name="bookmark948"/>
      <w:bookmarkStart w:id="949" w:name="bookmark949"/>
      <w:bookmarkStart w:id="950" w:name="bookmark950"/>
      <w:r>
        <w:rPr>
          <w:rFonts w:ascii="Times New Roman" w:eastAsia="Times New Roman" w:hAnsi="Times New Roman" w:cs="Times New Roman"/>
          <w:color w:val="000000"/>
          <w:spacing w:val="0"/>
          <w:w w:val="100"/>
          <w:position w:val="0"/>
        </w:rPr>
        <w:t>1</w:t>
      </w:r>
      <w:bookmarkEnd w:id="949"/>
      <w:r>
        <w:rPr>
          <w:color w:val="000000"/>
          <w:spacing w:val="0"/>
          <w:w w:val="100"/>
          <w:position w:val="0"/>
        </w:rPr>
        <w:t>、</w:t>
        <w:tab/>
        <w:t>报告期内证券发行（不含优先股）情况</w:t>
      </w:r>
      <w:bookmarkEnd w:id="947"/>
      <w:bookmarkEnd w:id="948"/>
      <w:bookmarkEnd w:id="950"/>
    </w:p>
    <w:p>
      <w:pPr>
        <w:pStyle w:val="Style22"/>
        <w:keepNext/>
        <w:keepLines/>
        <w:widowControl w:val="0"/>
        <w:shd w:val="clear" w:color="auto" w:fill="auto"/>
        <w:bidi w:val="0"/>
        <w:spacing w:before="0" w:after="440" w:line="240" w:lineRule="auto"/>
        <w:ind w:left="0" w:right="0" w:firstLine="900"/>
        <w:jc w:val="left"/>
      </w:pPr>
      <w:bookmarkStart w:id="951" w:name="bookmark951"/>
      <w:bookmarkStart w:id="952" w:name="bookmark952"/>
      <w:bookmarkStart w:id="953" w:name="bookmark953"/>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bookmarkEnd w:id="951"/>
      <w:bookmarkEnd w:id="952"/>
      <w:bookmarkEnd w:id="953"/>
    </w:p>
    <w:p>
      <w:pPr>
        <w:pStyle w:val="Style28"/>
        <w:keepNext/>
        <w:keepLines/>
        <w:widowControl w:val="0"/>
        <w:shd w:val="clear" w:color="auto" w:fill="auto"/>
        <w:tabs>
          <w:tab w:pos="861" w:val="left"/>
        </w:tabs>
        <w:bidi w:val="0"/>
        <w:spacing w:before="0" w:after="440" w:line="240" w:lineRule="auto"/>
        <w:ind w:left="0" w:right="0" w:firstLine="480"/>
        <w:jc w:val="left"/>
      </w:pPr>
      <w:bookmarkStart w:id="954" w:name="bookmark954"/>
      <w:bookmarkStart w:id="955" w:name="bookmark955"/>
      <w:bookmarkStart w:id="956" w:name="bookmark956"/>
      <w:bookmarkStart w:id="957" w:name="bookmark957"/>
      <w:r>
        <w:rPr>
          <w:rFonts w:ascii="Times New Roman" w:eastAsia="Times New Roman" w:hAnsi="Times New Roman" w:cs="Times New Roman"/>
          <w:color w:val="000000"/>
          <w:spacing w:val="0"/>
          <w:w w:val="100"/>
          <w:position w:val="0"/>
        </w:rPr>
        <w:t>2</w:t>
      </w:r>
      <w:bookmarkEnd w:id="956"/>
      <w:r>
        <w:rPr>
          <w:color w:val="000000"/>
          <w:spacing w:val="0"/>
          <w:w w:val="100"/>
          <w:position w:val="0"/>
        </w:rPr>
        <w:t>、</w:t>
        <w:tab/>
        <w:t>公司股份总数及股东结构的变动、公司资产和负债结构的变动情况说明</w:t>
      </w:r>
      <w:bookmarkEnd w:id="954"/>
      <w:bookmarkEnd w:id="955"/>
      <w:bookmarkEnd w:id="957"/>
    </w:p>
    <w:p>
      <w:pPr>
        <w:pStyle w:val="Style22"/>
        <w:keepNext/>
        <w:keepLines/>
        <w:widowControl w:val="0"/>
        <w:shd w:val="clear" w:color="auto" w:fill="auto"/>
        <w:bidi w:val="0"/>
        <w:spacing w:before="0" w:after="440" w:line="240" w:lineRule="auto"/>
        <w:ind w:left="0" w:right="0" w:firstLine="900"/>
        <w:jc w:val="left"/>
      </w:pPr>
      <w:bookmarkStart w:id="958" w:name="bookmark958"/>
      <w:bookmarkStart w:id="959" w:name="bookmark959"/>
      <w:bookmarkStart w:id="960" w:name="bookmark960"/>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q</w:t>
      </w:r>
      <w:r>
        <w:rPr>
          <w:color w:val="000000"/>
          <w:spacing w:val="0"/>
          <w:w w:val="100"/>
          <w:position w:val="0"/>
        </w:rPr>
        <w:t>不适用</w:t>
      </w:r>
      <w:bookmarkEnd w:id="958"/>
      <w:bookmarkEnd w:id="959"/>
      <w:bookmarkEnd w:id="960"/>
    </w:p>
    <w:p>
      <w:pPr>
        <w:pStyle w:val="Style28"/>
        <w:keepNext/>
        <w:keepLines/>
        <w:widowControl w:val="0"/>
        <w:shd w:val="clear" w:color="auto" w:fill="auto"/>
        <w:tabs>
          <w:tab w:pos="861" w:val="left"/>
        </w:tabs>
        <w:bidi w:val="0"/>
        <w:spacing w:before="0" w:after="440" w:line="240" w:lineRule="auto"/>
        <w:ind w:left="0" w:right="0" w:firstLine="480"/>
        <w:jc w:val="left"/>
      </w:pPr>
      <w:bookmarkStart w:id="961" w:name="bookmark961"/>
      <w:bookmarkStart w:id="962" w:name="bookmark962"/>
      <w:bookmarkStart w:id="963" w:name="bookmark963"/>
      <w:bookmarkStart w:id="964" w:name="bookmark964"/>
      <w:r>
        <w:rPr>
          <w:rFonts w:ascii="Times New Roman" w:eastAsia="Times New Roman" w:hAnsi="Times New Roman" w:cs="Times New Roman"/>
          <w:color w:val="000000"/>
          <w:spacing w:val="0"/>
          <w:w w:val="100"/>
          <w:position w:val="0"/>
        </w:rPr>
        <w:t>3</w:t>
      </w:r>
      <w:bookmarkEnd w:id="963"/>
      <w:r>
        <w:rPr>
          <w:color w:val="000000"/>
          <w:spacing w:val="0"/>
          <w:w w:val="100"/>
          <w:position w:val="0"/>
        </w:rPr>
        <w:t>、</w:t>
        <w:tab/>
        <w:t>现存的内部职工股情况</w:t>
      </w:r>
      <w:bookmarkEnd w:id="961"/>
      <w:bookmarkEnd w:id="962"/>
      <w:bookmarkEnd w:id="964"/>
    </w:p>
    <w:p>
      <w:pPr>
        <w:pStyle w:val="Style22"/>
        <w:keepNext/>
        <w:keepLines/>
        <w:widowControl w:val="0"/>
        <w:shd w:val="clear" w:color="auto" w:fill="auto"/>
        <w:bidi w:val="0"/>
        <w:spacing w:before="0" w:after="440" w:line="240" w:lineRule="auto"/>
        <w:ind w:left="0" w:right="0" w:firstLine="900"/>
        <w:jc w:val="left"/>
      </w:pPr>
      <w:bookmarkStart w:id="965" w:name="bookmark965"/>
      <w:bookmarkStart w:id="966" w:name="bookmark966"/>
      <w:bookmarkStart w:id="967" w:name="bookmark967"/>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bookmarkEnd w:id="965"/>
      <w:bookmarkEnd w:id="966"/>
      <w:bookmarkEnd w:id="967"/>
    </w:p>
    <w:p>
      <w:pPr>
        <w:pStyle w:val="Style20"/>
        <w:keepNext/>
        <w:keepLines/>
        <w:widowControl w:val="0"/>
        <w:shd w:val="clear" w:color="auto" w:fill="auto"/>
        <w:tabs>
          <w:tab w:pos="1002" w:val="left"/>
        </w:tabs>
        <w:bidi w:val="0"/>
        <w:spacing w:before="0" w:after="340" w:line="240" w:lineRule="auto"/>
        <w:ind w:left="0" w:right="0" w:firstLine="480"/>
        <w:jc w:val="left"/>
      </w:pPr>
      <w:bookmarkStart w:id="968" w:name="bookmark968"/>
      <w:bookmarkStart w:id="969" w:name="bookmark969"/>
      <w:bookmarkStart w:id="970" w:name="bookmark970"/>
      <w:bookmarkStart w:id="971" w:name="bookmark971"/>
      <w:r>
        <w:rPr>
          <w:color w:val="000000"/>
          <w:spacing w:val="0"/>
          <w:w w:val="100"/>
          <w:position w:val="0"/>
          <w:sz w:val="24"/>
          <w:szCs w:val="24"/>
        </w:rPr>
        <w:t>三</w:t>
      </w:r>
      <w:bookmarkEnd w:id="970"/>
      <w:r>
        <w:rPr>
          <w:color w:val="000000"/>
          <w:spacing w:val="0"/>
          <w:w w:val="100"/>
          <w:position w:val="0"/>
          <w:sz w:val="24"/>
          <w:szCs w:val="24"/>
        </w:rPr>
        <w:t>、</w:t>
        <w:tab/>
        <w:t>股东和实际控制人情况</w:t>
      </w:r>
      <w:bookmarkEnd w:id="968"/>
      <w:bookmarkEnd w:id="969"/>
      <w:bookmarkEnd w:id="971"/>
    </w:p>
    <w:p>
      <w:pPr>
        <w:pStyle w:val="Style28"/>
        <w:keepNext/>
        <w:keepLines/>
        <w:widowControl w:val="0"/>
        <w:shd w:val="clear" w:color="auto" w:fill="auto"/>
        <w:bidi w:val="0"/>
        <w:spacing w:before="0" w:after="340" w:line="240" w:lineRule="auto"/>
        <w:ind w:left="0" w:right="0" w:firstLine="480"/>
        <w:jc w:val="left"/>
      </w:pPr>
      <w:bookmarkStart w:id="972" w:name="bookmark972"/>
      <w:bookmarkStart w:id="973" w:name="bookmark973"/>
      <w:bookmarkStart w:id="974" w:name="bookmark974"/>
      <w:r>
        <w:rPr>
          <w:rFonts w:ascii="Times New Roman" w:eastAsia="Times New Roman" w:hAnsi="Times New Roman" w:cs="Times New Roman"/>
          <w:color w:val="000000"/>
          <w:spacing w:val="0"/>
          <w:w w:val="100"/>
          <w:position w:val="0"/>
        </w:rPr>
        <w:t>1</w:t>
      </w:r>
      <w:r>
        <w:rPr>
          <w:color w:val="000000"/>
          <w:spacing w:val="0"/>
          <w:w w:val="100"/>
          <w:position w:val="0"/>
        </w:rPr>
        <w:t>、公司股东数量及持股情况</w:t>
      </w:r>
      <w:bookmarkEnd w:id="972"/>
      <w:bookmarkEnd w:id="973"/>
      <w:bookmarkEnd w:id="974"/>
    </w:p>
    <w:p>
      <w:pPr>
        <w:pStyle w:val="Style26"/>
        <w:keepNext w:val="0"/>
        <w:keepLines w:val="0"/>
        <w:widowControl w:val="0"/>
        <w:shd w:val="clear" w:color="auto" w:fill="auto"/>
        <w:bidi w:val="0"/>
        <w:spacing w:before="0" w:line="240" w:lineRule="auto"/>
        <w:ind w:left="9400" w:right="0" w:firstLine="0"/>
        <w:jc w:val="left"/>
      </w:pPr>
      <w:r>
        <w:rPr>
          <w:color w:val="000000"/>
          <w:spacing w:val="0"/>
          <w:w w:val="100"/>
          <w:position w:val="0"/>
        </w:rPr>
        <w:t>单位：股</w:t>
      </w:r>
    </w:p>
    <w:tbl>
      <w:tblPr>
        <w:tblOverlap w:val="never"/>
        <w:jc w:val="center"/>
        <w:tblLayout w:type="fixed"/>
      </w:tblPr>
      <w:tblGrid>
        <w:gridCol w:w="1286"/>
        <w:gridCol w:w="994"/>
        <w:gridCol w:w="989"/>
        <w:gridCol w:w="994"/>
        <w:gridCol w:w="994"/>
        <w:gridCol w:w="989"/>
        <w:gridCol w:w="1421"/>
        <w:gridCol w:w="1277"/>
        <w:gridCol w:w="989"/>
        <w:gridCol w:w="576"/>
      </w:tblGrid>
      <w:tr>
        <w:trPr>
          <w:trHeight w:val="730"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报告期末普通 股股东总数</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45,926</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年度报告披</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露日前上一</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42,540</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322" w:lineRule="exact"/>
              <w:ind w:left="0" w:right="0" w:firstLine="0"/>
              <w:jc w:val="left"/>
            </w:pPr>
            <w:r>
              <w:rPr>
                <w:color w:val="000000"/>
                <w:spacing w:val="0"/>
                <w:w w:val="100"/>
                <w:position w:val="0"/>
              </w:rPr>
              <w:t>报告期末表 决权恢复的</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年度报告披露日 前上一月末表决</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持有特别表</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决权股份的</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bl>
    <w:p>
      <w:pPr>
        <w:spacing w:lineRule="exact" w:line="1"/>
        <w:rPr>
          <w:sz w:val="2"/>
          <w:szCs w:val="2"/>
        </w:rPr>
      </w:pPr>
      <w:r>
        <w:br w:type="page"/>
      </w:r>
    </w:p>
    <w:tbl>
      <w:tblPr>
        <w:tblOverlap w:val="never"/>
        <w:jc w:val="center"/>
        <w:tblLayout w:type="fixed"/>
      </w:tblPr>
      <w:tblGrid>
        <w:gridCol w:w="1286"/>
        <w:gridCol w:w="994"/>
        <w:gridCol w:w="989"/>
        <w:gridCol w:w="994"/>
        <w:gridCol w:w="994"/>
        <w:gridCol w:w="989"/>
        <w:gridCol w:w="1421"/>
        <w:gridCol w:w="1277"/>
        <w:gridCol w:w="989"/>
        <w:gridCol w:w="576"/>
      </w:tblGrid>
      <w:tr>
        <w:trPr>
          <w:trHeight w:val="98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top"/>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月末普通股 股东总数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80" w:line="240" w:lineRule="auto"/>
              <w:ind w:left="0" w:right="0" w:firstLine="0"/>
              <w:jc w:val="left"/>
            </w:pPr>
            <w:r>
              <w:rPr>
                <w:color w:val="000000"/>
                <w:spacing w:val="0"/>
                <w:w w:val="100"/>
                <w:position w:val="0"/>
              </w:rPr>
              <w:t>优先股股东</w:t>
            </w:r>
          </w:p>
          <w:p>
            <w:pPr>
              <w:pStyle w:val="Style17"/>
              <w:keepNext w:val="0"/>
              <w:keepLines w:val="0"/>
              <w:widowControl w:val="0"/>
              <w:shd w:val="clear" w:color="auto" w:fill="auto"/>
              <w:bidi w:val="0"/>
              <w:spacing w:before="0" w:after="80" w:line="240" w:lineRule="auto"/>
              <w:ind w:left="0" w:right="0" w:firstLine="0"/>
              <w:jc w:val="left"/>
            </w:pPr>
            <w:r>
              <w:rPr>
                <w:color w:val="000000"/>
                <w:spacing w:val="0"/>
                <w:w w:val="100"/>
                <w:position w:val="0"/>
              </w:rPr>
              <w:t>总数（如有）</w:t>
            </w:r>
          </w:p>
          <w:p>
            <w:pPr>
              <w:pStyle w:val="Style17"/>
              <w:keepNext w:val="0"/>
              <w:keepLines w:val="0"/>
              <w:widowControl w:val="0"/>
              <w:shd w:val="clear" w:color="auto" w:fill="auto"/>
              <w:bidi w:val="0"/>
              <w:spacing w:before="0" w:after="80" w:line="240" w:lineRule="auto"/>
              <w:ind w:left="0" w:right="0" w:firstLine="0"/>
              <w:jc w:val="left"/>
            </w:pPr>
            <w:r>
              <w:rPr>
                <w:color w:val="000000"/>
                <w:spacing w:val="0"/>
                <w:w w:val="100"/>
                <w:position w:val="0"/>
              </w:rPr>
              <w:t>（参见注</w:t>
            </w:r>
            <w:r>
              <w:rPr>
                <w:rFonts w:ascii="Times New Roman" w:eastAsia="Times New Roman" w:hAnsi="Times New Roman" w:cs="Times New Roman"/>
                <w:color w:val="000000"/>
                <w:spacing w:val="0"/>
                <w:w w:val="100"/>
                <w:position w:val="0"/>
              </w:rPr>
              <w:t>9</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80" w:line="240" w:lineRule="auto"/>
              <w:ind w:left="0" w:right="0" w:firstLine="0"/>
              <w:jc w:val="left"/>
            </w:pPr>
            <w:r>
              <w:rPr>
                <w:color w:val="000000"/>
                <w:spacing w:val="0"/>
                <w:w w:val="100"/>
                <w:position w:val="0"/>
              </w:rPr>
              <w:t>权恢复的优先股</w:t>
            </w:r>
          </w:p>
          <w:p>
            <w:pPr>
              <w:pStyle w:val="Style17"/>
              <w:keepNext w:val="0"/>
              <w:keepLines w:val="0"/>
              <w:widowControl w:val="0"/>
              <w:shd w:val="clear" w:color="auto" w:fill="auto"/>
              <w:bidi w:val="0"/>
              <w:spacing w:before="0" w:after="80" w:line="240" w:lineRule="auto"/>
              <w:ind w:left="0" w:right="0" w:firstLine="0"/>
              <w:jc w:val="left"/>
            </w:pPr>
            <w:r>
              <w:rPr>
                <w:color w:val="000000"/>
                <w:spacing w:val="0"/>
                <w:w w:val="100"/>
                <w:position w:val="0"/>
              </w:rPr>
              <w:t>股东总数（如有）</w:t>
            </w:r>
          </w:p>
          <w:p>
            <w:pPr>
              <w:pStyle w:val="Style17"/>
              <w:keepNext w:val="0"/>
              <w:keepLines w:val="0"/>
              <w:widowControl w:val="0"/>
              <w:shd w:val="clear" w:color="auto" w:fill="auto"/>
              <w:bidi w:val="0"/>
              <w:spacing w:before="0" w:after="80" w:line="240" w:lineRule="auto"/>
              <w:ind w:left="0" w:right="0" w:firstLine="0"/>
              <w:jc w:val="left"/>
            </w:pPr>
            <w:r>
              <w:rPr>
                <w:color w:val="000000"/>
                <w:spacing w:val="0"/>
                <w:w w:val="100"/>
                <w:position w:val="0"/>
              </w:rPr>
              <w:t>（参见注</w:t>
            </w:r>
            <w:r>
              <w:rPr>
                <w:rFonts w:ascii="Times New Roman" w:eastAsia="Times New Roman" w:hAnsi="Times New Roman" w:cs="Times New Roman"/>
                <w:color w:val="000000"/>
                <w:spacing w:val="0"/>
                <w:w w:val="100"/>
                <w:position w:val="0"/>
              </w:rPr>
              <w:t>9</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top"/>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股东总数</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（如有）</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10"/>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rPr>
              <w:t>10</w:t>
            </w:r>
            <w:r>
              <w:rPr>
                <w:color w:val="000000"/>
                <w:spacing w:val="0"/>
                <w:w w:val="100"/>
                <w:position w:val="0"/>
              </w:rPr>
              <w:t>名股东持股情况</w:t>
            </w:r>
          </w:p>
        </w:tc>
      </w:tr>
      <w:tr>
        <w:trPr>
          <w:trHeight w:val="403" w:hRule="exact"/>
        </w:trPr>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80"/>
              <w:jc w:val="left"/>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持股比例</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报告期末持</w:t>
            </w:r>
          </w:p>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股数量</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报告期内增</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减变动情况</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持有有限售</w:t>
            </w:r>
          </w:p>
          <w:p>
            <w:pPr>
              <w:pStyle w:val="Style1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条件的股份</w:t>
            </w:r>
          </w:p>
          <w:p>
            <w:pPr>
              <w:pStyle w:val="Style1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数量</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持有无限售条件 的股份数量</w:t>
            </w:r>
          </w:p>
        </w:tc>
        <w:tc>
          <w:tcPr>
            <w:gridSpan w:val="3"/>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质押、标记或冻结情况</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股份状态</w:t>
            </w:r>
          </w:p>
        </w:tc>
        <w:tc>
          <w:tcPr>
            <w:gridSpan w:val="2"/>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王晶华</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30.53%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203,760,613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152,820,610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50,940,003</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李巍屹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33,366,700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-14,014,816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33,366,700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闫相宏</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3.18%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21,200,000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-9,408,522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21,200,000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李新安</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1.62%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10,801,087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10,801,087</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李巍岩</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1.44%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9,609,913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-7,202,883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9,609,913</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1.15%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7,647,016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7,647,016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7,647,016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7,200,000</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王敬芝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1.01%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6,725,396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-22,371,952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6,725,396</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王上源</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0.75%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5,000,000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2,582,000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5,000,000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王静</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0.55%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3,686,040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3,686,040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JPMORGAN</w:t>
            </w:r>
          </w:p>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CHASE</w:t>
            </w:r>
          </w:p>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BANK,NATIO</w:t>
            </w:r>
          </w:p>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NAL</w:t>
            </w:r>
          </w:p>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ASSOCIATION</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境外法人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0.55%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3,636,996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2,140,697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3,636,996</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gridSpan w:val="2"/>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07" w:lineRule="exact"/>
              <w:ind w:left="0" w:right="0" w:firstLine="0"/>
              <w:jc w:val="both"/>
            </w:pPr>
            <w:r>
              <w:rPr>
                <w:color w:val="000000"/>
                <w:spacing w:val="0"/>
                <w:w w:val="100"/>
                <w:position w:val="0"/>
              </w:rPr>
              <w:t>战略投资者或一般法人因配 售新股成为前</w:t>
            </w:r>
            <w:r>
              <w:rPr>
                <w:rFonts w:ascii="Times New Roman" w:eastAsia="Times New Roman" w:hAnsi="Times New Roman" w:cs="Times New Roman"/>
                <w:color w:val="000000"/>
                <w:spacing w:val="0"/>
                <w:w w:val="100"/>
                <w:position w:val="0"/>
              </w:rPr>
              <w:t>10</w:t>
            </w:r>
            <w:r>
              <w:rPr>
                <w:color w:val="000000"/>
                <w:spacing w:val="0"/>
                <w:w w:val="100"/>
                <w:position w:val="0"/>
              </w:rPr>
              <w:t>名股东的情 况（如有）（参见注</w:t>
            </w:r>
            <w:r>
              <w:rPr>
                <w:rFonts w:ascii="Times New Roman" w:eastAsia="Times New Roman" w:hAnsi="Times New Roman" w:cs="Times New Roman"/>
                <w:color w:val="000000"/>
                <w:spacing w:val="0"/>
                <w:w w:val="100"/>
                <w:position w:val="0"/>
              </w:rPr>
              <w:t>4</w:t>
            </w:r>
            <w:r>
              <w:rPr>
                <w:color w:val="000000"/>
                <w:spacing w:val="0"/>
                <w:w w:val="100"/>
                <w:position w:val="0"/>
              </w:rPr>
              <w:t>）</w:t>
            </w:r>
          </w:p>
        </w:tc>
        <w:tc>
          <w:tcPr>
            <w:gridSpan w:val="8"/>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810" w:hRule="exact"/>
        </w:trPr>
        <w:tc>
          <w:tcPr>
            <w:gridSpan w:val="2"/>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上述股东关联关系或一致行 动的说明</w:t>
            </w:r>
          </w:p>
        </w:tc>
        <w:tc>
          <w:tcPr>
            <w:gridSpan w:val="8"/>
            <w:tcBorders>
              <w:top w:val="single" w:sz="4"/>
              <w:left w:val="single" w:sz="4"/>
              <w:right w:val="single" w:sz="4"/>
            </w:tcBorders>
            <w:shd w:val="clear" w:color="auto" w:fill="FFFFFF"/>
            <w:vAlign w:val="center"/>
          </w:tcPr>
          <w:p>
            <w:pPr>
              <w:pStyle w:val="Style17"/>
              <w:keepNext w:val="0"/>
              <w:keepLines w:val="0"/>
              <w:widowControl w:val="0"/>
              <w:shd w:val="clear" w:color="auto" w:fill="auto"/>
              <w:tabs>
                <w:tab w:pos="259" w:val="left"/>
              </w:tabs>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tab/>
              <w:t>股东闫相宏与股东王静是夫妻关系；</w:t>
            </w:r>
          </w:p>
          <w:p>
            <w:pPr>
              <w:pStyle w:val="Style17"/>
              <w:keepNext w:val="0"/>
              <w:keepLines w:val="0"/>
              <w:widowControl w:val="0"/>
              <w:shd w:val="clear" w:color="auto" w:fill="auto"/>
              <w:tabs>
                <w:tab w:pos="278" w:val="left"/>
              </w:tabs>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tab/>
              <w:t>股东李新安是股东王晶华的丈夫的妹夫；</w:t>
            </w:r>
          </w:p>
          <w:p>
            <w:pPr>
              <w:pStyle w:val="Style17"/>
              <w:keepNext w:val="0"/>
              <w:keepLines w:val="0"/>
              <w:widowControl w:val="0"/>
              <w:shd w:val="clear" w:color="auto" w:fill="auto"/>
              <w:tabs>
                <w:tab w:pos="274" w:val="left"/>
              </w:tabs>
              <w:bidi w:val="0"/>
              <w:spacing w:before="0" w:after="80" w:line="317"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tab/>
              <w:t>股东王敬芝与股东李巍屹、股东李巍岩为母子关系，股东李巍屹与股东李巍岩为兄弟关系；</w:t>
            </w:r>
          </w:p>
          <w:p>
            <w:pPr>
              <w:pStyle w:val="Style17"/>
              <w:keepNext w:val="0"/>
              <w:keepLines w:val="0"/>
              <w:widowControl w:val="0"/>
              <w:shd w:val="clear" w:color="auto" w:fill="auto"/>
              <w:tabs>
                <w:tab w:pos="283" w:val="left"/>
              </w:tabs>
              <w:bidi w:val="0"/>
              <w:spacing w:before="0" w:after="40" w:line="317" w:lineRule="exact"/>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tab/>
              <w:t>除此之外，公司未知其他股东之间是否存在关联关系，也未知其他股东之间是否属于《上市公司收购 管理办法》规定的一致行动人。</w:t>
            </w:r>
          </w:p>
        </w:tc>
      </w:tr>
      <w:tr>
        <w:trPr>
          <w:trHeight w:val="715" w:hRule="exact"/>
        </w:trPr>
        <w:tc>
          <w:tcPr>
            <w:gridSpan w:val="2"/>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0"/>
              <w:jc w:val="both"/>
            </w:pPr>
            <w:r>
              <w:rPr>
                <w:color w:val="000000"/>
                <w:spacing w:val="0"/>
                <w:w w:val="100"/>
                <w:position w:val="0"/>
              </w:rPr>
              <w:t>上述股东涉及委托</w:t>
            </w:r>
            <w:r>
              <w:rPr>
                <w:rFonts w:ascii="Times New Roman" w:eastAsia="Times New Roman" w:hAnsi="Times New Roman" w:cs="Times New Roman"/>
                <w:color w:val="000000"/>
                <w:spacing w:val="0"/>
                <w:w w:val="100"/>
                <w:position w:val="0"/>
              </w:rPr>
              <w:t>/</w:t>
            </w:r>
            <w:r>
              <w:rPr>
                <w:color w:val="000000"/>
                <w:spacing w:val="0"/>
                <w:w w:val="100"/>
                <w:position w:val="0"/>
              </w:rPr>
              <w:t>受托表决 权、放弃表决权情况的说明</w:t>
            </w:r>
          </w:p>
        </w:tc>
        <w:tc>
          <w:tcPr>
            <w:gridSpan w:val="8"/>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022" w:hRule="exact"/>
        </w:trPr>
        <w:tc>
          <w:tcPr>
            <w:gridSpan w:val="2"/>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0" w:lineRule="exact"/>
              <w:ind w:left="0" w:right="0" w:firstLine="0"/>
              <w:jc w:val="both"/>
            </w:pP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 xml:space="preserve">名股东中存在回购专户 的特别说明（如有）（参见注 </w:t>
            </w:r>
            <w:r>
              <w:rPr>
                <w:rFonts w:ascii="Times New Roman" w:eastAsia="Times New Roman" w:hAnsi="Times New Roman" w:cs="Times New Roman"/>
                <w:color w:val="000000"/>
                <w:spacing w:val="0"/>
                <w:w w:val="100"/>
                <w:position w:val="0"/>
              </w:rPr>
              <w:t>10</w:t>
            </w:r>
            <w:r>
              <w:rPr>
                <w:color w:val="000000"/>
                <w:spacing w:val="0"/>
                <w:w w:val="100"/>
                <w:position w:val="0"/>
              </w:rPr>
              <w:t>）</w:t>
            </w:r>
          </w:p>
        </w:tc>
        <w:tc>
          <w:tcPr>
            <w:gridSpan w:val="8"/>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gridSpan w:val="10"/>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5"/>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3"/>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403" w:hRule="exact"/>
        </w:trPr>
        <w:tc>
          <w:tcPr>
            <w:gridSpan w:val="2"/>
            <w:vMerge/>
            <w:tcBorders>
              <w:left w:val="single" w:sz="4"/>
            </w:tcBorders>
            <w:shd w:val="clear" w:color="auto" w:fill="D3D3D3"/>
            <w:vAlign w:val="center"/>
          </w:tcPr>
          <w:p>
            <w:pPr/>
          </w:p>
        </w:tc>
        <w:tc>
          <w:tcPr>
            <w:gridSpan w:val="5"/>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60"/>
              <w:jc w:val="both"/>
            </w:pPr>
            <w:r>
              <w:rPr>
                <w:color w:val="000000"/>
                <w:spacing w:val="0"/>
                <w:w w:val="100"/>
                <w:position w:val="0"/>
              </w:rPr>
              <w:t>股份种类</w:t>
            </w:r>
          </w:p>
        </w:tc>
        <w:tc>
          <w:tcPr>
            <w:gridSpan w:val="2"/>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600"/>
              <w:jc w:val="left"/>
            </w:pPr>
            <w:r>
              <w:rPr>
                <w:color w:val="000000"/>
                <w:spacing w:val="0"/>
                <w:w w:val="100"/>
                <w:position w:val="0"/>
              </w:rPr>
              <w:t>数量</w:t>
            </w:r>
          </w:p>
        </w:tc>
      </w:tr>
      <w:tr>
        <w:trPr>
          <w:trHeight w:val="413" w:hRule="exact"/>
        </w:trPr>
        <w:tc>
          <w:tcPr>
            <w:gridSpan w:val="2"/>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王晶华</w:t>
            </w:r>
          </w:p>
        </w:tc>
        <w:tc>
          <w:tcPr>
            <w:gridSpan w:val="5"/>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50,940,003</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50,940,003</w:t>
            </w:r>
          </w:p>
        </w:tc>
      </w:tr>
    </w:tbl>
    <w:p>
      <w:pPr>
        <w:spacing w:lineRule="exact" w:line="1"/>
        <w:rPr>
          <w:sz w:val="2"/>
          <w:szCs w:val="2"/>
        </w:rPr>
      </w:pPr>
      <w:r>
        <w:br w:type="page"/>
      </w:r>
    </w:p>
    <w:tbl>
      <w:tblPr>
        <w:tblOverlap w:val="never"/>
        <w:jc w:val="center"/>
        <w:tblLayout w:type="fixed"/>
      </w:tblPr>
      <w:tblGrid>
        <w:gridCol w:w="2280"/>
        <w:gridCol w:w="5386"/>
        <w:gridCol w:w="1277"/>
        <w:gridCol w:w="1565"/>
      </w:tblGrid>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李巍屹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4540" w:right="0" w:firstLine="0"/>
              <w:jc w:val="both"/>
            </w:pPr>
            <w:r>
              <w:rPr>
                <w:rFonts w:ascii="Times New Roman" w:eastAsia="Times New Roman" w:hAnsi="Times New Roman" w:cs="Times New Roman"/>
                <w:color w:val="000000"/>
                <w:spacing w:val="0"/>
                <w:w w:val="100"/>
                <w:position w:val="0"/>
              </w:rPr>
              <w:t>33,366,700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33,366,700</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闫相宏</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4540" w:right="0" w:firstLine="0"/>
              <w:jc w:val="both"/>
            </w:pPr>
            <w:r>
              <w:rPr>
                <w:rFonts w:ascii="Times New Roman" w:eastAsia="Times New Roman" w:hAnsi="Times New Roman" w:cs="Times New Roman"/>
                <w:color w:val="000000"/>
                <w:spacing w:val="0"/>
                <w:w w:val="100"/>
                <w:position w:val="0"/>
              </w:rPr>
              <w:t>21,200,000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21,200,000</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李新安</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4540" w:right="0" w:firstLine="0"/>
              <w:jc w:val="both"/>
            </w:pPr>
            <w:r>
              <w:rPr>
                <w:rFonts w:ascii="Times New Roman" w:eastAsia="Times New Roman" w:hAnsi="Times New Roman" w:cs="Times New Roman"/>
                <w:color w:val="000000"/>
                <w:spacing w:val="0"/>
                <w:w w:val="100"/>
                <w:position w:val="0"/>
              </w:rPr>
              <w:t>10,801,087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10,801,087</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李巍岩</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4640" w:right="0" w:firstLine="0"/>
              <w:jc w:val="both"/>
            </w:pPr>
            <w:r>
              <w:rPr>
                <w:rFonts w:ascii="Times New Roman" w:eastAsia="Times New Roman" w:hAnsi="Times New Roman" w:cs="Times New Roman"/>
                <w:color w:val="000000"/>
                <w:spacing w:val="0"/>
                <w:w w:val="100"/>
                <w:position w:val="0"/>
              </w:rPr>
              <w:t>9,609,913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9,609,913</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4640" w:right="0" w:firstLine="0"/>
              <w:jc w:val="both"/>
            </w:pPr>
            <w:r>
              <w:rPr>
                <w:rFonts w:ascii="Times New Roman" w:eastAsia="Times New Roman" w:hAnsi="Times New Roman" w:cs="Times New Roman"/>
                <w:color w:val="000000"/>
                <w:spacing w:val="0"/>
                <w:w w:val="100"/>
                <w:position w:val="0"/>
              </w:rPr>
              <w:t>7,647,016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7,647,016</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王敬芝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4640" w:right="0" w:firstLine="0"/>
              <w:jc w:val="both"/>
            </w:pPr>
            <w:r>
              <w:rPr>
                <w:rFonts w:ascii="Times New Roman" w:eastAsia="Times New Roman" w:hAnsi="Times New Roman" w:cs="Times New Roman"/>
                <w:color w:val="000000"/>
                <w:spacing w:val="0"/>
                <w:w w:val="100"/>
                <w:position w:val="0"/>
              </w:rPr>
              <w:t>6,725,396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6,725,396</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王上源</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4640" w:right="0" w:firstLine="0"/>
              <w:jc w:val="both"/>
            </w:pPr>
            <w:r>
              <w:rPr>
                <w:rFonts w:ascii="Times New Roman" w:eastAsia="Times New Roman" w:hAnsi="Times New Roman" w:cs="Times New Roman"/>
                <w:color w:val="000000"/>
                <w:spacing w:val="0"/>
                <w:w w:val="100"/>
                <w:position w:val="0"/>
              </w:rPr>
              <w:t>5,000,000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王静</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4640" w:right="0" w:firstLine="0"/>
              <w:jc w:val="both"/>
            </w:pPr>
            <w:r>
              <w:rPr>
                <w:rFonts w:ascii="Times New Roman" w:eastAsia="Times New Roman" w:hAnsi="Times New Roman" w:cs="Times New Roman"/>
                <w:color w:val="000000"/>
                <w:spacing w:val="0"/>
                <w:w w:val="100"/>
                <w:position w:val="0"/>
              </w:rPr>
              <w:t>3,686,040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3,686,040</w:t>
            </w:r>
          </w:p>
        </w:tc>
      </w:tr>
      <w:tr>
        <w:trPr>
          <w:trHeight w:val="10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JPMORGAN CHASE</w:t>
            </w:r>
          </w:p>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BANK,NATIONAL</w:t>
            </w:r>
          </w:p>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ASSOCIATION</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4640" w:right="0" w:firstLine="0"/>
              <w:jc w:val="both"/>
            </w:pPr>
            <w:r>
              <w:rPr>
                <w:rFonts w:ascii="Times New Roman" w:eastAsia="Times New Roman" w:hAnsi="Times New Roman" w:cs="Times New Roman"/>
                <w:color w:val="000000"/>
                <w:spacing w:val="0"/>
                <w:w w:val="100"/>
                <w:position w:val="0"/>
              </w:rPr>
              <w:t>3,636,996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3,636,996</w:t>
            </w:r>
          </w:p>
        </w:tc>
      </w:tr>
      <w:tr>
        <w:trPr>
          <w:trHeight w:val="1814"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4" w:lineRule="exact"/>
              <w:ind w:left="0" w:right="0" w:firstLine="0"/>
              <w:jc w:val="both"/>
            </w:pP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名无限售流通股股东之 间，以及前</w:t>
            </w:r>
            <w:r>
              <w:rPr>
                <w:rFonts w:ascii="Times New Roman" w:eastAsia="Times New Roman" w:hAnsi="Times New Roman" w:cs="Times New Roman"/>
                <w:color w:val="000000"/>
                <w:spacing w:val="0"/>
                <w:w w:val="100"/>
                <w:position w:val="0"/>
              </w:rPr>
              <w:t>10</w:t>
            </w:r>
            <w:r>
              <w:rPr>
                <w:color w:val="000000"/>
                <w:spacing w:val="0"/>
                <w:w w:val="100"/>
                <w:position w:val="0"/>
              </w:rPr>
              <w:t>名无限售流通 股股东和前</w:t>
            </w:r>
            <w:r>
              <w:rPr>
                <w:rFonts w:ascii="Times New Roman" w:eastAsia="Times New Roman" w:hAnsi="Times New Roman" w:cs="Times New Roman"/>
                <w:color w:val="000000"/>
                <w:spacing w:val="0"/>
                <w:w w:val="100"/>
                <w:position w:val="0"/>
              </w:rPr>
              <w:t>10</w:t>
            </w:r>
            <w:r>
              <w:rPr>
                <w:color w:val="000000"/>
                <w:spacing w:val="0"/>
                <w:w w:val="100"/>
                <w:position w:val="0"/>
              </w:rPr>
              <w:t>名股东之间关 联关系或一致行动的说明</w:t>
            </w:r>
          </w:p>
        </w:tc>
        <w:tc>
          <w:tcPr>
            <w:gridSpan w:val="3"/>
            <w:tcBorders>
              <w:top w:val="single" w:sz="4"/>
              <w:left w:val="single" w:sz="4"/>
              <w:right w:val="single" w:sz="4"/>
            </w:tcBorders>
            <w:shd w:val="clear" w:color="auto" w:fill="FFFFFF"/>
            <w:vAlign w:val="center"/>
          </w:tcPr>
          <w:p>
            <w:pPr>
              <w:pStyle w:val="Style17"/>
              <w:keepNext w:val="0"/>
              <w:keepLines w:val="0"/>
              <w:widowControl w:val="0"/>
              <w:shd w:val="clear" w:color="auto" w:fill="auto"/>
              <w:tabs>
                <w:tab w:pos="259" w:val="left"/>
              </w:tabs>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tab/>
              <w:t>股东闫相宏与股东王静是夫妻关系；</w:t>
            </w:r>
          </w:p>
          <w:p>
            <w:pPr>
              <w:pStyle w:val="Style17"/>
              <w:keepNext w:val="0"/>
              <w:keepLines w:val="0"/>
              <w:widowControl w:val="0"/>
              <w:shd w:val="clear" w:color="auto" w:fill="auto"/>
              <w:tabs>
                <w:tab w:pos="283" w:val="left"/>
              </w:tabs>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tab/>
              <w:t>股东李新安是股东王晶华的丈夫的妹夫；</w:t>
            </w:r>
          </w:p>
          <w:p>
            <w:pPr>
              <w:pStyle w:val="Style17"/>
              <w:keepNext w:val="0"/>
              <w:keepLines w:val="0"/>
              <w:widowControl w:val="0"/>
              <w:shd w:val="clear" w:color="auto" w:fill="auto"/>
              <w:tabs>
                <w:tab w:pos="274" w:val="left"/>
              </w:tabs>
              <w:bidi w:val="0"/>
              <w:spacing w:before="0" w:after="80" w:line="317"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tab/>
              <w:t>股东王敬芝与股东李巍屹、股东李巍岩为母子关系，股东李巍屹与股东李巍岩为兄弟关系；</w:t>
            </w:r>
          </w:p>
          <w:p>
            <w:pPr>
              <w:pStyle w:val="Style17"/>
              <w:keepNext w:val="0"/>
              <w:keepLines w:val="0"/>
              <w:widowControl w:val="0"/>
              <w:shd w:val="clear" w:color="auto" w:fill="auto"/>
              <w:tabs>
                <w:tab w:pos="283" w:val="left"/>
              </w:tabs>
              <w:bidi w:val="0"/>
              <w:spacing w:before="0" w:after="40" w:line="317" w:lineRule="exact"/>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tab/>
              <w:t>除此之外，公司未知其他股东之间是否存在关联关系，也未知其他股东之间是否属于《上市公司收购 管理办法》规定的一致行动人。</w:t>
            </w:r>
          </w:p>
        </w:tc>
      </w:tr>
      <w:tr>
        <w:trPr>
          <w:trHeight w:val="720"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302" w:lineRule="exact"/>
              <w:ind w:left="0" w:right="0" w:firstLine="0"/>
              <w:jc w:val="both"/>
            </w:pPr>
            <w:r>
              <w:rPr>
                <w:color w:val="000000"/>
                <w:spacing w:val="0"/>
                <w:w w:val="100"/>
                <w:position w:val="0"/>
              </w:rPr>
              <w:t>参与融资融券业务股东情况 说明（如有）（参见注</w:t>
            </w:r>
            <w:r>
              <w:rPr>
                <w:rFonts w:ascii="Times New Roman" w:eastAsia="Times New Roman" w:hAnsi="Times New Roman" w:cs="Times New Roman"/>
                <w:color w:val="000000"/>
                <w:spacing w:val="0"/>
                <w:w w:val="100"/>
                <w:position w:val="0"/>
              </w:rPr>
              <w:t>5</w:t>
            </w:r>
            <w:r>
              <w:rPr>
                <w:color w:val="000000"/>
                <w:spacing w:val="0"/>
                <w:w w:val="100"/>
                <w:position w:val="0"/>
              </w:rPr>
              <w:t>）</w:t>
            </w:r>
          </w:p>
        </w:tc>
        <w:tc>
          <w:tcPr>
            <w:gridSpan w:val="3"/>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98" w:lineRule="exact"/>
              <w:ind w:left="0" w:right="0" w:firstLine="0"/>
              <w:jc w:val="left"/>
            </w:pPr>
            <w:r>
              <w:rPr>
                <w:color w:val="000000"/>
                <w:spacing w:val="0"/>
                <w:w w:val="100"/>
                <w:position w:val="0"/>
              </w:rPr>
              <w:t>公司股东王上源除通过普通证券账户持有</w:t>
            </w:r>
            <w:r>
              <w:rPr>
                <w:rFonts w:ascii="Times New Roman" w:eastAsia="Times New Roman" w:hAnsi="Times New Roman" w:cs="Times New Roman"/>
                <w:color w:val="000000"/>
                <w:spacing w:val="0"/>
                <w:w w:val="100"/>
                <w:position w:val="0"/>
              </w:rPr>
              <w:t>0</w:t>
            </w:r>
            <w:r>
              <w:rPr>
                <w:color w:val="000000"/>
                <w:spacing w:val="0"/>
                <w:w w:val="100"/>
                <w:position w:val="0"/>
              </w:rPr>
              <w:t>股外，还通过国信证券股份有限公司客户信用交易担保证券 账户持有</w:t>
            </w:r>
            <w:r>
              <w:rPr>
                <w:rFonts w:ascii="Times New Roman" w:eastAsia="Times New Roman" w:hAnsi="Times New Roman" w:cs="Times New Roman"/>
                <w:color w:val="000000"/>
                <w:spacing w:val="0"/>
                <w:w w:val="100"/>
                <w:position w:val="0"/>
              </w:rPr>
              <w:t>5,000,000</w:t>
            </w:r>
            <w:r>
              <w:rPr>
                <w:color w:val="000000"/>
                <w:spacing w:val="0"/>
                <w:w w:val="100"/>
                <w:position w:val="0"/>
              </w:rPr>
              <w:t>股，实际合计持有</w:t>
            </w:r>
            <w:r>
              <w:rPr>
                <w:rFonts w:ascii="Times New Roman" w:eastAsia="Times New Roman" w:hAnsi="Times New Roman" w:cs="Times New Roman"/>
                <w:color w:val="000000"/>
                <w:spacing w:val="0"/>
                <w:w w:val="100"/>
                <w:position w:val="0"/>
              </w:rPr>
              <w:t>5,000,000</w:t>
            </w:r>
            <w:r>
              <w:rPr>
                <w:color w:val="000000"/>
                <w:spacing w:val="0"/>
                <w:w w:val="100"/>
                <w:position w:val="0"/>
              </w:rPr>
              <w:t>股。</w:t>
            </w:r>
          </w:p>
        </w:tc>
      </w:tr>
    </w:tbl>
    <w:p>
      <w:pPr>
        <w:widowControl w:val="0"/>
        <w:spacing w:after="139" w:line="1" w:lineRule="exact"/>
      </w:pPr>
    </w:p>
    <w:p>
      <w:pPr>
        <w:pStyle w:val="Style22"/>
        <w:keepNext/>
        <w:keepLines/>
        <w:widowControl w:val="0"/>
        <w:shd w:val="clear" w:color="auto" w:fill="auto"/>
        <w:bidi w:val="0"/>
        <w:spacing w:before="0" w:after="260" w:line="240" w:lineRule="auto"/>
        <w:ind w:left="0" w:right="0" w:firstLine="840"/>
        <w:jc w:val="left"/>
      </w:pPr>
      <w:bookmarkStart w:id="975" w:name="bookmark975"/>
      <w:bookmarkStart w:id="976" w:name="bookmark976"/>
      <w:bookmarkStart w:id="977" w:name="bookmark977"/>
      <w:r>
        <w:rPr>
          <w:color w:val="000000"/>
          <w:spacing w:val="0"/>
          <w:w w:val="100"/>
          <w:position w:val="0"/>
        </w:rPr>
        <w:t>公司是否具有表决权差异安排</w:t>
      </w:r>
      <w:bookmarkEnd w:id="975"/>
      <w:bookmarkEnd w:id="976"/>
      <w:bookmarkEnd w:id="977"/>
    </w:p>
    <w:p>
      <w:pPr>
        <w:pStyle w:val="Style22"/>
        <w:keepNext/>
        <w:keepLines/>
        <w:widowControl w:val="0"/>
        <w:shd w:val="clear" w:color="auto" w:fill="auto"/>
        <w:bidi w:val="0"/>
        <w:spacing w:before="0" w:after="260" w:line="240" w:lineRule="auto"/>
        <w:ind w:left="0" w:right="0" w:firstLine="840"/>
        <w:jc w:val="left"/>
      </w:pPr>
      <w:bookmarkStart w:id="978" w:name="bookmark978"/>
      <w:bookmarkStart w:id="979" w:name="bookmark979"/>
      <w:bookmarkStart w:id="980" w:name="bookmark980"/>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bookmarkEnd w:id="978"/>
      <w:bookmarkEnd w:id="979"/>
      <w:bookmarkEnd w:id="980"/>
    </w:p>
    <w:p>
      <w:pPr>
        <w:pStyle w:val="Style22"/>
        <w:keepNext/>
        <w:keepLines/>
        <w:widowControl w:val="0"/>
        <w:shd w:val="clear" w:color="auto" w:fill="auto"/>
        <w:bidi w:val="0"/>
        <w:spacing w:before="0" w:after="260" w:line="240" w:lineRule="auto"/>
        <w:ind w:left="0" w:right="0" w:firstLine="840"/>
        <w:jc w:val="left"/>
      </w:pPr>
      <w:bookmarkStart w:id="981" w:name="bookmark981"/>
      <w:bookmarkStart w:id="982" w:name="bookmark982"/>
      <w:bookmarkStart w:id="983" w:name="bookmark983"/>
      <w:r>
        <w:rPr>
          <w:color w:val="000000"/>
          <w:spacing w:val="0"/>
          <w:w w:val="100"/>
          <w:position w:val="0"/>
        </w:rPr>
        <w:t>公司前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名无限售条件普通股股东在报告期内是否进行约定购回交易</w:t>
      </w:r>
      <w:bookmarkEnd w:id="981"/>
      <w:bookmarkEnd w:id="982"/>
      <w:bookmarkEnd w:id="983"/>
    </w:p>
    <w:p>
      <w:pPr>
        <w:pStyle w:val="Style22"/>
        <w:keepNext/>
        <w:keepLines/>
        <w:widowControl w:val="0"/>
        <w:shd w:val="clear" w:color="auto" w:fill="auto"/>
        <w:bidi w:val="0"/>
        <w:spacing w:before="0" w:after="260" w:line="240" w:lineRule="auto"/>
        <w:ind w:left="0" w:right="0" w:firstLine="840"/>
        <w:jc w:val="left"/>
      </w:pPr>
      <w:bookmarkStart w:id="984" w:name="bookmark984"/>
      <w:bookmarkStart w:id="985" w:name="bookmark985"/>
      <w:bookmarkStart w:id="986" w:name="bookmark986"/>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q</w:t>
      </w:r>
      <w:r>
        <w:rPr>
          <w:color w:val="000000"/>
          <w:spacing w:val="0"/>
          <w:w w:val="100"/>
          <w:position w:val="0"/>
        </w:rPr>
        <w:t>否</w:t>
      </w:r>
      <w:bookmarkEnd w:id="984"/>
      <w:bookmarkEnd w:id="985"/>
      <w:bookmarkEnd w:id="986"/>
    </w:p>
    <w:p>
      <w:pPr>
        <w:pStyle w:val="Style22"/>
        <w:keepNext/>
        <w:keepLines/>
        <w:widowControl w:val="0"/>
        <w:shd w:val="clear" w:color="auto" w:fill="auto"/>
        <w:bidi w:val="0"/>
        <w:spacing w:before="0" w:after="440" w:line="240" w:lineRule="auto"/>
        <w:ind w:left="0" w:right="0" w:firstLine="840"/>
        <w:jc w:val="left"/>
      </w:pPr>
      <w:bookmarkStart w:id="987" w:name="bookmark987"/>
      <w:bookmarkStart w:id="988" w:name="bookmark988"/>
      <w:bookmarkStart w:id="989" w:name="bookmark989"/>
      <w:r>
        <w:rPr>
          <w:color w:val="000000"/>
          <w:spacing w:val="0"/>
          <w:w w:val="100"/>
          <w:position w:val="0"/>
        </w:rPr>
        <w:t>公司前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名无限售条件普通股股东在报告期内未进行约定购回交易。</w:t>
      </w:r>
      <w:bookmarkEnd w:id="987"/>
      <w:bookmarkEnd w:id="988"/>
      <w:bookmarkEnd w:id="989"/>
    </w:p>
    <w:p>
      <w:pPr>
        <w:pStyle w:val="Style28"/>
        <w:keepNext/>
        <w:keepLines/>
        <w:widowControl w:val="0"/>
        <w:shd w:val="clear" w:color="auto" w:fill="auto"/>
        <w:bidi w:val="0"/>
        <w:spacing w:before="0" w:after="440" w:line="240" w:lineRule="auto"/>
        <w:ind w:left="0" w:right="0" w:firstLine="420"/>
        <w:jc w:val="left"/>
      </w:pPr>
      <w:bookmarkStart w:id="990" w:name="bookmark990"/>
      <w:bookmarkStart w:id="991" w:name="bookmark991"/>
      <w:bookmarkStart w:id="992" w:name="bookmark992"/>
      <w:r>
        <w:rPr>
          <w:rFonts w:ascii="Times New Roman" w:eastAsia="Times New Roman" w:hAnsi="Times New Roman" w:cs="Times New Roman"/>
          <w:color w:val="000000"/>
          <w:spacing w:val="0"/>
          <w:w w:val="100"/>
          <w:position w:val="0"/>
        </w:rPr>
        <w:t>2</w:t>
      </w:r>
      <w:r>
        <w:rPr>
          <w:color w:val="000000"/>
          <w:spacing w:val="0"/>
          <w:w w:val="100"/>
          <w:position w:val="0"/>
        </w:rPr>
        <w:t>、公司控股股东情况</w:t>
      </w:r>
      <w:bookmarkEnd w:id="990"/>
      <w:bookmarkEnd w:id="991"/>
      <w:bookmarkEnd w:id="992"/>
    </w:p>
    <w:p>
      <w:pPr>
        <w:pStyle w:val="Style22"/>
        <w:keepNext/>
        <w:keepLines/>
        <w:widowControl w:val="0"/>
        <w:shd w:val="clear" w:color="auto" w:fill="auto"/>
        <w:bidi w:val="0"/>
        <w:spacing w:before="0" w:after="260" w:line="240" w:lineRule="auto"/>
        <w:ind w:left="0" w:right="0" w:firstLine="840"/>
        <w:jc w:val="left"/>
      </w:pPr>
      <w:bookmarkStart w:id="993" w:name="bookmark993"/>
      <w:bookmarkStart w:id="994" w:name="bookmark994"/>
      <w:bookmarkStart w:id="995" w:name="bookmark995"/>
      <w:r>
        <w:rPr>
          <w:color w:val="000000"/>
          <w:spacing w:val="0"/>
          <w:w w:val="100"/>
          <w:position w:val="0"/>
        </w:rPr>
        <w:t>控股股东性质：自然人控股</w:t>
      </w:r>
      <w:bookmarkEnd w:id="993"/>
      <w:bookmarkEnd w:id="994"/>
      <w:bookmarkEnd w:id="995"/>
    </w:p>
    <w:p>
      <w:pPr>
        <w:pStyle w:val="Style22"/>
        <w:keepNext/>
        <w:keepLines/>
        <w:widowControl w:val="0"/>
        <w:shd w:val="clear" w:color="auto" w:fill="auto"/>
        <w:bidi w:val="0"/>
        <w:spacing w:before="0" w:after="140" w:line="240" w:lineRule="auto"/>
        <w:ind w:left="0" w:right="0" w:firstLine="840"/>
        <w:jc w:val="left"/>
      </w:pPr>
      <w:bookmarkStart w:id="996" w:name="bookmark996"/>
      <w:bookmarkStart w:id="997" w:name="bookmark997"/>
      <w:bookmarkStart w:id="998" w:name="bookmark998"/>
      <w:r>
        <w:rPr>
          <w:color w:val="000000"/>
          <w:spacing w:val="0"/>
          <w:w w:val="100"/>
          <w:position w:val="0"/>
        </w:rPr>
        <w:t>控股股东类型：自然人</w:t>
      </w:r>
      <w:bookmarkEnd w:id="996"/>
      <w:bookmarkEnd w:id="997"/>
      <w:bookmarkEnd w:id="998"/>
    </w:p>
    <w:tbl>
      <w:tblPr>
        <w:tblOverlap w:val="never"/>
        <w:jc w:val="center"/>
        <w:tblLayout w:type="fixed"/>
      </w:tblPr>
      <w:tblGrid>
        <w:gridCol w:w="3427"/>
        <w:gridCol w:w="2030"/>
        <w:gridCol w:w="4128"/>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控股股东姓名</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王晶华</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2"/>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精准信息董事</w:t>
            </w:r>
          </w:p>
        </w:tc>
      </w:tr>
      <w:tr>
        <w:trPr>
          <w:trHeight w:val="725"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报告期内控股和参股的其他境内外上市公 司的股权情况</w:t>
            </w:r>
          </w:p>
        </w:tc>
        <w:tc>
          <w:tcPr>
            <w:gridSpan w:val="2"/>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139" w:line="1" w:lineRule="exact"/>
      </w:pPr>
    </w:p>
    <w:p>
      <w:pPr>
        <w:pStyle w:val="Style22"/>
        <w:keepNext/>
        <w:keepLines/>
        <w:widowControl w:val="0"/>
        <w:shd w:val="clear" w:color="auto" w:fill="auto"/>
        <w:bidi w:val="0"/>
        <w:spacing w:before="0" w:after="260" w:line="240" w:lineRule="auto"/>
        <w:ind w:left="0" w:right="0" w:firstLine="840"/>
        <w:jc w:val="left"/>
      </w:pPr>
      <w:bookmarkStart w:id="1000" w:name="bookmark1000"/>
      <w:bookmarkStart w:id="1001" w:name="bookmark1001"/>
      <w:bookmarkStart w:id="999" w:name="bookmark999"/>
      <w:r>
        <w:rPr>
          <w:color w:val="000000"/>
          <w:spacing w:val="0"/>
          <w:w w:val="100"/>
          <w:position w:val="0"/>
        </w:rPr>
        <w:t>控股股东报告期内变更</w:t>
      </w:r>
      <w:bookmarkEnd w:id="1000"/>
      <w:bookmarkEnd w:id="1001"/>
      <w:bookmarkEnd w:id="999"/>
    </w:p>
    <w:p>
      <w:pPr>
        <w:pStyle w:val="Style14"/>
        <w:keepNext w:val="0"/>
        <w:keepLines w:val="0"/>
        <w:widowControl w:val="0"/>
        <w:shd w:val="clear" w:color="auto" w:fill="auto"/>
        <w:bidi w:val="0"/>
        <w:spacing w:before="0" w:after="260" w:line="240" w:lineRule="auto"/>
        <w:ind w:left="0" w:right="0" w:firstLine="84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14"/>
        <w:keepNext w:val="0"/>
        <w:keepLines w:val="0"/>
        <w:widowControl w:val="0"/>
        <w:shd w:val="clear" w:color="auto" w:fill="auto"/>
        <w:bidi w:val="0"/>
        <w:spacing w:before="0" w:after="420" w:line="240" w:lineRule="auto"/>
        <w:ind w:left="0" w:right="0" w:firstLine="840"/>
        <w:jc w:val="left"/>
      </w:pPr>
      <w:r>
        <w:rPr>
          <w:color w:val="000000"/>
          <w:spacing w:val="0"/>
          <w:w w:val="100"/>
          <w:position w:val="0"/>
        </w:rPr>
        <w:t>公司报告期控股股东未发生变更。</w:t>
      </w:r>
    </w:p>
    <w:p>
      <w:pPr>
        <w:pStyle w:val="Style28"/>
        <w:keepNext/>
        <w:keepLines/>
        <w:widowControl w:val="0"/>
        <w:shd w:val="clear" w:color="auto" w:fill="auto"/>
        <w:bidi w:val="0"/>
        <w:spacing w:before="0" w:after="420" w:line="240" w:lineRule="auto"/>
        <w:ind w:left="0" w:right="0" w:firstLine="420"/>
        <w:jc w:val="left"/>
      </w:pPr>
      <w:bookmarkStart w:id="1002" w:name="bookmark1002"/>
      <w:bookmarkStart w:id="1003" w:name="bookmark1003"/>
      <w:bookmarkStart w:id="1004" w:name="bookmark1004"/>
      <w:bookmarkStart w:id="1005" w:name="bookmark1005"/>
      <w:r>
        <w:rPr>
          <w:rFonts w:ascii="Times New Roman" w:eastAsia="Times New Roman" w:hAnsi="Times New Roman" w:cs="Times New Roman"/>
          <w:color w:val="000000"/>
          <w:spacing w:val="0"/>
          <w:w w:val="100"/>
          <w:position w:val="0"/>
        </w:rPr>
        <w:t>3</w:t>
      </w:r>
      <w:bookmarkEnd w:id="1004"/>
      <w:r>
        <w:rPr>
          <w:color w:val="000000"/>
          <w:spacing w:val="0"/>
          <w:w w:val="100"/>
          <w:position w:val="0"/>
        </w:rPr>
        <w:t>、公司实际控制人及其一致行动人</w:t>
      </w:r>
      <w:bookmarkEnd w:id="1002"/>
      <w:bookmarkEnd w:id="1003"/>
      <w:bookmarkEnd w:id="1005"/>
    </w:p>
    <w:p>
      <w:pPr>
        <w:pStyle w:val="Style14"/>
        <w:keepNext w:val="0"/>
        <w:keepLines w:val="0"/>
        <w:widowControl w:val="0"/>
        <w:shd w:val="clear" w:color="auto" w:fill="auto"/>
        <w:bidi w:val="0"/>
        <w:spacing w:before="0" w:after="260" w:line="240" w:lineRule="auto"/>
        <w:ind w:left="0" w:right="0" w:firstLine="840"/>
        <w:jc w:val="left"/>
      </w:pPr>
      <w:r>
        <w:rPr>
          <w:color w:val="000000"/>
          <w:spacing w:val="0"/>
          <w:w w:val="100"/>
          <w:position w:val="0"/>
        </w:rPr>
        <w:t>实际控制人性质：境内自然人</w:t>
      </w:r>
    </w:p>
    <w:p>
      <w:pPr>
        <w:pStyle w:val="Style14"/>
        <w:keepNext w:val="0"/>
        <w:keepLines w:val="0"/>
        <w:widowControl w:val="0"/>
        <w:shd w:val="clear" w:color="auto" w:fill="auto"/>
        <w:bidi w:val="0"/>
        <w:spacing w:before="0" w:after="140" w:line="240" w:lineRule="auto"/>
        <w:ind w:left="0" w:right="0" w:firstLine="840"/>
        <w:jc w:val="left"/>
      </w:pPr>
      <w:r>
        <w:rPr>
          <w:color w:val="000000"/>
          <w:spacing w:val="0"/>
          <w:w w:val="100"/>
          <w:position w:val="0"/>
        </w:rPr>
        <w:t>实际控制人类型：自然人</w:t>
      </w:r>
    </w:p>
    <w:tbl>
      <w:tblPr>
        <w:tblOverlap w:val="never"/>
        <w:jc w:val="center"/>
        <w:tblLayout w:type="fixed"/>
      </w:tblPr>
      <w:tblGrid>
        <w:gridCol w:w="2400"/>
        <w:gridCol w:w="3139"/>
        <w:gridCol w:w="1272"/>
        <w:gridCol w:w="2774"/>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实际控制人姓名</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与实际控制人关系</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王晶华</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黄自伟</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一致行动（含协议、亲属、同一控制）</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3"/>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王晶华担任精准信息董事，黄自伟担任精准信息董事长、总经理</w:t>
            </w:r>
          </w:p>
        </w:tc>
      </w:tr>
      <w:tr>
        <w:trPr>
          <w:trHeight w:val="725"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322" w:lineRule="exact"/>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rPr>
              <w:t>10</w:t>
            </w:r>
            <w:r>
              <w:rPr>
                <w:color w:val="000000"/>
                <w:spacing w:val="0"/>
                <w:w w:val="100"/>
                <w:position w:val="0"/>
              </w:rPr>
              <w:t>年曾控股的境内外上 市公司情况</w:t>
            </w:r>
          </w:p>
        </w:tc>
        <w:tc>
          <w:tcPr>
            <w:gridSpan w:val="3"/>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139" w:line="1" w:lineRule="exact"/>
      </w:pPr>
    </w:p>
    <w:p>
      <w:pPr>
        <w:pStyle w:val="Style14"/>
        <w:keepNext w:val="0"/>
        <w:keepLines w:val="0"/>
        <w:widowControl w:val="0"/>
        <w:shd w:val="clear" w:color="auto" w:fill="auto"/>
        <w:bidi w:val="0"/>
        <w:spacing w:before="0" w:after="260" w:line="240" w:lineRule="auto"/>
        <w:ind w:left="0" w:right="0" w:firstLine="840"/>
        <w:jc w:val="left"/>
      </w:pPr>
      <w:r>
        <w:rPr>
          <w:color w:val="000000"/>
          <w:spacing w:val="0"/>
          <w:w w:val="100"/>
          <w:position w:val="0"/>
        </w:rPr>
        <w:t>实际控制人报告期内变更</w:t>
      </w:r>
    </w:p>
    <w:p>
      <w:pPr>
        <w:pStyle w:val="Style14"/>
        <w:keepNext w:val="0"/>
        <w:keepLines w:val="0"/>
        <w:widowControl w:val="0"/>
        <w:shd w:val="clear" w:color="auto" w:fill="auto"/>
        <w:bidi w:val="0"/>
        <w:spacing w:before="0" w:after="260" w:line="240" w:lineRule="auto"/>
        <w:ind w:left="0" w:right="0" w:firstLine="84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q</w:t>
      </w:r>
      <w:r>
        <w:rPr>
          <w:color w:val="000000"/>
          <w:spacing w:val="0"/>
          <w:w w:val="100"/>
          <w:position w:val="0"/>
        </w:rPr>
        <w:t>不适用</w:t>
      </w:r>
    </w:p>
    <w:p>
      <w:pPr>
        <w:pStyle w:val="Style14"/>
        <w:keepNext w:val="0"/>
        <w:keepLines w:val="0"/>
        <w:widowControl w:val="0"/>
        <w:shd w:val="clear" w:color="auto" w:fill="auto"/>
        <w:bidi w:val="0"/>
        <w:spacing w:before="0" w:after="260" w:line="240" w:lineRule="auto"/>
        <w:ind w:left="0" w:right="0" w:firstLine="840"/>
        <w:jc w:val="left"/>
      </w:pPr>
      <w:r>
        <w:rPr>
          <w:color w:val="000000"/>
          <w:spacing w:val="0"/>
          <w:w w:val="100"/>
          <w:position w:val="0"/>
        </w:rPr>
        <w:t>公司报告期实际控制人未发生变更。</w:t>
      </w:r>
    </w:p>
    <w:p>
      <w:pPr>
        <w:pStyle w:val="Style14"/>
        <w:keepNext w:val="0"/>
        <w:keepLines w:val="0"/>
        <w:widowControl w:val="0"/>
        <w:shd w:val="clear" w:color="auto" w:fill="auto"/>
        <w:bidi w:val="0"/>
        <w:spacing w:before="0" w:after="420" w:line="240" w:lineRule="auto"/>
        <w:ind w:left="0" w:right="0" w:firstLine="840"/>
        <w:jc w:val="left"/>
      </w:pPr>
      <w:r>
        <w:rPr>
          <w:color w:val="000000"/>
          <w:spacing w:val="0"/>
          <w:w w:val="100"/>
          <w:position w:val="0"/>
        </w:rPr>
        <w:t>公司与实际控制人之间的产权及控制关系的方框图</w:t>
      </w:r>
    </w:p>
    <w:p>
      <w:pPr>
        <w:widowControl w:val="0"/>
        <w:jc w:val="center"/>
        <w:rPr>
          <w:sz w:val="2"/>
          <w:szCs w:val="2"/>
        </w:rPr>
      </w:pPr>
      <w:r>
        <w:drawing>
          <wp:inline>
            <wp:extent cx="5053330" cy="1657985"/>
            <wp:docPr id="16" name="Picutre 16"/>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5"/>
                    <a:stretch/>
                  </pic:blipFill>
                  <pic:spPr>
                    <a:xfrm>
                      <a:ext cx="5053330" cy="1657985"/>
                    </a:xfrm>
                    <a:prstGeom prst="rect"/>
                  </pic:spPr>
                </pic:pic>
              </a:graphicData>
            </a:graphic>
          </wp:inline>
        </w:drawing>
      </w:r>
    </w:p>
    <w:p>
      <w:pPr>
        <w:widowControl w:val="0"/>
        <w:spacing w:after="419" w:line="1" w:lineRule="exact"/>
      </w:pPr>
    </w:p>
    <w:p>
      <w:pPr>
        <w:pStyle w:val="Style14"/>
        <w:keepNext w:val="0"/>
        <w:keepLines w:val="0"/>
        <w:widowControl w:val="0"/>
        <w:shd w:val="clear" w:color="auto" w:fill="auto"/>
        <w:bidi w:val="0"/>
        <w:spacing w:before="0" w:after="260" w:line="240" w:lineRule="auto"/>
        <w:ind w:left="0" w:right="0" w:firstLine="840"/>
        <w:jc w:val="left"/>
      </w:pPr>
      <w:r>
        <w:rPr>
          <w:color w:val="000000"/>
          <w:spacing w:val="0"/>
          <w:w w:val="100"/>
          <w:position w:val="0"/>
        </w:rPr>
        <w:t>实际控制人通过信托或其他资产管理方式控制公司</w:t>
      </w:r>
    </w:p>
    <w:p>
      <w:pPr>
        <w:pStyle w:val="Style14"/>
        <w:keepNext w:val="0"/>
        <w:keepLines w:val="0"/>
        <w:widowControl w:val="0"/>
        <w:shd w:val="clear" w:color="auto" w:fill="auto"/>
        <w:bidi w:val="0"/>
        <w:spacing w:before="0" w:after="420" w:line="240" w:lineRule="auto"/>
        <w:ind w:left="0" w:right="0" w:firstLine="84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28"/>
        <w:keepNext/>
        <w:keepLines/>
        <w:widowControl w:val="0"/>
        <w:shd w:val="clear" w:color="auto" w:fill="auto"/>
        <w:bidi w:val="0"/>
        <w:spacing w:before="0" w:after="420" w:line="240" w:lineRule="auto"/>
        <w:ind w:left="0" w:right="0" w:firstLine="420"/>
        <w:jc w:val="left"/>
      </w:pPr>
      <w:bookmarkStart w:id="1006" w:name="bookmark1006"/>
      <w:bookmarkStart w:id="1007" w:name="bookmark1007"/>
      <w:bookmarkStart w:id="1008" w:name="bookmark1008"/>
      <w:bookmarkStart w:id="1009" w:name="bookmark1009"/>
      <w:r>
        <w:rPr>
          <w:rFonts w:ascii="Times New Roman" w:eastAsia="Times New Roman" w:hAnsi="Times New Roman" w:cs="Times New Roman"/>
          <w:color w:val="000000"/>
          <w:spacing w:val="0"/>
          <w:w w:val="100"/>
          <w:position w:val="0"/>
        </w:rPr>
        <w:t>4</w:t>
      </w:r>
      <w:bookmarkEnd w:id="1008"/>
      <w:r>
        <w:rPr>
          <w:color w:val="000000"/>
          <w:spacing w:val="0"/>
          <w:w w:val="100"/>
          <w:position w:val="0"/>
        </w:rPr>
        <w:t>、公司控股股东或第一大股东及其一致行动人累计质押股份数量占其所持公司股份数量比例达到</w:t>
      </w:r>
      <w:r>
        <w:rPr>
          <w:rFonts w:ascii="Times New Roman" w:eastAsia="Times New Roman" w:hAnsi="Times New Roman" w:cs="Times New Roman"/>
          <w:color w:val="000000"/>
          <w:spacing w:val="0"/>
          <w:w w:val="100"/>
          <w:position w:val="0"/>
        </w:rPr>
        <w:t>80%</w:t>
      </w:r>
      <w:bookmarkEnd w:id="1006"/>
      <w:bookmarkEnd w:id="1007"/>
      <w:bookmarkEnd w:id="1009"/>
    </w:p>
    <w:p>
      <w:pPr>
        <w:pStyle w:val="Style14"/>
        <w:keepNext w:val="0"/>
        <w:keepLines w:val="0"/>
        <w:widowControl w:val="0"/>
        <w:shd w:val="clear" w:color="auto" w:fill="auto"/>
        <w:bidi w:val="0"/>
        <w:spacing w:before="0" w:after="260" w:line="240" w:lineRule="auto"/>
        <w:ind w:left="0" w:right="0" w:firstLine="840"/>
        <w:jc w:val="left"/>
      </w:pPr>
      <w:r>
        <w:rPr>
          <w:rFonts w:ascii="Times New Roman" w:eastAsia="Times New Roman" w:hAnsi="Times New Roman" w:cs="Times New Roman"/>
          <w:color w:val="000000"/>
          <w:spacing w:val="0"/>
          <w:w w:val="100"/>
          <w:position w:val="0"/>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q </w:t>
      </w:r>
      <w:r>
        <w:rPr>
          <w:color w:val="000000"/>
          <w:spacing w:val="0"/>
          <w:w w:val="100"/>
          <w:position w:val="0"/>
        </w:rPr>
        <w:t>不适用</w:t>
      </w:r>
    </w:p>
    <w:p>
      <w:pPr>
        <w:pStyle w:val="Style28"/>
        <w:keepNext/>
        <w:keepLines/>
        <w:widowControl w:val="0"/>
        <w:shd w:val="clear" w:color="auto" w:fill="auto"/>
        <w:tabs>
          <w:tab w:pos="798" w:val="left"/>
        </w:tabs>
        <w:bidi w:val="0"/>
        <w:spacing w:before="0" w:after="440" w:line="240" w:lineRule="auto"/>
        <w:ind w:left="0" w:right="0" w:firstLine="420"/>
        <w:jc w:val="left"/>
      </w:pPr>
      <w:bookmarkStart w:id="1010" w:name="bookmark1010"/>
      <w:bookmarkStart w:id="1011" w:name="bookmark1011"/>
      <w:bookmarkStart w:id="1012" w:name="bookmark1012"/>
      <w:bookmarkStart w:id="1013" w:name="bookmark1013"/>
      <w:r>
        <w:rPr>
          <w:rFonts w:ascii="Times New Roman" w:eastAsia="Times New Roman" w:hAnsi="Times New Roman" w:cs="Times New Roman"/>
          <w:color w:val="000000"/>
          <w:spacing w:val="0"/>
          <w:w w:val="100"/>
          <w:position w:val="0"/>
        </w:rPr>
        <w:t>5</w:t>
      </w:r>
      <w:bookmarkEnd w:id="1012"/>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1010"/>
      <w:bookmarkEnd w:id="1011"/>
      <w:bookmarkEnd w:id="1013"/>
    </w:p>
    <w:p>
      <w:pPr>
        <w:pStyle w:val="Style14"/>
        <w:keepNext w:val="0"/>
        <w:keepLines w:val="0"/>
        <w:widowControl w:val="0"/>
        <w:shd w:val="clear" w:color="auto" w:fill="auto"/>
        <w:bidi w:val="0"/>
        <w:spacing w:before="0" w:after="440" w:line="240" w:lineRule="auto"/>
        <w:ind w:left="0" w:right="0" w:firstLine="84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8"/>
        <w:keepNext/>
        <w:keepLines/>
        <w:widowControl w:val="0"/>
        <w:shd w:val="clear" w:color="auto" w:fill="auto"/>
        <w:tabs>
          <w:tab w:pos="798" w:val="left"/>
        </w:tabs>
        <w:bidi w:val="0"/>
        <w:spacing w:before="0" w:after="440" w:line="240" w:lineRule="auto"/>
        <w:ind w:left="0" w:right="0" w:firstLine="420"/>
        <w:jc w:val="left"/>
      </w:pPr>
      <w:bookmarkStart w:id="1014" w:name="bookmark1014"/>
      <w:bookmarkStart w:id="1015" w:name="bookmark1015"/>
      <w:bookmarkStart w:id="1016" w:name="bookmark1016"/>
      <w:bookmarkStart w:id="1017" w:name="bookmark1017"/>
      <w:r>
        <w:rPr>
          <w:rFonts w:ascii="Times New Roman" w:eastAsia="Times New Roman" w:hAnsi="Times New Roman" w:cs="Times New Roman"/>
          <w:color w:val="000000"/>
          <w:spacing w:val="0"/>
          <w:w w:val="100"/>
          <w:position w:val="0"/>
        </w:rPr>
        <w:t>6</w:t>
      </w:r>
      <w:bookmarkEnd w:id="1016"/>
      <w:r>
        <w:rPr>
          <w:color w:val="000000"/>
          <w:spacing w:val="0"/>
          <w:w w:val="100"/>
          <w:position w:val="0"/>
        </w:rPr>
        <w:t>、</w:t>
        <w:tab/>
        <w:t>控股股东、实际控制人、重组方及其他承诺主体股份限制减持情况</w:t>
      </w:r>
      <w:bookmarkEnd w:id="1014"/>
      <w:bookmarkEnd w:id="1015"/>
      <w:bookmarkEnd w:id="1017"/>
    </w:p>
    <w:p>
      <w:pPr>
        <w:pStyle w:val="Style14"/>
        <w:keepNext w:val="0"/>
        <w:keepLines w:val="0"/>
        <w:widowControl w:val="0"/>
        <w:shd w:val="clear" w:color="auto" w:fill="auto"/>
        <w:bidi w:val="0"/>
        <w:spacing w:before="0" w:after="440" w:line="240" w:lineRule="auto"/>
        <w:ind w:left="0" w:right="0" w:firstLine="84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0"/>
        <w:keepNext/>
        <w:keepLines/>
        <w:widowControl w:val="0"/>
        <w:shd w:val="clear" w:color="auto" w:fill="auto"/>
        <w:bidi w:val="0"/>
        <w:spacing w:before="0" w:after="440" w:line="240" w:lineRule="auto"/>
        <w:ind w:left="0" w:right="0" w:firstLine="420"/>
        <w:jc w:val="left"/>
      </w:pPr>
      <w:bookmarkStart w:id="1018" w:name="bookmark1018"/>
      <w:bookmarkStart w:id="1019" w:name="bookmark1019"/>
      <w:bookmarkStart w:id="1020" w:name="bookmark1020"/>
      <w:bookmarkStart w:id="1021" w:name="bookmark1021"/>
      <w:r>
        <w:rPr>
          <w:color w:val="000000"/>
          <w:spacing w:val="0"/>
          <w:w w:val="100"/>
          <w:position w:val="0"/>
          <w:sz w:val="24"/>
          <w:szCs w:val="24"/>
        </w:rPr>
        <w:t>四</w:t>
      </w:r>
      <w:bookmarkEnd w:id="1020"/>
      <w:r>
        <w:rPr>
          <w:color w:val="000000"/>
          <w:spacing w:val="0"/>
          <w:w w:val="100"/>
          <w:position w:val="0"/>
          <w:sz w:val="24"/>
          <w:szCs w:val="24"/>
        </w:rPr>
        <w:t>、股份回购在报告期的具体实施情况</w:t>
      </w:r>
      <w:bookmarkEnd w:id="1018"/>
      <w:bookmarkEnd w:id="1019"/>
      <w:bookmarkEnd w:id="1021"/>
    </w:p>
    <w:p>
      <w:pPr>
        <w:pStyle w:val="Style14"/>
        <w:keepNext w:val="0"/>
        <w:keepLines w:val="0"/>
        <w:widowControl w:val="0"/>
        <w:shd w:val="clear" w:color="auto" w:fill="auto"/>
        <w:bidi w:val="0"/>
        <w:spacing w:before="0" w:after="260" w:line="240" w:lineRule="auto"/>
        <w:ind w:left="0" w:right="0" w:firstLine="840"/>
        <w:jc w:val="left"/>
      </w:pPr>
      <w:r>
        <w:rPr>
          <w:color w:val="000000"/>
          <w:spacing w:val="0"/>
          <w:w w:val="100"/>
          <w:position w:val="0"/>
        </w:rPr>
        <w:t>股份回购的实施进展情况</w:t>
      </w:r>
    </w:p>
    <w:p>
      <w:pPr>
        <w:pStyle w:val="Style14"/>
        <w:keepNext w:val="0"/>
        <w:keepLines w:val="0"/>
        <w:widowControl w:val="0"/>
        <w:shd w:val="clear" w:color="auto" w:fill="auto"/>
        <w:bidi w:val="0"/>
        <w:spacing w:before="0" w:after="260" w:line="240" w:lineRule="auto"/>
        <w:ind w:left="0" w:right="0" w:firstLine="84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4"/>
        <w:keepNext w:val="0"/>
        <w:keepLines w:val="0"/>
        <w:widowControl w:val="0"/>
        <w:shd w:val="clear" w:color="auto" w:fill="auto"/>
        <w:bidi w:val="0"/>
        <w:spacing w:before="0" w:after="260" w:line="240" w:lineRule="auto"/>
        <w:ind w:left="0" w:right="0" w:firstLine="840"/>
        <w:jc w:val="left"/>
      </w:pPr>
      <w:r>
        <w:rPr>
          <w:color w:val="000000"/>
          <w:spacing w:val="0"/>
          <w:w w:val="100"/>
          <w:position w:val="0"/>
        </w:rPr>
        <w:t>采用集中竞价方式减持回购股份的实施进展情况</w:t>
      </w:r>
    </w:p>
    <w:p>
      <w:pPr>
        <w:pStyle w:val="Style14"/>
        <w:keepNext w:val="0"/>
        <w:keepLines w:val="0"/>
        <w:widowControl w:val="0"/>
        <w:shd w:val="clear" w:color="auto" w:fill="auto"/>
        <w:bidi w:val="0"/>
        <w:spacing w:before="0" w:after="440" w:line="240" w:lineRule="auto"/>
        <w:ind w:left="0" w:right="0" w:firstLine="840"/>
        <w:jc w:val="both"/>
        <w:sectPr>
          <w:footnotePr>
            <w:pos w:val="pageBottom"/>
            <w:numFmt w:val="decimal"/>
            <w:numRestart w:val="continuous"/>
          </w:footnotePr>
          <w:pgSz w:w="11900" w:h="16840"/>
          <w:pgMar w:top="1441" w:right="640" w:bottom="1518" w:left="632" w:header="0" w:footer="3" w:gutter="0"/>
          <w:cols w:space="720"/>
          <w:noEndnote/>
          <w:rtlGutter w:val="0"/>
          <w:docGrid w:linePitch="360"/>
        </w:sectPr>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7"/>
        <w:keepNext/>
        <w:keepLines/>
        <w:widowControl w:val="0"/>
        <w:shd w:val="clear" w:color="auto" w:fill="auto"/>
        <w:bidi w:val="0"/>
        <w:spacing w:before="0" w:after="640" w:line="240" w:lineRule="auto"/>
        <w:ind w:left="0" w:right="0" w:firstLine="0"/>
        <w:jc w:val="center"/>
      </w:pPr>
      <w:bookmarkStart w:id="1022" w:name="bookmark1022"/>
      <w:bookmarkStart w:id="1023" w:name="bookmark1023"/>
      <w:bookmarkStart w:id="1024" w:name="bookmark1024"/>
      <w:r>
        <w:rPr>
          <w:color w:val="000000"/>
          <w:spacing w:val="0"/>
          <w:w w:val="100"/>
          <w:position w:val="0"/>
        </w:rPr>
        <w:t>第八节优先股相关情况</w:t>
      </w:r>
      <w:bookmarkEnd w:id="1022"/>
      <w:bookmarkEnd w:id="1023"/>
      <w:bookmarkEnd w:id="1024"/>
    </w:p>
    <w:p>
      <w:pPr>
        <w:pStyle w:val="Style14"/>
        <w:keepNext w:val="0"/>
        <w:keepLines w:val="0"/>
        <w:widowControl w:val="0"/>
        <w:shd w:val="clear" w:color="auto" w:fill="auto"/>
        <w:bidi w:val="0"/>
        <w:spacing w:before="0" w:after="240" w:line="240" w:lineRule="auto"/>
        <w:ind w:left="0" w:right="0" w:firstLine="840"/>
        <w:jc w:val="left"/>
      </w:pPr>
      <w:bookmarkStart w:id="1025" w:name="bookmark1025"/>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bookmarkEnd w:id="1025"/>
    </w:p>
    <w:p>
      <w:pPr>
        <w:pStyle w:val="Style14"/>
        <w:keepNext w:val="0"/>
        <w:keepLines w:val="0"/>
        <w:widowControl w:val="0"/>
        <w:shd w:val="clear" w:color="auto" w:fill="auto"/>
        <w:bidi w:val="0"/>
        <w:spacing w:before="0" w:after="440" w:line="240" w:lineRule="auto"/>
        <w:ind w:left="0" w:right="0" w:firstLine="840"/>
        <w:jc w:val="left"/>
        <w:sectPr>
          <w:footnotePr>
            <w:pos w:val="pageBottom"/>
            <w:numFmt w:val="decimal"/>
            <w:numRestart w:val="continuous"/>
          </w:footnotePr>
          <w:pgSz w:w="11900" w:h="16840"/>
          <w:pgMar w:top="1930" w:right="702" w:bottom="1930" w:left="692" w:header="0" w:footer="3" w:gutter="0"/>
          <w:cols w:space="720"/>
          <w:noEndnote/>
          <w:rtlGutter w:val="0"/>
          <w:docGrid w:linePitch="360"/>
        </w:sectPr>
      </w:pPr>
      <w:r>
        <w:rPr>
          <w:color w:val="000000"/>
          <w:spacing w:val="0"/>
          <w:w w:val="100"/>
          <w:position w:val="0"/>
        </w:rPr>
        <w:t>报告期公司不存在优先股。</w:t>
      </w:r>
    </w:p>
    <w:p>
      <w:pPr>
        <w:pStyle w:val="Style7"/>
        <w:keepNext/>
        <w:keepLines/>
        <w:widowControl w:val="0"/>
        <w:shd w:val="clear" w:color="auto" w:fill="auto"/>
        <w:bidi w:val="0"/>
        <w:spacing w:before="0" w:after="620" w:line="240" w:lineRule="auto"/>
        <w:ind w:left="0" w:right="0" w:firstLine="0"/>
        <w:jc w:val="center"/>
      </w:pPr>
      <w:bookmarkStart w:id="1026" w:name="bookmark1026"/>
      <w:bookmarkStart w:id="1027" w:name="bookmark1027"/>
      <w:bookmarkStart w:id="1028" w:name="bookmark1028"/>
      <w:r>
        <w:rPr>
          <w:color w:val="000000"/>
          <w:spacing w:val="0"/>
          <w:w w:val="100"/>
          <w:position w:val="0"/>
        </w:rPr>
        <w:t>第九节债券相关情况</w:t>
      </w:r>
      <w:bookmarkEnd w:id="1026"/>
      <w:bookmarkEnd w:id="1027"/>
      <w:bookmarkEnd w:id="1028"/>
    </w:p>
    <w:p>
      <w:pPr>
        <w:pStyle w:val="Style22"/>
        <w:keepNext/>
        <w:keepLines/>
        <w:widowControl w:val="0"/>
        <w:shd w:val="clear" w:color="auto" w:fill="auto"/>
        <w:bidi w:val="0"/>
        <w:spacing w:before="0" w:after="0" w:line="240" w:lineRule="auto"/>
        <w:ind w:left="0" w:right="0" w:firstLine="840"/>
        <w:jc w:val="left"/>
        <w:sectPr>
          <w:footnotePr>
            <w:pos w:val="pageBottom"/>
            <w:numFmt w:val="decimal"/>
            <w:numRestart w:val="continuous"/>
          </w:footnotePr>
          <w:pgSz w:w="11900" w:h="16840"/>
          <w:pgMar w:top="1930" w:right="702" w:bottom="1930" w:left="692" w:header="0" w:footer="3" w:gutter="0"/>
          <w:cols w:space="720"/>
          <w:noEndnote/>
          <w:rtlGutter w:val="0"/>
          <w:docGrid w:linePitch="360"/>
        </w:sectPr>
      </w:pPr>
      <w:bookmarkStart w:id="1029" w:name="bookmark1029"/>
      <w:bookmarkStart w:id="1030" w:name="bookmark1030"/>
      <w:bookmarkStart w:id="1031" w:name="bookmark1031"/>
      <w:bookmarkStart w:id="1032" w:name="bookmark1032"/>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bookmarkEnd w:id="1030"/>
      <w:bookmarkEnd w:id="1031"/>
      <w:bookmarkEnd w:id="1032"/>
      <w:bookmarkEnd w:id="1029"/>
    </w:p>
    <w:p>
      <w:pPr>
        <w:pStyle w:val="Style7"/>
        <w:keepNext/>
        <w:keepLines/>
        <w:widowControl w:val="0"/>
        <w:shd w:val="clear" w:color="auto" w:fill="auto"/>
        <w:bidi w:val="0"/>
        <w:spacing w:before="620" w:after="520" w:line="240" w:lineRule="auto"/>
        <w:ind w:left="0" w:right="0" w:firstLine="0"/>
        <w:jc w:val="center"/>
      </w:pPr>
      <w:bookmarkStart w:id="1033" w:name="bookmark1033"/>
      <w:bookmarkStart w:id="1034" w:name="bookmark1034"/>
      <w:bookmarkStart w:id="1035" w:name="bookmark1035"/>
      <w:r>
        <w:rPr>
          <w:color w:val="000000"/>
          <w:spacing w:val="0"/>
          <w:w w:val="100"/>
          <w:position w:val="0"/>
        </w:rPr>
        <w:t>第十节财务报告</w:t>
      </w:r>
      <w:bookmarkEnd w:id="1033"/>
      <w:bookmarkEnd w:id="1034"/>
      <w:bookmarkEnd w:id="1035"/>
    </w:p>
    <w:p>
      <w:pPr>
        <w:pStyle w:val="Style20"/>
        <w:keepNext/>
        <w:keepLines/>
        <w:widowControl w:val="0"/>
        <w:shd w:val="clear" w:color="auto" w:fill="auto"/>
        <w:bidi w:val="0"/>
        <w:spacing w:before="0" w:line="240" w:lineRule="auto"/>
        <w:ind w:left="0" w:right="0" w:firstLine="420"/>
        <w:jc w:val="both"/>
      </w:pPr>
      <w:bookmarkStart w:id="1036" w:name="bookmark1036"/>
      <w:bookmarkStart w:id="1037" w:name="bookmark1037"/>
      <w:bookmarkStart w:id="1038" w:name="bookmark1038"/>
      <w:bookmarkStart w:id="1039" w:name="bookmark1039"/>
      <w:bookmarkStart w:id="1040" w:name="bookmark1040"/>
      <w:r>
        <w:rPr>
          <w:color w:val="000000"/>
          <w:spacing w:val="0"/>
          <w:w w:val="100"/>
          <w:position w:val="0"/>
          <w:sz w:val="24"/>
          <w:szCs w:val="24"/>
        </w:rPr>
        <w:t>一</w:t>
      </w:r>
      <w:bookmarkEnd w:id="1039"/>
      <w:r>
        <w:rPr>
          <w:color w:val="000000"/>
          <w:spacing w:val="0"/>
          <w:w w:val="100"/>
          <w:position w:val="0"/>
          <w:sz w:val="24"/>
          <w:szCs w:val="24"/>
        </w:rPr>
        <w:t>、审计报告</w:t>
      </w:r>
      <w:bookmarkEnd w:id="1037"/>
      <w:bookmarkEnd w:id="1038"/>
      <w:bookmarkEnd w:id="1040"/>
      <w:bookmarkEnd w:id="1036"/>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标准的无保留意见</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致同会计师事务所（特殊普通合伙）</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致同审字（</w:t>
            </w:r>
            <w:r>
              <w:rPr>
                <w:rFonts w:ascii="Times New Roman" w:eastAsia="Times New Roman" w:hAnsi="Times New Roman" w:cs="Times New Roman"/>
                <w:color w:val="000000"/>
                <w:spacing w:val="0"/>
                <w:w w:val="100"/>
                <w:position w:val="0"/>
              </w:rPr>
              <w:t>2022</w:t>
            </w:r>
            <w:r>
              <w:rPr>
                <w:color w:val="000000"/>
                <w:spacing w:val="0"/>
                <w:w w:val="100"/>
                <w:position w:val="0"/>
              </w:rPr>
              <w:t>）第</w:t>
            </w:r>
            <w:r>
              <w:rPr>
                <w:rFonts w:ascii="Times New Roman" w:eastAsia="Times New Roman" w:hAnsi="Times New Roman" w:cs="Times New Roman"/>
                <w:color w:val="000000"/>
                <w:spacing w:val="0"/>
                <w:w w:val="100"/>
                <w:position w:val="0"/>
              </w:rPr>
              <w:t>371A014857</w:t>
            </w:r>
            <w:r>
              <w:rPr>
                <w:color w:val="000000"/>
                <w:spacing w:val="0"/>
                <w:w w:val="100"/>
                <w:position w:val="0"/>
              </w:rPr>
              <w:t>号</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江涛、郭冬梅</w:t>
            </w:r>
          </w:p>
        </w:tc>
      </w:tr>
    </w:tbl>
    <w:p>
      <w:pPr>
        <w:pStyle w:val="Style4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审计报告正文</w:t>
      </w:r>
    </w:p>
    <w:p>
      <w:pPr>
        <w:pStyle w:val="Style14"/>
        <w:keepNext w:val="0"/>
        <w:keepLines w:val="0"/>
        <w:widowControl w:val="0"/>
        <w:shd w:val="clear" w:color="auto" w:fill="auto"/>
        <w:bidi w:val="0"/>
        <w:spacing w:before="0" w:after="0" w:line="470" w:lineRule="exact"/>
        <w:ind w:left="0" w:right="0" w:firstLine="420"/>
        <w:jc w:val="both"/>
      </w:pPr>
      <w:r>
        <w:rPr>
          <w:color w:val="000000"/>
          <w:spacing w:val="0"/>
          <w:w w:val="100"/>
          <w:position w:val="0"/>
        </w:rPr>
        <w:t>尤洛卡精准信息工程股份有限公司全体股东：</w:t>
      </w:r>
    </w:p>
    <w:p>
      <w:pPr>
        <w:pStyle w:val="Style14"/>
        <w:keepNext w:val="0"/>
        <w:keepLines w:val="0"/>
        <w:widowControl w:val="0"/>
        <w:shd w:val="clear" w:color="auto" w:fill="auto"/>
        <w:tabs>
          <w:tab w:pos="1314" w:val="left"/>
        </w:tabs>
        <w:bidi w:val="0"/>
        <w:spacing w:before="0" w:after="0" w:line="470" w:lineRule="exact"/>
        <w:ind w:left="0" w:right="0" w:firstLine="840"/>
        <w:jc w:val="both"/>
      </w:pPr>
      <w:bookmarkStart w:id="1041" w:name="bookmark1041"/>
      <w:r>
        <w:rPr>
          <w:color w:val="000000"/>
          <w:spacing w:val="0"/>
          <w:w w:val="100"/>
          <w:position w:val="0"/>
        </w:rPr>
        <w:t>一</w:t>
      </w:r>
      <w:bookmarkEnd w:id="1041"/>
      <w:r>
        <w:rPr>
          <w:color w:val="000000"/>
          <w:spacing w:val="0"/>
          <w:w w:val="100"/>
          <w:position w:val="0"/>
        </w:rPr>
        <w:t>、</w:t>
        <w:tab/>
        <w:t>审计意见</w:t>
      </w:r>
    </w:p>
    <w:p>
      <w:pPr>
        <w:pStyle w:val="Style14"/>
        <w:keepNext w:val="0"/>
        <w:keepLines w:val="0"/>
        <w:widowControl w:val="0"/>
        <w:shd w:val="clear" w:color="auto" w:fill="auto"/>
        <w:bidi w:val="0"/>
        <w:spacing w:before="0" w:after="0" w:line="470" w:lineRule="exact"/>
        <w:ind w:left="420" w:right="0" w:firstLine="420"/>
        <w:jc w:val="both"/>
      </w:pPr>
      <w:r>
        <w:rPr>
          <w:color w:val="000000"/>
          <w:spacing w:val="0"/>
          <w:w w:val="100"/>
          <w:position w:val="0"/>
        </w:rPr>
        <w:t>我们审计了尤洛卡精准信息工程股份有限公司（以下简称精准信息公司）财务报表，包括</w:t>
      </w:r>
      <w:r>
        <w:rPr>
          <w:color w:val="000000"/>
          <w:spacing w:val="0"/>
          <w:w w:val="100"/>
          <w:position w:val="0"/>
        </w:rPr>
        <w:t>2021</w:t>
      </w:r>
      <w:r>
        <w:rPr>
          <w:color w:val="000000"/>
          <w:spacing w:val="0"/>
          <w:w w:val="100"/>
          <w:position w:val="0"/>
        </w:rPr>
        <w:t>年</w:t>
      </w:r>
      <w:r>
        <w:rPr>
          <w:color w:val="000000"/>
          <w:spacing w:val="0"/>
          <w:w w:val="100"/>
          <w:position w:val="0"/>
        </w:rPr>
        <w:t xml:space="preserve">12 </w:t>
      </w:r>
      <w:r>
        <w:rPr>
          <w:color w:val="000000"/>
          <w:spacing w:val="0"/>
          <w:w w:val="100"/>
          <w:position w:val="0"/>
        </w:rPr>
        <w:t>月</w:t>
      </w:r>
      <w:r>
        <w:rPr>
          <w:color w:val="000000"/>
          <w:spacing w:val="0"/>
          <w:w w:val="100"/>
          <w:position w:val="0"/>
        </w:rPr>
        <w:t>31</w:t>
      </w:r>
      <w:r>
        <w:rPr>
          <w:color w:val="000000"/>
          <w:spacing w:val="0"/>
          <w:w w:val="100"/>
          <w:position w:val="0"/>
        </w:rPr>
        <w:t>日的合并及公司资产负债表，</w:t>
      </w:r>
      <w:r>
        <w:rPr>
          <w:color w:val="000000"/>
          <w:spacing w:val="0"/>
          <w:w w:val="100"/>
          <w:position w:val="0"/>
        </w:rPr>
        <w:t>2021</w:t>
      </w:r>
      <w:r>
        <w:rPr>
          <w:color w:val="000000"/>
          <w:spacing w:val="0"/>
          <w:w w:val="100"/>
          <w:position w:val="0"/>
        </w:rPr>
        <w:t>年度的合并及公司利润表、合并及公司现金流量表、合并及公司 股东权益变动表以及相关财务报表附注。</w:t>
      </w:r>
    </w:p>
    <w:p>
      <w:pPr>
        <w:pStyle w:val="Style14"/>
        <w:keepNext w:val="0"/>
        <w:keepLines w:val="0"/>
        <w:widowControl w:val="0"/>
        <w:shd w:val="clear" w:color="auto" w:fill="auto"/>
        <w:bidi w:val="0"/>
        <w:spacing w:before="0" w:after="0" w:line="461" w:lineRule="exact"/>
        <w:ind w:left="420" w:right="0" w:firstLine="420"/>
        <w:jc w:val="both"/>
      </w:pPr>
      <w:r>
        <w:rPr>
          <w:color w:val="000000"/>
          <w:spacing w:val="0"/>
          <w:w w:val="100"/>
          <w:position w:val="0"/>
        </w:rPr>
        <w:t xml:space="preserve">我们认为，后附的财务报表在所有重大方面按照企业会计准则的规定编制，公允反映了精准信息公司 </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日的合并及公司财务状况以及</w:t>
      </w:r>
      <w:r>
        <w:rPr>
          <w:color w:val="000000"/>
          <w:spacing w:val="0"/>
          <w:w w:val="100"/>
          <w:position w:val="0"/>
        </w:rPr>
        <w:t>2021</w:t>
      </w:r>
      <w:r>
        <w:rPr>
          <w:color w:val="000000"/>
          <w:spacing w:val="0"/>
          <w:w w:val="100"/>
          <w:position w:val="0"/>
        </w:rPr>
        <w:t>年度的合并及公司经营成果和现金流量。</w:t>
      </w:r>
    </w:p>
    <w:p>
      <w:pPr>
        <w:pStyle w:val="Style14"/>
        <w:keepNext w:val="0"/>
        <w:keepLines w:val="0"/>
        <w:widowControl w:val="0"/>
        <w:shd w:val="clear" w:color="auto" w:fill="auto"/>
        <w:tabs>
          <w:tab w:pos="1314" w:val="left"/>
        </w:tabs>
        <w:bidi w:val="0"/>
        <w:spacing w:before="0" w:after="0" w:line="470" w:lineRule="exact"/>
        <w:ind w:left="0" w:right="0" w:firstLine="840"/>
        <w:jc w:val="both"/>
      </w:pPr>
      <w:bookmarkStart w:id="1042" w:name="bookmark1042"/>
      <w:r>
        <w:rPr>
          <w:color w:val="000000"/>
          <w:spacing w:val="0"/>
          <w:w w:val="100"/>
          <w:position w:val="0"/>
        </w:rPr>
        <w:t>二</w:t>
      </w:r>
      <w:bookmarkEnd w:id="1042"/>
      <w:r>
        <w:rPr>
          <w:color w:val="000000"/>
          <w:spacing w:val="0"/>
          <w:w w:val="100"/>
          <w:position w:val="0"/>
        </w:rPr>
        <w:t>、</w:t>
        <w:tab/>
        <w:t>形成审计意见的基础</w:t>
      </w:r>
    </w:p>
    <w:p>
      <w:pPr>
        <w:pStyle w:val="Style14"/>
        <w:keepNext w:val="0"/>
        <w:keepLines w:val="0"/>
        <w:widowControl w:val="0"/>
        <w:shd w:val="clear" w:color="auto" w:fill="auto"/>
        <w:bidi w:val="0"/>
        <w:spacing w:before="0" w:after="0" w:line="469" w:lineRule="exact"/>
        <w:ind w:left="420" w:right="0" w:firstLine="420"/>
        <w:jc w:val="both"/>
      </w:pPr>
      <w:r>
        <w:rPr>
          <w:color w:val="000000"/>
          <w:spacing w:val="0"/>
          <w:w w:val="100"/>
          <w:position w:val="0"/>
        </w:rPr>
        <w:t>我们按照中国注册会计师审计准则的规定执行了审计工作。审计报告的“注册会计师对财务报表审计 的责任”部分进一步阐述了我们在这些准则下的责任。按照中国注册会计师职业道德守则，我们独立于精 准信息公司，并履行了职业道德方面的其他责任。我们相信，我们获取的审计证据是充分、适当的，为发 表审计意见提供了基础。</w:t>
      </w:r>
    </w:p>
    <w:p>
      <w:pPr>
        <w:pStyle w:val="Style14"/>
        <w:keepNext w:val="0"/>
        <w:keepLines w:val="0"/>
        <w:widowControl w:val="0"/>
        <w:shd w:val="clear" w:color="auto" w:fill="auto"/>
        <w:tabs>
          <w:tab w:pos="1318" w:val="left"/>
        </w:tabs>
        <w:bidi w:val="0"/>
        <w:spacing w:before="0" w:after="0" w:line="470" w:lineRule="exact"/>
        <w:ind w:left="0" w:right="0" w:firstLine="840"/>
        <w:jc w:val="left"/>
      </w:pPr>
      <w:bookmarkStart w:id="1043" w:name="bookmark1043"/>
      <w:r>
        <w:rPr>
          <w:color w:val="000000"/>
          <w:spacing w:val="0"/>
          <w:w w:val="100"/>
          <w:position w:val="0"/>
        </w:rPr>
        <w:t>三</w:t>
      </w:r>
      <w:bookmarkEnd w:id="1043"/>
      <w:r>
        <w:rPr>
          <w:color w:val="000000"/>
          <w:spacing w:val="0"/>
          <w:w w:val="100"/>
          <w:position w:val="0"/>
        </w:rPr>
        <w:t>、</w:t>
        <w:tab/>
        <w:t>关键审计事项</w:t>
      </w:r>
    </w:p>
    <w:p>
      <w:pPr>
        <w:pStyle w:val="Style14"/>
        <w:keepNext w:val="0"/>
        <w:keepLines w:val="0"/>
        <w:widowControl w:val="0"/>
        <w:shd w:val="clear" w:color="auto" w:fill="auto"/>
        <w:bidi w:val="0"/>
        <w:spacing w:before="0" w:after="0" w:line="470" w:lineRule="exact"/>
        <w:ind w:left="420" w:right="0" w:firstLine="420"/>
        <w:jc w:val="both"/>
      </w:pPr>
      <w:r>
        <w:rPr>
          <w:color w:val="000000"/>
          <w:spacing w:val="0"/>
          <w:w w:val="100"/>
          <w:position w:val="0"/>
        </w:rPr>
        <w:t>关键审计事项是我们根据职业判断，认为对本期财务报表审计最为重要的事项。这些事项的应对以对 财务报表整体进行审计并形成审计意见为背景，我们不对这些事项单独发表意见。</w:t>
      </w:r>
    </w:p>
    <w:p>
      <w:pPr>
        <w:pStyle w:val="Style14"/>
        <w:keepNext w:val="0"/>
        <w:keepLines w:val="0"/>
        <w:widowControl w:val="0"/>
        <w:shd w:val="clear" w:color="auto" w:fill="auto"/>
        <w:bidi w:val="0"/>
        <w:spacing w:before="0" w:after="0" w:line="470" w:lineRule="exact"/>
        <w:ind w:left="0" w:right="0" w:firstLine="840"/>
        <w:jc w:val="both"/>
      </w:pPr>
      <w:r>
        <w:rPr>
          <w:color w:val="000000"/>
          <w:spacing w:val="0"/>
          <w:w w:val="100"/>
          <w:position w:val="0"/>
        </w:rPr>
        <w:t>（一）应收账款坏账准备计提</w:t>
      </w:r>
    </w:p>
    <w:p>
      <w:pPr>
        <w:pStyle w:val="Style14"/>
        <w:keepNext w:val="0"/>
        <w:keepLines w:val="0"/>
        <w:widowControl w:val="0"/>
        <w:shd w:val="clear" w:color="auto" w:fill="auto"/>
        <w:bidi w:val="0"/>
        <w:spacing w:before="0" w:after="0" w:line="470" w:lineRule="exact"/>
        <w:ind w:left="0" w:right="0" w:firstLine="840"/>
        <w:jc w:val="both"/>
      </w:pPr>
      <w:r>
        <w:rPr>
          <w:color w:val="000000"/>
          <w:spacing w:val="0"/>
          <w:w w:val="100"/>
          <w:position w:val="0"/>
        </w:rPr>
        <w:t>相关信息披露详见财务报表附注五、</w:t>
      </w:r>
      <w:r>
        <w:rPr>
          <w:color w:val="000000"/>
          <w:spacing w:val="0"/>
          <w:w w:val="100"/>
          <w:position w:val="0"/>
        </w:rPr>
        <w:t>9</w:t>
      </w:r>
      <w:r>
        <w:rPr>
          <w:color w:val="000000"/>
          <w:spacing w:val="0"/>
          <w:w w:val="100"/>
          <w:position w:val="0"/>
        </w:rPr>
        <w:t>及附注七、</w:t>
      </w:r>
      <w:r>
        <w:rPr>
          <w:color w:val="000000"/>
          <w:spacing w:val="0"/>
          <w:w w:val="100"/>
          <w:position w:val="0"/>
        </w:rPr>
        <w:t>4</w:t>
      </w:r>
      <w:r>
        <w:rPr>
          <w:color w:val="000000"/>
          <w:spacing w:val="0"/>
          <w:w w:val="100"/>
          <w:position w:val="0"/>
        </w:rPr>
        <w:t>。</w:t>
      </w:r>
    </w:p>
    <w:p>
      <w:pPr>
        <w:pStyle w:val="Style14"/>
        <w:keepNext w:val="0"/>
        <w:keepLines w:val="0"/>
        <w:widowControl w:val="0"/>
        <w:shd w:val="clear" w:color="auto" w:fill="auto"/>
        <w:bidi w:val="0"/>
        <w:spacing w:before="0" w:after="0" w:line="470" w:lineRule="exact"/>
        <w:ind w:left="0" w:right="0" w:firstLine="840"/>
        <w:jc w:val="both"/>
      </w:pPr>
      <w:r>
        <w:rPr>
          <w:color w:val="000000"/>
          <w:spacing w:val="0"/>
          <w:w w:val="100"/>
          <w:position w:val="0"/>
        </w:rPr>
        <w:t>1</w:t>
      </w:r>
      <w:r>
        <w:rPr>
          <w:color w:val="000000"/>
          <w:spacing w:val="0"/>
          <w:w w:val="100"/>
          <w:position w:val="0"/>
        </w:rPr>
        <w:t>、事项描述</w:t>
      </w:r>
    </w:p>
    <w:p>
      <w:pPr>
        <w:pStyle w:val="Style14"/>
        <w:keepNext w:val="0"/>
        <w:keepLines w:val="0"/>
        <w:widowControl w:val="0"/>
        <w:shd w:val="clear" w:color="auto" w:fill="auto"/>
        <w:bidi w:val="0"/>
        <w:spacing w:before="0" w:after="0" w:line="470" w:lineRule="exact"/>
        <w:ind w:left="0" w:right="0" w:firstLine="840"/>
        <w:jc w:val="both"/>
      </w:pPr>
      <w:r>
        <w:rPr>
          <w:color w:val="000000"/>
          <w:spacing w:val="0"/>
          <w:w w:val="100"/>
          <w:position w:val="0"/>
        </w:rPr>
        <w:t>截至</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日，精准信息公司合并财务报表附注所示的应收账款余额</w:t>
      </w:r>
      <w:r>
        <w:rPr>
          <w:color w:val="000000"/>
          <w:spacing w:val="0"/>
          <w:w w:val="100"/>
          <w:position w:val="0"/>
        </w:rPr>
        <w:t>425,461,004.68</w:t>
      </w:r>
      <w:r>
        <w:rPr>
          <w:color w:val="000000"/>
          <w:spacing w:val="0"/>
          <w:w w:val="100"/>
          <w:position w:val="0"/>
        </w:rPr>
        <w:t xml:space="preserve">元， </w:t>
      </w:r>
      <w:r>
        <w:rPr>
          <w:color w:val="000000"/>
          <w:spacing w:val="0"/>
          <w:w w:val="100"/>
          <w:position w:val="0"/>
        </w:rPr>
        <w:t>坏账准备金额</w:t>
      </w:r>
      <w:r>
        <w:rPr>
          <w:color w:val="000000"/>
          <w:spacing w:val="0"/>
          <w:w w:val="100"/>
          <w:position w:val="0"/>
        </w:rPr>
        <w:t>52,735,043.87</w:t>
      </w:r>
      <w:r>
        <w:rPr>
          <w:color w:val="000000"/>
          <w:spacing w:val="0"/>
          <w:w w:val="100"/>
          <w:position w:val="0"/>
        </w:rPr>
        <w:t>元，应收账款账面价值</w:t>
      </w:r>
      <w:r>
        <w:rPr>
          <w:color w:val="000000"/>
          <w:spacing w:val="0"/>
          <w:w w:val="100"/>
          <w:position w:val="0"/>
        </w:rPr>
        <w:t>372,725,960.81</w:t>
      </w:r>
      <w:r>
        <w:rPr>
          <w:color w:val="000000"/>
          <w:spacing w:val="0"/>
          <w:w w:val="100"/>
          <w:position w:val="0"/>
        </w:rPr>
        <w:t>元，占资产总额的</w:t>
      </w:r>
      <w:r>
        <w:rPr>
          <w:color w:val="000000"/>
          <w:spacing w:val="0"/>
          <w:w w:val="100"/>
          <w:position w:val="0"/>
        </w:rPr>
        <w:t xml:space="preserve">16. </w:t>
      </w:r>
      <w:r>
        <w:rPr>
          <w:color w:val="000000"/>
          <w:spacing w:val="0"/>
          <w:w w:val="100"/>
          <w:position w:val="0"/>
        </w:rPr>
        <w:t>72%</w:t>
      </w:r>
      <w:r>
        <w:rPr>
          <w:color w:val="000000"/>
          <w:spacing w:val="0"/>
          <w:w w:val="100"/>
          <w:position w:val="0"/>
        </w:rPr>
        <w:t>。若应收 账款不能按期收回或无法收回而发生坏账对财务报表影响较为重大，为此我们将应收账款坏账准备计提确 定为关键审计事项。</w:t>
      </w:r>
    </w:p>
    <w:p>
      <w:pPr>
        <w:pStyle w:val="Style14"/>
        <w:keepNext w:val="0"/>
        <w:keepLines w:val="0"/>
        <w:widowControl w:val="0"/>
        <w:shd w:val="clear" w:color="auto" w:fill="auto"/>
        <w:bidi w:val="0"/>
        <w:spacing w:before="0" w:after="0" w:line="475" w:lineRule="exact"/>
        <w:ind w:left="0" w:right="0" w:firstLine="840"/>
        <w:jc w:val="both"/>
      </w:pPr>
      <w:r>
        <w:rPr>
          <w:color w:val="000000"/>
          <w:spacing w:val="0"/>
          <w:w w:val="100"/>
          <w:position w:val="0"/>
        </w:rPr>
        <w:t>2</w:t>
      </w:r>
      <w:r>
        <w:rPr>
          <w:color w:val="000000"/>
          <w:spacing w:val="0"/>
          <w:w w:val="100"/>
          <w:position w:val="0"/>
        </w:rPr>
        <w:t>、审计应对</w:t>
      </w:r>
    </w:p>
    <w:p>
      <w:pPr>
        <w:pStyle w:val="Style14"/>
        <w:keepNext w:val="0"/>
        <w:keepLines w:val="0"/>
        <w:widowControl w:val="0"/>
        <w:shd w:val="clear" w:color="auto" w:fill="auto"/>
        <w:tabs>
          <w:tab w:pos="1323" w:val="left"/>
        </w:tabs>
        <w:bidi w:val="0"/>
        <w:spacing w:before="0" w:after="0" w:line="474" w:lineRule="exact"/>
        <w:ind w:left="0" w:right="0" w:firstLine="840"/>
        <w:jc w:val="both"/>
      </w:pPr>
      <w:bookmarkStart w:id="1044" w:name="bookmark1044"/>
      <w:r>
        <w:rPr>
          <w:color w:val="000000"/>
          <w:spacing w:val="0"/>
          <w:w w:val="100"/>
          <w:position w:val="0"/>
        </w:rPr>
        <w:t>（</w:t>
      </w:r>
      <w:bookmarkEnd w:id="1044"/>
      <w:r>
        <w:rPr>
          <w:color w:val="000000"/>
          <w:spacing w:val="0"/>
          <w:w w:val="100"/>
          <w:position w:val="0"/>
        </w:rPr>
        <w:t>1</w:t>
      </w:r>
      <w:r>
        <w:rPr>
          <w:color w:val="000000"/>
          <w:spacing w:val="0"/>
          <w:w w:val="100"/>
          <w:position w:val="0"/>
        </w:rPr>
        <w:t>）</w:t>
        <w:tab/>
        <w:t>我们了解、评估并测试了与应收款项坏账准备计提相关的内部控制；</w:t>
      </w:r>
    </w:p>
    <w:p>
      <w:pPr>
        <w:pStyle w:val="Style14"/>
        <w:keepNext w:val="0"/>
        <w:keepLines w:val="0"/>
        <w:widowControl w:val="0"/>
        <w:shd w:val="clear" w:color="auto" w:fill="auto"/>
        <w:tabs>
          <w:tab w:pos="1323" w:val="left"/>
        </w:tabs>
        <w:bidi w:val="0"/>
        <w:spacing w:before="0" w:after="0" w:line="474" w:lineRule="exact"/>
        <w:ind w:left="0" w:right="0" w:firstLine="840"/>
        <w:jc w:val="both"/>
      </w:pPr>
      <w:bookmarkStart w:id="1045" w:name="bookmark1045"/>
      <w:r>
        <w:rPr>
          <w:color w:val="000000"/>
          <w:spacing w:val="0"/>
          <w:w w:val="100"/>
          <w:position w:val="0"/>
        </w:rPr>
        <w:t>（</w:t>
      </w:r>
      <w:bookmarkEnd w:id="1045"/>
      <w:r>
        <w:rPr>
          <w:color w:val="000000"/>
          <w:spacing w:val="0"/>
          <w:w w:val="100"/>
          <w:position w:val="0"/>
        </w:rPr>
        <w:t>2</w:t>
      </w:r>
      <w:r>
        <w:rPr>
          <w:color w:val="000000"/>
          <w:spacing w:val="0"/>
          <w:w w:val="100"/>
          <w:position w:val="0"/>
        </w:rPr>
        <w:t>）</w:t>
        <w:tab/>
        <w:t>检查相关的交易合同和信用条款及实际遵守情况；</w:t>
      </w:r>
    </w:p>
    <w:p>
      <w:pPr>
        <w:pStyle w:val="Style14"/>
        <w:keepNext w:val="0"/>
        <w:keepLines w:val="0"/>
        <w:widowControl w:val="0"/>
        <w:shd w:val="clear" w:color="auto" w:fill="auto"/>
        <w:tabs>
          <w:tab w:pos="1323" w:val="left"/>
        </w:tabs>
        <w:bidi w:val="0"/>
        <w:spacing w:before="0" w:after="0" w:line="474" w:lineRule="exact"/>
        <w:ind w:left="0" w:right="0" w:firstLine="840"/>
        <w:jc w:val="both"/>
      </w:pPr>
      <w:bookmarkStart w:id="1046" w:name="bookmark1046"/>
      <w:r>
        <w:rPr>
          <w:color w:val="000000"/>
          <w:spacing w:val="0"/>
          <w:w w:val="100"/>
          <w:position w:val="0"/>
        </w:rPr>
        <w:t>（</w:t>
      </w:r>
      <w:bookmarkEnd w:id="1046"/>
      <w:r>
        <w:rPr>
          <w:color w:val="000000"/>
          <w:spacing w:val="0"/>
          <w:w w:val="100"/>
          <w:position w:val="0"/>
        </w:rPr>
        <w:t>3</w:t>
      </w:r>
      <w:r>
        <w:rPr>
          <w:color w:val="000000"/>
          <w:spacing w:val="0"/>
          <w:w w:val="100"/>
          <w:position w:val="0"/>
        </w:rPr>
        <w:t>）</w:t>
        <w:tab/>
        <w:t>检查应收款项坏账准备计提的会计政策，评估所使用的方法的恰当性；</w:t>
      </w:r>
    </w:p>
    <w:p>
      <w:pPr>
        <w:pStyle w:val="Style14"/>
        <w:keepNext w:val="0"/>
        <w:keepLines w:val="0"/>
        <w:widowControl w:val="0"/>
        <w:shd w:val="clear" w:color="auto" w:fill="auto"/>
        <w:tabs>
          <w:tab w:pos="1323" w:val="left"/>
        </w:tabs>
        <w:bidi w:val="0"/>
        <w:spacing w:before="0" w:after="0" w:line="474" w:lineRule="exact"/>
        <w:ind w:left="0" w:right="0" w:firstLine="840"/>
        <w:jc w:val="both"/>
      </w:pPr>
      <w:bookmarkStart w:id="1047" w:name="bookmark1047"/>
      <w:r>
        <w:rPr>
          <w:color w:val="000000"/>
          <w:spacing w:val="0"/>
          <w:w w:val="100"/>
          <w:position w:val="0"/>
        </w:rPr>
        <w:t>（</w:t>
      </w:r>
      <w:bookmarkEnd w:id="1047"/>
      <w:r>
        <w:rPr>
          <w:color w:val="000000"/>
          <w:spacing w:val="0"/>
          <w:w w:val="100"/>
          <w:position w:val="0"/>
        </w:rPr>
        <w:t>4</w:t>
      </w:r>
      <w:r>
        <w:rPr>
          <w:color w:val="000000"/>
          <w:spacing w:val="0"/>
          <w:w w:val="100"/>
          <w:position w:val="0"/>
        </w:rPr>
        <w:t>）</w:t>
        <w:tab/>
        <w:t>对重要应收账款与管理层讨论其可收回性，并执行函证程序；</w:t>
      </w:r>
    </w:p>
    <w:p>
      <w:pPr>
        <w:pStyle w:val="Style14"/>
        <w:keepNext w:val="0"/>
        <w:keepLines w:val="0"/>
        <w:widowControl w:val="0"/>
        <w:shd w:val="clear" w:color="auto" w:fill="auto"/>
        <w:tabs>
          <w:tab w:pos="1436" w:val="left"/>
        </w:tabs>
        <w:bidi w:val="0"/>
        <w:spacing w:before="0" w:after="0" w:line="480" w:lineRule="exact"/>
        <w:ind w:left="420" w:right="0" w:firstLine="420"/>
        <w:jc w:val="both"/>
      </w:pPr>
      <w:bookmarkStart w:id="1048" w:name="bookmark1048"/>
      <w:r>
        <w:rPr>
          <w:color w:val="000000"/>
          <w:spacing w:val="0"/>
          <w:w w:val="100"/>
          <w:position w:val="0"/>
        </w:rPr>
        <w:t>（</w:t>
      </w:r>
      <w:bookmarkEnd w:id="1048"/>
      <w:r>
        <w:rPr>
          <w:color w:val="000000"/>
          <w:spacing w:val="0"/>
          <w:w w:val="100"/>
          <w:position w:val="0"/>
        </w:rPr>
        <w:t>5</w:t>
      </w:r>
      <w:r>
        <w:rPr>
          <w:color w:val="000000"/>
          <w:spacing w:val="0"/>
          <w:w w:val="100"/>
          <w:position w:val="0"/>
        </w:rPr>
        <w:t>）</w:t>
        <w:tab/>
        <w:t>对按照信用风险特征组合计提坏账准备的应收账款，复核组合划分的合理性，复核了基于迁徙 率模型所测算出的历史损失率及前瞻性调整是否合理，检查坏账准备计提的准确性；</w:t>
      </w:r>
    </w:p>
    <w:p>
      <w:pPr>
        <w:pStyle w:val="Style14"/>
        <w:keepNext w:val="0"/>
        <w:keepLines w:val="0"/>
        <w:widowControl w:val="0"/>
        <w:shd w:val="clear" w:color="auto" w:fill="auto"/>
        <w:tabs>
          <w:tab w:pos="1323" w:val="left"/>
        </w:tabs>
        <w:bidi w:val="0"/>
        <w:spacing w:before="0" w:after="0" w:line="480" w:lineRule="exact"/>
        <w:ind w:left="0" w:right="0" w:firstLine="840"/>
        <w:jc w:val="both"/>
      </w:pPr>
      <w:bookmarkStart w:id="1049" w:name="bookmark1049"/>
      <w:r>
        <w:rPr>
          <w:color w:val="000000"/>
          <w:spacing w:val="0"/>
          <w:w w:val="100"/>
          <w:position w:val="0"/>
        </w:rPr>
        <w:t>（</w:t>
      </w:r>
      <w:bookmarkEnd w:id="1049"/>
      <w:r>
        <w:rPr>
          <w:color w:val="000000"/>
          <w:spacing w:val="0"/>
          <w:w w:val="100"/>
          <w:position w:val="0"/>
        </w:rPr>
        <w:t>6</w:t>
      </w:r>
      <w:r>
        <w:rPr>
          <w:color w:val="000000"/>
          <w:spacing w:val="0"/>
          <w:w w:val="100"/>
          <w:position w:val="0"/>
        </w:rPr>
        <w:t>）</w:t>
        <w:tab/>
        <w:t>结合期后回款情况检查，评价管理层对坏账准备计提的合理性。</w:t>
      </w:r>
    </w:p>
    <w:p>
      <w:pPr>
        <w:pStyle w:val="Style14"/>
        <w:keepNext w:val="0"/>
        <w:keepLines w:val="0"/>
        <w:widowControl w:val="0"/>
        <w:shd w:val="clear" w:color="auto" w:fill="auto"/>
        <w:bidi w:val="0"/>
        <w:spacing w:before="0" w:after="0" w:line="474" w:lineRule="exact"/>
        <w:ind w:left="0" w:right="0" w:firstLine="840"/>
        <w:jc w:val="both"/>
      </w:pPr>
      <w:r>
        <w:rPr>
          <w:color w:val="000000"/>
          <w:spacing w:val="0"/>
          <w:w w:val="100"/>
          <w:position w:val="0"/>
        </w:rPr>
        <w:t>（二）商誉减值测试</w:t>
      </w:r>
    </w:p>
    <w:p>
      <w:pPr>
        <w:pStyle w:val="Style14"/>
        <w:keepNext w:val="0"/>
        <w:keepLines w:val="0"/>
        <w:widowControl w:val="0"/>
        <w:shd w:val="clear" w:color="auto" w:fill="auto"/>
        <w:bidi w:val="0"/>
        <w:spacing w:before="0" w:after="0" w:line="474" w:lineRule="exact"/>
        <w:ind w:left="0" w:right="0" w:firstLine="840"/>
        <w:jc w:val="both"/>
      </w:pPr>
      <w:r>
        <w:rPr>
          <w:color w:val="000000"/>
          <w:spacing w:val="0"/>
          <w:w w:val="100"/>
          <w:position w:val="0"/>
        </w:rPr>
        <w:t>相关信息披露详见财务报表附注五、</w:t>
      </w:r>
      <w:r>
        <w:rPr>
          <w:color w:val="000000"/>
          <w:spacing w:val="0"/>
          <w:w w:val="100"/>
          <w:position w:val="0"/>
        </w:rPr>
        <w:t>23</w:t>
      </w:r>
      <w:r>
        <w:rPr>
          <w:color w:val="000000"/>
          <w:spacing w:val="0"/>
          <w:w w:val="100"/>
          <w:position w:val="0"/>
        </w:rPr>
        <w:t>、</w:t>
      </w:r>
      <w:r>
        <w:rPr>
          <w:color w:val="000000"/>
          <w:spacing w:val="0"/>
          <w:w w:val="100"/>
          <w:position w:val="0"/>
        </w:rPr>
        <w:t>32</w:t>
      </w:r>
      <w:r>
        <w:rPr>
          <w:color w:val="000000"/>
          <w:spacing w:val="0"/>
          <w:w w:val="100"/>
          <w:position w:val="0"/>
        </w:rPr>
        <w:t>及附注七、</w:t>
      </w:r>
      <w:r>
        <w:rPr>
          <w:color w:val="000000"/>
          <w:spacing w:val="0"/>
          <w:w w:val="100"/>
          <w:position w:val="0"/>
        </w:rPr>
        <w:t>17</w:t>
      </w:r>
      <w:r>
        <w:rPr>
          <w:color w:val="000000"/>
          <w:spacing w:val="0"/>
          <w:w w:val="100"/>
          <w:position w:val="0"/>
        </w:rPr>
        <w:t>。</w:t>
      </w:r>
    </w:p>
    <w:p>
      <w:pPr>
        <w:pStyle w:val="Style14"/>
        <w:keepNext w:val="0"/>
        <w:keepLines w:val="0"/>
        <w:widowControl w:val="0"/>
        <w:shd w:val="clear" w:color="auto" w:fill="auto"/>
        <w:tabs>
          <w:tab w:pos="1274" w:val="left"/>
        </w:tabs>
        <w:bidi w:val="0"/>
        <w:spacing w:before="0" w:after="0" w:line="474" w:lineRule="exact"/>
        <w:ind w:left="0" w:right="0" w:firstLine="840"/>
        <w:jc w:val="both"/>
      </w:pPr>
      <w:bookmarkStart w:id="1050" w:name="bookmark1050"/>
      <w:r>
        <w:rPr>
          <w:color w:val="000000"/>
          <w:spacing w:val="0"/>
          <w:w w:val="100"/>
          <w:position w:val="0"/>
        </w:rPr>
        <w:t>1</w:t>
      </w:r>
      <w:bookmarkEnd w:id="1050"/>
      <w:r>
        <w:rPr>
          <w:color w:val="000000"/>
          <w:spacing w:val="0"/>
          <w:w w:val="100"/>
          <w:position w:val="0"/>
        </w:rPr>
        <w:t>、</w:t>
        <w:tab/>
        <w:t>事项描述</w:t>
      </w:r>
    </w:p>
    <w:p>
      <w:pPr>
        <w:pStyle w:val="Style14"/>
        <w:keepNext w:val="0"/>
        <w:keepLines w:val="0"/>
        <w:widowControl w:val="0"/>
        <w:shd w:val="clear" w:color="auto" w:fill="auto"/>
        <w:bidi w:val="0"/>
        <w:spacing w:before="0" w:after="0" w:line="474" w:lineRule="exact"/>
        <w:ind w:left="420" w:right="0" w:firstLine="420"/>
        <w:jc w:val="both"/>
      </w:pPr>
      <w:r>
        <w:rPr>
          <w:color w:val="000000"/>
          <w:spacing w:val="0"/>
          <w:w w:val="100"/>
          <w:position w:val="0"/>
        </w:rPr>
        <w:t>截至</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日止，精准信息公司合并财务报表中商誉的期末余额为</w:t>
      </w:r>
      <w:r>
        <w:rPr>
          <w:color w:val="000000"/>
          <w:spacing w:val="0"/>
          <w:w w:val="100"/>
          <w:position w:val="0"/>
        </w:rPr>
        <w:t>589,318,009.79</w:t>
      </w:r>
      <w:r>
        <w:rPr>
          <w:color w:val="000000"/>
          <w:spacing w:val="0"/>
          <w:w w:val="100"/>
          <w:position w:val="0"/>
        </w:rPr>
        <w:t>元，已 计提减值准备</w:t>
      </w:r>
      <w:r>
        <w:rPr>
          <w:color w:val="000000"/>
          <w:spacing w:val="0"/>
          <w:w w:val="100"/>
          <w:position w:val="0"/>
        </w:rPr>
        <w:t>76,333,896.23</w:t>
      </w:r>
      <w:r>
        <w:rPr>
          <w:color w:val="000000"/>
          <w:spacing w:val="0"/>
          <w:w w:val="100"/>
          <w:position w:val="0"/>
        </w:rPr>
        <w:t>元，商誉的账面净值为</w:t>
      </w:r>
      <w:r>
        <w:rPr>
          <w:color w:val="000000"/>
          <w:spacing w:val="0"/>
          <w:w w:val="100"/>
          <w:position w:val="0"/>
        </w:rPr>
        <w:t>512,984,113.56</w:t>
      </w:r>
      <w:r>
        <w:rPr>
          <w:color w:val="000000"/>
          <w:spacing w:val="0"/>
          <w:w w:val="100"/>
          <w:position w:val="0"/>
        </w:rPr>
        <w:t>元，占资产总额的比例为</w:t>
      </w:r>
      <w:r>
        <w:rPr>
          <w:color w:val="000000"/>
          <w:spacing w:val="0"/>
          <w:w w:val="100"/>
          <w:position w:val="0"/>
        </w:rPr>
        <w:t>23.01%</w:t>
      </w:r>
      <w:r>
        <w:rPr>
          <w:color w:val="000000"/>
          <w:spacing w:val="0"/>
          <w:w w:val="100"/>
          <w:position w:val="0"/>
        </w:rPr>
        <w:t>。 由于精准信息公司商誉的账面价值对财务报表影响重大，且商誉减值测试依赖于对包括预期未来现金流和 折现率等关键假设所作出的重大判断，故我们将商誉减值测试确定为关键审计事项。</w:t>
      </w:r>
    </w:p>
    <w:p>
      <w:pPr>
        <w:pStyle w:val="Style14"/>
        <w:keepNext w:val="0"/>
        <w:keepLines w:val="0"/>
        <w:widowControl w:val="0"/>
        <w:shd w:val="clear" w:color="auto" w:fill="auto"/>
        <w:tabs>
          <w:tab w:pos="1274" w:val="left"/>
        </w:tabs>
        <w:bidi w:val="0"/>
        <w:spacing w:before="0" w:after="0" w:line="474" w:lineRule="exact"/>
        <w:ind w:left="0" w:right="0" w:firstLine="840"/>
        <w:jc w:val="both"/>
      </w:pPr>
      <w:bookmarkStart w:id="1051" w:name="bookmark1051"/>
      <w:r>
        <w:rPr>
          <w:color w:val="000000"/>
          <w:spacing w:val="0"/>
          <w:w w:val="100"/>
          <w:position w:val="0"/>
        </w:rPr>
        <w:t>2</w:t>
      </w:r>
      <w:bookmarkEnd w:id="1051"/>
      <w:r>
        <w:rPr>
          <w:color w:val="000000"/>
          <w:spacing w:val="0"/>
          <w:w w:val="100"/>
          <w:position w:val="0"/>
        </w:rPr>
        <w:t>、</w:t>
        <w:tab/>
        <w:t>审计应对</w:t>
      </w:r>
    </w:p>
    <w:p>
      <w:pPr>
        <w:pStyle w:val="Style14"/>
        <w:keepNext w:val="0"/>
        <w:keepLines w:val="0"/>
        <w:widowControl w:val="0"/>
        <w:shd w:val="clear" w:color="auto" w:fill="auto"/>
        <w:bidi w:val="0"/>
        <w:spacing w:before="0" w:after="0" w:line="474" w:lineRule="exact"/>
        <w:ind w:left="0" w:right="0" w:firstLine="840"/>
        <w:jc w:val="both"/>
      </w:pPr>
      <w:r>
        <w:rPr>
          <w:color w:val="000000"/>
          <w:spacing w:val="0"/>
          <w:w w:val="100"/>
          <w:position w:val="0"/>
        </w:rPr>
        <w:t>我们对商誉减值测试主要执行了以下审计程序：</w:t>
      </w:r>
    </w:p>
    <w:p>
      <w:pPr>
        <w:pStyle w:val="Style14"/>
        <w:keepNext w:val="0"/>
        <w:keepLines w:val="0"/>
        <w:widowControl w:val="0"/>
        <w:shd w:val="clear" w:color="auto" w:fill="auto"/>
        <w:tabs>
          <w:tab w:pos="1441" w:val="left"/>
        </w:tabs>
        <w:bidi w:val="0"/>
        <w:spacing w:before="0" w:after="0" w:line="470" w:lineRule="exact"/>
        <w:ind w:left="420" w:right="0" w:firstLine="420"/>
        <w:jc w:val="both"/>
      </w:pPr>
      <w:bookmarkStart w:id="1052" w:name="bookmark1052"/>
      <w:r>
        <w:rPr>
          <w:color w:val="000000"/>
          <w:spacing w:val="0"/>
          <w:w w:val="100"/>
          <w:position w:val="0"/>
        </w:rPr>
        <w:t>（</w:t>
      </w:r>
      <w:bookmarkEnd w:id="1052"/>
      <w:r>
        <w:rPr>
          <w:color w:val="000000"/>
          <w:spacing w:val="0"/>
          <w:w w:val="100"/>
          <w:position w:val="0"/>
        </w:rPr>
        <w:t>1</w:t>
      </w:r>
      <w:r>
        <w:rPr>
          <w:color w:val="000000"/>
          <w:spacing w:val="0"/>
          <w:w w:val="100"/>
          <w:position w:val="0"/>
        </w:rPr>
        <w:t>）</w:t>
        <w:tab/>
        <w:t>了解、评价并测试精准信息公司对商誉减值测试相关的内部控制的设计与运行的有效性，包括 关键假设的采用及减值计提金额的复核及审批；</w:t>
      </w:r>
    </w:p>
    <w:p>
      <w:pPr>
        <w:pStyle w:val="Style14"/>
        <w:keepNext w:val="0"/>
        <w:keepLines w:val="0"/>
        <w:widowControl w:val="0"/>
        <w:shd w:val="clear" w:color="auto" w:fill="auto"/>
        <w:tabs>
          <w:tab w:pos="1441" w:val="left"/>
        </w:tabs>
        <w:bidi w:val="0"/>
        <w:spacing w:before="0" w:after="0" w:line="473" w:lineRule="exact"/>
        <w:ind w:left="420" w:right="0" w:firstLine="420"/>
        <w:jc w:val="both"/>
      </w:pPr>
      <w:bookmarkStart w:id="1053" w:name="bookmark1053"/>
      <w:r>
        <w:rPr>
          <w:color w:val="000000"/>
          <w:spacing w:val="0"/>
          <w:w w:val="100"/>
          <w:position w:val="0"/>
        </w:rPr>
        <w:t>（</w:t>
      </w:r>
      <w:bookmarkEnd w:id="1053"/>
      <w:r>
        <w:rPr>
          <w:color w:val="000000"/>
          <w:spacing w:val="0"/>
          <w:w w:val="100"/>
          <w:position w:val="0"/>
        </w:rPr>
        <w:t>2</w:t>
      </w:r>
      <w:r>
        <w:rPr>
          <w:color w:val="000000"/>
          <w:spacing w:val="0"/>
          <w:w w:val="100"/>
          <w:position w:val="0"/>
        </w:rPr>
        <w:t>）</w:t>
        <w:tab/>
        <w:t>对管理层编制的长春师凯科技产业有限责任公司的商誉减值测试报告的未来收入增长率、毛利 率和折现率假设进行了合理性分析，并对长春师凯科技产业有限责任公司的历史业绩情况、发展规划、宏 观经济和所属行业的发展趋势进行了分析；</w:t>
      </w:r>
    </w:p>
    <w:p>
      <w:pPr>
        <w:pStyle w:val="Style14"/>
        <w:keepNext w:val="0"/>
        <w:keepLines w:val="0"/>
        <w:widowControl w:val="0"/>
        <w:shd w:val="clear" w:color="auto" w:fill="auto"/>
        <w:tabs>
          <w:tab w:pos="1441" w:val="left"/>
        </w:tabs>
        <w:bidi w:val="0"/>
        <w:spacing w:before="0" w:after="0" w:line="466" w:lineRule="exact"/>
        <w:ind w:left="420" w:right="0" w:firstLine="420"/>
        <w:jc w:val="both"/>
      </w:pPr>
      <w:bookmarkStart w:id="1054" w:name="bookmark1054"/>
      <w:r>
        <w:rPr>
          <w:color w:val="000000"/>
          <w:spacing w:val="0"/>
          <w:w w:val="100"/>
          <w:position w:val="0"/>
        </w:rPr>
        <w:t>（</w:t>
      </w:r>
      <w:bookmarkEnd w:id="1054"/>
      <w:r>
        <w:rPr>
          <w:color w:val="000000"/>
          <w:spacing w:val="0"/>
          <w:w w:val="100"/>
          <w:position w:val="0"/>
        </w:rPr>
        <w:t>3</w:t>
      </w:r>
      <w:r>
        <w:rPr>
          <w:color w:val="000000"/>
          <w:spacing w:val="0"/>
          <w:w w:val="100"/>
          <w:position w:val="0"/>
        </w:rPr>
        <w:t>）</w:t>
        <w:tab/>
        <w:t>通过与管理层的评估专家沟通，就其工作的性质、范围和目标进行了讨论，并了解其评估方法 及关键假设；</w:t>
      </w:r>
    </w:p>
    <w:p>
      <w:pPr>
        <w:pStyle w:val="Style14"/>
        <w:keepNext w:val="0"/>
        <w:keepLines w:val="0"/>
        <w:widowControl w:val="0"/>
        <w:shd w:val="clear" w:color="auto" w:fill="auto"/>
        <w:tabs>
          <w:tab w:pos="1323" w:val="left"/>
        </w:tabs>
        <w:bidi w:val="0"/>
        <w:spacing w:before="0" w:after="0" w:line="474" w:lineRule="exact"/>
        <w:ind w:left="0" w:right="0" w:firstLine="840"/>
        <w:jc w:val="both"/>
      </w:pPr>
      <w:bookmarkStart w:id="1055" w:name="bookmark1055"/>
      <w:r>
        <w:rPr>
          <w:color w:val="000000"/>
          <w:spacing w:val="0"/>
          <w:w w:val="100"/>
          <w:position w:val="0"/>
        </w:rPr>
        <w:t>（</w:t>
      </w:r>
      <w:bookmarkEnd w:id="1055"/>
      <w:r>
        <w:rPr>
          <w:color w:val="000000"/>
          <w:spacing w:val="0"/>
          <w:w w:val="100"/>
          <w:position w:val="0"/>
        </w:rPr>
        <w:t>4</w:t>
      </w:r>
      <w:r>
        <w:rPr>
          <w:color w:val="000000"/>
          <w:spacing w:val="0"/>
          <w:w w:val="100"/>
          <w:position w:val="0"/>
        </w:rPr>
        <w:t>）</w:t>
        <w:tab/>
        <w:t>获取了管理层编制的对长春师凯科技产业有限责任公司军工产品资产组商誉的减值测试表，检</w:t>
      </w:r>
    </w:p>
    <w:p>
      <w:pPr>
        <w:pStyle w:val="Style14"/>
        <w:keepNext w:val="0"/>
        <w:keepLines w:val="0"/>
        <w:widowControl w:val="0"/>
        <w:shd w:val="clear" w:color="auto" w:fill="auto"/>
        <w:bidi w:val="0"/>
        <w:spacing w:before="0" w:after="0" w:line="467" w:lineRule="exact"/>
        <w:ind w:left="0" w:right="0" w:firstLine="420"/>
        <w:jc w:val="both"/>
      </w:pPr>
      <w:r>
        <w:rPr>
          <w:color w:val="000000"/>
          <w:spacing w:val="0"/>
          <w:w w:val="100"/>
          <w:position w:val="0"/>
        </w:rPr>
        <w:t>查了计算的准确性，复核了商誉是否按照合理的方法分摊至相关资产组或资产组组合。</w:t>
      </w:r>
    </w:p>
    <w:p>
      <w:pPr>
        <w:pStyle w:val="Style14"/>
        <w:keepNext w:val="0"/>
        <w:keepLines w:val="0"/>
        <w:widowControl w:val="0"/>
        <w:shd w:val="clear" w:color="auto" w:fill="auto"/>
        <w:tabs>
          <w:tab w:pos="1305" w:val="left"/>
        </w:tabs>
        <w:bidi w:val="0"/>
        <w:spacing w:before="0" w:after="0" w:line="467" w:lineRule="exact"/>
        <w:ind w:left="0" w:right="0" w:firstLine="840"/>
        <w:jc w:val="both"/>
      </w:pPr>
      <w:bookmarkStart w:id="1056" w:name="bookmark1056"/>
      <w:r>
        <w:rPr>
          <w:color w:val="000000"/>
          <w:spacing w:val="0"/>
          <w:w w:val="100"/>
          <w:position w:val="0"/>
        </w:rPr>
        <w:t>四</w:t>
      </w:r>
      <w:bookmarkEnd w:id="1056"/>
      <w:r>
        <w:rPr>
          <w:color w:val="000000"/>
          <w:spacing w:val="0"/>
          <w:w w:val="100"/>
          <w:position w:val="0"/>
        </w:rPr>
        <w:t>、</w:t>
        <w:tab/>
        <w:t>其他信息</w:t>
      </w:r>
    </w:p>
    <w:p>
      <w:pPr>
        <w:pStyle w:val="Style14"/>
        <w:keepNext w:val="0"/>
        <w:keepLines w:val="0"/>
        <w:widowControl w:val="0"/>
        <w:shd w:val="clear" w:color="auto" w:fill="auto"/>
        <w:bidi w:val="0"/>
        <w:spacing w:before="0" w:after="0" w:line="470" w:lineRule="exact"/>
        <w:ind w:left="420" w:right="0" w:firstLine="420"/>
        <w:jc w:val="both"/>
      </w:pPr>
      <w:r>
        <w:rPr>
          <w:color w:val="000000"/>
          <w:spacing w:val="0"/>
          <w:w w:val="100"/>
          <w:position w:val="0"/>
        </w:rPr>
        <w:t>精准信息公司管理层（以下简称管理层）对其他信息负责。其他信息包括精准信息公司</w:t>
      </w:r>
      <w:r>
        <w:rPr>
          <w:color w:val="000000"/>
          <w:spacing w:val="0"/>
          <w:w w:val="100"/>
          <w:position w:val="0"/>
        </w:rPr>
        <w:t>2021</w:t>
      </w:r>
      <w:r>
        <w:rPr>
          <w:color w:val="000000"/>
          <w:spacing w:val="0"/>
          <w:w w:val="100"/>
          <w:position w:val="0"/>
        </w:rPr>
        <w:t>年年度 报告中涵盖的信息，但不包括财务报表和我们的审计报告。</w:t>
      </w:r>
    </w:p>
    <w:p>
      <w:pPr>
        <w:pStyle w:val="Style14"/>
        <w:keepNext w:val="0"/>
        <w:keepLines w:val="0"/>
        <w:widowControl w:val="0"/>
        <w:shd w:val="clear" w:color="auto" w:fill="auto"/>
        <w:bidi w:val="0"/>
        <w:spacing w:before="0" w:after="0" w:line="467" w:lineRule="exact"/>
        <w:ind w:left="0" w:right="0" w:firstLine="840"/>
        <w:jc w:val="both"/>
      </w:pPr>
      <w:r>
        <w:rPr>
          <w:color w:val="000000"/>
          <w:spacing w:val="0"/>
          <w:w w:val="100"/>
          <w:position w:val="0"/>
        </w:rPr>
        <w:t>我们对财务报表发表的审计意见不涵盖其他信息，我们也不对其他信息发表任何形式的鉴证结论。</w:t>
      </w:r>
    </w:p>
    <w:p>
      <w:pPr>
        <w:pStyle w:val="Style14"/>
        <w:keepNext w:val="0"/>
        <w:keepLines w:val="0"/>
        <w:widowControl w:val="0"/>
        <w:shd w:val="clear" w:color="auto" w:fill="auto"/>
        <w:bidi w:val="0"/>
        <w:spacing w:before="0" w:after="0" w:line="478" w:lineRule="exact"/>
        <w:ind w:left="420" w:right="0" w:firstLine="420"/>
        <w:jc w:val="both"/>
      </w:pPr>
      <w:r>
        <w:rPr>
          <w:color w:val="000000"/>
          <w:spacing w:val="0"/>
          <w:w w:val="100"/>
          <w:position w:val="0"/>
        </w:rPr>
        <w:t>结合我们对财务报表的审计，我们的责任是阅读其他信息，在此过程中，考虑其他信息是否与财务报 表或我们在审计过程中了解到的情况存在重大不一致或者似乎存在重大错报。</w:t>
      </w:r>
    </w:p>
    <w:p>
      <w:pPr>
        <w:pStyle w:val="Style14"/>
        <w:keepNext w:val="0"/>
        <w:keepLines w:val="0"/>
        <w:widowControl w:val="0"/>
        <w:shd w:val="clear" w:color="auto" w:fill="auto"/>
        <w:bidi w:val="0"/>
        <w:spacing w:before="0" w:after="0" w:line="478" w:lineRule="exact"/>
        <w:ind w:left="420" w:right="0" w:firstLine="420"/>
        <w:jc w:val="both"/>
      </w:pPr>
      <w:r>
        <w:rPr>
          <w:color w:val="000000"/>
          <w:spacing w:val="0"/>
          <w:w w:val="100"/>
          <w:position w:val="0"/>
        </w:rPr>
        <w:t>基于我们已执行的工作，如果我们确定其他信息存在重大错报，我们应当报告该事实。在这方面，我 们无任何事项需要报告。</w:t>
      </w:r>
    </w:p>
    <w:p>
      <w:pPr>
        <w:pStyle w:val="Style14"/>
        <w:keepNext w:val="0"/>
        <w:keepLines w:val="0"/>
        <w:widowControl w:val="0"/>
        <w:shd w:val="clear" w:color="auto" w:fill="auto"/>
        <w:tabs>
          <w:tab w:pos="1314" w:val="left"/>
        </w:tabs>
        <w:bidi w:val="0"/>
        <w:spacing w:before="0" w:after="0" w:line="467" w:lineRule="exact"/>
        <w:ind w:left="0" w:right="0" w:firstLine="840"/>
        <w:jc w:val="both"/>
      </w:pPr>
      <w:bookmarkStart w:id="1057" w:name="bookmark1057"/>
      <w:r>
        <w:rPr>
          <w:color w:val="000000"/>
          <w:spacing w:val="0"/>
          <w:w w:val="100"/>
          <w:position w:val="0"/>
        </w:rPr>
        <w:t>五</w:t>
      </w:r>
      <w:bookmarkEnd w:id="1057"/>
      <w:r>
        <w:rPr>
          <w:color w:val="000000"/>
          <w:spacing w:val="0"/>
          <w:w w:val="100"/>
          <w:position w:val="0"/>
        </w:rPr>
        <w:t>、</w:t>
        <w:tab/>
        <w:t>管理层和治理层对财务报表的责任</w:t>
      </w:r>
    </w:p>
    <w:p>
      <w:pPr>
        <w:pStyle w:val="Style14"/>
        <w:keepNext w:val="0"/>
        <w:keepLines w:val="0"/>
        <w:widowControl w:val="0"/>
        <w:shd w:val="clear" w:color="auto" w:fill="auto"/>
        <w:bidi w:val="0"/>
        <w:spacing w:before="0" w:after="0" w:line="461" w:lineRule="exact"/>
        <w:ind w:left="420" w:right="0" w:firstLine="420"/>
        <w:jc w:val="both"/>
      </w:pPr>
      <w:r>
        <w:rPr>
          <w:color w:val="000000"/>
          <w:spacing w:val="0"/>
          <w:w w:val="100"/>
          <w:position w:val="0"/>
        </w:rPr>
        <w:t>精准信息公司管理层负责按照企业会计准则的规定编制财务报表，使其实现公允反映，并设计、执行 和维护必要的内部控制，以使财务报表不存在由于舞弊或错误导致的重大错报。</w:t>
      </w:r>
    </w:p>
    <w:p>
      <w:pPr>
        <w:pStyle w:val="Style14"/>
        <w:keepNext w:val="0"/>
        <w:keepLines w:val="0"/>
        <w:widowControl w:val="0"/>
        <w:shd w:val="clear" w:color="auto" w:fill="auto"/>
        <w:bidi w:val="0"/>
        <w:spacing w:before="0" w:after="0" w:line="466" w:lineRule="exact"/>
        <w:ind w:left="420" w:right="0" w:firstLine="420"/>
        <w:jc w:val="both"/>
      </w:pPr>
      <w:r>
        <w:rPr>
          <w:color w:val="000000"/>
          <w:spacing w:val="0"/>
          <w:w w:val="100"/>
          <w:position w:val="0"/>
        </w:rPr>
        <w:t>在编制财务报表时，管理层负责评估精准信息公司的持续经营能力，披露与持续经营相关的事项（如 适用），并运用持续经营假设，除非管理层计划清算精准信息公司、终止运营或别无其他现实的选择。</w:t>
      </w:r>
    </w:p>
    <w:p>
      <w:pPr>
        <w:pStyle w:val="Style14"/>
        <w:keepNext w:val="0"/>
        <w:keepLines w:val="0"/>
        <w:widowControl w:val="0"/>
        <w:shd w:val="clear" w:color="auto" w:fill="auto"/>
        <w:bidi w:val="0"/>
        <w:spacing w:before="0" w:after="0" w:line="467" w:lineRule="exact"/>
        <w:ind w:left="0" w:right="0" w:firstLine="840"/>
        <w:jc w:val="both"/>
      </w:pPr>
      <w:r>
        <w:rPr>
          <w:color w:val="000000"/>
          <w:spacing w:val="0"/>
          <w:w w:val="100"/>
          <w:position w:val="0"/>
        </w:rPr>
        <w:t>治理层负责监督精准信息公司的财务报告过程。</w:t>
      </w:r>
    </w:p>
    <w:p>
      <w:pPr>
        <w:pStyle w:val="Style14"/>
        <w:keepNext w:val="0"/>
        <w:keepLines w:val="0"/>
        <w:widowControl w:val="0"/>
        <w:shd w:val="clear" w:color="auto" w:fill="auto"/>
        <w:tabs>
          <w:tab w:pos="1318" w:val="left"/>
        </w:tabs>
        <w:bidi w:val="0"/>
        <w:spacing w:before="0" w:after="0" w:line="467" w:lineRule="exact"/>
        <w:ind w:left="0" w:right="0" w:firstLine="840"/>
        <w:jc w:val="both"/>
      </w:pPr>
      <w:bookmarkStart w:id="1058" w:name="bookmark1058"/>
      <w:r>
        <w:rPr>
          <w:color w:val="000000"/>
          <w:spacing w:val="0"/>
          <w:w w:val="100"/>
          <w:position w:val="0"/>
        </w:rPr>
        <w:t>六</w:t>
      </w:r>
      <w:bookmarkEnd w:id="1058"/>
      <w:r>
        <w:rPr>
          <w:color w:val="000000"/>
          <w:spacing w:val="0"/>
          <w:w w:val="100"/>
          <w:position w:val="0"/>
        </w:rPr>
        <w:t>、</w:t>
        <w:tab/>
        <w:t>注册会计师对财务报表审计的责任</w:t>
      </w:r>
    </w:p>
    <w:p>
      <w:pPr>
        <w:pStyle w:val="Style14"/>
        <w:keepNext w:val="0"/>
        <w:keepLines w:val="0"/>
        <w:widowControl w:val="0"/>
        <w:shd w:val="clear" w:color="auto" w:fill="auto"/>
        <w:bidi w:val="0"/>
        <w:spacing w:before="0" w:after="0" w:line="467" w:lineRule="exact"/>
        <w:ind w:left="420" w:right="0" w:firstLine="420"/>
        <w:jc w:val="both"/>
      </w:pPr>
      <w:r>
        <w:rPr>
          <w:color w:val="000000"/>
          <w:spacing w:val="0"/>
          <w:w w:val="100"/>
          <w:position w:val="0"/>
        </w:rPr>
        <w:t>我们的目标是对财务报表整体是否不存在由于舞弊或错误导致的重大错报获取合理保证，并出具包含 审计意见的审计报告。合理保证是高水平的保证，但并不能保证按照审计准则执行的审计在某一重大错报 存在时总能发现。错报可能由于舞弊或错误导致，如果合理预期错报单独或汇总起来可能影响财务报表使 用者依据财务报表作出的经济决策，则通常认为错报是重大的。</w:t>
      </w:r>
    </w:p>
    <w:p>
      <w:pPr>
        <w:pStyle w:val="Style14"/>
        <w:keepNext w:val="0"/>
        <w:keepLines w:val="0"/>
        <w:widowControl w:val="0"/>
        <w:shd w:val="clear" w:color="auto" w:fill="auto"/>
        <w:bidi w:val="0"/>
        <w:spacing w:before="0" w:after="0" w:line="480" w:lineRule="exact"/>
        <w:ind w:left="420" w:right="0" w:firstLine="420"/>
        <w:jc w:val="both"/>
      </w:pPr>
      <w:r>
        <w:rPr>
          <w:color w:val="000000"/>
          <w:spacing w:val="0"/>
          <w:w w:val="100"/>
          <w:position w:val="0"/>
        </w:rPr>
        <w:t>在按照审计准则执行审计工作的过程中，我们运用职业判断，并保持职业怀疑。同时，我们也执行以 下工作：</w:t>
      </w:r>
    </w:p>
    <w:p>
      <w:pPr>
        <w:pStyle w:val="Style14"/>
        <w:keepNext w:val="0"/>
        <w:keepLines w:val="0"/>
        <w:widowControl w:val="0"/>
        <w:shd w:val="clear" w:color="auto" w:fill="auto"/>
        <w:tabs>
          <w:tab w:pos="1441" w:val="left"/>
        </w:tabs>
        <w:bidi w:val="0"/>
        <w:spacing w:before="0" w:after="0" w:line="467" w:lineRule="exact"/>
        <w:ind w:left="420" w:right="0" w:firstLine="420"/>
        <w:jc w:val="both"/>
      </w:pPr>
      <w:bookmarkStart w:id="1059" w:name="bookmark1059"/>
      <w:r>
        <w:rPr>
          <w:color w:val="000000"/>
          <w:spacing w:val="0"/>
          <w:w w:val="100"/>
          <w:position w:val="0"/>
        </w:rPr>
        <w:t>（</w:t>
      </w:r>
      <w:bookmarkEnd w:id="1059"/>
      <w:r>
        <w:rPr>
          <w:color w:val="000000"/>
          <w:spacing w:val="0"/>
          <w:w w:val="100"/>
          <w:position w:val="0"/>
        </w:rPr>
        <w:t>1</w:t>
      </w:r>
      <w:r>
        <w:rPr>
          <w:color w:val="000000"/>
          <w:spacing w:val="0"/>
          <w:w w:val="100"/>
          <w:position w:val="0"/>
        </w:rPr>
        <w:t>）</w:t>
        <w:tab/>
        <w:t>识别和评估由于舞弊或错误导致的财务报表重大错报风险，设计和实施审计程序以应对这些风 险，并获取充分、适当的审计证据，作为发表审计意见的基础。由于舞弊可能涉及串通、伪造、故意遗漏、 虚假陈述或凌驾于内部控制之上，未能发现由于舞弊导致的重大错报的风险高于未能发现由于错误导致的 重大错报的风险。</w:t>
      </w:r>
    </w:p>
    <w:p>
      <w:pPr>
        <w:pStyle w:val="Style14"/>
        <w:keepNext w:val="0"/>
        <w:keepLines w:val="0"/>
        <w:widowControl w:val="0"/>
        <w:shd w:val="clear" w:color="auto" w:fill="auto"/>
        <w:tabs>
          <w:tab w:pos="1441" w:val="left"/>
        </w:tabs>
        <w:bidi w:val="0"/>
        <w:spacing w:before="0" w:after="0" w:line="475" w:lineRule="exact"/>
        <w:ind w:left="420" w:right="0" w:firstLine="420"/>
        <w:jc w:val="both"/>
      </w:pPr>
      <w:bookmarkStart w:id="1060" w:name="bookmark1060"/>
      <w:r>
        <w:rPr>
          <w:color w:val="000000"/>
          <w:spacing w:val="0"/>
          <w:w w:val="100"/>
          <w:position w:val="0"/>
        </w:rPr>
        <w:t>（</w:t>
      </w:r>
      <w:bookmarkEnd w:id="1060"/>
      <w:r>
        <w:rPr>
          <w:color w:val="000000"/>
          <w:spacing w:val="0"/>
          <w:w w:val="100"/>
          <w:position w:val="0"/>
        </w:rPr>
        <w:t>2</w:t>
      </w:r>
      <w:r>
        <w:rPr>
          <w:color w:val="000000"/>
          <w:spacing w:val="0"/>
          <w:w w:val="100"/>
          <w:position w:val="0"/>
        </w:rPr>
        <w:t>）</w:t>
        <w:tab/>
        <w:t>了解与审计相关的内部控制，以设计恰当的审计程序，但目的并非对内部控制的有效性发表意 见。</w:t>
      </w:r>
      <w:r>
        <w:br w:type="page"/>
      </w:r>
    </w:p>
    <w:p>
      <w:pPr>
        <w:pStyle w:val="Style14"/>
        <w:keepNext w:val="0"/>
        <w:keepLines w:val="0"/>
        <w:widowControl w:val="0"/>
        <w:shd w:val="clear" w:color="auto" w:fill="auto"/>
        <w:tabs>
          <w:tab w:pos="1325" w:val="left"/>
        </w:tabs>
        <w:bidi w:val="0"/>
        <w:spacing w:before="0" w:after="0" w:line="470" w:lineRule="exact"/>
        <w:ind w:left="0" w:right="0" w:firstLine="840"/>
        <w:jc w:val="both"/>
      </w:pPr>
      <w:bookmarkStart w:id="1061" w:name="bookmark1061"/>
      <w:r>
        <w:rPr>
          <w:color w:val="000000"/>
          <w:spacing w:val="0"/>
          <w:w w:val="100"/>
          <w:position w:val="0"/>
        </w:rPr>
        <w:t>（</w:t>
      </w:r>
      <w:bookmarkEnd w:id="1061"/>
      <w:r>
        <w:rPr>
          <w:color w:val="000000"/>
          <w:spacing w:val="0"/>
          <w:w w:val="100"/>
          <w:position w:val="0"/>
        </w:rPr>
        <w:t>3</w:t>
      </w:r>
      <w:r>
        <w:rPr>
          <w:color w:val="000000"/>
          <w:spacing w:val="0"/>
          <w:w w:val="100"/>
          <w:position w:val="0"/>
        </w:rPr>
        <w:t>）</w:t>
        <w:tab/>
        <w:t>评价管理层选用会计政策的恰当性和作出会计估计及相关披露的合理性。</w:t>
      </w:r>
    </w:p>
    <w:p>
      <w:pPr>
        <w:pStyle w:val="Style14"/>
        <w:keepNext w:val="0"/>
        <w:keepLines w:val="0"/>
        <w:widowControl w:val="0"/>
        <w:shd w:val="clear" w:color="auto" w:fill="auto"/>
        <w:tabs>
          <w:tab w:pos="1441" w:val="left"/>
        </w:tabs>
        <w:bidi w:val="0"/>
        <w:spacing w:before="0" w:after="0" w:line="470" w:lineRule="exact"/>
        <w:ind w:left="420" w:right="0" w:firstLine="420"/>
        <w:jc w:val="both"/>
      </w:pPr>
      <w:bookmarkStart w:id="1062" w:name="bookmark1062"/>
      <w:r>
        <w:rPr>
          <w:color w:val="000000"/>
          <w:spacing w:val="0"/>
          <w:w w:val="100"/>
          <w:position w:val="0"/>
        </w:rPr>
        <w:t>（</w:t>
      </w:r>
      <w:bookmarkEnd w:id="1062"/>
      <w:r>
        <w:rPr>
          <w:color w:val="000000"/>
          <w:spacing w:val="0"/>
          <w:w w:val="100"/>
          <w:position w:val="0"/>
        </w:rPr>
        <w:t>4</w:t>
      </w:r>
      <w:r>
        <w:rPr>
          <w:color w:val="000000"/>
          <w:spacing w:val="0"/>
          <w:w w:val="100"/>
          <w:position w:val="0"/>
        </w:rPr>
        <w:t>）</w:t>
        <w:tab/>
        <w:t>对管理层使用持续经营假设的恰当性得出结论。同时，根据获取的审计证据，就可能导致对精 准信息公司的持续经营能力产生重大疑虑的事项或情况是否存在重大不确定性得出结论。如果我们得出结 论认为存在重大不确定性，审计准则要求我们在审计报告中提请报表使用者注意财务报表中的相关披露； 如果披露不充分，我们应当发表非无保留意见。我们的结论基于截至审计报告日可获得的信息。然而，未 来的事项或情况可能导致精准信息公司不能持续经营。</w:t>
      </w:r>
    </w:p>
    <w:p>
      <w:pPr>
        <w:pStyle w:val="Style14"/>
        <w:keepNext w:val="0"/>
        <w:keepLines w:val="0"/>
        <w:widowControl w:val="0"/>
        <w:shd w:val="clear" w:color="auto" w:fill="auto"/>
        <w:bidi w:val="0"/>
        <w:spacing w:before="0" w:after="0" w:line="470" w:lineRule="exact"/>
        <w:ind w:left="0" w:right="0" w:firstLine="840"/>
        <w:jc w:val="both"/>
      </w:pPr>
      <w:bookmarkStart w:id="1063" w:name="bookmark1063"/>
      <w:r>
        <w:rPr>
          <w:color w:val="000000"/>
          <w:spacing w:val="0"/>
          <w:w w:val="100"/>
          <w:position w:val="0"/>
        </w:rPr>
        <w:t>（</w:t>
      </w:r>
      <w:bookmarkEnd w:id="1063"/>
      <w:r>
        <w:rPr>
          <w:color w:val="000000"/>
          <w:spacing w:val="0"/>
          <w:w w:val="100"/>
          <w:position w:val="0"/>
        </w:rPr>
        <w:t>5</w:t>
      </w:r>
      <w:r>
        <w:rPr>
          <w:color w:val="000000"/>
          <w:spacing w:val="0"/>
          <w:w w:val="100"/>
          <w:position w:val="0"/>
        </w:rPr>
        <w:t>） 评价财务报表的总体列报、结构和内容，并评价财务报表是否公允反映相关交易和事项。</w:t>
      </w:r>
    </w:p>
    <w:p>
      <w:pPr>
        <w:pStyle w:val="Style14"/>
        <w:keepNext w:val="0"/>
        <w:keepLines w:val="0"/>
        <w:widowControl w:val="0"/>
        <w:shd w:val="clear" w:color="auto" w:fill="auto"/>
        <w:tabs>
          <w:tab w:pos="1436" w:val="left"/>
        </w:tabs>
        <w:bidi w:val="0"/>
        <w:spacing w:before="0" w:after="0" w:line="475" w:lineRule="exact"/>
        <w:ind w:left="420" w:right="0" w:firstLine="420"/>
        <w:jc w:val="both"/>
      </w:pPr>
      <w:bookmarkStart w:id="1064" w:name="bookmark1064"/>
      <w:r>
        <w:rPr>
          <w:color w:val="000000"/>
          <w:spacing w:val="0"/>
          <w:w w:val="100"/>
          <w:position w:val="0"/>
        </w:rPr>
        <w:t>（</w:t>
      </w:r>
      <w:bookmarkEnd w:id="1064"/>
      <w:r>
        <w:rPr>
          <w:color w:val="000000"/>
          <w:spacing w:val="0"/>
          <w:w w:val="100"/>
          <w:position w:val="0"/>
        </w:rPr>
        <w:t>6</w:t>
      </w:r>
      <w:r>
        <w:rPr>
          <w:color w:val="000000"/>
          <w:spacing w:val="0"/>
          <w:w w:val="100"/>
          <w:position w:val="0"/>
        </w:rPr>
        <w:t>）</w:t>
        <w:tab/>
        <w:t>就精准信息公司中实体或业务活动的财务信息获取充分、适当的审计证据，以对财务报表发表 意见。我们负责指导、监督和执行集团审计，并对审计意见承担全部责任。</w:t>
      </w:r>
    </w:p>
    <w:p>
      <w:pPr>
        <w:pStyle w:val="Style14"/>
        <w:keepNext w:val="0"/>
        <w:keepLines w:val="0"/>
        <w:widowControl w:val="0"/>
        <w:shd w:val="clear" w:color="auto" w:fill="auto"/>
        <w:bidi w:val="0"/>
        <w:spacing w:before="0" w:after="0" w:line="470" w:lineRule="exact"/>
        <w:ind w:left="420" w:right="0" w:firstLine="420"/>
        <w:jc w:val="both"/>
      </w:pPr>
      <w:r>
        <w:rPr>
          <w:color w:val="000000"/>
          <w:spacing w:val="0"/>
          <w:w w:val="100"/>
          <w:position w:val="0"/>
        </w:rPr>
        <w:t>我们与治理层就计划的审计范围、时间安排和重大审计发现等事项进行沟通，包括沟通我们在审计中 识别出的值得关注的内部控制缺陷。</w:t>
      </w:r>
    </w:p>
    <w:p>
      <w:pPr>
        <w:pStyle w:val="Style14"/>
        <w:keepNext w:val="0"/>
        <w:keepLines w:val="0"/>
        <w:widowControl w:val="0"/>
        <w:shd w:val="clear" w:color="auto" w:fill="auto"/>
        <w:bidi w:val="0"/>
        <w:spacing w:before="0" w:after="0" w:line="470" w:lineRule="exact"/>
        <w:ind w:left="420" w:right="0" w:firstLine="420"/>
        <w:jc w:val="both"/>
      </w:pPr>
      <w:r>
        <w:rPr>
          <w:color w:val="000000"/>
          <w:spacing w:val="0"/>
          <w:w w:val="100"/>
          <w:position w:val="0"/>
        </w:rPr>
        <w:t>我们还就已遵守与独立性相关的职业道德要求向治理层提供声明，并与治理层沟通可能被合理认为影 响我们独立性的所有关系和其他事项，以及相关的防范措施（如适用）。</w:t>
      </w:r>
    </w:p>
    <w:p>
      <w:pPr>
        <w:pStyle w:val="Style14"/>
        <w:keepNext w:val="0"/>
        <w:keepLines w:val="0"/>
        <w:widowControl w:val="0"/>
        <w:shd w:val="clear" w:color="auto" w:fill="auto"/>
        <w:bidi w:val="0"/>
        <w:spacing w:before="0" w:after="1280" w:line="469" w:lineRule="exact"/>
        <w:ind w:left="420" w:right="0" w:firstLine="420"/>
        <w:jc w:val="both"/>
      </w:pPr>
      <w:r>
        <w:rPr>
          <w:color w:val="000000"/>
          <w:spacing w:val="0"/>
          <w:w w:val="100"/>
          <w:position w:val="0"/>
        </w:rPr>
        <w:t>从与治理层沟通过的事项中，我们确定哪些事项对本期财务报表审计最为重要，因而构成关键审计事 项。我们在审计报告中描述这些事项，除非法律法规禁止公开披露这些事项，或在极少数情形下，如果合 理预期在审计报告中沟通某事项造成的负面后果超过在公众利益方面产生的益处，我们确定不应在审计报 告中沟通该事项。</w:t>
      </w:r>
    </w:p>
    <w:p>
      <w:pPr>
        <w:pStyle w:val="Style14"/>
        <w:keepNext w:val="0"/>
        <w:keepLines w:val="0"/>
        <w:widowControl w:val="0"/>
        <w:shd w:val="clear" w:color="auto" w:fill="auto"/>
        <w:bidi w:val="0"/>
        <w:spacing w:before="0" w:after="280" w:line="240" w:lineRule="auto"/>
        <w:ind w:left="0" w:right="1980" w:firstLine="0"/>
        <w:jc w:val="right"/>
      </w:pPr>
      <w:r>
        <mc:AlternateContent>
          <mc:Choice Requires="wps">
            <w:drawing>
              <wp:anchor distT="0" distB="1292225" distL="114300" distR="114300" simplePos="0" relativeHeight="125829382" behindDoc="0" locked="0" layoutInCell="1" allowOverlap="1">
                <wp:simplePos x="0" y="0"/>
                <wp:positionH relativeFrom="page">
                  <wp:posOffset>962025</wp:posOffset>
                </wp:positionH>
                <wp:positionV relativeFrom="paragraph">
                  <wp:posOffset>12700</wp:posOffset>
                </wp:positionV>
                <wp:extent cx="1090930" cy="490855"/>
                <wp:wrapSquare wrapText="right"/>
                <wp:docPr id="17" name="Shape 17"/>
                <a:graphic xmlns:a="http://schemas.openxmlformats.org/drawingml/2006/main">
                  <a:graphicData uri="http://schemas.microsoft.com/office/word/2010/wordprocessingShape">
                    <wps:wsp>
                      <wps:cNvSpPr txBox="1"/>
                      <wps:spPr>
                        <a:xfrm>
                          <a:ext cx="1090930" cy="490855"/>
                        </a:xfrm>
                        <a:prstGeom prst="rect"/>
                        <a:noFill/>
                      </wps:spPr>
                      <wps:txbx>
                        <w:txbxContent>
                          <w:p>
                            <w:pPr>
                              <w:pStyle w:val="Style14"/>
                              <w:keepNext w:val="0"/>
                              <w:keepLines w:val="0"/>
                              <w:widowControl w:val="0"/>
                              <w:shd w:val="clear" w:color="auto" w:fill="auto"/>
                              <w:bidi w:val="0"/>
                              <w:spacing w:before="0" w:after="260" w:line="240" w:lineRule="auto"/>
                              <w:ind w:left="0" w:right="0" w:firstLine="0"/>
                              <w:jc w:val="left"/>
                            </w:pPr>
                            <w:r>
                              <w:rPr>
                                <w:color w:val="000000"/>
                                <w:spacing w:val="0"/>
                                <w:w w:val="100"/>
                                <w:position w:val="0"/>
                              </w:rPr>
                              <w:t>致同会计师事务所</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（特殊普通合伙）</w:t>
                            </w:r>
                          </w:p>
                        </w:txbxContent>
                      </wps:txbx>
                      <wps:bodyPr lIns="0" tIns="0" rIns="0" bIns="0">
                        <a:noAutoFit/>
                      </wps:bodyPr>
                    </wps:wsp>
                  </a:graphicData>
                </a:graphic>
              </wp:anchor>
            </w:drawing>
          </mc:Choice>
          <mc:Fallback>
            <w:pict>
              <v:shape id="_x0000_s1043" type="#_x0000_t202" style="position:absolute;margin-left:75.75pt;margin-top:1.pt;width:85.900000000000006pt;height:38.649999999999999pt;z-index:-125829371;mso-wrap-distance-left:9.pt;mso-wrap-distance-right:9.pt;mso-wrap-distance-bottom:101.75pt;mso-position-horizontal-relative:page" filled="f" stroked="f">
                <v:textbox inset="0,0,0,0">
                  <w:txbxContent>
                    <w:p>
                      <w:pPr>
                        <w:pStyle w:val="Style14"/>
                        <w:keepNext w:val="0"/>
                        <w:keepLines w:val="0"/>
                        <w:widowControl w:val="0"/>
                        <w:shd w:val="clear" w:color="auto" w:fill="auto"/>
                        <w:bidi w:val="0"/>
                        <w:spacing w:before="0" w:after="260" w:line="240" w:lineRule="auto"/>
                        <w:ind w:left="0" w:right="0" w:firstLine="0"/>
                        <w:jc w:val="left"/>
                      </w:pPr>
                      <w:r>
                        <w:rPr>
                          <w:color w:val="000000"/>
                          <w:spacing w:val="0"/>
                          <w:w w:val="100"/>
                          <w:position w:val="0"/>
                        </w:rPr>
                        <w:t>致同会计师事务所</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（特殊普通合伙）</w:t>
                      </w:r>
                    </w:p>
                  </w:txbxContent>
                </v:textbox>
                <w10:wrap type="square" side="right" anchorx="page"/>
              </v:shape>
            </w:pict>
          </mc:Fallback>
        </mc:AlternateContent>
      </w:r>
      <w:r>
        <mc:AlternateContent>
          <mc:Choice Requires="wps">
            <w:drawing>
              <wp:anchor distT="1612265" distB="0" distL="391795" distR="245110" simplePos="0" relativeHeight="125829384" behindDoc="0" locked="0" layoutInCell="1" allowOverlap="1">
                <wp:simplePos x="0" y="0"/>
                <wp:positionH relativeFrom="page">
                  <wp:posOffset>1239520</wp:posOffset>
                </wp:positionH>
                <wp:positionV relativeFrom="paragraph">
                  <wp:posOffset>1624965</wp:posOffset>
                </wp:positionV>
                <wp:extent cx="682625" cy="170815"/>
                <wp:wrapSquare wrapText="right"/>
                <wp:docPr id="19" name="Shape 19"/>
                <a:graphic xmlns:a="http://schemas.openxmlformats.org/drawingml/2006/main">
                  <a:graphicData uri="http://schemas.microsoft.com/office/word/2010/wordprocessingShape">
                    <wps:wsp>
                      <wps:cNvSpPr txBox="1"/>
                      <wps:spPr>
                        <a:xfrm>
                          <a:ext cx="682625" cy="170815"/>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中国•北京</w:t>
                            </w:r>
                          </w:p>
                        </w:txbxContent>
                      </wps:txbx>
                      <wps:bodyPr wrap="none" lIns="0" tIns="0" rIns="0" bIns="0">
                        <a:noAutoFit/>
                      </wps:bodyPr>
                    </wps:wsp>
                  </a:graphicData>
                </a:graphic>
              </wp:anchor>
            </w:drawing>
          </mc:Choice>
          <mc:Fallback>
            <w:pict>
              <v:shape id="_x0000_s1045" type="#_x0000_t202" style="position:absolute;margin-left:97.600000000000009pt;margin-top:127.95pt;width:53.75pt;height:13.450000000000001pt;z-index:-125829369;mso-wrap-distance-left:30.850000000000001pt;mso-wrap-distance-top:126.95pt;mso-wrap-distance-right:19.300000000000001pt;mso-position-horizontal-relative:page" filled="f" stroked="f">
                <v:textbox inset="0,0,0,0">
                  <w:txbxContent>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中国•北京</w:t>
                      </w:r>
                    </w:p>
                  </w:txbxContent>
                </v:textbox>
                <w10:wrap type="square" side="right" anchorx="page"/>
              </v:shape>
            </w:pict>
          </mc:Fallback>
        </mc:AlternateContent>
      </w:r>
      <w:r>
        <w:rPr>
          <w:color w:val="000000"/>
          <w:spacing w:val="0"/>
          <w:w w:val="100"/>
          <w:position w:val="0"/>
        </w:rPr>
        <w:t>中国注册会计师：江涛</w:t>
      </w:r>
    </w:p>
    <w:p>
      <w:pPr>
        <w:pStyle w:val="Style14"/>
        <w:keepNext w:val="0"/>
        <w:keepLines w:val="0"/>
        <w:widowControl w:val="0"/>
        <w:shd w:val="clear" w:color="auto" w:fill="auto"/>
        <w:bidi w:val="0"/>
        <w:spacing w:before="0" w:after="760" w:line="240" w:lineRule="auto"/>
        <w:ind w:left="0" w:right="1980" w:firstLine="0"/>
        <w:jc w:val="right"/>
      </w:pPr>
      <w:r>
        <w:rPr>
          <w:color w:val="000000"/>
          <w:spacing w:val="0"/>
          <w:w w:val="100"/>
          <w:position w:val="0"/>
        </w:rPr>
        <w:t>（项目合伙人）</w:t>
      </w:r>
    </w:p>
    <w:p>
      <w:pPr>
        <w:pStyle w:val="Style14"/>
        <w:keepNext w:val="0"/>
        <w:keepLines w:val="0"/>
        <w:widowControl w:val="0"/>
        <w:shd w:val="clear" w:color="auto" w:fill="auto"/>
        <w:bidi w:val="0"/>
        <w:spacing w:before="0" w:after="760" w:line="240" w:lineRule="auto"/>
        <w:ind w:left="0" w:right="1440" w:firstLine="0"/>
        <w:jc w:val="right"/>
      </w:pPr>
      <w:r>
        <w:rPr>
          <w:color w:val="000000"/>
          <w:spacing w:val="0"/>
          <w:w w:val="100"/>
          <w:position w:val="0"/>
        </w:rPr>
        <w:t>中国注册会计师：郭冬梅</w:t>
      </w:r>
    </w:p>
    <w:p>
      <w:pPr>
        <w:pStyle w:val="Style14"/>
        <w:keepNext w:val="0"/>
        <w:keepLines w:val="0"/>
        <w:widowControl w:val="0"/>
        <w:shd w:val="clear" w:color="auto" w:fill="auto"/>
        <w:bidi w:val="0"/>
        <w:spacing w:before="0" w:after="0" w:line="240" w:lineRule="auto"/>
        <w:ind w:left="0" w:right="1440" w:firstLine="0"/>
        <w:jc w:val="right"/>
      </w:pPr>
      <w:r>
        <w:rPr>
          <w:color w:val="000000"/>
          <w:spacing w:val="0"/>
          <w:w w:val="100"/>
          <w:position w:val="0"/>
        </w:rPr>
        <w:t>二</w:t>
      </w:r>
      <w:r>
        <w:rPr>
          <w:color w:val="000000"/>
          <w:spacing w:val="0"/>
          <w:w w:val="100"/>
          <w:position w:val="0"/>
        </w:rPr>
        <w:t>O</w:t>
      </w:r>
      <w:r>
        <w:rPr>
          <w:color w:val="000000"/>
          <w:spacing w:val="0"/>
          <w:w w:val="100"/>
          <w:position w:val="0"/>
        </w:rPr>
        <w:t>二二年四月二十六日</w:t>
      </w:r>
      <w:r>
        <w:br w:type="page"/>
      </w:r>
    </w:p>
    <w:p>
      <w:pPr>
        <w:pStyle w:val="Style20"/>
        <w:keepNext/>
        <w:keepLines/>
        <w:widowControl w:val="0"/>
        <w:shd w:val="clear" w:color="auto" w:fill="auto"/>
        <w:bidi w:val="0"/>
        <w:spacing w:before="0" w:after="440" w:line="240" w:lineRule="auto"/>
        <w:ind w:left="0" w:right="0" w:firstLine="420"/>
        <w:jc w:val="left"/>
      </w:pPr>
      <w:bookmarkStart w:id="1065" w:name="bookmark1065"/>
      <w:bookmarkStart w:id="1066" w:name="bookmark1066"/>
      <w:bookmarkStart w:id="1067" w:name="bookmark1067"/>
      <w:bookmarkStart w:id="1068" w:name="bookmark1068"/>
      <w:r>
        <w:rPr>
          <w:color w:val="000000"/>
          <w:spacing w:val="0"/>
          <w:w w:val="100"/>
          <w:position w:val="0"/>
          <w:sz w:val="24"/>
          <w:szCs w:val="24"/>
        </w:rPr>
        <w:t>二</w:t>
      </w:r>
      <w:bookmarkEnd w:id="1067"/>
      <w:r>
        <w:rPr>
          <w:color w:val="000000"/>
          <w:spacing w:val="0"/>
          <w:w w:val="100"/>
          <w:position w:val="0"/>
          <w:sz w:val="24"/>
          <w:szCs w:val="24"/>
        </w:rPr>
        <w:t>、财务报表</w:t>
      </w:r>
      <w:bookmarkEnd w:id="1065"/>
      <w:bookmarkEnd w:id="1066"/>
      <w:bookmarkEnd w:id="1068"/>
    </w:p>
    <w:p>
      <w:pPr>
        <w:pStyle w:val="Style22"/>
        <w:keepNext/>
        <w:keepLines/>
        <w:widowControl w:val="0"/>
        <w:shd w:val="clear" w:color="auto" w:fill="auto"/>
        <w:bidi w:val="0"/>
        <w:spacing w:before="0" w:after="440" w:line="240" w:lineRule="auto"/>
        <w:ind w:left="0" w:right="0" w:firstLine="840"/>
        <w:jc w:val="left"/>
      </w:pPr>
      <w:bookmarkStart w:id="1069" w:name="bookmark1069"/>
      <w:bookmarkStart w:id="1070" w:name="bookmark1070"/>
      <w:bookmarkStart w:id="1071" w:name="bookmark1071"/>
      <w:r>
        <w:rPr>
          <w:color w:val="000000"/>
          <w:spacing w:val="0"/>
          <w:w w:val="100"/>
          <w:position w:val="0"/>
        </w:rPr>
        <w:t>财务附注中报表的单位为：元</w:t>
      </w:r>
      <w:bookmarkEnd w:id="1069"/>
      <w:bookmarkEnd w:id="1070"/>
      <w:bookmarkEnd w:id="1071"/>
    </w:p>
    <w:p>
      <w:pPr>
        <w:pStyle w:val="Style28"/>
        <w:keepNext/>
        <w:keepLines/>
        <w:widowControl w:val="0"/>
        <w:shd w:val="clear" w:color="auto" w:fill="auto"/>
        <w:bidi w:val="0"/>
        <w:spacing w:before="0" w:after="440" w:line="240" w:lineRule="auto"/>
        <w:ind w:left="0" w:right="0" w:firstLine="420"/>
        <w:jc w:val="left"/>
      </w:pPr>
      <w:bookmarkStart w:id="1072" w:name="bookmark1072"/>
      <w:bookmarkStart w:id="1073" w:name="bookmark1073"/>
      <w:bookmarkStart w:id="1074" w:name="bookmark1074"/>
      <w:r>
        <w:rPr>
          <w:rFonts w:ascii="Times New Roman" w:eastAsia="Times New Roman" w:hAnsi="Times New Roman" w:cs="Times New Roman"/>
          <w:color w:val="000000"/>
          <w:spacing w:val="0"/>
          <w:w w:val="100"/>
          <w:position w:val="0"/>
        </w:rPr>
        <w:t>1</w:t>
      </w:r>
      <w:r>
        <w:rPr>
          <w:color w:val="000000"/>
          <w:spacing w:val="0"/>
          <w:w w:val="100"/>
          <w:position w:val="0"/>
        </w:rPr>
        <w:t>、合并资产负债表</w:t>
      </w:r>
      <w:bookmarkEnd w:id="1072"/>
      <w:bookmarkEnd w:id="1073"/>
      <w:bookmarkEnd w:id="1074"/>
    </w:p>
    <w:p>
      <w:pPr>
        <w:pStyle w:val="Style22"/>
        <w:keepNext/>
        <w:keepLines/>
        <w:widowControl w:val="0"/>
        <w:shd w:val="clear" w:color="auto" w:fill="auto"/>
        <w:bidi w:val="0"/>
        <w:spacing w:before="0" w:after="180" w:line="240" w:lineRule="auto"/>
        <w:ind w:left="0" w:right="0" w:firstLine="840"/>
        <w:jc w:val="left"/>
      </w:pPr>
      <w:bookmarkStart w:id="1075" w:name="bookmark1075"/>
      <w:bookmarkStart w:id="1076" w:name="bookmark1076"/>
      <w:bookmarkStart w:id="1077" w:name="bookmark1077"/>
      <w:r>
        <w:rPr>
          <w:color w:val="000000"/>
          <w:spacing w:val="0"/>
          <w:w w:val="100"/>
          <w:position w:val="0"/>
        </w:rPr>
        <w:t>编制单位：尤洛卡精准信息工程股份有限公司</w:t>
      </w:r>
      <w:bookmarkEnd w:id="1075"/>
      <w:bookmarkEnd w:id="1076"/>
      <w:bookmarkEnd w:id="1077"/>
    </w:p>
    <w:p>
      <w:pPr>
        <w:pStyle w:val="Style66"/>
        <w:keepNext w:val="0"/>
        <w:keepLines w:val="0"/>
        <w:widowControl w:val="0"/>
        <w:shd w:val="clear" w:color="auto" w:fill="auto"/>
        <w:bidi w:val="0"/>
        <w:spacing w:before="0" w:line="240" w:lineRule="auto"/>
        <w:ind w:left="0" w:right="0" w:firstLine="0"/>
        <w:jc w:val="center"/>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p>
      <w:pPr>
        <w:pStyle w:val="Style26"/>
        <w:keepNext w:val="0"/>
        <w:keepLines w:val="0"/>
        <w:widowControl w:val="0"/>
        <w:shd w:val="clear" w:color="auto" w:fill="auto"/>
        <w:bidi w:val="0"/>
        <w:spacing w:before="0" w:line="240" w:lineRule="auto"/>
        <w:ind w:left="0" w:right="0" w:firstLine="0"/>
        <w:jc w:val="center"/>
      </w:pPr>
      <w:r>
        <w:rPr>
          <w:color w:val="000000"/>
          <w:spacing w:val="0"/>
          <w:w w:val="100"/>
          <w:position w:val="0"/>
        </w:rPr>
        <w:t>单位：元</w:t>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174,103,579.58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132,770,171.07</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82,984,095.22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178,887,600.50</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208,165,688.01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168,054,226.19</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372,725,960.81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230,566,074.68</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4,003,243.90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467,790.06</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14,316,128.80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9,711,734.12</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72,138,448.21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60,428,361.05</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应收股利</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1,875,290.72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262,202,522.69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276,193,120.46</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29,388,112.78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8,432,292.72</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1,365,233.10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8,276,001.37</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1,221,393,013.10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1,073,787,372.22</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发放贷款和垫款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114,182,339.25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113,362,891.39</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40,432,221.29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47,776,439.73</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200,016,921.58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198,966,380.41</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22,805,295.89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1,114,538.29</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3,397,673.72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46,462,439.98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53,560,500.81</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512,984,113.56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512,984,113.56</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1,314,657.40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2,165,054.94</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26,770,181.32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23,332,995.38</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39,948,190.58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10,921,779.77</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1,008,314,034.57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964,184,694.28</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2,229,707,047.67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2,037,972,066.50</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10,431,596.36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1,000,000.00</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40,641,659.35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37,000,000.00</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109,197,098.29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112,515,321.99</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25,016,339.37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19,493,444.74</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9,653,633.65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7,839,318.90</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23,643,577.74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24,550,124.04</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13,259,718.12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12,081,589.83</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70,569,948.18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22,635,239.24</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302,413,571.06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237,115,038.74</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3,319,538.60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1,394,295.85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308,082.53</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4,713,834.45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308,082.53</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307,127,405.51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237,423,121.27</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667,335,255.00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667,335,255.00</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786,682,956.94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779,162,859.86</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69,182,391.23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58,066,706.36</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382,240,901.72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270,189,918.45</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1,905,441,504.89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1,774,754,739.67</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17,138,137.27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25,794,205.56</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1,922,579,642.16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1,800,548,945.23</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2,229,707,047.67</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2,037,972,066.50</w:t>
            </w:r>
          </w:p>
        </w:tc>
      </w:tr>
    </w:tbl>
    <w:p>
      <w:pPr>
        <w:pStyle w:val="Style28"/>
        <w:keepNext/>
        <w:keepLines/>
        <w:widowControl w:val="0"/>
        <w:shd w:val="clear" w:color="auto" w:fill="auto"/>
        <w:bidi w:val="0"/>
        <w:spacing w:before="0" w:after="380" w:line="240" w:lineRule="auto"/>
        <w:ind w:left="0" w:right="0" w:firstLine="0"/>
        <w:jc w:val="left"/>
      </w:pPr>
      <w:r>
        <mc:AlternateContent>
          <mc:Choice Requires="wps">
            <w:drawing>
              <wp:anchor distT="152400" distB="3175" distL="114300" distR="5152390" simplePos="0" relativeHeight="125829386" behindDoc="0" locked="0" layoutInCell="1" allowOverlap="1">
                <wp:simplePos x="0" y="0"/>
                <wp:positionH relativeFrom="page">
                  <wp:posOffset>692785</wp:posOffset>
                </wp:positionH>
                <wp:positionV relativeFrom="margin">
                  <wp:posOffset>2353310</wp:posOffset>
                </wp:positionV>
                <wp:extent cx="1051560" cy="149225"/>
                <wp:wrapTopAndBottom/>
                <wp:docPr id="21" name="Shape 21"/>
                <a:graphic xmlns:a="http://schemas.openxmlformats.org/drawingml/2006/main">
                  <a:graphicData uri="http://schemas.microsoft.com/office/word/2010/wordprocessingShape">
                    <wps:wsp>
                      <wps:cNvSpPr txBox="1"/>
                      <wps:spPr>
                        <a:xfrm>
                          <a:ext cx="1051560" cy="14922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法定代表人：黄自伟</w:t>
                            </w:r>
                          </w:p>
                        </w:txbxContent>
                      </wps:txbx>
                      <wps:bodyPr wrap="none" lIns="0" tIns="0" rIns="0" bIns="0">
                        <a:noAutoFit/>
                      </wps:bodyPr>
                    </wps:wsp>
                  </a:graphicData>
                </a:graphic>
              </wp:anchor>
            </w:drawing>
          </mc:Choice>
          <mc:Fallback>
            <w:pict>
              <v:shape id="_x0000_s1047" type="#_x0000_t202" style="position:absolute;margin-left:54.550000000000004pt;margin-top:185.30000000000001pt;width:82.799999999999997pt;height:11.75pt;z-index:-125829367;mso-wrap-distance-left:9.pt;mso-wrap-distance-top:12.pt;mso-wrap-distance-right:405.69999999999999pt;mso-wrap-distance-bottom:0.25pt;mso-position-horizontal-relative:page;mso-position-vertical-relative:margin"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法定代表人：黄自伟</w:t>
                      </w:r>
                    </w:p>
                  </w:txbxContent>
                </v:textbox>
                <w10:wrap type="topAndBottom" anchorx="page" anchory="margin"/>
              </v:shape>
            </w:pict>
          </mc:Fallback>
        </mc:AlternateContent>
      </w:r>
      <w:r>
        <mc:AlternateContent>
          <mc:Choice Requires="wps">
            <w:drawing>
              <wp:anchor distT="152400" distB="6350" distL="2290445" distR="2519045" simplePos="0" relativeHeight="125829388" behindDoc="0" locked="0" layoutInCell="1" allowOverlap="1">
                <wp:simplePos x="0" y="0"/>
                <wp:positionH relativeFrom="page">
                  <wp:posOffset>2868930</wp:posOffset>
                </wp:positionH>
                <wp:positionV relativeFrom="margin">
                  <wp:posOffset>2353310</wp:posOffset>
                </wp:positionV>
                <wp:extent cx="1508760" cy="146050"/>
                <wp:wrapTopAndBottom/>
                <wp:docPr id="23" name="Shape 23"/>
                <a:graphic xmlns:a="http://schemas.openxmlformats.org/drawingml/2006/main">
                  <a:graphicData uri="http://schemas.microsoft.com/office/word/2010/wordprocessingShape">
                    <wps:wsp>
                      <wps:cNvSpPr txBox="1"/>
                      <wps:spPr>
                        <a:xfrm>
                          <a:ext cx="1508760" cy="146050"/>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主管会计工作负责人：崔保航</w:t>
                            </w:r>
                          </w:p>
                        </w:txbxContent>
                      </wps:txbx>
                      <wps:bodyPr wrap="none" lIns="0" tIns="0" rIns="0" bIns="0">
                        <a:noAutoFit/>
                      </wps:bodyPr>
                    </wps:wsp>
                  </a:graphicData>
                </a:graphic>
              </wp:anchor>
            </w:drawing>
          </mc:Choice>
          <mc:Fallback>
            <w:pict>
              <v:shape id="_x0000_s1049" type="#_x0000_t202" style="position:absolute;margin-left:225.90000000000001pt;margin-top:185.30000000000001pt;width:118.8pt;height:11.5pt;z-index:-125829365;mso-wrap-distance-left:180.34999999999999pt;mso-wrap-distance-top:12.pt;mso-wrap-distance-right:198.34999999999999pt;mso-wrap-distance-bottom:0.5pt;mso-position-horizontal-relative:page;mso-position-vertical-relative:margin"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主管会计工作负责人：崔保航</w:t>
                      </w:r>
                    </w:p>
                  </w:txbxContent>
                </v:textbox>
                <w10:wrap type="topAndBottom" anchorx="page" anchory="margin"/>
              </v:shape>
            </w:pict>
          </mc:Fallback>
        </mc:AlternateContent>
      </w:r>
      <w:r>
        <mc:AlternateContent>
          <mc:Choice Requires="wps">
            <w:drawing>
              <wp:anchor distT="152400" distB="0" distL="4921250" distR="113665" simplePos="0" relativeHeight="125829390" behindDoc="0" locked="0" layoutInCell="1" allowOverlap="1">
                <wp:simplePos x="0" y="0"/>
                <wp:positionH relativeFrom="page">
                  <wp:posOffset>5499735</wp:posOffset>
                </wp:positionH>
                <wp:positionV relativeFrom="margin">
                  <wp:posOffset>2353310</wp:posOffset>
                </wp:positionV>
                <wp:extent cx="1283335" cy="152400"/>
                <wp:wrapTopAndBottom/>
                <wp:docPr id="25" name="Shape 25"/>
                <a:graphic xmlns:a="http://schemas.openxmlformats.org/drawingml/2006/main">
                  <a:graphicData uri="http://schemas.microsoft.com/office/word/2010/wordprocessingShape">
                    <wps:wsp>
                      <wps:cNvSpPr txBox="1"/>
                      <wps:spPr>
                        <a:xfrm>
                          <a:ext cx="1283335" cy="152400"/>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会计机构负责人：曹丽妮</w:t>
                            </w:r>
                          </w:p>
                        </w:txbxContent>
                      </wps:txbx>
                      <wps:bodyPr wrap="none" lIns="0" tIns="0" rIns="0" bIns="0">
                        <a:noAutoFit/>
                      </wps:bodyPr>
                    </wps:wsp>
                  </a:graphicData>
                </a:graphic>
              </wp:anchor>
            </w:drawing>
          </mc:Choice>
          <mc:Fallback>
            <w:pict>
              <v:shape id="_x0000_s1051" type="#_x0000_t202" style="position:absolute;margin-left:433.05000000000001pt;margin-top:185.30000000000001pt;width:101.05pt;height:12.pt;z-index:-125829363;mso-wrap-distance-left:387.5pt;mso-wrap-distance-top:12.pt;mso-wrap-distance-right:8.9500000000000011pt;mso-position-horizontal-relative:page;mso-position-vertical-relative:margin"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会计机构负责人：曹丽妮</w:t>
                      </w:r>
                    </w:p>
                  </w:txbxContent>
                </v:textbox>
                <w10:wrap type="topAndBottom" anchorx="page" anchory="margin"/>
              </v:shape>
            </w:pict>
          </mc:Fallback>
        </mc:AlternateContent>
      </w:r>
      <w:bookmarkStart w:id="1078" w:name="bookmark1078"/>
      <w:bookmarkStart w:id="1079" w:name="bookmark1079"/>
      <w:bookmarkStart w:id="1080" w:name="bookmark1080"/>
      <w:r>
        <w:rPr>
          <w:rFonts w:ascii="Times New Roman" w:eastAsia="Times New Roman" w:hAnsi="Times New Roman" w:cs="Times New Roman"/>
          <w:color w:val="000000"/>
          <w:spacing w:val="0"/>
          <w:w w:val="100"/>
          <w:position w:val="0"/>
        </w:rPr>
        <w:t>2</w:t>
      </w:r>
      <w:r>
        <w:rPr>
          <w:color w:val="000000"/>
          <w:spacing w:val="0"/>
          <w:w w:val="100"/>
          <w:position w:val="0"/>
        </w:rPr>
        <w:t>、母公司资产负债表</w:t>
      </w:r>
      <w:bookmarkEnd w:id="1078"/>
      <w:bookmarkEnd w:id="1079"/>
      <w:bookmarkEnd w:id="1080"/>
    </w:p>
    <w:p>
      <w:pPr>
        <w:pStyle w:val="Style26"/>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2,230,035.63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3,451,618.51</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35,330,607.67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71,664,400.00</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946,100.03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11,883,065.63</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30,765,240.51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42,051,853.75</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92,681.24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66,703.69</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46,846,151.15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44,870,232.65</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应收股利</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1,875,290.72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2,191,430.22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2,681,415.07</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87,204.55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118,489,451.00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176,669,289.30</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1,429,787,527.50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1,428,843,035.66</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40,432,221.29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44,776,439.73</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3,944,244.99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2,982,203.01</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460" w:right="0" w:firstLine="0"/>
              <w:jc w:val="both"/>
            </w:pPr>
            <w:r>
              <w:rPr>
                <w:rFonts w:ascii="Times New Roman" w:eastAsia="Times New Roman" w:hAnsi="Times New Roman" w:cs="Times New Roman"/>
                <w:color w:val="000000"/>
                <w:spacing w:val="0"/>
                <w:w w:val="100"/>
                <w:position w:val="0"/>
              </w:rPr>
              <w:t>128,668.73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460" w:right="0" w:firstLine="0"/>
              <w:jc w:val="both"/>
            </w:pPr>
            <w:r>
              <w:rPr>
                <w:rFonts w:ascii="Times New Roman" w:eastAsia="Times New Roman" w:hAnsi="Times New Roman" w:cs="Times New Roman"/>
                <w:color w:val="000000"/>
                <w:spacing w:val="0"/>
                <w:w w:val="100"/>
                <w:position w:val="0"/>
              </w:rPr>
              <w:t>120,922.40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460" w:right="0" w:firstLine="0"/>
              <w:jc w:val="both"/>
            </w:pPr>
            <w:r>
              <w:rPr>
                <w:rFonts w:ascii="Times New Roman" w:eastAsia="Times New Roman" w:hAnsi="Times New Roman" w:cs="Times New Roman"/>
                <w:color w:val="000000"/>
                <w:spacing w:val="0"/>
                <w:w w:val="100"/>
                <w:position w:val="0"/>
              </w:rPr>
              <w:t>483,689.72</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1,064,115.32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1,031,455.39</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1,475,477,700.23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1,478,116,823.51</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1,593,967,151.23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1,654,786,112.81</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23,471,012.11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33,434,775.14</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460" w:right="0" w:firstLine="0"/>
              <w:jc w:val="both"/>
            </w:pPr>
            <w:r>
              <w:rPr>
                <w:rFonts w:ascii="Times New Roman" w:eastAsia="Times New Roman" w:hAnsi="Times New Roman" w:cs="Times New Roman"/>
                <w:color w:val="000000"/>
                <w:spacing w:val="0"/>
                <w:w w:val="100"/>
                <w:position w:val="0"/>
              </w:rPr>
              <w:t>147,566.17</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460" w:right="0" w:firstLine="0"/>
              <w:jc w:val="both"/>
            </w:pPr>
            <w:r>
              <w:rPr>
                <w:rFonts w:ascii="Times New Roman" w:eastAsia="Times New Roman" w:hAnsi="Times New Roman" w:cs="Times New Roman"/>
                <w:color w:val="000000"/>
                <w:spacing w:val="0"/>
                <w:w w:val="100"/>
                <w:position w:val="0"/>
              </w:rPr>
              <w:t>230,503.85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460" w:right="0" w:firstLine="0"/>
              <w:jc w:val="both"/>
            </w:pPr>
            <w:r>
              <w:rPr>
                <w:rFonts w:ascii="Times New Roman" w:eastAsia="Times New Roman" w:hAnsi="Times New Roman" w:cs="Times New Roman"/>
                <w:color w:val="000000"/>
                <w:spacing w:val="0"/>
                <w:w w:val="100"/>
                <w:position w:val="0"/>
              </w:rPr>
              <w:t>778,331.13</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61,940.52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460" w:right="0" w:firstLine="0"/>
              <w:jc w:val="both"/>
            </w:pPr>
            <w:r>
              <w:rPr>
                <w:rFonts w:ascii="Times New Roman" w:eastAsia="Times New Roman" w:hAnsi="Times New Roman" w:cs="Times New Roman"/>
                <w:color w:val="000000"/>
                <w:spacing w:val="0"/>
                <w:w w:val="100"/>
                <w:position w:val="0"/>
              </w:rPr>
              <w:t>367,825.97</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460" w:right="0" w:firstLine="0"/>
              <w:jc w:val="both"/>
            </w:pPr>
            <w:r>
              <w:rPr>
                <w:rFonts w:ascii="Times New Roman" w:eastAsia="Times New Roman" w:hAnsi="Times New Roman" w:cs="Times New Roman"/>
                <w:color w:val="000000"/>
                <w:spacing w:val="0"/>
                <w:w w:val="100"/>
                <w:position w:val="0"/>
              </w:rPr>
              <w:t>770,288.09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103,103,870.82</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460" w:right="0" w:firstLine="0"/>
              <w:jc w:val="both"/>
            </w:pPr>
            <w:r>
              <w:rPr>
                <w:rFonts w:ascii="Times New Roman" w:eastAsia="Times New Roman" w:hAnsi="Times New Roman" w:cs="Times New Roman"/>
                <w:color w:val="000000"/>
                <w:spacing w:val="0"/>
                <w:w w:val="100"/>
                <w:position w:val="0"/>
              </w:rPr>
              <w:t>130,000.00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460" w:right="0" w:firstLine="0"/>
              <w:jc w:val="both"/>
            </w:pPr>
            <w:r>
              <w:rPr>
                <w:rFonts w:ascii="Times New Roman" w:eastAsia="Times New Roman" w:hAnsi="Times New Roman" w:cs="Times New Roman"/>
                <w:color w:val="000000"/>
                <w:spacing w:val="0"/>
                <w:w w:val="100"/>
                <w:position w:val="0"/>
              </w:rPr>
              <w:t>669,183.60</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24,663,744.57</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138,501,552.83</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1,114,026.44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38,600.00</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1,114,026.44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38,600.00</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25,777,771.01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138,540,152.83</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667,335,255.00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667,335,255.00</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786,734,345.19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779,214,248.11</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69,182,391.23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58,066,706.36</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44,937,388.80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11,629,750.51</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1,568,189,380.22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1,516,245,959.98</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1,593,967,151.23</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1,654,786,112.81</w:t>
            </w: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left"/>
      </w:pPr>
      <w:bookmarkStart w:id="1081" w:name="bookmark1081"/>
      <w:bookmarkStart w:id="1082" w:name="bookmark1082"/>
      <w:bookmarkStart w:id="1083" w:name="bookmark1083"/>
      <w:bookmarkStart w:id="1084" w:name="bookmark1084"/>
      <w:r>
        <w:rPr>
          <w:rFonts w:ascii="Times New Roman" w:eastAsia="Times New Roman" w:hAnsi="Times New Roman" w:cs="Times New Roman"/>
          <w:color w:val="000000"/>
          <w:spacing w:val="0"/>
          <w:w w:val="100"/>
          <w:position w:val="0"/>
        </w:rPr>
        <w:t>3</w:t>
      </w:r>
      <w:bookmarkEnd w:id="1083"/>
      <w:r>
        <w:rPr>
          <w:color w:val="000000"/>
          <w:spacing w:val="0"/>
          <w:w w:val="100"/>
          <w:position w:val="0"/>
        </w:rPr>
        <w:t>、合并利润表</w:t>
      </w:r>
      <w:bookmarkEnd w:id="1081"/>
      <w:bookmarkEnd w:id="1082"/>
      <w:bookmarkEnd w:id="1084"/>
    </w:p>
    <w:p>
      <w:pPr>
        <w:pStyle w:val="Style26"/>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11"/>
        <w:gridCol w:w="3288"/>
      </w:tblGrid>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754,017,566.07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537,135,315.83</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其中：营业收入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754,017,566.07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537,135,315.83</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利息收入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11"/>
        <w:gridCol w:w="3288"/>
      </w:tblGrid>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94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94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581,279,338.34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451,125,291.71</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其中：营业成本</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374,574,509.60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297,913,549.44</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94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94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94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940"/>
              <w:jc w:val="left"/>
            </w:pPr>
            <w:r>
              <w:rPr>
                <w:color w:val="000000"/>
                <w:spacing w:val="0"/>
                <w:w w:val="100"/>
                <w:position w:val="0"/>
              </w:rPr>
              <w:t>提取保险责任合同准备金</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94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9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10,015,273.83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300" w:right="0" w:firstLine="0"/>
              <w:jc w:val="both"/>
            </w:pPr>
            <w:r>
              <w:rPr>
                <w:rFonts w:ascii="Times New Roman" w:eastAsia="Times New Roman" w:hAnsi="Times New Roman" w:cs="Times New Roman"/>
                <w:color w:val="000000"/>
                <w:spacing w:val="0"/>
                <w:w w:val="100"/>
                <w:position w:val="0"/>
              </w:rPr>
              <w:t>8,517,049.61</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9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71,830,909.51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38,038,529.49</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9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64,072,995.98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59,473,651.47</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94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61,551,913.52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50,943,303.97</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9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-766,264.10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-3,760,792.27</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1,464,224.51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356,826.77</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66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2,484,135.21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300" w:right="0" w:firstLine="0"/>
              <w:jc w:val="both"/>
            </w:pPr>
            <w:r>
              <w:rPr>
                <w:rFonts w:ascii="Times New Roman" w:eastAsia="Times New Roman" w:hAnsi="Times New Roman" w:cs="Times New Roman"/>
                <w:color w:val="000000"/>
                <w:spacing w:val="0"/>
                <w:w w:val="100"/>
                <w:position w:val="0"/>
              </w:rPr>
              <w:t>4,298,210.28</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43,456,132.00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30,253,142.10</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-4,505,552.53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11,761,793.71</w:t>
            </w:r>
          </w:p>
        </w:tc>
      </w:tr>
      <w:tr>
        <w:trPr>
          <w:trHeight w:val="710"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22" w:lineRule="exact"/>
              <w:ind w:left="0" w:right="0" w:firstLine="740"/>
              <w:jc w:val="left"/>
            </w:pPr>
            <w:r>
              <w:rPr>
                <w:color w:val="000000"/>
                <w:spacing w:val="0"/>
                <w:w w:val="100"/>
                <w:position w:val="0"/>
              </w:rPr>
              <w:t>其中：对联营企业和合营企业 的投资收益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-4,825,358.50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300" w:right="0" w:firstLine="0"/>
              <w:jc w:val="both"/>
            </w:pPr>
            <w:r>
              <w:rPr>
                <w:rFonts w:ascii="Times New Roman" w:eastAsia="Times New Roman" w:hAnsi="Times New Roman" w:cs="Times New Roman"/>
                <w:color w:val="000000"/>
                <w:spacing w:val="0"/>
                <w:w w:val="100"/>
                <w:position w:val="0"/>
              </w:rPr>
              <w:t>6,680,893.94</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80" w:line="240" w:lineRule="auto"/>
              <w:ind w:left="1100" w:right="0" w:firstLine="0"/>
              <w:jc w:val="left"/>
            </w:pPr>
            <w:r>
              <w:rPr>
                <w:color w:val="000000"/>
                <w:spacing w:val="0"/>
                <w:w w:val="100"/>
                <w:position w:val="0"/>
              </w:rPr>
              <w:t>以摊余成本计量的金融</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资产终止确认收益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-1,540,832.04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-154,190.15</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740"/>
              <w:jc w:val="both"/>
            </w:pPr>
            <w:r>
              <w:rPr>
                <w:color w:val="000000"/>
                <w:spacing w:val="0"/>
                <w:w w:val="100"/>
                <w:position w:val="0"/>
              </w:rPr>
              <w:t>汇兑收益（损失以</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740"/>
              <w:jc w:val="both"/>
            </w:pPr>
            <w:r>
              <w:rPr>
                <w:color w:val="000000"/>
                <w:spacing w:val="0"/>
                <w:w w:val="100"/>
                <w:position w:val="0"/>
              </w:rPr>
              <w:t>净敞口套期收益（损失以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20" w:line="240" w:lineRule="auto"/>
              <w:ind w:left="0" w:right="0" w:firstLine="740"/>
              <w:jc w:val="both"/>
            </w:pPr>
            <w:r>
              <w:rPr>
                <w:color w:val="000000"/>
                <w:spacing w:val="0"/>
                <w:w w:val="100"/>
                <w:position w:val="0"/>
              </w:rPr>
              <w:t>公允价值变动收益（损失以</w:t>
            </w:r>
          </w:p>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5,027,127.30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-155,959.77</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07" w:lineRule="exact"/>
              <w:ind w:left="0" w:right="0" w:firstLine="740"/>
              <w:jc w:val="both"/>
            </w:pPr>
            <w:r>
              <w:rPr>
                <w:color w:val="000000"/>
                <w:spacing w:val="0"/>
                <w:w w:val="100"/>
                <w:position w:val="0"/>
              </w:rPr>
              <w:t>信用减值损失（损失以</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-15,000,351.90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-2,858,639.78</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740"/>
              <w:jc w:val="both"/>
            </w:pPr>
            <w:r>
              <w:rPr>
                <w:color w:val="000000"/>
                <w:spacing w:val="0"/>
                <w:w w:val="100"/>
                <w:position w:val="0"/>
              </w:rPr>
              <w:t>资产减值损失（损失以</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-1,218,118.07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-42,564.98</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740"/>
              <w:jc w:val="both"/>
            </w:pPr>
            <w:r>
              <w:rPr>
                <w:color w:val="000000"/>
                <w:spacing w:val="0"/>
                <w:w w:val="100"/>
                <w:position w:val="0"/>
              </w:rPr>
              <w:t>资产处置收益（损失以</w:t>
            </w:r>
            <w:r>
              <w:rPr>
                <w:rFonts w:ascii="Times New Roman" w:eastAsia="Times New Roman" w:hAnsi="Times New Roman" w:cs="Times New Roman"/>
                <w:color w:val="000000"/>
                <w:spacing w:val="0"/>
                <w:w w:val="100"/>
                <w:position w:val="0"/>
              </w:rPr>
              <w:t>“-”</w:t>
            </w:r>
            <w:r>
              <w:rPr>
                <w:color w:val="000000"/>
                <w:spacing w:val="0"/>
                <w:w w:val="100"/>
                <w:position w:val="0"/>
              </w:rPr>
              <w:t>号填</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328,588.82</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410,702.10</w:t>
            </w:r>
          </w:p>
        </w:tc>
      </w:tr>
    </w:tbl>
    <w:p>
      <w:pPr>
        <w:widowControl w:val="0"/>
        <w:spacing w:line="1" w:lineRule="exact"/>
      </w:pPr>
      <w:r>
        <w:br w:type="page"/>
      </w:r>
    </w:p>
    <w:tbl>
      <w:tblPr>
        <w:tblOverlap w:val="never"/>
        <w:jc w:val="center"/>
        <w:tblLayout w:type="fixed"/>
      </w:tblPr>
      <w:tblGrid>
        <w:gridCol w:w="3086"/>
        <w:gridCol w:w="3211"/>
        <w:gridCol w:w="3288"/>
      </w:tblGrid>
      <w:tr>
        <w:trPr>
          <w:trHeight w:val="36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200,826,053.35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125,378,497.50</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6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1,489,380.23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757,387.40</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6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453,132.72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2,293,015.04</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201,862,300.86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123,842,869.86</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60"/>
              <w:jc w:val="both"/>
            </w:pPr>
            <w:r>
              <w:rPr>
                <w:color w:val="000000"/>
                <w:spacing w:val="0"/>
                <w:w w:val="100"/>
                <w:position w:val="0"/>
              </w:rPr>
              <w:t>减：所得税费用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20,456,759.96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10,114,521.01</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181,405,540.90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113,728,348.85</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20"/>
              <w:jc w:val="both"/>
            </w:pPr>
            <w:r>
              <w:rPr>
                <w:color w:val="000000"/>
                <w:spacing w:val="0"/>
                <w:w w:val="100"/>
                <w:position w:val="0"/>
              </w:rPr>
              <w:t>（一）按经营持续性分类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380"/>
              <w:jc w:val="both"/>
            </w:pPr>
            <w:r>
              <w:rPr>
                <w:rFonts w:ascii="Times New Roman" w:eastAsia="Times New Roman" w:hAnsi="Times New Roman" w:cs="Times New Roman"/>
                <w:color w:val="000000"/>
                <w:spacing w:val="0"/>
                <w:w w:val="100"/>
                <w:position w:val="0"/>
              </w:rPr>
              <w:t>1.</w:t>
            </w:r>
            <w:r>
              <w:rPr>
                <w:color w:val="000000"/>
                <w:spacing w:val="0"/>
                <w:w w:val="100"/>
                <w:position w:val="0"/>
              </w:rPr>
              <w:t>持续经营净利润（净亏损以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181,405,540.90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113,728,348.85</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31" w:lineRule="exact"/>
              <w:ind w:left="0" w:right="0" w:firstLine="380"/>
              <w:jc w:val="both"/>
            </w:pPr>
            <w:r>
              <w:rPr>
                <w:rFonts w:ascii="Times New Roman" w:eastAsia="Times New Roman" w:hAnsi="Times New Roman" w:cs="Times New Roman"/>
                <w:color w:val="000000"/>
                <w:spacing w:val="0"/>
                <w:w w:val="100"/>
                <w:position w:val="0"/>
              </w:rPr>
              <w:t>2.</w:t>
            </w:r>
            <w:r>
              <w:rPr>
                <w:color w:val="000000"/>
                <w:spacing w:val="0"/>
                <w:w w:val="100"/>
                <w:position w:val="0"/>
              </w:rPr>
              <w:t>终止经营净利润（净亏损以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20"/>
              <w:jc w:val="both"/>
            </w:pPr>
            <w:r>
              <w:rPr>
                <w:color w:val="000000"/>
                <w:spacing w:val="0"/>
                <w:w w:val="100"/>
                <w:position w:val="0"/>
              </w:rPr>
              <w:t>（二）按所有权归属分类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w:t>
            </w:r>
            <w:r>
              <w:rPr>
                <w:color w:val="000000"/>
                <w:spacing w:val="0"/>
                <w:w w:val="100"/>
                <w:position w:val="0"/>
              </w:rPr>
              <w:t>归属于母公司股东的净利润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190,043,979.76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119,105,112.77</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w:t>
            </w:r>
            <w:r>
              <w:rPr>
                <w:color w:val="000000"/>
                <w:spacing w:val="0"/>
                <w:w w:val="100"/>
                <w:position w:val="0"/>
              </w:rPr>
              <w:t>少数股东损益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-8,638,438.86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-5,376,763.92</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六、其他综合收益的税后净额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220"/>
              <w:jc w:val="left"/>
            </w:pPr>
            <w:r>
              <w:rPr>
                <w:color w:val="000000"/>
                <w:spacing w:val="0"/>
                <w:w w:val="100"/>
                <w:position w:val="0"/>
              </w:rPr>
              <w:t>归属母公司所有者的其他综合收益 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380"/>
              <w:jc w:val="both"/>
            </w:pPr>
            <w:r>
              <w:rPr>
                <w:color w:val="000000"/>
                <w:spacing w:val="0"/>
                <w:w w:val="100"/>
                <w:position w:val="0"/>
              </w:rPr>
              <w:t>（一）不能重分类进损益的其他综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940"/>
              <w:jc w:val="both"/>
            </w:pPr>
            <w:r>
              <w:rPr>
                <w:rFonts w:ascii="Times New Roman" w:eastAsia="Times New Roman" w:hAnsi="Times New Roman" w:cs="Times New Roman"/>
                <w:color w:val="000000"/>
                <w:spacing w:val="0"/>
                <w:w w:val="100"/>
                <w:position w:val="0"/>
              </w:rPr>
              <w:t>1.</w:t>
            </w:r>
            <w:r>
              <w:rPr>
                <w:color w:val="000000"/>
                <w:spacing w:val="0"/>
                <w:w w:val="100"/>
                <w:position w:val="0"/>
              </w:rPr>
              <w:t>重新计量设定受益计划变 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26" w:lineRule="exact"/>
              <w:ind w:left="0" w:right="0" w:firstLine="940"/>
              <w:jc w:val="both"/>
            </w:pPr>
            <w:r>
              <w:rPr>
                <w:rFonts w:ascii="Times New Roman" w:eastAsia="Times New Roman" w:hAnsi="Times New Roman" w:cs="Times New Roman"/>
                <w:color w:val="000000"/>
                <w:spacing w:val="0"/>
                <w:w w:val="100"/>
                <w:position w:val="0"/>
              </w:rPr>
              <w:t>2.</w:t>
            </w:r>
            <w:r>
              <w:rPr>
                <w:color w:val="000000"/>
                <w:spacing w:val="0"/>
                <w:w w:val="100"/>
                <w:position w:val="0"/>
              </w:rPr>
              <w:t>权益法下不能转损益的其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26" w:lineRule="exact"/>
              <w:ind w:left="0" w:right="0" w:firstLine="940"/>
              <w:jc w:val="both"/>
            </w:pPr>
            <w:r>
              <w:rPr>
                <w:rFonts w:ascii="Times New Roman" w:eastAsia="Times New Roman" w:hAnsi="Times New Roman" w:cs="Times New Roman"/>
                <w:color w:val="000000"/>
                <w:spacing w:val="0"/>
                <w:w w:val="100"/>
                <w:position w:val="0"/>
              </w:rPr>
              <w:t>3.</w:t>
            </w:r>
            <w:r>
              <w:rPr>
                <w:color w:val="000000"/>
                <w:spacing w:val="0"/>
                <w:w w:val="100"/>
                <w:position w:val="0"/>
              </w:rPr>
              <w:t>其他权益工具投资公允价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31" w:lineRule="exact"/>
              <w:ind w:left="0" w:right="0" w:firstLine="940"/>
              <w:jc w:val="both"/>
            </w:pPr>
            <w:r>
              <w:rPr>
                <w:rFonts w:ascii="Times New Roman" w:eastAsia="Times New Roman" w:hAnsi="Times New Roman" w:cs="Times New Roman"/>
                <w:color w:val="000000"/>
                <w:spacing w:val="0"/>
                <w:w w:val="100"/>
                <w:position w:val="0"/>
              </w:rPr>
              <w:t>4.</w:t>
            </w:r>
            <w:r>
              <w:rPr>
                <w:color w:val="000000"/>
                <w:spacing w:val="0"/>
                <w:w w:val="100"/>
                <w:position w:val="0"/>
              </w:rPr>
              <w:t>企业自身信用风险公允价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31" w:lineRule="exact"/>
              <w:ind w:left="0" w:right="0" w:firstLine="380"/>
              <w:jc w:val="both"/>
            </w:pPr>
            <w:r>
              <w:rPr>
                <w:color w:val="000000"/>
                <w:spacing w:val="0"/>
                <w:w w:val="100"/>
                <w:position w:val="0"/>
              </w:rPr>
              <w:t>（二）将重分类进损益的其他综合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940"/>
              <w:jc w:val="both"/>
            </w:pPr>
            <w:r>
              <w:rPr>
                <w:rFonts w:ascii="Times New Roman" w:eastAsia="Times New Roman" w:hAnsi="Times New Roman" w:cs="Times New Roman"/>
                <w:color w:val="000000"/>
                <w:spacing w:val="0"/>
                <w:w w:val="100"/>
                <w:position w:val="0"/>
              </w:rPr>
              <w:t>1.</w:t>
            </w:r>
            <w:r>
              <w:rPr>
                <w:color w:val="000000"/>
                <w:spacing w:val="0"/>
                <w:w w:val="100"/>
                <w:position w:val="0"/>
              </w:rPr>
              <w:t>权益法下可转损益的其他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31" w:lineRule="exact"/>
              <w:ind w:left="0" w:right="0" w:firstLine="940"/>
              <w:jc w:val="both"/>
            </w:pPr>
            <w:r>
              <w:rPr>
                <w:rFonts w:ascii="Times New Roman" w:eastAsia="Times New Roman" w:hAnsi="Times New Roman" w:cs="Times New Roman"/>
                <w:color w:val="000000"/>
                <w:spacing w:val="0"/>
                <w:w w:val="100"/>
                <w:position w:val="0"/>
              </w:rPr>
              <w:t>2.</w:t>
            </w:r>
            <w:r>
              <w:rPr>
                <w:color w:val="000000"/>
                <w:spacing w:val="0"/>
                <w:w w:val="100"/>
                <w:position w:val="0"/>
              </w:rPr>
              <w:t>其他债权投资公允价值变 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940"/>
              <w:jc w:val="both"/>
            </w:pPr>
            <w:r>
              <w:rPr>
                <w:rFonts w:ascii="Times New Roman" w:eastAsia="Times New Roman" w:hAnsi="Times New Roman" w:cs="Times New Roman"/>
                <w:color w:val="000000"/>
                <w:spacing w:val="0"/>
                <w:w w:val="100"/>
                <w:position w:val="0"/>
              </w:rPr>
              <w:t>3.</w:t>
            </w:r>
            <w:r>
              <w:rPr>
                <w:color w:val="000000"/>
                <w:spacing w:val="0"/>
                <w:w w:val="100"/>
                <w:position w:val="0"/>
              </w:rPr>
              <w:t>金融资产重分类计入其他 综合收益的金额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11"/>
        <w:gridCol w:w="3288"/>
      </w:tblGrid>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31" w:lineRule="exact"/>
              <w:ind w:left="0" w:right="0" w:firstLine="940"/>
              <w:jc w:val="left"/>
            </w:pPr>
            <w:r>
              <w:rPr>
                <w:rFonts w:ascii="Times New Roman" w:eastAsia="Times New Roman" w:hAnsi="Times New Roman" w:cs="Times New Roman"/>
                <w:color w:val="000000"/>
                <w:spacing w:val="0"/>
                <w:w w:val="100"/>
                <w:position w:val="0"/>
              </w:rPr>
              <w:t>4.</w:t>
            </w:r>
            <w:r>
              <w:rPr>
                <w:color w:val="000000"/>
                <w:spacing w:val="0"/>
                <w:w w:val="100"/>
                <w:position w:val="0"/>
              </w:rPr>
              <w:t>其他债权投资信用减值准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220"/>
              <w:jc w:val="left"/>
            </w:pPr>
            <w:r>
              <w:rPr>
                <w:color w:val="000000"/>
                <w:spacing w:val="0"/>
                <w:w w:val="100"/>
                <w:position w:val="0"/>
              </w:rPr>
              <w:t>归属于少数股东的其他综合收益的 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181,405,540.90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113,728,348.85</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07" w:lineRule="exact"/>
              <w:ind w:left="0" w:right="0" w:firstLine="380"/>
              <w:jc w:val="left"/>
            </w:pPr>
            <w:r>
              <w:rPr>
                <w:color w:val="000000"/>
                <w:spacing w:val="0"/>
                <w:w w:val="100"/>
                <w:position w:val="0"/>
              </w:rPr>
              <w:t>归属于母公司所有者的综合收益 总额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190,043,979.76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119,105,112.77</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归属于少数股东的综合收益总额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-8,638,438.86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-5,376,763.92</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0.2848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0.1783</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0.2848</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0.1783</w:t>
            </w:r>
          </w:p>
        </w:tc>
      </w:tr>
    </w:tbl>
    <w:p>
      <w:pPr>
        <w:pStyle w:val="Style28"/>
        <w:keepNext/>
        <w:keepLines/>
        <w:widowControl w:val="0"/>
        <w:shd w:val="clear" w:color="auto" w:fill="auto"/>
        <w:bidi w:val="0"/>
        <w:spacing w:before="0" w:after="380" w:line="240" w:lineRule="auto"/>
        <w:ind w:left="0" w:right="0" w:firstLine="0"/>
        <w:jc w:val="left"/>
      </w:pPr>
      <w:r>
        <mc:AlternateContent>
          <mc:Choice Requires="wps">
            <w:drawing>
              <wp:anchor distT="152400" distB="3175" distL="114300" distR="5152390" simplePos="0" relativeHeight="125829392" behindDoc="0" locked="0" layoutInCell="1" allowOverlap="1">
                <wp:simplePos x="0" y="0"/>
                <wp:positionH relativeFrom="page">
                  <wp:posOffset>692785</wp:posOffset>
                </wp:positionH>
                <wp:positionV relativeFrom="margin">
                  <wp:posOffset>3712210</wp:posOffset>
                </wp:positionV>
                <wp:extent cx="1051560" cy="149225"/>
                <wp:wrapTopAndBottom/>
                <wp:docPr id="27" name="Shape 27"/>
                <a:graphic xmlns:a="http://schemas.openxmlformats.org/drawingml/2006/main">
                  <a:graphicData uri="http://schemas.microsoft.com/office/word/2010/wordprocessingShape">
                    <wps:wsp>
                      <wps:cNvSpPr txBox="1"/>
                      <wps:spPr>
                        <a:xfrm>
                          <a:ext cx="1051560" cy="14922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法定代表人：黄自伟</w:t>
                            </w:r>
                          </w:p>
                        </w:txbxContent>
                      </wps:txbx>
                      <wps:bodyPr wrap="none" lIns="0" tIns="0" rIns="0" bIns="0">
                        <a:noAutoFit/>
                      </wps:bodyPr>
                    </wps:wsp>
                  </a:graphicData>
                </a:graphic>
              </wp:anchor>
            </w:drawing>
          </mc:Choice>
          <mc:Fallback>
            <w:pict>
              <v:shape id="_x0000_s1053" type="#_x0000_t202" style="position:absolute;margin-left:54.550000000000004pt;margin-top:292.30000000000001pt;width:82.799999999999997pt;height:11.75pt;z-index:-125829361;mso-wrap-distance-left:9.pt;mso-wrap-distance-top:12.pt;mso-wrap-distance-right:405.69999999999999pt;mso-wrap-distance-bottom:0.25pt;mso-position-horizontal-relative:page;mso-position-vertical-relative:margin"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法定代表人：黄自伟</w:t>
                      </w:r>
                    </w:p>
                  </w:txbxContent>
                </v:textbox>
                <w10:wrap type="topAndBottom" anchorx="page" anchory="margin"/>
              </v:shape>
            </w:pict>
          </mc:Fallback>
        </mc:AlternateContent>
      </w:r>
      <w:r>
        <mc:AlternateContent>
          <mc:Choice Requires="wps">
            <w:drawing>
              <wp:anchor distT="152400" distB="6350" distL="2290445" distR="2519045" simplePos="0" relativeHeight="125829394" behindDoc="0" locked="0" layoutInCell="1" allowOverlap="1">
                <wp:simplePos x="0" y="0"/>
                <wp:positionH relativeFrom="page">
                  <wp:posOffset>2868930</wp:posOffset>
                </wp:positionH>
                <wp:positionV relativeFrom="margin">
                  <wp:posOffset>3712210</wp:posOffset>
                </wp:positionV>
                <wp:extent cx="1508760" cy="146050"/>
                <wp:wrapTopAndBottom/>
                <wp:docPr id="29" name="Shape 29"/>
                <a:graphic xmlns:a="http://schemas.openxmlformats.org/drawingml/2006/main">
                  <a:graphicData uri="http://schemas.microsoft.com/office/word/2010/wordprocessingShape">
                    <wps:wsp>
                      <wps:cNvSpPr txBox="1"/>
                      <wps:spPr>
                        <a:xfrm>
                          <a:ext cx="1508760" cy="146050"/>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主管会计工作负责人：崔保航</w:t>
                            </w:r>
                          </w:p>
                        </w:txbxContent>
                      </wps:txbx>
                      <wps:bodyPr wrap="none" lIns="0" tIns="0" rIns="0" bIns="0">
                        <a:noAutoFit/>
                      </wps:bodyPr>
                    </wps:wsp>
                  </a:graphicData>
                </a:graphic>
              </wp:anchor>
            </w:drawing>
          </mc:Choice>
          <mc:Fallback>
            <w:pict>
              <v:shape id="_x0000_s1055" type="#_x0000_t202" style="position:absolute;margin-left:225.90000000000001pt;margin-top:292.30000000000001pt;width:118.8pt;height:11.5pt;z-index:-125829359;mso-wrap-distance-left:180.34999999999999pt;mso-wrap-distance-top:12.pt;mso-wrap-distance-right:198.34999999999999pt;mso-wrap-distance-bottom:0.5pt;mso-position-horizontal-relative:page;mso-position-vertical-relative:margin"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主管会计工作负责人：崔保航</w:t>
                      </w:r>
                    </w:p>
                  </w:txbxContent>
                </v:textbox>
                <w10:wrap type="topAndBottom" anchorx="page" anchory="margin"/>
              </v:shape>
            </w:pict>
          </mc:Fallback>
        </mc:AlternateContent>
      </w:r>
      <w:r>
        <mc:AlternateContent>
          <mc:Choice Requires="wps">
            <w:drawing>
              <wp:anchor distT="152400" distB="0" distL="4921250" distR="113665" simplePos="0" relativeHeight="125829396" behindDoc="0" locked="0" layoutInCell="1" allowOverlap="1">
                <wp:simplePos x="0" y="0"/>
                <wp:positionH relativeFrom="page">
                  <wp:posOffset>5499735</wp:posOffset>
                </wp:positionH>
                <wp:positionV relativeFrom="margin">
                  <wp:posOffset>3712210</wp:posOffset>
                </wp:positionV>
                <wp:extent cx="1283335" cy="152400"/>
                <wp:wrapTopAndBottom/>
                <wp:docPr id="31" name="Shape 31"/>
                <a:graphic xmlns:a="http://schemas.openxmlformats.org/drawingml/2006/main">
                  <a:graphicData uri="http://schemas.microsoft.com/office/word/2010/wordprocessingShape">
                    <wps:wsp>
                      <wps:cNvSpPr txBox="1"/>
                      <wps:spPr>
                        <a:xfrm>
                          <a:ext cx="1283335" cy="152400"/>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会计机构负责人：曹丽妮</w:t>
                            </w:r>
                          </w:p>
                        </w:txbxContent>
                      </wps:txbx>
                      <wps:bodyPr wrap="none" lIns="0" tIns="0" rIns="0" bIns="0">
                        <a:noAutoFit/>
                      </wps:bodyPr>
                    </wps:wsp>
                  </a:graphicData>
                </a:graphic>
              </wp:anchor>
            </w:drawing>
          </mc:Choice>
          <mc:Fallback>
            <w:pict>
              <v:shape id="_x0000_s1057" type="#_x0000_t202" style="position:absolute;margin-left:433.05000000000001pt;margin-top:292.30000000000001pt;width:101.05pt;height:12.pt;z-index:-125829357;mso-wrap-distance-left:387.5pt;mso-wrap-distance-top:12.pt;mso-wrap-distance-right:8.9500000000000011pt;mso-position-horizontal-relative:page;mso-position-vertical-relative:margin"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会计机构负责人：曹丽妮</w:t>
                      </w:r>
                    </w:p>
                  </w:txbxContent>
                </v:textbox>
                <w10:wrap type="topAndBottom" anchorx="page" anchory="margin"/>
              </v:shape>
            </w:pict>
          </mc:Fallback>
        </mc:AlternateContent>
      </w:r>
      <w:bookmarkStart w:id="1085" w:name="bookmark1085"/>
      <w:bookmarkStart w:id="1086" w:name="bookmark1086"/>
      <w:bookmarkStart w:id="1087" w:name="bookmark1087"/>
      <w:bookmarkStart w:id="1088" w:name="bookmark1088"/>
      <w:r>
        <w:rPr>
          <w:rFonts w:ascii="Times New Roman" w:eastAsia="Times New Roman" w:hAnsi="Times New Roman" w:cs="Times New Roman"/>
          <w:color w:val="000000"/>
          <w:spacing w:val="0"/>
          <w:w w:val="100"/>
          <w:position w:val="0"/>
        </w:rPr>
        <w:t>4</w:t>
      </w:r>
      <w:bookmarkEnd w:id="1087"/>
      <w:r>
        <w:rPr>
          <w:color w:val="000000"/>
          <w:spacing w:val="0"/>
          <w:w w:val="100"/>
          <w:position w:val="0"/>
        </w:rPr>
        <w:t>、母公司利润表</w:t>
      </w:r>
      <w:bookmarkEnd w:id="1085"/>
      <w:bookmarkEnd w:id="1086"/>
      <w:bookmarkEnd w:id="1088"/>
    </w:p>
    <w:p>
      <w:pPr>
        <w:pStyle w:val="Style26"/>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50,561,016.46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28,911,715.92</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46,643,099.85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21,465,076.01</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540" w:right="0" w:firstLine="0"/>
              <w:jc w:val="left"/>
            </w:pPr>
            <w:r>
              <w:rPr>
                <w:rFonts w:ascii="Times New Roman" w:eastAsia="Times New Roman" w:hAnsi="Times New Roman" w:cs="Times New Roman"/>
                <w:color w:val="000000"/>
                <w:spacing w:val="0"/>
                <w:w w:val="100"/>
                <w:position w:val="0"/>
              </w:rPr>
              <w:t>58,222.40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64,619.18</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540" w:right="0" w:firstLine="0"/>
              <w:jc w:val="left"/>
            </w:pPr>
            <w:r>
              <w:rPr>
                <w:rFonts w:ascii="Times New Roman" w:eastAsia="Times New Roman" w:hAnsi="Times New Roman" w:cs="Times New Roman"/>
                <w:color w:val="000000"/>
                <w:spacing w:val="0"/>
                <w:w w:val="100"/>
                <w:position w:val="0"/>
              </w:rPr>
              <w:t>43,417.84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1,496,185.65</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5,712,733.00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6,749,449.90</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研发费用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-26,227.05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-327,443.07</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940"/>
              <w:jc w:val="left"/>
            </w:pPr>
            <w:r>
              <w:rPr>
                <w:color w:val="000000"/>
                <w:spacing w:val="0"/>
                <w:w w:val="100"/>
                <w:position w:val="0"/>
              </w:rPr>
              <w:t>其中：利息费用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57,437.09</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46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540" w:right="0" w:firstLine="0"/>
              <w:jc w:val="left"/>
            </w:pPr>
            <w:r>
              <w:rPr>
                <w:rFonts w:ascii="Times New Roman" w:eastAsia="Times New Roman" w:hAnsi="Times New Roman" w:cs="Times New Roman"/>
                <w:color w:val="000000"/>
                <w:spacing w:val="0"/>
                <w:w w:val="100"/>
                <w:position w:val="0"/>
              </w:rPr>
              <w:t>34,541.81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392,315.96</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888,541.76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326,027.13</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07" w:lineRule="exact"/>
              <w:ind w:left="0" w:right="0" w:firstLine="740"/>
              <w:jc w:val="both"/>
            </w:pPr>
            <w:r>
              <w:rPr>
                <w:color w:val="000000"/>
                <w:spacing w:val="0"/>
                <w:w w:val="100"/>
                <w:position w:val="0"/>
              </w:rPr>
              <w:t>投资收益（损失以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108,862,788.74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9,544,416.45</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其中：对联营企业和合营企 业的投资收益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-4,700,314.52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7,552,601.92</w:t>
            </w:r>
          </w:p>
        </w:tc>
      </w:tr>
      <w:tr>
        <w:trPr>
          <w:trHeight w:val="682"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1100" w:right="0" w:firstLine="0"/>
              <w:jc w:val="left"/>
            </w:pPr>
            <w:r>
              <w:rPr>
                <w:color w:val="000000"/>
                <w:spacing w:val="0"/>
                <w:w w:val="100"/>
                <w:position w:val="0"/>
              </w:rPr>
              <w:t>以摊余成本计量的金融</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资产终止确认收益（损失以</w:t>
            </w:r>
            <w:r>
              <w:rPr>
                <w:rFonts w:ascii="Times New Roman" w:eastAsia="Times New Roman" w:hAnsi="Times New Roman" w:cs="Times New Roman"/>
                <w:color w:val="000000"/>
                <w:spacing w:val="0"/>
                <w:w w:val="100"/>
                <w:position w:val="0"/>
              </w:rPr>
              <w:t>“-”</w:t>
            </w:r>
            <w:r>
              <w:rPr>
                <w:color w:val="000000"/>
                <w:spacing w:val="0"/>
                <w:w w:val="100"/>
                <w:position w:val="0"/>
              </w:rPr>
              <w:t>号填</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36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20" w:line="240" w:lineRule="auto"/>
              <w:ind w:left="0" w:right="0" w:firstLine="740"/>
              <w:jc w:val="left"/>
            </w:pPr>
            <w:r>
              <w:rPr>
                <w:color w:val="000000"/>
                <w:spacing w:val="0"/>
                <w:w w:val="100"/>
                <w:position w:val="0"/>
              </w:rPr>
              <w:t>净敞口套期收益（损失以</w:t>
            </w:r>
          </w:p>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740"/>
              <w:jc w:val="both"/>
            </w:pPr>
            <w:r>
              <w:rPr>
                <w:color w:val="000000"/>
                <w:spacing w:val="0"/>
                <w:w w:val="100"/>
                <w:position w:val="0"/>
              </w:rPr>
              <w:t>公允价值变动收益（损失以</w:t>
            </w:r>
          </w:p>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5,020,266.03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-559,160.27</w:t>
            </w:r>
          </w:p>
        </w:tc>
      </w:tr>
      <w:tr>
        <w:trPr>
          <w:trHeight w:val="710"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740"/>
              <w:jc w:val="both"/>
            </w:pPr>
            <w:r>
              <w:rPr>
                <w:color w:val="000000"/>
                <w:spacing w:val="0"/>
                <w:w w:val="100"/>
                <w:position w:val="0"/>
              </w:rPr>
              <w:t>信用减值损失（损失以</w:t>
            </w:r>
            <w:r>
              <w:rPr>
                <w:rFonts w:ascii="Times New Roman" w:eastAsia="Times New Roman" w:hAnsi="Times New Roman" w:cs="Times New Roman"/>
                <w:color w:val="000000"/>
                <w:spacing w:val="0"/>
                <w:w w:val="100"/>
                <w:position w:val="0"/>
              </w:rPr>
              <w:t>“-”</w:t>
            </w:r>
            <w:r>
              <w:rPr>
                <w:color w:val="000000"/>
                <w:spacing w:val="0"/>
                <w:w w:val="100"/>
                <w:position w:val="0"/>
              </w:rPr>
              <w:t>号 填列）</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-844,199.99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-224,367.46</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740"/>
              <w:jc w:val="both"/>
            </w:pPr>
            <w:r>
              <w:rPr>
                <w:color w:val="000000"/>
                <w:spacing w:val="0"/>
                <w:w w:val="100"/>
                <w:position w:val="0"/>
              </w:rPr>
              <w:t>资产减值损失（损失以</w:t>
            </w:r>
            <w:r>
              <w:rPr>
                <w:rFonts w:ascii="Times New Roman" w:eastAsia="Times New Roman" w:hAnsi="Times New Roman" w:cs="Times New Roman"/>
                <w:color w:val="000000"/>
                <w:spacing w:val="0"/>
                <w:w w:val="100"/>
                <w:position w:val="0"/>
              </w:rPr>
              <w:t>“-”</w:t>
            </w:r>
            <w:r>
              <w:rPr>
                <w:color w:val="000000"/>
                <w:spacing w:val="0"/>
                <w:w w:val="100"/>
                <w:position w:val="0"/>
              </w:rPr>
              <w:t>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130,712.30</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22" w:lineRule="exact"/>
              <w:ind w:left="0" w:right="0" w:firstLine="740"/>
              <w:jc w:val="both"/>
            </w:pPr>
            <w:r>
              <w:rPr>
                <w:color w:val="000000"/>
                <w:spacing w:val="0"/>
                <w:w w:val="100"/>
                <w:position w:val="0"/>
              </w:rPr>
              <w:t>资产处置收益（损失以</w:t>
            </w:r>
            <w:r>
              <w:rPr>
                <w:rFonts w:ascii="Times New Roman" w:eastAsia="Times New Roman" w:hAnsi="Times New Roman" w:cs="Times New Roman"/>
                <w:color w:val="000000"/>
                <w:spacing w:val="0"/>
                <w:w w:val="100"/>
                <w:position w:val="0"/>
              </w:rPr>
              <w:t>“-”</w:t>
            </w:r>
            <w:r>
              <w:rPr>
                <w:color w:val="000000"/>
                <w:spacing w:val="0"/>
                <w:w w:val="100"/>
                <w:position w:val="0"/>
              </w:rPr>
              <w:t>号 填列）</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249,296.95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116,982.09</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二、营业利润（亏损以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112,306,463.91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8,798,438.49</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-1,709.50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2,039.24</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105,139.24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2,095,123.14</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0"/>
              <w:jc w:val="both"/>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112,199,615.17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6,705,354.59</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减：所得税费用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1,042,766.51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-163,203.85</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四、净利润（净亏损以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111,156,848.66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6,868,558.44</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（一）持续经营净利润（净亏损 以</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111,156,848.66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6,868,558.44</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22" w:lineRule="exact"/>
              <w:ind w:left="0" w:right="0" w:firstLine="380"/>
              <w:jc w:val="both"/>
            </w:pPr>
            <w:r>
              <w:rPr>
                <w:color w:val="000000"/>
                <w:spacing w:val="0"/>
                <w:w w:val="100"/>
                <w:position w:val="0"/>
              </w:rPr>
              <w:t>（二）终止经营净利润（净亏损 以</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380"/>
              <w:jc w:val="both"/>
            </w:pPr>
            <w:r>
              <w:rPr>
                <w:color w:val="000000"/>
                <w:spacing w:val="0"/>
                <w:w w:val="100"/>
                <w:position w:val="0"/>
              </w:rPr>
              <w:t>（一）不能重分类进损益的其他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22" w:lineRule="exact"/>
              <w:ind w:left="0" w:right="0" w:firstLine="940"/>
              <w:jc w:val="both"/>
            </w:pPr>
            <w:r>
              <w:rPr>
                <w:rFonts w:ascii="Times New Roman" w:eastAsia="Times New Roman" w:hAnsi="Times New Roman" w:cs="Times New Roman"/>
                <w:color w:val="000000"/>
                <w:spacing w:val="0"/>
                <w:w w:val="100"/>
                <w:position w:val="0"/>
              </w:rPr>
              <w:t>1.</w:t>
            </w:r>
            <w:r>
              <w:rPr>
                <w:color w:val="000000"/>
                <w:spacing w:val="0"/>
                <w:w w:val="100"/>
                <w:position w:val="0"/>
              </w:rPr>
              <w:t>重新计量设定受益计划 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26" w:lineRule="exact"/>
              <w:ind w:left="0" w:right="0" w:firstLine="940"/>
              <w:jc w:val="both"/>
            </w:pPr>
            <w:r>
              <w:rPr>
                <w:rFonts w:ascii="Times New Roman" w:eastAsia="Times New Roman" w:hAnsi="Times New Roman" w:cs="Times New Roman"/>
                <w:color w:val="000000"/>
                <w:spacing w:val="0"/>
                <w:w w:val="100"/>
                <w:position w:val="0"/>
              </w:rPr>
              <w:t>2.</w:t>
            </w:r>
            <w:r>
              <w:rPr>
                <w:color w:val="000000"/>
                <w:spacing w:val="0"/>
                <w:w w:val="100"/>
                <w:position w:val="0"/>
              </w:rPr>
              <w:t>权益法下不能转损益的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22" w:lineRule="exact"/>
              <w:ind w:left="0" w:right="0" w:firstLine="940"/>
              <w:jc w:val="both"/>
            </w:pPr>
            <w:r>
              <w:rPr>
                <w:rFonts w:ascii="Times New Roman" w:eastAsia="Times New Roman" w:hAnsi="Times New Roman" w:cs="Times New Roman"/>
                <w:color w:val="000000"/>
                <w:spacing w:val="0"/>
                <w:w w:val="100"/>
                <w:position w:val="0"/>
              </w:rPr>
              <w:t>3.</w:t>
            </w:r>
            <w:r>
              <w:rPr>
                <w:color w:val="000000"/>
                <w:spacing w:val="0"/>
                <w:w w:val="100"/>
                <w:position w:val="0"/>
              </w:rPr>
              <w:t>其他权益工具投资公允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26" w:lineRule="exact"/>
              <w:ind w:left="0" w:right="0" w:firstLine="940"/>
              <w:jc w:val="both"/>
            </w:pPr>
            <w:r>
              <w:rPr>
                <w:rFonts w:ascii="Times New Roman" w:eastAsia="Times New Roman" w:hAnsi="Times New Roman" w:cs="Times New Roman"/>
                <w:color w:val="000000"/>
                <w:spacing w:val="0"/>
                <w:w w:val="100"/>
                <w:position w:val="0"/>
              </w:rPr>
              <w:t>4.</w:t>
            </w:r>
            <w:r>
              <w:rPr>
                <w:color w:val="000000"/>
                <w:spacing w:val="0"/>
                <w:w w:val="100"/>
                <w:position w:val="0"/>
              </w:rPr>
              <w:t>企业自身信用风险公允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36" w:lineRule="exact"/>
              <w:ind w:left="0" w:right="0" w:firstLine="380"/>
              <w:jc w:val="both"/>
            </w:pPr>
            <w:r>
              <w:rPr>
                <w:color w:val="000000"/>
                <w:spacing w:val="0"/>
                <w:w w:val="100"/>
                <w:position w:val="0"/>
              </w:rPr>
              <w:t>（二）将重分类进损益的其他综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940"/>
              <w:jc w:val="both"/>
            </w:pPr>
            <w:r>
              <w:rPr>
                <w:rFonts w:ascii="Times New Roman" w:eastAsia="Times New Roman" w:hAnsi="Times New Roman" w:cs="Times New Roman"/>
                <w:color w:val="000000"/>
                <w:spacing w:val="0"/>
                <w:w w:val="100"/>
                <w:position w:val="0"/>
              </w:rPr>
              <w:t>1.</w:t>
            </w:r>
            <w:r>
              <w:rPr>
                <w:color w:val="000000"/>
                <w:spacing w:val="0"/>
                <w:w w:val="100"/>
                <w:position w:val="0"/>
              </w:rPr>
              <w:t>权益法下可转损益的其 他综合收益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26" w:lineRule="exact"/>
              <w:ind w:left="0" w:right="0" w:firstLine="940"/>
              <w:jc w:val="left"/>
            </w:pPr>
            <w:r>
              <w:rPr>
                <w:rFonts w:ascii="Times New Roman" w:eastAsia="Times New Roman" w:hAnsi="Times New Roman" w:cs="Times New Roman"/>
                <w:color w:val="000000"/>
                <w:spacing w:val="0"/>
                <w:w w:val="100"/>
                <w:position w:val="0"/>
              </w:rPr>
              <w:t>2.</w:t>
            </w:r>
            <w:r>
              <w:rPr>
                <w:color w:val="000000"/>
                <w:spacing w:val="0"/>
                <w:w w:val="100"/>
                <w:position w:val="0"/>
              </w:rPr>
              <w:t>其他债权投资公允价值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22" w:lineRule="exact"/>
              <w:ind w:left="0" w:right="0" w:firstLine="940"/>
              <w:jc w:val="left"/>
            </w:pPr>
            <w:r>
              <w:rPr>
                <w:rFonts w:ascii="Times New Roman" w:eastAsia="Times New Roman" w:hAnsi="Times New Roman" w:cs="Times New Roman"/>
                <w:color w:val="000000"/>
                <w:spacing w:val="0"/>
                <w:w w:val="100"/>
                <w:position w:val="0"/>
              </w:rPr>
              <w:t>3.</w:t>
            </w:r>
            <w:r>
              <w:rPr>
                <w:color w:val="000000"/>
                <w:spacing w:val="0"/>
                <w:w w:val="100"/>
                <w:position w:val="0"/>
              </w:rPr>
              <w:t>金融资产重分类计入其 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22" w:lineRule="exact"/>
              <w:ind w:left="0" w:right="0" w:firstLine="940"/>
              <w:jc w:val="left"/>
            </w:pPr>
            <w:r>
              <w:rPr>
                <w:rFonts w:ascii="Times New Roman" w:eastAsia="Times New Roman" w:hAnsi="Times New Roman" w:cs="Times New Roman"/>
                <w:color w:val="000000"/>
                <w:spacing w:val="0"/>
                <w:w w:val="100"/>
                <w:position w:val="0"/>
              </w:rPr>
              <w:t>4.</w:t>
            </w:r>
            <w:r>
              <w:rPr>
                <w:color w:val="000000"/>
                <w:spacing w:val="0"/>
                <w:w w:val="100"/>
                <w:position w:val="0"/>
              </w:rPr>
              <w:t>其他债权投资信用减值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111,156,848.66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6,868,558.44</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left"/>
      </w:pPr>
      <w:bookmarkStart w:id="1089" w:name="bookmark1089"/>
      <w:bookmarkStart w:id="1090" w:name="bookmark1090"/>
      <w:bookmarkStart w:id="1091" w:name="bookmark1091"/>
      <w:bookmarkStart w:id="1092" w:name="bookmark1092"/>
      <w:r>
        <w:rPr>
          <w:rFonts w:ascii="Times New Roman" w:eastAsia="Times New Roman" w:hAnsi="Times New Roman" w:cs="Times New Roman"/>
          <w:color w:val="000000"/>
          <w:spacing w:val="0"/>
          <w:w w:val="100"/>
          <w:position w:val="0"/>
        </w:rPr>
        <w:t>5</w:t>
      </w:r>
      <w:bookmarkEnd w:id="1091"/>
      <w:r>
        <w:rPr>
          <w:color w:val="000000"/>
          <w:spacing w:val="0"/>
          <w:w w:val="100"/>
          <w:position w:val="0"/>
        </w:rPr>
        <w:t>、合并现金流量表</w:t>
      </w:r>
      <w:bookmarkEnd w:id="1089"/>
      <w:bookmarkEnd w:id="1090"/>
      <w:bookmarkEnd w:id="1092"/>
    </w:p>
    <w:p>
      <w:pPr>
        <w:pStyle w:val="Style26"/>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503,310,778.34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508,812,505.24</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收到的税费返还</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28,486,141.36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46,097,507.33</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31,386,469.32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24,616,877.75</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563,183,389.02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579,526,890.32</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购买商品、接受劳务支付的现金</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234,022,126.24</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264,127,727.27</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104,313,902.54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75,926,446.98</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89,222,473.28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65,594,992.61</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115,906,206.76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71,478,705.68</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543,464,708.82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477,127,872.54</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19,718,680.20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102,399,017.78</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999,657,276.80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861,986,000.00</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4,265,212.23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5,257,421.27</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693,915.00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371,866.79</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1,004,616,404.03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867,615,288.06</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380"/>
              <w:jc w:val="both"/>
            </w:pPr>
            <w:r>
              <w:rPr>
                <w:color w:val="000000"/>
                <w:spacing w:val="0"/>
                <w:w w:val="100"/>
                <w:position w:val="0"/>
              </w:rPr>
              <w:t>购建固定资产、无形资产和其他</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长期资产支付的现金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34,270,387.23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22,831,244.35</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893,787,000.00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876,456,000.00</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10,653,164.04</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928,057,387.23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909,940,408.39</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76,559,016.80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-42,325,120.33</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其中：子公司吸收少数股东投资 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6,750,000.00</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2,000,000.00</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3,750,000.00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10,500,000.00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2,000,000.00</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2,327,478.64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1,000,000.00</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67,511,431.17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100,622,857.52</w:t>
            </w:r>
          </w:p>
        </w:tc>
      </w:tr>
      <w:tr>
        <w:trPr>
          <w:trHeight w:val="710"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其中：子公司支付给少数股东的 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5,196,279.33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6,623,542.45</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75,035,189.14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108,246,399.97</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-64,535,189.14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-106,246,399.97</w:t>
            </w:r>
          </w:p>
        </w:tc>
      </w:tr>
      <w:tr>
        <w:trPr>
          <w:trHeight w:val="710"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四、汇率变动对现金及现金等价物的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31,742,507.86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-46,172,502.52</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129,738,171.07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175,910,673.59</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161,480,678.93</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129,738,171.07</w:t>
            </w: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left"/>
      </w:pPr>
      <w:bookmarkStart w:id="1093" w:name="bookmark1093"/>
      <w:bookmarkStart w:id="1094" w:name="bookmark1094"/>
      <w:bookmarkStart w:id="1095" w:name="bookmark1095"/>
      <w:bookmarkStart w:id="1096" w:name="bookmark1096"/>
      <w:r>
        <w:rPr>
          <w:rFonts w:ascii="Times New Roman" w:eastAsia="Times New Roman" w:hAnsi="Times New Roman" w:cs="Times New Roman"/>
          <w:color w:val="000000"/>
          <w:spacing w:val="0"/>
          <w:w w:val="100"/>
          <w:position w:val="0"/>
        </w:rPr>
        <w:t>6</w:t>
      </w:r>
      <w:bookmarkEnd w:id="1095"/>
      <w:r>
        <w:rPr>
          <w:color w:val="000000"/>
          <w:spacing w:val="0"/>
          <w:w w:val="100"/>
          <w:position w:val="0"/>
        </w:rPr>
        <w:t>、母公司现金流量表</w:t>
      </w:r>
      <w:bookmarkEnd w:id="1093"/>
      <w:bookmarkEnd w:id="1094"/>
      <w:bookmarkEnd w:id="1096"/>
    </w:p>
    <w:p>
      <w:pPr>
        <w:pStyle w:val="Style26"/>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57,499,412.22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18,550,160.97</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80,134.23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20,771,245.54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103,297,992.45</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78,350,791.99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121,848,153.42</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41,368,007.91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9,246,098.21</w:t>
            </w:r>
          </w:p>
        </w:tc>
      </w:tr>
      <w:tr>
        <w:trPr>
          <w:trHeight w:val="710"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3,990,887.35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3,334,722.81</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690,076.87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222,571.81</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120,991,684.68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8,176,444.12</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167,040,656.81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20,979,836.95</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-88,689,864.82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100,868,316.47</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458,053,276.80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362,760,000.00</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113,568,103.26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2,014,145.88</w:t>
            </w:r>
          </w:p>
        </w:tc>
      </w:tr>
      <w:tr>
        <w:trPr>
          <w:trHeight w:val="40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处置固定资产、无形资产和其他</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532,000.00</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210,000.00</w:t>
            </w:r>
          </w:p>
        </w:tc>
      </w:tr>
    </w:tbl>
    <w:p>
      <w:pPr>
        <w:widowControl w:val="0"/>
        <w:spacing w:line="1" w:lineRule="exact"/>
      </w:pPr>
      <w:r>
        <w:br w:type="page"/>
      </w:r>
    </w:p>
    <w:tbl>
      <w:tblPr>
        <w:tblOverlap w:val="never"/>
        <w:jc w:val="center"/>
        <w:tblLayout w:type="fixed"/>
      </w:tblPr>
      <w:tblGrid>
        <w:gridCol w:w="2976"/>
        <w:gridCol w:w="3298"/>
        <w:gridCol w:w="3312"/>
      </w:tblGrid>
      <w:tr>
        <w:trPr>
          <w:trHeight w:val="36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572,153,380.06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364,984,145.88</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2,513,559.82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4,360,272.99</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412,360,000.00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357,570,000.00</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414,873,559.82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361,930,272.99</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157,279,820.24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3,053,872.89</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66,733,525.50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100,487,117.23</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46,012.80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6,623,542.45</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66,779,538.30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107,110,659.68</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-66,779,538.30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-107,110,659.68</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四、汇率变动对现金及现金等价物的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1,810,417.12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-3,188,470.32</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419,618.51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3,608,088.83</w:t>
            </w:r>
          </w:p>
        </w:tc>
      </w:tr>
      <w:tr>
        <w:trPr>
          <w:trHeight w:val="40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2,230,035.63</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419,618.51</w:t>
            </w:r>
          </w:p>
        </w:tc>
      </w:tr>
    </w:tbl>
    <w:p>
      <w:pPr>
        <w:sectPr>
          <w:footnotePr>
            <w:pos w:val="pageBottom"/>
            <w:numFmt w:val="decimal"/>
            <w:numRestart w:val="continuous"/>
          </w:footnotePr>
          <w:pgSz w:w="11900" w:h="16840"/>
          <w:pgMar w:top="1306" w:right="717" w:bottom="1436" w:left="675" w:header="0" w:footer="3" w:gutter="0"/>
          <w:cols w:space="720"/>
          <w:noEndnote/>
          <w:rtlGutter w:val="0"/>
          <w:docGrid w:linePitch="360"/>
        </w:sectPr>
      </w:pPr>
    </w:p>
    <w:p>
      <w:pPr>
        <w:pStyle w:val="Style28"/>
        <w:keepNext/>
        <w:keepLines/>
        <w:widowControl w:val="0"/>
        <w:shd w:val="clear" w:color="auto" w:fill="auto"/>
        <w:bidi w:val="0"/>
        <w:spacing w:before="0" w:after="380" w:line="240" w:lineRule="auto"/>
        <w:ind w:left="0" w:right="0" w:firstLine="0"/>
        <w:jc w:val="left"/>
      </w:pPr>
      <w:bookmarkStart w:id="1097" w:name="bookmark1097"/>
      <w:bookmarkStart w:id="1098" w:name="bookmark1098"/>
      <w:bookmarkStart w:id="1099" w:name="bookmark1099"/>
      <w:bookmarkStart w:id="1100" w:name="bookmark1100"/>
      <w:r>
        <w:rPr>
          <w:rFonts w:ascii="Times New Roman" w:eastAsia="Times New Roman" w:hAnsi="Times New Roman" w:cs="Times New Roman"/>
          <w:color w:val="000000"/>
          <w:spacing w:val="0"/>
          <w:w w:val="100"/>
          <w:position w:val="0"/>
        </w:rPr>
        <w:t>7</w:t>
      </w:r>
      <w:bookmarkEnd w:id="1099"/>
      <w:r>
        <w:rPr>
          <w:color w:val="000000"/>
          <w:spacing w:val="0"/>
          <w:w w:val="100"/>
          <w:position w:val="0"/>
        </w:rPr>
        <w:t>、合并所有者权益变动表</w:t>
      </w:r>
      <w:bookmarkEnd w:id="1097"/>
      <w:bookmarkEnd w:id="1098"/>
      <w:bookmarkEnd w:id="1100"/>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本期金额</w:t>
      </w:r>
    </w:p>
    <w:p>
      <w:pPr>
        <w:pStyle w:val="Style47"/>
        <w:keepNext w:val="0"/>
        <w:keepLines w:val="0"/>
        <w:widowControl w:val="0"/>
        <w:shd w:val="clear" w:color="auto" w:fill="auto"/>
        <w:bidi w:val="0"/>
        <w:spacing w:before="0" w:after="0" w:line="240" w:lineRule="auto"/>
        <w:ind w:left="13162" w:right="0" w:firstLine="0"/>
        <w:jc w:val="left"/>
      </w:pPr>
      <w:r>
        <w:rPr>
          <w:color w:val="000000"/>
          <w:spacing w:val="0"/>
          <w:w w:val="100"/>
          <w:position w:val="0"/>
        </w:rPr>
        <w:t>单位：元</w:t>
      </w:r>
    </w:p>
    <w:tbl>
      <w:tblPr>
        <w:tblOverlap w:val="never"/>
        <w:jc w:val="center"/>
        <w:tblLayout w:type="fixed"/>
      </w:tblPr>
      <w:tblGrid>
        <w:gridCol w:w="1882"/>
        <w:gridCol w:w="1277"/>
        <w:gridCol w:w="427"/>
        <w:gridCol w:w="422"/>
        <w:gridCol w:w="288"/>
        <w:gridCol w:w="1272"/>
        <w:gridCol w:w="562"/>
        <w:gridCol w:w="427"/>
        <w:gridCol w:w="422"/>
        <w:gridCol w:w="1133"/>
        <w:gridCol w:w="446"/>
        <w:gridCol w:w="1258"/>
        <w:gridCol w:w="288"/>
        <w:gridCol w:w="1411"/>
        <w:gridCol w:w="1205"/>
        <w:gridCol w:w="1363"/>
      </w:tblGrid>
      <w:tr>
        <w:trPr>
          <w:trHeight w:val="408" w:hRule="exact"/>
        </w:trPr>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少数股东权益</w:t>
            </w:r>
          </w:p>
        </w:tc>
        <w:tc>
          <w:tcPr>
            <w:vMerge w:val="restart"/>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所有者权益合计</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综合</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收益</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专项</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储备</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一般</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风险</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未分配利润</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他</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500"/>
              <w:jc w:val="left"/>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优先 股</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667,335,255.00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779,162,859.86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58,066,706.36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270,189,918.45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1,774,754,739.67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25,794,205.56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1,800,548,945.23</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-143,786.12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-143,786.12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-17,629.43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-161,415.55</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760"/>
              <w:jc w:val="both"/>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760"/>
              <w:jc w:val="both"/>
            </w:pPr>
            <w:r>
              <w:rPr>
                <w:color w:val="000000"/>
                <w:spacing w:val="0"/>
                <w:w w:val="100"/>
                <w:position w:val="0"/>
              </w:rPr>
              <w:t>同一控制下企 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二、本年期初余额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667,335,255.00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779,162,859.86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58,066,706.36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270,046,132.33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1,774,610,953.55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25,776,576.13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1,800,387,529.68</w:t>
            </w:r>
          </w:p>
        </w:tc>
      </w:tr>
      <w:tr>
        <w:trPr>
          <w:trHeight w:val="710"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41" w:lineRule="exact"/>
              <w:ind w:left="0" w:right="0" w:firstLine="0"/>
              <w:jc w:val="both"/>
            </w:pPr>
            <w:r>
              <w:rPr>
                <w:color w:val="000000"/>
                <w:spacing w:val="0"/>
                <w:w w:val="100"/>
                <w:position w:val="0"/>
              </w:rPr>
              <w:t>三、本期增减变动金额 （减少以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7,520,097.08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11,115,684.87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112,194,769.39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130,830,551.34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-8,638,438.86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122,192,112.48</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190,043,979.76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190,043,979.76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-8,638,438.86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181,405,540.90</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0"/>
              <w:jc w:val="both"/>
            </w:pPr>
            <w:r>
              <w:rPr>
                <w:color w:val="000000"/>
                <w:spacing w:val="0"/>
                <w:w w:val="100"/>
                <w:position w:val="0"/>
              </w:rPr>
              <w:t>（二）所有者投入和减 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7,520,097.08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7,520,097.08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7,520,097.08</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.所有者投入的普通股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其他权益工具持有者 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股份支付计入所有者</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882"/>
        <w:gridCol w:w="1277"/>
        <w:gridCol w:w="427"/>
        <w:gridCol w:w="422"/>
        <w:gridCol w:w="288"/>
        <w:gridCol w:w="1272"/>
        <w:gridCol w:w="562"/>
        <w:gridCol w:w="427"/>
        <w:gridCol w:w="422"/>
        <w:gridCol w:w="1133"/>
        <w:gridCol w:w="446"/>
        <w:gridCol w:w="1258"/>
        <w:gridCol w:w="288"/>
        <w:gridCol w:w="1411"/>
        <w:gridCol w:w="1205"/>
        <w:gridCol w:w="1363"/>
      </w:tblGrid>
      <w:tr>
        <w:trPr>
          <w:trHeight w:val="394"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7,520,097.08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7,520,097.08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7,520,097.08</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11,115,684.87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-77,849,210.37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-66,733,525.50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-66,733,525.50</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11,115,684.87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-11,115,684.87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.对所有者（或股东） 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-66,733,525.50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-66,733,525.50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-66,733,525.50</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（四）所有者权益内部 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.资本公积转增资本</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盈余公积转增资本</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设定受益计划变动额 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w:t>
            </w:r>
            <w:r>
              <w:rPr>
                <w:color w:val="000000"/>
                <w:spacing w:val="0"/>
                <w:w w:val="100"/>
                <w:position w:val="0"/>
              </w:rPr>
              <w:t>其他综合收益结转留 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6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 </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667,335,255.00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786,682,956.94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69,182,391.23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382,240,901.72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1,905,441,504.89</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17,138,137.27</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1,922,579,642.16</w:t>
            </w:r>
          </w:p>
        </w:tc>
      </w:tr>
    </w:tbl>
    <w:p>
      <w:pPr>
        <w:spacing w:lineRule="exact" w:line="1"/>
        <w:rPr>
          <w:sz w:val="2"/>
          <w:szCs w:val="2"/>
        </w:rPr>
      </w:pPr>
      <w:r>
        <w:br w:type="page"/>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上期金额</w:t>
      </w:r>
    </w:p>
    <w:p>
      <w:pPr>
        <w:pStyle w:val="Style47"/>
        <w:keepNext w:val="0"/>
        <w:keepLines w:val="0"/>
        <w:widowControl w:val="0"/>
        <w:shd w:val="clear" w:color="auto" w:fill="auto"/>
        <w:bidi w:val="0"/>
        <w:spacing w:before="0" w:after="0" w:line="240" w:lineRule="auto"/>
        <w:ind w:left="13162" w:right="0" w:firstLine="0"/>
        <w:jc w:val="left"/>
      </w:pPr>
      <w:r>
        <w:rPr>
          <w:color w:val="000000"/>
          <w:spacing w:val="0"/>
          <w:w w:val="100"/>
          <w:position w:val="0"/>
        </w:rPr>
        <w:t>单位：元</w:t>
      </w:r>
    </w:p>
    <w:tbl>
      <w:tblPr>
        <w:tblOverlap w:val="never"/>
        <w:jc w:val="center"/>
        <w:tblLayout w:type="fixed"/>
      </w:tblPr>
      <w:tblGrid>
        <w:gridCol w:w="1843"/>
        <w:gridCol w:w="1310"/>
        <w:gridCol w:w="432"/>
        <w:gridCol w:w="422"/>
        <w:gridCol w:w="283"/>
        <w:gridCol w:w="1277"/>
        <w:gridCol w:w="566"/>
        <w:gridCol w:w="427"/>
        <w:gridCol w:w="422"/>
        <w:gridCol w:w="1133"/>
        <w:gridCol w:w="446"/>
        <w:gridCol w:w="1243"/>
        <w:gridCol w:w="298"/>
        <w:gridCol w:w="1416"/>
        <w:gridCol w:w="1186"/>
        <w:gridCol w:w="1378"/>
      </w:tblGrid>
      <w:tr>
        <w:trPr>
          <w:trHeight w:val="403" w:hRule="exact"/>
        </w:trPr>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少数股东权益</w:t>
            </w:r>
          </w:p>
        </w:tc>
        <w:tc>
          <w:tcPr>
            <w:vMerge w:val="restart"/>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所有者权益合计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其他</w:t>
            </w:r>
          </w:p>
          <w:p>
            <w:pPr>
              <w:pStyle w:val="Style17"/>
              <w:keepNext w:val="0"/>
              <w:keepLines w:val="0"/>
              <w:widowControl w:val="0"/>
              <w:shd w:val="clear" w:color="auto" w:fill="auto"/>
              <w:bidi w:val="0"/>
              <w:spacing w:before="0" w:after="100" w:line="240" w:lineRule="auto"/>
              <w:ind w:left="0" w:right="0" w:firstLine="0"/>
              <w:jc w:val="both"/>
            </w:pPr>
            <w:r>
              <w:rPr>
                <w:color w:val="000000"/>
                <w:spacing w:val="0"/>
                <w:w w:val="100"/>
                <w:position w:val="0"/>
              </w:rPr>
              <w:t>综合</w:t>
            </w:r>
          </w:p>
          <w:p>
            <w:pPr>
              <w:pStyle w:val="Style17"/>
              <w:keepNext w:val="0"/>
              <w:keepLines w:val="0"/>
              <w:widowControl w:val="0"/>
              <w:shd w:val="clear" w:color="auto" w:fill="auto"/>
              <w:bidi w:val="0"/>
              <w:spacing w:before="0" w:after="100" w:line="240" w:lineRule="auto"/>
              <w:ind w:left="0" w:right="0" w:firstLine="0"/>
              <w:jc w:val="both"/>
            </w:pPr>
            <w:r>
              <w:rPr>
                <w:color w:val="000000"/>
                <w:spacing w:val="0"/>
                <w:w w:val="100"/>
                <w:position w:val="0"/>
              </w:rPr>
              <w:t>收益</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专项</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储备</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一般</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风险</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未分配利润</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其</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他</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优先 股</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669,050,255.00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784,016,309.86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57,379,850.52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251,871,949.77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1,762,318,365.15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23,598,019.19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1,785,916,384.34</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02" w:lineRule="exact"/>
              <w:ind w:left="0" w:right="0" w:firstLine="740"/>
              <w:jc w:val="both"/>
            </w:pPr>
            <w:r>
              <w:rPr>
                <w:color w:val="000000"/>
                <w:spacing w:val="0"/>
                <w:w w:val="100"/>
                <w:position w:val="0"/>
              </w:rPr>
              <w:t>前期差错更 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740"/>
              <w:jc w:val="both"/>
            </w:pPr>
            <w:r>
              <w:rPr>
                <w:color w:val="000000"/>
                <w:spacing w:val="0"/>
                <w:w w:val="100"/>
                <w:position w:val="0"/>
              </w:rPr>
              <w:t>同一控制下</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二、本年期初余额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669,050,255.00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784,016,309.86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57,379,850.52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251,871,949.77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1,762,318,365.15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23,598,019.19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1,785,916,384.34</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三、本期增减变动金额</w:t>
            </w:r>
          </w:p>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（减少以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-1,715,000.00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-4,853,450.00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686,855.84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18,317,968.68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12,436,374.52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2,196,186.37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14,632,560.89</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119,105,112.77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119,105,112.77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-5,376,763.92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113,728,348.85</w:t>
            </w:r>
          </w:p>
        </w:tc>
      </w:tr>
      <w:tr>
        <w:trPr>
          <w:trHeight w:val="710"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（二）所有者投入和减 少资本</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-1,715,000.00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-4,853,450.00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-6,568,450.00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7,572,950.29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1,004,500.29</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1 </w:t>
            </w:r>
            <w:r>
              <w:rPr>
                <w:color w:val="000000"/>
                <w:spacing w:val="0"/>
                <w:w w:val="100"/>
                <w:position w:val="0"/>
              </w:rPr>
              <w:t>,所有者投入的普通 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-1,715,000.00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-4,853,450.00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-6,568,450.00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7,572,950.29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1,004,500.29</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其他权益工具持有 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3 </w:t>
            </w:r>
            <w:r>
              <w:rPr>
                <w:color w:val="000000"/>
                <w:spacing w:val="0"/>
                <w:w w:val="100"/>
                <w:position w:val="0"/>
              </w:rPr>
              <w:t>.股份支付计入所有</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843"/>
        <w:gridCol w:w="1310"/>
        <w:gridCol w:w="432"/>
        <w:gridCol w:w="422"/>
        <w:gridCol w:w="283"/>
        <w:gridCol w:w="1277"/>
        <w:gridCol w:w="566"/>
        <w:gridCol w:w="427"/>
        <w:gridCol w:w="422"/>
        <w:gridCol w:w="1133"/>
        <w:gridCol w:w="446"/>
        <w:gridCol w:w="1243"/>
        <w:gridCol w:w="298"/>
        <w:gridCol w:w="1416"/>
        <w:gridCol w:w="1186"/>
        <w:gridCol w:w="1378"/>
      </w:tblGrid>
      <w:tr>
        <w:trPr>
          <w:trHeight w:val="394"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686,855.84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-100,787,144.09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-100,100,288.25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-100,100,288.25</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686,855.84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-686,855.84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对所有者（或股东） 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-100,100,288.25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-100,100,288.25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-100,100,288.25</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（四）所有者权益内部 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.资本公积转增资本</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盈余公积转增资本</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设定受益计划变动 额结转留存收益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.其他综合收益结转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6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 </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667,335,255.00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779,162,859.86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58,066,706.36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270,189,918.45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1,774,754,739.67</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25,794,205.56</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1,800,548,945.23</w:t>
            </w:r>
          </w:p>
        </w:tc>
      </w:tr>
    </w:tbl>
    <w:p>
      <w:pPr>
        <w:spacing w:lineRule="exact" w:line="1"/>
        <w:rPr>
          <w:sz w:val="2"/>
          <w:szCs w:val="2"/>
        </w:rPr>
      </w:pPr>
      <w:r>
        <w:br w:type="page"/>
      </w:r>
    </w:p>
    <w:p>
      <w:pPr>
        <w:pStyle w:val="Style28"/>
        <w:keepNext/>
        <w:keepLines/>
        <w:widowControl w:val="0"/>
        <w:shd w:val="clear" w:color="auto" w:fill="auto"/>
        <w:bidi w:val="0"/>
        <w:spacing w:before="0" w:after="380" w:line="240" w:lineRule="auto"/>
        <w:ind w:left="0" w:right="0" w:firstLine="0"/>
        <w:jc w:val="left"/>
      </w:pPr>
      <w:bookmarkStart w:id="1101" w:name="bookmark1101"/>
      <w:bookmarkStart w:id="1102" w:name="bookmark1102"/>
      <w:bookmarkStart w:id="1103" w:name="bookmark1103"/>
      <w:bookmarkStart w:id="1104" w:name="bookmark1104"/>
      <w:r>
        <w:rPr>
          <w:rFonts w:ascii="Times New Roman" w:eastAsia="Times New Roman" w:hAnsi="Times New Roman" w:cs="Times New Roman"/>
          <w:color w:val="000000"/>
          <w:spacing w:val="0"/>
          <w:w w:val="100"/>
          <w:position w:val="0"/>
        </w:rPr>
        <w:t>8</w:t>
      </w:r>
      <w:bookmarkEnd w:id="1103"/>
      <w:r>
        <w:rPr>
          <w:color w:val="000000"/>
          <w:spacing w:val="0"/>
          <w:w w:val="100"/>
          <w:position w:val="0"/>
        </w:rPr>
        <w:t>、母公司所有者权益变动表</w:t>
      </w:r>
      <w:bookmarkEnd w:id="1101"/>
      <w:bookmarkEnd w:id="1102"/>
      <w:bookmarkEnd w:id="1104"/>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本期金额</w:t>
      </w:r>
    </w:p>
    <w:p>
      <w:pPr>
        <w:pStyle w:val="Style47"/>
        <w:keepNext w:val="0"/>
        <w:keepLines w:val="0"/>
        <w:widowControl w:val="0"/>
        <w:shd w:val="clear" w:color="auto" w:fill="auto"/>
        <w:bidi w:val="0"/>
        <w:spacing w:before="0" w:after="0" w:line="240" w:lineRule="auto"/>
        <w:ind w:left="13162" w:right="0" w:firstLine="0"/>
        <w:jc w:val="left"/>
      </w:pPr>
      <w:r>
        <w:rPr>
          <w:color w:val="000000"/>
          <w:spacing w:val="0"/>
          <w:w w:val="100"/>
          <w:position w:val="0"/>
        </w:rPr>
        <w:t>单位：元</w:t>
      </w:r>
    </w:p>
    <w:tbl>
      <w:tblPr>
        <w:tblOverlap w:val="never"/>
        <w:jc w:val="center"/>
        <w:tblLayout w:type="fixed"/>
      </w:tblPr>
      <w:tblGrid>
        <w:gridCol w:w="3014"/>
        <w:gridCol w:w="1272"/>
        <w:gridCol w:w="715"/>
        <w:gridCol w:w="706"/>
        <w:gridCol w:w="427"/>
        <w:gridCol w:w="1277"/>
        <w:gridCol w:w="989"/>
        <w:gridCol w:w="710"/>
        <w:gridCol w:w="566"/>
        <w:gridCol w:w="1133"/>
        <w:gridCol w:w="1277"/>
        <w:gridCol w:w="427"/>
        <w:gridCol w:w="1522"/>
      </w:tblGrid>
      <w:tr>
        <w:trPr>
          <w:trHeight w:val="408" w:hRule="exact"/>
        </w:trPr>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减：库存股</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其他综</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专项</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储备</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未分配利润</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所有者权益合计</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667,335,255.00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779,214,248.11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58,066,706.36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11,629,750.51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1,516,245,959.98</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667,335,255.00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779,214,248.11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58,066,706.36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11,629,750.51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1,516,245,959.98</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41" w:lineRule="exact"/>
              <w:ind w:left="0" w:right="0" w:firstLine="0"/>
              <w:jc w:val="left"/>
            </w:pPr>
            <w:r>
              <w:rPr>
                <w:color w:val="000000"/>
                <w:spacing w:val="0"/>
                <w:w w:val="100"/>
                <w:position w:val="0"/>
              </w:rPr>
              <w:t>三、本期增减变动金额（减少以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7,520,097.08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11,115,684.87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33,307,638.29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51,943,420.24</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111,156,848.66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111,156,848.66</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7,520,097.08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7,520,097.08</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.所有者投入的普通股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.其他权益工具持有者投入资本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.股份支付计入所有者权益的金额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7,520,097.08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7,520,097.08</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11,115,684.87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-77,849,210.37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-66,733,525.50</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11,115,684.87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-11,115,684.87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-66,733,525.50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-66,733,525.50</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3 </w:t>
            </w: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014"/>
        <w:gridCol w:w="1272"/>
        <w:gridCol w:w="715"/>
        <w:gridCol w:w="706"/>
        <w:gridCol w:w="427"/>
        <w:gridCol w:w="1277"/>
        <w:gridCol w:w="989"/>
        <w:gridCol w:w="710"/>
        <w:gridCol w:w="566"/>
        <w:gridCol w:w="1133"/>
        <w:gridCol w:w="1277"/>
        <w:gridCol w:w="427"/>
        <w:gridCol w:w="1522"/>
      </w:tblGrid>
      <w:tr>
        <w:trPr>
          <w:trHeight w:val="437"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设定受益计划变动额结转留存收益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.其他综合收益结转留存收益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6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 </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667,335,255.00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786,734,345.19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69,182,391.23</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44,937,388.80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1,568,189,380.22</w:t>
            </w:r>
          </w:p>
        </w:tc>
      </w:tr>
    </w:tbl>
    <w:p>
      <w:pPr>
        <w:pStyle w:val="Style47"/>
        <w:keepNext w:val="0"/>
        <w:keepLines w:val="0"/>
        <w:widowControl w:val="0"/>
        <w:shd w:val="clear" w:color="auto" w:fill="auto"/>
        <w:bidi w:val="0"/>
        <w:spacing w:before="0" w:after="0" w:line="240" w:lineRule="auto"/>
        <w:ind w:left="19" w:right="0" w:firstLine="0"/>
        <w:jc w:val="left"/>
      </w:pPr>
      <w:r>
        <w:rPr>
          <w:color w:val="000000"/>
          <w:spacing w:val="0"/>
          <w:w w:val="100"/>
          <w:position w:val="0"/>
        </w:rPr>
        <w:t>上期金额</w:t>
      </w:r>
    </w:p>
    <w:p>
      <w:pPr>
        <w:widowControl w:val="0"/>
        <w:spacing w:after="99" w:line="1" w:lineRule="exact"/>
      </w:pPr>
    </w:p>
    <w:p>
      <w:pPr>
        <w:pStyle w:val="Style47"/>
        <w:keepNext w:val="0"/>
        <w:keepLines w:val="0"/>
        <w:widowControl w:val="0"/>
        <w:shd w:val="clear" w:color="auto" w:fill="auto"/>
        <w:bidi w:val="0"/>
        <w:spacing w:before="0" w:after="0" w:line="240" w:lineRule="auto"/>
        <w:ind w:left="13162" w:right="0" w:firstLine="0"/>
        <w:jc w:val="left"/>
      </w:pPr>
      <w:r>
        <w:rPr>
          <w:color w:val="000000"/>
          <w:spacing w:val="0"/>
          <w:w w:val="100"/>
          <w:position w:val="0"/>
        </w:rPr>
        <w:t>单位：元</w:t>
      </w:r>
    </w:p>
    <w:tbl>
      <w:tblPr>
        <w:tblOverlap w:val="never"/>
        <w:jc w:val="center"/>
        <w:tblLayout w:type="fixed"/>
      </w:tblPr>
      <w:tblGrid>
        <w:gridCol w:w="3014"/>
        <w:gridCol w:w="1277"/>
        <w:gridCol w:w="710"/>
        <w:gridCol w:w="706"/>
        <w:gridCol w:w="427"/>
        <w:gridCol w:w="1277"/>
        <w:gridCol w:w="989"/>
        <w:gridCol w:w="706"/>
        <w:gridCol w:w="566"/>
        <w:gridCol w:w="1138"/>
        <w:gridCol w:w="1272"/>
        <w:gridCol w:w="427"/>
        <w:gridCol w:w="1526"/>
      </w:tblGrid>
      <w:tr>
        <w:trPr>
          <w:trHeight w:val="408" w:hRule="exact"/>
        </w:trPr>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减：库存股</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其他综</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专项</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储备</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200" w:firstLine="0"/>
              <w:jc w:val="right"/>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未分配利润</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所有者权益合计</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669,050,255.00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784,067,698.11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57,379,850.52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105,548,336.16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1,616,046,139.79</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669,050,255.00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784,067,698.11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57,379,850.52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105,548,336.16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1,616,046,139.79</w:t>
            </w:r>
          </w:p>
        </w:tc>
      </w:tr>
      <w:tr>
        <w:trPr>
          <w:trHeight w:val="725"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346" w:lineRule="exact"/>
              <w:ind w:left="0" w:right="0" w:firstLine="0"/>
              <w:jc w:val="left"/>
            </w:pPr>
            <w:r>
              <w:rPr>
                <w:color w:val="000000"/>
                <w:spacing w:val="0"/>
                <w:w w:val="100"/>
                <w:position w:val="0"/>
              </w:rPr>
              <w:t>三、本期增减变动金额（减少以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 xml:space="preserve">” </w:t>
            </w:r>
            <w:r>
              <w:rPr>
                <w:color w:val="000000"/>
                <w:spacing w:val="0"/>
                <w:w w:val="100"/>
                <w:position w:val="0"/>
              </w:rPr>
              <w:t>号填列）</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-1,715,000.00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-4,853,450.00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686,855.84</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-93,918,585.65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-99,800,179.81</w:t>
            </w:r>
          </w:p>
        </w:tc>
      </w:tr>
    </w:tbl>
    <w:p>
      <w:pPr>
        <w:spacing w:lineRule="exact" w:line="1"/>
        <w:rPr>
          <w:sz w:val="2"/>
          <w:szCs w:val="2"/>
        </w:rPr>
      </w:pPr>
      <w:r>
        <w:br w:type="page"/>
      </w:r>
    </w:p>
    <w:tbl>
      <w:tblPr>
        <w:tblOverlap w:val="never"/>
        <w:jc w:val="center"/>
        <w:tblLayout w:type="fixed"/>
      </w:tblPr>
      <w:tblGrid>
        <w:gridCol w:w="3014"/>
        <w:gridCol w:w="1277"/>
        <w:gridCol w:w="710"/>
        <w:gridCol w:w="706"/>
        <w:gridCol w:w="427"/>
        <w:gridCol w:w="1277"/>
        <w:gridCol w:w="989"/>
        <w:gridCol w:w="706"/>
        <w:gridCol w:w="566"/>
        <w:gridCol w:w="1138"/>
        <w:gridCol w:w="1272"/>
        <w:gridCol w:w="427"/>
        <w:gridCol w:w="1526"/>
      </w:tblGrid>
      <w:tr>
        <w:trPr>
          <w:trHeight w:val="437"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6,868,558.44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6,868,558.44</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（二）所有者投入和减少资本</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-1,715,000.00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-4,853,450.00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-6,568,450.00</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.所有者投入的普通股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-1,715,000.00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-4,853,450.00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-6,568,450.00</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.其他权益工具持有者投入资本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.股份支付计入所有者权益的金额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686,855.84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-100,787,144.09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-100,100,288.25</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686,855.84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-686,855.84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-100,100,288.25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-100,100,288.25</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3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设定受益计划变动额结转留存收益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.其他综合收益结转留存收益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6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 </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667,335,255.00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779,214,248.11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58,066,706.36</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11,629,750.51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1,516,245,959.98</w:t>
            </w:r>
          </w:p>
        </w:tc>
      </w:tr>
    </w:tbl>
    <w:p>
      <w:pPr>
        <w:sectPr>
          <w:footnotePr>
            <w:pos w:val="pageBottom"/>
            <w:numFmt w:val="decimal"/>
            <w:numRestart w:val="continuous"/>
          </w:footnotePr>
          <w:pgSz w:w="16840" w:h="11900" w:orient="landscape"/>
          <w:pgMar w:top="1120" w:right="1364" w:bottom="1227" w:left="1392" w:header="0" w:footer="3" w:gutter="0"/>
          <w:cols w:space="720"/>
          <w:noEndnote/>
          <w:rtlGutter w:val="0"/>
          <w:docGrid w:linePitch="360"/>
        </w:sectPr>
      </w:pPr>
    </w:p>
    <w:p>
      <w:pPr>
        <w:pStyle w:val="Style20"/>
        <w:keepNext/>
        <w:keepLines/>
        <w:widowControl w:val="0"/>
        <w:shd w:val="clear" w:color="auto" w:fill="auto"/>
        <w:tabs>
          <w:tab w:pos="510" w:val="left"/>
        </w:tabs>
        <w:bidi w:val="0"/>
        <w:spacing w:before="200" w:after="200" w:line="240" w:lineRule="auto"/>
        <w:ind w:left="0" w:right="0" w:firstLine="0"/>
        <w:jc w:val="left"/>
      </w:pPr>
      <w:bookmarkStart w:id="1105" w:name="bookmark1105"/>
      <w:bookmarkStart w:id="1106" w:name="bookmark1106"/>
      <w:bookmarkStart w:id="1107" w:name="bookmark1107"/>
      <w:bookmarkStart w:id="1108" w:name="bookmark1108"/>
      <w:r>
        <w:rPr>
          <w:color w:val="000000"/>
          <w:spacing w:val="0"/>
          <w:w w:val="100"/>
          <w:position w:val="0"/>
          <w:sz w:val="24"/>
          <w:szCs w:val="24"/>
        </w:rPr>
        <w:t>三</w:t>
      </w:r>
      <w:bookmarkEnd w:id="1107"/>
      <w:r>
        <w:rPr>
          <w:color w:val="000000"/>
          <w:spacing w:val="0"/>
          <w:w w:val="100"/>
          <w:position w:val="0"/>
          <w:sz w:val="24"/>
          <w:szCs w:val="24"/>
        </w:rPr>
        <w:t>、</w:t>
        <w:tab/>
        <w:t>公司基本情况</w:t>
      </w:r>
      <w:bookmarkEnd w:id="1105"/>
      <w:bookmarkEnd w:id="1106"/>
      <w:bookmarkEnd w:id="1108"/>
    </w:p>
    <w:p>
      <w:pPr>
        <w:pStyle w:val="Style14"/>
        <w:keepNext w:val="0"/>
        <w:keepLines w:val="0"/>
        <w:widowControl w:val="0"/>
        <w:shd w:val="clear" w:color="auto" w:fill="auto"/>
        <w:bidi w:val="0"/>
        <w:spacing w:before="0" w:after="0" w:line="468" w:lineRule="exact"/>
        <w:ind w:left="0" w:right="0" w:firstLine="440"/>
        <w:jc w:val="left"/>
      </w:pPr>
      <w:r>
        <w:rPr>
          <w:color w:val="000000"/>
          <w:spacing w:val="0"/>
          <w:w w:val="100"/>
          <w:position w:val="0"/>
        </w:rPr>
        <w:t>尤洛卡精准信息工程股份有限公司（以下简称“公司”或“本公司”）前身为泰安市尤洛卡自动化仪 表有限公司，于</w:t>
      </w:r>
      <w:r>
        <w:rPr>
          <w:color w:val="000000"/>
          <w:spacing w:val="0"/>
          <w:w w:val="100"/>
          <w:position w:val="0"/>
        </w:rPr>
        <w:t>1998</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29</w:t>
      </w:r>
      <w:r>
        <w:rPr>
          <w:color w:val="000000"/>
          <w:spacing w:val="0"/>
          <w:w w:val="100"/>
          <w:position w:val="0"/>
        </w:rPr>
        <w:t>日经泰安市工商行政管理局核准成立。</w:t>
      </w:r>
      <w:r>
        <w:rPr>
          <w:color w:val="000000"/>
          <w:spacing w:val="0"/>
          <w:w w:val="100"/>
          <w:position w:val="0"/>
        </w:rPr>
        <w:t>2008</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29</w:t>
      </w:r>
      <w:r>
        <w:rPr>
          <w:color w:val="000000"/>
          <w:spacing w:val="0"/>
          <w:w w:val="100"/>
          <w:position w:val="0"/>
        </w:rPr>
        <w:t>日公司整体变更设 立为股份有限公司，并于</w:t>
      </w:r>
      <w:r>
        <w:rPr>
          <w:color w:val="000000"/>
          <w:spacing w:val="0"/>
          <w:w w:val="100"/>
          <w:position w:val="0"/>
        </w:rPr>
        <w:t>2010</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6</w:t>
      </w:r>
      <w:r>
        <w:rPr>
          <w:color w:val="000000"/>
          <w:spacing w:val="0"/>
          <w:w w:val="100"/>
          <w:position w:val="0"/>
        </w:rPr>
        <w:t xml:space="preserve">日在深圳证券交易所创业板上市。公司统一社会信用代码： </w:t>
      </w:r>
      <w:r>
        <w:rPr>
          <w:color w:val="000000"/>
          <w:spacing w:val="0"/>
          <w:w w:val="100"/>
          <w:position w:val="0"/>
        </w:rPr>
        <w:t>91370000166441332C，</w:t>
      </w:r>
      <w:r>
        <w:rPr>
          <w:color w:val="000000"/>
          <w:spacing w:val="0"/>
          <w:w w:val="100"/>
          <w:position w:val="0"/>
        </w:rPr>
        <w:t>注册地：山东省泰安市高新区凤祥路以西规划支路以北，注册资本：</w:t>
      </w:r>
      <w:r>
        <w:rPr>
          <w:color w:val="000000"/>
          <w:spacing w:val="0"/>
          <w:w w:val="100"/>
          <w:position w:val="0"/>
        </w:rPr>
        <w:t xml:space="preserve">667,335,255.00 </w:t>
      </w:r>
      <w:r>
        <w:rPr>
          <w:color w:val="000000"/>
          <w:spacing w:val="0"/>
          <w:w w:val="100"/>
          <w:position w:val="0"/>
        </w:rPr>
        <w:t>元。</w:t>
      </w:r>
    </w:p>
    <w:p>
      <w:pPr>
        <w:pStyle w:val="Style14"/>
        <w:keepNext w:val="0"/>
        <w:keepLines w:val="0"/>
        <w:widowControl w:val="0"/>
        <w:shd w:val="clear" w:color="auto" w:fill="auto"/>
        <w:bidi w:val="0"/>
        <w:spacing w:before="0" w:after="0" w:line="469" w:lineRule="exact"/>
        <w:ind w:left="0" w:right="0" w:firstLine="440"/>
        <w:jc w:val="left"/>
      </w:pPr>
      <w:r>
        <w:rPr>
          <w:color w:val="000000"/>
          <w:spacing w:val="0"/>
          <w:w w:val="100"/>
          <w:position w:val="0"/>
        </w:rPr>
        <w:t>本公司总部位于山东省泰安市高新区凤祥路以西规划支路以北，本公司业务按服务对象划分为两大行 业：智慧矿山和国防军工，具体分为三大业务板块：智慧矿山、国防军工和信息通信，主要产品包括矿用 智能单轨运输系统、煤矿顶板及冲击地压安全监测系统、矿用无线通信系统</w:t>
      </w:r>
      <w:r>
        <w:rPr>
          <w:color w:val="000000"/>
          <w:spacing w:val="0"/>
          <w:w w:val="100"/>
          <w:position w:val="0"/>
        </w:rPr>
        <w:t>（4G\5G</w:t>
      </w:r>
      <w:r>
        <w:rPr>
          <w:color w:val="000000"/>
          <w:spacing w:val="0"/>
          <w:w w:val="100"/>
          <w:position w:val="0"/>
        </w:rPr>
        <w:t>）、</w:t>
      </w:r>
      <w:r>
        <w:rPr>
          <w:color w:val="000000"/>
          <w:spacing w:val="0"/>
          <w:w w:val="100"/>
          <w:position w:val="0"/>
        </w:rPr>
        <w:t>煤矿人员管理系统 及列入军队武器装备序列产品中的导弹制导系统和精密光学系统等。</w:t>
      </w:r>
    </w:p>
    <w:p>
      <w:pPr>
        <w:pStyle w:val="Style14"/>
        <w:keepNext w:val="0"/>
        <w:keepLines w:val="0"/>
        <w:widowControl w:val="0"/>
        <w:shd w:val="clear" w:color="auto" w:fill="auto"/>
        <w:bidi w:val="0"/>
        <w:spacing w:before="0" w:after="0" w:line="480" w:lineRule="exact"/>
        <w:ind w:left="0" w:right="0" w:firstLine="440"/>
        <w:jc w:val="left"/>
      </w:pPr>
      <w:r>
        <w:rPr>
          <w:color w:val="000000"/>
          <w:spacing w:val="0"/>
          <w:w w:val="100"/>
          <w:position w:val="0"/>
        </w:rPr>
        <w:t>本财务报表及财务报表附注业经本公司第五届董事会</w:t>
      </w:r>
      <w:r>
        <w:rPr>
          <w:color w:val="000000"/>
          <w:spacing w:val="0"/>
          <w:w w:val="100"/>
          <w:position w:val="0"/>
        </w:rPr>
        <w:t>2022</w:t>
      </w:r>
      <w:r>
        <w:rPr>
          <w:color w:val="000000"/>
          <w:spacing w:val="0"/>
          <w:w w:val="100"/>
          <w:position w:val="0"/>
        </w:rPr>
        <w:t>年第二次会议于</w:t>
      </w:r>
      <w:r>
        <w:rPr>
          <w:color w:val="000000"/>
          <w:spacing w:val="0"/>
          <w:w w:val="100"/>
          <w:position w:val="0"/>
        </w:rPr>
        <w:t>2022</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26</w:t>
      </w:r>
      <w:r>
        <w:rPr>
          <w:color w:val="000000"/>
          <w:spacing w:val="0"/>
          <w:w w:val="100"/>
          <w:position w:val="0"/>
        </w:rPr>
        <w:t>日决议批 准报出。</w:t>
      </w:r>
    </w:p>
    <w:p>
      <w:pPr>
        <w:pStyle w:val="Style14"/>
        <w:keepNext w:val="0"/>
        <w:keepLines w:val="0"/>
        <w:widowControl w:val="0"/>
        <w:shd w:val="clear" w:color="auto" w:fill="auto"/>
        <w:bidi w:val="0"/>
        <w:spacing w:before="0" w:after="440" w:line="473" w:lineRule="exact"/>
        <w:ind w:left="0" w:right="0" w:firstLine="440"/>
        <w:jc w:val="left"/>
      </w:pPr>
      <w:r>
        <w:rPr>
          <w:color w:val="000000"/>
          <w:spacing w:val="0"/>
          <w:w w:val="100"/>
          <w:position w:val="0"/>
        </w:rPr>
        <w:t>本公司</w:t>
      </w:r>
      <w:r>
        <w:rPr>
          <w:color w:val="000000"/>
          <w:spacing w:val="0"/>
          <w:w w:val="100"/>
          <w:position w:val="0"/>
        </w:rPr>
        <w:t>2021</w:t>
      </w:r>
      <w:r>
        <w:rPr>
          <w:color w:val="000000"/>
          <w:spacing w:val="0"/>
          <w:w w:val="100"/>
          <w:position w:val="0"/>
        </w:rPr>
        <w:t>年度纳入合并范围的一级子公司</w:t>
      </w:r>
      <w:r>
        <w:rPr>
          <w:color w:val="000000"/>
          <w:spacing w:val="0"/>
          <w:w w:val="100"/>
          <w:position w:val="0"/>
        </w:rPr>
        <w:t>6</w:t>
      </w:r>
      <w:r>
        <w:rPr>
          <w:color w:val="000000"/>
          <w:spacing w:val="0"/>
          <w:w w:val="100"/>
          <w:position w:val="0"/>
        </w:rPr>
        <w:t>户、二级子公司</w:t>
      </w:r>
      <w:r>
        <w:rPr>
          <w:color w:val="000000"/>
          <w:spacing w:val="0"/>
          <w:w w:val="100"/>
          <w:position w:val="0"/>
        </w:rPr>
        <w:t>11</w:t>
      </w:r>
      <w:r>
        <w:rPr>
          <w:color w:val="000000"/>
          <w:spacing w:val="0"/>
          <w:w w:val="100"/>
          <w:position w:val="0"/>
        </w:rPr>
        <w:t>户、三级子公司</w:t>
      </w:r>
      <w:r>
        <w:rPr>
          <w:color w:val="000000"/>
          <w:spacing w:val="0"/>
          <w:w w:val="100"/>
          <w:position w:val="0"/>
        </w:rPr>
        <w:t>1</w:t>
      </w:r>
      <w:r>
        <w:rPr>
          <w:color w:val="000000"/>
          <w:spacing w:val="0"/>
          <w:w w:val="100"/>
          <w:position w:val="0"/>
        </w:rPr>
        <w:t>户，详见“本附 注九、在其他主体中的权益”。本公司本年度合并范围与上年度相比出资设立</w:t>
      </w:r>
      <w:r>
        <w:rPr>
          <w:color w:val="000000"/>
          <w:spacing w:val="0"/>
          <w:w w:val="100"/>
          <w:position w:val="0"/>
        </w:rPr>
        <w:t>1</w:t>
      </w:r>
      <w:r>
        <w:rPr>
          <w:color w:val="000000"/>
          <w:spacing w:val="0"/>
          <w:w w:val="100"/>
          <w:position w:val="0"/>
        </w:rPr>
        <w:t>户三级子公司，详见“本 附注八、合并范围的变更”、“本附注九、在其他主体中的权益”。</w:t>
      </w:r>
    </w:p>
    <w:p>
      <w:pPr>
        <w:pStyle w:val="Style20"/>
        <w:keepNext/>
        <w:keepLines/>
        <w:widowControl w:val="0"/>
        <w:shd w:val="clear" w:color="auto" w:fill="auto"/>
        <w:tabs>
          <w:tab w:pos="510" w:val="left"/>
        </w:tabs>
        <w:bidi w:val="0"/>
        <w:spacing w:before="0" w:after="360" w:line="240" w:lineRule="auto"/>
        <w:ind w:left="0" w:right="0" w:firstLine="0"/>
        <w:jc w:val="left"/>
      </w:pPr>
      <w:bookmarkStart w:id="1109" w:name="bookmark1109"/>
      <w:bookmarkStart w:id="1110" w:name="bookmark1110"/>
      <w:bookmarkStart w:id="1111" w:name="bookmark1111"/>
      <w:bookmarkStart w:id="1112" w:name="bookmark1112"/>
      <w:r>
        <w:rPr>
          <w:color w:val="000000"/>
          <w:spacing w:val="0"/>
          <w:w w:val="100"/>
          <w:position w:val="0"/>
          <w:sz w:val="24"/>
          <w:szCs w:val="24"/>
        </w:rPr>
        <w:t>四</w:t>
      </w:r>
      <w:bookmarkEnd w:id="1111"/>
      <w:r>
        <w:rPr>
          <w:color w:val="000000"/>
          <w:spacing w:val="0"/>
          <w:w w:val="100"/>
          <w:position w:val="0"/>
          <w:sz w:val="24"/>
          <w:szCs w:val="24"/>
        </w:rPr>
        <w:t>、</w:t>
        <w:tab/>
        <w:t>财务报表的编制基础</w:t>
      </w:r>
      <w:bookmarkEnd w:id="1109"/>
      <w:bookmarkEnd w:id="1110"/>
      <w:bookmarkEnd w:id="1112"/>
    </w:p>
    <w:p>
      <w:pPr>
        <w:pStyle w:val="Style28"/>
        <w:keepNext/>
        <w:keepLines/>
        <w:widowControl w:val="0"/>
        <w:shd w:val="clear" w:color="auto" w:fill="auto"/>
        <w:tabs>
          <w:tab w:pos="397" w:val="left"/>
        </w:tabs>
        <w:bidi w:val="0"/>
        <w:spacing w:before="0" w:after="0" w:line="480" w:lineRule="auto"/>
        <w:ind w:left="0" w:right="0" w:firstLine="0"/>
        <w:jc w:val="left"/>
      </w:pPr>
      <w:bookmarkStart w:id="1113" w:name="bookmark1113"/>
      <w:bookmarkStart w:id="1114" w:name="bookmark1114"/>
      <w:bookmarkStart w:id="1115" w:name="bookmark1115"/>
      <w:bookmarkStart w:id="1116" w:name="bookmark1116"/>
      <w:r>
        <w:rPr>
          <w:rFonts w:ascii="Times New Roman" w:eastAsia="Times New Roman" w:hAnsi="Times New Roman" w:cs="Times New Roman"/>
          <w:color w:val="000000"/>
          <w:spacing w:val="0"/>
          <w:w w:val="100"/>
          <w:position w:val="0"/>
        </w:rPr>
        <w:t>1</w:t>
      </w:r>
      <w:bookmarkEnd w:id="1115"/>
      <w:r>
        <w:rPr>
          <w:color w:val="000000"/>
          <w:spacing w:val="0"/>
          <w:w w:val="100"/>
          <w:position w:val="0"/>
        </w:rPr>
        <w:t>、</w:t>
        <w:tab/>
        <w:t>编制基础</w:t>
      </w:r>
      <w:bookmarkEnd w:id="1113"/>
      <w:bookmarkEnd w:id="1114"/>
      <w:bookmarkEnd w:id="1116"/>
    </w:p>
    <w:p>
      <w:pPr>
        <w:pStyle w:val="Style14"/>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本财务报表按照财政部发布的企业会计准则及其应用指南、解释及其他有关规定（统称“企业会计准 则”）编制。此外，本公司还按照中国证监会《公开发行证券的公司信息披露编报规则第</w:t>
      </w:r>
      <w:r>
        <w:rPr>
          <w:color w:val="000000"/>
          <w:spacing w:val="0"/>
          <w:w w:val="100"/>
          <w:position w:val="0"/>
        </w:rPr>
        <w:t>15</w:t>
      </w:r>
      <w:r>
        <w:rPr>
          <w:color w:val="000000"/>
          <w:spacing w:val="0"/>
          <w:w w:val="100"/>
          <w:position w:val="0"/>
        </w:rPr>
        <w:t>号一财务报告 的一般规定》</w:t>
      </w:r>
      <w:r>
        <w:rPr>
          <w:color w:val="000000"/>
          <w:spacing w:val="0"/>
          <w:w w:val="100"/>
          <w:position w:val="0"/>
        </w:rPr>
        <w:t>（2014</w:t>
      </w:r>
      <w:r>
        <w:rPr>
          <w:color w:val="000000"/>
          <w:spacing w:val="0"/>
          <w:w w:val="100"/>
          <w:position w:val="0"/>
        </w:rPr>
        <w:t>年修订）披露有关财务信息。</w:t>
      </w:r>
    </w:p>
    <w:p>
      <w:pPr>
        <w:pStyle w:val="Style14"/>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本财务报表以持续经营为基础列报。</w:t>
      </w:r>
    </w:p>
    <w:p>
      <w:pPr>
        <w:pStyle w:val="Style14"/>
        <w:keepNext w:val="0"/>
        <w:keepLines w:val="0"/>
        <w:widowControl w:val="0"/>
        <w:shd w:val="clear" w:color="auto" w:fill="auto"/>
        <w:bidi w:val="0"/>
        <w:spacing w:before="0" w:after="440" w:line="475" w:lineRule="exact"/>
        <w:ind w:left="0" w:right="0" w:firstLine="440"/>
        <w:jc w:val="both"/>
      </w:pPr>
      <w:r>
        <w:rPr>
          <w:color w:val="000000"/>
          <w:spacing w:val="0"/>
          <w:w w:val="100"/>
          <w:position w:val="0"/>
        </w:rPr>
        <w:t>本公司会计核算以权责发生制为基础。除某些金融工具外，本财务报表均以历史成本为计量基础。资 产如果发生减值，则按照相关规定计提相应的减值准备。</w:t>
      </w:r>
    </w:p>
    <w:p>
      <w:pPr>
        <w:pStyle w:val="Style28"/>
        <w:keepNext/>
        <w:keepLines/>
        <w:widowControl w:val="0"/>
        <w:shd w:val="clear" w:color="auto" w:fill="auto"/>
        <w:tabs>
          <w:tab w:pos="397" w:val="left"/>
        </w:tabs>
        <w:bidi w:val="0"/>
        <w:spacing w:before="0" w:after="0" w:line="480" w:lineRule="auto"/>
        <w:ind w:left="0" w:right="0" w:firstLine="0"/>
        <w:jc w:val="left"/>
      </w:pPr>
      <w:bookmarkStart w:id="1117" w:name="bookmark1117"/>
      <w:bookmarkStart w:id="1118" w:name="bookmark1118"/>
      <w:bookmarkStart w:id="1119" w:name="bookmark1119"/>
      <w:bookmarkStart w:id="1120" w:name="bookmark1120"/>
      <w:r>
        <w:rPr>
          <w:rFonts w:ascii="Times New Roman" w:eastAsia="Times New Roman" w:hAnsi="Times New Roman" w:cs="Times New Roman"/>
          <w:color w:val="000000"/>
          <w:spacing w:val="0"/>
          <w:w w:val="100"/>
          <w:position w:val="0"/>
        </w:rPr>
        <w:t>2</w:t>
      </w:r>
      <w:bookmarkEnd w:id="1119"/>
      <w:r>
        <w:rPr>
          <w:color w:val="000000"/>
          <w:spacing w:val="0"/>
          <w:w w:val="100"/>
          <w:position w:val="0"/>
        </w:rPr>
        <w:t>、</w:t>
        <w:tab/>
        <w:t>持续经营</w:t>
      </w:r>
      <w:bookmarkEnd w:id="1117"/>
      <w:bookmarkEnd w:id="1118"/>
      <w:bookmarkEnd w:id="1120"/>
    </w:p>
    <w:p>
      <w:pPr>
        <w:pStyle w:val="Style14"/>
        <w:keepNext w:val="0"/>
        <w:keepLines w:val="0"/>
        <w:widowControl w:val="0"/>
        <w:shd w:val="clear" w:color="auto" w:fill="auto"/>
        <w:bidi w:val="0"/>
        <w:spacing w:before="0" w:after="100" w:line="469" w:lineRule="exact"/>
        <w:ind w:left="0" w:right="0" w:firstLine="440"/>
        <w:jc w:val="both"/>
      </w:pPr>
      <w:r>
        <w:rPr>
          <w:color w:val="000000"/>
          <w:spacing w:val="0"/>
          <w:w w:val="100"/>
          <w:position w:val="0"/>
        </w:rPr>
        <w:t>公司自本报告期末起至少</w:t>
      </w:r>
      <w:r>
        <w:rPr>
          <w:color w:val="000000"/>
          <w:spacing w:val="0"/>
          <w:w w:val="100"/>
          <w:position w:val="0"/>
        </w:rPr>
        <w:t>12</w:t>
      </w:r>
      <w:r>
        <w:rPr>
          <w:color w:val="000000"/>
          <w:spacing w:val="0"/>
          <w:w w:val="100"/>
          <w:position w:val="0"/>
        </w:rPr>
        <w:t>个月内具备持续经营能力，无影响持续经营能力的重大事项。</w:t>
      </w:r>
    </w:p>
    <w:p>
      <w:pPr>
        <w:pStyle w:val="Style20"/>
        <w:keepNext/>
        <w:keepLines/>
        <w:widowControl w:val="0"/>
        <w:shd w:val="clear" w:color="auto" w:fill="auto"/>
        <w:bidi w:val="0"/>
        <w:spacing w:before="0" w:after="200" w:line="240" w:lineRule="auto"/>
        <w:ind w:left="0" w:right="0" w:firstLine="0"/>
        <w:jc w:val="left"/>
      </w:pPr>
      <w:bookmarkStart w:id="1121" w:name="bookmark1121"/>
      <w:bookmarkStart w:id="1122" w:name="bookmark1122"/>
      <w:bookmarkStart w:id="1123" w:name="bookmark1123"/>
      <w:bookmarkStart w:id="1124" w:name="bookmark1124"/>
      <w:r>
        <w:rPr>
          <w:color w:val="000000"/>
          <w:spacing w:val="0"/>
          <w:w w:val="100"/>
          <w:position w:val="0"/>
          <w:sz w:val="24"/>
          <w:szCs w:val="24"/>
        </w:rPr>
        <w:t>五</w:t>
      </w:r>
      <w:bookmarkEnd w:id="1123"/>
      <w:r>
        <w:rPr>
          <w:color w:val="000000"/>
          <w:spacing w:val="0"/>
          <w:w w:val="100"/>
          <w:position w:val="0"/>
          <w:sz w:val="24"/>
          <w:szCs w:val="24"/>
        </w:rPr>
        <w:t>、重要会计政策及会计估计</w:t>
      </w:r>
      <w:bookmarkEnd w:id="1121"/>
      <w:bookmarkEnd w:id="1122"/>
      <w:bookmarkEnd w:id="1124"/>
    </w:p>
    <w:p>
      <w:pPr>
        <w:pStyle w:val="Style14"/>
        <w:keepNext w:val="0"/>
        <w:keepLines w:val="0"/>
        <w:widowControl w:val="0"/>
        <w:shd w:val="clear" w:color="auto" w:fill="auto"/>
        <w:bidi w:val="0"/>
        <w:spacing w:before="0" w:after="0" w:line="470" w:lineRule="exact"/>
        <w:ind w:left="0" w:right="0" w:firstLine="440"/>
        <w:jc w:val="left"/>
      </w:pPr>
      <w:r>
        <w:rPr>
          <w:color w:val="000000"/>
          <w:spacing w:val="0"/>
          <w:w w:val="100"/>
          <w:position w:val="0"/>
        </w:rPr>
        <w:t>具体会计政策和会计估计提示：</w:t>
      </w:r>
    </w:p>
    <w:p>
      <w:pPr>
        <w:pStyle w:val="Style14"/>
        <w:keepNext w:val="0"/>
        <w:keepLines w:val="0"/>
        <w:widowControl w:val="0"/>
        <w:shd w:val="clear" w:color="auto" w:fill="auto"/>
        <w:bidi w:val="0"/>
        <w:spacing w:before="0" w:after="200" w:line="470" w:lineRule="exact"/>
        <w:ind w:left="0" w:right="0" w:firstLine="440"/>
        <w:jc w:val="left"/>
      </w:pPr>
      <w:r>
        <w:rPr>
          <w:color w:val="000000"/>
          <w:spacing w:val="0"/>
          <w:w w:val="100"/>
          <w:position w:val="0"/>
        </w:rPr>
        <w:t>本公司根据自身生产经营特点，确定收入确认政策，具体会计政策见附注五、</w:t>
      </w:r>
      <w:r>
        <w:rPr>
          <w:color w:val="000000"/>
          <w:spacing w:val="0"/>
          <w:w w:val="100"/>
          <w:position w:val="0"/>
        </w:rPr>
        <w:t>28</w:t>
      </w:r>
      <w:r>
        <w:rPr>
          <w:color w:val="000000"/>
          <w:spacing w:val="0"/>
          <w:w w:val="100"/>
          <w:position w:val="0"/>
        </w:rPr>
        <w:t>、收入。</w:t>
      </w:r>
    </w:p>
    <w:p>
      <w:pPr>
        <w:pStyle w:val="Style28"/>
        <w:keepNext/>
        <w:keepLines/>
        <w:widowControl w:val="0"/>
        <w:shd w:val="clear" w:color="auto" w:fill="auto"/>
        <w:tabs>
          <w:tab w:pos="368" w:val="left"/>
        </w:tabs>
        <w:bidi w:val="0"/>
        <w:spacing w:before="0" w:after="200" w:line="470" w:lineRule="exact"/>
        <w:ind w:left="0" w:right="0" w:firstLine="0"/>
        <w:jc w:val="left"/>
      </w:pPr>
      <w:bookmarkStart w:id="1125" w:name="bookmark1125"/>
      <w:bookmarkStart w:id="1126" w:name="bookmark1126"/>
      <w:bookmarkStart w:id="1127" w:name="bookmark1127"/>
      <w:bookmarkStart w:id="1128" w:name="bookmark1128"/>
      <w:r>
        <w:rPr>
          <w:rFonts w:ascii="Times New Roman" w:eastAsia="Times New Roman" w:hAnsi="Times New Roman" w:cs="Times New Roman"/>
          <w:color w:val="000000"/>
          <w:spacing w:val="0"/>
          <w:w w:val="100"/>
          <w:position w:val="0"/>
        </w:rPr>
        <w:t>1</w:t>
      </w:r>
      <w:bookmarkEnd w:id="1127"/>
      <w:r>
        <w:rPr>
          <w:color w:val="000000"/>
          <w:spacing w:val="0"/>
          <w:w w:val="100"/>
          <w:position w:val="0"/>
        </w:rPr>
        <w:t>、</w:t>
        <w:tab/>
        <w:t>遵循企业会计准则的声明</w:t>
      </w:r>
      <w:bookmarkEnd w:id="1125"/>
      <w:bookmarkEnd w:id="1126"/>
      <w:bookmarkEnd w:id="1128"/>
    </w:p>
    <w:p>
      <w:pPr>
        <w:pStyle w:val="Style14"/>
        <w:keepNext w:val="0"/>
        <w:keepLines w:val="0"/>
        <w:widowControl w:val="0"/>
        <w:shd w:val="clear" w:color="auto" w:fill="auto"/>
        <w:bidi w:val="0"/>
        <w:spacing w:before="0" w:after="460" w:line="470" w:lineRule="exact"/>
        <w:ind w:left="0" w:right="0" w:firstLine="440"/>
        <w:jc w:val="left"/>
      </w:pPr>
      <w:r>
        <w:rPr>
          <w:color w:val="000000"/>
          <w:spacing w:val="0"/>
          <w:w w:val="100"/>
          <w:position w:val="0"/>
        </w:rPr>
        <w:t>本财务报表符合企业会计准则的要求，真实、完整地反映了本公司</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日的合并及公司 财务状况以及</w:t>
      </w:r>
      <w:r>
        <w:rPr>
          <w:color w:val="000000"/>
          <w:spacing w:val="0"/>
          <w:w w:val="100"/>
          <w:position w:val="0"/>
        </w:rPr>
        <w:t>2021</w:t>
      </w:r>
      <w:r>
        <w:rPr>
          <w:color w:val="000000"/>
          <w:spacing w:val="0"/>
          <w:w w:val="100"/>
          <w:position w:val="0"/>
        </w:rPr>
        <w:t>年的合并及公司经营成果和合并及公司现金流量等有关信息。</w:t>
      </w:r>
    </w:p>
    <w:p>
      <w:pPr>
        <w:pStyle w:val="Style28"/>
        <w:keepNext/>
        <w:keepLines/>
        <w:widowControl w:val="0"/>
        <w:shd w:val="clear" w:color="auto" w:fill="auto"/>
        <w:tabs>
          <w:tab w:pos="378" w:val="left"/>
        </w:tabs>
        <w:bidi w:val="0"/>
        <w:spacing w:before="0" w:after="0" w:line="492" w:lineRule="auto"/>
        <w:ind w:left="0" w:right="0" w:firstLine="0"/>
        <w:jc w:val="both"/>
      </w:pPr>
      <w:bookmarkStart w:id="1129" w:name="bookmark1129"/>
      <w:bookmarkStart w:id="1130" w:name="bookmark1130"/>
      <w:bookmarkStart w:id="1131" w:name="bookmark1131"/>
      <w:bookmarkStart w:id="1132" w:name="bookmark1132"/>
      <w:r>
        <w:rPr>
          <w:rFonts w:ascii="Times New Roman" w:eastAsia="Times New Roman" w:hAnsi="Times New Roman" w:cs="Times New Roman"/>
          <w:color w:val="000000"/>
          <w:spacing w:val="0"/>
          <w:w w:val="100"/>
          <w:position w:val="0"/>
        </w:rPr>
        <w:t>2</w:t>
      </w:r>
      <w:bookmarkEnd w:id="1131"/>
      <w:r>
        <w:rPr>
          <w:color w:val="000000"/>
          <w:spacing w:val="0"/>
          <w:w w:val="100"/>
          <w:position w:val="0"/>
        </w:rPr>
        <w:t>、</w:t>
        <w:tab/>
        <w:t>会计期间</w:t>
      </w:r>
      <w:bookmarkEnd w:id="1129"/>
      <w:bookmarkEnd w:id="1130"/>
      <w:bookmarkEnd w:id="1132"/>
    </w:p>
    <w:p>
      <w:pPr>
        <w:pStyle w:val="Style14"/>
        <w:keepNext w:val="0"/>
        <w:keepLines w:val="0"/>
        <w:widowControl w:val="0"/>
        <w:shd w:val="clear" w:color="auto" w:fill="auto"/>
        <w:bidi w:val="0"/>
        <w:spacing w:before="0" w:after="460" w:line="470" w:lineRule="exact"/>
        <w:ind w:left="0" w:right="0" w:firstLine="440"/>
        <w:jc w:val="left"/>
      </w:pPr>
      <w:r>
        <w:rPr>
          <w:color w:val="000000"/>
          <w:spacing w:val="0"/>
          <w:w w:val="100"/>
          <w:position w:val="0"/>
        </w:rPr>
        <w:t>本公司会计期间采用公历年度，即每年自</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日起至</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日止。</w:t>
      </w:r>
    </w:p>
    <w:p>
      <w:pPr>
        <w:pStyle w:val="Style28"/>
        <w:keepNext/>
        <w:keepLines/>
        <w:widowControl w:val="0"/>
        <w:shd w:val="clear" w:color="auto" w:fill="auto"/>
        <w:tabs>
          <w:tab w:pos="378" w:val="left"/>
        </w:tabs>
        <w:bidi w:val="0"/>
        <w:spacing w:before="0" w:after="0" w:line="492" w:lineRule="auto"/>
        <w:ind w:left="0" w:right="0" w:firstLine="0"/>
        <w:jc w:val="both"/>
      </w:pPr>
      <w:bookmarkStart w:id="1133" w:name="bookmark1133"/>
      <w:bookmarkStart w:id="1134" w:name="bookmark1134"/>
      <w:bookmarkStart w:id="1135" w:name="bookmark1135"/>
      <w:bookmarkStart w:id="1136" w:name="bookmark1136"/>
      <w:r>
        <w:rPr>
          <w:rFonts w:ascii="Times New Roman" w:eastAsia="Times New Roman" w:hAnsi="Times New Roman" w:cs="Times New Roman"/>
          <w:color w:val="000000"/>
          <w:spacing w:val="0"/>
          <w:w w:val="100"/>
          <w:position w:val="0"/>
        </w:rPr>
        <w:t>3</w:t>
      </w:r>
      <w:bookmarkEnd w:id="1135"/>
      <w:r>
        <w:rPr>
          <w:color w:val="000000"/>
          <w:spacing w:val="0"/>
          <w:w w:val="100"/>
          <w:position w:val="0"/>
        </w:rPr>
        <w:t>、</w:t>
        <w:tab/>
        <w:t>营业周期</w:t>
      </w:r>
      <w:bookmarkEnd w:id="1133"/>
      <w:bookmarkEnd w:id="1134"/>
      <w:bookmarkEnd w:id="1136"/>
    </w:p>
    <w:p>
      <w:pPr>
        <w:pStyle w:val="Style14"/>
        <w:keepNext w:val="0"/>
        <w:keepLines w:val="0"/>
        <w:widowControl w:val="0"/>
        <w:shd w:val="clear" w:color="auto" w:fill="auto"/>
        <w:bidi w:val="0"/>
        <w:spacing w:before="0" w:after="460" w:line="470" w:lineRule="exact"/>
        <w:ind w:left="0" w:right="0" w:firstLine="440"/>
        <w:jc w:val="left"/>
      </w:pPr>
      <w:r>
        <w:rPr>
          <w:color w:val="000000"/>
          <w:spacing w:val="0"/>
          <w:w w:val="100"/>
          <w:position w:val="0"/>
        </w:rPr>
        <w:t>本公司的营业周期为</w:t>
      </w:r>
      <w:r>
        <w:rPr>
          <w:color w:val="000000"/>
          <w:spacing w:val="0"/>
          <w:w w:val="100"/>
          <w:position w:val="0"/>
        </w:rPr>
        <w:t>12</w:t>
      </w:r>
      <w:r>
        <w:rPr>
          <w:color w:val="000000"/>
          <w:spacing w:val="0"/>
          <w:w w:val="100"/>
          <w:position w:val="0"/>
        </w:rPr>
        <w:t>个月。</w:t>
      </w:r>
    </w:p>
    <w:p>
      <w:pPr>
        <w:pStyle w:val="Style28"/>
        <w:keepNext/>
        <w:keepLines/>
        <w:widowControl w:val="0"/>
        <w:shd w:val="clear" w:color="auto" w:fill="auto"/>
        <w:tabs>
          <w:tab w:pos="378" w:val="left"/>
        </w:tabs>
        <w:bidi w:val="0"/>
        <w:spacing w:before="0" w:after="0" w:line="492" w:lineRule="auto"/>
        <w:ind w:left="0" w:right="0" w:firstLine="0"/>
        <w:jc w:val="left"/>
      </w:pPr>
      <w:bookmarkStart w:id="1137" w:name="bookmark1137"/>
      <w:bookmarkStart w:id="1138" w:name="bookmark1138"/>
      <w:bookmarkStart w:id="1139" w:name="bookmark1139"/>
      <w:bookmarkStart w:id="1140" w:name="bookmark1140"/>
      <w:r>
        <w:rPr>
          <w:rFonts w:ascii="Times New Roman" w:eastAsia="Times New Roman" w:hAnsi="Times New Roman" w:cs="Times New Roman"/>
          <w:color w:val="000000"/>
          <w:spacing w:val="0"/>
          <w:w w:val="100"/>
          <w:position w:val="0"/>
        </w:rPr>
        <w:t>4</w:t>
      </w:r>
      <w:bookmarkEnd w:id="1139"/>
      <w:r>
        <w:rPr>
          <w:color w:val="000000"/>
          <w:spacing w:val="0"/>
          <w:w w:val="100"/>
          <w:position w:val="0"/>
        </w:rPr>
        <w:t>、</w:t>
        <w:tab/>
        <w:t>记账本位币</w:t>
      </w:r>
      <w:bookmarkEnd w:id="1137"/>
      <w:bookmarkEnd w:id="1138"/>
      <w:bookmarkEnd w:id="1140"/>
    </w:p>
    <w:p>
      <w:pPr>
        <w:pStyle w:val="Style14"/>
        <w:keepNext w:val="0"/>
        <w:keepLines w:val="0"/>
        <w:widowControl w:val="0"/>
        <w:shd w:val="clear" w:color="auto" w:fill="auto"/>
        <w:bidi w:val="0"/>
        <w:spacing w:before="0" w:after="200" w:line="470" w:lineRule="exact"/>
        <w:ind w:left="0" w:right="0" w:firstLine="440"/>
        <w:jc w:val="left"/>
      </w:pPr>
      <w:r>
        <w:rPr>
          <w:color w:val="000000"/>
          <w:spacing w:val="0"/>
          <w:w w:val="100"/>
          <w:position w:val="0"/>
        </w:rPr>
        <w:t>本公司及子公司以人民币为记账本位币。本公司编制本财务报表时所采用的货币为人民币。</w:t>
      </w:r>
    </w:p>
    <w:p>
      <w:pPr>
        <w:pStyle w:val="Style28"/>
        <w:keepNext/>
        <w:keepLines/>
        <w:widowControl w:val="0"/>
        <w:shd w:val="clear" w:color="auto" w:fill="auto"/>
        <w:tabs>
          <w:tab w:pos="378" w:val="left"/>
        </w:tabs>
        <w:bidi w:val="0"/>
        <w:spacing w:before="0" w:after="200" w:line="470" w:lineRule="exact"/>
        <w:ind w:left="0" w:right="0" w:firstLine="0"/>
        <w:jc w:val="left"/>
      </w:pPr>
      <w:bookmarkStart w:id="1141" w:name="bookmark1141"/>
      <w:bookmarkStart w:id="1142" w:name="bookmark1142"/>
      <w:bookmarkStart w:id="1143" w:name="bookmark1143"/>
      <w:bookmarkStart w:id="1144" w:name="bookmark1144"/>
      <w:r>
        <w:rPr>
          <w:rFonts w:ascii="Times New Roman" w:eastAsia="Times New Roman" w:hAnsi="Times New Roman" w:cs="Times New Roman"/>
          <w:color w:val="000000"/>
          <w:spacing w:val="0"/>
          <w:w w:val="100"/>
          <w:position w:val="0"/>
        </w:rPr>
        <w:t>5</w:t>
      </w:r>
      <w:bookmarkEnd w:id="1143"/>
      <w:r>
        <w:rPr>
          <w:color w:val="000000"/>
          <w:spacing w:val="0"/>
          <w:w w:val="100"/>
          <w:position w:val="0"/>
        </w:rPr>
        <w:t>、</w:t>
        <w:tab/>
        <w:t>同一控制下和非同一控制下企业合并的会计处理方法</w:t>
      </w:r>
      <w:bookmarkEnd w:id="1141"/>
      <w:bookmarkEnd w:id="1142"/>
      <w:bookmarkEnd w:id="1144"/>
    </w:p>
    <w:p>
      <w:pPr>
        <w:pStyle w:val="Style14"/>
        <w:keepNext w:val="0"/>
        <w:keepLines w:val="0"/>
        <w:widowControl w:val="0"/>
        <w:shd w:val="clear" w:color="auto" w:fill="auto"/>
        <w:bidi w:val="0"/>
        <w:spacing w:before="0" w:after="0" w:line="470" w:lineRule="exact"/>
        <w:ind w:left="0" w:right="0" w:firstLine="440"/>
        <w:jc w:val="both"/>
      </w:pPr>
      <w:bookmarkStart w:id="1145" w:name="bookmark1145"/>
      <w:r>
        <w:rPr>
          <w:color w:val="000000"/>
          <w:spacing w:val="0"/>
          <w:w w:val="100"/>
          <w:position w:val="0"/>
        </w:rPr>
        <w:t>（</w:t>
      </w:r>
      <w:bookmarkEnd w:id="1145"/>
      <w:r>
        <w:rPr>
          <w:color w:val="000000"/>
          <w:spacing w:val="0"/>
          <w:w w:val="100"/>
          <w:position w:val="0"/>
        </w:rPr>
        <w:t>1</w:t>
      </w:r>
      <w:r>
        <w:rPr>
          <w:color w:val="000000"/>
          <w:spacing w:val="0"/>
          <w:w w:val="100"/>
          <w:position w:val="0"/>
        </w:rPr>
        <w:t>）同一控制下的企业合并</w:t>
      </w:r>
    </w:p>
    <w:p>
      <w:pPr>
        <w:pStyle w:val="Style14"/>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对于同一控制下的企业合并，合并方在合并中取得的被合并方的资产、负债，除因会计政策不同而进 行的调整以外，按合并日被合并方在最终控制方合并财务报表中的账面价值计量。合并对价的账面价值（或 发行股份面值总额）与合并中取得的净资产账面价值的差额调整资本公积（股本溢价），资本公积（股本 溢价）不足冲减的，调整留存收益。</w:t>
      </w:r>
    </w:p>
    <w:p>
      <w:pPr>
        <w:pStyle w:val="Style14"/>
        <w:keepNext w:val="0"/>
        <w:keepLines w:val="0"/>
        <w:widowControl w:val="0"/>
        <w:shd w:val="clear" w:color="auto" w:fill="auto"/>
        <w:bidi w:val="0"/>
        <w:spacing w:before="0" w:after="200" w:line="470" w:lineRule="exact"/>
        <w:ind w:left="0" w:right="0" w:firstLine="440"/>
        <w:jc w:val="both"/>
      </w:pPr>
      <w:r>
        <w:rPr>
          <w:color w:val="000000"/>
          <w:spacing w:val="0"/>
          <w:w w:val="100"/>
          <w:position w:val="0"/>
        </w:rPr>
        <w:t>通过多次交易分步实现同一控制下的企业合并</w:t>
      </w:r>
    </w:p>
    <w:p>
      <w:pPr>
        <w:pStyle w:val="Style14"/>
        <w:keepNext w:val="0"/>
        <w:keepLines w:val="0"/>
        <w:widowControl w:val="0"/>
        <w:shd w:val="clear" w:color="auto" w:fill="auto"/>
        <w:bidi w:val="0"/>
        <w:spacing w:before="0" w:after="0" w:line="349" w:lineRule="exact"/>
        <w:ind w:left="0" w:right="0" w:firstLine="440"/>
        <w:jc w:val="both"/>
      </w:pPr>
      <w:r>
        <w:rPr>
          <w:color w:val="000000"/>
          <w:spacing w:val="0"/>
          <w:w w:val="100"/>
          <w:position w:val="0"/>
        </w:rPr>
        <w:t xml:space="preserve">在个别财务报表中，以合并日持股比例计算的合并日应享有被合并方净资产在最终控制方合并财务报 表中的账面价值的份额作为该项投资的初始投资成本；初始投资成本与合并前持有投资的账面价值加上合 并日新支付对价的账面价值之和的差额，调整资本公积（股本溢价），资本公积不足冲减的，调整留存收 </w:t>
      </w:r>
      <w:r>
        <w:rPr>
          <w:rFonts w:ascii="Times New Roman" w:eastAsia="Times New Roman" w:hAnsi="Times New Roman" w:cs="Times New Roman"/>
          <w:color w:val="000000"/>
          <w:spacing w:val="0"/>
          <w:w w:val="100"/>
          <w:position w:val="0"/>
          <w:sz w:val="18"/>
          <w:szCs w:val="18"/>
        </w:rPr>
        <w:t xml:space="preserve">A4- </w:t>
      </w:r>
      <w:r>
        <w:rPr>
          <w:color w:val="000000"/>
          <w:spacing w:val="0"/>
          <w:w w:val="100"/>
          <w:position w:val="0"/>
        </w:rPr>
        <w:t>益。</w:t>
      </w:r>
    </w:p>
    <w:p>
      <w:pPr>
        <w:pStyle w:val="Style14"/>
        <w:keepNext w:val="0"/>
        <w:keepLines w:val="0"/>
        <w:widowControl w:val="0"/>
        <w:shd w:val="clear" w:color="auto" w:fill="auto"/>
        <w:bidi w:val="0"/>
        <w:spacing w:before="0" w:after="0" w:line="470" w:lineRule="exact"/>
        <w:ind w:left="0" w:right="0" w:firstLine="440"/>
        <w:jc w:val="both"/>
      </w:pPr>
      <w:r>
        <w:rPr>
          <w:color w:val="000000"/>
          <w:spacing w:val="0"/>
          <w:w w:val="100"/>
          <w:position w:val="0"/>
        </w:rPr>
        <w:t xml:space="preserve">在合并财务报表中，合并方在合并中取得的被合并方的资产、负债，除因会计政策不同而进行的调整 </w:t>
      </w:r>
      <w:r>
        <w:rPr>
          <w:color w:val="000000"/>
          <w:spacing w:val="0"/>
          <w:w w:val="100"/>
          <w:position w:val="0"/>
        </w:rPr>
        <w:t>以外，按合并日在最终控制方合并财务报表中的账面价值计量；合并前持有投资的账面价值加上合并日新 支付对价的账面价值之和，与合并中取得的净资产账面价值的差额，调整资本公积（股本溢价），资本公 积不足冲减的，调整留存收益。合并方在取得被合并方控制权之前持有的长期股权投资，在取得原股权之 日与合并方与被合并方同处于同一方最终控制之日孰晚日起至合并日之间已确认有关损益、其他综合收益 和其他所有者权益变动，应分别冲减比较报表期间的期初留存收益或当期损益。</w:t>
      </w:r>
    </w:p>
    <w:p>
      <w:pPr>
        <w:pStyle w:val="Style14"/>
        <w:keepNext w:val="0"/>
        <w:keepLines w:val="0"/>
        <w:widowControl w:val="0"/>
        <w:shd w:val="clear" w:color="auto" w:fill="auto"/>
        <w:tabs>
          <w:tab w:pos="863" w:val="left"/>
        </w:tabs>
        <w:bidi w:val="0"/>
        <w:spacing w:before="0" w:after="0" w:line="469" w:lineRule="exact"/>
        <w:ind w:left="0" w:right="0" w:firstLine="440"/>
        <w:jc w:val="both"/>
      </w:pPr>
      <w:bookmarkStart w:id="1146" w:name="bookmark1146"/>
      <w:r>
        <w:rPr>
          <w:color w:val="000000"/>
          <w:spacing w:val="0"/>
          <w:w w:val="100"/>
          <w:position w:val="0"/>
        </w:rPr>
        <w:t>（</w:t>
      </w:r>
      <w:bookmarkEnd w:id="1146"/>
      <w:r>
        <w:rPr>
          <w:color w:val="000000"/>
          <w:spacing w:val="0"/>
          <w:w w:val="100"/>
          <w:position w:val="0"/>
        </w:rPr>
        <w:t>2</w:t>
      </w:r>
      <w:r>
        <w:rPr>
          <w:color w:val="000000"/>
          <w:spacing w:val="0"/>
          <w:w w:val="100"/>
          <w:position w:val="0"/>
        </w:rPr>
        <w:t>）</w:t>
        <w:tab/>
        <w:t>非同一控制下的企业合并</w:t>
      </w:r>
    </w:p>
    <w:p>
      <w:pPr>
        <w:pStyle w:val="Style14"/>
        <w:keepNext w:val="0"/>
        <w:keepLines w:val="0"/>
        <w:widowControl w:val="0"/>
        <w:shd w:val="clear" w:color="auto" w:fill="auto"/>
        <w:bidi w:val="0"/>
        <w:spacing w:before="0" w:after="0" w:line="473" w:lineRule="exact"/>
        <w:ind w:left="0" w:right="0" w:firstLine="440"/>
        <w:jc w:val="both"/>
      </w:pPr>
      <w:r>
        <w:rPr>
          <w:color w:val="000000"/>
          <w:spacing w:val="0"/>
          <w:w w:val="100"/>
          <w:position w:val="0"/>
        </w:rPr>
        <w:t>对于非同一控制下的企业合并，合并成本为购买日为取得对被购买方的控制权而付出的资产、发生或 承担的负债以及发行的权益性证券的公允价值。在购买日，取得的被购买方的资产、负债及或有负债按公 允价值确认。</w:t>
      </w:r>
    </w:p>
    <w:p>
      <w:pPr>
        <w:pStyle w:val="Style14"/>
        <w:keepNext w:val="0"/>
        <w:keepLines w:val="0"/>
        <w:widowControl w:val="0"/>
        <w:shd w:val="clear" w:color="auto" w:fill="auto"/>
        <w:bidi w:val="0"/>
        <w:spacing w:before="0" w:after="0" w:line="473" w:lineRule="exact"/>
        <w:ind w:left="0" w:right="0" w:firstLine="440"/>
        <w:jc w:val="both"/>
      </w:pPr>
      <w:r>
        <w:rPr>
          <w:color w:val="000000"/>
          <w:spacing w:val="0"/>
          <w:w w:val="100"/>
          <w:position w:val="0"/>
        </w:rPr>
        <w:t>对合并成本大于合并中取得的被购买方可辨认净资产公允价值份额的差额，确认为商誉，按成本扣除 累计减值准备进行后续计量；对合并成本小于合并中取得的被购买方可辨认净资产公允价值份额的差额， 经复核后计入当期损益。</w:t>
      </w:r>
    </w:p>
    <w:p>
      <w:pPr>
        <w:pStyle w:val="Style14"/>
        <w:keepNext w:val="0"/>
        <w:keepLines w:val="0"/>
        <w:widowControl w:val="0"/>
        <w:shd w:val="clear" w:color="auto" w:fill="auto"/>
        <w:bidi w:val="0"/>
        <w:spacing w:before="0" w:after="0" w:line="469" w:lineRule="exact"/>
        <w:ind w:left="0" w:right="0" w:firstLine="440"/>
        <w:jc w:val="both"/>
      </w:pPr>
      <w:r>
        <w:rPr>
          <w:color w:val="000000"/>
          <w:spacing w:val="0"/>
          <w:w w:val="100"/>
          <w:position w:val="0"/>
        </w:rPr>
        <w:t>通过多次交易分步实现非同一控制下的企业合并</w:t>
      </w:r>
    </w:p>
    <w:p>
      <w:pPr>
        <w:pStyle w:val="Style14"/>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在个别财务报表中，以购买日之前所持被购买方的股权投资的账面价值与购买日新增投资成本之和， 作为该项投资的初始投资成本。购买日之前持有的股权投资因采用权益法核算而确认的其他综合收益，购 买日对这部分其他综合收益不作处理，在处置该项投资时采用与被投资单位直接处置相关资产或负债相同 的基础进行会计处理；因被投资方除净损益、其他综合收益和利润分配以外的其他所有者权益变动而确认 的所有者权益，在处置该项投资时转入处置期间的当期损益。购买日之前持有的股权投资采用公允价值计 量的，原计入其他综合收益的累计公允价值变动在改按成本法核算时转入留存收益。</w:t>
      </w:r>
    </w:p>
    <w:p>
      <w:pPr>
        <w:pStyle w:val="Style14"/>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在合并财务报表中，合并成本为购买日支付的对价与购买日之前已经持有的被购买方的股权在购买日 的公允价值之和。对于购买日之前已经持有的被购买方的股权，按照该股权在购买日的公允价值进行重新 计量，公允价值与其账面价值之间的差额计入当期收益；购买日之前已经持有的被购买方的股权涉及其他 综合收益、其他所有者权益变动转为购买日当期收益，由于被投资方重新计量设定收益计划净负债或净资 产变动而产生的其他综合收益除外。</w:t>
      </w:r>
    </w:p>
    <w:p>
      <w:pPr>
        <w:pStyle w:val="Style14"/>
        <w:keepNext w:val="0"/>
        <w:keepLines w:val="0"/>
        <w:widowControl w:val="0"/>
        <w:shd w:val="clear" w:color="auto" w:fill="auto"/>
        <w:tabs>
          <w:tab w:pos="863" w:val="left"/>
        </w:tabs>
        <w:bidi w:val="0"/>
        <w:spacing w:before="0" w:after="0" w:line="469" w:lineRule="exact"/>
        <w:ind w:left="0" w:right="0" w:firstLine="440"/>
        <w:jc w:val="both"/>
      </w:pPr>
      <w:bookmarkStart w:id="1147" w:name="bookmark1147"/>
      <w:r>
        <w:rPr>
          <w:color w:val="000000"/>
          <w:spacing w:val="0"/>
          <w:w w:val="100"/>
          <w:position w:val="0"/>
        </w:rPr>
        <w:t>（</w:t>
      </w:r>
      <w:bookmarkEnd w:id="1147"/>
      <w:r>
        <w:rPr>
          <w:color w:val="000000"/>
          <w:spacing w:val="0"/>
          <w:w w:val="100"/>
          <w:position w:val="0"/>
        </w:rPr>
        <w:t>3</w:t>
      </w:r>
      <w:r>
        <w:rPr>
          <w:color w:val="000000"/>
          <w:spacing w:val="0"/>
          <w:w w:val="100"/>
          <w:position w:val="0"/>
        </w:rPr>
        <w:t>）</w:t>
        <w:tab/>
        <w:t>企业合并中有关交易费用的处理</w:t>
      </w:r>
    </w:p>
    <w:p>
      <w:pPr>
        <w:pStyle w:val="Style14"/>
        <w:keepNext w:val="0"/>
        <w:keepLines w:val="0"/>
        <w:widowControl w:val="0"/>
        <w:shd w:val="clear" w:color="auto" w:fill="auto"/>
        <w:bidi w:val="0"/>
        <w:spacing w:before="0" w:after="0" w:line="470" w:lineRule="exact"/>
        <w:ind w:left="0" w:right="0" w:firstLine="440"/>
        <w:jc w:val="both"/>
      </w:pPr>
      <w:r>
        <w:rPr>
          <w:color w:val="000000"/>
          <w:spacing w:val="0"/>
          <w:w w:val="100"/>
          <w:position w:val="0"/>
        </w:rPr>
        <w:t>为进行企业合并发生的审计、法律服务、评估咨询等中介费用以及其他相关管理费用，于发生时计入 当期损益。作为合并对价发行的权益性证券或债务性证券的交易费用，计入权益性证券或债务性证券的初 始确认金额。</w:t>
      </w:r>
    </w:p>
    <w:p>
      <w:pPr>
        <w:pStyle w:val="Style28"/>
        <w:keepNext/>
        <w:keepLines/>
        <w:widowControl w:val="0"/>
        <w:shd w:val="clear" w:color="auto" w:fill="auto"/>
        <w:bidi w:val="0"/>
        <w:spacing w:before="0" w:after="200" w:line="469" w:lineRule="exact"/>
        <w:ind w:left="0" w:right="0" w:firstLine="0"/>
        <w:jc w:val="left"/>
      </w:pPr>
      <w:bookmarkStart w:id="1148" w:name="bookmark1148"/>
      <w:bookmarkStart w:id="1149" w:name="bookmark1149"/>
      <w:bookmarkStart w:id="1150" w:name="bookmark1150"/>
      <w:bookmarkStart w:id="1151" w:name="bookmark1151"/>
      <w:r>
        <w:rPr>
          <w:rFonts w:ascii="Times New Roman" w:eastAsia="Times New Roman" w:hAnsi="Times New Roman" w:cs="Times New Roman"/>
          <w:color w:val="000000"/>
          <w:spacing w:val="0"/>
          <w:w w:val="100"/>
          <w:position w:val="0"/>
        </w:rPr>
        <w:t>6</w:t>
      </w:r>
      <w:bookmarkEnd w:id="1150"/>
      <w:r>
        <w:rPr>
          <w:color w:val="000000"/>
          <w:spacing w:val="0"/>
          <w:w w:val="100"/>
          <w:position w:val="0"/>
        </w:rPr>
        <w:t>、合并财务报表的编制方法</w:t>
      </w:r>
      <w:bookmarkEnd w:id="1148"/>
      <w:bookmarkEnd w:id="1149"/>
      <w:bookmarkEnd w:id="1151"/>
    </w:p>
    <w:p>
      <w:pPr>
        <w:pStyle w:val="Style14"/>
        <w:keepNext w:val="0"/>
        <w:keepLines w:val="0"/>
        <w:widowControl w:val="0"/>
        <w:shd w:val="clear" w:color="auto" w:fill="auto"/>
        <w:tabs>
          <w:tab w:pos="889" w:val="left"/>
        </w:tabs>
        <w:bidi w:val="0"/>
        <w:spacing w:before="0" w:after="0" w:line="469" w:lineRule="exact"/>
        <w:ind w:left="0" w:right="0" w:firstLine="440"/>
        <w:jc w:val="both"/>
      </w:pPr>
      <w:bookmarkStart w:id="1152" w:name="bookmark1152"/>
      <w:r>
        <w:rPr>
          <w:color w:val="000000"/>
          <w:spacing w:val="0"/>
          <w:w w:val="100"/>
          <w:position w:val="0"/>
        </w:rPr>
        <w:t>（</w:t>
      </w:r>
      <w:bookmarkEnd w:id="1152"/>
      <w:r>
        <w:rPr>
          <w:color w:val="000000"/>
          <w:spacing w:val="0"/>
          <w:w w:val="100"/>
          <w:position w:val="0"/>
        </w:rPr>
        <w:t>1</w:t>
      </w:r>
      <w:r>
        <w:rPr>
          <w:color w:val="000000"/>
          <w:spacing w:val="0"/>
          <w:w w:val="100"/>
          <w:position w:val="0"/>
        </w:rPr>
        <w:t>）</w:t>
        <w:tab/>
        <w:t>合并范围</w:t>
      </w:r>
    </w:p>
    <w:p>
      <w:pPr>
        <w:pStyle w:val="Style14"/>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合并财务报表的合并范围以控制为基础予以确定。控制，是指本公司拥有对被投资单位的权力，通过 参与被投资单位的相关活动而享有可变回报，并且有能力运用对被投资单位的权力影响其回报金额。子公 司，是指被本公司控制的主体（含企业、被投资单位中可分割的部分、结构化主体等）。</w:t>
      </w:r>
    </w:p>
    <w:p>
      <w:pPr>
        <w:pStyle w:val="Style14"/>
        <w:keepNext w:val="0"/>
        <w:keepLines w:val="0"/>
        <w:widowControl w:val="0"/>
        <w:shd w:val="clear" w:color="auto" w:fill="auto"/>
        <w:tabs>
          <w:tab w:pos="889" w:val="left"/>
        </w:tabs>
        <w:bidi w:val="0"/>
        <w:spacing w:before="0" w:after="0" w:line="469" w:lineRule="exact"/>
        <w:ind w:left="0" w:right="0" w:firstLine="440"/>
        <w:jc w:val="both"/>
      </w:pPr>
      <w:bookmarkStart w:id="1153" w:name="bookmark1153"/>
      <w:r>
        <w:rPr>
          <w:color w:val="000000"/>
          <w:spacing w:val="0"/>
          <w:w w:val="100"/>
          <w:position w:val="0"/>
        </w:rPr>
        <w:t>（</w:t>
      </w:r>
      <w:bookmarkEnd w:id="1153"/>
      <w:r>
        <w:rPr>
          <w:color w:val="000000"/>
          <w:spacing w:val="0"/>
          <w:w w:val="100"/>
          <w:position w:val="0"/>
        </w:rPr>
        <w:t>2</w:t>
      </w:r>
      <w:r>
        <w:rPr>
          <w:color w:val="000000"/>
          <w:spacing w:val="0"/>
          <w:w w:val="100"/>
          <w:position w:val="0"/>
        </w:rPr>
        <w:t>）</w:t>
        <w:tab/>
        <w:t>合并财务报表的编制方法</w:t>
      </w:r>
    </w:p>
    <w:p>
      <w:pPr>
        <w:pStyle w:val="Style14"/>
        <w:keepNext w:val="0"/>
        <w:keepLines w:val="0"/>
        <w:widowControl w:val="0"/>
        <w:shd w:val="clear" w:color="auto" w:fill="auto"/>
        <w:bidi w:val="0"/>
        <w:spacing w:before="0" w:after="0" w:line="473" w:lineRule="exact"/>
        <w:ind w:left="0" w:right="0" w:firstLine="440"/>
        <w:jc w:val="both"/>
      </w:pPr>
      <w:r>
        <w:rPr>
          <w:color w:val="000000"/>
          <w:spacing w:val="0"/>
          <w:w w:val="100"/>
          <w:position w:val="0"/>
        </w:rPr>
        <w:t>合并财务报表以本公司和子公司的财务报表为基础，根据其他有关资料，由本公司编制。在编制合并 财务报表时，本公司和子公司的会计政策和会计期间要求保持一致，公司间的重大交易和往来余额予以抵 销。</w:t>
      </w:r>
    </w:p>
    <w:p>
      <w:pPr>
        <w:pStyle w:val="Style14"/>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在报告期内因同一控制下企业合并增加的子公司以及业务，视同该子公司以及业务自同受最终控制方 控制之日起纳入本公司的合并范围，将其自同受最终控制方控制之日起的经营成果、现金流量分别纳入合 并利润表、合并现金流量表中。</w:t>
      </w:r>
    </w:p>
    <w:p>
      <w:pPr>
        <w:pStyle w:val="Style14"/>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在报告期内因非同一控制下企业合并增加的子公司以及业务，将该子公司以及业务自购买日至报告期 末的收入、费用、利润纳入合并利润表，将其现金流量纳入合并现金流量表。</w:t>
      </w:r>
    </w:p>
    <w:p>
      <w:pPr>
        <w:pStyle w:val="Style14"/>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子公司的股东权益中不属于本公司所拥有的部分，作为少数股东权益在合并资产负债表中股东权益项 下单独列示；子公司当期净损益中属于少数股东权益的份额，在合并利润表中净利润项目下以“少数股东 损益”项目列示。少数股东分担的子公司的亏损超过了少数股东在该子公司期初所有者权益中所享有的份 额，其余额仍冲减少数股东权益。</w:t>
      </w:r>
    </w:p>
    <w:p>
      <w:pPr>
        <w:pStyle w:val="Style14"/>
        <w:keepNext w:val="0"/>
        <w:keepLines w:val="0"/>
        <w:widowControl w:val="0"/>
        <w:shd w:val="clear" w:color="auto" w:fill="auto"/>
        <w:tabs>
          <w:tab w:pos="889" w:val="left"/>
        </w:tabs>
        <w:bidi w:val="0"/>
        <w:spacing w:before="0" w:after="0" w:line="469" w:lineRule="exact"/>
        <w:ind w:left="0" w:right="0" w:firstLine="440"/>
        <w:jc w:val="both"/>
      </w:pPr>
      <w:bookmarkStart w:id="1154" w:name="bookmark1154"/>
      <w:r>
        <w:rPr>
          <w:color w:val="000000"/>
          <w:spacing w:val="0"/>
          <w:w w:val="100"/>
          <w:position w:val="0"/>
        </w:rPr>
        <w:t>（</w:t>
      </w:r>
      <w:bookmarkEnd w:id="1154"/>
      <w:r>
        <w:rPr>
          <w:color w:val="000000"/>
          <w:spacing w:val="0"/>
          <w:w w:val="100"/>
          <w:position w:val="0"/>
        </w:rPr>
        <w:t>3</w:t>
      </w:r>
      <w:r>
        <w:rPr>
          <w:color w:val="000000"/>
          <w:spacing w:val="0"/>
          <w:w w:val="100"/>
          <w:position w:val="0"/>
        </w:rPr>
        <w:t>）</w:t>
        <w:tab/>
        <w:t>购买子公司少数股东股权</w:t>
      </w:r>
    </w:p>
    <w:p>
      <w:pPr>
        <w:pStyle w:val="Style14"/>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因购买少数股权新取得的长期股权投资成本与按照新增持股比例计算应享有子公司自购买日或合并 日开始持续计算的净资产份额之间的差额，以及在不丧失控制权的情况下因部分处置对子公司的股权投资 而取得的处置价款与处置长期股权投资相对应享有子公司自购买日或合并日开始持续计算的净资产份额 之间的差额，均调整合并资产负债表中的资本公积（股本溢价），资本公积不足冲减的，调整留存收益。</w:t>
      </w:r>
    </w:p>
    <w:p>
      <w:pPr>
        <w:pStyle w:val="Style14"/>
        <w:keepNext w:val="0"/>
        <w:keepLines w:val="0"/>
        <w:widowControl w:val="0"/>
        <w:shd w:val="clear" w:color="auto" w:fill="auto"/>
        <w:tabs>
          <w:tab w:pos="889" w:val="left"/>
        </w:tabs>
        <w:bidi w:val="0"/>
        <w:spacing w:before="0" w:after="0" w:line="469" w:lineRule="exact"/>
        <w:ind w:left="0" w:right="0" w:firstLine="440"/>
        <w:jc w:val="both"/>
      </w:pPr>
      <w:bookmarkStart w:id="1155" w:name="bookmark1155"/>
      <w:r>
        <w:rPr>
          <w:color w:val="000000"/>
          <w:spacing w:val="0"/>
          <w:w w:val="100"/>
          <w:position w:val="0"/>
        </w:rPr>
        <w:t>（</w:t>
      </w:r>
      <w:bookmarkEnd w:id="1155"/>
      <w:r>
        <w:rPr>
          <w:color w:val="000000"/>
          <w:spacing w:val="0"/>
          <w:w w:val="100"/>
          <w:position w:val="0"/>
        </w:rPr>
        <w:t>4</w:t>
      </w:r>
      <w:r>
        <w:rPr>
          <w:color w:val="000000"/>
          <w:spacing w:val="0"/>
          <w:w w:val="100"/>
          <w:position w:val="0"/>
        </w:rPr>
        <w:t>）</w:t>
        <w:tab/>
        <w:t>丧失子公司控制权的处理</w:t>
      </w:r>
    </w:p>
    <w:p>
      <w:pPr>
        <w:pStyle w:val="Style14"/>
        <w:keepNext w:val="0"/>
        <w:keepLines w:val="0"/>
        <w:widowControl w:val="0"/>
        <w:shd w:val="clear" w:color="auto" w:fill="auto"/>
        <w:bidi w:val="0"/>
        <w:spacing w:before="0" w:after="0" w:line="472" w:lineRule="exact"/>
        <w:ind w:left="0" w:right="0" w:firstLine="440"/>
        <w:jc w:val="both"/>
      </w:pPr>
      <w:r>
        <w:rPr>
          <w:color w:val="000000"/>
          <w:spacing w:val="0"/>
          <w:w w:val="100"/>
          <w:position w:val="0"/>
        </w:rPr>
        <w:t>因处置部分股权投资或其他原因丧失了对原有子公司控制权的，剩余股权按照其在丧失控制权日的公 允价值进行重新计量；处置股权取得的对价与剩余股权公允价值之和，减去按原持股比例计算应享有原有 子公司自购买日开始持续计算的净资产账面价值的份额与商誉之和，形成的差额计入丧失控制权当期的投 资收益。</w:t>
      </w:r>
    </w:p>
    <w:p>
      <w:pPr>
        <w:pStyle w:val="Style14"/>
        <w:keepNext w:val="0"/>
        <w:keepLines w:val="0"/>
        <w:widowControl w:val="0"/>
        <w:shd w:val="clear" w:color="auto" w:fill="auto"/>
        <w:bidi w:val="0"/>
        <w:spacing w:before="0" w:after="460" w:line="480" w:lineRule="exact"/>
        <w:ind w:left="0" w:right="0" w:firstLine="440"/>
        <w:jc w:val="left"/>
      </w:pPr>
      <w:r>
        <w:rPr>
          <w:color w:val="000000"/>
          <w:spacing w:val="0"/>
          <w:w w:val="100"/>
          <w:position w:val="0"/>
        </w:rPr>
        <w:t>与原有子公司的股权投资相关的其他综合收益等，在丧失控制权时转入当期损益，由于被投资方重新 计量设定收益计划净负债或净资产变动而产生的其他综合收益除外。</w:t>
      </w:r>
    </w:p>
    <w:p>
      <w:pPr>
        <w:pStyle w:val="Style28"/>
        <w:keepNext/>
        <w:keepLines/>
        <w:widowControl w:val="0"/>
        <w:shd w:val="clear" w:color="auto" w:fill="auto"/>
        <w:tabs>
          <w:tab w:pos="373" w:val="left"/>
        </w:tabs>
        <w:bidi w:val="0"/>
        <w:spacing w:before="0" w:after="0" w:line="480" w:lineRule="auto"/>
        <w:ind w:left="0" w:right="0" w:firstLine="0"/>
        <w:jc w:val="left"/>
      </w:pPr>
      <w:bookmarkStart w:id="1156" w:name="bookmark1156"/>
      <w:bookmarkStart w:id="1157" w:name="bookmark1157"/>
      <w:bookmarkStart w:id="1158" w:name="bookmark1158"/>
      <w:bookmarkStart w:id="1159" w:name="bookmark1159"/>
      <w:r>
        <w:rPr>
          <w:rFonts w:ascii="Times New Roman" w:eastAsia="Times New Roman" w:hAnsi="Times New Roman" w:cs="Times New Roman"/>
          <w:color w:val="000000"/>
          <w:spacing w:val="0"/>
          <w:w w:val="100"/>
          <w:position w:val="0"/>
        </w:rPr>
        <w:t>7</w:t>
      </w:r>
      <w:bookmarkEnd w:id="1158"/>
      <w:r>
        <w:rPr>
          <w:color w:val="000000"/>
          <w:spacing w:val="0"/>
          <w:w w:val="100"/>
          <w:position w:val="0"/>
        </w:rPr>
        <w:t>、</w:t>
        <w:tab/>
        <w:t>合营安排分类及共同经营会计处理方法</w:t>
      </w:r>
      <w:bookmarkEnd w:id="1156"/>
      <w:bookmarkEnd w:id="1157"/>
      <w:bookmarkEnd w:id="1159"/>
    </w:p>
    <w:p>
      <w:pPr>
        <w:pStyle w:val="Style14"/>
        <w:keepNext w:val="0"/>
        <w:keepLines w:val="0"/>
        <w:widowControl w:val="0"/>
        <w:shd w:val="clear" w:color="auto" w:fill="auto"/>
        <w:bidi w:val="0"/>
        <w:spacing w:before="0" w:after="40" w:line="461" w:lineRule="exact"/>
        <w:ind w:left="0" w:right="0" w:firstLine="440"/>
        <w:jc w:val="left"/>
      </w:pPr>
      <w:r>
        <w:rPr>
          <w:color w:val="000000"/>
          <w:spacing w:val="0"/>
          <w:w w:val="100"/>
          <w:position w:val="0"/>
        </w:rPr>
        <w:t>合营安排，是指一项由两个或两个以上的参与方共同控制的安排。本公司合营安排分为共同经营和合 营企业。</w:t>
      </w:r>
    </w:p>
    <w:p>
      <w:pPr>
        <w:pStyle w:val="Style14"/>
        <w:keepNext w:val="0"/>
        <w:keepLines w:val="0"/>
        <w:widowControl w:val="0"/>
        <w:shd w:val="clear" w:color="auto" w:fill="auto"/>
        <w:tabs>
          <w:tab w:pos="923" w:val="left"/>
        </w:tabs>
        <w:bidi w:val="0"/>
        <w:spacing w:before="0" w:after="40" w:line="466" w:lineRule="exact"/>
        <w:ind w:left="0" w:right="0" w:firstLine="440"/>
        <w:jc w:val="left"/>
      </w:pPr>
      <w:bookmarkStart w:id="1160" w:name="bookmark1160"/>
      <w:r>
        <w:rPr>
          <w:color w:val="000000"/>
          <w:spacing w:val="0"/>
          <w:w w:val="100"/>
          <w:position w:val="0"/>
        </w:rPr>
        <w:t>（</w:t>
      </w:r>
      <w:bookmarkEnd w:id="1160"/>
      <w:r>
        <w:rPr>
          <w:color w:val="000000"/>
          <w:spacing w:val="0"/>
          <w:w w:val="100"/>
          <w:position w:val="0"/>
        </w:rPr>
        <w:t>1</w:t>
      </w:r>
      <w:r>
        <w:rPr>
          <w:color w:val="000000"/>
          <w:spacing w:val="0"/>
          <w:w w:val="100"/>
          <w:position w:val="0"/>
        </w:rPr>
        <w:t>）</w:t>
        <w:tab/>
        <w:t>共同经营</w:t>
      </w:r>
    </w:p>
    <w:p>
      <w:pPr>
        <w:pStyle w:val="Style14"/>
        <w:keepNext w:val="0"/>
        <w:keepLines w:val="0"/>
        <w:widowControl w:val="0"/>
        <w:shd w:val="clear" w:color="auto" w:fill="auto"/>
        <w:bidi w:val="0"/>
        <w:spacing w:before="0" w:after="40" w:line="466" w:lineRule="exact"/>
        <w:ind w:left="0" w:right="0" w:firstLine="440"/>
        <w:jc w:val="left"/>
      </w:pPr>
      <w:r>
        <w:rPr>
          <w:color w:val="000000"/>
          <w:spacing w:val="0"/>
          <w:w w:val="100"/>
          <w:position w:val="0"/>
        </w:rPr>
        <w:t>共同经营是指本公司享有该安排相关资产且承担该安排相关负债的合营安排。</w:t>
      </w:r>
    </w:p>
    <w:p>
      <w:pPr>
        <w:pStyle w:val="Style14"/>
        <w:keepNext w:val="0"/>
        <w:keepLines w:val="0"/>
        <w:widowControl w:val="0"/>
        <w:shd w:val="clear" w:color="auto" w:fill="auto"/>
        <w:bidi w:val="0"/>
        <w:spacing w:before="0" w:after="40" w:line="466" w:lineRule="exact"/>
        <w:ind w:left="0" w:right="0" w:firstLine="440"/>
        <w:jc w:val="left"/>
      </w:pPr>
      <w:r>
        <w:rPr>
          <w:color w:val="000000"/>
          <w:spacing w:val="0"/>
          <w:w w:val="100"/>
          <w:position w:val="0"/>
        </w:rPr>
        <w:t>本公司确认与共同经营中利益份额相关的下列项目，并按照相关企业会计准则的规定进行会计处理：</w:t>
      </w:r>
    </w:p>
    <w:p>
      <w:pPr>
        <w:pStyle w:val="Style14"/>
        <w:keepNext w:val="0"/>
        <w:keepLines w:val="0"/>
        <w:widowControl w:val="0"/>
        <w:shd w:val="clear" w:color="auto" w:fill="auto"/>
        <w:tabs>
          <w:tab w:pos="822" w:val="left"/>
        </w:tabs>
        <w:bidi w:val="0"/>
        <w:spacing w:before="0" w:after="40" w:line="466" w:lineRule="exact"/>
        <w:ind w:left="0" w:right="0" w:firstLine="440"/>
        <w:jc w:val="left"/>
      </w:pPr>
      <w:bookmarkStart w:id="1161" w:name="bookmark1161"/>
      <w:r>
        <w:rPr>
          <w:color w:val="000000"/>
          <w:spacing w:val="0"/>
          <w:w w:val="100"/>
          <w:position w:val="0"/>
        </w:rPr>
        <w:t>A</w:t>
      </w:r>
      <w:bookmarkEnd w:id="1161"/>
      <w:r>
        <w:rPr>
          <w:color w:val="000000"/>
          <w:spacing w:val="0"/>
          <w:w w:val="100"/>
          <w:position w:val="0"/>
        </w:rPr>
        <w:t>、</w:t>
        <w:tab/>
      </w:r>
      <w:r>
        <w:rPr>
          <w:color w:val="000000"/>
          <w:spacing w:val="0"/>
          <w:w w:val="100"/>
          <w:position w:val="0"/>
        </w:rPr>
        <w:t>确认单独所持有的资产，以及按其份额确认共同持有的资产；</w:t>
      </w:r>
    </w:p>
    <w:p>
      <w:pPr>
        <w:pStyle w:val="Style14"/>
        <w:keepNext w:val="0"/>
        <w:keepLines w:val="0"/>
        <w:widowControl w:val="0"/>
        <w:shd w:val="clear" w:color="auto" w:fill="auto"/>
        <w:tabs>
          <w:tab w:pos="822" w:val="left"/>
        </w:tabs>
        <w:bidi w:val="0"/>
        <w:spacing w:before="0" w:after="40" w:line="466" w:lineRule="exact"/>
        <w:ind w:left="0" w:right="0" w:firstLine="440"/>
        <w:jc w:val="left"/>
      </w:pPr>
      <w:bookmarkStart w:id="1162" w:name="bookmark1162"/>
      <w:r>
        <w:rPr>
          <w:color w:val="000000"/>
          <w:spacing w:val="0"/>
          <w:w w:val="100"/>
          <w:position w:val="0"/>
        </w:rPr>
        <w:t>B</w:t>
      </w:r>
      <w:bookmarkEnd w:id="1162"/>
      <w:r>
        <w:rPr>
          <w:color w:val="000000"/>
          <w:spacing w:val="0"/>
          <w:w w:val="100"/>
          <w:position w:val="0"/>
        </w:rPr>
        <w:t>、</w:t>
        <w:tab/>
      </w:r>
      <w:r>
        <w:rPr>
          <w:color w:val="000000"/>
          <w:spacing w:val="0"/>
          <w:w w:val="100"/>
          <w:position w:val="0"/>
        </w:rPr>
        <w:t>确认单独所承担的负债，以及按其份额确认共同承担的负债；</w:t>
      </w:r>
    </w:p>
    <w:p>
      <w:pPr>
        <w:pStyle w:val="Style14"/>
        <w:keepNext w:val="0"/>
        <w:keepLines w:val="0"/>
        <w:widowControl w:val="0"/>
        <w:shd w:val="clear" w:color="auto" w:fill="auto"/>
        <w:tabs>
          <w:tab w:pos="822" w:val="left"/>
        </w:tabs>
        <w:bidi w:val="0"/>
        <w:spacing w:before="0" w:after="40" w:line="466" w:lineRule="exact"/>
        <w:ind w:left="0" w:right="0" w:firstLine="440"/>
        <w:jc w:val="left"/>
      </w:pPr>
      <w:bookmarkStart w:id="1163" w:name="bookmark1163"/>
      <w:r>
        <w:rPr>
          <w:color w:val="000000"/>
          <w:spacing w:val="0"/>
          <w:w w:val="100"/>
          <w:position w:val="0"/>
        </w:rPr>
        <w:t>C</w:t>
      </w:r>
      <w:bookmarkEnd w:id="1163"/>
      <w:r>
        <w:rPr>
          <w:color w:val="000000"/>
          <w:spacing w:val="0"/>
          <w:w w:val="100"/>
          <w:position w:val="0"/>
        </w:rPr>
        <w:t>、</w:t>
        <w:tab/>
      </w:r>
      <w:r>
        <w:rPr>
          <w:color w:val="000000"/>
          <w:spacing w:val="0"/>
          <w:w w:val="100"/>
          <w:position w:val="0"/>
        </w:rPr>
        <w:t>确认出售其享有的共同经营产出份额所产生的收入；</w:t>
      </w:r>
    </w:p>
    <w:p>
      <w:pPr>
        <w:pStyle w:val="Style14"/>
        <w:keepNext w:val="0"/>
        <w:keepLines w:val="0"/>
        <w:widowControl w:val="0"/>
        <w:shd w:val="clear" w:color="auto" w:fill="auto"/>
        <w:tabs>
          <w:tab w:pos="822" w:val="left"/>
        </w:tabs>
        <w:bidi w:val="0"/>
        <w:spacing w:before="0" w:after="40" w:line="466" w:lineRule="exact"/>
        <w:ind w:left="0" w:right="0" w:firstLine="440"/>
        <w:jc w:val="left"/>
      </w:pPr>
      <w:bookmarkStart w:id="1164" w:name="bookmark1164"/>
      <w:r>
        <w:rPr>
          <w:color w:val="000000"/>
          <w:spacing w:val="0"/>
          <w:w w:val="100"/>
          <w:position w:val="0"/>
        </w:rPr>
        <w:t>D</w:t>
      </w:r>
      <w:bookmarkEnd w:id="1164"/>
      <w:r>
        <w:rPr>
          <w:color w:val="000000"/>
          <w:spacing w:val="0"/>
          <w:w w:val="100"/>
          <w:position w:val="0"/>
        </w:rPr>
        <w:t>、</w:t>
        <w:tab/>
      </w:r>
      <w:r>
        <w:rPr>
          <w:color w:val="000000"/>
          <w:spacing w:val="0"/>
          <w:w w:val="100"/>
          <w:position w:val="0"/>
        </w:rPr>
        <w:t>按其份额确认共同经营因出售产出所产生的收入；</w:t>
      </w:r>
    </w:p>
    <w:p>
      <w:pPr>
        <w:pStyle w:val="Style14"/>
        <w:keepNext w:val="0"/>
        <w:keepLines w:val="0"/>
        <w:widowControl w:val="0"/>
        <w:shd w:val="clear" w:color="auto" w:fill="auto"/>
        <w:tabs>
          <w:tab w:pos="822" w:val="left"/>
        </w:tabs>
        <w:bidi w:val="0"/>
        <w:spacing w:before="0" w:after="40" w:line="466" w:lineRule="exact"/>
        <w:ind w:left="0" w:right="0" w:firstLine="440"/>
        <w:jc w:val="left"/>
      </w:pPr>
      <w:bookmarkStart w:id="1165" w:name="bookmark1165"/>
      <w:r>
        <w:rPr>
          <w:color w:val="000000"/>
          <w:spacing w:val="0"/>
          <w:w w:val="100"/>
          <w:position w:val="0"/>
        </w:rPr>
        <w:t>E</w:t>
      </w:r>
      <w:bookmarkEnd w:id="1165"/>
      <w:r>
        <w:rPr>
          <w:color w:val="000000"/>
          <w:spacing w:val="0"/>
          <w:w w:val="100"/>
          <w:position w:val="0"/>
        </w:rPr>
        <w:t>、</w:t>
        <w:tab/>
      </w:r>
      <w:r>
        <w:rPr>
          <w:color w:val="000000"/>
          <w:spacing w:val="0"/>
          <w:w w:val="100"/>
          <w:position w:val="0"/>
        </w:rPr>
        <w:t>确认单独所发生的费用，以及按其份额确认共同经营发生的费用。</w:t>
      </w:r>
    </w:p>
    <w:p>
      <w:pPr>
        <w:pStyle w:val="Style14"/>
        <w:keepNext w:val="0"/>
        <w:keepLines w:val="0"/>
        <w:widowControl w:val="0"/>
        <w:shd w:val="clear" w:color="auto" w:fill="auto"/>
        <w:tabs>
          <w:tab w:pos="923" w:val="left"/>
        </w:tabs>
        <w:bidi w:val="0"/>
        <w:spacing w:before="0" w:after="40" w:line="466" w:lineRule="exact"/>
        <w:ind w:left="0" w:right="0" w:firstLine="440"/>
        <w:jc w:val="left"/>
      </w:pPr>
      <w:bookmarkStart w:id="1166" w:name="bookmark1166"/>
      <w:r>
        <w:rPr>
          <w:color w:val="000000"/>
          <w:spacing w:val="0"/>
          <w:w w:val="100"/>
          <w:position w:val="0"/>
        </w:rPr>
        <w:t>（</w:t>
      </w:r>
      <w:bookmarkEnd w:id="1166"/>
      <w:r>
        <w:rPr>
          <w:color w:val="000000"/>
          <w:spacing w:val="0"/>
          <w:w w:val="100"/>
          <w:position w:val="0"/>
        </w:rPr>
        <w:t>2</w:t>
      </w:r>
      <w:r>
        <w:rPr>
          <w:color w:val="000000"/>
          <w:spacing w:val="0"/>
          <w:w w:val="100"/>
          <w:position w:val="0"/>
        </w:rPr>
        <w:t>）</w:t>
        <w:tab/>
        <w:t>合营企业</w:t>
      </w:r>
    </w:p>
    <w:p>
      <w:pPr>
        <w:pStyle w:val="Style14"/>
        <w:keepNext w:val="0"/>
        <w:keepLines w:val="0"/>
        <w:widowControl w:val="0"/>
        <w:shd w:val="clear" w:color="auto" w:fill="auto"/>
        <w:bidi w:val="0"/>
        <w:spacing w:before="0" w:after="40" w:line="466" w:lineRule="exact"/>
        <w:ind w:left="0" w:right="0" w:firstLine="440"/>
        <w:jc w:val="left"/>
      </w:pPr>
      <w:r>
        <w:rPr>
          <w:color w:val="000000"/>
          <w:spacing w:val="0"/>
          <w:w w:val="100"/>
          <w:position w:val="0"/>
        </w:rPr>
        <w:t>合营企业是指本公司仅对该安排的净资产享有权利的合营安排。</w:t>
      </w:r>
    </w:p>
    <w:p>
      <w:pPr>
        <w:pStyle w:val="Style14"/>
        <w:keepNext w:val="0"/>
        <w:keepLines w:val="0"/>
        <w:widowControl w:val="0"/>
        <w:shd w:val="clear" w:color="auto" w:fill="auto"/>
        <w:bidi w:val="0"/>
        <w:spacing w:before="0" w:after="460" w:line="466" w:lineRule="exact"/>
        <w:ind w:left="0" w:right="0" w:firstLine="440"/>
        <w:jc w:val="left"/>
      </w:pPr>
      <w:r>
        <w:rPr>
          <w:color w:val="000000"/>
          <w:spacing w:val="0"/>
          <w:w w:val="100"/>
          <w:position w:val="0"/>
        </w:rPr>
        <w:t>本公司按照长期股权投资有关权益法核算的规定对合营企业的投资进行会计处理。</w:t>
      </w:r>
    </w:p>
    <w:p>
      <w:pPr>
        <w:pStyle w:val="Style28"/>
        <w:keepNext/>
        <w:keepLines/>
        <w:widowControl w:val="0"/>
        <w:shd w:val="clear" w:color="auto" w:fill="auto"/>
        <w:tabs>
          <w:tab w:pos="378" w:val="left"/>
        </w:tabs>
        <w:bidi w:val="0"/>
        <w:spacing w:before="0" w:after="0" w:line="480" w:lineRule="auto"/>
        <w:ind w:left="0" w:right="0" w:firstLine="0"/>
        <w:jc w:val="left"/>
      </w:pPr>
      <w:bookmarkStart w:id="1167" w:name="bookmark1167"/>
      <w:bookmarkStart w:id="1168" w:name="bookmark1168"/>
      <w:bookmarkStart w:id="1169" w:name="bookmark1169"/>
      <w:bookmarkStart w:id="1170" w:name="bookmark1170"/>
      <w:r>
        <w:rPr>
          <w:rFonts w:ascii="Times New Roman" w:eastAsia="Times New Roman" w:hAnsi="Times New Roman" w:cs="Times New Roman"/>
          <w:color w:val="000000"/>
          <w:spacing w:val="0"/>
          <w:w w:val="100"/>
          <w:position w:val="0"/>
        </w:rPr>
        <w:t>8</w:t>
      </w:r>
      <w:bookmarkEnd w:id="1169"/>
      <w:r>
        <w:rPr>
          <w:color w:val="000000"/>
          <w:spacing w:val="0"/>
          <w:w w:val="100"/>
          <w:position w:val="0"/>
        </w:rPr>
        <w:t>、</w:t>
        <w:tab/>
        <w:t>现金及现金等价物的确定标准</w:t>
      </w:r>
      <w:bookmarkEnd w:id="1167"/>
      <w:bookmarkEnd w:id="1168"/>
      <w:bookmarkEnd w:id="1170"/>
    </w:p>
    <w:p>
      <w:pPr>
        <w:pStyle w:val="Style14"/>
        <w:keepNext w:val="0"/>
        <w:keepLines w:val="0"/>
        <w:widowControl w:val="0"/>
        <w:shd w:val="clear" w:color="auto" w:fill="auto"/>
        <w:bidi w:val="0"/>
        <w:spacing w:before="0" w:after="460" w:line="466" w:lineRule="exact"/>
        <w:ind w:left="0" w:right="0" w:firstLine="440"/>
        <w:jc w:val="left"/>
      </w:pPr>
      <w:r>
        <w:rPr>
          <w:color w:val="000000"/>
          <w:spacing w:val="0"/>
          <w:w w:val="100"/>
          <w:position w:val="0"/>
        </w:rPr>
        <w:t>现金是指库存现金以及可以随时用于支付的存款。现金等价物，是指本公司持有的期限短、流动性强、 易于转换为已知金额现金、价值变动风险很小的投资。</w:t>
      </w:r>
    </w:p>
    <w:p>
      <w:pPr>
        <w:pStyle w:val="Style28"/>
        <w:keepNext/>
        <w:keepLines/>
        <w:widowControl w:val="0"/>
        <w:shd w:val="clear" w:color="auto" w:fill="auto"/>
        <w:tabs>
          <w:tab w:pos="378" w:val="left"/>
        </w:tabs>
        <w:bidi w:val="0"/>
        <w:spacing w:before="0" w:after="0" w:line="480" w:lineRule="auto"/>
        <w:ind w:left="0" w:right="0" w:firstLine="0"/>
        <w:jc w:val="both"/>
      </w:pPr>
      <w:bookmarkStart w:id="1171" w:name="bookmark1171"/>
      <w:bookmarkStart w:id="1172" w:name="bookmark1172"/>
      <w:bookmarkStart w:id="1173" w:name="bookmark1173"/>
      <w:bookmarkStart w:id="1174" w:name="bookmark1174"/>
      <w:r>
        <w:rPr>
          <w:rFonts w:ascii="Times New Roman" w:eastAsia="Times New Roman" w:hAnsi="Times New Roman" w:cs="Times New Roman"/>
          <w:color w:val="000000"/>
          <w:spacing w:val="0"/>
          <w:w w:val="100"/>
          <w:position w:val="0"/>
        </w:rPr>
        <w:t>9</w:t>
      </w:r>
      <w:bookmarkEnd w:id="1173"/>
      <w:r>
        <w:rPr>
          <w:color w:val="000000"/>
          <w:spacing w:val="0"/>
          <w:w w:val="100"/>
          <w:position w:val="0"/>
        </w:rPr>
        <w:t>、</w:t>
        <w:tab/>
        <w:t>金融工具</w:t>
      </w:r>
      <w:bookmarkEnd w:id="1171"/>
      <w:bookmarkEnd w:id="1172"/>
      <w:bookmarkEnd w:id="1174"/>
    </w:p>
    <w:p>
      <w:pPr>
        <w:pStyle w:val="Style14"/>
        <w:keepNext w:val="0"/>
        <w:keepLines w:val="0"/>
        <w:widowControl w:val="0"/>
        <w:shd w:val="clear" w:color="auto" w:fill="auto"/>
        <w:bidi w:val="0"/>
        <w:spacing w:before="0" w:after="40" w:line="466" w:lineRule="exact"/>
        <w:ind w:left="0" w:right="0" w:firstLine="440"/>
        <w:jc w:val="left"/>
      </w:pPr>
      <w:r>
        <w:rPr>
          <w:color w:val="000000"/>
          <w:spacing w:val="0"/>
          <w:w w:val="100"/>
          <w:position w:val="0"/>
        </w:rPr>
        <w:t>金融工具是指形成一方的金融资产，并形成其他方的金融负债或权益工具的合同。</w:t>
      </w:r>
    </w:p>
    <w:p>
      <w:pPr>
        <w:pStyle w:val="Style14"/>
        <w:keepNext w:val="0"/>
        <w:keepLines w:val="0"/>
        <w:widowControl w:val="0"/>
        <w:shd w:val="clear" w:color="auto" w:fill="auto"/>
        <w:bidi w:val="0"/>
        <w:spacing w:before="0" w:after="40" w:line="466" w:lineRule="exact"/>
        <w:ind w:left="0" w:right="0" w:firstLine="440"/>
        <w:jc w:val="left"/>
      </w:pPr>
      <w:bookmarkStart w:id="1175" w:name="bookmark1175"/>
      <w:r>
        <w:rPr>
          <w:color w:val="000000"/>
          <w:spacing w:val="0"/>
          <w:w w:val="100"/>
          <w:position w:val="0"/>
        </w:rPr>
        <w:t>（</w:t>
      </w:r>
      <w:bookmarkEnd w:id="1175"/>
      <w:r>
        <w:rPr>
          <w:color w:val="000000"/>
          <w:spacing w:val="0"/>
          <w:w w:val="100"/>
          <w:position w:val="0"/>
        </w:rPr>
        <w:t>1</w:t>
      </w:r>
      <w:r>
        <w:rPr>
          <w:color w:val="000000"/>
          <w:spacing w:val="0"/>
          <w:w w:val="100"/>
          <w:position w:val="0"/>
        </w:rPr>
        <w:t>）金融工具的确认和终止确认</w:t>
      </w:r>
    </w:p>
    <w:p>
      <w:pPr>
        <w:pStyle w:val="Style14"/>
        <w:keepNext w:val="0"/>
        <w:keepLines w:val="0"/>
        <w:widowControl w:val="0"/>
        <w:shd w:val="clear" w:color="auto" w:fill="auto"/>
        <w:bidi w:val="0"/>
        <w:spacing w:before="0" w:after="40" w:line="466" w:lineRule="exact"/>
        <w:ind w:left="0" w:right="0" w:firstLine="440"/>
        <w:jc w:val="left"/>
      </w:pPr>
      <w:r>
        <w:rPr>
          <w:color w:val="000000"/>
          <w:spacing w:val="0"/>
          <w:w w:val="100"/>
          <w:position w:val="0"/>
        </w:rPr>
        <w:t>本公司于成为金融工具合同的一方时确认一项金融资产或金融负债。</w:t>
      </w:r>
    </w:p>
    <w:p>
      <w:pPr>
        <w:pStyle w:val="Style14"/>
        <w:keepNext w:val="0"/>
        <w:keepLines w:val="0"/>
        <w:widowControl w:val="0"/>
        <w:shd w:val="clear" w:color="auto" w:fill="auto"/>
        <w:bidi w:val="0"/>
        <w:spacing w:before="0" w:after="40" w:line="466" w:lineRule="exact"/>
        <w:ind w:left="0" w:right="0" w:firstLine="440"/>
        <w:jc w:val="left"/>
      </w:pPr>
      <w:r>
        <w:rPr>
          <w:color w:val="000000"/>
          <w:spacing w:val="0"/>
          <w:w w:val="100"/>
          <w:position w:val="0"/>
        </w:rPr>
        <w:t>金融资产满足下列条件之一的，终止确认：</w:t>
      </w:r>
    </w:p>
    <w:p>
      <w:pPr>
        <w:pStyle w:val="Style14"/>
        <w:keepNext w:val="0"/>
        <w:keepLines w:val="0"/>
        <w:widowControl w:val="0"/>
        <w:numPr>
          <w:ilvl w:val="0"/>
          <w:numId w:val="15"/>
        </w:numPr>
        <w:shd w:val="clear" w:color="auto" w:fill="auto"/>
        <w:bidi w:val="0"/>
        <w:spacing w:before="0" w:after="40" w:line="466" w:lineRule="exact"/>
        <w:ind w:left="0" w:right="0" w:firstLine="440"/>
        <w:jc w:val="left"/>
      </w:pPr>
      <w:bookmarkStart w:id="1176" w:name="bookmark1176"/>
      <w:bookmarkEnd w:id="1176"/>
      <w:r>
        <w:rPr>
          <w:color w:val="000000"/>
          <w:spacing w:val="0"/>
          <w:w w:val="100"/>
          <w:position w:val="0"/>
        </w:rPr>
        <w:t>收取该金融资产现金流量的合同权利终止；</w:t>
      </w:r>
    </w:p>
    <w:p>
      <w:pPr>
        <w:pStyle w:val="Style14"/>
        <w:keepNext w:val="0"/>
        <w:keepLines w:val="0"/>
        <w:widowControl w:val="0"/>
        <w:numPr>
          <w:ilvl w:val="0"/>
          <w:numId w:val="15"/>
        </w:numPr>
        <w:shd w:val="clear" w:color="auto" w:fill="auto"/>
        <w:bidi w:val="0"/>
        <w:spacing w:before="0" w:after="0" w:line="473" w:lineRule="exact"/>
        <w:ind w:left="0" w:right="0" w:firstLine="440"/>
        <w:jc w:val="both"/>
      </w:pPr>
      <w:bookmarkStart w:id="1177" w:name="bookmark1177"/>
      <w:bookmarkEnd w:id="1177"/>
      <w:r>
        <w:rPr>
          <w:color w:val="000000"/>
          <w:spacing w:val="0"/>
          <w:w w:val="100"/>
          <w:position w:val="0"/>
        </w:rPr>
        <w:t>该金融资产已转移，且符合下述金融资产转移的终止确认条件。</w:t>
      </w:r>
    </w:p>
    <w:p>
      <w:pPr>
        <w:pStyle w:val="Style14"/>
        <w:keepNext w:val="0"/>
        <w:keepLines w:val="0"/>
        <w:widowControl w:val="0"/>
        <w:shd w:val="clear" w:color="auto" w:fill="auto"/>
        <w:bidi w:val="0"/>
        <w:spacing w:before="0" w:after="0" w:line="470" w:lineRule="exact"/>
        <w:ind w:left="0" w:right="0" w:firstLine="440"/>
        <w:jc w:val="both"/>
      </w:pPr>
      <w:r>
        <w:rPr>
          <w:color w:val="000000"/>
          <w:spacing w:val="0"/>
          <w:w w:val="100"/>
          <w:position w:val="0"/>
        </w:rPr>
        <w:t>金融负债的现时义务全部或部分已经解除的，终止确认该金融负债或其一部分。本公司（债务人）与 债权人之间签订协议，以承担新金融负债方式替换现存金融负债，且新金融负债与现存金融负债的合同条 款实质上不同的，终止确认现存金融负债，并同时确认新金融负债。</w:t>
      </w:r>
    </w:p>
    <w:p>
      <w:pPr>
        <w:pStyle w:val="Style14"/>
        <w:keepNext w:val="0"/>
        <w:keepLines w:val="0"/>
        <w:widowControl w:val="0"/>
        <w:shd w:val="clear" w:color="auto" w:fill="auto"/>
        <w:bidi w:val="0"/>
        <w:spacing w:before="0" w:after="0" w:line="473" w:lineRule="exact"/>
        <w:ind w:left="0" w:right="0" w:firstLine="440"/>
        <w:jc w:val="left"/>
      </w:pPr>
      <w:r>
        <w:rPr>
          <w:color w:val="000000"/>
          <w:spacing w:val="0"/>
          <w:w w:val="100"/>
          <w:position w:val="0"/>
        </w:rPr>
        <w:t>以常规方式买卖金融资产，按交易日进行会计确认和终止确认。</w:t>
      </w:r>
    </w:p>
    <w:p>
      <w:pPr>
        <w:pStyle w:val="Style14"/>
        <w:keepNext w:val="0"/>
        <w:keepLines w:val="0"/>
        <w:widowControl w:val="0"/>
        <w:shd w:val="clear" w:color="auto" w:fill="auto"/>
        <w:bidi w:val="0"/>
        <w:spacing w:before="0" w:after="0" w:line="473" w:lineRule="exact"/>
        <w:ind w:left="0" w:right="0" w:firstLine="440"/>
        <w:jc w:val="both"/>
      </w:pPr>
      <w:bookmarkStart w:id="1178" w:name="bookmark1178"/>
      <w:r>
        <w:rPr>
          <w:color w:val="000000"/>
          <w:spacing w:val="0"/>
          <w:w w:val="100"/>
          <w:position w:val="0"/>
        </w:rPr>
        <w:t>（</w:t>
      </w:r>
      <w:bookmarkEnd w:id="1178"/>
      <w:r>
        <w:rPr>
          <w:color w:val="000000"/>
          <w:spacing w:val="0"/>
          <w:w w:val="100"/>
          <w:position w:val="0"/>
        </w:rPr>
        <w:t>2</w:t>
      </w:r>
      <w:r>
        <w:rPr>
          <w:color w:val="000000"/>
          <w:spacing w:val="0"/>
          <w:w w:val="100"/>
          <w:position w:val="0"/>
        </w:rPr>
        <w:t>）金融资产分类和计量</w:t>
      </w:r>
    </w:p>
    <w:p>
      <w:pPr>
        <w:pStyle w:val="Style14"/>
        <w:keepNext w:val="0"/>
        <w:keepLines w:val="0"/>
        <w:widowControl w:val="0"/>
        <w:shd w:val="clear" w:color="auto" w:fill="auto"/>
        <w:bidi w:val="0"/>
        <w:spacing w:before="0" w:after="0" w:line="473" w:lineRule="exact"/>
        <w:ind w:left="0" w:right="0" w:firstLine="440"/>
        <w:jc w:val="both"/>
      </w:pPr>
      <w:r>
        <w:rPr>
          <w:color w:val="000000"/>
          <w:spacing w:val="0"/>
          <w:w w:val="100"/>
          <w:position w:val="0"/>
        </w:rPr>
        <w:t>本公司在初始确认时根据管理金融资产的业务模式和金融资产的合同现金流量特征，将金融资产分为 以下三类：以摊余成本计量的金融资产、以公允价值计量且其变动计入其他综合收益的金融资产、以公允 价值计量且其变动计入当期损益的金融资产。</w:t>
      </w:r>
    </w:p>
    <w:p>
      <w:pPr>
        <w:pStyle w:val="Style14"/>
        <w:keepNext w:val="0"/>
        <w:keepLines w:val="0"/>
        <w:widowControl w:val="0"/>
        <w:numPr>
          <w:ilvl w:val="0"/>
          <w:numId w:val="17"/>
        </w:numPr>
        <w:shd w:val="clear" w:color="auto" w:fill="auto"/>
        <w:tabs>
          <w:tab w:pos="832" w:val="left"/>
        </w:tabs>
        <w:bidi w:val="0"/>
        <w:spacing w:before="0" w:after="0" w:line="473" w:lineRule="exact"/>
        <w:ind w:left="0" w:right="0" w:firstLine="440"/>
        <w:jc w:val="both"/>
      </w:pPr>
      <w:bookmarkStart w:id="1179" w:name="bookmark1179"/>
      <w:bookmarkEnd w:id="1179"/>
      <w:r>
        <w:rPr>
          <w:color w:val="000000"/>
          <w:spacing w:val="0"/>
          <w:w w:val="100"/>
          <w:position w:val="0"/>
        </w:rPr>
        <w:t>以摊余成本计量的金融资产</w:t>
      </w:r>
    </w:p>
    <w:p>
      <w:pPr>
        <w:pStyle w:val="Style14"/>
        <w:keepNext w:val="0"/>
        <w:keepLines w:val="0"/>
        <w:widowControl w:val="0"/>
        <w:shd w:val="clear" w:color="auto" w:fill="auto"/>
        <w:bidi w:val="0"/>
        <w:spacing w:before="0" w:after="0" w:line="461" w:lineRule="exact"/>
        <w:ind w:left="0" w:right="0" w:firstLine="440"/>
        <w:jc w:val="both"/>
      </w:pPr>
      <w:r>
        <w:rPr>
          <w:color w:val="000000"/>
          <w:spacing w:val="0"/>
          <w:w w:val="100"/>
          <w:position w:val="0"/>
        </w:rPr>
        <w:t>本公司将同时符合下列条件且未被指定为以公允价值计量且其变动计入当期损益的金融资产，分类为 以摊余成本计量的金融资产：</w:t>
      </w:r>
    </w:p>
    <w:p>
      <w:pPr>
        <w:pStyle w:val="Style14"/>
        <w:keepNext w:val="0"/>
        <w:keepLines w:val="0"/>
        <w:widowControl w:val="0"/>
        <w:shd w:val="clear" w:color="auto" w:fill="auto"/>
        <w:tabs>
          <w:tab w:pos="822" w:val="left"/>
        </w:tabs>
        <w:bidi w:val="0"/>
        <w:spacing w:before="0" w:after="0" w:line="473" w:lineRule="exact"/>
        <w:ind w:left="0" w:right="0" w:firstLine="440"/>
        <w:jc w:val="both"/>
      </w:pPr>
      <w:bookmarkStart w:id="1180" w:name="bookmark1180"/>
      <w:r>
        <w:rPr>
          <w:color w:val="000000"/>
          <w:spacing w:val="0"/>
          <w:w w:val="100"/>
          <w:position w:val="0"/>
        </w:rPr>
        <w:t>A</w:t>
      </w:r>
      <w:bookmarkEnd w:id="1180"/>
      <w:r>
        <w:rPr>
          <w:color w:val="000000"/>
          <w:spacing w:val="0"/>
          <w:w w:val="100"/>
          <w:position w:val="0"/>
        </w:rPr>
        <w:t>、</w:t>
        <w:tab/>
      </w:r>
      <w:r>
        <w:rPr>
          <w:color w:val="000000"/>
          <w:spacing w:val="0"/>
          <w:w w:val="100"/>
          <w:position w:val="0"/>
        </w:rPr>
        <w:t>本公司管理该金融资产的业务模式是以收取合同现金流量为目标；</w:t>
      </w:r>
    </w:p>
    <w:p>
      <w:pPr>
        <w:pStyle w:val="Style14"/>
        <w:keepNext w:val="0"/>
        <w:keepLines w:val="0"/>
        <w:widowControl w:val="0"/>
        <w:shd w:val="clear" w:color="auto" w:fill="auto"/>
        <w:tabs>
          <w:tab w:pos="800" w:val="left"/>
        </w:tabs>
        <w:bidi w:val="0"/>
        <w:spacing w:before="0" w:after="0" w:line="480" w:lineRule="exact"/>
        <w:ind w:left="0" w:right="0" w:firstLine="440"/>
        <w:jc w:val="both"/>
      </w:pPr>
      <w:bookmarkStart w:id="1181" w:name="bookmark1181"/>
      <w:r>
        <w:rPr>
          <w:color w:val="000000"/>
          <w:spacing w:val="0"/>
          <w:w w:val="100"/>
          <w:position w:val="0"/>
        </w:rPr>
        <w:t>B</w:t>
      </w:r>
      <w:bookmarkEnd w:id="1181"/>
      <w:r>
        <w:rPr>
          <w:color w:val="000000"/>
          <w:spacing w:val="0"/>
          <w:w w:val="100"/>
          <w:position w:val="0"/>
        </w:rPr>
        <w:t>、</w:t>
        <w:tab/>
      </w:r>
      <w:r>
        <w:rPr>
          <w:color w:val="000000"/>
          <w:spacing w:val="0"/>
          <w:w w:val="100"/>
          <w:position w:val="0"/>
        </w:rPr>
        <w:t>该金融资产的合同条款规定，在特定日期产生的现金流量，仅为对本金和以未偿付本金金额为基 础的利息的支付。</w:t>
      </w:r>
    </w:p>
    <w:p>
      <w:pPr>
        <w:pStyle w:val="Style14"/>
        <w:keepNext w:val="0"/>
        <w:keepLines w:val="0"/>
        <w:widowControl w:val="0"/>
        <w:shd w:val="clear" w:color="auto" w:fill="auto"/>
        <w:bidi w:val="0"/>
        <w:spacing w:before="0" w:after="0" w:line="473" w:lineRule="exact"/>
        <w:ind w:left="0" w:right="0" w:firstLine="440"/>
        <w:jc w:val="both"/>
      </w:pPr>
      <w:r>
        <w:rPr>
          <w:color w:val="000000"/>
          <w:spacing w:val="0"/>
          <w:w w:val="100"/>
          <w:position w:val="0"/>
        </w:rPr>
        <w:t>初始确认后，对于该类金融资产采用实际利率法以摊余成本计量。以摊余成本计量且不属于任何套期 关系的一部分的金融资产所产生的利得或损失，在终止确认、按照实际利率法摊销或确认减值时，计入当 期损益。</w:t>
      </w:r>
    </w:p>
    <w:p>
      <w:pPr>
        <w:pStyle w:val="Style14"/>
        <w:keepNext w:val="0"/>
        <w:keepLines w:val="0"/>
        <w:widowControl w:val="0"/>
        <w:numPr>
          <w:ilvl w:val="0"/>
          <w:numId w:val="17"/>
        </w:numPr>
        <w:shd w:val="clear" w:color="auto" w:fill="auto"/>
        <w:tabs>
          <w:tab w:pos="837" w:val="left"/>
        </w:tabs>
        <w:bidi w:val="0"/>
        <w:spacing w:before="0" w:after="0" w:line="473" w:lineRule="exact"/>
        <w:ind w:left="0" w:right="0" w:firstLine="440"/>
        <w:jc w:val="left"/>
      </w:pPr>
      <w:bookmarkStart w:id="1182" w:name="bookmark1182"/>
      <w:bookmarkEnd w:id="1182"/>
      <w:r>
        <w:rPr>
          <w:color w:val="000000"/>
          <w:spacing w:val="0"/>
          <w:w w:val="100"/>
          <w:position w:val="0"/>
        </w:rPr>
        <w:t>以公允价值计量且其变动计入其他综合收益的金融资产</w:t>
      </w:r>
    </w:p>
    <w:p>
      <w:pPr>
        <w:pStyle w:val="Style14"/>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本公司将同时符合下列条件且未被指定为以公允价值计量且其变动计入当期损益的金融资产，分类为 以公允价值计量且其变动计入其他综合收益的金融资产：</w:t>
      </w:r>
    </w:p>
    <w:p>
      <w:pPr>
        <w:pStyle w:val="Style14"/>
        <w:keepNext w:val="0"/>
        <w:keepLines w:val="0"/>
        <w:widowControl w:val="0"/>
        <w:shd w:val="clear" w:color="auto" w:fill="auto"/>
        <w:tabs>
          <w:tab w:pos="822" w:val="left"/>
        </w:tabs>
        <w:bidi w:val="0"/>
        <w:spacing w:before="0" w:after="0" w:line="473" w:lineRule="exact"/>
        <w:ind w:left="0" w:right="0" w:firstLine="440"/>
        <w:jc w:val="both"/>
      </w:pPr>
      <w:bookmarkStart w:id="1183" w:name="bookmark1183"/>
      <w:r>
        <w:rPr>
          <w:color w:val="000000"/>
          <w:spacing w:val="0"/>
          <w:w w:val="100"/>
          <w:position w:val="0"/>
        </w:rPr>
        <w:t>A</w:t>
      </w:r>
      <w:bookmarkEnd w:id="1183"/>
      <w:r>
        <w:rPr>
          <w:color w:val="000000"/>
          <w:spacing w:val="0"/>
          <w:w w:val="100"/>
          <w:position w:val="0"/>
        </w:rPr>
        <w:t>、</w:t>
        <w:tab/>
      </w:r>
      <w:r>
        <w:rPr>
          <w:color w:val="000000"/>
          <w:spacing w:val="0"/>
          <w:w w:val="100"/>
          <w:position w:val="0"/>
        </w:rPr>
        <w:t>本公司管理该金融资产的业务模式既以收取合同现金流量为目标又以出售该金融资产为目标；</w:t>
      </w:r>
    </w:p>
    <w:p>
      <w:pPr>
        <w:pStyle w:val="Style14"/>
        <w:keepNext w:val="0"/>
        <w:keepLines w:val="0"/>
        <w:widowControl w:val="0"/>
        <w:shd w:val="clear" w:color="auto" w:fill="auto"/>
        <w:tabs>
          <w:tab w:pos="800" w:val="left"/>
        </w:tabs>
        <w:bidi w:val="0"/>
        <w:spacing w:before="0" w:after="0" w:line="480" w:lineRule="exact"/>
        <w:ind w:left="0" w:right="0" w:firstLine="440"/>
        <w:jc w:val="both"/>
      </w:pPr>
      <w:bookmarkStart w:id="1184" w:name="bookmark1184"/>
      <w:r>
        <w:rPr>
          <w:color w:val="000000"/>
          <w:spacing w:val="0"/>
          <w:w w:val="100"/>
          <w:position w:val="0"/>
        </w:rPr>
        <w:t>B</w:t>
      </w:r>
      <w:bookmarkEnd w:id="1184"/>
      <w:r>
        <w:rPr>
          <w:color w:val="000000"/>
          <w:spacing w:val="0"/>
          <w:w w:val="100"/>
          <w:position w:val="0"/>
        </w:rPr>
        <w:t>、</w:t>
        <w:tab/>
      </w:r>
      <w:r>
        <w:rPr>
          <w:color w:val="000000"/>
          <w:spacing w:val="0"/>
          <w:w w:val="100"/>
          <w:position w:val="0"/>
        </w:rPr>
        <w:t>该金融资产的合同条款规定，在特定日期产生的现金流量，仅为对本金和以未偿付本金金额为基 础的利息的支付。</w:t>
      </w:r>
    </w:p>
    <w:p>
      <w:pPr>
        <w:pStyle w:val="Style14"/>
        <w:keepNext w:val="0"/>
        <w:keepLines w:val="0"/>
        <w:widowControl w:val="0"/>
        <w:shd w:val="clear" w:color="auto" w:fill="auto"/>
        <w:bidi w:val="0"/>
        <w:spacing w:before="0" w:after="0" w:line="473" w:lineRule="exact"/>
        <w:ind w:left="0" w:right="0" w:firstLine="440"/>
        <w:jc w:val="both"/>
      </w:pPr>
      <w:r>
        <w:rPr>
          <w:color w:val="000000"/>
          <w:spacing w:val="0"/>
          <w:w w:val="100"/>
          <w:position w:val="0"/>
        </w:rPr>
        <w:t>初始确认后，对于该类金融资产以公允价值进行后续计量。采用实际利率法计算的利息、减值损失或 利得及汇兑损益计入当期损益，其他利得或损失计入其他综合收益。终止确认时，将之前计入其他综合收 益的累计利得或损失从其他综合收益中转出，计入当期损益。</w:t>
      </w:r>
    </w:p>
    <w:p>
      <w:pPr>
        <w:pStyle w:val="Style14"/>
        <w:keepNext w:val="0"/>
        <w:keepLines w:val="0"/>
        <w:widowControl w:val="0"/>
        <w:numPr>
          <w:ilvl w:val="0"/>
          <w:numId w:val="17"/>
        </w:numPr>
        <w:shd w:val="clear" w:color="auto" w:fill="auto"/>
        <w:tabs>
          <w:tab w:pos="837" w:val="left"/>
        </w:tabs>
        <w:bidi w:val="0"/>
        <w:spacing w:before="0" w:after="0" w:line="473" w:lineRule="exact"/>
        <w:ind w:left="0" w:right="0" w:firstLine="440"/>
        <w:jc w:val="both"/>
      </w:pPr>
      <w:bookmarkStart w:id="1185" w:name="bookmark1185"/>
      <w:bookmarkEnd w:id="1185"/>
      <w:r>
        <w:rPr>
          <w:color w:val="000000"/>
          <w:spacing w:val="0"/>
          <w:w w:val="100"/>
          <w:position w:val="0"/>
        </w:rPr>
        <w:t>以公允价值计量且其变动计入当期损益的金融资产</w:t>
      </w:r>
    </w:p>
    <w:p>
      <w:pPr>
        <w:pStyle w:val="Style14"/>
        <w:keepNext w:val="0"/>
        <w:keepLines w:val="0"/>
        <w:widowControl w:val="0"/>
        <w:shd w:val="clear" w:color="auto" w:fill="auto"/>
        <w:bidi w:val="0"/>
        <w:spacing w:before="0" w:after="0" w:line="470" w:lineRule="exact"/>
        <w:ind w:left="0" w:right="0" w:firstLine="440"/>
        <w:jc w:val="both"/>
      </w:pPr>
      <w:r>
        <w:rPr>
          <w:color w:val="000000"/>
          <w:spacing w:val="0"/>
          <w:w w:val="100"/>
          <w:position w:val="0"/>
        </w:rPr>
        <w:t>除上述以摊余成本计量和以公允价值计量且其变动计入其他综合收益的金融资产外，本公司将其余所 有的金融资产分类为以公允价值计量且其变动计入当期损益的金融资产。在初始确认时，为消除或显著减 少会计错配，本公司将部分本应以摊余成本计量或以公允价值计量且其变动计入其他综合收益的金融资产 不可撤销地指定为以公允价值计量且其变动计入当期损益的金融资产。</w:t>
      </w:r>
    </w:p>
    <w:p>
      <w:pPr>
        <w:pStyle w:val="Style14"/>
        <w:keepNext w:val="0"/>
        <w:keepLines w:val="0"/>
        <w:widowControl w:val="0"/>
        <w:shd w:val="clear" w:color="auto" w:fill="auto"/>
        <w:bidi w:val="0"/>
        <w:spacing w:before="0" w:after="0" w:line="475" w:lineRule="exact"/>
        <w:ind w:left="0" w:right="0" w:firstLine="440"/>
        <w:jc w:val="both"/>
      </w:pPr>
      <w:r>
        <w:rPr>
          <w:color w:val="000000"/>
          <w:spacing w:val="0"/>
          <w:w w:val="100"/>
          <w:position w:val="0"/>
        </w:rPr>
        <w:t>初始确认后，对于该类金融资产以公允价值进行后续计量，产生的利得或损失（包括利息和股利收入） 计入当期损益，除非该金融资产属于套期关系的一部分。</w:t>
      </w:r>
    </w:p>
    <w:p>
      <w:pPr>
        <w:pStyle w:val="Style14"/>
        <w:keepNext w:val="0"/>
        <w:keepLines w:val="0"/>
        <w:widowControl w:val="0"/>
        <w:shd w:val="clear" w:color="auto" w:fill="auto"/>
        <w:bidi w:val="0"/>
        <w:spacing w:before="0" w:after="0" w:line="470" w:lineRule="exact"/>
        <w:ind w:left="0" w:right="0" w:firstLine="440"/>
        <w:jc w:val="both"/>
      </w:pPr>
      <w:r>
        <w:rPr>
          <w:color w:val="000000"/>
          <w:spacing w:val="0"/>
          <w:w w:val="100"/>
          <w:position w:val="0"/>
        </w:rPr>
        <w:t>但是，对于非交易性权益工具投资，本公司在初始确认时将其不可撤销地指定为以公允价值计量且其 变动计入其他综合收益的金融资产。该指定在单项投资的基础上作出，且相关投资从发行方的角度符合权 益工具的定义。</w:t>
      </w:r>
    </w:p>
    <w:p>
      <w:pPr>
        <w:pStyle w:val="Style14"/>
        <w:keepNext w:val="0"/>
        <w:keepLines w:val="0"/>
        <w:widowControl w:val="0"/>
        <w:shd w:val="clear" w:color="auto" w:fill="auto"/>
        <w:bidi w:val="0"/>
        <w:spacing w:before="0" w:after="0" w:line="473" w:lineRule="exact"/>
        <w:ind w:left="0" w:right="0" w:firstLine="440"/>
        <w:jc w:val="both"/>
      </w:pPr>
      <w:r>
        <w:rPr>
          <w:color w:val="000000"/>
          <w:spacing w:val="0"/>
          <w:w w:val="100"/>
          <w:position w:val="0"/>
        </w:rPr>
        <w:t>初始确认后，对于该类金融资产以公允价值进行后续计量。满足条件的股利收入计入损益，其他利得 或损失及公允价值变动计入其他综合收益。终止确认时，将之前计入其他综合收益的累计利得或损失从其 他综合收益中转出，计入留存收益。</w:t>
      </w:r>
    </w:p>
    <w:p>
      <w:pPr>
        <w:pStyle w:val="Style14"/>
        <w:keepNext w:val="0"/>
        <w:keepLines w:val="0"/>
        <w:widowControl w:val="0"/>
        <w:shd w:val="clear" w:color="auto" w:fill="auto"/>
        <w:bidi w:val="0"/>
        <w:spacing w:before="0" w:after="0" w:line="470" w:lineRule="exact"/>
        <w:ind w:left="0" w:right="0" w:firstLine="440"/>
        <w:jc w:val="both"/>
      </w:pPr>
      <w:r>
        <w:rPr>
          <w:color w:val="000000"/>
          <w:spacing w:val="0"/>
          <w:w w:val="100"/>
          <w:position w:val="0"/>
        </w:rPr>
        <w:t>管理金融资产的业务模式，是指本公司如何管理金融资产以产生现金流量。业务模式决定本公司所管 理金融资产现金流量的来源是收取合同现金流量、出售金融资产还是两者兼有。本公司以客观事实为依据、 以关键管理人员决定的对金融资产进行管理的特定业务目标为基础，确定管理金融资产的业务模式。</w:t>
      </w:r>
    </w:p>
    <w:p>
      <w:pPr>
        <w:pStyle w:val="Style14"/>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本公司对金融资产的合同现金流量特征进行评估，以确定相关金融资产在特定日期产生的合同现金流 量是否仅为对本金和以未偿付本金金额为基础的利息的支付。其中，本金是指金融资产在初始确认时的公 允价值；利息包括对货币时间价值、与特定时期未偿付本金金额相关的信用风险、以及其他基本借贷风险、 成本和利润的对价。此外，本公司对可能导致金融资产合同现金流量的时间分布或金额发生变更的合同条 款进行评估，以确定其是否满足上述合同现金流量特征的要求。</w:t>
      </w:r>
    </w:p>
    <w:p>
      <w:pPr>
        <w:pStyle w:val="Style14"/>
        <w:keepNext w:val="0"/>
        <w:keepLines w:val="0"/>
        <w:widowControl w:val="0"/>
        <w:shd w:val="clear" w:color="auto" w:fill="auto"/>
        <w:bidi w:val="0"/>
        <w:spacing w:before="0" w:after="0" w:line="475" w:lineRule="exact"/>
        <w:ind w:left="0" w:right="0" w:firstLine="440"/>
        <w:jc w:val="both"/>
      </w:pPr>
      <w:r>
        <w:rPr>
          <w:color w:val="000000"/>
          <w:spacing w:val="0"/>
          <w:w w:val="100"/>
          <w:position w:val="0"/>
        </w:rPr>
        <w:t>仅在本公司改变管理金融资产的业务模式时，所有受影响的相关金融资产在业务模式发生变更后的首 个报告期间的第一天进行重分类，否则金融资产在初始确认后不得进行重分类。</w:t>
      </w:r>
    </w:p>
    <w:p>
      <w:pPr>
        <w:pStyle w:val="Style14"/>
        <w:keepNext w:val="0"/>
        <w:keepLines w:val="0"/>
        <w:widowControl w:val="0"/>
        <w:shd w:val="clear" w:color="auto" w:fill="auto"/>
        <w:bidi w:val="0"/>
        <w:spacing w:before="0" w:after="0" w:line="469" w:lineRule="exact"/>
        <w:ind w:left="0" w:right="0" w:firstLine="440"/>
        <w:jc w:val="both"/>
      </w:pPr>
      <w:r>
        <w:rPr>
          <w:color w:val="000000"/>
          <w:spacing w:val="0"/>
          <w:w w:val="100"/>
          <w:position w:val="0"/>
        </w:rPr>
        <w:t>金融资产在初始确认时以公允价值计量。对于以公允价值计量且其变动计入当期损益的金融资产，相 关交易费用直接计入当期损益；对于其他类别的金融资产，相关交易费用计入初始确认金额。因销售产品 或提供劳务而产生的、未包含或不考虑重大融资成分的应收账款，本公司按照预期有权收取的对价金额作 为初始确认金额。</w:t>
      </w:r>
    </w:p>
    <w:p>
      <w:pPr>
        <w:pStyle w:val="Style14"/>
        <w:keepNext w:val="0"/>
        <w:keepLines w:val="0"/>
        <w:widowControl w:val="0"/>
        <w:shd w:val="clear" w:color="auto" w:fill="auto"/>
        <w:bidi w:val="0"/>
        <w:spacing w:before="0" w:after="0" w:line="470" w:lineRule="exact"/>
        <w:ind w:left="0" w:right="0" w:firstLine="440"/>
        <w:jc w:val="both"/>
      </w:pPr>
      <w:bookmarkStart w:id="1186" w:name="bookmark1186"/>
      <w:r>
        <w:rPr>
          <w:color w:val="000000"/>
          <w:spacing w:val="0"/>
          <w:w w:val="100"/>
          <w:position w:val="0"/>
        </w:rPr>
        <w:t>（</w:t>
      </w:r>
      <w:bookmarkEnd w:id="1186"/>
      <w:r>
        <w:rPr>
          <w:color w:val="000000"/>
          <w:spacing w:val="0"/>
          <w:w w:val="100"/>
          <w:position w:val="0"/>
        </w:rPr>
        <w:t>3</w:t>
      </w:r>
      <w:r>
        <w:rPr>
          <w:color w:val="000000"/>
          <w:spacing w:val="0"/>
          <w:w w:val="100"/>
          <w:position w:val="0"/>
        </w:rPr>
        <w:t>）金融负债分类和计量</w:t>
      </w:r>
    </w:p>
    <w:p>
      <w:pPr>
        <w:pStyle w:val="Style14"/>
        <w:keepNext w:val="0"/>
        <w:keepLines w:val="0"/>
        <w:widowControl w:val="0"/>
        <w:shd w:val="clear" w:color="auto" w:fill="auto"/>
        <w:bidi w:val="0"/>
        <w:spacing w:before="0" w:after="0" w:line="470" w:lineRule="exact"/>
        <w:ind w:left="0" w:right="0" w:firstLine="440"/>
        <w:jc w:val="both"/>
      </w:pPr>
      <w:r>
        <w:rPr>
          <w:color w:val="000000"/>
          <w:spacing w:val="0"/>
          <w:w w:val="100"/>
          <w:position w:val="0"/>
        </w:rPr>
        <w:t xml:space="preserve">本公司的金融负债于初始确认时分类为：以公允价值计量且其变动计入当期损益的金融负债、以摊余 成本计量的金融负债。对于未划分为以公允价值计量且其变动计入当期损益的金融负债的，相关交易费用 </w:t>
      </w:r>
      <w:r>
        <w:rPr>
          <w:color w:val="000000"/>
          <w:spacing w:val="0"/>
          <w:w w:val="100"/>
          <w:position w:val="0"/>
        </w:rPr>
        <w:t>计入其初始确认金额。</w:t>
      </w:r>
    </w:p>
    <w:p>
      <w:pPr>
        <w:pStyle w:val="Style14"/>
        <w:keepNext w:val="0"/>
        <w:keepLines w:val="0"/>
        <w:widowControl w:val="0"/>
        <w:numPr>
          <w:ilvl w:val="0"/>
          <w:numId w:val="19"/>
        </w:numPr>
        <w:shd w:val="clear" w:color="auto" w:fill="auto"/>
        <w:tabs>
          <w:tab w:pos="832" w:val="left"/>
        </w:tabs>
        <w:bidi w:val="0"/>
        <w:spacing w:before="0" w:after="0" w:line="472" w:lineRule="exact"/>
        <w:ind w:left="0" w:right="0" w:firstLine="440"/>
        <w:jc w:val="both"/>
      </w:pPr>
      <w:bookmarkStart w:id="1187" w:name="bookmark1187"/>
      <w:bookmarkEnd w:id="1187"/>
      <w:r>
        <w:rPr>
          <w:color w:val="000000"/>
          <w:spacing w:val="0"/>
          <w:w w:val="100"/>
          <w:position w:val="0"/>
        </w:rPr>
        <w:t>以公允价值计量且其变动计入当期损益的金融负债</w:t>
      </w:r>
    </w:p>
    <w:p>
      <w:pPr>
        <w:pStyle w:val="Style14"/>
        <w:keepNext w:val="0"/>
        <w:keepLines w:val="0"/>
        <w:widowControl w:val="0"/>
        <w:shd w:val="clear" w:color="auto" w:fill="auto"/>
        <w:bidi w:val="0"/>
        <w:spacing w:before="0" w:after="0" w:line="473" w:lineRule="exact"/>
        <w:ind w:left="0" w:right="0" w:firstLine="440"/>
        <w:jc w:val="both"/>
      </w:pPr>
      <w:r>
        <w:rPr>
          <w:color w:val="000000"/>
          <w:spacing w:val="0"/>
          <w:w w:val="100"/>
          <w:position w:val="0"/>
        </w:rPr>
        <w:t>以公允价值计量且其变动计入当期损益的金融负债，包括交易性金融负债和初始确认时指定为以公允 价值计量且其变动计入当期损益的金融负债。对于此类金融负债，按照公允价值进行后续计量，公允价值 变动形成的利得或损失以及与该等金融负债相关的股利和利息支出计入当期损益。</w:t>
      </w:r>
    </w:p>
    <w:p>
      <w:pPr>
        <w:pStyle w:val="Style14"/>
        <w:keepNext w:val="0"/>
        <w:keepLines w:val="0"/>
        <w:widowControl w:val="0"/>
        <w:numPr>
          <w:ilvl w:val="0"/>
          <w:numId w:val="19"/>
        </w:numPr>
        <w:shd w:val="clear" w:color="auto" w:fill="auto"/>
        <w:tabs>
          <w:tab w:pos="837" w:val="left"/>
        </w:tabs>
        <w:bidi w:val="0"/>
        <w:spacing w:before="0" w:after="0" w:line="472" w:lineRule="exact"/>
        <w:ind w:left="0" w:right="0" w:firstLine="440"/>
        <w:jc w:val="both"/>
      </w:pPr>
      <w:bookmarkStart w:id="1188" w:name="bookmark1188"/>
      <w:bookmarkEnd w:id="1188"/>
      <w:r>
        <w:rPr>
          <w:color w:val="000000"/>
          <w:spacing w:val="0"/>
          <w:w w:val="100"/>
          <w:position w:val="0"/>
        </w:rPr>
        <w:t>以摊余成本计量的金融负债</w:t>
      </w:r>
    </w:p>
    <w:p>
      <w:pPr>
        <w:pStyle w:val="Style14"/>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其他金融负债采用实际利率法，按摊余成本进行后续计量，终止确认或摊销产生的利得或损失计入当 期损益。</w:t>
      </w:r>
    </w:p>
    <w:p>
      <w:pPr>
        <w:pStyle w:val="Style14"/>
        <w:keepNext w:val="0"/>
        <w:keepLines w:val="0"/>
        <w:widowControl w:val="0"/>
        <w:numPr>
          <w:ilvl w:val="0"/>
          <w:numId w:val="19"/>
        </w:numPr>
        <w:shd w:val="clear" w:color="auto" w:fill="auto"/>
        <w:tabs>
          <w:tab w:pos="837" w:val="left"/>
        </w:tabs>
        <w:bidi w:val="0"/>
        <w:spacing w:before="0" w:after="0" w:line="472" w:lineRule="exact"/>
        <w:ind w:left="0" w:right="0" w:firstLine="440"/>
        <w:jc w:val="both"/>
      </w:pPr>
      <w:bookmarkStart w:id="1189" w:name="bookmark1189"/>
      <w:bookmarkEnd w:id="1189"/>
      <w:r>
        <w:rPr>
          <w:color w:val="000000"/>
          <w:spacing w:val="0"/>
          <w:w w:val="100"/>
          <w:position w:val="0"/>
        </w:rPr>
        <w:t>金融负债与权益工具的区分</w:t>
      </w:r>
    </w:p>
    <w:p>
      <w:pPr>
        <w:pStyle w:val="Style14"/>
        <w:keepNext w:val="0"/>
        <w:keepLines w:val="0"/>
        <w:widowControl w:val="0"/>
        <w:shd w:val="clear" w:color="auto" w:fill="auto"/>
        <w:bidi w:val="0"/>
        <w:spacing w:before="0" w:after="0" w:line="472" w:lineRule="exact"/>
        <w:ind w:left="0" w:right="0" w:firstLine="440"/>
        <w:jc w:val="both"/>
      </w:pPr>
      <w:r>
        <w:rPr>
          <w:color w:val="000000"/>
          <w:spacing w:val="0"/>
          <w:w w:val="100"/>
          <w:position w:val="0"/>
        </w:rPr>
        <w:t>金融负债，是指符合下列条件之一的负债：</w:t>
      </w:r>
    </w:p>
    <w:p>
      <w:pPr>
        <w:pStyle w:val="Style14"/>
        <w:keepNext w:val="0"/>
        <w:keepLines w:val="0"/>
        <w:widowControl w:val="0"/>
        <w:shd w:val="clear" w:color="auto" w:fill="auto"/>
        <w:tabs>
          <w:tab w:pos="822" w:val="left"/>
        </w:tabs>
        <w:bidi w:val="0"/>
        <w:spacing w:before="0" w:after="0" w:line="472" w:lineRule="exact"/>
        <w:ind w:left="0" w:right="0" w:firstLine="440"/>
        <w:jc w:val="both"/>
      </w:pPr>
      <w:bookmarkStart w:id="1190" w:name="bookmark1190"/>
      <w:r>
        <w:rPr>
          <w:color w:val="000000"/>
          <w:spacing w:val="0"/>
          <w:w w:val="100"/>
          <w:position w:val="0"/>
        </w:rPr>
        <w:t>A</w:t>
      </w:r>
      <w:bookmarkEnd w:id="1190"/>
      <w:r>
        <w:rPr>
          <w:color w:val="000000"/>
          <w:spacing w:val="0"/>
          <w:w w:val="100"/>
          <w:position w:val="0"/>
        </w:rPr>
        <w:t>、</w:t>
        <w:tab/>
      </w:r>
      <w:r>
        <w:rPr>
          <w:color w:val="000000"/>
          <w:spacing w:val="0"/>
          <w:w w:val="100"/>
          <w:position w:val="0"/>
        </w:rPr>
        <w:t>向其他方交付现金或其他金融资产的合同义务。</w:t>
      </w:r>
    </w:p>
    <w:p>
      <w:pPr>
        <w:pStyle w:val="Style14"/>
        <w:keepNext w:val="0"/>
        <w:keepLines w:val="0"/>
        <w:widowControl w:val="0"/>
        <w:shd w:val="clear" w:color="auto" w:fill="auto"/>
        <w:tabs>
          <w:tab w:pos="822" w:val="left"/>
        </w:tabs>
        <w:bidi w:val="0"/>
        <w:spacing w:before="0" w:after="0" w:line="485" w:lineRule="exact"/>
        <w:ind w:left="0" w:right="0" w:firstLine="440"/>
        <w:jc w:val="left"/>
      </w:pPr>
      <w:bookmarkStart w:id="1191" w:name="bookmark1191"/>
      <w:r>
        <w:rPr>
          <w:color w:val="000000"/>
          <w:spacing w:val="0"/>
          <w:w w:val="100"/>
          <w:position w:val="0"/>
        </w:rPr>
        <w:t>B</w:t>
      </w:r>
      <w:bookmarkEnd w:id="1191"/>
      <w:r>
        <w:rPr>
          <w:color w:val="000000"/>
          <w:spacing w:val="0"/>
          <w:w w:val="100"/>
          <w:position w:val="0"/>
        </w:rPr>
        <w:t>、</w:t>
        <w:tab/>
      </w:r>
      <w:r>
        <w:rPr>
          <w:color w:val="000000"/>
          <w:spacing w:val="0"/>
          <w:w w:val="100"/>
          <w:position w:val="0"/>
        </w:rPr>
        <w:t>在潜在不利条件下，与其他方交换金融资产或金融负债的合同义务。</w:t>
      </w:r>
    </w:p>
    <w:p>
      <w:pPr>
        <w:pStyle w:val="Style14"/>
        <w:keepNext w:val="0"/>
        <w:keepLines w:val="0"/>
        <w:widowControl w:val="0"/>
        <w:shd w:val="clear" w:color="auto" w:fill="auto"/>
        <w:tabs>
          <w:tab w:pos="800" w:val="left"/>
        </w:tabs>
        <w:bidi w:val="0"/>
        <w:spacing w:before="0" w:after="0" w:line="485" w:lineRule="exact"/>
        <w:ind w:left="0" w:right="0" w:firstLine="440"/>
        <w:jc w:val="both"/>
      </w:pPr>
      <w:bookmarkStart w:id="1192" w:name="bookmark1192"/>
      <w:r>
        <w:rPr>
          <w:color w:val="000000"/>
          <w:spacing w:val="0"/>
          <w:w w:val="100"/>
          <w:position w:val="0"/>
        </w:rPr>
        <w:t>C</w:t>
      </w:r>
      <w:bookmarkEnd w:id="1192"/>
      <w:r>
        <w:rPr>
          <w:color w:val="000000"/>
          <w:spacing w:val="0"/>
          <w:w w:val="100"/>
          <w:position w:val="0"/>
        </w:rPr>
        <w:t>、</w:t>
        <w:tab/>
      </w:r>
      <w:r>
        <w:rPr>
          <w:color w:val="000000"/>
          <w:spacing w:val="0"/>
          <w:w w:val="100"/>
          <w:position w:val="0"/>
        </w:rPr>
        <w:t>将来须用或可用企业自身权益工具进行结算的非衍生工具合同，且企业根据该合同将交付可变数 量的自身权益工具。</w:t>
      </w:r>
    </w:p>
    <w:p>
      <w:pPr>
        <w:pStyle w:val="Style14"/>
        <w:keepNext w:val="0"/>
        <w:keepLines w:val="0"/>
        <w:widowControl w:val="0"/>
        <w:shd w:val="clear" w:color="auto" w:fill="auto"/>
        <w:tabs>
          <w:tab w:pos="786" w:val="left"/>
        </w:tabs>
        <w:bidi w:val="0"/>
        <w:spacing w:before="0" w:after="0" w:line="485" w:lineRule="exact"/>
        <w:ind w:left="0" w:right="0" w:firstLine="440"/>
        <w:jc w:val="both"/>
      </w:pPr>
      <w:bookmarkStart w:id="1193" w:name="bookmark1193"/>
      <w:r>
        <w:rPr>
          <w:color w:val="000000"/>
          <w:spacing w:val="0"/>
          <w:w w:val="100"/>
          <w:position w:val="0"/>
        </w:rPr>
        <w:t>D</w:t>
      </w:r>
      <w:bookmarkEnd w:id="1193"/>
      <w:r>
        <w:rPr>
          <w:color w:val="000000"/>
          <w:spacing w:val="0"/>
          <w:w w:val="100"/>
          <w:position w:val="0"/>
        </w:rPr>
        <w:t>、</w:t>
        <w:tab/>
      </w:r>
      <w:r>
        <w:rPr>
          <w:color w:val="000000"/>
          <w:spacing w:val="0"/>
          <w:w w:val="100"/>
          <w:position w:val="0"/>
        </w:rPr>
        <w:t>将来须用或可用企业自身权益工具进行结算的衍生工具合同，但以固定数量的自身权益工具交换 固定金额的现金或其他金融资产的衍生工具合同除外。</w:t>
      </w:r>
    </w:p>
    <w:p>
      <w:pPr>
        <w:pStyle w:val="Style14"/>
        <w:keepNext w:val="0"/>
        <w:keepLines w:val="0"/>
        <w:widowControl w:val="0"/>
        <w:shd w:val="clear" w:color="auto" w:fill="auto"/>
        <w:bidi w:val="0"/>
        <w:spacing w:before="0" w:after="0" w:line="472" w:lineRule="exact"/>
        <w:ind w:left="0" w:right="0" w:firstLine="440"/>
        <w:jc w:val="both"/>
      </w:pPr>
      <w:r>
        <w:rPr>
          <w:color w:val="000000"/>
          <w:spacing w:val="0"/>
          <w:w w:val="100"/>
          <w:position w:val="0"/>
        </w:rPr>
        <w:t>权益工具，是指能证明拥有某个企业在扣除所有负债后的资产中剩余权益的合同。</w:t>
      </w:r>
    </w:p>
    <w:p>
      <w:pPr>
        <w:pStyle w:val="Style14"/>
        <w:keepNext w:val="0"/>
        <w:keepLines w:val="0"/>
        <w:widowControl w:val="0"/>
        <w:shd w:val="clear" w:color="auto" w:fill="auto"/>
        <w:bidi w:val="0"/>
        <w:spacing w:before="0" w:after="0" w:line="475" w:lineRule="exact"/>
        <w:ind w:left="0" w:right="0" w:firstLine="440"/>
        <w:jc w:val="both"/>
      </w:pPr>
      <w:r>
        <w:rPr>
          <w:color w:val="000000"/>
          <w:spacing w:val="0"/>
          <w:w w:val="100"/>
          <w:position w:val="0"/>
        </w:rPr>
        <w:t>如果本公司不能无条件地避免以交付现金或其他金融资产来履行一项合同义务，则该合同义务符合金 融负债的定义。</w:t>
      </w:r>
    </w:p>
    <w:p>
      <w:pPr>
        <w:pStyle w:val="Style14"/>
        <w:keepNext w:val="0"/>
        <w:keepLines w:val="0"/>
        <w:widowControl w:val="0"/>
        <w:shd w:val="clear" w:color="auto" w:fill="auto"/>
        <w:bidi w:val="0"/>
        <w:spacing w:before="0" w:after="0" w:line="472" w:lineRule="exact"/>
        <w:ind w:left="0" w:right="0" w:firstLine="440"/>
        <w:jc w:val="both"/>
      </w:pPr>
      <w:r>
        <w:rPr>
          <w:color w:val="000000"/>
          <w:spacing w:val="0"/>
          <w:w w:val="100"/>
          <w:position w:val="0"/>
        </w:rPr>
        <w:t>如果一项金融工具须用或可用本公司自身权益工具进行结算，需要考虑用于结算该工具的本公司自身 权益工具，是作为现金或其他金融资产的替代品，还是为了使该工具持有方享有在发行方扣除所有负债后 的资产中的剩余权益。如果是前者，该工具是本公司的金融负债；如果是后者，该工具是本公司的权益工 具。</w:t>
      </w:r>
    </w:p>
    <w:p>
      <w:pPr>
        <w:pStyle w:val="Style14"/>
        <w:keepNext w:val="0"/>
        <w:keepLines w:val="0"/>
        <w:widowControl w:val="0"/>
        <w:shd w:val="clear" w:color="auto" w:fill="auto"/>
        <w:bidi w:val="0"/>
        <w:spacing w:before="0" w:after="0" w:line="472" w:lineRule="exact"/>
        <w:ind w:left="0" w:right="0" w:firstLine="440"/>
        <w:jc w:val="both"/>
      </w:pPr>
      <w:bookmarkStart w:id="1194" w:name="bookmark1194"/>
      <w:r>
        <w:rPr>
          <w:color w:val="000000"/>
          <w:spacing w:val="0"/>
          <w:w w:val="100"/>
          <w:position w:val="0"/>
        </w:rPr>
        <w:t>（</w:t>
      </w:r>
      <w:bookmarkEnd w:id="1194"/>
      <w:r>
        <w:rPr>
          <w:color w:val="000000"/>
          <w:spacing w:val="0"/>
          <w:w w:val="100"/>
          <w:position w:val="0"/>
        </w:rPr>
        <w:t>4</w:t>
      </w:r>
      <w:r>
        <w:rPr>
          <w:color w:val="000000"/>
          <w:spacing w:val="0"/>
          <w:w w:val="100"/>
          <w:position w:val="0"/>
        </w:rPr>
        <w:t>）衍生金融工具及嵌入衍生工具</w:t>
      </w:r>
    </w:p>
    <w:p>
      <w:pPr>
        <w:pStyle w:val="Style14"/>
        <w:keepNext w:val="0"/>
        <w:keepLines w:val="0"/>
        <w:widowControl w:val="0"/>
        <w:shd w:val="clear" w:color="auto" w:fill="auto"/>
        <w:bidi w:val="0"/>
        <w:spacing w:before="0" w:after="0" w:line="472" w:lineRule="exact"/>
        <w:ind w:left="0" w:right="0" w:firstLine="440"/>
        <w:jc w:val="both"/>
      </w:pPr>
      <w:r>
        <w:rPr>
          <w:color w:val="000000"/>
          <w:spacing w:val="0"/>
          <w:w w:val="100"/>
          <w:position w:val="0"/>
        </w:rPr>
        <w:t>本公司衍生金融工具包括远期外汇合约、利率互换合同及外汇期权合同等。初始以衍生交易合同签订 当日的公允价值进行计量，并以其公允价值进行后续计量。公允价值为正数的衍生金融工具确认为一项资 产，公允价值为负数的确认为一项负债。因公允价值变动而产生的任何不符合套期会计规定的利得或损失， 直接计入当期损益。</w:t>
      </w:r>
    </w:p>
    <w:p>
      <w:pPr>
        <w:pStyle w:val="Style14"/>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对包含嵌入衍生工具的混合工具，如主合同为金融资产的，混合工具作为一个整体适用金融资产分类 的相关规定。如主合同并非金融资产，且该混合工具不是以公允价值计量且其变动计入当期损益进行会计 处理，嵌入衍生工具与该主合同在经济特征及风险方面不存在紧密关系，且与嵌入衍生工具条件相同，单 独存在的工具符合衍生工具定义的，嵌入衍生工具从混合工具中分拆，作为单独的衍生金融工具处理。如 果无法在取得时或后续的资产负债表日对嵌入衍生工具进行单独计量，则将混合工具整体指定为以公允价 值计量且其变动计入当期损益的金融资产或金融负债。</w:t>
      </w:r>
    </w:p>
    <w:p>
      <w:pPr>
        <w:pStyle w:val="Style14"/>
        <w:keepNext w:val="0"/>
        <w:keepLines w:val="0"/>
        <w:widowControl w:val="0"/>
        <w:shd w:val="clear" w:color="auto" w:fill="auto"/>
        <w:tabs>
          <w:tab w:pos="895" w:val="left"/>
        </w:tabs>
        <w:bidi w:val="0"/>
        <w:spacing w:before="0" w:after="0" w:line="470" w:lineRule="exact"/>
        <w:ind w:left="0" w:right="0" w:firstLine="440"/>
        <w:jc w:val="both"/>
      </w:pPr>
      <w:bookmarkStart w:id="1195" w:name="bookmark1195"/>
      <w:r>
        <w:rPr>
          <w:color w:val="000000"/>
          <w:spacing w:val="0"/>
          <w:w w:val="100"/>
          <w:position w:val="0"/>
        </w:rPr>
        <w:t>（</w:t>
      </w:r>
      <w:bookmarkEnd w:id="1195"/>
      <w:r>
        <w:rPr>
          <w:color w:val="000000"/>
          <w:spacing w:val="0"/>
          <w:w w:val="100"/>
          <w:position w:val="0"/>
        </w:rPr>
        <w:t>5</w:t>
      </w:r>
      <w:r>
        <w:rPr>
          <w:color w:val="000000"/>
          <w:spacing w:val="0"/>
          <w:w w:val="100"/>
          <w:position w:val="0"/>
        </w:rPr>
        <w:t>）</w:t>
        <w:tab/>
        <w:t>金融工具的公允价值</w:t>
      </w:r>
    </w:p>
    <w:p>
      <w:pPr>
        <w:pStyle w:val="Style14"/>
        <w:keepNext w:val="0"/>
        <w:keepLines w:val="0"/>
        <w:widowControl w:val="0"/>
        <w:shd w:val="clear" w:color="auto" w:fill="auto"/>
        <w:bidi w:val="0"/>
        <w:spacing w:before="0" w:after="0" w:line="475" w:lineRule="exact"/>
        <w:ind w:left="0" w:right="0" w:firstLine="440"/>
        <w:jc w:val="both"/>
      </w:pPr>
      <w:r>
        <w:rPr>
          <w:color w:val="000000"/>
          <w:spacing w:val="0"/>
          <w:w w:val="100"/>
          <w:position w:val="0"/>
        </w:rPr>
        <w:t>公允价值是指市场参与者在计量日发生的有序交易中，出售一项资产所能收到或者转移一项负债所需 支付的价格。</w:t>
      </w:r>
    </w:p>
    <w:p>
      <w:pPr>
        <w:pStyle w:val="Style14"/>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本公司以公允价值计量相关资产或负债，假定出售资产或者转移负债的有序交易在相关资产或负债的 主要市场进行；不存在主要市场的，本公司假定该交易在相关资产或负债的最有利市场进行。主要市场（或 最有利市场）是本公司在计量日能够进入的交易市场。本公司采用市场参与者在对该资产或负债定价时为 实现其经济利益最大化所使用的假设。</w:t>
      </w:r>
    </w:p>
    <w:p>
      <w:pPr>
        <w:pStyle w:val="Style14"/>
        <w:keepNext w:val="0"/>
        <w:keepLines w:val="0"/>
        <w:widowControl w:val="0"/>
        <w:shd w:val="clear" w:color="auto" w:fill="auto"/>
        <w:bidi w:val="0"/>
        <w:spacing w:before="0" w:after="0" w:line="480" w:lineRule="exact"/>
        <w:ind w:left="0" w:right="0" w:firstLine="440"/>
        <w:jc w:val="both"/>
      </w:pPr>
      <w:r>
        <w:rPr>
          <w:color w:val="000000"/>
          <w:spacing w:val="0"/>
          <w:w w:val="100"/>
          <w:position w:val="0"/>
        </w:rPr>
        <w:t>存在活跃市场的金融资产或金融负债，本公司采用活跃市场中的报价确定其公允价值。金融工具不存 在活跃市场的，本公司采用估值技术确定其公允价值。</w:t>
      </w:r>
    </w:p>
    <w:p>
      <w:pPr>
        <w:pStyle w:val="Style14"/>
        <w:keepNext w:val="0"/>
        <w:keepLines w:val="0"/>
        <w:widowControl w:val="0"/>
        <w:shd w:val="clear" w:color="auto" w:fill="auto"/>
        <w:bidi w:val="0"/>
        <w:spacing w:before="0" w:after="0" w:line="475" w:lineRule="exact"/>
        <w:ind w:left="0" w:right="0" w:firstLine="440"/>
        <w:jc w:val="both"/>
      </w:pPr>
      <w:r>
        <w:rPr>
          <w:color w:val="000000"/>
          <w:spacing w:val="0"/>
          <w:w w:val="100"/>
          <w:position w:val="0"/>
        </w:rPr>
        <w:t>以公允价值计量非金融资产的，考虑市场参与者将该资产用于最佳用途产生经济利益的能力，或者将 该资产出售给能够用于最佳用途的其他市场参与者产生经济利益的能力。</w:t>
      </w:r>
    </w:p>
    <w:p>
      <w:pPr>
        <w:pStyle w:val="Style14"/>
        <w:keepNext w:val="0"/>
        <w:keepLines w:val="0"/>
        <w:widowControl w:val="0"/>
        <w:shd w:val="clear" w:color="auto" w:fill="auto"/>
        <w:bidi w:val="0"/>
        <w:spacing w:before="0" w:after="0" w:line="475" w:lineRule="exact"/>
        <w:ind w:left="0" w:right="0" w:firstLine="440"/>
        <w:jc w:val="both"/>
      </w:pPr>
      <w:r>
        <w:rPr>
          <w:color w:val="000000"/>
          <w:spacing w:val="0"/>
          <w:w w:val="100"/>
          <w:position w:val="0"/>
        </w:rPr>
        <w:t>本公司采用在当前情况下适用并且有足够可利用数据和其他信息支持的估值技术，优先使用相关可观 察输入值，只有在可观察输入值无法取得或取得不切实可行的情况下，才使用不可观察输入值。</w:t>
      </w:r>
    </w:p>
    <w:p>
      <w:pPr>
        <w:pStyle w:val="Style14"/>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在财务报表中以公允价值计量或披露的资产和负债，根据对公允价值计量整体而言具有重要意义的最 低层次输入值，确定所属的公允价值层次：第一层次输入值，是在计量日能够取得的相同资产或负债在活 跃市场上未经调整的报价；第二层次输入值，是除第一层次输入值外相关资产或负债直接或间接可观察的 输入值；第三层次输入值，是相关资产或负债的不可观察输入值。</w:t>
      </w:r>
    </w:p>
    <w:p>
      <w:pPr>
        <w:pStyle w:val="Style14"/>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每个资产负债表日，本公司对在财务报表中确认的持续以公允价值计量的资产和负债进行重新评估， 以确定是否在公允价值计量层次之间发生转换。</w:t>
      </w:r>
    </w:p>
    <w:p>
      <w:pPr>
        <w:pStyle w:val="Style14"/>
        <w:keepNext w:val="0"/>
        <w:keepLines w:val="0"/>
        <w:widowControl w:val="0"/>
        <w:shd w:val="clear" w:color="auto" w:fill="auto"/>
        <w:tabs>
          <w:tab w:pos="895" w:val="left"/>
        </w:tabs>
        <w:bidi w:val="0"/>
        <w:spacing w:before="0" w:after="0" w:line="470" w:lineRule="exact"/>
        <w:ind w:left="0" w:right="0" w:firstLine="440"/>
        <w:jc w:val="both"/>
      </w:pPr>
      <w:bookmarkStart w:id="1196" w:name="bookmark1196"/>
      <w:r>
        <w:rPr>
          <w:color w:val="000000"/>
          <w:spacing w:val="0"/>
          <w:w w:val="100"/>
          <w:position w:val="0"/>
        </w:rPr>
        <w:t>（</w:t>
      </w:r>
      <w:bookmarkEnd w:id="1196"/>
      <w:r>
        <w:rPr>
          <w:color w:val="000000"/>
          <w:spacing w:val="0"/>
          <w:w w:val="100"/>
          <w:position w:val="0"/>
        </w:rPr>
        <w:t>6</w:t>
      </w:r>
      <w:r>
        <w:rPr>
          <w:color w:val="000000"/>
          <w:spacing w:val="0"/>
          <w:w w:val="100"/>
          <w:position w:val="0"/>
        </w:rPr>
        <w:t>）</w:t>
        <w:tab/>
        <w:t>金融资产减值</w:t>
      </w:r>
    </w:p>
    <w:p>
      <w:pPr>
        <w:pStyle w:val="Style14"/>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本公司以预期信用损失为基础，对下列项目进行减值会计处理并确认损失准备：</w:t>
      </w:r>
    </w:p>
    <w:p>
      <w:pPr>
        <w:pStyle w:val="Style14"/>
        <w:keepNext w:val="0"/>
        <w:keepLines w:val="0"/>
        <w:widowControl w:val="0"/>
        <w:shd w:val="clear" w:color="auto" w:fill="auto"/>
        <w:tabs>
          <w:tab w:pos="811" w:val="left"/>
        </w:tabs>
        <w:bidi w:val="0"/>
        <w:spacing w:before="0" w:after="0" w:line="470" w:lineRule="exact"/>
        <w:ind w:left="0" w:right="0" w:firstLine="440"/>
        <w:jc w:val="both"/>
      </w:pPr>
      <w:bookmarkStart w:id="1197" w:name="bookmark1197"/>
      <w:r>
        <w:rPr>
          <w:color w:val="000000"/>
          <w:spacing w:val="0"/>
          <w:w w:val="100"/>
          <w:position w:val="0"/>
        </w:rPr>
        <w:t>A</w:t>
      </w:r>
      <w:bookmarkEnd w:id="1197"/>
      <w:r>
        <w:rPr>
          <w:color w:val="000000"/>
          <w:spacing w:val="0"/>
          <w:w w:val="100"/>
          <w:position w:val="0"/>
        </w:rPr>
        <w:t>、</w:t>
        <w:tab/>
      </w:r>
      <w:r>
        <w:rPr>
          <w:color w:val="000000"/>
          <w:spacing w:val="0"/>
          <w:w w:val="100"/>
          <w:position w:val="0"/>
        </w:rPr>
        <w:t>以摊余成本计量的金融资产；</w:t>
      </w:r>
    </w:p>
    <w:p>
      <w:pPr>
        <w:pStyle w:val="Style14"/>
        <w:keepNext w:val="0"/>
        <w:keepLines w:val="0"/>
        <w:widowControl w:val="0"/>
        <w:shd w:val="clear" w:color="auto" w:fill="auto"/>
        <w:tabs>
          <w:tab w:pos="811" w:val="left"/>
        </w:tabs>
        <w:bidi w:val="0"/>
        <w:spacing w:before="0" w:after="0" w:line="470" w:lineRule="exact"/>
        <w:ind w:left="0" w:right="0" w:firstLine="440"/>
        <w:jc w:val="both"/>
      </w:pPr>
      <w:bookmarkStart w:id="1198" w:name="bookmark1198"/>
      <w:r>
        <w:rPr>
          <w:color w:val="000000"/>
          <w:spacing w:val="0"/>
          <w:w w:val="100"/>
          <w:position w:val="0"/>
        </w:rPr>
        <w:t>B</w:t>
      </w:r>
      <w:bookmarkEnd w:id="1198"/>
      <w:r>
        <w:rPr>
          <w:color w:val="000000"/>
          <w:spacing w:val="0"/>
          <w:w w:val="100"/>
          <w:position w:val="0"/>
        </w:rPr>
        <w:t>、</w:t>
        <w:tab/>
      </w:r>
      <w:r>
        <w:rPr>
          <w:color w:val="000000"/>
          <w:spacing w:val="0"/>
          <w:w w:val="100"/>
          <w:position w:val="0"/>
        </w:rPr>
        <w:t>以公允价值计量且其变动计入其他综合收益的应收款项和债权投资；</w:t>
      </w:r>
    </w:p>
    <w:p>
      <w:pPr>
        <w:pStyle w:val="Style14"/>
        <w:keepNext w:val="0"/>
        <w:keepLines w:val="0"/>
        <w:widowControl w:val="0"/>
        <w:shd w:val="clear" w:color="auto" w:fill="auto"/>
        <w:tabs>
          <w:tab w:pos="791" w:val="left"/>
        </w:tabs>
        <w:bidi w:val="0"/>
        <w:spacing w:before="0" w:after="0" w:line="470" w:lineRule="exact"/>
        <w:ind w:left="0" w:right="0" w:firstLine="440"/>
        <w:jc w:val="both"/>
      </w:pPr>
      <w:bookmarkStart w:id="1199" w:name="bookmark1199"/>
      <w:r>
        <w:rPr>
          <w:color w:val="000000"/>
          <w:spacing w:val="0"/>
          <w:w w:val="100"/>
          <w:position w:val="0"/>
        </w:rPr>
        <w:t>C</w:t>
      </w:r>
      <w:bookmarkEnd w:id="1199"/>
      <w:r>
        <w:rPr>
          <w:color w:val="000000"/>
          <w:spacing w:val="0"/>
          <w:w w:val="100"/>
          <w:position w:val="0"/>
        </w:rPr>
        <w:t>、</w:t>
        <w:tab/>
      </w:r>
      <w:r>
        <w:rPr>
          <w:color w:val="000000"/>
          <w:spacing w:val="0"/>
          <w:w w:val="100"/>
          <w:position w:val="0"/>
        </w:rPr>
        <w:t>《企业会计准则第</w:t>
      </w:r>
      <w:r>
        <w:rPr>
          <w:color w:val="000000"/>
          <w:spacing w:val="0"/>
          <w:w w:val="100"/>
          <w:position w:val="0"/>
        </w:rPr>
        <w:t>14</w:t>
      </w:r>
      <w:r>
        <w:rPr>
          <w:color w:val="000000"/>
          <w:spacing w:val="0"/>
          <w:w w:val="100"/>
          <w:position w:val="0"/>
        </w:rPr>
        <w:t>号</w:t>
      </w:r>
      <w:r>
        <w:rPr>
          <w:color w:val="000000"/>
          <w:spacing w:val="0"/>
          <w:w w:val="100"/>
          <w:position w:val="0"/>
        </w:rPr>
        <w:t>一一</w:t>
      </w:r>
      <w:r>
        <w:rPr>
          <w:color w:val="000000"/>
          <w:spacing w:val="0"/>
          <w:w w:val="100"/>
          <w:position w:val="0"/>
        </w:rPr>
        <w:t>收入》定义的合同资产；</w:t>
      </w:r>
    </w:p>
    <w:p>
      <w:pPr>
        <w:pStyle w:val="Style14"/>
        <w:keepNext w:val="0"/>
        <w:keepLines w:val="0"/>
        <w:widowControl w:val="0"/>
        <w:shd w:val="clear" w:color="auto" w:fill="auto"/>
        <w:tabs>
          <w:tab w:pos="791" w:val="left"/>
        </w:tabs>
        <w:bidi w:val="0"/>
        <w:spacing w:before="0" w:after="0" w:line="470" w:lineRule="exact"/>
        <w:ind w:left="0" w:right="0" w:firstLine="440"/>
        <w:jc w:val="both"/>
      </w:pPr>
      <w:bookmarkStart w:id="1200" w:name="bookmark1200"/>
      <w:r>
        <w:rPr>
          <w:color w:val="000000"/>
          <w:spacing w:val="0"/>
          <w:w w:val="100"/>
          <w:position w:val="0"/>
        </w:rPr>
        <w:t>D</w:t>
      </w:r>
      <w:bookmarkEnd w:id="1200"/>
      <w:r>
        <w:rPr>
          <w:color w:val="000000"/>
          <w:spacing w:val="0"/>
          <w:w w:val="100"/>
          <w:position w:val="0"/>
        </w:rPr>
        <w:t>、</w:t>
        <w:tab/>
      </w:r>
      <w:r>
        <w:rPr>
          <w:color w:val="000000"/>
          <w:spacing w:val="0"/>
          <w:w w:val="100"/>
          <w:position w:val="0"/>
        </w:rPr>
        <w:t>租赁应收款；</w:t>
      </w:r>
    </w:p>
    <w:p>
      <w:pPr>
        <w:pStyle w:val="Style14"/>
        <w:keepNext w:val="0"/>
        <w:keepLines w:val="0"/>
        <w:widowControl w:val="0"/>
        <w:shd w:val="clear" w:color="auto" w:fill="auto"/>
        <w:tabs>
          <w:tab w:pos="763" w:val="left"/>
        </w:tabs>
        <w:bidi w:val="0"/>
        <w:spacing w:before="0" w:after="0" w:line="480" w:lineRule="exact"/>
        <w:ind w:left="0" w:right="0" w:firstLine="440"/>
        <w:jc w:val="both"/>
      </w:pPr>
      <w:bookmarkStart w:id="1201" w:name="bookmark1201"/>
      <w:r>
        <w:rPr>
          <w:color w:val="000000"/>
          <w:spacing w:val="0"/>
          <w:w w:val="100"/>
          <w:position w:val="0"/>
        </w:rPr>
        <w:t>E</w:t>
      </w:r>
      <w:bookmarkEnd w:id="1201"/>
      <w:r>
        <w:rPr>
          <w:color w:val="000000"/>
          <w:spacing w:val="0"/>
          <w:w w:val="100"/>
          <w:position w:val="0"/>
        </w:rPr>
        <w:t>、</w:t>
        <w:tab/>
      </w:r>
      <w:r>
        <w:rPr>
          <w:color w:val="000000"/>
          <w:spacing w:val="0"/>
          <w:w w:val="100"/>
          <w:position w:val="0"/>
        </w:rPr>
        <w:t>财务担保合同（以公允价值计量且其变动计入当期损益、金融资产转移不符合终止确认条件或继 续涉入被转移金融资产所形成的除外）。</w:t>
      </w:r>
    </w:p>
    <w:p>
      <w:pPr>
        <w:pStyle w:val="Style14"/>
        <w:keepNext w:val="0"/>
        <w:keepLines w:val="0"/>
        <w:widowControl w:val="0"/>
        <w:numPr>
          <w:ilvl w:val="0"/>
          <w:numId w:val="21"/>
        </w:numPr>
        <w:shd w:val="clear" w:color="auto" w:fill="auto"/>
        <w:bidi w:val="0"/>
        <w:spacing w:before="0" w:after="0" w:line="470" w:lineRule="exact"/>
        <w:ind w:left="0" w:right="0" w:firstLine="440"/>
        <w:jc w:val="both"/>
      </w:pPr>
      <w:bookmarkStart w:id="1202" w:name="bookmark1202"/>
      <w:bookmarkEnd w:id="1202"/>
      <w:r>
        <w:rPr>
          <w:color w:val="000000"/>
          <w:spacing w:val="0"/>
          <w:w w:val="100"/>
          <w:position w:val="0"/>
        </w:rPr>
        <w:t>预期信用损失的计量</w:t>
      </w:r>
    </w:p>
    <w:p>
      <w:pPr>
        <w:pStyle w:val="Style14"/>
        <w:keepNext w:val="0"/>
        <w:keepLines w:val="0"/>
        <w:widowControl w:val="0"/>
        <w:shd w:val="clear" w:color="auto" w:fill="auto"/>
        <w:bidi w:val="0"/>
        <w:spacing w:before="0" w:after="0" w:line="466" w:lineRule="exact"/>
        <w:ind w:left="0" w:right="0" w:firstLine="440"/>
        <w:jc w:val="both"/>
      </w:pPr>
      <w:r>
        <w:rPr>
          <w:color w:val="000000"/>
          <w:spacing w:val="0"/>
          <w:w w:val="100"/>
          <w:position w:val="0"/>
        </w:rPr>
        <w:t>预期信用损失，是指以发生违约的风险为权重的金融工具信用损失的加权平均值。信用损失，是指本 公司按照原实际利率折现的、根据合同应收的所有合同现金流量与预期收取的所有现金流量之间的差额， 即全部现金短缺的现值。</w:t>
      </w:r>
    </w:p>
    <w:p>
      <w:pPr>
        <w:pStyle w:val="Style14"/>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本公司考虑有关过去事项、当前状况以及对未来经济状况的预测等合理且有依据的信息，以发生违约 的风险为权重，计算合同应收的现金流量与预期能收到的现金流量之间差额的现值的概率加权金额，确认 预期信用损失。</w:t>
      </w:r>
    </w:p>
    <w:p>
      <w:pPr>
        <w:pStyle w:val="Style14"/>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本公司对于处于不同阶段的金融工具的预期信用损失分别进行计量。金融工具自初始确认后信用风险 未显著增加的，处于第一阶段，本公司按照未来</w:t>
      </w:r>
      <w:r>
        <w:rPr>
          <w:color w:val="000000"/>
          <w:spacing w:val="0"/>
          <w:w w:val="100"/>
          <w:position w:val="0"/>
        </w:rPr>
        <w:t>12</w:t>
      </w:r>
      <w:r>
        <w:rPr>
          <w:color w:val="000000"/>
          <w:spacing w:val="0"/>
          <w:w w:val="100"/>
          <w:position w:val="0"/>
        </w:rPr>
        <w:t>个月内的预期信用损失计量损失准备；金融工具自初 始确认后信用风险已显著增加但尚未发生信用减值的，处于第二阶段，本公司按照该工具整个存续期的预 期信用损失计量损失准备；金融工具自初始确认后已经发生信用减值的，处于第三阶段，本公司按照该工 具整个存续期的预期信用损失计量损失准备。</w:t>
      </w:r>
    </w:p>
    <w:p>
      <w:pPr>
        <w:pStyle w:val="Style14"/>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对于在资产负债表日具有较低信用风险的金融工具，本公司假设其信用风险自初始确认后并未显著增 加，按照未来</w:t>
      </w:r>
      <w:r>
        <w:rPr>
          <w:color w:val="000000"/>
          <w:spacing w:val="0"/>
          <w:w w:val="100"/>
          <w:position w:val="0"/>
        </w:rPr>
        <w:t>12</w:t>
      </w:r>
      <w:r>
        <w:rPr>
          <w:color w:val="000000"/>
          <w:spacing w:val="0"/>
          <w:w w:val="100"/>
          <w:position w:val="0"/>
        </w:rPr>
        <w:t>个月内的预期信用损失计量损失准备。</w:t>
      </w:r>
    </w:p>
    <w:p>
      <w:pPr>
        <w:pStyle w:val="Style14"/>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整个存续期预期信用损失，是指因金融工具整个预计存续期内所有可能发生的违约事件而导致的预期 信用损失。未来</w:t>
      </w:r>
      <w:r>
        <w:rPr>
          <w:color w:val="000000"/>
          <w:spacing w:val="0"/>
          <w:w w:val="100"/>
          <w:position w:val="0"/>
        </w:rPr>
        <w:t>12</w:t>
      </w:r>
      <w:r>
        <w:rPr>
          <w:color w:val="000000"/>
          <w:spacing w:val="0"/>
          <w:w w:val="100"/>
          <w:position w:val="0"/>
        </w:rPr>
        <w:t>个月内预期信用损失，是指因资产负债表日后</w:t>
      </w:r>
      <w:r>
        <w:rPr>
          <w:color w:val="000000"/>
          <w:spacing w:val="0"/>
          <w:w w:val="100"/>
          <w:position w:val="0"/>
        </w:rPr>
        <w:t>12</w:t>
      </w:r>
      <w:r>
        <w:rPr>
          <w:color w:val="000000"/>
          <w:spacing w:val="0"/>
          <w:w w:val="100"/>
          <w:position w:val="0"/>
        </w:rPr>
        <w:t>个月内（若金融工具的预计存续期少 于</w:t>
      </w:r>
      <w:r>
        <w:rPr>
          <w:color w:val="000000"/>
          <w:spacing w:val="0"/>
          <w:w w:val="100"/>
          <w:position w:val="0"/>
        </w:rPr>
        <w:t>12</w:t>
      </w:r>
      <w:r>
        <w:rPr>
          <w:color w:val="000000"/>
          <w:spacing w:val="0"/>
          <w:w w:val="100"/>
          <w:position w:val="0"/>
        </w:rPr>
        <w:t>个月，则为预计存续期）可能发生的金融工具违约事件而导致的预期信用损失，是整个存续期预期 信用损失的一部分。</w:t>
      </w:r>
    </w:p>
    <w:p>
      <w:pPr>
        <w:pStyle w:val="Style14"/>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在计量预期信用损失时，本公司需考虑的最长期限为企业面临信用风险的最长合同期限（包括考虑续 约选择权）。</w:t>
      </w:r>
    </w:p>
    <w:p>
      <w:pPr>
        <w:pStyle w:val="Style14"/>
        <w:keepNext w:val="0"/>
        <w:keepLines w:val="0"/>
        <w:widowControl w:val="0"/>
        <w:shd w:val="clear" w:color="auto" w:fill="auto"/>
        <w:bidi w:val="0"/>
        <w:spacing w:before="0" w:after="0" w:line="473" w:lineRule="exact"/>
        <w:ind w:left="0" w:right="0" w:firstLine="440"/>
        <w:jc w:val="both"/>
      </w:pPr>
      <w:r>
        <w:rPr>
          <w:color w:val="000000"/>
          <w:spacing w:val="0"/>
          <w:w w:val="100"/>
          <w:position w:val="0"/>
        </w:rPr>
        <w:t>本公司对于处于第一阶段和第二阶段、以及较低信用风险的金融工具，按照其未扣除减值准备的账面 余额和实际利率计算利息收入。对于处于第三阶段的金融工具，按照其账面余额减已计提减值准备后的摊 余成本和实际利率计算利息收入。</w:t>
      </w:r>
    </w:p>
    <w:p>
      <w:pPr>
        <w:pStyle w:val="Style14"/>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应收票据、应收账款和合同资产</w:t>
      </w:r>
    </w:p>
    <w:p>
      <w:pPr>
        <w:pStyle w:val="Style14"/>
        <w:keepNext w:val="0"/>
        <w:keepLines w:val="0"/>
        <w:widowControl w:val="0"/>
        <w:shd w:val="clear" w:color="auto" w:fill="auto"/>
        <w:bidi w:val="0"/>
        <w:spacing w:before="0" w:after="0" w:line="470" w:lineRule="exact"/>
        <w:ind w:left="0" w:right="0" w:firstLine="440"/>
        <w:jc w:val="both"/>
      </w:pPr>
      <w:r>
        <w:rPr>
          <w:color w:val="000000"/>
          <w:spacing w:val="0"/>
          <w:w w:val="100"/>
          <w:position w:val="0"/>
        </w:rPr>
        <w:t xml:space="preserve">对于应收票据、应收账款、合同资产，无论是否存在重大融资成分，本公司始终按照相当于整个存续 </w:t>
      </w:r>
      <w:r>
        <w:rPr>
          <w:color w:val="000000"/>
          <w:spacing w:val="0"/>
          <w:w w:val="100"/>
          <w:position w:val="0"/>
        </w:rPr>
        <w:t>期内预期信用损失的金额计量其损失准备。</w:t>
      </w:r>
    </w:p>
    <w:p>
      <w:pPr>
        <w:pStyle w:val="Style14"/>
        <w:keepNext w:val="0"/>
        <w:keepLines w:val="0"/>
        <w:widowControl w:val="0"/>
        <w:shd w:val="clear" w:color="auto" w:fill="auto"/>
        <w:bidi w:val="0"/>
        <w:spacing w:before="0" w:after="0" w:line="466" w:lineRule="exact"/>
        <w:ind w:left="0" w:right="0" w:firstLine="440"/>
        <w:jc w:val="left"/>
      </w:pPr>
      <w:r>
        <w:rPr>
          <w:color w:val="000000"/>
          <w:spacing w:val="0"/>
          <w:w w:val="100"/>
          <w:position w:val="0"/>
        </w:rPr>
        <w:t>当单项金融资产无法以合理成本评估预期信用损失的信息时，本公司依据信用风险特征对应收票据和 应收账款划分组合，在组合基础上计算预期信用损失，确定组合的依据如下：</w:t>
      </w:r>
    </w:p>
    <w:p>
      <w:pPr>
        <w:pStyle w:val="Style14"/>
        <w:keepNext w:val="0"/>
        <w:keepLines w:val="0"/>
        <w:widowControl w:val="0"/>
        <w:shd w:val="clear" w:color="auto" w:fill="auto"/>
        <w:tabs>
          <w:tab w:pos="822" w:val="left"/>
        </w:tabs>
        <w:bidi w:val="0"/>
        <w:spacing w:before="0" w:after="0" w:line="475" w:lineRule="exact"/>
        <w:ind w:left="0" w:right="0" w:firstLine="440"/>
        <w:jc w:val="left"/>
      </w:pPr>
      <w:bookmarkStart w:id="1203" w:name="bookmark1203"/>
      <w:r>
        <w:rPr>
          <w:color w:val="000000"/>
          <w:spacing w:val="0"/>
          <w:w w:val="100"/>
          <w:position w:val="0"/>
        </w:rPr>
        <w:t>A</w:t>
      </w:r>
      <w:bookmarkEnd w:id="1203"/>
      <w:r>
        <w:rPr>
          <w:color w:val="000000"/>
          <w:spacing w:val="0"/>
          <w:w w:val="100"/>
          <w:position w:val="0"/>
        </w:rPr>
        <w:t>、</w:t>
        <w:tab/>
      </w:r>
      <w:r>
        <w:rPr>
          <w:color w:val="000000"/>
          <w:spacing w:val="0"/>
          <w:w w:val="100"/>
          <w:position w:val="0"/>
        </w:rPr>
        <w:t>应收票据</w:t>
      </w:r>
    </w:p>
    <w:p>
      <w:pPr>
        <w:pStyle w:val="Style14"/>
        <w:keepNext w:val="0"/>
        <w:keepLines w:val="0"/>
        <w:widowControl w:val="0"/>
        <w:shd w:val="clear" w:color="auto" w:fill="auto"/>
        <w:bidi w:val="0"/>
        <w:spacing w:before="0" w:after="0" w:line="475" w:lineRule="exact"/>
        <w:ind w:left="0" w:right="0" w:firstLine="440"/>
        <w:jc w:val="left"/>
      </w:pPr>
      <w:r>
        <w:rPr>
          <w:color w:val="000000"/>
          <w:spacing w:val="0"/>
          <w:w w:val="100"/>
          <w:position w:val="0"/>
        </w:rPr>
        <w:t>应收票据组合</w:t>
      </w:r>
      <w:r>
        <w:rPr>
          <w:color w:val="000000"/>
          <w:spacing w:val="0"/>
          <w:w w:val="100"/>
          <w:position w:val="0"/>
        </w:rPr>
        <w:t>1</w:t>
      </w:r>
      <w:r>
        <w:rPr>
          <w:color w:val="000000"/>
          <w:spacing w:val="0"/>
          <w:w w:val="100"/>
          <w:position w:val="0"/>
        </w:rPr>
        <w:t>：银行承兑汇票</w:t>
      </w:r>
    </w:p>
    <w:p>
      <w:pPr>
        <w:pStyle w:val="Style14"/>
        <w:keepNext w:val="0"/>
        <w:keepLines w:val="0"/>
        <w:widowControl w:val="0"/>
        <w:shd w:val="clear" w:color="auto" w:fill="auto"/>
        <w:bidi w:val="0"/>
        <w:spacing w:before="0" w:after="0" w:line="475" w:lineRule="exact"/>
        <w:ind w:left="0" w:right="0" w:firstLine="440"/>
        <w:jc w:val="left"/>
      </w:pPr>
      <w:r>
        <w:rPr>
          <w:color w:val="000000"/>
          <w:spacing w:val="0"/>
          <w:w w:val="100"/>
          <w:position w:val="0"/>
        </w:rPr>
        <w:t>应收票据组合</w:t>
      </w:r>
      <w:r>
        <w:rPr>
          <w:color w:val="000000"/>
          <w:spacing w:val="0"/>
          <w:w w:val="100"/>
          <w:position w:val="0"/>
        </w:rPr>
        <w:t>2</w:t>
      </w:r>
      <w:r>
        <w:rPr>
          <w:color w:val="000000"/>
          <w:spacing w:val="0"/>
          <w:w w:val="100"/>
          <w:position w:val="0"/>
        </w:rPr>
        <w:t>：商业承兑汇票</w:t>
      </w:r>
    </w:p>
    <w:p>
      <w:pPr>
        <w:pStyle w:val="Style14"/>
        <w:keepNext w:val="0"/>
        <w:keepLines w:val="0"/>
        <w:widowControl w:val="0"/>
        <w:shd w:val="clear" w:color="auto" w:fill="auto"/>
        <w:tabs>
          <w:tab w:pos="822" w:val="left"/>
        </w:tabs>
        <w:bidi w:val="0"/>
        <w:spacing w:before="0" w:after="0" w:line="475" w:lineRule="exact"/>
        <w:ind w:left="0" w:right="0" w:firstLine="440"/>
        <w:jc w:val="left"/>
      </w:pPr>
      <w:bookmarkStart w:id="1204" w:name="bookmark1204"/>
      <w:r>
        <w:rPr>
          <w:color w:val="000000"/>
          <w:spacing w:val="0"/>
          <w:w w:val="100"/>
          <w:position w:val="0"/>
        </w:rPr>
        <w:t>B</w:t>
      </w:r>
      <w:bookmarkEnd w:id="1204"/>
      <w:r>
        <w:rPr>
          <w:color w:val="000000"/>
          <w:spacing w:val="0"/>
          <w:w w:val="100"/>
          <w:position w:val="0"/>
        </w:rPr>
        <w:t>、</w:t>
        <w:tab/>
      </w:r>
      <w:r>
        <w:rPr>
          <w:color w:val="000000"/>
          <w:spacing w:val="0"/>
          <w:w w:val="100"/>
          <w:position w:val="0"/>
        </w:rPr>
        <w:t>应收账款</w:t>
      </w:r>
    </w:p>
    <w:p>
      <w:pPr>
        <w:pStyle w:val="Style14"/>
        <w:keepNext w:val="0"/>
        <w:keepLines w:val="0"/>
        <w:widowControl w:val="0"/>
        <w:shd w:val="clear" w:color="auto" w:fill="auto"/>
        <w:bidi w:val="0"/>
        <w:spacing w:before="0" w:after="0" w:line="475" w:lineRule="exact"/>
        <w:ind w:left="0" w:right="0" w:firstLine="440"/>
        <w:jc w:val="left"/>
      </w:pPr>
      <w:r>
        <w:rPr>
          <w:color w:val="000000"/>
          <w:spacing w:val="0"/>
          <w:w w:val="100"/>
          <w:position w:val="0"/>
        </w:rPr>
        <w:t>应收账款组合</w:t>
      </w:r>
      <w:r>
        <w:rPr>
          <w:color w:val="000000"/>
          <w:spacing w:val="0"/>
          <w:w w:val="100"/>
          <w:position w:val="0"/>
        </w:rPr>
        <w:t>1</w:t>
      </w:r>
      <w:r>
        <w:rPr>
          <w:color w:val="000000"/>
          <w:spacing w:val="0"/>
          <w:w w:val="100"/>
          <w:position w:val="0"/>
        </w:rPr>
        <w:t>：应收军工或军品合作单位客户</w:t>
      </w:r>
    </w:p>
    <w:p>
      <w:pPr>
        <w:pStyle w:val="Style14"/>
        <w:keepNext w:val="0"/>
        <w:keepLines w:val="0"/>
        <w:widowControl w:val="0"/>
        <w:shd w:val="clear" w:color="auto" w:fill="auto"/>
        <w:bidi w:val="0"/>
        <w:spacing w:before="0" w:after="0" w:line="475" w:lineRule="exact"/>
        <w:ind w:left="0" w:right="0" w:firstLine="440"/>
        <w:jc w:val="left"/>
      </w:pPr>
      <w:r>
        <w:rPr>
          <w:color w:val="000000"/>
          <w:spacing w:val="0"/>
          <w:w w:val="100"/>
          <w:position w:val="0"/>
        </w:rPr>
        <w:t>应收账款组合</w:t>
      </w:r>
      <w:r>
        <w:rPr>
          <w:color w:val="000000"/>
          <w:spacing w:val="0"/>
          <w:w w:val="100"/>
          <w:position w:val="0"/>
        </w:rPr>
        <w:t>2</w:t>
      </w:r>
      <w:r>
        <w:rPr>
          <w:color w:val="000000"/>
          <w:spacing w:val="0"/>
          <w:w w:val="100"/>
          <w:position w:val="0"/>
        </w:rPr>
        <w:t>：应收国有企业客户</w:t>
      </w:r>
    </w:p>
    <w:p>
      <w:pPr>
        <w:pStyle w:val="Style14"/>
        <w:keepNext w:val="0"/>
        <w:keepLines w:val="0"/>
        <w:widowControl w:val="0"/>
        <w:shd w:val="clear" w:color="auto" w:fill="auto"/>
        <w:bidi w:val="0"/>
        <w:spacing w:before="0" w:after="0" w:line="475" w:lineRule="exact"/>
        <w:ind w:left="0" w:right="0" w:firstLine="440"/>
        <w:jc w:val="left"/>
      </w:pPr>
      <w:r>
        <w:rPr>
          <w:color w:val="000000"/>
          <w:spacing w:val="0"/>
          <w:w w:val="100"/>
          <w:position w:val="0"/>
        </w:rPr>
        <w:t>应收账款组合</w:t>
      </w:r>
      <w:r>
        <w:rPr>
          <w:color w:val="000000"/>
          <w:spacing w:val="0"/>
          <w:w w:val="100"/>
          <w:position w:val="0"/>
        </w:rPr>
        <w:t>3</w:t>
      </w:r>
      <w:r>
        <w:rPr>
          <w:color w:val="000000"/>
          <w:spacing w:val="0"/>
          <w:w w:val="100"/>
          <w:position w:val="0"/>
        </w:rPr>
        <w:t>：应收其他客户</w:t>
      </w:r>
    </w:p>
    <w:p>
      <w:pPr>
        <w:pStyle w:val="Style14"/>
        <w:keepNext w:val="0"/>
        <w:keepLines w:val="0"/>
        <w:widowControl w:val="0"/>
        <w:shd w:val="clear" w:color="auto" w:fill="auto"/>
        <w:bidi w:val="0"/>
        <w:spacing w:before="0" w:after="0" w:line="475" w:lineRule="exact"/>
        <w:ind w:left="0" w:right="0" w:firstLine="440"/>
        <w:jc w:val="left"/>
      </w:pPr>
      <w:r>
        <w:rPr>
          <w:color w:val="000000"/>
          <w:spacing w:val="0"/>
          <w:w w:val="100"/>
          <w:position w:val="0"/>
        </w:rPr>
        <w:t>应收账款组合</w:t>
      </w:r>
      <w:r>
        <w:rPr>
          <w:color w:val="000000"/>
          <w:spacing w:val="0"/>
          <w:w w:val="100"/>
          <w:position w:val="0"/>
        </w:rPr>
        <w:t>4</w:t>
      </w:r>
      <w:r>
        <w:rPr>
          <w:color w:val="000000"/>
          <w:spacing w:val="0"/>
          <w:w w:val="100"/>
          <w:position w:val="0"/>
        </w:rPr>
        <w:t>：应收合并范围内关联方客户</w:t>
      </w:r>
    </w:p>
    <w:p>
      <w:pPr>
        <w:pStyle w:val="Style14"/>
        <w:keepNext w:val="0"/>
        <w:keepLines w:val="0"/>
        <w:widowControl w:val="0"/>
        <w:shd w:val="clear" w:color="auto" w:fill="auto"/>
        <w:tabs>
          <w:tab w:pos="822" w:val="left"/>
        </w:tabs>
        <w:bidi w:val="0"/>
        <w:spacing w:before="0" w:after="0" w:line="475" w:lineRule="exact"/>
        <w:ind w:left="0" w:right="0" w:firstLine="440"/>
        <w:jc w:val="left"/>
      </w:pPr>
      <w:bookmarkStart w:id="1205" w:name="bookmark1205"/>
      <w:r>
        <w:rPr>
          <w:color w:val="000000"/>
          <w:spacing w:val="0"/>
          <w:w w:val="100"/>
          <w:position w:val="0"/>
        </w:rPr>
        <w:t>C</w:t>
      </w:r>
      <w:bookmarkEnd w:id="1205"/>
      <w:r>
        <w:rPr>
          <w:color w:val="000000"/>
          <w:spacing w:val="0"/>
          <w:w w:val="100"/>
          <w:position w:val="0"/>
        </w:rPr>
        <w:t>、</w:t>
        <w:tab/>
      </w:r>
      <w:r>
        <w:rPr>
          <w:color w:val="000000"/>
          <w:spacing w:val="0"/>
          <w:w w:val="100"/>
          <w:position w:val="0"/>
        </w:rPr>
        <w:t>合同资产</w:t>
      </w:r>
    </w:p>
    <w:p>
      <w:pPr>
        <w:pStyle w:val="Style14"/>
        <w:keepNext w:val="0"/>
        <w:keepLines w:val="0"/>
        <w:widowControl w:val="0"/>
        <w:shd w:val="clear" w:color="auto" w:fill="auto"/>
        <w:bidi w:val="0"/>
        <w:spacing w:before="0" w:after="0" w:line="475" w:lineRule="exact"/>
        <w:ind w:left="0" w:right="0" w:firstLine="440"/>
        <w:jc w:val="left"/>
      </w:pPr>
      <w:r>
        <w:rPr>
          <w:color w:val="000000"/>
          <w:spacing w:val="0"/>
          <w:w w:val="100"/>
          <w:position w:val="0"/>
        </w:rPr>
        <w:t>合同资产组合</w:t>
      </w:r>
      <w:r>
        <w:rPr>
          <w:color w:val="000000"/>
          <w:spacing w:val="0"/>
          <w:w w:val="100"/>
          <w:position w:val="0"/>
        </w:rPr>
        <w:t>1</w:t>
      </w:r>
      <w:r>
        <w:rPr>
          <w:color w:val="000000"/>
          <w:spacing w:val="0"/>
          <w:w w:val="100"/>
          <w:position w:val="0"/>
        </w:rPr>
        <w:t>：产品销售</w:t>
      </w:r>
    </w:p>
    <w:p>
      <w:pPr>
        <w:pStyle w:val="Style14"/>
        <w:keepNext w:val="0"/>
        <w:keepLines w:val="0"/>
        <w:widowControl w:val="0"/>
        <w:shd w:val="clear" w:color="auto" w:fill="auto"/>
        <w:bidi w:val="0"/>
        <w:spacing w:before="0" w:after="0" w:line="475" w:lineRule="exact"/>
        <w:ind w:left="0" w:right="0" w:firstLine="440"/>
        <w:jc w:val="left"/>
      </w:pPr>
      <w:r>
        <w:rPr>
          <w:color w:val="000000"/>
          <w:spacing w:val="0"/>
          <w:w w:val="100"/>
          <w:position w:val="0"/>
        </w:rPr>
        <w:t>合同资产组合</w:t>
      </w:r>
      <w:r>
        <w:rPr>
          <w:color w:val="000000"/>
          <w:spacing w:val="0"/>
          <w:w w:val="100"/>
          <w:position w:val="0"/>
        </w:rPr>
        <w:t>2</w:t>
      </w:r>
      <w:r>
        <w:rPr>
          <w:color w:val="000000"/>
          <w:spacing w:val="0"/>
          <w:w w:val="100"/>
          <w:position w:val="0"/>
        </w:rPr>
        <w:t>：技术服务</w:t>
      </w:r>
    </w:p>
    <w:p>
      <w:pPr>
        <w:pStyle w:val="Style14"/>
        <w:keepNext w:val="0"/>
        <w:keepLines w:val="0"/>
        <w:widowControl w:val="0"/>
        <w:shd w:val="clear" w:color="auto" w:fill="auto"/>
        <w:bidi w:val="0"/>
        <w:spacing w:before="0" w:after="0" w:line="475" w:lineRule="exact"/>
        <w:ind w:left="0" w:right="0" w:firstLine="440"/>
        <w:jc w:val="left"/>
      </w:pPr>
      <w:r>
        <w:rPr>
          <w:color w:val="000000"/>
          <w:spacing w:val="0"/>
          <w:w w:val="100"/>
          <w:position w:val="0"/>
        </w:rPr>
        <w:t>对于划分为组合的应收票据、合同资产，本公司参考历史信用损失经验，结合当前状况以及对未来经 济状况的预测，通过违约风险敞口和整个存续期预期信用损失率，计算预期信用损失。</w:t>
      </w:r>
    </w:p>
    <w:p>
      <w:pPr>
        <w:pStyle w:val="Style14"/>
        <w:keepNext w:val="0"/>
        <w:keepLines w:val="0"/>
        <w:widowControl w:val="0"/>
        <w:shd w:val="clear" w:color="auto" w:fill="auto"/>
        <w:bidi w:val="0"/>
        <w:spacing w:before="0" w:after="0" w:line="475" w:lineRule="exact"/>
        <w:ind w:left="0" w:right="0" w:firstLine="440"/>
        <w:jc w:val="left"/>
      </w:pPr>
      <w:r>
        <w:rPr>
          <w:color w:val="000000"/>
          <w:spacing w:val="0"/>
          <w:w w:val="100"/>
          <w:position w:val="0"/>
        </w:rPr>
        <w:t>对于划分为组合的应收账款，本公司参考历史信用损失经验，结合当前状况以及对未来经济状况的预 测，编制应收账款账龄与整个存续期预期信用损失率对照表，计算预期信用损失。</w:t>
      </w:r>
    </w:p>
    <w:p>
      <w:pPr>
        <w:pStyle w:val="Style14"/>
        <w:keepNext w:val="0"/>
        <w:keepLines w:val="0"/>
        <w:widowControl w:val="0"/>
        <w:numPr>
          <w:ilvl w:val="0"/>
          <w:numId w:val="21"/>
        </w:numPr>
        <w:shd w:val="clear" w:color="auto" w:fill="auto"/>
        <w:bidi w:val="0"/>
        <w:spacing w:before="0" w:after="0" w:line="475" w:lineRule="exact"/>
        <w:ind w:left="0" w:right="0" w:firstLine="440"/>
        <w:jc w:val="left"/>
      </w:pPr>
      <w:bookmarkStart w:id="1206" w:name="bookmark1206"/>
      <w:bookmarkEnd w:id="1206"/>
      <w:r>
        <w:rPr>
          <w:color w:val="000000"/>
          <w:spacing w:val="0"/>
          <w:w w:val="100"/>
          <w:position w:val="0"/>
        </w:rPr>
        <w:t>其他应收款</w:t>
      </w:r>
    </w:p>
    <w:p>
      <w:pPr>
        <w:pStyle w:val="Style14"/>
        <w:keepNext w:val="0"/>
        <w:keepLines w:val="0"/>
        <w:widowControl w:val="0"/>
        <w:shd w:val="clear" w:color="auto" w:fill="auto"/>
        <w:bidi w:val="0"/>
        <w:spacing w:before="0" w:after="0" w:line="461" w:lineRule="exact"/>
        <w:ind w:left="0" w:right="0" w:firstLine="440"/>
        <w:jc w:val="left"/>
      </w:pPr>
      <w:r>
        <w:rPr>
          <w:color w:val="000000"/>
          <w:spacing w:val="0"/>
          <w:w w:val="100"/>
          <w:position w:val="0"/>
        </w:rPr>
        <w:t>本公司依据信用风险特征将其他应收款划分为若干组合，在组合基础上计算预期信用损失，确定组合 的依据如下：</w:t>
      </w:r>
    </w:p>
    <w:p>
      <w:pPr>
        <w:pStyle w:val="Style14"/>
        <w:keepNext w:val="0"/>
        <w:keepLines w:val="0"/>
        <w:widowControl w:val="0"/>
        <w:shd w:val="clear" w:color="auto" w:fill="auto"/>
        <w:tabs>
          <w:tab w:pos="822" w:val="left"/>
        </w:tabs>
        <w:bidi w:val="0"/>
        <w:spacing w:before="0" w:after="0" w:line="475" w:lineRule="exact"/>
        <w:ind w:left="0" w:right="0" w:firstLine="440"/>
        <w:jc w:val="left"/>
      </w:pPr>
      <w:bookmarkStart w:id="1207" w:name="bookmark1207"/>
      <w:r>
        <w:rPr>
          <w:color w:val="000000"/>
          <w:spacing w:val="0"/>
          <w:w w:val="100"/>
          <w:position w:val="0"/>
        </w:rPr>
        <w:t>A</w:t>
      </w:r>
      <w:bookmarkEnd w:id="1207"/>
      <w:r>
        <w:rPr>
          <w:color w:val="000000"/>
          <w:spacing w:val="0"/>
          <w:w w:val="100"/>
          <w:position w:val="0"/>
        </w:rPr>
        <w:t>、</w:t>
        <w:tab/>
      </w:r>
      <w:r>
        <w:rPr>
          <w:color w:val="000000"/>
          <w:spacing w:val="0"/>
          <w:w w:val="100"/>
          <w:position w:val="0"/>
        </w:rPr>
        <w:t>其他应收款组合</w:t>
      </w:r>
      <w:r>
        <w:rPr>
          <w:color w:val="000000"/>
          <w:spacing w:val="0"/>
          <w:w w:val="100"/>
          <w:position w:val="0"/>
        </w:rPr>
        <w:t>1</w:t>
      </w:r>
      <w:r>
        <w:rPr>
          <w:color w:val="000000"/>
          <w:spacing w:val="0"/>
          <w:w w:val="100"/>
          <w:position w:val="0"/>
        </w:rPr>
        <w:t>：应收备用金</w:t>
      </w:r>
    </w:p>
    <w:p>
      <w:pPr>
        <w:pStyle w:val="Style14"/>
        <w:keepNext w:val="0"/>
        <w:keepLines w:val="0"/>
        <w:widowControl w:val="0"/>
        <w:shd w:val="clear" w:color="auto" w:fill="auto"/>
        <w:tabs>
          <w:tab w:pos="818" w:val="left"/>
        </w:tabs>
        <w:bidi w:val="0"/>
        <w:spacing w:before="0" w:after="0" w:line="475" w:lineRule="exact"/>
        <w:ind w:left="0" w:right="0" w:firstLine="440"/>
        <w:jc w:val="left"/>
      </w:pPr>
      <w:bookmarkStart w:id="1208" w:name="bookmark1208"/>
      <w:r>
        <w:rPr>
          <w:color w:val="000000"/>
          <w:spacing w:val="0"/>
          <w:w w:val="100"/>
          <w:position w:val="0"/>
        </w:rPr>
        <w:t>B</w:t>
      </w:r>
      <w:bookmarkEnd w:id="1208"/>
      <w:r>
        <w:rPr>
          <w:color w:val="000000"/>
          <w:spacing w:val="0"/>
          <w:w w:val="100"/>
          <w:position w:val="0"/>
        </w:rPr>
        <w:t>、</w:t>
        <w:tab/>
      </w:r>
      <w:r>
        <w:rPr>
          <w:color w:val="000000"/>
          <w:spacing w:val="0"/>
          <w:w w:val="100"/>
          <w:position w:val="0"/>
        </w:rPr>
        <w:t>其他应收款组合</w:t>
      </w:r>
      <w:r>
        <w:rPr>
          <w:color w:val="000000"/>
          <w:spacing w:val="0"/>
          <w:w w:val="100"/>
          <w:position w:val="0"/>
        </w:rPr>
        <w:t>2</w:t>
      </w:r>
      <w:r>
        <w:rPr>
          <w:color w:val="000000"/>
          <w:spacing w:val="0"/>
          <w:w w:val="100"/>
          <w:position w:val="0"/>
        </w:rPr>
        <w:t>：应收保证金、押金</w:t>
      </w:r>
    </w:p>
    <w:p>
      <w:pPr>
        <w:pStyle w:val="Style14"/>
        <w:keepNext w:val="0"/>
        <w:keepLines w:val="0"/>
        <w:widowControl w:val="0"/>
        <w:shd w:val="clear" w:color="auto" w:fill="auto"/>
        <w:tabs>
          <w:tab w:pos="818" w:val="left"/>
        </w:tabs>
        <w:bidi w:val="0"/>
        <w:spacing w:before="0" w:after="0" w:line="475" w:lineRule="exact"/>
        <w:ind w:left="0" w:right="0" w:firstLine="440"/>
        <w:jc w:val="left"/>
      </w:pPr>
      <w:bookmarkStart w:id="1209" w:name="bookmark1209"/>
      <w:r>
        <w:rPr>
          <w:color w:val="000000"/>
          <w:spacing w:val="0"/>
          <w:w w:val="100"/>
          <w:position w:val="0"/>
        </w:rPr>
        <w:t>C</w:t>
      </w:r>
      <w:bookmarkEnd w:id="1209"/>
      <w:r>
        <w:rPr>
          <w:color w:val="000000"/>
          <w:spacing w:val="0"/>
          <w:w w:val="100"/>
          <w:position w:val="0"/>
        </w:rPr>
        <w:t>、</w:t>
        <w:tab/>
      </w:r>
      <w:r>
        <w:rPr>
          <w:color w:val="000000"/>
          <w:spacing w:val="0"/>
          <w:w w:val="100"/>
          <w:position w:val="0"/>
        </w:rPr>
        <w:t>其他应收款组合</w:t>
      </w:r>
      <w:r>
        <w:rPr>
          <w:color w:val="000000"/>
          <w:spacing w:val="0"/>
          <w:w w:val="100"/>
          <w:position w:val="0"/>
        </w:rPr>
        <w:t>3</w:t>
      </w:r>
      <w:r>
        <w:rPr>
          <w:color w:val="000000"/>
          <w:spacing w:val="0"/>
          <w:w w:val="100"/>
          <w:position w:val="0"/>
        </w:rPr>
        <w:t>：应收往来款</w:t>
      </w:r>
    </w:p>
    <w:p>
      <w:pPr>
        <w:pStyle w:val="Style14"/>
        <w:keepNext w:val="0"/>
        <w:keepLines w:val="0"/>
        <w:widowControl w:val="0"/>
        <w:shd w:val="clear" w:color="auto" w:fill="auto"/>
        <w:tabs>
          <w:tab w:pos="818" w:val="left"/>
        </w:tabs>
        <w:bidi w:val="0"/>
        <w:spacing w:before="0" w:after="0" w:line="475" w:lineRule="exact"/>
        <w:ind w:left="0" w:right="0" w:firstLine="440"/>
        <w:jc w:val="left"/>
      </w:pPr>
      <w:bookmarkStart w:id="1210" w:name="bookmark1210"/>
      <w:r>
        <w:rPr>
          <w:color w:val="000000"/>
          <w:spacing w:val="0"/>
          <w:w w:val="100"/>
          <w:position w:val="0"/>
        </w:rPr>
        <w:t>D</w:t>
      </w:r>
      <w:bookmarkEnd w:id="1210"/>
      <w:r>
        <w:rPr>
          <w:color w:val="000000"/>
          <w:spacing w:val="0"/>
          <w:w w:val="100"/>
          <w:position w:val="0"/>
        </w:rPr>
        <w:t>、</w:t>
        <w:tab/>
      </w:r>
      <w:r>
        <w:rPr>
          <w:color w:val="000000"/>
          <w:spacing w:val="0"/>
          <w:w w:val="100"/>
          <w:position w:val="0"/>
        </w:rPr>
        <w:t>其他应收款组合</w:t>
      </w:r>
      <w:r>
        <w:rPr>
          <w:color w:val="000000"/>
          <w:spacing w:val="0"/>
          <w:w w:val="100"/>
          <w:position w:val="0"/>
        </w:rPr>
        <w:t>4</w:t>
      </w:r>
      <w:r>
        <w:rPr>
          <w:color w:val="000000"/>
          <w:spacing w:val="0"/>
          <w:w w:val="100"/>
          <w:position w:val="0"/>
        </w:rPr>
        <w:t>：应收退税款</w:t>
      </w:r>
    </w:p>
    <w:p>
      <w:pPr>
        <w:pStyle w:val="Style14"/>
        <w:keepNext w:val="0"/>
        <w:keepLines w:val="0"/>
        <w:widowControl w:val="0"/>
        <w:shd w:val="clear" w:color="auto" w:fill="auto"/>
        <w:tabs>
          <w:tab w:pos="818" w:val="left"/>
        </w:tabs>
        <w:bidi w:val="0"/>
        <w:spacing w:before="0" w:after="0" w:line="475" w:lineRule="exact"/>
        <w:ind w:left="0" w:right="0" w:firstLine="440"/>
        <w:jc w:val="left"/>
      </w:pPr>
      <w:bookmarkStart w:id="1211" w:name="bookmark1211"/>
      <w:r>
        <w:rPr>
          <w:color w:val="000000"/>
          <w:spacing w:val="0"/>
          <w:w w:val="100"/>
          <w:position w:val="0"/>
        </w:rPr>
        <w:t>E</w:t>
      </w:r>
      <w:bookmarkEnd w:id="1211"/>
      <w:r>
        <w:rPr>
          <w:color w:val="000000"/>
          <w:spacing w:val="0"/>
          <w:w w:val="100"/>
          <w:position w:val="0"/>
        </w:rPr>
        <w:t>、</w:t>
        <w:tab/>
      </w:r>
      <w:r>
        <w:rPr>
          <w:color w:val="000000"/>
          <w:spacing w:val="0"/>
          <w:w w:val="100"/>
          <w:position w:val="0"/>
        </w:rPr>
        <w:t>其他应收款组合</w:t>
      </w:r>
      <w:r>
        <w:rPr>
          <w:color w:val="000000"/>
          <w:spacing w:val="0"/>
          <w:w w:val="100"/>
          <w:position w:val="0"/>
        </w:rPr>
        <w:t>5</w:t>
      </w:r>
      <w:r>
        <w:rPr>
          <w:color w:val="000000"/>
          <w:spacing w:val="0"/>
          <w:w w:val="100"/>
          <w:position w:val="0"/>
        </w:rPr>
        <w:t>：应收其他款</w:t>
      </w:r>
    </w:p>
    <w:p>
      <w:pPr>
        <w:pStyle w:val="Style14"/>
        <w:keepNext w:val="0"/>
        <w:keepLines w:val="0"/>
        <w:widowControl w:val="0"/>
        <w:shd w:val="clear" w:color="auto" w:fill="auto"/>
        <w:bidi w:val="0"/>
        <w:spacing w:before="0" w:after="0" w:line="485" w:lineRule="exact"/>
        <w:ind w:left="0" w:right="0" w:firstLine="440"/>
        <w:jc w:val="left"/>
      </w:pPr>
      <w:r>
        <w:rPr>
          <w:color w:val="000000"/>
          <w:spacing w:val="0"/>
          <w:w w:val="100"/>
          <w:position w:val="0"/>
        </w:rPr>
        <w:t>对划分为组合的其他应收款，本公司通过违约风险敞口和未来</w:t>
      </w:r>
      <w:r>
        <w:rPr>
          <w:color w:val="000000"/>
          <w:spacing w:val="0"/>
          <w:w w:val="100"/>
          <w:position w:val="0"/>
        </w:rPr>
        <w:t>12</w:t>
      </w:r>
      <w:r>
        <w:rPr>
          <w:color w:val="000000"/>
          <w:spacing w:val="0"/>
          <w:w w:val="100"/>
          <w:position w:val="0"/>
        </w:rPr>
        <w:t>个月内或整个存续期预期信用损失 率，计算预期信用损失。</w:t>
      </w:r>
    </w:p>
    <w:p>
      <w:pPr>
        <w:pStyle w:val="Style14"/>
        <w:keepNext w:val="0"/>
        <w:keepLines w:val="0"/>
        <w:widowControl w:val="0"/>
        <w:numPr>
          <w:ilvl w:val="0"/>
          <w:numId w:val="21"/>
        </w:numPr>
        <w:shd w:val="clear" w:color="auto" w:fill="auto"/>
        <w:tabs>
          <w:tab w:pos="837" w:val="left"/>
        </w:tabs>
        <w:bidi w:val="0"/>
        <w:spacing w:before="0" w:after="0" w:line="473" w:lineRule="exact"/>
        <w:ind w:left="0" w:right="0" w:firstLine="440"/>
        <w:jc w:val="both"/>
      </w:pPr>
      <w:bookmarkStart w:id="1212" w:name="bookmark1212"/>
      <w:bookmarkEnd w:id="1212"/>
      <w:r>
        <w:rPr>
          <w:color w:val="000000"/>
          <w:spacing w:val="0"/>
          <w:w w:val="100"/>
          <w:position w:val="0"/>
        </w:rPr>
        <w:t>债权投资、其他债权投资</w:t>
      </w:r>
    </w:p>
    <w:p>
      <w:pPr>
        <w:pStyle w:val="Style14"/>
        <w:keepNext w:val="0"/>
        <w:keepLines w:val="0"/>
        <w:widowControl w:val="0"/>
        <w:shd w:val="clear" w:color="auto" w:fill="auto"/>
        <w:bidi w:val="0"/>
        <w:spacing w:before="0" w:after="0" w:line="461" w:lineRule="exact"/>
        <w:ind w:left="0" w:right="0" w:firstLine="440"/>
        <w:jc w:val="left"/>
      </w:pPr>
      <w:r>
        <w:rPr>
          <w:color w:val="000000"/>
          <w:spacing w:val="0"/>
          <w:w w:val="100"/>
          <w:position w:val="0"/>
        </w:rPr>
        <w:t>对于债权投资和其他债权投资，本公司按照投资的性质，根据交易对手和风险敞口的各种类型，通过 违约风险敞口和未来</w:t>
      </w:r>
      <w:r>
        <w:rPr>
          <w:color w:val="000000"/>
          <w:spacing w:val="0"/>
          <w:w w:val="100"/>
          <w:position w:val="0"/>
        </w:rPr>
        <w:t>12</w:t>
      </w:r>
      <w:r>
        <w:rPr>
          <w:color w:val="000000"/>
          <w:spacing w:val="0"/>
          <w:w w:val="100"/>
          <w:position w:val="0"/>
        </w:rPr>
        <w:t>个月内或整个存续期预期信用损失率，计算预期信用损失。</w:t>
      </w:r>
    </w:p>
    <w:p>
      <w:pPr>
        <w:pStyle w:val="Style14"/>
        <w:keepNext w:val="0"/>
        <w:keepLines w:val="0"/>
        <w:widowControl w:val="0"/>
        <w:numPr>
          <w:ilvl w:val="0"/>
          <w:numId w:val="21"/>
        </w:numPr>
        <w:shd w:val="clear" w:color="auto" w:fill="auto"/>
        <w:tabs>
          <w:tab w:pos="837" w:val="left"/>
        </w:tabs>
        <w:bidi w:val="0"/>
        <w:spacing w:before="0" w:after="0" w:line="473" w:lineRule="exact"/>
        <w:ind w:left="0" w:right="0" w:firstLine="440"/>
        <w:jc w:val="both"/>
      </w:pPr>
      <w:bookmarkStart w:id="1213" w:name="bookmark1213"/>
      <w:bookmarkEnd w:id="1213"/>
      <w:r>
        <w:rPr>
          <w:color w:val="000000"/>
          <w:spacing w:val="0"/>
          <w:w w:val="100"/>
          <w:position w:val="0"/>
        </w:rPr>
        <w:t>信用风险显著增加的评估</w:t>
      </w:r>
    </w:p>
    <w:p>
      <w:pPr>
        <w:pStyle w:val="Style14"/>
        <w:keepNext w:val="0"/>
        <w:keepLines w:val="0"/>
        <w:widowControl w:val="0"/>
        <w:shd w:val="clear" w:color="auto" w:fill="auto"/>
        <w:bidi w:val="0"/>
        <w:spacing w:before="0" w:after="0" w:line="468" w:lineRule="exact"/>
        <w:ind w:left="0" w:right="0" w:firstLine="440"/>
        <w:jc w:val="left"/>
      </w:pPr>
      <w:r>
        <w:rPr>
          <w:color w:val="000000"/>
          <w:spacing w:val="0"/>
          <w:w w:val="100"/>
          <w:position w:val="0"/>
        </w:rPr>
        <w:t>本公司通过比较金融工具在资产负债表日发生违约的风险与在初始确认日发生违约的风险，以确定金 融工具预计存续期内发生违约风险的相对变化，以评估金融工具的信用风险自初始确认后是否已显著增 加。</w:t>
      </w:r>
    </w:p>
    <w:p>
      <w:pPr>
        <w:pStyle w:val="Style14"/>
        <w:keepNext w:val="0"/>
        <w:keepLines w:val="0"/>
        <w:widowControl w:val="0"/>
        <w:shd w:val="clear" w:color="auto" w:fill="auto"/>
        <w:bidi w:val="0"/>
        <w:spacing w:before="0" w:after="0" w:line="466" w:lineRule="exact"/>
        <w:ind w:left="0" w:right="0" w:firstLine="440"/>
        <w:jc w:val="left"/>
      </w:pPr>
      <w:r>
        <w:rPr>
          <w:color w:val="000000"/>
          <w:spacing w:val="0"/>
          <w:w w:val="100"/>
          <w:position w:val="0"/>
        </w:rPr>
        <w:t>在确定信用风险自初始确认后是否显著增加时，本公司考虑无须付出不必要的额外成本或努力即可获 得的合理且有依据的信息，包括前瞻性信息。本公司考虑的信息包括：</w:t>
      </w:r>
    </w:p>
    <w:p>
      <w:pPr>
        <w:pStyle w:val="Style14"/>
        <w:keepNext w:val="0"/>
        <w:keepLines w:val="0"/>
        <w:widowControl w:val="0"/>
        <w:shd w:val="clear" w:color="auto" w:fill="auto"/>
        <w:tabs>
          <w:tab w:pos="822" w:val="left"/>
        </w:tabs>
        <w:bidi w:val="0"/>
        <w:spacing w:before="0" w:after="0" w:line="473" w:lineRule="exact"/>
        <w:ind w:left="0" w:right="0" w:firstLine="440"/>
        <w:jc w:val="left"/>
      </w:pPr>
      <w:bookmarkStart w:id="1214" w:name="bookmark1214"/>
      <w:r>
        <w:rPr>
          <w:color w:val="000000"/>
          <w:spacing w:val="0"/>
          <w:w w:val="100"/>
          <w:position w:val="0"/>
        </w:rPr>
        <w:t>A</w:t>
      </w:r>
      <w:bookmarkEnd w:id="1214"/>
      <w:r>
        <w:rPr>
          <w:color w:val="000000"/>
          <w:spacing w:val="0"/>
          <w:w w:val="100"/>
          <w:position w:val="0"/>
        </w:rPr>
        <w:t>、</w:t>
        <w:tab/>
      </w:r>
      <w:r>
        <w:rPr>
          <w:color w:val="000000"/>
          <w:spacing w:val="0"/>
          <w:w w:val="100"/>
          <w:position w:val="0"/>
        </w:rPr>
        <w:t>债务人未能按合同到期日支付本金和利息的情况；</w:t>
      </w:r>
    </w:p>
    <w:p>
      <w:pPr>
        <w:pStyle w:val="Style14"/>
        <w:keepNext w:val="0"/>
        <w:keepLines w:val="0"/>
        <w:widowControl w:val="0"/>
        <w:shd w:val="clear" w:color="auto" w:fill="auto"/>
        <w:tabs>
          <w:tab w:pos="822" w:val="left"/>
        </w:tabs>
        <w:bidi w:val="0"/>
        <w:spacing w:before="0" w:after="0" w:line="473" w:lineRule="exact"/>
        <w:ind w:left="0" w:right="0" w:firstLine="440"/>
        <w:jc w:val="left"/>
      </w:pPr>
      <w:bookmarkStart w:id="1215" w:name="bookmark1215"/>
      <w:r>
        <w:rPr>
          <w:color w:val="000000"/>
          <w:spacing w:val="0"/>
          <w:w w:val="100"/>
          <w:position w:val="0"/>
        </w:rPr>
        <w:t>B</w:t>
      </w:r>
      <w:bookmarkEnd w:id="1215"/>
      <w:r>
        <w:rPr>
          <w:color w:val="000000"/>
          <w:spacing w:val="0"/>
          <w:w w:val="100"/>
          <w:position w:val="0"/>
        </w:rPr>
        <w:t>、</w:t>
        <w:tab/>
      </w:r>
      <w:r>
        <w:rPr>
          <w:color w:val="000000"/>
          <w:spacing w:val="0"/>
          <w:w w:val="100"/>
          <w:position w:val="0"/>
        </w:rPr>
        <w:t>已发生的或预期的金融工具的外部或内部信用评级（如有）的严重恶化；</w:t>
      </w:r>
    </w:p>
    <w:p>
      <w:pPr>
        <w:pStyle w:val="Style14"/>
        <w:keepNext w:val="0"/>
        <w:keepLines w:val="0"/>
        <w:widowControl w:val="0"/>
        <w:shd w:val="clear" w:color="auto" w:fill="auto"/>
        <w:tabs>
          <w:tab w:pos="822" w:val="left"/>
        </w:tabs>
        <w:bidi w:val="0"/>
        <w:spacing w:before="0" w:after="0" w:line="473" w:lineRule="exact"/>
        <w:ind w:left="0" w:right="0" w:firstLine="440"/>
        <w:jc w:val="left"/>
      </w:pPr>
      <w:bookmarkStart w:id="1216" w:name="bookmark1216"/>
      <w:r>
        <w:rPr>
          <w:color w:val="000000"/>
          <w:spacing w:val="0"/>
          <w:w w:val="100"/>
          <w:position w:val="0"/>
        </w:rPr>
        <w:t>C</w:t>
      </w:r>
      <w:bookmarkEnd w:id="1216"/>
      <w:r>
        <w:rPr>
          <w:color w:val="000000"/>
          <w:spacing w:val="0"/>
          <w:w w:val="100"/>
          <w:position w:val="0"/>
        </w:rPr>
        <w:t>、</w:t>
        <w:tab/>
      </w:r>
      <w:r>
        <w:rPr>
          <w:color w:val="000000"/>
          <w:spacing w:val="0"/>
          <w:w w:val="100"/>
          <w:position w:val="0"/>
        </w:rPr>
        <w:t>已发生的或预期的债务人经营成果的严重恶化；</w:t>
      </w:r>
    </w:p>
    <w:p>
      <w:pPr>
        <w:pStyle w:val="Style14"/>
        <w:keepNext w:val="0"/>
        <w:keepLines w:val="0"/>
        <w:widowControl w:val="0"/>
        <w:shd w:val="clear" w:color="auto" w:fill="auto"/>
        <w:tabs>
          <w:tab w:pos="795" w:val="left"/>
        </w:tabs>
        <w:bidi w:val="0"/>
        <w:spacing w:before="0" w:after="0" w:line="485" w:lineRule="exact"/>
        <w:ind w:left="0" w:right="0" w:firstLine="440"/>
        <w:jc w:val="both"/>
      </w:pPr>
      <w:bookmarkStart w:id="1217" w:name="bookmark1217"/>
      <w:r>
        <w:rPr>
          <w:color w:val="000000"/>
          <w:spacing w:val="0"/>
          <w:w w:val="100"/>
          <w:position w:val="0"/>
        </w:rPr>
        <w:t>D</w:t>
      </w:r>
      <w:bookmarkEnd w:id="1217"/>
      <w:r>
        <w:rPr>
          <w:color w:val="000000"/>
          <w:spacing w:val="0"/>
          <w:w w:val="100"/>
          <w:position w:val="0"/>
        </w:rPr>
        <w:t>、</w:t>
        <w:tab/>
      </w:r>
      <w:r>
        <w:rPr>
          <w:color w:val="000000"/>
          <w:spacing w:val="0"/>
          <w:w w:val="100"/>
          <w:position w:val="0"/>
        </w:rPr>
        <w:t>现存的或预期的技术、市场、经济或法律环境变化，并将对债务人对本公司的还款能力产生重大 不利影响。</w:t>
      </w:r>
    </w:p>
    <w:p>
      <w:pPr>
        <w:pStyle w:val="Style14"/>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根据金融工具的性质，本公司以单项金融工具或金融工具组合为基础评估信用风险是否显著增加。以 金融工具组合为基础进行评估时，本公司可基于共同信用风险特征对金融工具进行分类，例如逾期信息和 信用风险评级。</w:t>
      </w:r>
    </w:p>
    <w:p>
      <w:pPr>
        <w:pStyle w:val="Style14"/>
        <w:keepNext w:val="0"/>
        <w:keepLines w:val="0"/>
        <w:widowControl w:val="0"/>
        <w:shd w:val="clear" w:color="auto" w:fill="auto"/>
        <w:bidi w:val="0"/>
        <w:spacing w:before="0" w:after="0" w:line="473" w:lineRule="exact"/>
        <w:ind w:left="0" w:right="0" w:firstLine="440"/>
        <w:jc w:val="left"/>
      </w:pPr>
      <w:r>
        <w:rPr>
          <w:color w:val="000000"/>
          <w:spacing w:val="0"/>
          <w:w w:val="100"/>
          <w:position w:val="0"/>
        </w:rPr>
        <w:t>如果逾期超过</w:t>
      </w:r>
      <w:r>
        <w:rPr>
          <w:color w:val="000000"/>
          <w:spacing w:val="0"/>
          <w:w w:val="100"/>
          <w:position w:val="0"/>
        </w:rPr>
        <w:t>30</w:t>
      </w:r>
      <w:r>
        <w:rPr>
          <w:color w:val="000000"/>
          <w:spacing w:val="0"/>
          <w:w w:val="100"/>
          <w:position w:val="0"/>
        </w:rPr>
        <w:t>日，本公司确定金融工具的信用风险已经显著增加。</w:t>
      </w:r>
    </w:p>
    <w:p>
      <w:pPr>
        <w:pStyle w:val="Style14"/>
        <w:keepNext w:val="0"/>
        <w:keepLines w:val="0"/>
        <w:widowControl w:val="0"/>
        <w:numPr>
          <w:ilvl w:val="0"/>
          <w:numId w:val="21"/>
        </w:numPr>
        <w:shd w:val="clear" w:color="auto" w:fill="auto"/>
        <w:tabs>
          <w:tab w:pos="837" w:val="left"/>
        </w:tabs>
        <w:bidi w:val="0"/>
        <w:spacing w:before="0" w:after="0" w:line="473" w:lineRule="exact"/>
        <w:ind w:left="0" w:right="0" w:firstLine="440"/>
        <w:jc w:val="both"/>
      </w:pPr>
      <w:bookmarkStart w:id="1218" w:name="bookmark1218"/>
      <w:bookmarkEnd w:id="1218"/>
      <w:r>
        <w:rPr>
          <w:color w:val="000000"/>
          <w:spacing w:val="0"/>
          <w:w w:val="100"/>
          <w:position w:val="0"/>
        </w:rPr>
        <w:t>已发生信用减值的金融资产</w:t>
      </w:r>
    </w:p>
    <w:p>
      <w:pPr>
        <w:pStyle w:val="Style14"/>
        <w:keepNext w:val="0"/>
        <w:keepLines w:val="0"/>
        <w:widowControl w:val="0"/>
        <w:shd w:val="clear" w:color="auto" w:fill="auto"/>
        <w:bidi w:val="0"/>
        <w:spacing w:before="0" w:after="0" w:line="473" w:lineRule="exact"/>
        <w:ind w:left="0" w:right="0" w:firstLine="440"/>
        <w:jc w:val="left"/>
      </w:pPr>
      <w:r>
        <w:rPr>
          <w:color w:val="000000"/>
          <w:spacing w:val="0"/>
          <w:w w:val="100"/>
          <w:position w:val="0"/>
        </w:rPr>
        <w:t>本公司在资产负债表日评估以摊余成本计量的金融资产和以公允价值计量且其变动计入其他综合收 益的债权投资是否已发生信用减值。当对金融资产预期未来现金流量具有不利影响的一项或多项事件发生 时，该金融资产成为已发生信用减值的金融资产。金融资产已发生信用减值的证据包括下列可观察信息：</w:t>
      </w:r>
    </w:p>
    <w:p>
      <w:pPr>
        <w:pStyle w:val="Style14"/>
        <w:keepNext w:val="0"/>
        <w:keepLines w:val="0"/>
        <w:widowControl w:val="0"/>
        <w:shd w:val="clear" w:color="auto" w:fill="auto"/>
        <w:tabs>
          <w:tab w:pos="822" w:val="left"/>
        </w:tabs>
        <w:bidi w:val="0"/>
        <w:spacing w:before="0" w:after="0" w:line="490" w:lineRule="exact"/>
        <w:ind w:left="0" w:right="0" w:firstLine="440"/>
        <w:jc w:val="left"/>
      </w:pPr>
      <w:bookmarkStart w:id="1219" w:name="bookmark1219"/>
      <w:r>
        <w:rPr>
          <w:color w:val="000000"/>
          <w:spacing w:val="0"/>
          <w:w w:val="100"/>
          <w:position w:val="0"/>
        </w:rPr>
        <w:t>A</w:t>
      </w:r>
      <w:bookmarkEnd w:id="1219"/>
      <w:r>
        <w:rPr>
          <w:color w:val="000000"/>
          <w:spacing w:val="0"/>
          <w:w w:val="100"/>
          <w:position w:val="0"/>
        </w:rPr>
        <w:t>、</w:t>
        <w:tab/>
      </w:r>
      <w:r>
        <w:rPr>
          <w:color w:val="000000"/>
          <w:spacing w:val="0"/>
          <w:w w:val="100"/>
          <w:position w:val="0"/>
        </w:rPr>
        <w:t>发行方或债务人发生重大财务困难；</w:t>
      </w:r>
    </w:p>
    <w:p>
      <w:pPr>
        <w:pStyle w:val="Style14"/>
        <w:keepNext w:val="0"/>
        <w:keepLines w:val="0"/>
        <w:widowControl w:val="0"/>
        <w:shd w:val="clear" w:color="auto" w:fill="auto"/>
        <w:tabs>
          <w:tab w:pos="818" w:val="left"/>
        </w:tabs>
        <w:bidi w:val="0"/>
        <w:spacing w:before="0" w:after="0" w:line="490" w:lineRule="exact"/>
        <w:ind w:left="0" w:right="0" w:firstLine="440"/>
        <w:jc w:val="left"/>
      </w:pPr>
      <w:bookmarkStart w:id="1220" w:name="bookmark1220"/>
      <w:r>
        <w:rPr>
          <w:color w:val="000000"/>
          <w:spacing w:val="0"/>
          <w:w w:val="100"/>
          <w:position w:val="0"/>
        </w:rPr>
        <w:t>B</w:t>
      </w:r>
      <w:bookmarkEnd w:id="1220"/>
      <w:r>
        <w:rPr>
          <w:color w:val="000000"/>
          <w:spacing w:val="0"/>
          <w:w w:val="100"/>
          <w:position w:val="0"/>
        </w:rPr>
        <w:t>、</w:t>
        <w:tab/>
      </w:r>
      <w:r>
        <w:rPr>
          <w:color w:val="000000"/>
          <w:spacing w:val="0"/>
          <w:w w:val="100"/>
          <w:position w:val="0"/>
        </w:rPr>
        <w:t>债务人违反合同，如偿付利息或本金违约或逾期等；</w:t>
      </w:r>
    </w:p>
    <w:p>
      <w:pPr>
        <w:pStyle w:val="Style14"/>
        <w:keepNext w:val="0"/>
        <w:keepLines w:val="0"/>
        <w:widowControl w:val="0"/>
        <w:shd w:val="clear" w:color="auto" w:fill="auto"/>
        <w:tabs>
          <w:tab w:pos="786" w:val="left"/>
        </w:tabs>
        <w:bidi w:val="0"/>
        <w:spacing w:before="0" w:after="0" w:line="490" w:lineRule="exact"/>
        <w:ind w:left="0" w:right="0" w:firstLine="440"/>
        <w:jc w:val="left"/>
      </w:pPr>
      <w:bookmarkStart w:id="1221" w:name="bookmark1221"/>
      <w:r>
        <w:rPr>
          <w:color w:val="000000"/>
          <w:spacing w:val="0"/>
          <w:w w:val="100"/>
          <w:position w:val="0"/>
        </w:rPr>
        <w:t>C</w:t>
      </w:r>
      <w:bookmarkEnd w:id="1221"/>
      <w:r>
        <w:rPr>
          <w:color w:val="000000"/>
          <w:spacing w:val="0"/>
          <w:w w:val="100"/>
          <w:position w:val="0"/>
        </w:rPr>
        <w:t>、</w:t>
        <w:tab/>
      </w:r>
      <w:r>
        <w:rPr>
          <w:color w:val="000000"/>
          <w:spacing w:val="0"/>
          <w:w w:val="100"/>
          <w:position w:val="0"/>
        </w:rPr>
        <w:t>本公司出于与债务人财务困难有关的经济或合同考虑，给予债务人在任何其他情况下都不会做出 的让步；</w:t>
      </w:r>
    </w:p>
    <w:p>
      <w:pPr>
        <w:pStyle w:val="Style14"/>
        <w:keepNext w:val="0"/>
        <w:keepLines w:val="0"/>
        <w:widowControl w:val="0"/>
        <w:shd w:val="clear" w:color="auto" w:fill="auto"/>
        <w:tabs>
          <w:tab w:pos="822" w:val="left"/>
        </w:tabs>
        <w:bidi w:val="0"/>
        <w:spacing w:before="0" w:after="0" w:line="490" w:lineRule="exact"/>
        <w:ind w:left="0" w:right="0" w:firstLine="440"/>
        <w:jc w:val="left"/>
      </w:pPr>
      <w:bookmarkStart w:id="1222" w:name="bookmark1222"/>
      <w:r>
        <w:rPr>
          <w:color w:val="000000"/>
          <w:spacing w:val="0"/>
          <w:w w:val="100"/>
          <w:position w:val="0"/>
        </w:rPr>
        <w:t>D</w:t>
      </w:r>
      <w:bookmarkEnd w:id="1222"/>
      <w:r>
        <w:rPr>
          <w:color w:val="000000"/>
          <w:spacing w:val="0"/>
          <w:w w:val="100"/>
          <w:position w:val="0"/>
        </w:rPr>
        <w:t>、</w:t>
        <w:tab/>
      </w:r>
      <w:r>
        <w:rPr>
          <w:color w:val="000000"/>
          <w:spacing w:val="0"/>
          <w:w w:val="100"/>
          <w:position w:val="0"/>
        </w:rPr>
        <w:t>债务人很可能破产或进行其他财务重组；</w:t>
      </w:r>
    </w:p>
    <w:p>
      <w:pPr>
        <w:pStyle w:val="Style14"/>
        <w:keepNext w:val="0"/>
        <w:keepLines w:val="0"/>
        <w:widowControl w:val="0"/>
        <w:shd w:val="clear" w:color="auto" w:fill="auto"/>
        <w:tabs>
          <w:tab w:pos="822" w:val="left"/>
        </w:tabs>
        <w:bidi w:val="0"/>
        <w:spacing w:before="0" w:after="0" w:line="490" w:lineRule="exact"/>
        <w:ind w:left="0" w:right="0" w:firstLine="440"/>
        <w:jc w:val="left"/>
      </w:pPr>
      <w:bookmarkStart w:id="1223" w:name="bookmark1223"/>
      <w:r>
        <w:rPr>
          <w:color w:val="000000"/>
          <w:spacing w:val="0"/>
          <w:w w:val="100"/>
          <w:position w:val="0"/>
        </w:rPr>
        <w:t>E</w:t>
      </w:r>
      <w:bookmarkEnd w:id="1223"/>
      <w:r>
        <w:rPr>
          <w:color w:val="000000"/>
          <w:spacing w:val="0"/>
          <w:w w:val="100"/>
          <w:position w:val="0"/>
        </w:rPr>
        <w:t>、</w:t>
        <w:tab/>
      </w:r>
      <w:r>
        <w:rPr>
          <w:color w:val="000000"/>
          <w:spacing w:val="0"/>
          <w:w w:val="100"/>
          <w:position w:val="0"/>
        </w:rPr>
        <w:t>发行方或债务人财务困难导致该金融资产的活跃市场消失。</w:t>
      </w:r>
    </w:p>
    <w:p>
      <w:pPr>
        <w:pStyle w:val="Style14"/>
        <w:keepNext w:val="0"/>
        <w:keepLines w:val="0"/>
        <w:widowControl w:val="0"/>
        <w:numPr>
          <w:ilvl w:val="0"/>
          <w:numId w:val="21"/>
        </w:numPr>
        <w:shd w:val="clear" w:color="auto" w:fill="auto"/>
        <w:tabs>
          <w:tab w:pos="837" w:val="left"/>
        </w:tabs>
        <w:bidi w:val="0"/>
        <w:spacing w:before="0" w:after="0" w:line="470" w:lineRule="exact"/>
        <w:ind w:left="0" w:right="0" w:firstLine="440"/>
        <w:jc w:val="both"/>
      </w:pPr>
      <w:bookmarkStart w:id="1224" w:name="bookmark1224"/>
      <w:bookmarkEnd w:id="1224"/>
      <w:r>
        <w:rPr>
          <w:color w:val="000000"/>
          <w:spacing w:val="0"/>
          <w:w w:val="100"/>
          <w:position w:val="0"/>
        </w:rPr>
        <w:t>预期信用损失准备的列报</w:t>
      </w:r>
    </w:p>
    <w:p>
      <w:pPr>
        <w:pStyle w:val="Style14"/>
        <w:keepNext w:val="0"/>
        <w:keepLines w:val="0"/>
        <w:widowControl w:val="0"/>
        <w:shd w:val="clear" w:color="auto" w:fill="auto"/>
        <w:bidi w:val="0"/>
        <w:spacing w:before="0" w:after="0" w:line="469" w:lineRule="exact"/>
        <w:ind w:left="0" w:right="0" w:firstLine="440"/>
        <w:jc w:val="left"/>
      </w:pPr>
      <w:r>
        <w:rPr>
          <w:color w:val="000000"/>
          <w:spacing w:val="0"/>
          <w:w w:val="100"/>
          <w:position w:val="0"/>
        </w:rPr>
        <w:t>为反映金融工具的信用风险自初始确认后的变化，本公司在每个资产负债表日重新计量预期信用损 失，由此形成的损失准备的增加或转回金额，应当作为减值损失或利得计入当期损益。对于以摊余成本计 量的金融资产，损失准备抵减该金融资产在资产负债表中列示的账面价值；对于以公允价值计量且其变动 计入其他综合收益的债权投资，本公司在其他综合收益中确认其损失准备，不抵减该金融资产的账面价值。</w:t>
      </w:r>
    </w:p>
    <w:p>
      <w:pPr>
        <w:pStyle w:val="Style14"/>
        <w:keepNext w:val="0"/>
        <w:keepLines w:val="0"/>
        <w:widowControl w:val="0"/>
        <w:numPr>
          <w:ilvl w:val="0"/>
          <w:numId w:val="21"/>
        </w:numPr>
        <w:shd w:val="clear" w:color="auto" w:fill="auto"/>
        <w:tabs>
          <w:tab w:pos="837" w:val="left"/>
        </w:tabs>
        <w:bidi w:val="0"/>
        <w:spacing w:before="0" w:after="0" w:line="470" w:lineRule="exact"/>
        <w:ind w:left="0" w:right="0" w:firstLine="440"/>
        <w:jc w:val="both"/>
      </w:pPr>
      <w:bookmarkStart w:id="1225" w:name="bookmark1225"/>
      <w:bookmarkEnd w:id="1225"/>
      <w:r>
        <w:rPr>
          <w:color w:val="000000"/>
          <w:spacing w:val="0"/>
          <w:w w:val="100"/>
          <w:position w:val="0"/>
        </w:rPr>
        <w:t>核销</w:t>
      </w:r>
    </w:p>
    <w:p>
      <w:pPr>
        <w:pStyle w:val="Style14"/>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如果本公司不再合理预期金融资产合同现金流量能够全部或部分收回，则直接减记该金融资产的账面 余额。这种减记构成相关金融资产的终止确认。这种情况通常发生在本公司确定债务人没有资产或收入来 源可产生足够的现金流量以偿还将被减记的金额。但是，按照本公司收回到期款项的程序，被减记的金融 资产仍可能受到执行活动的影响。</w:t>
      </w:r>
    </w:p>
    <w:p>
      <w:pPr>
        <w:pStyle w:val="Style14"/>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已减记的金融资产以后又收回的，作为减值损失的转回计入收回当期的损益。</w:t>
      </w:r>
    </w:p>
    <w:p>
      <w:pPr>
        <w:pStyle w:val="Style14"/>
        <w:keepNext w:val="0"/>
        <w:keepLines w:val="0"/>
        <w:widowControl w:val="0"/>
        <w:shd w:val="clear" w:color="auto" w:fill="auto"/>
        <w:tabs>
          <w:tab w:pos="923" w:val="left"/>
        </w:tabs>
        <w:bidi w:val="0"/>
        <w:spacing w:before="0" w:after="0" w:line="470" w:lineRule="exact"/>
        <w:ind w:left="0" w:right="0" w:firstLine="440"/>
        <w:jc w:val="both"/>
      </w:pPr>
      <w:bookmarkStart w:id="1226" w:name="bookmark1226"/>
      <w:r>
        <w:rPr>
          <w:color w:val="000000"/>
          <w:spacing w:val="0"/>
          <w:w w:val="100"/>
          <w:position w:val="0"/>
        </w:rPr>
        <w:t>（</w:t>
      </w:r>
      <w:bookmarkEnd w:id="1226"/>
      <w:r>
        <w:rPr>
          <w:color w:val="000000"/>
          <w:spacing w:val="0"/>
          <w:w w:val="100"/>
          <w:position w:val="0"/>
        </w:rPr>
        <w:t>7</w:t>
      </w:r>
      <w:r>
        <w:rPr>
          <w:color w:val="000000"/>
          <w:spacing w:val="0"/>
          <w:w w:val="100"/>
          <w:position w:val="0"/>
        </w:rPr>
        <w:t>）</w:t>
        <w:tab/>
        <w:t>金融资产转移</w:t>
      </w:r>
    </w:p>
    <w:p>
      <w:pPr>
        <w:pStyle w:val="Style14"/>
        <w:keepNext w:val="0"/>
        <w:keepLines w:val="0"/>
        <w:widowControl w:val="0"/>
        <w:shd w:val="clear" w:color="auto" w:fill="auto"/>
        <w:bidi w:val="0"/>
        <w:spacing w:before="0" w:after="0" w:line="470" w:lineRule="exact"/>
        <w:ind w:left="0" w:right="0" w:firstLine="440"/>
        <w:jc w:val="both"/>
      </w:pPr>
      <w:r>
        <w:rPr>
          <w:color w:val="000000"/>
          <w:spacing w:val="0"/>
          <w:w w:val="100"/>
          <w:position w:val="0"/>
        </w:rPr>
        <w:t>金融资产转移，是指将金融资产让与或交付给该金融资产发行方以外的另一方（转入方）。</w:t>
      </w:r>
    </w:p>
    <w:p>
      <w:pPr>
        <w:pStyle w:val="Style14"/>
        <w:keepNext w:val="0"/>
        <w:keepLines w:val="0"/>
        <w:widowControl w:val="0"/>
        <w:shd w:val="clear" w:color="auto" w:fill="auto"/>
        <w:bidi w:val="0"/>
        <w:spacing w:before="0" w:after="0" w:line="475" w:lineRule="exact"/>
        <w:ind w:left="0" w:right="0" w:firstLine="440"/>
        <w:jc w:val="both"/>
      </w:pPr>
      <w:r>
        <w:rPr>
          <w:color w:val="000000"/>
          <w:spacing w:val="0"/>
          <w:w w:val="100"/>
          <w:position w:val="0"/>
        </w:rPr>
        <w:t>本公司已将金融资产所有权上几乎所有的风险和报酬转移给转入方的，终止确认该金融资产；保留了 金融资产所有权上几乎所有的风险和报酬的，不终止确认该金融资产。</w:t>
      </w:r>
    </w:p>
    <w:p>
      <w:pPr>
        <w:pStyle w:val="Style14"/>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本公司既没有转移也没有保留金融资产所有权上几乎所有的风险和报酬的，分别下列情况处理：放弃 了对该金融资产控制的，终止确认该金融资产并确认产生的资产和负债；未放弃对该金融资产控制的，按 照其继续涉入所转移金融资产的程度确认有关金融资产，并相应确认有关负债。</w:t>
      </w:r>
    </w:p>
    <w:p>
      <w:pPr>
        <w:pStyle w:val="Style14"/>
        <w:keepNext w:val="0"/>
        <w:keepLines w:val="0"/>
        <w:widowControl w:val="0"/>
        <w:shd w:val="clear" w:color="auto" w:fill="auto"/>
        <w:tabs>
          <w:tab w:pos="923" w:val="left"/>
        </w:tabs>
        <w:bidi w:val="0"/>
        <w:spacing w:before="0" w:after="0" w:line="470" w:lineRule="exact"/>
        <w:ind w:left="0" w:right="0" w:firstLine="440"/>
        <w:jc w:val="both"/>
      </w:pPr>
      <w:bookmarkStart w:id="1227" w:name="bookmark1227"/>
      <w:r>
        <w:rPr>
          <w:color w:val="000000"/>
          <w:spacing w:val="0"/>
          <w:w w:val="100"/>
          <w:position w:val="0"/>
        </w:rPr>
        <w:t>（</w:t>
      </w:r>
      <w:bookmarkEnd w:id="1227"/>
      <w:r>
        <w:rPr>
          <w:color w:val="000000"/>
          <w:spacing w:val="0"/>
          <w:w w:val="100"/>
          <w:position w:val="0"/>
        </w:rPr>
        <w:t>8</w:t>
      </w:r>
      <w:r>
        <w:rPr>
          <w:color w:val="000000"/>
          <w:spacing w:val="0"/>
          <w:w w:val="100"/>
          <w:position w:val="0"/>
        </w:rPr>
        <w:t>）</w:t>
        <w:tab/>
        <w:t>金融资产和金融负债的抵销</w:t>
      </w:r>
    </w:p>
    <w:p>
      <w:pPr>
        <w:pStyle w:val="Style14"/>
        <w:keepNext w:val="0"/>
        <w:keepLines w:val="0"/>
        <w:widowControl w:val="0"/>
        <w:shd w:val="clear" w:color="auto" w:fill="auto"/>
        <w:bidi w:val="0"/>
        <w:spacing w:before="0" w:after="460" w:line="470" w:lineRule="exact"/>
        <w:ind w:left="0" w:right="0" w:firstLine="440"/>
        <w:jc w:val="both"/>
      </w:pPr>
      <w:r>
        <w:rPr>
          <w:color w:val="000000"/>
          <w:spacing w:val="0"/>
          <w:w w:val="100"/>
          <w:position w:val="0"/>
        </w:rPr>
        <w:t>当本公司具有抵销已确认金融资产和金融负债的法定权利，且目前可执行该种法定权利，同时本公司 计划以净额结算或同时变现该金融资产和清偿该金融负债时，金融资产和金融负债以相互抵销后的金额在 资产负债表内列示。除此以外，金融资产和金融负债在资产负债表内分别列示，不予相互抵销。</w:t>
      </w:r>
    </w:p>
    <w:p>
      <w:pPr>
        <w:pStyle w:val="Style28"/>
        <w:keepNext/>
        <w:keepLines/>
        <w:widowControl w:val="0"/>
        <w:shd w:val="clear" w:color="auto" w:fill="auto"/>
        <w:tabs>
          <w:tab w:pos="474" w:val="left"/>
        </w:tabs>
        <w:bidi w:val="0"/>
        <w:spacing w:before="0" w:after="0" w:line="492" w:lineRule="auto"/>
        <w:ind w:left="0" w:right="0" w:firstLine="0"/>
        <w:jc w:val="both"/>
      </w:pPr>
      <w:bookmarkStart w:id="1228" w:name="bookmark1228"/>
      <w:bookmarkStart w:id="1229" w:name="bookmark1229"/>
      <w:bookmarkStart w:id="1230" w:name="bookmark1230"/>
      <w:bookmarkStart w:id="1231" w:name="bookmark1231"/>
      <w:r>
        <w:rPr>
          <w:rFonts w:ascii="Times New Roman" w:eastAsia="Times New Roman" w:hAnsi="Times New Roman" w:cs="Times New Roman"/>
          <w:color w:val="000000"/>
          <w:spacing w:val="0"/>
          <w:w w:val="100"/>
          <w:position w:val="0"/>
        </w:rPr>
        <w:t>1</w:t>
      </w:r>
      <w:bookmarkEnd w:id="1230"/>
      <w:r>
        <w:rPr>
          <w:rFonts w:ascii="Times New Roman" w:eastAsia="Times New Roman" w:hAnsi="Times New Roman" w:cs="Times New Roman"/>
          <w:color w:val="000000"/>
          <w:spacing w:val="0"/>
          <w:w w:val="100"/>
          <w:position w:val="0"/>
        </w:rPr>
        <w:t>0</w:t>
      </w:r>
      <w:r>
        <w:rPr>
          <w:color w:val="000000"/>
          <w:spacing w:val="0"/>
          <w:w w:val="100"/>
          <w:position w:val="0"/>
        </w:rPr>
        <w:t>、</w:t>
        <w:tab/>
        <w:t>应收票据</w:t>
      </w:r>
      <w:bookmarkEnd w:id="1228"/>
      <w:bookmarkEnd w:id="1229"/>
      <w:bookmarkEnd w:id="1231"/>
    </w:p>
    <w:p>
      <w:pPr>
        <w:pStyle w:val="Style14"/>
        <w:keepNext w:val="0"/>
        <w:keepLines w:val="0"/>
        <w:widowControl w:val="0"/>
        <w:shd w:val="clear" w:color="auto" w:fill="auto"/>
        <w:bidi w:val="0"/>
        <w:spacing w:before="0" w:after="460" w:line="470" w:lineRule="exact"/>
        <w:ind w:left="0" w:right="0" w:firstLine="440"/>
        <w:jc w:val="both"/>
      </w:pPr>
      <w:r>
        <w:rPr>
          <w:color w:val="000000"/>
          <w:spacing w:val="0"/>
          <w:w w:val="100"/>
          <w:position w:val="0"/>
        </w:rPr>
        <w:t>详见附注五、</w:t>
      </w:r>
      <w:r>
        <w:rPr>
          <w:color w:val="000000"/>
          <w:spacing w:val="0"/>
          <w:w w:val="100"/>
          <w:position w:val="0"/>
        </w:rPr>
        <w:t>9</w:t>
      </w:r>
      <w:r>
        <w:rPr>
          <w:color w:val="000000"/>
          <w:spacing w:val="0"/>
          <w:w w:val="100"/>
          <w:position w:val="0"/>
        </w:rPr>
        <w:t>、金融工具。</w:t>
      </w:r>
    </w:p>
    <w:p>
      <w:pPr>
        <w:pStyle w:val="Style28"/>
        <w:keepNext/>
        <w:keepLines/>
        <w:widowControl w:val="0"/>
        <w:shd w:val="clear" w:color="auto" w:fill="auto"/>
        <w:tabs>
          <w:tab w:pos="474" w:val="left"/>
        </w:tabs>
        <w:bidi w:val="0"/>
        <w:spacing w:before="0" w:after="0" w:line="492" w:lineRule="auto"/>
        <w:ind w:left="0" w:right="0" w:firstLine="0"/>
        <w:jc w:val="both"/>
      </w:pPr>
      <w:bookmarkStart w:id="1232" w:name="bookmark1232"/>
      <w:bookmarkStart w:id="1233" w:name="bookmark1233"/>
      <w:bookmarkStart w:id="1234" w:name="bookmark1234"/>
      <w:bookmarkStart w:id="1235" w:name="bookmark1235"/>
      <w:r>
        <w:rPr>
          <w:rFonts w:ascii="Times New Roman" w:eastAsia="Times New Roman" w:hAnsi="Times New Roman" w:cs="Times New Roman"/>
          <w:color w:val="000000"/>
          <w:spacing w:val="0"/>
          <w:w w:val="100"/>
          <w:position w:val="0"/>
        </w:rPr>
        <w:t>1</w:t>
      </w:r>
      <w:bookmarkEnd w:id="1234"/>
      <w:r>
        <w:rPr>
          <w:rFonts w:ascii="Times New Roman" w:eastAsia="Times New Roman" w:hAnsi="Times New Roman" w:cs="Times New Roman"/>
          <w:color w:val="000000"/>
          <w:spacing w:val="0"/>
          <w:w w:val="100"/>
          <w:position w:val="0"/>
        </w:rPr>
        <w:t>1</w:t>
      </w:r>
      <w:r>
        <w:rPr>
          <w:color w:val="000000"/>
          <w:spacing w:val="0"/>
          <w:w w:val="100"/>
          <w:position w:val="0"/>
        </w:rPr>
        <w:t>、</w:t>
        <w:tab/>
        <w:t>应收账款</w:t>
      </w:r>
      <w:bookmarkEnd w:id="1232"/>
      <w:bookmarkEnd w:id="1233"/>
      <w:bookmarkEnd w:id="1235"/>
    </w:p>
    <w:p>
      <w:pPr>
        <w:pStyle w:val="Style14"/>
        <w:keepNext w:val="0"/>
        <w:keepLines w:val="0"/>
        <w:widowControl w:val="0"/>
        <w:shd w:val="clear" w:color="auto" w:fill="auto"/>
        <w:bidi w:val="0"/>
        <w:spacing w:before="0" w:after="0" w:line="470" w:lineRule="exact"/>
        <w:ind w:left="0" w:right="0" w:firstLine="440"/>
        <w:jc w:val="both"/>
      </w:pPr>
      <w:r>
        <w:rPr>
          <w:color w:val="000000"/>
          <w:spacing w:val="0"/>
          <w:w w:val="100"/>
          <w:position w:val="0"/>
        </w:rPr>
        <w:t>详见附注五、</w:t>
      </w:r>
      <w:r>
        <w:rPr>
          <w:color w:val="000000"/>
          <w:spacing w:val="0"/>
          <w:w w:val="100"/>
          <w:position w:val="0"/>
        </w:rPr>
        <w:t>9</w:t>
      </w:r>
      <w:r>
        <w:rPr>
          <w:color w:val="000000"/>
          <w:spacing w:val="0"/>
          <w:w w:val="100"/>
          <w:position w:val="0"/>
        </w:rPr>
        <w:t>、金融工具。</w:t>
      </w:r>
    </w:p>
    <w:p>
      <w:pPr>
        <w:pStyle w:val="Style28"/>
        <w:keepNext/>
        <w:keepLines/>
        <w:widowControl w:val="0"/>
        <w:shd w:val="clear" w:color="auto" w:fill="auto"/>
        <w:tabs>
          <w:tab w:pos="474" w:val="left"/>
        </w:tabs>
        <w:bidi w:val="0"/>
        <w:spacing w:before="0" w:after="220" w:line="468" w:lineRule="exact"/>
        <w:ind w:left="0" w:right="0" w:firstLine="0"/>
        <w:jc w:val="both"/>
      </w:pPr>
      <w:bookmarkStart w:id="1236" w:name="bookmark1236"/>
      <w:bookmarkStart w:id="1237" w:name="bookmark1237"/>
      <w:bookmarkStart w:id="1238" w:name="bookmark1238"/>
      <w:bookmarkStart w:id="1239" w:name="bookmark1239"/>
      <w:r>
        <w:rPr>
          <w:rFonts w:ascii="Times New Roman" w:eastAsia="Times New Roman" w:hAnsi="Times New Roman" w:cs="Times New Roman"/>
          <w:color w:val="000000"/>
          <w:spacing w:val="0"/>
          <w:w w:val="100"/>
          <w:position w:val="0"/>
        </w:rPr>
        <w:t>1</w:t>
      </w:r>
      <w:bookmarkEnd w:id="1238"/>
      <w:r>
        <w:rPr>
          <w:rFonts w:ascii="Times New Roman" w:eastAsia="Times New Roman" w:hAnsi="Times New Roman" w:cs="Times New Roman"/>
          <w:color w:val="000000"/>
          <w:spacing w:val="0"/>
          <w:w w:val="100"/>
          <w:position w:val="0"/>
        </w:rPr>
        <w:t>2</w:t>
      </w:r>
      <w:r>
        <w:rPr>
          <w:color w:val="000000"/>
          <w:spacing w:val="0"/>
          <w:w w:val="100"/>
          <w:position w:val="0"/>
        </w:rPr>
        <w:t>、</w:t>
        <w:tab/>
        <w:t>应收款项融资</w:t>
      </w:r>
      <w:bookmarkEnd w:id="1236"/>
      <w:bookmarkEnd w:id="1237"/>
      <w:bookmarkEnd w:id="1239"/>
    </w:p>
    <w:p>
      <w:pPr>
        <w:pStyle w:val="Style14"/>
        <w:keepNext w:val="0"/>
        <w:keepLines w:val="0"/>
        <w:widowControl w:val="0"/>
        <w:shd w:val="clear" w:color="auto" w:fill="auto"/>
        <w:bidi w:val="0"/>
        <w:spacing w:before="0" w:after="220" w:line="468" w:lineRule="exact"/>
        <w:ind w:left="0" w:right="0" w:firstLine="440"/>
        <w:jc w:val="both"/>
      </w:pPr>
      <w:r>
        <w:rPr>
          <w:color w:val="000000"/>
          <w:spacing w:val="0"/>
          <w:w w:val="100"/>
          <w:position w:val="0"/>
        </w:rPr>
        <w:t>详见附注五、</w:t>
      </w:r>
      <w:r>
        <w:rPr>
          <w:color w:val="000000"/>
          <w:spacing w:val="0"/>
          <w:w w:val="100"/>
          <w:position w:val="0"/>
        </w:rPr>
        <w:t>9</w:t>
      </w:r>
      <w:r>
        <w:rPr>
          <w:color w:val="000000"/>
          <w:spacing w:val="0"/>
          <w:w w:val="100"/>
          <w:position w:val="0"/>
        </w:rPr>
        <w:t>、金融工具。</w:t>
      </w:r>
    </w:p>
    <w:p>
      <w:pPr>
        <w:pStyle w:val="Style28"/>
        <w:keepNext/>
        <w:keepLines/>
        <w:widowControl w:val="0"/>
        <w:shd w:val="clear" w:color="auto" w:fill="auto"/>
        <w:tabs>
          <w:tab w:pos="474" w:val="left"/>
        </w:tabs>
        <w:bidi w:val="0"/>
        <w:spacing w:before="0" w:after="220" w:line="468" w:lineRule="exact"/>
        <w:ind w:left="0" w:right="0" w:firstLine="0"/>
        <w:jc w:val="both"/>
      </w:pPr>
      <w:bookmarkStart w:id="1240" w:name="bookmark1240"/>
      <w:bookmarkStart w:id="1241" w:name="bookmark1241"/>
      <w:bookmarkStart w:id="1242" w:name="bookmark1242"/>
      <w:bookmarkStart w:id="1243" w:name="bookmark1243"/>
      <w:r>
        <w:rPr>
          <w:rFonts w:ascii="Times New Roman" w:eastAsia="Times New Roman" w:hAnsi="Times New Roman" w:cs="Times New Roman"/>
          <w:color w:val="000000"/>
          <w:spacing w:val="0"/>
          <w:w w:val="100"/>
          <w:position w:val="0"/>
        </w:rPr>
        <w:t>1</w:t>
      </w:r>
      <w:bookmarkEnd w:id="1242"/>
      <w:r>
        <w:rPr>
          <w:rFonts w:ascii="Times New Roman" w:eastAsia="Times New Roman" w:hAnsi="Times New Roman" w:cs="Times New Roman"/>
          <w:color w:val="000000"/>
          <w:spacing w:val="0"/>
          <w:w w:val="100"/>
          <w:position w:val="0"/>
        </w:rPr>
        <w:t>3</w:t>
      </w:r>
      <w:r>
        <w:rPr>
          <w:color w:val="000000"/>
          <w:spacing w:val="0"/>
          <w:w w:val="100"/>
          <w:position w:val="0"/>
        </w:rPr>
        <w:t>、</w:t>
        <w:tab/>
        <w:t>其他应收款</w:t>
      </w:r>
      <w:bookmarkEnd w:id="1240"/>
      <w:bookmarkEnd w:id="1241"/>
      <w:bookmarkEnd w:id="1243"/>
    </w:p>
    <w:p>
      <w:pPr>
        <w:pStyle w:val="Style14"/>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其他应收款的预期信用损失的确定方法及会计处理方法</w:t>
      </w:r>
    </w:p>
    <w:p>
      <w:pPr>
        <w:pStyle w:val="Style14"/>
        <w:keepNext w:val="0"/>
        <w:keepLines w:val="0"/>
        <w:widowControl w:val="0"/>
        <w:shd w:val="clear" w:color="auto" w:fill="auto"/>
        <w:bidi w:val="0"/>
        <w:spacing w:before="0" w:after="220" w:line="468" w:lineRule="exact"/>
        <w:ind w:left="0" w:right="0" w:firstLine="440"/>
        <w:jc w:val="both"/>
      </w:pPr>
      <w:r>
        <w:rPr>
          <w:color w:val="000000"/>
          <w:spacing w:val="0"/>
          <w:w w:val="100"/>
          <w:position w:val="0"/>
        </w:rPr>
        <w:t>详见附注五、</w:t>
      </w:r>
      <w:r>
        <w:rPr>
          <w:color w:val="000000"/>
          <w:spacing w:val="0"/>
          <w:w w:val="100"/>
          <w:position w:val="0"/>
        </w:rPr>
        <w:t>9</w:t>
      </w:r>
      <w:r>
        <w:rPr>
          <w:color w:val="000000"/>
          <w:spacing w:val="0"/>
          <w:w w:val="100"/>
          <w:position w:val="0"/>
        </w:rPr>
        <w:t>、金融工具。</w:t>
      </w:r>
    </w:p>
    <w:p>
      <w:pPr>
        <w:pStyle w:val="Style28"/>
        <w:keepNext/>
        <w:keepLines/>
        <w:widowControl w:val="0"/>
        <w:shd w:val="clear" w:color="auto" w:fill="auto"/>
        <w:tabs>
          <w:tab w:pos="474" w:val="left"/>
        </w:tabs>
        <w:bidi w:val="0"/>
        <w:spacing w:before="0" w:after="220" w:line="468" w:lineRule="exact"/>
        <w:ind w:left="0" w:right="0" w:firstLine="0"/>
        <w:jc w:val="left"/>
      </w:pPr>
      <w:bookmarkStart w:id="1244" w:name="bookmark1244"/>
      <w:bookmarkStart w:id="1245" w:name="bookmark1245"/>
      <w:bookmarkStart w:id="1246" w:name="bookmark1246"/>
      <w:bookmarkStart w:id="1247" w:name="bookmark1247"/>
      <w:r>
        <w:rPr>
          <w:rFonts w:ascii="Times New Roman" w:eastAsia="Times New Roman" w:hAnsi="Times New Roman" w:cs="Times New Roman"/>
          <w:color w:val="000000"/>
          <w:spacing w:val="0"/>
          <w:w w:val="100"/>
          <w:position w:val="0"/>
        </w:rPr>
        <w:t>1</w:t>
      </w:r>
      <w:bookmarkEnd w:id="1246"/>
      <w:r>
        <w:rPr>
          <w:rFonts w:ascii="Times New Roman" w:eastAsia="Times New Roman" w:hAnsi="Times New Roman" w:cs="Times New Roman"/>
          <w:color w:val="000000"/>
          <w:spacing w:val="0"/>
          <w:w w:val="100"/>
          <w:position w:val="0"/>
        </w:rPr>
        <w:t>4</w:t>
      </w:r>
      <w:r>
        <w:rPr>
          <w:color w:val="000000"/>
          <w:spacing w:val="0"/>
          <w:w w:val="100"/>
          <w:position w:val="0"/>
        </w:rPr>
        <w:t>、</w:t>
        <w:tab/>
        <w:t>存货</w:t>
      </w:r>
      <w:bookmarkEnd w:id="1244"/>
      <w:bookmarkEnd w:id="1245"/>
      <w:bookmarkEnd w:id="1247"/>
    </w:p>
    <w:p>
      <w:pPr>
        <w:pStyle w:val="Style14"/>
        <w:keepNext w:val="0"/>
        <w:keepLines w:val="0"/>
        <w:widowControl w:val="0"/>
        <w:shd w:val="clear" w:color="auto" w:fill="auto"/>
        <w:tabs>
          <w:tab w:pos="923" w:val="left"/>
        </w:tabs>
        <w:bidi w:val="0"/>
        <w:spacing w:before="0" w:after="0" w:line="468" w:lineRule="exact"/>
        <w:ind w:left="0" w:right="0" w:firstLine="440"/>
        <w:jc w:val="both"/>
      </w:pPr>
      <w:bookmarkStart w:id="1248" w:name="bookmark1248"/>
      <w:r>
        <w:rPr>
          <w:color w:val="000000"/>
          <w:spacing w:val="0"/>
          <w:w w:val="100"/>
          <w:position w:val="0"/>
        </w:rPr>
        <w:t>（</w:t>
      </w:r>
      <w:bookmarkEnd w:id="1248"/>
      <w:r>
        <w:rPr>
          <w:color w:val="000000"/>
          <w:spacing w:val="0"/>
          <w:w w:val="100"/>
          <w:position w:val="0"/>
        </w:rPr>
        <w:t>1</w:t>
      </w:r>
      <w:r>
        <w:rPr>
          <w:color w:val="000000"/>
          <w:spacing w:val="0"/>
          <w:w w:val="100"/>
          <w:position w:val="0"/>
        </w:rPr>
        <w:t>）</w:t>
        <w:tab/>
        <w:t>存货的分类</w:t>
      </w:r>
    </w:p>
    <w:p>
      <w:pPr>
        <w:pStyle w:val="Style14"/>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本公司存货分为原材料、在产品、库存商品、发出商品、委托加工物资等。</w:t>
      </w:r>
    </w:p>
    <w:p>
      <w:pPr>
        <w:pStyle w:val="Style14"/>
        <w:keepNext w:val="0"/>
        <w:keepLines w:val="0"/>
        <w:widowControl w:val="0"/>
        <w:shd w:val="clear" w:color="auto" w:fill="auto"/>
        <w:tabs>
          <w:tab w:pos="923" w:val="left"/>
        </w:tabs>
        <w:bidi w:val="0"/>
        <w:spacing w:before="0" w:after="0" w:line="468" w:lineRule="exact"/>
        <w:ind w:left="0" w:right="0" w:firstLine="440"/>
        <w:jc w:val="both"/>
      </w:pPr>
      <w:bookmarkStart w:id="1249" w:name="bookmark1249"/>
      <w:r>
        <w:rPr>
          <w:color w:val="000000"/>
          <w:spacing w:val="0"/>
          <w:w w:val="100"/>
          <w:position w:val="0"/>
        </w:rPr>
        <w:t>（</w:t>
      </w:r>
      <w:bookmarkEnd w:id="1249"/>
      <w:r>
        <w:rPr>
          <w:color w:val="000000"/>
          <w:spacing w:val="0"/>
          <w:w w:val="100"/>
          <w:position w:val="0"/>
        </w:rPr>
        <w:t>2</w:t>
      </w:r>
      <w:r>
        <w:rPr>
          <w:color w:val="000000"/>
          <w:spacing w:val="0"/>
          <w:w w:val="100"/>
          <w:position w:val="0"/>
        </w:rPr>
        <w:t>）</w:t>
        <w:tab/>
        <w:t>发出存货的计价方法</w:t>
      </w:r>
    </w:p>
    <w:p>
      <w:pPr>
        <w:pStyle w:val="Style14"/>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本公司存货取得时按实际成本计价。原材料、库存商品等发出时采用加权平均法计价。</w:t>
      </w:r>
    </w:p>
    <w:p>
      <w:pPr>
        <w:pStyle w:val="Style14"/>
        <w:keepNext w:val="0"/>
        <w:keepLines w:val="0"/>
        <w:widowControl w:val="0"/>
        <w:shd w:val="clear" w:color="auto" w:fill="auto"/>
        <w:tabs>
          <w:tab w:pos="923" w:val="left"/>
        </w:tabs>
        <w:bidi w:val="0"/>
        <w:spacing w:before="0" w:after="0" w:line="468" w:lineRule="exact"/>
        <w:ind w:left="0" w:right="0" w:firstLine="440"/>
        <w:jc w:val="both"/>
      </w:pPr>
      <w:bookmarkStart w:id="1250" w:name="bookmark1250"/>
      <w:r>
        <w:rPr>
          <w:color w:val="000000"/>
          <w:spacing w:val="0"/>
          <w:w w:val="100"/>
          <w:position w:val="0"/>
        </w:rPr>
        <w:t>（</w:t>
      </w:r>
      <w:bookmarkEnd w:id="1250"/>
      <w:r>
        <w:rPr>
          <w:color w:val="000000"/>
          <w:spacing w:val="0"/>
          <w:w w:val="100"/>
          <w:position w:val="0"/>
        </w:rPr>
        <w:t>3</w:t>
      </w:r>
      <w:r>
        <w:rPr>
          <w:color w:val="000000"/>
          <w:spacing w:val="0"/>
          <w:w w:val="100"/>
          <w:position w:val="0"/>
        </w:rPr>
        <w:t>）</w:t>
        <w:tab/>
        <w:t>存货可变现净值的确定依据及存货跌价准备的计提方法</w:t>
      </w:r>
    </w:p>
    <w:p>
      <w:pPr>
        <w:pStyle w:val="Style14"/>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存货可变现净值是按存货的估计售价减去至完工时估计将要发生的成本、估计的销售费用以及相关税 费后的金额。在确定存货的可变现净值时，以取得的确凿证据为基础，同时考虑持有存货的目的以及资产 负债表日后事项的影响。</w:t>
      </w:r>
    </w:p>
    <w:p>
      <w:pPr>
        <w:pStyle w:val="Style14"/>
        <w:keepNext w:val="0"/>
        <w:keepLines w:val="0"/>
        <w:widowControl w:val="0"/>
        <w:shd w:val="clear" w:color="auto" w:fill="auto"/>
        <w:bidi w:val="0"/>
        <w:spacing w:before="0" w:after="0" w:line="468" w:lineRule="exact"/>
        <w:ind w:left="0" w:right="0" w:firstLine="440"/>
        <w:jc w:val="both"/>
      </w:pPr>
      <w:r>
        <w:rPr>
          <w:color w:val="000000"/>
          <w:spacing w:val="0"/>
          <w:w w:val="100"/>
          <w:position w:val="0"/>
        </w:rPr>
        <w:t>资产负债表日，存货成本高于其可变现净值的，计提存货跌价准备。本公司通常按照单个存货项目计 提存货跌价准备，资产负债表日，以前减记存货价值的影响因素已经消失的，存货跌价准备在原已计提的 金额内转回。</w:t>
      </w:r>
    </w:p>
    <w:p>
      <w:pPr>
        <w:pStyle w:val="Style14"/>
        <w:keepNext w:val="0"/>
        <w:keepLines w:val="0"/>
        <w:widowControl w:val="0"/>
        <w:shd w:val="clear" w:color="auto" w:fill="auto"/>
        <w:tabs>
          <w:tab w:pos="923" w:val="left"/>
        </w:tabs>
        <w:bidi w:val="0"/>
        <w:spacing w:before="0" w:after="0" w:line="468" w:lineRule="exact"/>
        <w:ind w:left="0" w:right="0" w:firstLine="440"/>
        <w:jc w:val="both"/>
      </w:pPr>
      <w:bookmarkStart w:id="1251" w:name="bookmark1251"/>
      <w:r>
        <w:rPr>
          <w:color w:val="000000"/>
          <w:spacing w:val="0"/>
          <w:w w:val="100"/>
          <w:position w:val="0"/>
        </w:rPr>
        <w:t>（</w:t>
      </w:r>
      <w:bookmarkEnd w:id="1251"/>
      <w:r>
        <w:rPr>
          <w:color w:val="000000"/>
          <w:spacing w:val="0"/>
          <w:w w:val="100"/>
          <w:position w:val="0"/>
        </w:rPr>
        <w:t>4</w:t>
      </w:r>
      <w:r>
        <w:rPr>
          <w:color w:val="000000"/>
          <w:spacing w:val="0"/>
          <w:w w:val="100"/>
          <w:position w:val="0"/>
        </w:rPr>
        <w:t>）</w:t>
        <w:tab/>
        <w:t>存货的盘存制度</w:t>
      </w:r>
    </w:p>
    <w:p>
      <w:pPr>
        <w:pStyle w:val="Style14"/>
        <w:keepNext w:val="0"/>
        <w:keepLines w:val="0"/>
        <w:widowControl w:val="0"/>
        <w:shd w:val="clear" w:color="auto" w:fill="auto"/>
        <w:bidi w:val="0"/>
        <w:spacing w:before="0" w:after="220" w:line="468" w:lineRule="exact"/>
        <w:ind w:left="0" w:right="0" w:firstLine="440"/>
        <w:jc w:val="both"/>
      </w:pPr>
      <w:r>
        <w:rPr>
          <w:color w:val="000000"/>
          <w:spacing w:val="0"/>
          <w:w w:val="100"/>
          <w:position w:val="0"/>
        </w:rPr>
        <w:t>本公司存货盘存制度采用永续盘存制。</w:t>
      </w:r>
    </w:p>
    <w:p>
      <w:pPr>
        <w:pStyle w:val="Style28"/>
        <w:keepNext/>
        <w:keepLines/>
        <w:widowControl w:val="0"/>
        <w:shd w:val="clear" w:color="auto" w:fill="auto"/>
        <w:tabs>
          <w:tab w:pos="474" w:val="left"/>
        </w:tabs>
        <w:bidi w:val="0"/>
        <w:spacing w:before="0" w:after="220" w:line="468" w:lineRule="exact"/>
        <w:ind w:left="0" w:right="0" w:firstLine="0"/>
        <w:jc w:val="both"/>
      </w:pPr>
      <w:bookmarkStart w:id="1252" w:name="bookmark1252"/>
      <w:bookmarkStart w:id="1253" w:name="bookmark1253"/>
      <w:bookmarkStart w:id="1254" w:name="bookmark1254"/>
      <w:bookmarkStart w:id="1255" w:name="bookmark1255"/>
      <w:r>
        <w:rPr>
          <w:rFonts w:ascii="Times New Roman" w:eastAsia="Times New Roman" w:hAnsi="Times New Roman" w:cs="Times New Roman"/>
          <w:color w:val="000000"/>
          <w:spacing w:val="0"/>
          <w:w w:val="100"/>
          <w:position w:val="0"/>
        </w:rPr>
        <w:t>1</w:t>
      </w:r>
      <w:bookmarkEnd w:id="1254"/>
      <w:r>
        <w:rPr>
          <w:rFonts w:ascii="Times New Roman" w:eastAsia="Times New Roman" w:hAnsi="Times New Roman" w:cs="Times New Roman"/>
          <w:color w:val="000000"/>
          <w:spacing w:val="0"/>
          <w:w w:val="100"/>
          <w:position w:val="0"/>
        </w:rPr>
        <w:t>5</w:t>
      </w:r>
      <w:r>
        <w:rPr>
          <w:color w:val="000000"/>
          <w:spacing w:val="0"/>
          <w:w w:val="100"/>
          <w:position w:val="0"/>
        </w:rPr>
        <w:t>、</w:t>
        <w:tab/>
        <w:t>合同资产</w:t>
      </w:r>
      <w:bookmarkEnd w:id="1252"/>
      <w:bookmarkEnd w:id="1253"/>
      <w:bookmarkEnd w:id="1255"/>
    </w:p>
    <w:p>
      <w:pPr>
        <w:pStyle w:val="Style14"/>
        <w:keepNext w:val="0"/>
        <w:keepLines w:val="0"/>
        <w:widowControl w:val="0"/>
        <w:shd w:val="clear" w:color="auto" w:fill="auto"/>
        <w:bidi w:val="0"/>
        <w:spacing w:before="0" w:after="220" w:line="468" w:lineRule="exact"/>
        <w:ind w:left="0" w:right="0" w:firstLine="440"/>
        <w:jc w:val="both"/>
      </w:pPr>
      <w:r>
        <w:rPr>
          <w:color w:val="000000"/>
          <w:spacing w:val="0"/>
          <w:w w:val="100"/>
          <w:position w:val="0"/>
        </w:rPr>
        <w:t>详见附注五、</w:t>
      </w:r>
      <w:r>
        <w:rPr>
          <w:color w:val="000000"/>
          <w:spacing w:val="0"/>
          <w:w w:val="100"/>
          <w:position w:val="0"/>
        </w:rPr>
        <w:t>9</w:t>
      </w:r>
      <w:r>
        <w:rPr>
          <w:color w:val="000000"/>
          <w:spacing w:val="0"/>
          <w:w w:val="100"/>
          <w:position w:val="0"/>
        </w:rPr>
        <w:t>、金融工具。</w:t>
      </w:r>
    </w:p>
    <w:p>
      <w:pPr>
        <w:pStyle w:val="Style28"/>
        <w:keepNext/>
        <w:keepLines/>
        <w:widowControl w:val="0"/>
        <w:shd w:val="clear" w:color="auto" w:fill="auto"/>
        <w:tabs>
          <w:tab w:pos="474" w:val="left"/>
        </w:tabs>
        <w:bidi w:val="0"/>
        <w:spacing w:before="0" w:after="220" w:line="468" w:lineRule="exact"/>
        <w:ind w:left="0" w:right="0" w:firstLine="0"/>
        <w:jc w:val="both"/>
      </w:pPr>
      <w:bookmarkStart w:id="1256" w:name="bookmark1256"/>
      <w:bookmarkStart w:id="1257" w:name="bookmark1257"/>
      <w:bookmarkStart w:id="1258" w:name="bookmark1258"/>
      <w:bookmarkStart w:id="1259" w:name="bookmark1259"/>
      <w:r>
        <w:rPr>
          <w:rFonts w:ascii="Times New Roman" w:eastAsia="Times New Roman" w:hAnsi="Times New Roman" w:cs="Times New Roman"/>
          <w:color w:val="000000"/>
          <w:spacing w:val="0"/>
          <w:w w:val="100"/>
          <w:position w:val="0"/>
        </w:rPr>
        <w:t>1</w:t>
      </w:r>
      <w:bookmarkEnd w:id="1258"/>
      <w:r>
        <w:rPr>
          <w:rFonts w:ascii="Times New Roman" w:eastAsia="Times New Roman" w:hAnsi="Times New Roman" w:cs="Times New Roman"/>
          <w:color w:val="000000"/>
          <w:spacing w:val="0"/>
          <w:w w:val="100"/>
          <w:position w:val="0"/>
        </w:rPr>
        <w:t>6</w:t>
      </w:r>
      <w:r>
        <w:rPr>
          <w:color w:val="000000"/>
          <w:spacing w:val="0"/>
          <w:w w:val="100"/>
          <w:position w:val="0"/>
        </w:rPr>
        <w:t>、</w:t>
        <w:tab/>
        <w:t>合同成本</w:t>
      </w:r>
      <w:bookmarkEnd w:id="1256"/>
      <w:bookmarkEnd w:id="1257"/>
      <w:bookmarkEnd w:id="1259"/>
    </w:p>
    <w:p>
      <w:pPr>
        <w:pStyle w:val="Style14"/>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合同成本包括为取得合同发生的增量成本及合同履约成本。</w:t>
      </w:r>
    </w:p>
    <w:p>
      <w:pPr>
        <w:pStyle w:val="Style14"/>
        <w:keepNext w:val="0"/>
        <w:keepLines w:val="0"/>
        <w:widowControl w:val="0"/>
        <w:shd w:val="clear" w:color="auto" w:fill="auto"/>
        <w:bidi w:val="0"/>
        <w:spacing w:before="0" w:after="0" w:line="466" w:lineRule="exact"/>
        <w:ind w:left="0" w:right="0" w:firstLine="440"/>
        <w:jc w:val="both"/>
      </w:pPr>
      <w:r>
        <w:rPr>
          <w:color w:val="000000"/>
          <w:spacing w:val="0"/>
          <w:w w:val="100"/>
          <w:position w:val="0"/>
        </w:rPr>
        <w:t xml:space="preserve">为取得合同发生的增量成本是指本公司不取得合同就不会发生的成本（如销售佣金等）。该成本预期 能够收回的，本公司将其作为合同取得成本确认为一项资产。本公司为取得合同发生的、除预期能够收回 </w:t>
      </w:r>
      <w:r>
        <w:rPr>
          <w:color w:val="000000"/>
          <w:spacing w:val="0"/>
          <w:w w:val="100"/>
          <w:position w:val="0"/>
        </w:rPr>
        <w:t>的增量成本之外的其他支出于发生时计入当期损益。</w:t>
      </w:r>
    </w:p>
    <w:p>
      <w:pPr>
        <w:pStyle w:val="Style14"/>
        <w:keepNext w:val="0"/>
        <w:keepLines w:val="0"/>
        <w:widowControl w:val="0"/>
        <w:shd w:val="clear" w:color="auto" w:fill="auto"/>
        <w:bidi w:val="0"/>
        <w:spacing w:before="0" w:after="0" w:line="475" w:lineRule="exact"/>
        <w:ind w:left="0" w:right="0" w:firstLine="440"/>
        <w:jc w:val="both"/>
      </w:pPr>
      <w:r>
        <w:rPr>
          <w:color w:val="000000"/>
          <w:spacing w:val="0"/>
          <w:w w:val="100"/>
          <w:position w:val="0"/>
        </w:rPr>
        <w:t>为履行合同发生的成本，不属于存货等其他企业会计准则规范范围且同时满足下列条件的，本公司将 其作为合同履约成本确认为一项资产：</w:t>
      </w:r>
    </w:p>
    <w:p>
      <w:pPr>
        <w:pStyle w:val="Style14"/>
        <w:keepNext w:val="0"/>
        <w:keepLines w:val="0"/>
        <w:widowControl w:val="0"/>
        <w:numPr>
          <w:ilvl w:val="0"/>
          <w:numId w:val="23"/>
        </w:numPr>
        <w:shd w:val="clear" w:color="auto" w:fill="auto"/>
        <w:tabs>
          <w:tab w:pos="814" w:val="left"/>
        </w:tabs>
        <w:bidi w:val="0"/>
        <w:spacing w:before="0" w:after="0" w:line="466" w:lineRule="exact"/>
        <w:ind w:left="0" w:right="0" w:firstLine="440"/>
        <w:jc w:val="both"/>
      </w:pPr>
      <w:bookmarkStart w:id="1260" w:name="bookmark1260"/>
      <w:bookmarkEnd w:id="1260"/>
      <w:r>
        <w:rPr>
          <w:color w:val="000000"/>
          <w:spacing w:val="0"/>
          <w:w w:val="100"/>
          <w:position w:val="0"/>
        </w:rPr>
        <w:t>该成本与一份当前或预期取得的合同直接相关，包括直接人工、直接材料、制造费用（或类似费 用）、明确由客户承担的成本以及仅因该合同而发生的其他成本；</w:t>
      </w:r>
    </w:p>
    <w:p>
      <w:pPr>
        <w:pStyle w:val="Style14"/>
        <w:keepNext w:val="0"/>
        <w:keepLines w:val="0"/>
        <w:widowControl w:val="0"/>
        <w:numPr>
          <w:ilvl w:val="0"/>
          <w:numId w:val="23"/>
        </w:numPr>
        <w:shd w:val="clear" w:color="auto" w:fill="auto"/>
        <w:tabs>
          <w:tab w:pos="837" w:val="left"/>
        </w:tabs>
        <w:bidi w:val="0"/>
        <w:spacing w:before="0" w:after="0" w:line="470" w:lineRule="exact"/>
        <w:ind w:left="0" w:right="0" w:firstLine="440"/>
        <w:jc w:val="both"/>
      </w:pPr>
      <w:bookmarkStart w:id="1261" w:name="bookmark1261"/>
      <w:bookmarkEnd w:id="1261"/>
      <w:r>
        <w:rPr>
          <w:color w:val="000000"/>
          <w:spacing w:val="0"/>
          <w:w w:val="100"/>
          <w:position w:val="0"/>
        </w:rPr>
        <w:t>该成本增加了本公司未来用于履行履约义务的资源；</w:t>
      </w:r>
    </w:p>
    <w:p>
      <w:pPr>
        <w:pStyle w:val="Style14"/>
        <w:keepNext w:val="0"/>
        <w:keepLines w:val="0"/>
        <w:widowControl w:val="0"/>
        <w:numPr>
          <w:ilvl w:val="0"/>
          <w:numId w:val="23"/>
        </w:numPr>
        <w:shd w:val="clear" w:color="auto" w:fill="auto"/>
        <w:tabs>
          <w:tab w:pos="837" w:val="left"/>
        </w:tabs>
        <w:bidi w:val="0"/>
        <w:spacing w:before="0" w:after="0" w:line="470" w:lineRule="exact"/>
        <w:ind w:left="0" w:right="0" w:firstLine="440"/>
        <w:jc w:val="both"/>
      </w:pPr>
      <w:bookmarkStart w:id="1262" w:name="bookmark1262"/>
      <w:bookmarkEnd w:id="1262"/>
      <w:r>
        <w:rPr>
          <w:color w:val="000000"/>
          <w:spacing w:val="0"/>
          <w:w w:val="100"/>
          <w:position w:val="0"/>
        </w:rPr>
        <w:t>该成本预期能够收回。</w:t>
      </w:r>
    </w:p>
    <w:p>
      <w:pPr>
        <w:pStyle w:val="Style14"/>
        <w:keepNext w:val="0"/>
        <w:keepLines w:val="0"/>
        <w:widowControl w:val="0"/>
        <w:shd w:val="clear" w:color="auto" w:fill="auto"/>
        <w:bidi w:val="0"/>
        <w:spacing w:before="0" w:after="0" w:line="466" w:lineRule="exact"/>
        <w:ind w:left="0" w:right="0" w:firstLine="440"/>
        <w:jc w:val="left"/>
      </w:pPr>
      <w:r>
        <w:rPr>
          <w:color w:val="000000"/>
          <w:spacing w:val="0"/>
          <w:w w:val="100"/>
          <w:position w:val="0"/>
        </w:rPr>
        <w:t>合同取得成本确认的资产和合同履约成本确认的资产（以下简称“与合同成本有关的资产”）采用与 该资产相关的商品或服务收入确认相同的基础进行摊销，计入当期损益。</w:t>
      </w:r>
    </w:p>
    <w:p>
      <w:pPr>
        <w:pStyle w:val="Style14"/>
        <w:keepNext w:val="0"/>
        <w:keepLines w:val="0"/>
        <w:widowControl w:val="0"/>
        <w:shd w:val="clear" w:color="auto" w:fill="auto"/>
        <w:bidi w:val="0"/>
        <w:spacing w:before="0" w:after="0" w:line="470" w:lineRule="exact"/>
        <w:ind w:left="0" w:right="0" w:firstLine="440"/>
        <w:jc w:val="left"/>
      </w:pPr>
      <w:r>
        <w:rPr>
          <w:color w:val="000000"/>
          <w:spacing w:val="0"/>
          <w:w w:val="100"/>
          <w:position w:val="0"/>
        </w:rPr>
        <w:t>当与合同成本有关的资产的账面价值高于下列两项的差额时，本公司对超出部分计提减值准备，并确 认为资产减值损失：</w:t>
      </w:r>
    </w:p>
    <w:p>
      <w:pPr>
        <w:pStyle w:val="Style14"/>
        <w:keepNext w:val="0"/>
        <w:keepLines w:val="0"/>
        <w:widowControl w:val="0"/>
        <w:numPr>
          <w:ilvl w:val="0"/>
          <w:numId w:val="25"/>
        </w:numPr>
        <w:shd w:val="clear" w:color="auto" w:fill="auto"/>
        <w:tabs>
          <w:tab w:pos="832" w:val="left"/>
        </w:tabs>
        <w:bidi w:val="0"/>
        <w:spacing w:before="0" w:after="0" w:line="470" w:lineRule="exact"/>
        <w:ind w:left="0" w:right="0" w:firstLine="440"/>
        <w:jc w:val="left"/>
      </w:pPr>
      <w:bookmarkStart w:id="1263" w:name="bookmark1263"/>
      <w:bookmarkEnd w:id="1263"/>
      <w:r>
        <w:rPr>
          <w:color w:val="000000"/>
          <w:spacing w:val="0"/>
          <w:w w:val="100"/>
          <w:position w:val="0"/>
        </w:rPr>
        <w:t>本公司因转让与该资产相关的商品或服务预期能够取得的剩余对价；</w:t>
      </w:r>
    </w:p>
    <w:p>
      <w:pPr>
        <w:pStyle w:val="Style14"/>
        <w:keepNext w:val="0"/>
        <w:keepLines w:val="0"/>
        <w:widowControl w:val="0"/>
        <w:numPr>
          <w:ilvl w:val="0"/>
          <w:numId w:val="25"/>
        </w:numPr>
        <w:shd w:val="clear" w:color="auto" w:fill="auto"/>
        <w:tabs>
          <w:tab w:pos="837" w:val="left"/>
        </w:tabs>
        <w:bidi w:val="0"/>
        <w:spacing w:before="0" w:after="0" w:line="470" w:lineRule="exact"/>
        <w:ind w:left="0" w:right="0" w:firstLine="440"/>
        <w:jc w:val="left"/>
      </w:pPr>
      <w:bookmarkStart w:id="1264" w:name="bookmark1264"/>
      <w:bookmarkEnd w:id="1264"/>
      <w:r>
        <w:rPr>
          <w:color w:val="000000"/>
          <w:spacing w:val="0"/>
          <w:w w:val="100"/>
          <w:position w:val="0"/>
        </w:rPr>
        <w:t>为转让该相关商品或服务估计将要发生的成本。</w:t>
      </w:r>
    </w:p>
    <w:p>
      <w:pPr>
        <w:pStyle w:val="Style14"/>
        <w:keepNext w:val="0"/>
        <w:keepLines w:val="0"/>
        <w:widowControl w:val="0"/>
        <w:shd w:val="clear" w:color="auto" w:fill="auto"/>
        <w:bidi w:val="0"/>
        <w:spacing w:before="0" w:after="0" w:line="470" w:lineRule="exact"/>
        <w:ind w:left="0" w:right="0" w:firstLine="440"/>
        <w:jc w:val="left"/>
      </w:pPr>
      <w:r>
        <w:rPr>
          <w:color w:val="000000"/>
          <w:spacing w:val="0"/>
          <w:w w:val="100"/>
          <w:position w:val="0"/>
        </w:rPr>
        <w:t>确认为资产的合同履约成本，初始确认时摊销期限不超过一年或一个正常营业周期，在“存货”项目 中列示，初始确认时摊销期限超过一年或一个正常营业周期，在“其他非流动资产”项目中列示。</w:t>
      </w:r>
    </w:p>
    <w:p>
      <w:pPr>
        <w:pStyle w:val="Style14"/>
        <w:keepNext w:val="0"/>
        <w:keepLines w:val="0"/>
        <w:widowControl w:val="0"/>
        <w:shd w:val="clear" w:color="auto" w:fill="auto"/>
        <w:bidi w:val="0"/>
        <w:spacing w:before="0" w:after="440" w:line="470" w:lineRule="exact"/>
        <w:ind w:left="0" w:right="0" w:firstLine="440"/>
        <w:jc w:val="left"/>
      </w:pPr>
      <w:r>
        <w:rPr>
          <w:color w:val="000000"/>
          <w:spacing w:val="0"/>
          <w:w w:val="100"/>
          <w:position w:val="0"/>
        </w:rPr>
        <w:t>确认为资产的合同取得成本，初始确认时摊销期限不超过一年或一个正常营业周期，在“其他流动资 产”项目中列示，初始确认时摊销期限超过一年或一个正常营业周期，在“其他非流动资产”项目中列示。</w:t>
      </w:r>
    </w:p>
    <w:p>
      <w:pPr>
        <w:pStyle w:val="Style28"/>
        <w:keepNext/>
        <w:keepLines/>
        <w:widowControl w:val="0"/>
        <w:shd w:val="clear" w:color="auto" w:fill="auto"/>
        <w:bidi w:val="0"/>
        <w:spacing w:before="0" w:after="0" w:line="492" w:lineRule="auto"/>
        <w:ind w:left="0" w:right="0" w:firstLine="0"/>
        <w:jc w:val="both"/>
      </w:pPr>
      <w:bookmarkStart w:id="1265" w:name="bookmark1265"/>
      <w:bookmarkStart w:id="1266" w:name="bookmark1266"/>
      <w:bookmarkStart w:id="1267" w:name="bookmark1267"/>
      <w:bookmarkStart w:id="1268" w:name="bookmark1268"/>
      <w:r>
        <w:rPr>
          <w:rFonts w:ascii="Times New Roman" w:eastAsia="Times New Roman" w:hAnsi="Times New Roman" w:cs="Times New Roman"/>
          <w:color w:val="000000"/>
          <w:spacing w:val="0"/>
          <w:w w:val="100"/>
          <w:position w:val="0"/>
        </w:rPr>
        <w:t>1</w:t>
      </w:r>
      <w:bookmarkEnd w:id="1267"/>
      <w:r>
        <w:rPr>
          <w:rFonts w:ascii="Times New Roman" w:eastAsia="Times New Roman" w:hAnsi="Times New Roman" w:cs="Times New Roman"/>
          <w:color w:val="000000"/>
          <w:spacing w:val="0"/>
          <w:w w:val="100"/>
          <w:position w:val="0"/>
        </w:rPr>
        <w:t>7</w:t>
      </w:r>
      <w:r>
        <w:rPr>
          <w:color w:val="000000"/>
          <w:spacing w:val="0"/>
          <w:w w:val="100"/>
          <w:position w:val="0"/>
        </w:rPr>
        <w:t>、长期股权投资</w:t>
      </w:r>
      <w:bookmarkEnd w:id="1265"/>
      <w:bookmarkEnd w:id="1266"/>
      <w:bookmarkEnd w:id="1268"/>
    </w:p>
    <w:p>
      <w:pPr>
        <w:pStyle w:val="Style14"/>
        <w:keepNext w:val="0"/>
        <w:keepLines w:val="0"/>
        <w:widowControl w:val="0"/>
        <w:shd w:val="clear" w:color="auto" w:fill="auto"/>
        <w:bidi w:val="0"/>
        <w:spacing w:before="0" w:after="0" w:line="466" w:lineRule="exact"/>
        <w:ind w:left="0" w:right="0" w:firstLine="440"/>
        <w:jc w:val="both"/>
      </w:pPr>
      <w:r>
        <w:rPr>
          <w:color w:val="000000"/>
          <w:spacing w:val="0"/>
          <w:w w:val="100"/>
          <w:position w:val="0"/>
        </w:rPr>
        <w:t>长期股权投资包括对子公司、合营企业和联营企业的权益性投资。本公司能够对被投资单位施加重大 影响的，为本公司的联营企业。</w:t>
      </w:r>
    </w:p>
    <w:p>
      <w:pPr>
        <w:pStyle w:val="Style14"/>
        <w:keepNext w:val="0"/>
        <w:keepLines w:val="0"/>
        <w:widowControl w:val="0"/>
        <w:shd w:val="clear" w:color="auto" w:fill="auto"/>
        <w:tabs>
          <w:tab w:pos="923" w:val="left"/>
        </w:tabs>
        <w:bidi w:val="0"/>
        <w:spacing w:before="0" w:after="0" w:line="470" w:lineRule="exact"/>
        <w:ind w:left="0" w:right="0" w:firstLine="440"/>
        <w:jc w:val="both"/>
      </w:pPr>
      <w:bookmarkStart w:id="1269" w:name="bookmark1269"/>
      <w:r>
        <w:rPr>
          <w:color w:val="000000"/>
          <w:spacing w:val="0"/>
          <w:w w:val="100"/>
          <w:position w:val="0"/>
        </w:rPr>
        <w:t>（</w:t>
      </w:r>
      <w:bookmarkEnd w:id="1269"/>
      <w:r>
        <w:rPr>
          <w:color w:val="000000"/>
          <w:spacing w:val="0"/>
          <w:w w:val="100"/>
          <w:position w:val="0"/>
        </w:rPr>
        <w:t>1</w:t>
      </w:r>
      <w:r>
        <w:rPr>
          <w:color w:val="000000"/>
          <w:spacing w:val="0"/>
          <w:w w:val="100"/>
          <w:position w:val="0"/>
        </w:rPr>
        <w:t>）</w:t>
        <w:tab/>
        <w:t>初始投资成本确定</w:t>
      </w:r>
    </w:p>
    <w:p>
      <w:pPr>
        <w:pStyle w:val="Style14"/>
        <w:keepNext w:val="0"/>
        <w:keepLines w:val="0"/>
        <w:widowControl w:val="0"/>
        <w:shd w:val="clear" w:color="auto" w:fill="auto"/>
        <w:bidi w:val="0"/>
        <w:spacing w:before="0" w:after="0" w:line="473" w:lineRule="exact"/>
        <w:ind w:left="0" w:right="0" w:firstLine="440"/>
        <w:jc w:val="both"/>
      </w:pPr>
      <w:r>
        <w:rPr>
          <w:color w:val="000000"/>
          <w:spacing w:val="0"/>
          <w:w w:val="100"/>
          <w:position w:val="0"/>
        </w:rPr>
        <w:t>形成企业合并的长期股权投资：同一控制下企业合并取得的长期股权投资，在合并日按照取得被合并 方所有者权益在最终控制方合并财务报表中的账面价值份额作为投资成本；非同一控制下企业合并取得的 长期股权投资，按照合并成本作为长期股权投资的投资成本。</w:t>
      </w:r>
    </w:p>
    <w:p>
      <w:pPr>
        <w:pStyle w:val="Style14"/>
        <w:keepNext w:val="0"/>
        <w:keepLines w:val="0"/>
        <w:widowControl w:val="0"/>
        <w:shd w:val="clear" w:color="auto" w:fill="auto"/>
        <w:bidi w:val="0"/>
        <w:spacing w:before="0" w:after="0" w:line="475" w:lineRule="exact"/>
        <w:ind w:left="0" w:right="0" w:firstLine="440"/>
        <w:jc w:val="both"/>
      </w:pPr>
      <w:r>
        <w:rPr>
          <w:color w:val="000000"/>
          <w:spacing w:val="0"/>
          <w:w w:val="100"/>
          <w:position w:val="0"/>
        </w:rPr>
        <w:t>对于其他方式取得的长期股权投资：支付现金取得的长期股权投资，按照实际支付的购买价款作为初 始投资成本；发行权益性证券取得的长期股权投资，以发行权益性证券的公允价值作为初始投资成本。</w:t>
      </w:r>
    </w:p>
    <w:p>
      <w:pPr>
        <w:pStyle w:val="Style14"/>
        <w:keepNext w:val="0"/>
        <w:keepLines w:val="0"/>
        <w:widowControl w:val="0"/>
        <w:shd w:val="clear" w:color="auto" w:fill="auto"/>
        <w:tabs>
          <w:tab w:pos="923" w:val="left"/>
        </w:tabs>
        <w:bidi w:val="0"/>
        <w:spacing w:before="0" w:after="0" w:line="475" w:lineRule="exact"/>
        <w:ind w:left="0" w:right="0" w:firstLine="440"/>
        <w:jc w:val="both"/>
      </w:pPr>
      <w:bookmarkStart w:id="1270" w:name="bookmark1270"/>
      <w:r>
        <w:rPr>
          <w:color w:val="000000"/>
          <w:spacing w:val="0"/>
          <w:w w:val="100"/>
          <w:position w:val="0"/>
        </w:rPr>
        <w:t>（</w:t>
      </w:r>
      <w:bookmarkEnd w:id="1270"/>
      <w:r>
        <w:rPr>
          <w:color w:val="000000"/>
          <w:spacing w:val="0"/>
          <w:w w:val="100"/>
          <w:position w:val="0"/>
        </w:rPr>
        <w:t>2</w:t>
      </w:r>
      <w:r>
        <w:rPr>
          <w:color w:val="000000"/>
          <w:spacing w:val="0"/>
          <w:w w:val="100"/>
          <w:position w:val="0"/>
        </w:rPr>
        <w:t>）</w:t>
        <w:tab/>
        <w:t>后续计量及损益确认方法</w:t>
      </w:r>
    </w:p>
    <w:p>
      <w:pPr>
        <w:pStyle w:val="Style14"/>
        <w:keepNext w:val="0"/>
        <w:keepLines w:val="0"/>
        <w:widowControl w:val="0"/>
        <w:shd w:val="clear" w:color="auto" w:fill="auto"/>
        <w:bidi w:val="0"/>
        <w:spacing w:before="0" w:after="0" w:line="475" w:lineRule="exact"/>
        <w:ind w:left="0" w:right="0" w:firstLine="440"/>
        <w:jc w:val="both"/>
      </w:pPr>
      <w:r>
        <w:rPr>
          <w:color w:val="000000"/>
          <w:spacing w:val="0"/>
          <w:w w:val="100"/>
          <w:position w:val="0"/>
        </w:rPr>
        <w:t>对子公司的投资，采用成本法核算，除非投资符合持有待售的条件；对联营企业和合营企业的投资， 采用权益法核算。</w:t>
      </w:r>
    </w:p>
    <w:p>
      <w:pPr>
        <w:pStyle w:val="Style14"/>
        <w:keepNext w:val="0"/>
        <w:keepLines w:val="0"/>
        <w:widowControl w:val="0"/>
        <w:shd w:val="clear" w:color="auto" w:fill="auto"/>
        <w:bidi w:val="0"/>
        <w:spacing w:before="0" w:after="0" w:line="470" w:lineRule="exact"/>
        <w:ind w:left="0" w:right="0" w:firstLine="440"/>
        <w:jc w:val="both"/>
      </w:pPr>
      <w:r>
        <w:rPr>
          <w:color w:val="000000"/>
          <w:spacing w:val="0"/>
          <w:w w:val="100"/>
          <w:position w:val="0"/>
        </w:rPr>
        <w:t>采用成本法核算的长期股权投资，除取得投资时实际支付的价款或对价中包含的已宣告但尚未发放的 现金股利或利润外，被投资单位宣告分派的现金股利或利润，确认为投资收益计入当期损益。</w:t>
      </w:r>
    </w:p>
    <w:p>
      <w:pPr>
        <w:pStyle w:val="Style14"/>
        <w:keepNext w:val="0"/>
        <w:keepLines w:val="0"/>
        <w:widowControl w:val="0"/>
        <w:shd w:val="clear" w:color="auto" w:fill="auto"/>
        <w:bidi w:val="0"/>
        <w:spacing w:before="0" w:after="0" w:line="470" w:lineRule="exact"/>
        <w:ind w:left="0" w:right="0" w:firstLine="440"/>
        <w:jc w:val="both"/>
      </w:pPr>
      <w:r>
        <w:rPr>
          <w:color w:val="000000"/>
          <w:spacing w:val="0"/>
          <w:w w:val="100"/>
          <w:position w:val="0"/>
        </w:rPr>
        <w:t>采用权益法核算的长期股权投资，初始投资成本大于投资时应享有被投资单位可辨认净资产公允价值 份额的，不调整长期股权投资的投资成本；初始投资成本小于投资时应享有被投资单位可辨认净资产公允 价值份额的，对长期股权投资的账面价值进行调整，差额计入投资当期的损益。</w:t>
      </w:r>
    </w:p>
    <w:p>
      <w:pPr>
        <w:pStyle w:val="Style14"/>
        <w:keepNext w:val="0"/>
        <w:keepLines w:val="0"/>
        <w:widowControl w:val="0"/>
        <w:shd w:val="clear" w:color="auto" w:fill="auto"/>
        <w:bidi w:val="0"/>
        <w:spacing w:before="0" w:after="0" w:line="467" w:lineRule="exact"/>
        <w:ind w:left="0" w:right="0" w:firstLine="440"/>
        <w:jc w:val="both"/>
      </w:pPr>
      <w:r>
        <w:rPr>
          <w:color w:val="000000"/>
          <w:spacing w:val="0"/>
          <w:w w:val="100"/>
          <w:position w:val="0"/>
        </w:rPr>
        <w:t>采用权益法核算时，按照应享有或应分担的被投资单位实现的净损益和其他综合收益的份额，分别确 认投资收益和其他综合收益，同时调整长期股权投资的账面价值；按照被投资单位宣告分派的利润或现金 股利计算应享有的部分，相应减少长期股权投资的账面价值；被投资单位除净损益、其他综合收益和利润 分配以外所有者权益的其他变动，调整长期股权投资的账面价值并计入资本公积（其他资本公积）。在确 认应享有被投资单位净损益的份额时，以取得投资时被投资单位各项可辨认资产等的公允价值为基础，并 按照本公司的会计政策及会计期间，对被投资单位的净利润进行调整后确认。</w:t>
      </w:r>
    </w:p>
    <w:p>
      <w:pPr>
        <w:pStyle w:val="Style14"/>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因追加投资等原因能够对被投资单位施加重大影响或实施共同控制但不构成控制的，在转换日，按照 原股权的公允价值加上新增投资成本之和，作为改按权益法核算的初始投资成本。原股权分类为以公允价 值计量且其变动计入其他综合收益的非交易性权益工具投资的，与其相关的原计入其他综合收益的累计公 允价值变动在改按权益法核算时转入留存收益。</w:t>
      </w:r>
    </w:p>
    <w:p>
      <w:pPr>
        <w:pStyle w:val="Style14"/>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因处置部分股权投资等原因丧失了对被投资单位的共同控制或重大影响的，处置后的剩余股权在丧失 共同控制或重大影响之日改按《企业会计准则第</w:t>
      </w:r>
      <w:r>
        <w:rPr>
          <w:color w:val="000000"/>
          <w:spacing w:val="0"/>
          <w:w w:val="100"/>
          <w:position w:val="0"/>
        </w:rPr>
        <w:t>22</w:t>
      </w:r>
      <w:r>
        <w:rPr>
          <w:color w:val="000000"/>
          <w:spacing w:val="0"/>
          <w:w w:val="100"/>
          <w:position w:val="0"/>
        </w:rPr>
        <w:t>号一金融工具确认和计量》进行会计处理，公允价值 与账面价值之间的差额计入当期损益。原股权投资因采用权益法核算而确认的其他综合收益，在终止采用 权益法核算时采用与被投资单位直接处置相关资产或负债相同的基础进行会计处理；原股权投资相关的其 他所有者权益变动转入当期损益。</w:t>
      </w:r>
    </w:p>
    <w:p>
      <w:pPr>
        <w:pStyle w:val="Style14"/>
        <w:keepNext w:val="0"/>
        <w:keepLines w:val="0"/>
        <w:widowControl w:val="0"/>
        <w:shd w:val="clear" w:color="auto" w:fill="auto"/>
        <w:bidi w:val="0"/>
        <w:spacing w:before="0" w:after="0" w:line="472" w:lineRule="exact"/>
        <w:ind w:left="0" w:right="0" w:firstLine="440"/>
        <w:jc w:val="both"/>
      </w:pPr>
      <w:r>
        <w:rPr>
          <w:color w:val="000000"/>
          <w:spacing w:val="0"/>
          <w:w w:val="100"/>
          <w:position w:val="0"/>
        </w:rPr>
        <w:t>因处置部分股权投资等原因丧失了对被投资单位的控制的，处置后的剩余股权能够对被投资单位实施 共同控制或施加重大影响的，改按权益法核算，并对该剩余股权视同自取得时即采用权益法核算进行调整; 处置后的剩余股权不能对被投资单位实施共同控制或施加重大影响的，改按《企业会计准则第</w:t>
      </w:r>
      <w:r>
        <w:rPr>
          <w:color w:val="000000"/>
          <w:spacing w:val="0"/>
          <w:w w:val="100"/>
          <w:position w:val="0"/>
        </w:rPr>
        <w:t>22</w:t>
      </w:r>
      <w:r>
        <w:rPr>
          <w:color w:val="000000"/>
          <w:spacing w:val="0"/>
          <w:w w:val="100"/>
          <w:position w:val="0"/>
        </w:rPr>
        <w:t>号一金 融工具确认和计量》的有关规定进行会计处理，其在丧失控制之日的公允价值与账面价值之间的差额计入 当期损益。</w:t>
      </w:r>
    </w:p>
    <w:p>
      <w:pPr>
        <w:pStyle w:val="Style14"/>
        <w:keepNext w:val="0"/>
        <w:keepLines w:val="0"/>
        <w:widowControl w:val="0"/>
        <w:shd w:val="clear" w:color="auto" w:fill="auto"/>
        <w:bidi w:val="0"/>
        <w:spacing w:before="0" w:after="0" w:line="466" w:lineRule="exact"/>
        <w:ind w:left="0" w:right="0" w:firstLine="440"/>
        <w:jc w:val="both"/>
      </w:pPr>
      <w:r>
        <w:rPr>
          <w:color w:val="000000"/>
          <w:spacing w:val="0"/>
          <w:w w:val="100"/>
          <w:position w:val="0"/>
        </w:rPr>
        <w:t xml:space="preserve">因其他投资方增资而导致本公司持股比例下降、从而丧失控制权但能对被投资单位实施共同控制或施 加重大影响的，按照新的持股比例确认本公司应享有的被投资单位因增资扩股而增加净资产的份额，与应 </w:t>
      </w:r>
      <w:r>
        <w:rPr>
          <w:color w:val="000000"/>
          <w:spacing w:val="0"/>
          <w:w w:val="100"/>
          <w:position w:val="0"/>
        </w:rPr>
        <w:t>结转持股比例下降部分所对应的长期股权投资原账面价值之间的差额计入当期损益；然后，按照新的持股 比例视同自取得投资时即采用权益法核算进行调整。</w:t>
      </w:r>
    </w:p>
    <w:p>
      <w:pPr>
        <w:pStyle w:val="Style14"/>
        <w:keepNext w:val="0"/>
        <w:keepLines w:val="0"/>
        <w:widowControl w:val="0"/>
        <w:shd w:val="clear" w:color="auto" w:fill="auto"/>
        <w:bidi w:val="0"/>
        <w:spacing w:before="0" w:after="0" w:line="473" w:lineRule="exact"/>
        <w:ind w:left="0" w:right="0" w:firstLine="440"/>
        <w:jc w:val="left"/>
      </w:pPr>
      <w:r>
        <w:rPr>
          <w:color w:val="000000"/>
          <w:spacing w:val="0"/>
          <w:w w:val="100"/>
          <w:position w:val="0"/>
        </w:rPr>
        <w:t>本公司与联营企业及合营企业之间发生的未实现内部交易损益按照持股比例计算归属于本公司的部 分，在抵销基础上确认投资损益。但本公司与被投资单位发生的未实现内部交易损失，属于所转让资产减 值损失的，不予以抵销。</w:t>
      </w:r>
    </w:p>
    <w:p>
      <w:pPr>
        <w:pStyle w:val="Style14"/>
        <w:keepNext w:val="0"/>
        <w:keepLines w:val="0"/>
        <w:widowControl w:val="0"/>
        <w:shd w:val="clear" w:color="auto" w:fill="auto"/>
        <w:tabs>
          <w:tab w:pos="875" w:val="left"/>
        </w:tabs>
        <w:bidi w:val="0"/>
        <w:spacing w:before="0" w:after="0" w:line="472" w:lineRule="exact"/>
        <w:ind w:left="0" w:right="0" w:firstLine="440"/>
        <w:jc w:val="both"/>
      </w:pPr>
      <w:bookmarkStart w:id="1271" w:name="bookmark1271"/>
      <w:r>
        <w:rPr>
          <w:color w:val="000000"/>
          <w:spacing w:val="0"/>
          <w:w w:val="100"/>
          <w:position w:val="0"/>
        </w:rPr>
        <w:t>（</w:t>
      </w:r>
      <w:bookmarkEnd w:id="1271"/>
      <w:r>
        <w:rPr>
          <w:color w:val="000000"/>
          <w:spacing w:val="0"/>
          <w:w w:val="100"/>
          <w:position w:val="0"/>
        </w:rPr>
        <w:t>3</w:t>
      </w:r>
      <w:r>
        <w:rPr>
          <w:color w:val="000000"/>
          <w:spacing w:val="0"/>
          <w:w w:val="100"/>
          <w:position w:val="0"/>
        </w:rPr>
        <w:t>）</w:t>
        <w:tab/>
        <w:t>确定对被投资单位具有共同控制、重大影响的依据</w:t>
      </w:r>
    </w:p>
    <w:p>
      <w:pPr>
        <w:pStyle w:val="Style14"/>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共同控制，是指按照相关约定对某项安排所共有的控制，并且该安排的相关活动必须经过分享控制权 的参与方一致同意后才能决策。在判断是否存在共同控制时，首先判断是否由所有参与方或参与方组合集 体控制该安排，其次再判断该安排相关活动的决策是否必须经过这些集体控制该安排的参与方一致同意。 如果所有参与方或一组参与方必须一致行动才能决定某项安排的相关活动，则认为所有参与方或一组参与 方集体控制该安排；如果存在两个或两个以上的参与方组合能够集体控制某项安排的，不构成共同控制。 判断是否存在共同控制时，不考虑享有的保护性权利。</w:t>
      </w:r>
    </w:p>
    <w:p>
      <w:pPr>
        <w:pStyle w:val="Style14"/>
        <w:keepNext w:val="0"/>
        <w:keepLines w:val="0"/>
        <w:widowControl w:val="0"/>
        <w:shd w:val="clear" w:color="auto" w:fill="auto"/>
        <w:bidi w:val="0"/>
        <w:spacing w:before="0" w:after="0" w:line="472" w:lineRule="exact"/>
        <w:ind w:left="0" w:right="0" w:firstLine="440"/>
        <w:jc w:val="both"/>
      </w:pPr>
      <w:r>
        <w:rPr>
          <w:color w:val="000000"/>
          <w:spacing w:val="0"/>
          <w:w w:val="100"/>
          <w:position w:val="0"/>
        </w:rPr>
        <w:t>重大影响，是指投资方对被投资单位的财务和经营政策有参与决策的权力，但并不能够控制或者与其 他方一起共同控制这些政策的制定。在确定能否对被投资单位施加重大影响时，考虑投资方直接或间接持 有被投资单位的表决权股份以及投资方及其他方持有的当期可执行潜在表决权在假定转换为对被投资方 单位的股权后产生的影响，包括被投资单位发行的当期可转换的认股权证、股份期权及可转换公司债券等 的影响。</w:t>
      </w:r>
    </w:p>
    <w:p>
      <w:pPr>
        <w:pStyle w:val="Style14"/>
        <w:keepNext w:val="0"/>
        <w:keepLines w:val="0"/>
        <w:widowControl w:val="0"/>
        <w:shd w:val="clear" w:color="auto" w:fill="auto"/>
        <w:bidi w:val="0"/>
        <w:spacing w:before="0" w:after="0" w:line="472" w:lineRule="exact"/>
        <w:ind w:left="0" w:right="0" w:firstLine="440"/>
        <w:jc w:val="both"/>
      </w:pPr>
      <w:r>
        <w:rPr>
          <w:color w:val="000000"/>
          <w:spacing w:val="0"/>
          <w:w w:val="100"/>
          <w:position w:val="0"/>
        </w:rPr>
        <w:t>当本公司直接或通过子公司间接拥有被投资单位</w:t>
      </w:r>
      <w:r>
        <w:rPr>
          <w:color w:val="000000"/>
          <w:spacing w:val="0"/>
          <w:w w:val="100"/>
          <w:position w:val="0"/>
        </w:rPr>
        <w:t>20%（</w:t>
      </w:r>
      <w:r>
        <w:rPr>
          <w:color w:val="000000"/>
          <w:spacing w:val="0"/>
          <w:w w:val="100"/>
          <w:position w:val="0"/>
        </w:rPr>
        <w:t>含</w:t>
      </w:r>
      <w:r>
        <w:rPr>
          <w:color w:val="000000"/>
          <w:spacing w:val="0"/>
          <w:w w:val="100"/>
          <w:position w:val="0"/>
        </w:rPr>
        <w:t>20%）</w:t>
      </w:r>
      <w:r>
        <w:rPr>
          <w:color w:val="000000"/>
          <w:spacing w:val="0"/>
          <w:w w:val="100"/>
          <w:position w:val="0"/>
        </w:rPr>
        <w:t>以上但低于</w:t>
      </w:r>
      <w:r>
        <w:rPr>
          <w:color w:val="000000"/>
          <w:spacing w:val="0"/>
          <w:w w:val="100"/>
          <w:position w:val="0"/>
        </w:rPr>
        <w:t>50%</w:t>
      </w:r>
      <w:r>
        <w:rPr>
          <w:color w:val="000000"/>
          <w:spacing w:val="0"/>
          <w:w w:val="100"/>
          <w:position w:val="0"/>
        </w:rPr>
        <w:t>的表决权股份时，一般 认为对被投资单位具有重大影响，除非有明确证据表明该种情况下不能参与被投资单位的生产经营决策， 不形成重大影响；本公司拥有被投资单位</w:t>
      </w:r>
      <w:r>
        <w:rPr>
          <w:color w:val="000000"/>
          <w:spacing w:val="0"/>
          <w:w w:val="100"/>
          <w:position w:val="0"/>
        </w:rPr>
        <w:t xml:space="preserve">20% </w:t>
      </w:r>
      <w:r>
        <w:rPr>
          <w:color w:val="000000"/>
          <w:spacing w:val="0"/>
          <w:w w:val="100"/>
          <w:position w:val="0"/>
        </w:rPr>
        <w:t>（不含）以下的表决权股份时，一般不认为对被投资单位具 有重大影响，除非有明确证据表明该种情况下能够参与被投资单位的生产经营决策，形成重大影响。</w:t>
      </w:r>
    </w:p>
    <w:p>
      <w:pPr>
        <w:pStyle w:val="Style14"/>
        <w:keepNext w:val="0"/>
        <w:keepLines w:val="0"/>
        <w:widowControl w:val="0"/>
        <w:shd w:val="clear" w:color="auto" w:fill="auto"/>
        <w:tabs>
          <w:tab w:pos="875" w:val="left"/>
        </w:tabs>
        <w:bidi w:val="0"/>
        <w:spacing w:before="0" w:after="0" w:line="472" w:lineRule="exact"/>
        <w:ind w:left="0" w:right="0" w:firstLine="440"/>
        <w:jc w:val="both"/>
      </w:pPr>
      <w:bookmarkStart w:id="1272" w:name="bookmark1272"/>
      <w:r>
        <w:rPr>
          <w:color w:val="000000"/>
          <w:spacing w:val="0"/>
          <w:w w:val="100"/>
          <w:position w:val="0"/>
        </w:rPr>
        <w:t>（</w:t>
      </w:r>
      <w:bookmarkEnd w:id="1272"/>
      <w:r>
        <w:rPr>
          <w:color w:val="000000"/>
          <w:spacing w:val="0"/>
          <w:w w:val="100"/>
          <w:position w:val="0"/>
        </w:rPr>
        <w:t>4</w:t>
      </w:r>
      <w:r>
        <w:rPr>
          <w:color w:val="000000"/>
          <w:spacing w:val="0"/>
          <w:w w:val="100"/>
          <w:position w:val="0"/>
        </w:rPr>
        <w:t>）</w:t>
        <w:tab/>
        <w:t>减值测试方法及减值准备计提方法</w:t>
      </w:r>
    </w:p>
    <w:p>
      <w:pPr>
        <w:pStyle w:val="Style14"/>
        <w:keepNext w:val="0"/>
        <w:keepLines w:val="0"/>
        <w:widowControl w:val="0"/>
        <w:shd w:val="clear" w:color="auto" w:fill="auto"/>
        <w:bidi w:val="0"/>
        <w:spacing w:before="0" w:after="460" w:line="472" w:lineRule="exact"/>
        <w:ind w:left="0" w:right="0" w:firstLine="440"/>
        <w:jc w:val="both"/>
      </w:pPr>
      <w:r>
        <w:rPr>
          <w:color w:val="000000"/>
          <w:spacing w:val="0"/>
          <w:w w:val="100"/>
          <w:position w:val="0"/>
        </w:rPr>
        <w:t>对子公司、联营企业及合营企业的投资，计提资产减值的方法见附注五、</w:t>
      </w:r>
      <w:r>
        <w:rPr>
          <w:color w:val="000000"/>
          <w:spacing w:val="0"/>
          <w:w w:val="100"/>
          <w:position w:val="0"/>
        </w:rPr>
        <w:t>23</w:t>
      </w:r>
      <w:r>
        <w:rPr>
          <w:color w:val="000000"/>
          <w:spacing w:val="0"/>
          <w:w w:val="100"/>
          <w:position w:val="0"/>
        </w:rPr>
        <w:t>、长期资产减值。</w:t>
      </w:r>
    </w:p>
    <w:p>
      <w:pPr>
        <w:pStyle w:val="Style28"/>
        <w:keepNext/>
        <w:keepLines/>
        <w:widowControl w:val="0"/>
        <w:shd w:val="clear" w:color="auto" w:fill="auto"/>
        <w:bidi w:val="0"/>
        <w:spacing w:before="0" w:after="0" w:line="492" w:lineRule="auto"/>
        <w:ind w:left="0" w:right="0" w:firstLine="0"/>
        <w:jc w:val="both"/>
      </w:pPr>
      <w:bookmarkStart w:id="1273" w:name="bookmark1273"/>
      <w:bookmarkStart w:id="1274" w:name="bookmark1274"/>
      <w:bookmarkStart w:id="1275" w:name="bookmark1275"/>
      <w:bookmarkStart w:id="1276" w:name="bookmark1276"/>
      <w:r>
        <w:rPr>
          <w:rFonts w:ascii="Times New Roman" w:eastAsia="Times New Roman" w:hAnsi="Times New Roman" w:cs="Times New Roman"/>
          <w:color w:val="000000"/>
          <w:spacing w:val="0"/>
          <w:w w:val="100"/>
          <w:position w:val="0"/>
        </w:rPr>
        <w:t>1</w:t>
      </w:r>
      <w:bookmarkEnd w:id="1275"/>
      <w:r>
        <w:rPr>
          <w:rFonts w:ascii="Times New Roman" w:eastAsia="Times New Roman" w:hAnsi="Times New Roman" w:cs="Times New Roman"/>
          <w:color w:val="000000"/>
          <w:spacing w:val="0"/>
          <w:w w:val="100"/>
          <w:position w:val="0"/>
        </w:rPr>
        <w:t>8</w:t>
      </w:r>
      <w:r>
        <w:rPr>
          <w:color w:val="000000"/>
          <w:spacing w:val="0"/>
          <w:w w:val="100"/>
          <w:position w:val="0"/>
        </w:rPr>
        <w:t>、固定资产</w:t>
      </w:r>
      <w:bookmarkEnd w:id="1273"/>
      <w:bookmarkEnd w:id="1274"/>
      <w:bookmarkEnd w:id="1276"/>
    </w:p>
    <w:p>
      <w:pPr>
        <w:pStyle w:val="Style28"/>
        <w:keepNext/>
        <w:keepLines/>
        <w:widowControl w:val="0"/>
        <w:shd w:val="clear" w:color="auto" w:fill="auto"/>
        <w:bidi w:val="0"/>
        <w:spacing w:before="0" w:after="200" w:line="472" w:lineRule="exact"/>
        <w:ind w:left="0" w:right="0" w:firstLine="0"/>
        <w:jc w:val="both"/>
      </w:pPr>
      <w:bookmarkStart w:id="1273" w:name="bookmark1273"/>
      <w:bookmarkStart w:id="1274" w:name="bookmark1274"/>
      <w:bookmarkStart w:id="1277" w:name="bookmark1277"/>
      <w:bookmarkStart w:id="1278" w:name="bookmark1278"/>
      <w:r>
        <w:rPr>
          <w:color w:val="000000"/>
          <w:spacing w:val="0"/>
          <w:w w:val="100"/>
          <w:position w:val="0"/>
        </w:rPr>
        <w:t>（</w:t>
      </w:r>
      <w:bookmarkEnd w:id="1277"/>
      <w:r>
        <w:rPr>
          <w:rFonts w:ascii="Times New Roman" w:eastAsia="Times New Roman" w:hAnsi="Times New Roman" w:cs="Times New Roman"/>
          <w:color w:val="000000"/>
          <w:spacing w:val="0"/>
          <w:w w:val="100"/>
          <w:position w:val="0"/>
        </w:rPr>
        <w:t>1</w:t>
      </w:r>
      <w:r>
        <w:rPr>
          <w:color w:val="000000"/>
          <w:spacing w:val="0"/>
          <w:w w:val="100"/>
          <w:position w:val="0"/>
        </w:rPr>
        <w:t>）确认条件</w:t>
      </w:r>
      <w:bookmarkEnd w:id="1273"/>
      <w:bookmarkEnd w:id="1274"/>
      <w:bookmarkEnd w:id="1278"/>
    </w:p>
    <w:p>
      <w:pPr>
        <w:pStyle w:val="Style14"/>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本公司固定资产是指为生产商品、提供劳务、出租或经营管理而持有的，使用寿命超过一个会计年度 的有形资产。与该固定资产有关的经济利益很可能流入企业，并且该固定资产的成本能够可靠地计量时， 固定资产才能予以确认。本公司固定资产按照取得时的实际成本进行初始计量。</w:t>
      </w:r>
    </w:p>
    <w:p>
      <w:pPr>
        <w:pStyle w:val="Style14"/>
        <w:keepNext w:val="0"/>
        <w:keepLines w:val="0"/>
        <w:widowControl w:val="0"/>
        <w:shd w:val="clear" w:color="auto" w:fill="auto"/>
        <w:bidi w:val="0"/>
        <w:spacing w:before="0" w:after="200" w:line="470" w:lineRule="exact"/>
        <w:ind w:left="0" w:right="0" w:firstLine="440"/>
        <w:jc w:val="both"/>
      </w:pPr>
      <w:r>
        <w:rPr>
          <w:color w:val="000000"/>
          <w:spacing w:val="0"/>
          <w:w w:val="100"/>
          <w:position w:val="0"/>
        </w:rPr>
        <w:t>与固定资产有关的后续支出，在与其有关的经济利益很可能流入本公司且其成本能够可靠计量时，计 入固定资产成本；不符合固定资产资本化后续支出条件的固定资产日常修理费用，在发生时按照受益对象 计入当期损益或计入相关资产的成本。对于被替换的部分，终止确认其账面价值。</w:t>
      </w:r>
    </w:p>
    <w:p>
      <w:pPr>
        <w:pStyle w:val="Style14"/>
        <w:keepNext w:val="0"/>
        <w:keepLines w:val="0"/>
        <w:widowControl w:val="0"/>
        <w:shd w:val="clear" w:color="auto" w:fill="auto"/>
        <w:bidi w:val="0"/>
        <w:spacing w:before="0" w:after="340" w:line="470" w:lineRule="exact"/>
        <w:ind w:left="0" w:right="0" w:firstLine="0"/>
        <w:jc w:val="both"/>
      </w:pPr>
      <w:bookmarkStart w:id="1279" w:name="bookmark1279"/>
      <w:r>
        <w:rPr>
          <w:b/>
          <w:bCs/>
          <w:color w:val="000000"/>
          <w:spacing w:val="0"/>
          <w:w w:val="100"/>
          <w:position w:val="0"/>
        </w:rPr>
        <w:t>（</w:t>
      </w:r>
      <w:bookmarkEnd w:id="1279"/>
      <w:r>
        <w:rPr>
          <w:rFonts w:ascii="Times New Roman" w:eastAsia="Times New Roman" w:hAnsi="Times New Roman" w:cs="Times New Roman"/>
          <w:b/>
          <w:bCs/>
          <w:color w:val="000000"/>
          <w:spacing w:val="0"/>
          <w:w w:val="100"/>
          <w:position w:val="0"/>
        </w:rPr>
        <w:t>2</w:t>
      </w:r>
      <w:r>
        <w:rPr>
          <w:b/>
          <w:bCs/>
          <w:color w:val="000000"/>
          <w:spacing w:val="0"/>
          <w:w w:val="100"/>
          <w:position w:val="0"/>
        </w:rPr>
        <w:t>）折旧方法</w:t>
      </w:r>
    </w:p>
    <w:tbl>
      <w:tblPr>
        <w:tblOverlap w:val="never"/>
        <w:jc w:val="center"/>
        <w:tblLayout w:type="fixed"/>
      </w:tblPr>
      <w:tblGrid>
        <w:gridCol w:w="1925"/>
        <w:gridCol w:w="1910"/>
        <w:gridCol w:w="1915"/>
        <w:gridCol w:w="1915"/>
        <w:gridCol w:w="1925"/>
      </w:tblGrid>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年限平均法</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10.00-30.00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9.50%-3.17%</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年限平均法</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9.50%</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年限平均法</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19.00%</w:t>
            </w:r>
          </w:p>
        </w:tc>
      </w:tr>
      <w:tr>
        <w:trPr>
          <w:trHeight w:val="408"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电子设备及其他</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3.00-5.00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5.00%</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31.67%-19.00%</w:t>
            </w:r>
          </w:p>
        </w:tc>
      </w:tr>
    </w:tbl>
    <w:p>
      <w:pPr>
        <w:widowControl w:val="0"/>
        <w:spacing w:after="99" w:line="1" w:lineRule="exact"/>
      </w:pPr>
    </w:p>
    <w:p>
      <w:pPr>
        <w:pStyle w:val="Style28"/>
        <w:keepNext/>
        <w:keepLines/>
        <w:widowControl w:val="0"/>
        <w:shd w:val="clear" w:color="auto" w:fill="auto"/>
        <w:tabs>
          <w:tab w:pos="474" w:val="left"/>
        </w:tabs>
        <w:bidi w:val="0"/>
        <w:spacing w:before="0" w:after="200" w:line="470" w:lineRule="exact"/>
        <w:ind w:left="0" w:right="0" w:firstLine="0"/>
        <w:jc w:val="both"/>
      </w:pPr>
      <w:bookmarkStart w:id="1280" w:name="bookmark1280"/>
      <w:bookmarkStart w:id="1281" w:name="bookmark1281"/>
      <w:bookmarkStart w:id="1282" w:name="bookmark1282"/>
      <w:bookmarkStart w:id="1283" w:name="bookmark1283"/>
      <w:r>
        <w:rPr>
          <w:rFonts w:ascii="Times New Roman" w:eastAsia="Times New Roman" w:hAnsi="Times New Roman" w:cs="Times New Roman"/>
          <w:color w:val="000000"/>
          <w:spacing w:val="0"/>
          <w:w w:val="100"/>
          <w:position w:val="0"/>
        </w:rPr>
        <w:t>1</w:t>
      </w:r>
      <w:bookmarkEnd w:id="1282"/>
      <w:r>
        <w:rPr>
          <w:rFonts w:ascii="Times New Roman" w:eastAsia="Times New Roman" w:hAnsi="Times New Roman" w:cs="Times New Roman"/>
          <w:color w:val="000000"/>
          <w:spacing w:val="0"/>
          <w:w w:val="100"/>
          <w:position w:val="0"/>
        </w:rPr>
        <w:t>9</w:t>
      </w:r>
      <w:r>
        <w:rPr>
          <w:color w:val="000000"/>
          <w:spacing w:val="0"/>
          <w:w w:val="100"/>
          <w:position w:val="0"/>
        </w:rPr>
        <w:t>、</w:t>
        <w:tab/>
        <w:t>在建工程</w:t>
      </w:r>
      <w:bookmarkEnd w:id="1280"/>
      <w:bookmarkEnd w:id="1281"/>
      <w:bookmarkEnd w:id="1283"/>
    </w:p>
    <w:p>
      <w:pPr>
        <w:pStyle w:val="Style14"/>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本公司在建工程成本按实际工程支出确定，包括在建期间发生的各项必要工程支出、工程达到预定可 使用状态前的应予资本化的借款费用以及其他相关费用等。</w:t>
      </w:r>
    </w:p>
    <w:p>
      <w:pPr>
        <w:pStyle w:val="Style14"/>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在建工程在达到预定可使用状态时转入固定资产。</w:t>
      </w:r>
    </w:p>
    <w:p>
      <w:pPr>
        <w:pStyle w:val="Style14"/>
        <w:keepNext w:val="0"/>
        <w:keepLines w:val="0"/>
        <w:widowControl w:val="0"/>
        <w:shd w:val="clear" w:color="auto" w:fill="auto"/>
        <w:bidi w:val="0"/>
        <w:spacing w:before="0" w:after="200" w:line="470" w:lineRule="exact"/>
        <w:ind w:left="0" w:right="0" w:firstLine="440"/>
        <w:jc w:val="both"/>
      </w:pPr>
      <w:r>
        <w:rPr>
          <w:color w:val="000000"/>
          <w:spacing w:val="0"/>
          <w:w w:val="100"/>
          <w:position w:val="0"/>
        </w:rPr>
        <w:t>在建工程计提资产减值方法见附注五、</w:t>
      </w:r>
      <w:r>
        <w:rPr>
          <w:color w:val="000000"/>
          <w:spacing w:val="0"/>
          <w:w w:val="100"/>
          <w:position w:val="0"/>
        </w:rPr>
        <w:t>23</w:t>
      </w:r>
      <w:r>
        <w:rPr>
          <w:color w:val="000000"/>
          <w:spacing w:val="0"/>
          <w:w w:val="100"/>
          <w:position w:val="0"/>
        </w:rPr>
        <w:t>、长期资产减值。</w:t>
      </w:r>
    </w:p>
    <w:p>
      <w:pPr>
        <w:pStyle w:val="Style28"/>
        <w:keepNext/>
        <w:keepLines/>
        <w:widowControl w:val="0"/>
        <w:shd w:val="clear" w:color="auto" w:fill="auto"/>
        <w:tabs>
          <w:tab w:pos="483" w:val="left"/>
        </w:tabs>
        <w:bidi w:val="0"/>
        <w:spacing w:before="0" w:after="200" w:line="470" w:lineRule="exact"/>
        <w:ind w:left="0" w:right="0" w:firstLine="0"/>
        <w:jc w:val="both"/>
      </w:pPr>
      <w:bookmarkStart w:id="1284" w:name="bookmark1284"/>
      <w:bookmarkStart w:id="1285" w:name="bookmark1285"/>
      <w:bookmarkStart w:id="1286" w:name="bookmark1286"/>
      <w:bookmarkStart w:id="1287" w:name="bookmark1287"/>
      <w:r>
        <w:rPr>
          <w:rFonts w:ascii="Times New Roman" w:eastAsia="Times New Roman" w:hAnsi="Times New Roman" w:cs="Times New Roman"/>
          <w:color w:val="000000"/>
          <w:spacing w:val="0"/>
          <w:w w:val="100"/>
          <w:position w:val="0"/>
        </w:rPr>
        <w:t>2</w:t>
      </w:r>
      <w:bookmarkEnd w:id="1286"/>
      <w:r>
        <w:rPr>
          <w:rFonts w:ascii="Times New Roman" w:eastAsia="Times New Roman" w:hAnsi="Times New Roman" w:cs="Times New Roman"/>
          <w:color w:val="000000"/>
          <w:spacing w:val="0"/>
          <w:w w:val="100"/>
          <w:position w:val="0"/>
        </w:rPr>
        <w:t>0</w:t>
      </w:r>
      <w:r>
        <w:rPr>
          <w:color w:val="000000"/>
          <w:spacing w:val="0"/>
          <w:w w:val="100"/>
          <w:position w:val="0"/>
        </w:rPr>
        <w:t>、</w:t>
        <w:tab/>
        <w:t>借款费用</w:t>
      </w:r>
      <w:bookmarkEnd w:id="1284"/>
      <w:bookmarkEnd w:id="1285"/>
      <w:bookmarkEnd w:id="1287"/>
    </w:p>
    <w:p>
      <w:pPr>
        <w:pStyle w:val="Style14"/>
        <w:keepNext w:val="0"/>
        <w:keepLines w:val="0"/>
        <w:widowControl w:val="0"/>
        <w:shd w:val="clear" w:color="auto" w:fill="auto"/>
        <w:bidi w:val="0"/>
        <w:spacing w:before="0" w:after="200" w:line="470" w:lineRule="exact"/>
        <w:ind w:left="0" w:right="0" w:firstLine="440"/>
        <w:jc w:val="both"/>
      </w:pPr>
      <w:r>
        <w:rPr>
          <w:color w:val="000000"/>
          <w:spacing w:val="0"/>
          <w:w w:val="100"/>
          <w:position w:val="0"/>
        </w:rPr>
        <w:t>本公司发生的借款费用，可直接归属于符合资本化条件的资产的购建或者生产的，予以资本化，计入 相关资产成本；其他借款费用，在发生时根据其发生额确认为费用，计入当期损益。</w:t>
      </w:r>
    </w:p>
    <w:p>
      <w:pPr>
        <w:pStyle w:val="Style28"/>
        <w:keepNext/>
        <w:keepLines/>
        <w:widowControl w:val="0"/>
        <w:shd w:val="clear" w:color="auto" w:fill="auto"/>
        <w:tabs>
          <w:tab w:pos="483" w:val="left"/>
        </w:tabs>
        <w:bidi w:val="0"/>
        <w:spacing w:before="0" w:after="200" w:line="470" w:lineRule="exact"/>
        <w:ind w:left="0" w:right="0" w:firstLine="0"/>
        <w:jc w:val="both"/>
      </w:pPr>
      <w:bookmarkStart w:id="1288" w:name="bookmark1288"/>
      <w:bookmarkStart w:id="1289" w:name="bookmark1289"/>
      <w:bookmarkStart w:id="1290" w:name="bookmark1290"/>
      <w:bookmarkStart w:id="1291" w:name="bookmark1291"/>
      <w:r>
        <w:rPr>
          <w:rFonts w:ascii="Times New Roman" w:eastAsia="Times New Roman" w:hAnsi="Times New Roman" w:cs="Times New Roman"/>
          <w:color w:val="000000"/>
          <w:spacing w:val="0"/>
          <w:w w:val="100"/>
          <w:position w:val="0"/>
        </w:rPr>
        <w:t>2</w:t>
      </w:r>
      <w:bookmarkEnd w:id="1290"/>
      <w:r>
        <w:rPr>
          <w:rFonts w:ascii="Times New Roman" w:eastAsia="Times New Roman" w:hAnsi="Times New Roman" w:cs="Times New Roman"/>
          <w:color w:val="000000"/>
          <w:spacing w:val="0"/>
          <w:w w:val="100"/>
          <w:position w:val="0"/>
        </w:rPr>
        <w:t>1</w:t>
      </w:r>
      <w:r>
        <w:rPr>
          <w:color w:val="000000"/>
          <w:spacing w:val="0"/>
          <w:w w:val="100"/>
          <w:position w:val="0"/>
        </w:rPr>
        <w:t>、</w:t>
        <w:tab/>
        <w:t>使用权资产</w:t>
      </w:r>
      <w:bookmarkEnd w:id="1288"/>
      <w:bookmarkEnd w:id="1289"/>
      <w:bookmarkEnd w:id="1291"/>
    </w:p>
    <w:p>
      <w:pPr>
        <w:pStyle w:val="Style14"/>
        <w:keepNext w:val="0"/>
        <w:keepLines w:val="0"/>
        <w:widowControl w:val="0"/>
        <w:shd w:val="clear" w:color="auto" w:fill="auto"/>
        <w:bidi w:val="0"/>
        <w:spacing w:before="0" w:after="0" w:line="470" w:lineRule="exact"/>
        <w:ind w:left="0" w:right="0" w:firstLine="440"/>
        <w:jc w:val="both"/>
      </w:pPr>
      <w:bookmarkStart w:id="1292" w:name="bookmark1292"/>
      <w:r>
        <w:rPr>
          <w:color w:val="000000"/>
          <w:spacing w:val="0"/>
          <w:w w:val="100"/>
          <w:position w:val="0"/>
        </w:rPr>
        <w:t>（</w:t>
      </w:r>
      <w:bookmarkEnd w:id="1292"/>
      <w:r>
        <w:rPr>
          <w:color w:val="000000"/>
          <w:spacing w:val="0"/>
          <w:w w:val="100"/>
          <w:position w:val="0"/>
        </w:rPr>
        <w:t>1</w:t>
      </w:r>
      <w:r>
        <w:rPr>
          <w:color w:val="000000"/>
          <w:spacing w:val="0"/>
          <w:w w:val="100"/>
          <w:position w:val="0"/>
        </w:rPr>
        <w:t>）使用权资产确认条件</w:t>
      </w:r>
    </w:p>
    <w:p>
      <w:pPr>
        <w:pStyle w:val="Style14"/>
        <w:keepNext w:val="0"/>
        <w:keepLines w:val="0"/>
        <w:widowControl w:val="0"/>
        <w:shd w:val="clear" w:color="auto" w:fill="auto"/>
        <w:bidi w:val="0"/>
        <w:spacing w:before="0" w:after="0" w:line="470" w:lineRule="exact"/>
        <w:ind w:left="0" w:right="0" w:firstLine="440"/>
        <w:jc w:val="both"/>
      </w:pPr>
      <w:r>
        <w:rPr>
          <w:color w:val="000000"/>
          <w:spacing w:val="0"/>
          <w:w w:val="100"/>
          <w:position w:val="0"/>
        </w:rPr>
        <w:t>使用权资产是指本公司作为承租人可在租赁期内使用租赁资产的权利。</w:t>
      </w:r>
    </w:p>
    <w:p>
      <w:pPr>
        <w:pStyle w:val="Style14"/>
        <w:keepNext w:val="0"/>
        <w:keepLines w:val="0"/>
        <w:widowControl w:val="0"/>
        <w:shd w:val="clear" w:color="auto" w:fill="auto"/>
        <w:bidi w:val="0"/>
        <w:spacing w:before="0" w:after="260" w:line="469" w:lineRule="exact"/>
        <w:ind w:left="0" w:right="0" w:firstLine="440"/>
        <w:jc w:val="both"/>
      </w:pPr>
      <w:r>
        <w:rPr>
          <w:color w:val="000000"/>
          <w:spacing w:val="0"/>
          <w:w w:val="100"/>
          <w:position w:val="0"/>
        </w:rPr>
        <w:t>在租赁期开始日，使用权资产按照成本进行初始计量。该成本包括：租赁负债的初始计量金额；在租 赁期开始日或之前支付的租赁付款额，存在租赁激励的，扣除已享受的租赁激励相关金额；本公司作为承 租人发生的初始直接费用；本公司作为承租人为拆卸及移除租赁资产、复原租赁资产所在场地或将租赁资 产恢复至租赁条款约定状态预计将发生的成本。本公司作为承租人按照《企业会计准则第</w:t>
      </w:r>
      <w:r>
        <w:rPr>
          <w:color w:val="000000"/>
          <w:spacing w:val="0"/>
          <w:w w:val="100"/>
          <w:position w:val="0"/>
        </w:rPr>
        <w:t>13</w:t>
      </w:r>
      <w:r>
        <w:rPr>
          <w:color w:val="000000"/>
          <w:spacing w:val="0"/>
          <w:w w:val="100"/>
          <w:position w:val="0"/>
        </w:rPr>
        <w:t>号</w:t>
      </w:r>
      <w:r>
        <w:rPr>
          <w:color w:val="000000"/>
          <w:spacing w:val="0"/>
          <w:w w:val="100"/>
          <w:position w:val="0"/>
        </w:rPr>
        <w:t>一一</w:t>
      </w:r>
      <w:r>
        <w:rPr>
          <w:color w:val="000000"/>
          <w:spacing w:val="0"/>
          <w:w w:val="100"/>
          <w:position w:val="0"/>
        </w:rPr>
        <w:t>或有 事项》对拆除复原等成本进行确认和计量。后续就租赁负债的任何重新计量作出调整。</w:t>
      </w:r>
    </w:p>
    <w:p>
      <w:pPr>
        <w:pStyle w:val="Style14"/>
        <w:keepNext w:val="0"/>
        <w:keepLines w:val="0"/>
        <w:widowControl w:val="0"/>
        <w:shd w:val="clear" w:color="auto" w:fill="auto"/>
        <w:bidi w:val="0"/>
        <w:spacing w:before="0" w:after="200" w:line="240" w:lineRule="auto"/>
        <w:ind w:left="0" w:right="0" w:firstLine="440"/>
        <w:jc w:val="both"/>
      </w:pPr>
      <w:bookmarkStart w:id="1293" w:name="bookmark1293"/>
      <w:r>
        <w:rPr>
          <w:color w:val="000000"/>
          <w:spacing w:val="0"/>
          <w:w w:val="100"/>
          <w:position w:val="0"/>
        </w:rPr>
        <w:t>（</w:t>
      </w:r>
      <w:bookmarkEnd w:id="1293"/>
      <w:r>
        <w:rPr>
          <w:color w:val="000000"/>
          <w:spacing w:val="0"/>
          <w:w w:val="100"/>
          <w:position w:val="0"/>
        </w:rPr>
        <w:t>2</w:t>
      </w:r>
      <w:r>
        <w:rPr>
          <w:color w:val="000000"/>
          <w:spacing w:val="0"/>
          <w:w w:val="100"/>
          <w:position w:val="0"/>
        </w:rPr>
        <w:t>）使用权资产的折旧方法</w:t>
      </w:r>
    </w:p>
    <w:p>
      <w:pPr>
        <w:pStyle w:val="Style14"/>
        <w:keepNext w:val="0"/>
        <w:keepLines w:val="0"/>
        <w:widowControl w:val="0"/>
        <w:shd w:val="clear" w:color="auto" w:fill="auto"/>
        <w:bidi w:val="0"/>
        <w:spacing w:before="0" w:after="0" w:line="473" w:lineRule="exact"/>
        <w:ind w:left="0" w:right="0" w:firstLine="440"/>
        <w:jc w:val="both"/>
      </w:pPr>
      <w:r>
        <w:rPr>
          <w:color w:val="000000"/>
          <w:spacing w:val="0"/>
          <w:w w:val="100"/>
          <w:position w:val="0"/>
        </w:rPr>
        <w:t>本公司采用直线法计提折旧。本公司作为承租人能够合理确定租赁期届满时取得租赁资产所有权的， 在租赁资产剩余使用寿命内计提折旧。无法合理确定租赁期届满时能够取得租赁资产所有权的，在租赁期 与租赁资产剩余使用寿命两者孰短的期间内计提折旧。</w:t>
      </w:r>
    </w:p>
    <w:p>
      <w:pPr>
        <w:pStyle w:val="Style14"/>
        <w:keepNext w:val="0"/>
        <w:keepLines w:val="0"/>
        <w:widowControl w:val="0"/>
        <w:shd w:val="clear" w:color="auto" w:fill="auto"/>
        <w:bidi w:val="0"/>
        <w:spacing w:before="0" w:after="460" w:line="473" w:lineRule="exact"/>
        <w:ind w:left="0" w:right="0" w:firstLine="440"/>
        <w:jc w:val="both"/>
      </w:pPr>
      <w:bookmarkStart w:id="1294" w:name="bookmark1294"/>
      <w:r>
        <w:rPr>
          <w:color w:val="000000"/>
          <w:spacing w:val="0"/>
          <w:w w:val="100"/>
          <w:position w:val="0"/>
        </w:rPr>
        <w:t>（</w:t>
      </w:r>
      <w:bookmarkEnd w:id="1294"/>
      <w:r>
        <w:rPr>
          <w:color w:val="000000"/>
          <w:spacing w:val="0"/>
          <w:w w:val="100"/>
          <w:position w:val="0"/>
        </w:rPr>
        <w:t>3</w:t>
      </w:r>
      <w:r>
        <w:rPr>
          <w:color w:val="000000"/>
          <w:spacing w:val="0"/>
          <w:w w:val="100"/>
          <w:position w:val="0"/>
        </w:rPr>
        <w:t>）使用权资产的减值测试方法、减值准备计提方法见附注五、</w:t>
      </w:r>
      <w:r>
        <w:rPr>
          <w:color w:val="000000"/>
          <w:spacing w:val="0"/>
          <w:w w:val="100"/>
          <w:position w:val="0"/>
        </w:rPr>
        <w:t>23</w:t>
      </w:r>
      <w:r>
        <w:rPr>
          <w:color w:val="000000"/>
          <w:spacing w:val="0"/>
          <w:w w:val="100"/>
          <w:position w:val="0"/>
        </w:rPr>
        <w:t>、长期资产减值。</w:t>
      </w:r>
    </w:p>
    <w:p>
      <w:pPr>
        <w:pStyle w:val="Style28"/>
        <w:keepNext/>
        <w:keepLines/>
        <w:widowControl w:val="0"/>
        <w:shd w:val="clear" w:color="auto" w:fill="auto"/>
        <w:bidi w:val="0"/>
        <w:spacing w:before="0" w:after="0" w:line="494" w:lineRule="auto"/>
        <w:ind w:left="0" w:right="0" w:firstLine="0"/>
        <w:jc w:val="both"/>
      </w:pPr>
      <w:bookmarkStart w:id="1295" w:name="bookmark1295"/>
      <w:bookmarkStart w:id="1296" w:name="bookmark1296"/>
      <w:bookmarkStart w:id="1297" w:name="bookmark1297"/>
      <w:bookmarkStart w:id="1298" w:name="bookmark1298"/>
      <w:r>
        <w:rPr>
          <w:rFonts w:ascii="Times New Roman" w:eastAsia="Times New Roman" w:hAnsi="Times New Roman" w:cs="Times New Roman"/>
          <w:color w:val="000000"/>
          <w:spacing w:val="0"/>
          <w:w w:val="100"/>
          <w:position w:val="0"/>
        </w:rPr>
        <w:t>2</w:t>
      </w:r>
      <w:bookmarkEnd w:id="1297"/>
      <w:r>
        <w:rPr>
          <w:rFonts w:ascii="Times New Roman" w:eastAsia="Times New Roman" w:hAnsi="Times New Roman" w:cs="Times New Roman"/>
          <w:color w:val="000000"/>
          <w:spacing w:val="0"/>
          <w:w w:val="100"/>
          <w:position w:val="0"/>
        </w:rPr>
        <w:t>2</w:t>
      </w:r>
      <w:r>
        <w:rPr>
          <w:color w:val="000000"/>
          <w:spacing w:val="0"/>
          <w:w w:val="100"/>
          <w:position w:val="0"/>
        </w:rPr>
        <w:t>、无形资产</w:t>
      </w:r>
      <w:bookmarkEnd w:id="1295"/>
      <w:bookmarkEnd w:id="1296"/>
      <w:bookmarkEnd w:id="1298"/>
    </w:p>
    <w:p>
      <w:pPr>
        <w:pStyle w:val="Style28"/>
        <w:keepNext/>
        <w:keepLines/>
        <w:widowControl w:val="0"/>
        <w:shd w:val="clear" w:color="auto" w:fill="auto"/>
        <w:bidi w:val="0"/>
        <w:spacing w:before="0" w:after="220" w:line="473" w:lineRule="exact"/>
        <w:ind w:left="0" w:right="0" w:firstLine="0"/>
        <w:jc w:val="both"/>
      </w:pPr>
      <w:bookmarkStart w:id="1295" w:name="bookmark1295"/>
      <w:bookmarkStart w:id="1296" w:name="bookmark1296"/>
      <w:bookmarkStart w:id="1299" w:name="bookmark1299"/>
      <w:bookmarkStart w:id="1300" w:name="bookmark1300"/>
      <w:r>
        <w:rPr>
          <w:color w:val="000000"/>
          <w:spacing w:val="0"/>
          <w:w w:val="100"/>
          <w:position w:val="0"/>
        </w:rPr>
        <w:t>（</w:t>
      </w:r>
      <w:bookmarkEnd w:id="1299"/>
      <w:r>
        <w:rPr>
          <w:rFonts w:ascii="Times New Roman" w:eastAsia="Times New Roman" w:hAnsi="Times New Roman" w:cs="Times New Roman"/>
          <w:color w:val="000000"/>
          <w:spacing w:val="0"/>
          <w:w w:val="100"/>
          <w:position w:val="0"/>
        </w:rPr>
        <w:t>1</w:t>
      </w:r>
      <w:r>
        <w:rPr>
          <w:color w:val="000000"/>
          <w:spacing w:val="0"/>
          <w:w w:val="100"/>
          <w:position w:val="0"/>
        </w:rPr>
        <w:t>）计价方法、使用寿命、减值测试</w:t>
      </w:r>
      <w:bookmarkEnd w:id="1295"/>
      <w:bookmarkEnd w:id="1296"/>
      <w:bookmarkEnd w:id="1300"/>
    </w:p>
    <w:p>
      <w:pPr>
        <w:pStyle w:val="Style14"/>
        <w:keepNext w:val="0"/>
        <w:keepLines w:val="0"/>
        <w:widowControl w:val="0"/>
        <w:shd w:val="clear" w:color="auto" w:fill="auto"/>
        <w:bidi w:val="0"/>
        <w:spacing w:before="0" w:after="0" w:line="473" w:lineRule="exact"/>
        <w:ind w:left="0" w:right="0" w:firstLine="440"/>
        <w:jc w:val="both"/>
      </w:pPr>
      <w:r>
        <w:rPr>
          <w:color w:val="000000"/>
          <w:spacing w:val="0"/>
          <w:w w:val="100"/>
          <w:position w:val="0"/>
        </w:rPr>
        <w:t>本公司无形资产包括土地使用权、专利权、著作权、软件使用权等。</w:t>
      </w:r>
    </w:p>
    <w:p>
      <w:pPr>
        <w:pStyle w:val="Style14"/>
        <w:keepNext w:val="0"/>
        <w:keepLines w:val="0"/>
        <w:widowControl w:val="0"/>
        <w:shd w:val="clear" w:color="auto" w:fill="auto"/>
        <w:bidi w:val="0"/>
        <w:spacing w:before="0" w:after="260" w:line="466" w:lineRule="exact"/>
        <w:ind w:left="0" w:right="0" w:firstLine="440"/>
        <w:jc w:val="both"/>
      </w:pPr>
      <w:r>
        <w:rPr>
          <w:color w:val="000000"/>
          <w:spacing w:val="0"/>
          <w:w w:val="100"/>
          <w:position w:val="0"/>
        </w:rPr>
        <w:t xml:space="preserve">无形资产按照成本进行初始计量，并于取得无形资产时分析判断其使用寿命。使用寿命为有限的，自 无形资产可供使用时起，采用能反映与该资产有关的经济利益的预期实现方式的摊销方法，在预计使用年 </w:t>
      </w:r>
      <w:r>
        <w:rPr>
          <w:color w:val="000000"/>
          <w:spacing w:val="0"/>
          <w:w w:val="100"/>
          <w:position w:val="0"/>
        </w:rPr>
        <w:t>限内摊销；无法可靠确定预期实现方式的，采用直线法摊销；使用寿命不确定的无形资产，不作摊销。</w:t>
      </w:r>
    </w:p>
    <w:p>
      <w:pPr>
        <w:pStyle w:val="Style14"/>
        <w:keepNext w:val="0"/>
        <w:keepLines w:val="0"/>
        <w:widowControl w:val="0"/>
        <w:shd w:val="clear" w:color="auto" w:fill="auto"/>
        <w:bidi w:val="0"/>
        <w:spacing w:before="0" w:after="140" w:line="240" w:lineRule="auto"/>
        <w:ind w:left="0" w:right="0" w:firstLine="440"/>
        <w:jc w:val="both"/>
      </w:pPr>
      <w:r>
        <w:rPr>
          <w:color w:val="000000"/>
          <w:spacing w:val="0"/>
          <w:w w:val="100"/>
          <w:position w:val="0"/>
        </w:rPr>
        <w:t>使用寿命有限的无形资产摊销方法如下：</w:t>
      </w:r>
    </w:p>
    <w:tbl>
      <w:tblPr>
        <w:tblOverlap w:val="never"/>
        <w:jc w:val="center"/>
        <w:tblLayout w:type="fixed"/>
      </w:tblPr>
      <w:tblGrid>
        <w:gridCol w:w="3053"/>
        <w:gridCol w:w="2016"/>
        <w:gridCol w:w="2366"/>
        <w:gridCol w:w="1867"/>
      </w:tblGrid>
      <w:tr>
        <w:trPr>
          <w:trHeight w:val="35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类别</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使用寿命</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摊销方法</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备注</w:t>
            </w:r>
          </w:p>
        </w:tc>
      </w:tr>
      <w:tr>
        <w:trPr>
          <w:trHeight w:val="34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50</w:t>
            </w:r>
            <w:r>
              <w:rPr>
                <w:color w:val="000000"/>
                <w:spacing w:val="0"/>
                <w:w w:val="100"/>
                <w:position w:val="0"/>
              </w:rPr>
              <w:t>年</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直线法</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专利权</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w:t>
            </w:r>
            <w:r>
              <w:rPr>
                <w:color w:val="000000"/>
                <w:spacing w:val="0"/>
                <w:w w:val="100"/>
                <w:position w:val="0"/>
              </w:rPr>
              <w:t>年</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直线法</w:t>
            </w: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著作权</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4.5</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直线法</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4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本公司于每年年度终了，对使用寿命有限的无形资产的使用寿命及摊销方法进行复核，与以前估计不</w:t>
      </w:r>
    </w:p>
    <w:p>
      <w:pPr>
        <w:pStyle w:val="Style14"/>
        <w:keepNext w:val="0"/>
        <w:keepLines w:val="0"/>
        <w:widowControl w:val="0"/>
        <w:shd w:val="clear" w:color="auto" w:fill="auto"/>
        <w:bidi w:val="0"/>
        <w:spacing w:before="0" w:after="0" w:line="468" w:lineRule="exact"/>
        <w:ind w:left="0" w:right="0" w:firstLine="0"/>
        <w:jc w:val="both"/>
      </w:pPr>
      <w:r>
        <w:rPr>
          <w:color w:val="000000"/>
          <w:spacing w:val="0"/>
          <w:w w:val="100"/>
          <w:position w:val="0"/>
        </w:rPr>
        <w:t>同的，调整原先估计数，并按会计估计变更处理。</w:t>
      </w:r>
    </w:p>
    <w:p>
      <w:pPr>
        <w:pStyle w:val="Style14"/>
        <w:keepNext w:val="0"/>
        <w:keepLines w:val="0"/>
        <w:widowControl w:val="0"/>
        <w:shd w:val="clear" w:color="auto" w:fill="auto"/>
        <w:bidi w:val="0"/>
        <w:spacing w:before="0" w:after="0" w:line="475" w:lineRule="exact"/>
        <w:ind w:left="0" w:right="0" w:firstLine="440"/>
        <w:jc w:val="both"/>
      </w:pPr>
      <w:r>
        <w:rPr>
          <w:color w:val="000000"/>
          <w:spacing w:val="0"/>
          <w:w w:val="100"/>
          <w:position w:val="0"/>
        </w:rPr>
        <w:t>资产负债表日预计某项无形资产已经不能给企业带来未来经济利益的，将该项无形资产的账面价值全 部转入当期损益。</w:t>
      </w:r>
    </w:p>
    <w:p>
      <w:pPr>
        <w:pStyle w:val="Style14"/>
        <w:keepNext w:val="0"/>
        <w:keepLines w:val="0"/>
        <w:widowControl w:val="0"/>
        <w:shd w:val="clear" w:color="auto" w:fill="auto"/>
        <w:bidi w:val="0"/>
        <w:spacing w:before="0" w:after="220" w:line="475" w:lineRule="exact"/>
        <w:ind w:left="0" w:right="0" w:firstLine="440"/>
        <w:jc w:val="both"/>
      </w:pPr>
      <w:r>
        <w:rPr>
          <w:color w:val="000000"/>
          <w:spacing w:val="0"/>
          <w:w w:val="100"/>
          <w:position w:val="0"/>
        </w:rPr>
        <w:t>无形资产计提资产减值方法见附注五、</w:t>
      </w:r>
      <w:r>
        <w:rPr>
          <w:color w:val="000000"/>
          <w:spacing w:val="0"/>
          <w:w w:val="100"/>
          <w:position w:val="0"/>
        </w:rPr>
        <w:t>23</w:t>
      </w:r>
      <w:r>
        <w:rPr>
          <w:color w:val="000000"/>
          <w:spacing w:val="0"/>
          <w:w w:val="100"/>
          <w:position w:val="0"/>
        </w:rPr>
        <w:t>、长期资产减值。</w:t>
      </w:r>
    </w:p>
    <w:p>
      <w:pPr>
        <w:pStyle w:val="Style28"/>
        <w:keepNext/>
        <w:keepLines/>
        <w:widowControl w:val="0"/>
        <w:shd w:val="clear" w:color="auto" w:fill="auto"/>
        <w:bidi w:val="0"/>
        <w:spacing w:before="0" w:after="220" w:line="468" w:lineRule="exact"/>
        <w:ind w:left="0" w:right="0" w:firstLine="0"/>
        <w:jc w:val="both"/>
      </w:pPr>
      <w:bookmarkStart w:id="1301" w:name="bookmark1301"/>
      <w:bookmarkStart w:id="1302" w:name="bookmark1302"/>
      <w:bookmarkStart w:id="1303" w:name="bookmark1303"/>
      <w:bookmarkStart w:id="1304" w:name="bookmark1304"/>
      <w:r>
        <w:rPr>
          <w:color w:val="000000"/>
          <w:spacing w:val="0"/>
          <w:w w:val="100"/>
          <w:position w:val="0"/>
        </w:rPr>
        <w:t>（</w:t>
      </w:r>
      <w:bookmarkEnd w:id="1303"/>
      <w:r>
        <w:rPr>
          <w:rFonts w:ascii="Times New Roman" w:eastAsia="Times New Roman" w:hAnsi="Times New Roman" w:cs="Times New Roman"/>
          <w:color w:val="000000"/>
          <w:spacing w:val="0"/>
          <w:w w:val="100"/>
          <w:position w:val="0"/>
        </w:rPr>
        <w:t>2</w:t>
      </w:r>
      <w:r>
        <w:rPr>
          <w:color w:val="000000"/>
          <w:spacing w:val="0"/>
          <w:w w:val="100"/>
          <w:position w:val="0"/>
        </w:rPr>
        <w:t>）内部研究开发支出会计政策</w:t>
      </w:r>
      <w:bookmarkEnd w:id="1301"/>
      <w:bookmarkEnd w:id="1302"/>
      <w:bookmarkEnd w:id="1304"/>
    </w:p>
    <w:p>
      <w:pPr>
        <w:pStyle w:val="Style14"/>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本公司将内部研究开发项目的支出，区分为研究阶段支出和开发阶段支出。</w:t>
      </w:r>
    </w:p>
    <w:p>
      <w:pPr>
        <w:pStyle w:val="Style14"/>
        <w:keepNext w:val="0"/>
        <w:keepLines w:val="0"/>
        <w:widowControl w:val="0"/>
        <w:shd w:val="clear" w:color="auto" w:fill="auto"/>
        <w:bidi w:val="0"/>
        <w:spacing w:before="0" w:after="0" w:line="468" w:lineRule="exact"/>
        <w:ind w:left="0" w:right="0" w:firstLine="440"/>
        <w:jc w:val="both"/>
      </w:pPr>
      <w:r>
        <w:rPr>
          <w:color w:val="000000"/>
          <w:spacing w:val="0"/>
          <w:w w:val="100"/>
          <w:position w:val="0"/>
        </w:rPr>
        <w:t>研究阶段的支出，于发生时计入当期损益。</w:t>
      </w:r>
    </w:p>
    <w:p>
      <w:pPr>
        <w:pStyle w:val="Style14"/>
        <w:keepNext w:val="0"/>
        <w:keepLines w:val="0"/>
        <w:widowControl w:val="0"/>
        <w:shd w:val="clear" w:color="auto" w:fill="auto"/>
        <w:bidi w:val="0"/>
        <w:spacing w:before="0" w:after="0" w:line="468" w:lineRule="exact"/>
        <w:ind w:left="0" w:right="0" w:firstLine="440"/>
        <w:jc w:val="both"/>
      </w:pPr>
      <w:r>
        <w:rPr>
          <w:color w:val="000000"/>
          <w:spacing w:val="0"/>
          <w:w w:val="100"/>
          <w:position w:val="0"/>
        </w:rPr>
        <w:t xml:space="preserve">开发阶段的支出，同时满足下列条件的，才能予以资本化，即：完成该无形资产以使其能够使用或出 售在技术上具有可行性；具有完成该无形资产并使用或出售的意图；无形资产产生经济利益的方式，包括 能够证明运用该无形资产生产的产品存在市场或无形资产自身存在市场，无形资产将在内部使用的，能够 证明其有用性；有足够的技术、财务资源和其他资源支持，以完成该无形资产的开发，并有能力使用或出 售该无形资产；归属于该无形资产开发阶段的支出能够可靠地计量。不满足上述条件的开发支出计入当期 </w:t>
      </w:r>
      <w:r>
        <w:rPr>
          <w:color w:val="000000"/>
          <w:spacing w:val="0"/>
          <w:w w:val="100"/>
          <w:position w:val="0"/>
        </w:rPr>
        <w:t>损益。</w:t>
      </w:r>
    </w:p>
    <w:p>
      <w:pPr>
        <w:pStyle w:val="Style14"/>
        <w:keepNext w:val="0"/>
        <w:keepLines w:val="0"/>
        <w:widowControl w:val="0"/>
        <w:shd w:val="clear" w:color="auto" w:fill="auto"/>
        <w:bidi w:val="0"/>
        <w:spacing w:before="0" w:after="0" w:line="480" w:lineRule="exact"/>
        <w:ind w:left="0" w:right="0" w:firstLine="440"/>
        <w:jc w:val="both"/>
      </w:pPr>
      <w:r>
        <w:rPr>
          <w:color w:val="000000"/>
          <w:spacing w:val="0"/>
          <w:w w:val="100"/>
          <w:position w:val="0"/>
        </w:rPr>
        <w:t>本公司研究开发项目在满足上述条件，通过技术可行性及经济可行性研究，形成项目立项后，进入开 发阶段。</w:t>
      </w:r>
    </w:p>
    <w:p>
      <w:pPr>
        <w:pStyle w:val="Style14"/>
        <w:keepNext w:val="0"/>
        <w:keepLines w:val="0"/>
        <w:widowControl w:val="0"/>
        <w:shd w:val="clear" w:color="auto" w:fill="auto"/>
        <w:bidi w:val="0"/>
        <w:spacing w:before="0" w:after="440" w:line="475" w:lineRule="exact"/>
        <w:ind w:left="0" w:right="0" w:firstLine="440"/>
        <w:jc w:val="both"/>
      </w:pPr>
      <w:r>
        <w:rPr>
          <w:color w:val="000000"/>
          <w:spacing w:val="0"/>
          <w:w w:val="100"/>
          <w:position w:val="0"/>
        </w:rPr>
        <w:t>已资本化的开发阶段的支出在资产负债表上列示为开发支出，自该项目达到预定用途之日转为无形资 产。</w:t>
      </w:r>
    </w:p>
    <w:p>
      <w:pPr>
        <w:pStyle w:val="Style28"/>
        <w:keepNext/>
        <w:keepLines/>
        <w:widowControl w:val="0"/>
        <w:shd w:val="clear" w:color="auto" w:fill="auto"/>
        <w:tabs>
          <w:tab w:pos="471" w:val="left"/>
        </w:tabs>
        <w:bidi w:val="0"/>
        <w:spacing w:before="0" w:after="0" w:line="480" w:lineRule="auto"/>
        <w:ind w:left="0" w:right="0" w:firstLine="0"/>
        <w:jc w:val="both"/>
      </w:pPr>
      <w:bookmarkStart w:id="1305" w:name="bookmark1305"/>
      <w:bookmarkStart w:id="1306" w:name="bookmark1306"/>
      <w:bookmarkStart w:id="1307" w:name="bookmark1307"/>
      <w:bookmarkStart w:id="1308" w:name="bookmark1308"/>
      <w:r>
        <w:rPr>
          <w:rFonts w:ascii="Times New Roman" w:eastAsia="Times New Roman" w:hAnsi="Times New Roman" w:cs="Times New Roman"/>
          <w:color w:val="000000"/>
          <w:spacing w:val="0"/>
          <w:w w:val="100"/>
          <w:position w:val="0"/>
        </w:rPr>
        <w:t>2</w:t>
      </w:r>
      <w:bookmarkEnd w:id="1307"/>
      <w:r>
        <w:rPr>
          <w:rFonts w:ascii="Times New Roman" w:eastAsia="Times New Roman" w:hAnsi="Times New Roman" w:cs="Times New Roman"/>
          <w:color w:val="000000"/>
          <w:spacing w:val="0"/>
          <w:w w:val="100"/>
          <w:position w:val="0"/>
        </w:rPr>
        <w:t>3</w:t>
      </w:r>
      <w:r>
        <w:rPr>
          <w:color w:val="000000"/>
          <w:spacing w:val="0"/>
          <w:w w:val="100"/>
          <w:position w:val="0"/>
        </w:rPr>
        <w:t>、</w:t>
        <w:tab/>
        <w:t>长期资产减值</w:t>
      </w:r>
      <w:bookmarkEnd w:id="1305"/>
      <w:bookmarkEnd w:id="1306"/>
      <w:bookmarkEnd w:id="1308"/>
    </w:p>
    <w:p>
      <w:pPr>
        <w:pStyle w:val="Style14"/>
        <w:keepNext w:val="0"/>
        <w:keepLines w:val="0"/>
        <w:widowControl w:val="0"/>
        <w:shd w:val="clear" w:color="auto" w:fill="auto"/>
        <w:bidi w:val="0"/>
        <w:spacing w:before="0" w:after="0" w:line="475" w:lineRule="exact"/>
        <w:ind w:left="0" w:right="0" w:firstLine="440"/>
        <w:jc w:val="left"/>
      </w:pPr>
      <w:r>
        <w:rPr>
          <w:color w:val="000000"/>
          <w:spacing w:val="0"/>
          <w:w w:val="100"/>
          <w:position w:val="0"/>
        </w:rPr>
        <w:t>对子公司、联营企业和合营企业的长期股权投资、固定资产、在建工程、使用权资产、无形资产、商 誉等（存货、递延所得税资产、金融资产除外）的资产减值，按以下方法确定：</w:t>
      </w:r>
    </w:p>
    <w:p>
      <w:pPr>
        <w:pStyle w:val="Style14"/>
        <w:keepNext w:val="0"/>
        <w:keepLines w:val="0"/>
        <w:widowControl w:val="0"/>
        <w:shd w:val="clear" w:color="auto" w:fill="auto"/>
        <w:bidi w:val="0"/>
        <w:spacing w:before="0" w:after="0" w:line="468" w:lineRule="exact"/>
        <w:ind w:left="0" w:right="0" w:firstLine="440"/>
        <w:jc w:val="left"/>
      </w:pPr>
      <w:r>
        <w:rPr>
          <w:color w:val="000000"/>
          <w:spacing w:val="0"/>
          <w:w w:val="100"/>
          <w:position w:val="0"/>
        </w:rPr>
        <w:t>于资产负债表日判断资产是否存在可能发生减值的迹象，存在减值迹象的，本公司将估计其可收回金 额，进行减值测试。对因企业合并所形成的商誉、使用寿命不确定的无形资产和尚未达到可使用状态的无 形资产无论是否存在减值迹象，每年都进行减值测试。</w:t>
      </w:r>
    </w:p>
    <w:p>
      <w:pPr>
        <w:pStyle w:val="Style14"/>
        <w:keepNext w:val="0"/>
        <w:keepLines w:val="0"/>
        <w:widowControl w:val="0"/>
        <w:shd w:val="clear" w:color="auto" w:fill="auto"/>
        <w:bidi w:val="0"/>
        <w:spacing w:before="0" w:after="0" w:line="469" w:lineRule="exact"/>
        <w:ind w:left="0" w:right="0" w:firstLine="440"/>
        <w:jc w:val="left"/>
      </w:pPr>
      <w:r>
        <w:rPr>
          <w:color w:val="000000"/>
          <w:spacing w:val="0"/>
          <w:w w:val="100"/>
          <w:position w:val="0"/>
        </w:rPr>
        <w:t>可收回金额根据资产的公允价值减去处置费用后的净额与资产预计未来现金流量的现值两者之间较 高者确定。本公司以单项资产为基础估计其可收回金额；难以对单项资产的可收回金额进行估计的，以该 资产所属的资产组为基础确定资产组的可收回金额。资产组的认定，以资产组产生的主要现金流入是否独 立于其他资产或者资产组的现金流入为依据。</w:t>
      </w:r>
    </w:p>
    <w:p>
      <w:pPr>
        <w:pStyle w:val="Style14"/>
        <w:keepNext w:val="0"/>
        <w:keepLines w:val="0"/>
        <w:widowControl w:val="0"/>
        <w:shd w:val="clear" w:color="auto" w:fill="auto"/>
        <w:bidi w:val="0"/>
        <w:spacing w:before="0" w:after="0" w:line="466" w:lineRule="exact"/>
        <w:ind w:left="0" w:right="0" w:firstLine="440"/>
        <w:jc w:val="left"/>
      </w:pPr>
      <w:r>
        <w:rPr>
          <w:color w:val="000000"/>
          <w:spacing w:val="0"/>
          <w:w w:val="100"/>
          <w:position w:val="0"/>
        </w:rPr>
        <w:t>当资产或资产组的可收回金额低于其账面价值时，本公司将其账面价值减记至可收回金额，减记的金 额计入当期损益，同时计提相应的资产减值准备。</w:t>
      </w:r>
    </w:p>
    <w:p>
      <w:pPr>
        <w:pStyle w:val="Style14"/>
        <w:keepNext w:val="0"/>
        <w:keepLines w:val="0"/>
        <w:widowControl w:val="0"/>
        <w:shd w:val="clear" w:color="auto" w:fill="auto"/>
        <w:bidi w:val="0"/>
        <w:spacing w:before="0" w:after="0" w:line="466" w:lineRule="exact"/>
        <w:ind w:left="0" w:right="0" w:firstLine="440"/>
        <w:jc w:val="left"/>
      </w:pPr>
      <w:r>
        <w:rPr>
          <w:color w:val="000000"/>
          <w:spacing w:val="0"/>
          <w:w w:val="100"/>
          <w:position w:val="0"/>
        </w:rPr>
        <w:t>就商誉的减值测试而言，对于因企业合并形成的商誉的账面价值，自购买日起按照合理的方法分摊至 相关的资产组；难以分摊至相关的资产组的，将其分摊至相关的资产组组合。相关的资产组或资产组组合， 是能够从企业合并的协同效应中受益的资产组或者资产组组合，且不大于本公司确定的报告分部。</w:t>
      </w:r>
    </w:p>
    <w:p>
      <w:pPr>
        <w:pStyle w:val="Style14"/>
        <w:keepNext w:val="0"/>
        <w:keepLines w:val="0"/>
        <w:widowControl w:val="0"/>
        <w:shd w:val="clear" w:color="auto" w:fill="auto"/>
        <w:bidi w:val="0"/>
        <w:spacing w:before="0" w:after="0" w:line="472" w:lineRule="exact"/>
        <w:ind w:left="0" w:right="0" w:firstLine="440"/>
        <w:jc w:val="left"/>
      </w:pPr>
      <w:r>
        <w:rPr>
          <w:color w:val="000000"/>
          <w:spacing w:val="0"/>
          <w:w w:val="100"/>
          <w:position w:val="0"/>
        </w:rPr>
        <w:t>减值测试时，如与商誉相关的资产组或者资产组组合存在减值迹象的，首先对不包含商誉的资产组或 者资产组组合进行减值测试，计算可收回金额，确认相应的减值损失。然后对包含商誉的资产组或者资产 组组合进行减值测试，比较其账面价值与可收回金额，如可收回金额低于账面价值的，确认商誉的减值损 失。</w:t>
      </w:r>
    </w:p>
    <w:p>
      <w:pPr>
        <w:pStyle w:val="Style14"/>
        <w:keepNext w:val="0"/>
        <w:keepLines w:val="0"/>
        <w:widowControl w:val="0"/>
        <w:shd w:val="clear" w:color="auto" w:fill="auto"/>
        <w:bidi w:val="0"/>
        <w:spacing w:before="0" w:after="440" w:line="469" w:lineRule="exact"/>
        <w:ind w:left="0" w:right="0" w:firstLine="440"/>
        <w:jc w:val="left"/>
      </w:pPr>
      <w:r>
        <w:rPr>
          <w:color w:val="000000"/>
          <w:spacing w:val="0"/>
          <w:w w:val="100"/>
          <w:position w:val="0"/>
        </w:rPr>
        <w:t>资产减值损失一经确认，在以后会计期间不再转回。</w:t>
      </w:r>
    </w:p>
    <w:p>
      <w:pPr>
        <w:pStyle w:val="Style28"/>
        <w:keepNext/>
        <w:keepLines/>
        <w:widowControl w:val="0"/>
        <w:shd w:val="clear" w:color="auto" w:fill="auto"/>
        <w:tabs>
          <w:tab w:pos="471" w:val="left"/>
        </w:tabs>
        <w:bidi w:val="0"/>
        <w:spacing w:before="0" w:after="0" w:line="480" w:lineRule="auto"/>
        <w:ind w:left="0" w:right="0" w:firstLine="0"/>
        <w:jc w:val="both"/>
      </w:pPr>
      <w:bookmarkStart w:id="1309" w:name="bookmark1309"/>
      <w:bookmarkStart w:id="1310" w:name="bookmark1310"/>
      <w:bookmarkStart w:id="1311" w:name="bookmark1311"/>
      <w:bookmarkStart w:id="1312" w:name="bookmark1312"/>
      <w:r>
        <w:rPr>
          <w:rFonts w:ascii="Times New Roman" w:eastAsia="Times New Roman" w:hAnsi="Times New Roman" w:cs="Times New Roman"/>
          <w:color w:val="000000"/>
          <w:spacing w:val="0"/>
          <w:w w:val="100"/>
          <w:position w:val="0"/>
        </w:rPr>
        <w:t>2</w:t>
      </w:r>
      <w:bookmarkEnd w:id="1311"/>
      <w:r>
        <w:rPr>
          <w:rFonts w:ascii="Times New Roman" w:eastAsia="Times New Roman" w:hAnsi="Times New Roman" w:cs="Times New Roman"/>
          <w:color w:val="000000"/>
          <w:spacing w:val="0"/>
          <w:w w:val="100"/>
          <w:position w:val="0"/>
        </w:rPr>
        <w:t>4</w:t>
      </w:r>
      <w:r>
        <w:rPr>
          <w:color w:val="000000"/>
          <w:spacing w:val="0"/>
          <w:w w:val="100"/>
          <w:position w:val="0"/>
        </w:rPr>
        <w:t>、</w:t>
        <w:tab/>
        <w:t>长期待摊费用</w:t>
      </w:r>
      <w:bookmarkEnd w:id="1309"/>
      <w:bookmarkEnd w:id="1310"/>
      <w:bookmarkEnd w:id="1312"/>
    </w:p>
    <w:p>
      <w:pPr>
        <w:pStyle w:val="Style14"/>
        <w:keepNext w:val="0"/>
        <w:keepLines w:val="0"/>
        <w:widowControl w:val="0"/>
        <w:shd w:val="clear" w:color="auto" w:fill="auto"/>
        <w:bidi w:val="0"/>
        <w:spacing w:before="0" w:after="460" w:line="469" w:lineRule="exact"/>
        <w:ind w:left="0" w:right="0" w:firstLine="440"/>
        <w:jc w:val="both"/>
      </w:pPr>
      <w:r>
        <w:rPr>
          <w:color w:val="000000"/>
          <w:spacing w:val="0"/>
          <w:w w:val="100"/>
          <w:position w:val="0"/>
        </w:rPr>
        <w:t xml:space="preserve">本公司发生的长期待摊费用按实际成本计价，并按预计受益期限平均摊销。对不能使以后会计期间受 </w:t>
      </w:r>
      <w:r>
        <w:rPr>
          <w:color w:val="000000"/>
          <w:spacing w:val="0"/>
          <w:w w:val="100"/>
          <w:position w:val="0"/>
        </w:rPr>
        <w:t>益的长期待摊费用项目，其摊余价值全部计入当期损益。</w:t>
      </w:r>
    </w:p>
    <w:p>
      <w:pPr>
        <w:pStyle w:val="Style28"/>
        <w:keepNext/>
        <w:keepLines/>
        <w:widowControl w:val="0"/>
        <w:shd w:val="clear" w:color="auto" w:fill="auto"/>
        <w:tabs>
          <w:tab w:pos="483" w:val="left"/>
        </w:tabs>
        <w:bidi w:val="0"/>
        <w:spacing w:before="0" w:after="0" w:line="492" w:lineRule="auto"/>
        <w:ind w:left="0" w:right="0" w:firstLine="0"/>
        <w:jc w:val="both"/>
      </w:pPr>
      <w:bookmarkStart w:id="1313" w:name="bookmark1313"/>
      <w:bookmarkStart w:id="1314" w:name="bookmark1314"/>
      <w:bookmarkStart w:id="1315" w:name="bookmark1315"/>
      <w:bookmarkStart w:id="1316" w:name="bookmark1316"/>
      <w:r>
        <w:rPr>
          <w:rFonts w:ascii="Times New Roman" w:eastAsia="Times New Roman" w:hAnsi="Times New Roman" w:cs="Times New Roman"/>
          <w:color w:val="000000"/>
          <w:spacing w:val="0"/>
          <w:w w:val="100"/>
          <w:position w:val="0"/>
        </w:rPr>
        <w:t>2</w:t>
      </w:r>
      <w:bookmarkEnd w:id="1315"/>
      <w:r>
        <w:rPr>
          <w:rFonts w:ascii="Times New Roman" w:eastAsia="Times New Roman" w:hAnsi="Times New Roman" w:cs="Times New Roman"/>
          <w:color w:val="000000"/>
          <w:spacing w:val="0"/>
          <w:w w:val="100"/>
          <w:position w:val="0"/>
        </w:rPr>
        <w:t>5</w:t>
      </w:r>
      <w:r>
        <w:rPr>
          <w:color w:val="000000"/>
          <w:spacing w:val="0"/>
          <w:w w:val="100"/>
          <w:position w:val="0"/>
        </w:rPr>
        <w:t>、</w:t>
        <w:tab/>
        <w:t>合同负债</w:t>
      </w:r>
      <w:bookmarkEnd w:id="1313"/>
      <w:bookmarkEnd w:id="1314"/>
      <w:bookmarkEnd w:id="1316"/>
    </w:p>
    <w:p>
      <w:pPr>
        <w:pStyle w:val="Style14"/>
        <w:keepNext w:val="0"/>
        <w:keepLines w:val="0"/>
        <w:widowControl w:val="0"/>
        <w:shd w:val="clear" w:color="auto" w:fill="auto"/>
        <w:bidi w:val="0"/>
        <w:spacing w:before="0" w:after="460" w:line="472" w:lineRule="exact"/>
        <w:ind w:left="0" w:right="0" w:firstLine="440"/>
        <w:jc w:val="both"/>
      </w:pPr>
      <w:r>
        <w:rPr>
          <w:color w:val="000000"/>
          <w:spacing w:val="0"/>
          <w:w w:val="100"/>
          <w:position w:val="0"/>
        </w:rPr>
        <w:t>详见附注五、</w:t>
      </w:r>
      <w:r>
        <w:rPr>
          <w:color w:val="000000"/>
          <w:spacing w:val="0"/>
          <w:w w:val="100"/>
          <w:position w:val="0"/>
        </w:rPr>
        <w:t>28</w:t>
      </w:r>
      <w:r>
        <w:rPr>
          <w:color w:val="000000"/>
          <w:spacing w:val="0"/>
          <w:w w:val="100"/>
          <w:position w:val="0"/>
        </w:rPr>
        <w:t>、收入。</w:t>
      </w:r>
    </w:p>
    <w:p>
      <w:pPr>
        <w:pStyle w:val="Style28"/>
        <w:keepNext/>
        <w:keepLines/>
        <w:widowControl w:val="0"/>
        <w:shd w:val="clear" w:color="auto" w:fill="auto"/>
        <w:tabs>
          <w:tab w:pos="483" w:val="left"/>
        </w:tabs>
        <w:bidi w:val="0"/>
        <w:spacing w:before="0" w:after="0" w:line="492" w:lineRule="auto"/>
        <w:ind w:left="0" w:right="0" w:firstLine="0"/>
        <w:jc w:val="left"/>
      </w:pPr>
      <w:bookmarkStart w:id="1317" w:name="bookmark1317"/>
      <w:bookmarkStart w:id="1318" w:name="bookmark1318"/>
      <w:bookmarkStart w:id="1319" w:name="bookmark1319"/>
      <w:bookmarkStart w:id="1320" w:name="bookmark1320"/>
      <w:r>
        <w:rPr>
          <w:rFonts w:ascii="Times New Roman" w:eastAsia="Times New Roman" w:hAnsi="Times New Roman" w:cs="Times New Roman"/>
          <w:color w:val="000000"/>
          <w:spacing w:val="0"/>
          <w:w w:val="100"/>
          <w:position w:val="0"/>
        </w:rPr>
        <w:t>2</w:t>
      </w:r>
      <w:bookmarkEnd w:id="1319"/>
      <w:r>
        <w:rPr>
          <w:rFonts w:ascii="Times New Roman" w:eastAsia="Times New Roman" w:hAnsi="Times New Roman" w:cs="Times New Roman"/>
          <w:color w:val="000000"/>
          <w:spacing w:val="0"/>
          <w:w w:val="100"/>
          <w:position w:val="0"/>
        </w:rPr>
        <w:t>6</w:t>
      </w:r>
      <w:r>
        <w:rPr>
          <w:color w:val="000000"/>
          <w:spacing w:val="0"/>
          <w:w w:val="100"/>
          <w:position w:val="0"/>
        </w:rPr>
        <w:t>、</w:t>
        <w:tab/>
        <w:t>职工薪酬</w:t>
      </w:r>
      <w:bookmarkEnd w:id="1317"/>
      <w:bookmarkEnd w:id="1318"/>
      <w:bookmarkEnd w:id="1320"/>
    </w:p>
    <w:p>
      <w:pPr>
        <w:pStyle w:val="Style28"/>
        <w:keepNext/>
        <w:keepLines/>
        <w:widowControl w:val="0"/>
        <w:shd w:val="clear" w:color="auto" w:fill="auto"/>
        <w:tabs>
          <w:tab w:pos="493" w:val="left"/>
        </w:tabs>
        <w:bidi w:val="0"/>
        <w:spacing w:before="0" w:after="200" w:line="472" w:lineRule="exact"/>
        <w:ind w:left="0" w:right="0" w:firstLine="0"/>
        <w:jc w:val="left"/>
      </w:pPr>
      <w:bookmarkStart w:id="1317" w:name="bookmark1317"/>
      <w:bookmarkStart w:id="1318" w:name="bookmark1318"/>
      <w:bookmarkStart w:id="1321" w:name="bookmark1321"/>
      <w:bookmarkStart w:id="1322" w:name="bookmark1322"/>
      <w:r>
        <w:rPr>
          <w:color w:val="000000"/>
          <w:spacing w:val="0"/>
          <w:w w:val="100"/>
          <w:position w:val="0"/>
        </w:rPr>
        <w:t>（</w:t>
      </w:r>
      <w:bookmarkEnd w:id="1321"/>
      <w:r>
        <w:rPr>
          <w:rFonts w:ascii="Times New Roman" w:eastAsia="Times New Roman" w:hAnsi="Times New Roman" w:cs="Times New Roman"/>
          <w:color w:val="000000"/>
          <w:spacing w:val="0"/>
          <w:w w:val="100"/>
          <w:position w:val="0"/>
        </w:rPr>
        <w:t>1</w:t>
      </w:r>
      <w:r>
        <w:rPr>
          <w:color w:val="000000"/>
          <w:spacing w:val="0"/>
          <w:w w:val="100"/>
          <w:position w:val="0"/>
        </w:rPr>
        <w:t>）</w:t>
        <w:tab/>
        <w:t>短期薪酬的会计处理方法</w:t>
      </w:r>
      <w:bookmarkEnd w:id="1317"/>
      <w:bookmarkEnd w:id="1318"/>
      <w:bookmarkEnd w:id="1322"/>
    </w:p>
    <w:p>
      <w:pPr>
        <w:pStyle w:val="Style14"/>
        <w:keepNext w:val="0"/>
        <w:keepLines w:val="0"/>
        <w:widowControl w:val="0"/>
        <w:shd w:val="clear" w:color="auto" w:fill="auto"/>
        <w:bidi w:val="0"/>
        <w:spacing w:before="0" w:after="200" w:line="467" w:lineRule="exact"/>
        <w:ind w:left="0" w:right="0" w:firstLine="440"/>
        <w:jc w:val="both"/>
      </w:pPr>
      <w:r>
        <w:rPr>
          <w:color w:val="000000"/>
          <w:spacing w:val="0"/>
          <w:w w:val="100"/>
          <w:position w:val="0"/>
        </w:rPr>
        <w:t>本公司在职工提供服务的会计期间，将实际发生的职工工资、奖金、按规定的基准和比例为职工缴纳 的医疗保险费、工伤保险费和生育保险费等社会保险费和住房公积金，确认为负债，并计入当期损益或相 关资产成本。如果该负债预期在职工提供相关服务的年度报告期结束后十二个月内不能完全支付，且财务 影响重大的，则该负债将以折现后的金额计量。</w:t>
      </w:r>
    </w:p>
    <w:p>
      <w:pPr>
        <w:pStyle w:val="Style28"/>
        <w:keepNext/>
        <w:keepLines/>
        <w:widowControl w:val="0"/>
        <w:shd w:val="clear" w:color="auto" w:fill="auto"/>
        <w:tabs>
          <w:tab w:pos="493" w:val="left"/>
        </w:tabs>
        <w:bidi w:val="0"/>
        <w:spacing w:before="0" w:after="200" w:line="472" w:lineRule="exact"/>
        <w:ind w:left="0" w:right="0" w:firstLine="0"/>
        <w:jc w:val="left"/>
      </w:pPr>
      <w:bookmarkStart w:id="1323" w:name="bookmark1323"/>
      <w:bookmarkStart w:id="1324" w:name="bookmark1324"/>
      <w:bookmarkStart w:id="1325" w:name="bookmark1325"/>
      <w:bookmarkStart w:id="1326" w:name="bookmark1326"/>
      <w:r>
        <w:rPr>
          <w:color w:val="000000"/>
          <w:spacing w:val="0"/>
          <w:w w:val="100"/>
          <w:position w:val="0"/>
        </w:rPr>
        <w:t>（</w:t>
      </w:r>
      <w:bookmarkEnd w:id="1325"/>
      <w:r>
        <w:rPr>
          <w:rFonts w:ascii="Times New Roman" w:eastAsia="Times New Roman" w:hAnsi="Times New Roman" w:cs="Times New Roman"/>
          <w:color w:val="000000"/>
          <w:spacing w:val="0"/>
          <w:w w:val="100"/>
          <w:position w:val="0"/>
        </w:rPr>
        <w:t>2</w:t>
      </w:r>
      <w:r>
        <w:rPr>
          <w:color w:val="000000"/>
          <w:spacing w:val="0"/>
          <w:w w:val="100"/>
          <w:position w:val="0"/>
        </w:rPr>
        <w:t>）</w:t>
        <w:tab/>
        <w:t>离职后福利的会计处理方法</w:t>
      </w:r>
      <w:bookmarkEnd w:id="1323"/>
      <w:bookmarkEnd w:id="1324"/>
      <w:bookmarkEnd w:id="1326"/>
    </w:p>
    <w:p>
      <w:pPr>
        <w:pStyle w:val="Style14"/>
        <w:keepNext w:val="0"/>
        <w:keepLines w:val="0"/>
        <w:widowControl w:val="0"/>
        <w:shd w:val="clear" w:color="auto" w:fill="auto"/>
        <w:bidi w:val="0"/>
        <w:spacing w:before="0" w:after="0" w:line="470" w:lineRule="exact"/>
        <w:ind w:left="0" w:right="0" w:firstLine="440"/>
        <w:jc w:val="both"/>
      </w:pPr>
      <w:r>
        <w:rPr>
          <w:color w:val="000000"/>
          <w:spacing w:val="0"/>
          <w:w w:val="100"/>
          <w:position w:val="0"/>
        </w:rPr>
        <w:t>离职后福利计划包括设定提存计划和设定受益计划。其中，设定提存计划，是指向独立的基金缴存固 定费用后，企业不再承担进一步支付义务的离职后福利计划；设定受益计划，是指除设定提存计划以外的 离职后福利计划。</w:t>
      </w:r>
    </w:p>
    <w:p>
      <w:pPr>
        <w:pStyle w:val="Style14"/>
        <w:keepNext w:val="0"/>
        <w:keepLines w:val="0"/>
        <w:widowControl w:val="0"/>
        <w:shd w:val="clear" w:color="auto" w:fill="auto"/>
        <w:bidi w:val="0"/>
        <w:spacing w:before="0" w:after="0" w:line="472" w:lineRule="exact"/>
        <w:ind w:left="0" w:right="0" w:firstLine="440"/>
        <w:jc w:val="both"/>
      </w:pPr>
      <w:r>
        <w:rPr>
          <w:color w:val="000000"/>
          <w:spacing w:val="0"/>
          <w:w w:val="100"/>
          <w:position w:val="0"/>
        </w:rPr>
        <w:t>设定提存计划</w:t>
      </w:r>
    </w:p>
    <w:p>
      <w:pPr>
        <w:pStyle w:val="Style14"/>
        <w:keepNext w:val="0"/>
        <w:keepLines w:val="0"/>
        <w:widowControl w:val="0"/>
        <w:shd w:val="clear" w:color="auto" w:fill="auto"/>
        <w:bidi w:val="0"/>
        <w:spacing w:before="0" w:after="0" w:line="472" w:lineRule="exact"/>
        <w:ind w:left="0" w:right="0" w:firstLine="440"/>
        <w:jc w:val="both"/>
      </w:pPr>
      <w:r>
        <w:rPr>
          <w:color w:val="000000"/>
          <w:spacing w:val="0"/>
          <w:w w:val="100"/>
          <w:position w:val="0"/>
        </w:rPr>
        <w:t>设定提存计划包括基本养老保险以及失业保险等。</w:t>
      </w:r>
    </w:p>
    <w:p>
      <w:pPr>
        <w:pStyle w:val="Style14"/>
        <w:keepNext w:val="0"/>
        <w:keepLines w:val="0"/>
        <w:widowControl w:val="0"/>
        <w:shd w:val="clear" w:color="auto" w:fill="auto"/>
        <w:bidi w:val="0"/>
        <w:spacing w:before="0" w:after="0" w:line="475" w:lineRule="exact"/>
        <w:ind w:left="0" w:right="0" w:firstLine="440"/>
        <w:jc w:val="both"/>
      </w:pPr>
      <w:r>
        <w:rPr>
          <w:color w:val="000000"/>
          <w:spacing w:val="0"/>
          <w:w w:val="100"/>
          <w:position w:val="0"/>
        </w:rPr>
        <w:t>在职工提供服务的会计期间，根据设定提存计划计算的应缴存金额确认为负债，并计入当期损益或相 关资产成本。</w:t>
      </w:r>
    </w:p>
    <w:p>
      <w:pPr>
        <w:pStyle w:val="Style14"/>
        <w:keepNext w:val="0"/>
        <w:keepLines w:val="0"/>
        <w:widowControl w:val="0"/>
        <w:shd w:val="clear" w:color="auto" w:fill="auto"/>
        <w:bidi w:val="0"/>
        <w:spacing w:before="0" w:after="0" w:line="475" w:lineRule="exact"/>
        <w:ind w:left="0" w:right="0" w:firstLine="440"/>
        <w:jc w:val="both"/>
      </w:pPr>
      <w:r>
        <w:rPr>
          <w:color w:val="000000"/>
          <w:spacing w:val="0"/>
          <w:w w:val="100"/>
          <w:position w:val="0"/>
        </w:rPr>
        <w:t>设定受益计划</w:t>
      </w:r>
    </w:p>
    <w:p>
      <w:pPr>
        <w:pStyle w:val="Style14"/>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对于设定受益计划，在年度资产负债表日由独立精算师进行精算估值，以预期累积福利单位法确定提 供福利的成本。本公司设定受益计划导致的职工薪酬成本包括下列组成部分：</w:t>
      </w:r>
    </w:p>
    <w:p>
      <w:pPr>
        <w:pStyle w:val="Style14"/>
        <w:keepNext w:val="0"/>
        <w:keepLines w:val="0"/>
        <w:widowControl w:val="0"/>
        <w:numPr>
          <w:ilvl w:val="0"/>
          <w:numId w:val="27"/>
        </w:numPr>
        <w:shd w:val="clear" w:color="auto" w:fill="auto"/>
        <w:tabs>
          <w:tab w:pos="810" w:val="left"/>
        </w:tabs>
        <w:bidi w:val="0"/>
        <w:spacing w:before="0" w:after="0" w:line="473" w:lineRule="exact"/>
        <w:ind w:left="0" w:right="0" w:firstLine="440"/>
        <w:jc w:val="both"/>
      </w:pPr>
      <w:bookmarkStart w:id="1327" w:name="bookmark1327"/>
      <w:bookmarkEnd w:id="1327"/>
      <w:r>
        <w:rPr>
          <w:color w:val="000000"/>
          <w:spacing w:val="0"/>
          <w:w w:val="100"/>
          <w:position w:val="0"/>
        </w:rPr>
        <w:t>服务成本，包括当期服务成本、过去服务成本和结算利得或损失。其中，当期服务成本，是指职工 当期提供服务所导致的设定受益计划义务现值的增加额；过去服务成本，是指设定受益计划修改所导致的 与以前期间职工服务相关的设定受益计划义务现值的增加或减少。</w:t>
      </w:r>
    </w:p>
    <w:p>
      <w:pPr>
        <w:pStyle w:val="Style14"/>
        <w:keepNext w:val="0"/>
        <w:keepLines w:val="0"/>
        <w:widowControl w:val="0"/>
        <w:numPr>
          <w:ilvl w:val="0"/>
          <w:numId w:val="27"/>
        </w:numPr>
        <w:shd w:val="clear" w:color="auto" w:fill="auto"/>
        <w:tabs>
          <w:tab w:pos="814" w:val="left"/>
        </w:tabs>
        <w:bidi w:val="0"/>
        <w:spacing w:before="0" w:after="0" w:line="475" w:lineRule="exact"/>
        <w:ind w:left="0" w:right="0" w:firstLine="440"/>
        <w:jc w:val="both"/>
      </w:pPr>
      <w:bookmarkStart w:id="1328" w:name="bookmark1328"/>
      <w:bookmarkEnd w:id="1328"/>
      <w:r>
        <w:rPr>
          <w:color w:val="000000"/>
          <w:spacing w:val="0"/>
          <w:w w:val="100"/>
          <w:position w:val="0"/>
        </w:rPr>
        <w:t>设定受益计划净负债或净资产的利息净额，包括计划资产的利息收益、设定受益计划义务的利息费 用以及资产上限影响的利息。</w:t>
      </w:r>
    </w:p>
    <w:p>
      <w:pPr>
        <w:pStyle w:val="Style14"/>
        <w:keepNext w:val="0"/>
        <w:keepLines w:val="0"/>
        <w:widowControl w:val="0"/>
        <w:numPr>
          <w:ilvl w:val="0"/>
          <w:numId w:val="27"/>
        </w:numPr>
        <w:shd w:val="clear" w:color="auto" w:fill="auto"/>
        <w:tabs>
          <w:tab w:pos="837" w:val="left"/>
        </w:tabs>
        <w:bidi w:val="0"/>
        <w:spacing w:before="0" w:after="0" w:line="472" w:lineRule="exact"/>
        <w:ind w:left="0" w:right="0" w:firstLine="440"/>
        <w:jc w:val="both"/>
      </w:pPr>
      <w:bookmarkStart w:id="1329" w:name="bookmark1329"/>
      <w:bookmarkEnd w:id="1329"/>
      <w:r>
        <w:rPr>
          <w:color w:val="000000"/>
          <w:spacing w:val="0"/>
          <w:w w:val="100"/>
          <w:position w:val="0"/>
        </w:rPr>
        <w:t>重新计量设定受益计划净负债或净资产所产生的变动。</w:t>
      </w:r>
    </w:p>
    <w:p>
      <w:pPr>
        <w:pStyle w:val="Style14"/>
        <w:keepNext w:val="0"/>
        <w:keepLines w:val="0"/>
        <w:widowControl w:val="0"/>
        <w:shd w:val="clear" w:color="auto" w:fill="auto"/>
        <w:bidi w:val="0"/>
        <w:spacing w:before="0" w:after="200" w:line="468" w:lineRule="exact"/>
        <w:ind w:left="0" w:right="0" w:firstLine="440"/>
        <w:jc w:val="both"/>
      </w:pPr>
      <w:r>
        <w:rPr>
          <w:color w:val="000000"/>
          <w:spacing w:val="0"/>
          <w:w w:val="100"/>
          <w:position w:val="0"/>
        </w:rPr>
        <w:t>除非其他会计准则要求或允许职工福利成本计入资产成本，本公司将上述第①和②项计入当期损益； 第③项计入其他综合收益且不会在后续会计期间转回至损益，在原设定受益计划终止时在权益范围内将原 计入其他综合收益的部分全部结转至未分配利润。</w:t>
      </w:r>
    </w:p>
    <w:p>
      <w:pPr>
        <w:pStyle w:val="Style28"/>
        <w:keepNext/>
        <w:keepLines/>
        <w:widowControl w:val="0"/>
        <w:shd w:val="clear" w:color="auto" w:fill="auto"/>
        <w:tabs>
          <w:tab w:pos="461" w:val="left"/>
        </w:tabs>
        <w:bidi w:val="0"/>
        <w:spacing w:before="0" w:after="200" w:line="469" w:lineRule="exact"/>
        <w:ind w:left="0" w:right="0" w:firstLine="0"/>
        <w:jc w:val="left"/>
      </w:pPr>
      <w:bookmarkStart w:id="1330" w:name="bookmark1330"/>
      <w:bookmarkStart w:id="1331" w:name="bookmark1331"/>
      <w:bookmarkStart w:id="1332" w:name="bookmark1332"/>
      <w:bookmarkStart w:id="1333" w:name="bookmark1333"/>
      <w:r>
        <w:rPr>
          <w:color w:val="000000"/>
          <w:spacing w:val="0"/>
          <w:w w:val="100"/>
          <w:position w:val="0"/>
        </w:rPr>
        <w:t>（</w:t>
      </w:r>
      <w:bookmarkEnd w:id="1332"/>
      <w:r>
        <w:rPr>
          <w:rFonts w:ascii="Times New Roman" w:eastAsia="Times New Roman" w:hAnsi="Times New Roman" w:cs="Times New Roman"/>
          <w:color w:val="000000"/>
          <w:spacing w:val="0"/>
          <w:w w:val="100"/>
          <w:position w:val="0"/>
        </w:rPr>
        <w:t>3</w:t>
      </w:r>
      <w:r>
        <w:rPr>
          <w:color w:val="000000"/>
          <w:spacing w:val="0"/>
          <w:w w:val="100"/>
          <w:position w:val="0"/>
        </w:rPr>
        <w:t>）</w:t>
        <w:tab/>
        <w:t>辞退福利的会计处理方法</w:t>
      </w:r>
      <w:bookmarkEnd w:id="1330"/>
      <w:bookmarkEnd w:id="1331"/>
      <w:bookmarkEnd w:id="1333"/>
    </w:p>
    <w:p>
      <w:pPr>
        <w:pStyle w:val="Style14"/>
        <w:keepNext w:val="0"/>
        <w:keepLines w:val="0"/>
        <w:widowControl w:val="0"/>
        <w:shd w:val="clear" w:color="auto" w:fill="auto"/>
        <w:bidi w:val="0"/>
        <w:spacing w:before="0" w:after="40" w:line="470" w:lineRule="exact"/>
        <w:ind w:left="0" w:right="0" w:firstLine="440"/>
        <w:jc w:val="both"/>
      </w:pPr>
      <w:r>
        <w:rPr>
          <w:color w:val="000000"/>
          <w:spacing w:val="0"/>
          <w:w w:val="100"/>
          <w:position w:val="0"/>
        </w:rPr>
        <w:t>本公司向职工提供辞退福利的，在下列两者孰早日确认辞退福利产生的职工薪酬负债，并计入当期损 益：本公司不能单方面撤回因解除劳动关系计划或裁减建议所提供的辞退福利时；本公司确认与涉及支付 辞退福利的重组相关的成本或费用时。</w:t>
      </w:r>
    </w:p>
    <w:p>
      <w:pPr>
        <w:pStyle w:val="Style14"/>
        <w:keepNext w:val="0"/>
        <w:keepLines w:val="0"/>
        <w:widowControl w:val="0"/>
        <w:shd w:val="clear" w:color="auto" w:fill="auto"/>
        <w:bidi w:val="0"/>
        <w:spacing w:before="0" w:after="200" w:line="470" w:lineRule="exact"/>
        <w:ind w:left="0" w:right="0" w:firstLine="440"/>
        <w:jc w:val="both"/>
      </w:pPr>
      <w:r>
        <w:rPr>
          <w:color w:val="000000"/>
          <w:spacing w:val="0"/>
          <w:w w:val="100"/>
          <w:position w:val="0"/>
        </w:rPr>
        <w:t>实行职工内部退休计划的，在正式退休日之前的经济补偿，属于辞退福利，自职工停止提供服务日至 正常退休日期间，拟支付的内退职工工资和缴纳的社会保险费等一次性计入当期损益。正式退休日期之后 的经济补偿（如正常养老退休金），按照离职后福利处理。</w:t>
      </w:r>
    </w:p>
    <w:p>
      <w:pPr>
        <w:pStyle w:val="Style28"/>
        <w:keepNext/>
        <w:keepLines/>
        <w:widowControl w:val="0"/>
        <w:shd w:val="clear" w:color="auto" w:fill="auto"/>
        <w:tabs>
          <w:tab w:pos="461" w:val="left"/>
        </w:tabs>
        <w:bidi w:val="0"/>
        <w:spacing w:before="0" w:after="200" w:line="469" w:lineRule="exact"/>
        <w:ind w:left="0" w:right="0" w:firstLine="0"/>
        <w:jc w:val="left"/>
      </w:pPr>
      <w:bookmarkStart w:id="1334" w:name="bookmark1334"/>
      <w:bookmarkStart w:id="1335" w:name="bookmark1335"/>
      <w:bookmarkStart w:id="1336" w:name="bookmark1336"/>
      <w:bookmarkStart w:id="1337" w:name="bookmark1337"/>
      <w:r>
        <w:rPr>
          <w:color w:val="000000"/>
          <w:spacing w:val="0"/>
          <w:w w:val="100"/>
          <w:position w:val="0"/>
        </w:rPr>
        <w:t>（</w:t>
      </w:r>
      <w:bookmarkEnd w:id="1336"/>
      <w:r>
        <w:rPr>
          <w:rFonts w:ascii="Times New Roman" w:eastAsia="Times New Roman" w:hAnsi="Times New Roman" w:cs="Times New Roman"/>
          <w:color w:val="000000"/>
          <w:spacing w:val="0"/>
          <w:w w:val="100"/>
          <w:position w:val="0"/>
        </w:rPr>
        <w:t>4</w:t>
      </w:r>
      <w:r>
        <w:rPr>
          <w:color w:val="000000"/>
          <w:spacing w:val="0"/>
          <w:w w:val="100"/>
          <w:position w:val="0"/>
        </w:rPr>
        <w:t>）</w:t>
        <w:tab/>
        <w:t>其他长期职工福利的会计处理方法</w:t>
      </w:r>
      <w:bookmarkEnd w:id="1334"/>
      <w:bookmarkEnd w:id="1335"/>
      <w:bookmarkEnd w:id="1337"/>
    </w:p>
    <w:p>
      <w:pPr>
        <w:pStyle w:val="Style14"/>
        <w:keepNext w:val="0"/>
        <w:keepLines w:val="0"/>
        <w:widowControl w:val="0"/>
        <w:shd w:val="clear" w:color="auto" w:fill="auto"/>
        <w:bidi w:val="0"/>
        <w:spacing w:before="0" w:after="440" w:line="473" w:lineRule="exact"/>
        <w:ind w:left="0" w:right="0" w:firstLine="440"/>
        <w:jc w:val="both"/>
      </w:pPr>
      <w:r>
        <w:rPr>
          <w:color w:val="000000"/>
          <w:spacing w:val="0"/>
          <w:w w:val="100"/>
          <w:position w:val="0"/>
        </w:rPr>
        <w:t>本公司向职工提供的其他长期职工福利，符合设定提存计划条件的，按照上述关于设定提存计划的有 关规定进行处理。符合设定受益计划的，按照上述关于设定受益计划的有关规定进行处理，但相关职工薪 酬成本中“重新计量设定受益计划净负债或净资产所产生的变动”部分计入当期损益或相关资产成本。</w:t>
      </w:r>
    </w:p>
    <w:p>
      <w:pPr>
        <w:pStyle w:val="Style28"/>
        <w:keepNext/>
        <w:keepLines/>
        <w:widowControl w:val="0"/>
        <w:shd w:val="clear" w:color="auto" w:fill="auto"/>
        <w:tabs>
          <w:tab w:pos="452" w:val="left"/>
        </w:tabs>
        <w:bidi w:val="0"/>
        <w:spacing w:before="0" w:after="0" w:line="480" w:lineRule="auto"/>
        <w:ind w:left="0" w:right="0" w:firstLine="0"/>
        <w:jc w:val="both"/>
      </w:pPr>
      <w:bookmarkStart w:id="1338" w:name="bookmark1338"/>
      <w:bookmarkStart w:id="1339" w:name="bookmark1339"/>
      <w:bookmarkStart w:id="1340" w:name="bookmark1340"/>
      <w:bookmarkStart w:id="1341" w:name="bookmark1341"/>
      <w:r>
        <w:rPr>
          <w:rFonts w:ascii="Times New Roman" w:eastAsia="Times New Roman" w:hAnsi="Times New Roman" w:cs="Times New Roman"/>
          <w:color w:val="000000"/>
          <w:spacing w:val="0"/>
          <w:w w:val="100"/>
          <w:position w:val="0"/>
        </w:rPr>
        <w:t>2</w:t>
      </w:r>
      <w:bookmarkEnd w:id="1340"/>
      <w:r>
        <w:rPr>
          <w:rFonts w:ascii="Times New Roman" w:eastAsia="Times New Roman" w:hAnsi="Times New Roman" w:cs="Times New Roman"/>
          <w:color w:val="000000"/>
          <w:spacing w:val="0"/>
          <w:w w:val="100"/>
          <w:position w:val="0"/>
        </w:rPr>
        <w:t>7</w:t>
      </w:r>
      <w:r>
        <w:rPr>
          <w:color w:val="000000"/>
          <w:spacing w:val="0"/>
          <w:w w:val="100"/>
          <w:position w:val="0"/>
        </w:rPr>
        <w:t>、</w:t>
        <w:tab/>
        <w:t>租赁负债</w:t>
      </w:r>
      <w:bookmarkEnd w:id="1338"/>
      <w:bookmarkEnd w:id="1339"/>
      <w:bookmarkEnd w:id="1341"/>
    </w:p>
    <w:p>
      <w:pPr>
        <w:pStyle w:val="Style14"/>
        <w:keepNext w:val="0"/>
        <w:keepLines w:val="0"/>
        <w:widowControl w:val="0"/>
        <w:shd w:val="clear" w:color="auto" w:fill="auto"/>
        <w:bidi w:val="0"/>
        <w:spacing w:before="0" w:after="40" w:line="469" w:lineRule="exact"/>
        <w:ind w:left="0" w:right="0" w:firstLine="440"/>
        <w:jc w:val="both"/>
      </w:pPr>
      <w:r>
        <w:rPr>
          <w:color w:val="000000"/>
          <w:spacing w:val="0"/>
          <w:w w:val="100"/>
          <w:position w:val="0"/>
        </w:rPr>
        <w:t>详见附注五、</w:t>
      </w:r>
      <w:r>
        <w:rPr>
          <w:color w:val="000000"/>
          <w:spacing w:val="0"/>
          <w:w w:val="100"/>
          <w:position w:val="0"/>
        </w:rPr>
        <w:t>31</w:t>
      </w:r>
      <w:r>
        <w:rPr>
          <w:color w:val="000000"/>
          <w:spacing w:val="0"/>
          <w:w w:val="100"/>
          <w:position w:val="0"/>
        </w:rPr>
        <w:t>、租赁。</w:t>
      </w:r>
    </w:p>
    <w:p>
      <w:pPr>
        <w:pStyle w:val="Style14"/>
        <w:keepNext w:val="0"/>
        <w:keepLines w:val="0"/>
        <w:widowControl w:val="0"/>
        <w:shd w:val="clear" w:color="auto" w:fill="auto"/>
        <w:bidi w:val="0"/>
        <w:spacing w:before="0" w:after="440" w:line="467" w:lineRule="exact"/>
        <w:ind w:left="0" w:right="0" w:firstLine="440"/>
        <w:jc w:val="both"/>
      </w:pPr>
      <w:r>
        <w:rPr>
          <w:color w:val="000000"/>
          <w:spacing w:val="0"/>
          <w:w w:val="100"/>
          <w:position w:val="0"/>
        </w:rPr>
        <w:t>租赁负债按照租赁期开始日尚未支付的租赁付款额采用租赁内含利率计算的现值进行初始计量，无法 确定租赁内含利率的，采用增量借款利率作为折现率。租赁付款额包括：固定付款额及实质固定付款额， 存在租赁激励的，扣除租赁激励相关金额；取决于指数或比率的可变租赁付款额；购买选择权的行权价格， 前提是承租人合理确定将行使该选择权；行使终止租赁选择权需支付的款项，前提是租赁期反映出承租人 将行使终止租赁选择权；以及根据承租人提供的担保余值预计应支付的款项。后续按照固定的周期性利率 计算租赁负债在租赁期内各期间的利息费用，并计入当期损益。未纳入租赁负债计量的可变租赁付款额在 实际发生时计入当期损益。</w:t>
      </w:r>
    </w:p>
    <w:p>
      <w:pPr>
        <w:pStyle w:val="Style28"/>
        <w:keepNext/>
        <w:keepLines/>
        <w:widowControl w:val="0"/>
        <w:shd w:val="clear" w:color="auto" w:fill="auto"/>
        <w:tabs>
          <w:tab w:pos="452" w:val="left"/>
        </w:tabs>
        <w:bidi w:val="0"/>
        <w:spacing w:before="0" w:after="0" w:line="480" w:lineRule="auto"/>
        <w:ind w:left="0" w:right="0" w:firstLine="0"/>
        <w:jc w:val="left"/>
      </w:pPr>
      <w:bookmarkStart w:id="1342" w:name="bookmark1342"/>
      <w:bookmarkStart w:id="1343" w:name="bookmark1343"/>
      <w:bookmarkStart w:id="1344" w:name="bookmark1344"/>
      <w:bookmarkStart w:id="1345" w:name="bookmark1345"/>
      <w:r>
        <w:rPr>
          <w:rFonts w:ascii="Times New Roman" w:eastAsia="Times New Roman" w:hAnsi="Times New Roman" w:cs="Times New Roman"/>
          <w:color w:val="000000"/>
          <w:spacing w:val="0"/>
          <w:w w:val="100"/>
          <w:position w:val="0"/>
        </w:rPr>
        <w:t>2</w:t>
      </w:r>
      <w:bookmarkEnd w:id="1344"/>
      <w:r>
        <w:rPr>
          <w:rFonts w:ascii="Times New Roman" w:eastAsia="Times New Roman" w:hAnsi="Times New Roman" w:cs="Times New Roman"/>
          <w:color w:val="000000"/>
          <w:spacing w:val="0"/>
          <w:w w:val="100"/>
          <w:position w:val="0"/>
        </w:rPr>
        <w:t>8</w:t>
      </w:r>
      <w:r>
        <w:rPr>
          <w:color w:val="000000"/>
          <w:spacing w:val="0"/>
          <w:w w:val="100"/>
          <w:position w:val="0"/>
        </w:rPr>
        <w:t>、</w:t>
        <w:tab/>
        <w:t>收入</w:t>
      </w:r>
      <w:bookmarkEnd w:id="1342"/>
      <w:bookmarkEnd w:id="1343"/>
      <w:bookmarkEnd w:id="1345"/>
    </w:p>
    <w:p>
      <w:pPr>
        <w:pStyle w:val="Style14"/>
        <w:keepNext w:val="0"/>
        <w:keepLines w:val="0"/>
        <w:widowControl w:val="0"/>
        <w:shd w:val="clear" w:color="auto" w:fill="auto"/>
        <w:bidi w:val="0"/>
        <w:spacing w:before="0" w:after="200" w:line="469" w:lineRule="exact"/>
        <w:ind w:left="0" w:right="0" w:firstLine="440"/>
        <w:jc w:val="both"/>
      </w:pPr>
      <w:r>
        <w:rPr>
          <w:color w:val="000000"/>
          <w:spacing w:val="0"/>
          <w:w w:val="100"/>
          <w:position w:val="0"/>
        </w:rPr>
        <w:t>收入确认和计量所采用的会计政策</w:t>
      </w:r>
    </w:p>
    <w:p>
      <w:pPr>
        <w:pStyle w:val="Style14"/>
        <w:keepNext w:val="0"/>
        <w:keepLines w:val="0"/>
        <w:widowControl w:val="0"/>
        <w:shd w:val="clear" w:color="auto" w:fill="auto"/>
        <w:tabs>
          <w:tab w:pos="923" w:val="left"/>
        </w:tabs>
        <w:bidi w:val="0"/>
        <w:spacing w:before="0" w:after="0" w:line="470" w:lineRule="exact"/>
        <w:ind w:left="0" w:right="0" w:firstLine="440"/>
        <w:jc w:val="both"/>
      </w:pPr>
      <w:bookmarkStart w:id="1346" w:name="bookmark1346"/>
      <w:r>
        <w:rPr>
          <w:color w:val="000000"/>
          <w:spacing w:val="0"/>
          <w:w w:val="100"/>
          <w:position w:val="0"/>
          <w:shd w:val="clear" w:color="auto" w:fill="FFFFFF"/>
        </w:rPr>
        <w:t>（</w:t>
      </w:r>
      <w:bookmarkEnd w:id="1346"/>
      <w:r>
        <w:rPr>
          <w:color w:val="000000"/>
          <w:spacing w:val="0"/>
          <w:w w:val="100"/>
          <w:position w:val="0"/>
          <w:shd w:val="clear" w:color="auto" w:fill="FFFFFF"/>
        </w:rPr>
        <w:t>1</w:t>
      </w:r>
      <w:r>
        <w:rPr>
          <w:color w:val="000000"/>
          <w:spacing w:val="0"/>
          <w:w w:val="100"/>
          <w:position w:val="0"/>
          <w:shd w:val="clear" w:color="auto" w:fill="FFFFFF"/>
        </w:rPr>
        <w:t>）</w:t>
      </w:r>
      <w:r>
        <w:rPr>
          <w:color w:val="000000"/>
          <w:spacing w:val="0"/>
          <w:w w:val="100"/>
          <w:position w:val="0"/>
        </w:rPr>
        <w:tab/>
        <w:t>一般原则</w:t>
      </w:r>
    </w:p>
    <w:p>
      <w:pPr>
        <w:pStyle w:val="Style14"/>
        <w:keepNext w:val="0"/>
        <w:keepLines w:val="0"/>
        <w:widowControl w:val="0"/>
        <w:shd w:val="clear" w:color="auto" w:fill="auto"/>
        <w:bidi w:val="0"/>
        <w:spacing w:before="0" w:after="0" w:line="470" w:lineRule="exact"/>
        <w:ind w:left="0" w:right="0" w:firstLine="440"/>
        <w:jc w:val="left"/>
      </w:pPr>
      <w:r>
        <w:rPr>
          <w:color w:val="000000"/>
          <w:spacing w:val="0"/>
          <w:w w:val="100"/>
          <w:position w:val="0"/>
        </w:rPr>
        <w:t>本公司在履行了合同中的履约义务，即在客户取得相关商品或服务的控制权时确认收入。</w:t>
      </w:r>
    </w:p>
    <w:p>
      <w:pPr>
        <w:pStyle w:val="Style14"/>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合同中包含两项或多项履约义务的，本公司在合同开始日，按照各单项履约义务所承诺商品或服务的 单独售价的相对比例，将交易价格分摊至各单项履约义务，按照分摊至各单项履约义务的交易价格计量收 入。</w:t>
      </w:r>
    </w:p>
    <w:p>
      <w:pPr>
        <w:pStyle w:val="Style14"/>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满足下列条件之一时，本公司属于在某一时段内履行履约义务；否则，属于在某一时点履行履约义务：</w:t>
      </w:r>
    </w:p>
    <w:p>
      <w:pPr>
        <w:pStyle w:val="Style14"/>
        <w:keepNext w:val="0"/>
        <w:keepLines w:val="0"/>
        <w:widowControl w:val="0"/>
        <w:numPr>
          <w:ilvl w:val="0"/>
          <w:numId w:val="29"/>
        </w:numPr>
        <w:shd w:val="clear" w:color="auto" w:fill="auto"/>
        <w:tabs>
          <w:tab w:pos="832" w:val="left"/>
        </w:tabs>
        <w:bidi w:val="0"/>
        <w:spacing w:before="0" w:after="0" w:line="470" w:lineRule="exact"/>
        <w:ind w:left="0" w:right="0" w:firstLine="440"/>
        <w:jc w:val="both"/>
      </w:pPr>
      <w:bookmarkStart w:id="1347" w:name="bookmark1347"/>
      <w:bookmarkEnd w:id="1347"/>
      <w:r>
        <w:rPr>
          <w:color w:val="000000"/>
          <w:spacing w:val="0"/>
          <w:w w:val="100"/>
          <w:position w:val="0"/>
        </w:rPr>
        <w:t>客户在本公司履约的同时即取得并消耗本公司履约所带来的经济利益。</w:t>
      </w:r>
    </w:p>
    <w:p>
      <w:pPr>
        <w:pStyle w:val="Style14"/>
        <w:keepNext w:val="0"/>
        <w:keepLines w:val="0"/>
        <w:widowControl w:val="0"/>
        <w:numPr>
          <w:ilvl w:val="0"/>
          <w:numId w:val="29"/>
        </w:numPr>
        <w:shd w:val="clear" w:color="auto" w:fill="auto"/>
        <w:tabs>
          <w:tab w:pos="837" w:val="left"/>
        </w:tabs>
        <w:bidi w:val="0"/>
        <w:spacing w:before="0" w:after="0" w:line="470" w:lineRule="exact"/>
        <w:ind w:left="0" w:right="0" w:firstLine="440"/>
        <w:jc w:val="both"/>
      </w:pPr>
      <w:bookmarkStart w:id="1348" w:name="bookmark1348"/>
      <w:bookmarkEnd w:id="1348"/>
      <w:r>
        <w:rPr>
          <w:color w:val="000000"/>
          <w:spacing w:val="0"/>
          <w:w w:val="100"/>
          <w:position w:val="0"/>
        </w:rPr>
        <w:t>客户能够控制本公司履约过程中在建的商品。</w:t>
      </w:r>
    </w:p>
    <w:p>
      <w:pPr>
        <w:pStyle w:val="Style14"/>
        <w:keepNext w:val="0"/>
        <w:keepLines w:val="0"/>
        <w:widowControl w:val="0"/>
        <w:numPr>
          <w:ilvl w:val="0"/>
          <w:numId w:val="29"/>
        </w:numPr>
        <w:shd w:val="clear" w:color="auto" w:fill="auto"/>
        <w:tabs>
          <w:tab w:pos="814" w:val="left"/>
        </w:tabs>
        <w:bidi w:val="0"/>
        <w:spacing w:before="0" w:after="0" w:line="470" w:lineRule="exact"/>
        <w:ind w:left="0" w:right="0" w:firstLine="440"/>
        <w:jc w:val="both"/>
      </w:pPr>
      <w:bookmarkStart w:id="1349" w:name="bookmark1349"/>
      <w:bookmarkEnd w:id="1349"/>
      <w:r>
        <w:rPr>
          <w:color w:val="000000"/>
          <w:spacing w:val="0"/>
          <w:w w:val="100"/>
          <w:position w:val="0"/>
        </w:rPr>
        <w:t>本公司履约过程中所产出的商品具有不可替代用途，且本公司在整个合同期间内有权就累计至今已 完成的履约部分收取款项。</w:t>
      </w:r>
    </w:p>
    <w:p>
      <w:pPr>
        <w:pStyle w:val="Style14"/>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对于在某一时段内履行的履约义务，本公司在该段时间内按照履约进度确认收入。履约进度不能合理 确定时，本公司已经发生的成本预计能够得到补偿的，按照已经发生的成本金额确认收入，直到履约进度 能够合理确定为止。</w:t>
      </w:r>
    </w:p>
    <w:p>
      <w:pPr>
        <w:pStyle w:val="Style14"/>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对于在某一时点履行的履约义务，本公司在客户取得相关商品或服务控制权时点确认收入。在判断客 户是否已取得商品或服务控制权时，本公司会考虑下列迹象：</w:t>
      </w:r>
    </w:p>
    <w:p>
      <w:pPr>
        <w:pStyle w:val="Style14"/>
        <w:keepNext w:val="0"/>
        <w:keepLines w:val="0"/>
        <w:widowControl w:val="0"/>
        <w:numPr>
          <w:ilvl w:val="0"/>
          <w:numId w:val="31"/>
        </w:numPr>
        <w:shd w:val="clear" w:color="auto" w:fill="auto"/>
        <w:tabs>
          <w:tab w:pos="832" w:val="left"/>
        </w:tabs>
        <w:bidi w:val="0"/>
        <w:spacing w:before="0" w:after="0" w:line="470" w:lineRule="exact"/>
        <w:ind w:left="0" w:right="0" w:firstLine="440"/>
        <w:jc w:val="both"/>
      </w:pPr>
      <w:bookmarkStart w:id="1350" w:name="bookmark1350"/>
      <w:bookmarkEnd w:id="1350"/>
      <w:r>
        <w:rPr>
          <w:color w:val="000000"/>
          <w:spacing w:val="0"/>
          <w:w w:val="100"/>
          <w:position w:val="0"/>
        </w:rPr>
        <w:t>本公司就该商品或服务享有现时收款权利，即客户就该商品负有现时付款义务。</w:t>
      </w:r>
    </w:p>
    <w:p>
      <w:pPr>
        <w:pStyle w:val="Style14"/>
        <w:keepNext w:val="0"/>
        <w:keepLines w:val="0"/>
        <w:widowControl w:val="0"/>
        <w:numPr>
          <w:ilvl w:val="0"/>
          <w:numId w:val="31"/>
        </w:numPr>
        <w:shd w:val="clear" w:color="auto" w:fill="auto"/>
        <w:tabs>
          <w:tab w:pos="837" w:val="left"/>
        </w:tabs>
        <w:bidi w:val="0"/>
        <w:spacing w:before="0" w:after="0" w:line="470" w:lineRule="exact"/>
        <w:ind w:left="0" w:right="0" w:firstLine="440"/>
        <w:jc w:val="both"/>
      </w:pPr>
      <w:bookmarkStart w:id="1351" w:name="bookmark1351"/>
      <w:bookmarkEnd w:id="1351"/>
      <w:r>
        <w:rPr>
          <w:color w:val="000000"/>
          <w:spacing w:val="0"/>
          <w:w w:val="100"/>
          <w:position w:val="0"/>
        </w:rPr>
        <w:t>本公司已将该商品的法定所有权转移给客户，即客户已拥有该商品的法定所有权。</w:t>
      </w:r>
    </w:p>
    <w:p>
      <w:pPr>
        <w:pStyle w:val="Style14"/>
        <w:keepNext w:val="0"/>
        <w:keepLines w:val="0"/>
        <w:widowControl w:val="0"/>
        <w:numPr>
          <w:ilvl w:val="0"/>
          <w:numId w:val="31"/>
        </w:numPr>
        <w:shd w:val="clear" w:color="auto" w:fill="auto"/>
        <w:tabs>
          <w:tab w:pos="837" w:val="left"/>
        </w:tabs>
        <w:bidi w:val="0"/>
        <w:spacing w:before="0" w:after="0" w:line="470" w:lineRule="exact"/>
        <w:ind w:left="0" w:right="0" w:firstLine="440"/>
        <w:jc w:val="both"/>
      </w:pPr>
      <w:bookmarkStart w:id="1352" w:name="bookmark1352"/>
      <w:bookmarkEnd w:id="1352"/>
      <w:r>
        <w:rPr>
          <w:color w:val="000000"/>
          <w:spacing w:val="0"/>
          <w:w w:val="100"/>
          <w:position w:val="0"/>
        </w:rPr>
        <w:t>本公司已将该商品的实物转移给客户，即客户已实物占有该商品。</w:t>
      </w:r>
    </w:p>
    <w:p>
      <w:pPr>
        <w:pStyle w:val="Style14"/>
        <w:keepNext w:val="0"/>
        <w:keepLines w:val="0"/>
        <w:widowControl w:val="0"/>
        <w:numPr>
          <w:ilvl w:val="0"/>
          <w:numId w:val="31"/>
        </w:numPr>
        <w:shd w:val="clear" w:color="auto" w:fill="auto"/>
        <w:tabs>
          <w:tab w:pos="805" w:val="left"/>
        </w:tabs>
        <w:bidi w:val="0"/>
        <w:spacing w:before="0" w:after="0" w:line="470" w:lineRule="exact"/>
        <w:ind w:left="0" w:right="0" w:firstLine="440"/>
        <w:jc w:val="both"/>
      </w:pPr>
      <w:bookmarkStart w:id="1353" w:name="bookmark1353"/>
      <w:bookmarkEnd w:id="1353"/>
      <w:r>
        <w:rPr>
          <w:color w:val="000000"/>
          <w:spacing w:val="0"/>
          <w:w w:val="100"/>
          <w:position w:val="0"/>
        </w:rPr>
        <w:t>本公司已将该商品所有权上的主要风险和报酬转移给客户，即客户已取得该商品所有权上的主要风 险和报酬。</w:t>
      </w:r>
    </w:p>
    <w:p>
      <w:pPr>
        <w:pStyle w:val="Style14"/>
        <w:keepNext w:val="0"/>
        <w:keepLines w:val="0"/>
        <w:widowControl w:val="0"/>
        <w:numPr>
          <w:ilvl w:val="0"/>
          <w:numId w:val="31"/>
        </w:numPr>
        <w:shd w:val="clear" w:color="auto" w:fill="auto"/>
        <w:tabs>
          <w:tab w:pos="837" w:val="left"/>
        </w:tabs>
        <w:bidi w:val="0"/>
        <w:spacing w:before="0" w:after="0" w:line="470" w:lineRule="exact"/>
        <w:ind w:left="0" w:right="0" w:firstLine="440"/>
        <w:jc w:val="both"/>
      </w:pPr>
      <w:bookmarkStart w:id="1354" w:name="bookmark1354"/>
      <w:bookmarkEnd w:id="1354"/>
      <w:r>
        <w:rPr>
          <w:color w:val="000000"/>
          <w:spacing w:val="0"/>
          <w:w w:val="100"/>
          <w:position w:val="0"/>
        </w:rPr>
        <w:t>客户已接受该商品或服务。</w:t>
      </w:r>
    </w:p>
    <w:p>
      <w:pPr>
        <w:pStyle w:val="Style14"/>
        <w:keepNext w:val="0"/>
        <w:keepLines w:val="0"/>
        <w:widowControl w:val="0"/>
        <w:numPr>
          <w:ilvl w:val="0"/>
          <w:numId w:val="31"/>
        </w:numPr>
        <w:shd w:val="clear" w:color="auto" w:fill="auto"/>
        <w:tabs>
          <w:tab w:pos="837" w:val="left"/>
        </w:tabs>
        <w:bidi w:val="0"/>
        <w:spacing w:before="0" w:after="0" w:line="470" w:lineRule="exact"/>
        <w:ind w:left="0" w:right="0" w:firstLine="440"/>
        <w:jc w:val="both"/>
      </w:pPr>
      <w:bookmarkStart w:id="1355" w:name="bookmark1355"/>
      <w:bookmarkEnd w:id="1355"/>
      <w:r>
        <w:rPr>
          <w:color w:val="000000"/>
          <w:spacing w:val="0"/>
          <w:w w:val="100"/>
          <w:position w:val="0"/>
        </w:rPr>
        <w:t>其他表明客户已取得商品控制权的迹象。</w:t>
      </w:r>
    </w:p>
    <w:p>
      <w:pPr>
        <w:pStyle w:val="Style14"/>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本公司已向客户转让商品或服务而有权收取对价的权利（且该权利取决于时间流逝之外的其他因素） 作为合同资产，合同资产以预期信用损失为基础计提减值（参见附注五、</w:t>
      </w:r>
      <w:r>
        <w:rPr>
          <w:color w:val="000000"/>
          <w:spacing w:val="0"/>
          <w:w w:val="100"/>
          <w:position w:val="0"/>
        </w:rPr>
        <w:t>9</w:t>
      </w:r>
      <w:r>
        <w:rPr>
          <w:color w:val="000000"/>
          <w:spacing w:val="0"/>
          <w:w w:val="100"/>
          <w:position w:val="0"/>
        </w:rPr>
        <w:t>、（</w:t>
      </w:r>
      <w:r>
        <w:rPr>
          <w:color w:val="000000"/>
          <w:spacing w:val="0"/>
          <w:w w:val="100"/>
          <w:position w:val="0"/>
        </w:rPr>
        <w:t>6</w:t>
      </w:r>
      <w:r>
        <w:rPr>
          <w:color w:val="000000"/>
          <w:spacing w:val="0"/>
          <w:w w:val="100"/>
          <w:position w:val="0"/>
        </w:rPr>
        <w:t>））。本公司拥有的、无条 件（仅取决于时间流逝）向客户收取对价的权利作为应收款项列示。本公司已收或应收客户对价而应向客 户转让商品或服务的义务作为合同负债。</w:t>
      </w:r>
    </w:p>
    <w:p>
      <w:pPr>
        <w:pStyle w:val="Style14"/>
        <w:keepNext w:val="0"/>
        <w:keepLines w:val="0"/>
        <w:widowControl w:val="0"/>
        <w:shd w:val="clear" w:color="auto" w:fill="auto"/>
        <w:bidi w:val="0"/>
        <w:spacing w:before="0" w:after="0" w:line="475" w:lineRule="exact"/>
        <w:ind w:left="0" w:right="0" w:firstLine="440"/>
        <w:jc w:val="both"/>
      </w:pPr>
      <w:r>
        <w:rPr>
          <w:color w:val="000000"/>
          <w:spacing w:val="0"/>
          <w:w w:val="100"/>
          <w:position w:val="0"/>
        </w:rPr>
        <w:t xml:space="preserve">同一合同下的合同资产和合同负债以净额列示，净额为借方余额的，根据其流动性在“合同资产”或 “其他非流动资产”项目中列示；净额为贷方余额的，根据其流动性在“合同负债”或“其他非流动负债” </w:t>
      </w:r>
      <w:r>
        <w:rPr>
          <w:color w:val="000000"/>
          <w:spacing w:val="0"/>
          <w:w w:val="100"/>
          <w:position w:val="0"/>
        </w:rPr>
        <w:t>项目中列示。</w:t>
      </w:r>
    </w:p>
    <w:p>
      <w:pPr>
        <w:pStyle w:val="Style14"/>
        <w:keepNext w:val="0"/>
        <w:keepLines w:val="0"/>
        <w:widowControl w:val="0"/>
        <w:numPr>
          <w:ilvl w:val="0"/>
          <w:numId w:val="33"/>
        </w:numPr>
        <w:shd w:val="clear" w:color="auto" w:fill="auto"/>
        <w:bidi w:val="0"/>
        <w:spacing w:before="0" w:after="0" w:line="470" w:lineRule="exact"/>
        <w:ind w:left="0" w:right="0" w:firstLine="440"/>
        <w:jc w:val="left"/>
      </w:pPr>
      <w:bookmarkStart w:id="1356" w:name="bookmark1356"/>
      <w:bookmarkEnd w:id="1356"/>
      <w:r>
        <w:rPr>
          <w:color w:val="000000"/>
          <w:spacing w:val="0"/>
          <w:w w:val="100"/>
          <w:position w:val="0"/>
        </w:rPr>
        <w:t>具体方法</w:t>
      </w:r>
    </w:p>
    <w:p>
      <w:pPr>
        <w:pStyle w:val="Style14"/>
        <w:keepNext w:val="0"/>
        <w:keepLines w:val="0"/>
        <w:widowControl w:val="0"/>
        <w:shd w:val="clear" w:color="auto" w:fill="auto"/>
        <w:bidi w:val="0"/>
        <w:spacing w:before="0" w:after="0" w:line="470" w:lineRule="exact"/>
        <w:ind w:left="0" w:right="0" w:firstLine="440"/>
        <w:jc w:val="left"/>
      </w:pPr>
      <w:r>
        <w:rPr>
          <w:color w:val="000000"/>
          <w:spacing w:val="0"/>
          <w:w w:val="100"/>
          <w:position w:val="0"/>
        </w:rPr>
        <w:t>本公司收入确认的具体方法如下：</w:t>
      </w:r>
    </w:p>
    <w:p>
      <w:pPr>
        <w:pStyle w:val="Style14"/>
        <w:keepNext w:val="0"/>
        <w:keepLines w:val="0"/>
        <w:widowControl w:val="0"/>
        <w:shd w:val="clear" w:color="auto" w:fill="auto"/>
        <w:bidi w:val="0"/>
        <w:spacing w:before="0" w:after="0" w:line="470" w:lineRule="exact"/>
        <w:ind w:left="0" w:right="0" w:firstLine="440"/>
        <w:jc w:val="left"/>
      </w:pPr>
      <w:r>
        <w:rPr>
          <w:color w:val="000000"/>
          <w:spacing w:val="0"/>
          <w:w w:val="100"/>
          <w:position w:val="0"/>
        </w:rPr>
        <w:t>A</w:t>
      </w:r>
      <w:r>
        <w:rPr>
          <w:color w:val="000000"/>
          <w:spacing w:val="0"/>
          <w:w w:val="100"/>
          <w:position w:val="0"/>
        </w:rPr>
        <w:t>：</w:t>
      </w:r>
      <w:r>
        <w:rPr>
          <w:color w:val="000000"/>
          <w:spacing w:val="0"/>
          <w:w w:val="100"/>
          <w:position w:val="0"/>
        </w:rPr>
        <w:t>公司煤矿板块业务的收入确认销售分直销与经销。</w:t>
      </w:r>
    </w:p>
    <w:p>
      <w:pPr>
        <w:pStyle w:val="Style14"/>
        <w:keepNext w:val="0"/>
        <w:keepLines w:val="0"/>
        <w:widowControl w:val="0"/>
        <w:numPr>
          <w:ilvl w:val="0"/>
          <w:numId w:val="35"/>
        </w:numPr>
        <w:shd w:val="clear" w:color="auto" w:fill="auto"/>
        <w:tabs>
          <w:tab w:pos="810" w:val="left"/>
        </w:tabs>
        <w:bidi w:val="0"/>
        <w:spacing w:before="0" w:after="0" w:line="475" w:lineRule="exact"/>
        <w:ind w:left="0" w:right="0" w:firstLine="440"/>
        <w:jc w:val="both"/>
      </w:pPr>
      <w:bookmarkStart w:id="1357" w:name="bookmark1357"/>
      <w:bookmarkEnd w:id="1357"/>
      <w:r>
        <w:rPr>
          <w:color w:val="000000"/>
          <w:spacing w:val="0"/>
          <w:w w:val="100"/>
          <w:position w:val="0"/>
        </w:rPr>
        <w:t>直销：在客户矿井内安装调试完毕后，客户进行验收，并调试运行一段时间(通常为一个月至三个 月)。验收结束后公司开具发票并确认收入。</w:t>
      </w:r>
    </w:p>
    <w:p>
      <w:pPr>
        <w:pStyle w:val="Style14"/>
        <w:keepNext w:val="0"/>
        <w:keepLines w:val="0"/>
        <w:widowControl w:val="0"/>
        <w:numPr>
          <w:ilvl w:val="0"/>
          <w:numId w:val="35"/>
        </w:numPr>
        <w:shd w:val="clear" w:color="auto" w:fill="auto"/>
        <w:tabs>
          <w:tab w:pos="810" w:val="left"/>
        </w:tabs>
        <w:bidi w:val="0"/>
        <w:spacing w:before="0" w:after="0" w:line="480" w:lineRule="exact"/>
        <w:ind w:left="0" w:right="0" w:firstLine="440"/>
        <w:jc w:val="both"/>
      </w:pPr>
      <w:bookmarkStart w:id="1358" w:name="bookmark1358"/>
      <w:bookmarkEnd w:id="1358"/>
      <w:r>
        <w:rPr>
          <w:color w:val="000000"/>
          <w:spacing w:val="0"/>
          <w:w w:val="100"/>
          <w:position w:val="0"/>
        </w:rPr>
        <w:t>经销：公司与经销商签订经销协议，当业务发生时，经销商需先预付全部货款后，由公司向对方发 货，同时开具发票确认收入。</w:t>
      </w:r>
    </w:p>
    <w:p>
      <w:pPr>
        <w:pStyle w:val="Style14"/>
        <w:keepNext w:val="0"/>
        <w:keepLines w:val="0"/>
        <w:widowControl w:val="0"/>
        <w:shd w:val="clear" w:color="auto" w:fill="auto"/>
        <w:bidi w:val="0"/>
        <w:spacing w:before="0" w:after="0" w:line="480" w:lineRule="exact"/>
        <w:ind w:left="0" w:right="0" w:firstLine="440"/>
        <w:jc w:val="both"/>
      </w:pPr>
      <w:r>
        <w:rPr>
          <w:color w:val="000000"/>
          <w:spacing w:val="0"/>
          <w:w w:val="100"/>
          <w:position w:val="0"/>
        </w:rPr>
        <w:t>B</w:t>
      </w:r>
      <w:r>
        <w:rPr>
          <w:color w:val="000000"/>
          <w:spacing w:val="0"/>
          <w:w w:val="100"/>
          <w:position w:val="0"/>
        </w:rPr>
        <w:t>：</w:t>
      </w:r>
      <w:r>
        <w:rPr>
          <w:color w:val="000000"/>
          <w:spacing w:val="0"/>
          <w:w w:val="100"/>
          <w:position w:val="0"/>
        </w:rPr>
        <w:t>公司通讯板块业务的收入确认</w:t>
      </w:r>
    </w:p>
    <w:p>
      <w:pPr>
        <w:pStyle w:val="Style14"/>
        <w:keepNext w:val="0"/>
        <w:keepLines w:val="0"/>
        <w:widowControl w:val="0"/>
        <w:shd w:val="clear" w:color="auto" w:fill="auto"/>
        <w:bidi w:val="0"/>
        <w:spacing w:before="0" w:after="0" w:line="470" w:lineRule="exact"/>
        <w:ind w:left="0" w:right="0" w:firstLine="440"/>
        <w:jc w:val="both"/>
      </w:pPr>
      <w:r>
        <w:rPr>
          <w:color w:val="000000"/>
          <w:spacing w:val="0"/>
          <w:w w:val="100"/>
          <w:position w:val="0"/>
        </w:rPr>
        <w:t>系统产品销售业务经安装调试后并取得经客户确认的系统产品验收报告确认收入；产品销售业务在货 物运抵客户指定地点并取得经客户认可的产品开箱验收单后确认收入。</w:t>
      </w:r>
    </w:p>
    <w:p>
      <w:pPr>
        <w:pStyle w:val="Style14"/>
        <w:keepNext w:val="0"/>
        <w:keepLines w:val="0"/>
        <w:widowControl w:val="0"/>
        <w:shd w:val="clear" w:color="auto" w:fill="auto"/>
        <w:bidi w:val="0"/>
        <w:spacing w:before="0" w:after="0" w:line="470" w:lineRule="exact"/>
        <w:ind w:left="0" w:right="0" w:firstLine="440"/>
        <w:jc w:val="both"/>
      </w:pPr>
      <w:r>
        <w:rPr>
          <w:color w:val="000000"/>
          <w:spacing w:val="0"/>
          <w:w w:val="100"/>
          <w:position w:val="0"/>
        </w:rPr>
        <w:t>C</w:t>
      </w:r>
      <w:r>
        <w:rPr>
          <w:color w:val="000000"/>
          <w:spacing w:val="0"/>
          <w:w w:val="100"/>
          <w:position w:val="0"/>
        </w:rPr>
        <w:t>：</w:t>
      </w:r>
      <w:r>
        <w:rPr>
          <w:color w:val="000000"/>
          <w:spacing w:val="0"/>
          <w:w w:val="100"/>
          <w:position w:val="0"/>
        </w:rPr>
        <w:t>公司军工板块业务的收入确认</w:t>
      </w:r>
    </w:p>
    <w:p>
      <w:pPr>
        <w:pStyle w:val="Style14"/>
        <w:keepNext w:val="0"/>
        <w:keepLines w:val="0"/>
        <w:widowControl w:val="0"/>
        <w:shd w:val="clear" w:color="auto" w:fill="auto"/>
        <w:bidi w:val="0"/>
        <w:spacing w:before="0" w:after="0" w:line="475" w:lineRule="exact"/>
        <w:ind w:left="0" w:right="0" w:firstLine="440"/>
        <w:jc w:val="both"/>
      </w:pPr>
      <w:r>
        <w:rPr>
          <w:color w:val="000000"/>
          <w:spacing w:val="0"/>
          <w:w w:val="100"/>
          <w:position w:val="0"/>
        </w:rPr>
        <w:t>产品发出时，需经公司内部质检部门及军方代表共同检验后，完成产品所有权和控制权的转移并确认 收入。</w:t>
      </w:r>
    </w:p>
    <w:p>
      <w:pPr>
        <w:pStyle w:val="Style14"/>
        <w:keepNext w:val="0"/>
        <w:keepLines w:val="0"/>
        <w:widowControl w:val="0"/>
        <w:shd w:val="clear" w:color="auto" w:fill="auto"/>
        <w:bidi w:val="0"/>
        <w:spacing w:before="0" w:after="0" w:line="470" w:lineRule="exact"/>
        <w:ind w:left="0" w:right="0" w:firstLine="440"/>
        <w:jc w:val="left"/>
      </w:pPr>
      <w:r>
        <w:rPr>
          <w:color w:val="000000"/>
          <w:spacing w:val="0"/>
          <w:w w:val="100"/>
          <w:position w:val="0"/>
        </w:rPr>
        <w:t>同类业务采用不同经营模式导致收入确认会计政策存在差异的情况</w:t>
      </w:r>
    </w:p>
    <w:p>
      <w:pPr>
        <w:pStyle w:val="Style14"/>
        <w:keepNext w:val="0"/>
        <w:keepLines w:val="0"/>
        <w:widowControl w:val="0"/>
        <w:shd w:val="clear" w:color="auto" w:fill="auto"/>
        <w:bidi w:val="0"/>
        <w:spacing w:before="0" w:after="440" w:line="470" w:lineRule="exact"/>
        <w:ind w:left="0" w:right="0" w:firstLine="440"/>
        <w:jc w:val="left"/>
      </w:pPr>
      <w:r>
        <w:rPr>
          <w:color w:val="000000"/>
          <w:spacing w:val="0"/>
          <w:w w:val="100"/>
          <w:position w:val="0"/>
        </w:rPr>
        <w:t>不适用</w:t>
      </w:r>
    </w:p>
    <w:p>
      <w:pPr>
        <w:pStyle w:val="Style28"/>
        <w:keepNext/>
        <w:keepLines/>
        <w:widowControl w:val="0"/>
        <w:shd w:val="clear" w:color="auto" w:fill="auto"/>
        <w:bidi w:val="0"/>
        <w:spacing w:before="0" w:after="0" w:line="492" w:lineRule="auto"/>
        <w:ind w:left="0" w:right="0" w:firstLine="0"/>
        <w:jc w:val="both"/>
      </w:pPr>
      <w:bookmarkStart w:id="1359" w:name="bookmark1359"/>
      <w:bookmarkStart w:id="1360" w:name="bookmark1360"/>
      <w:bookmarkStart w:id="1361" w:name="bookmark1361"/>
      <w:bookmarkStart w:id="1362" w:name="bookmark1362"/>
      <w:r>
        <w:rPr>
          <w:rFonts w:ascii="Times New Roman" w:eastAsia="Times New Roman" w:hAnsi="Times New Roman" w:cs="Times New Roman"/>
          <w:color w:val="000000"/>
          <w:spacing w:val="0"/>
          <w:w w:val="100"/>
          <w:position w:val="0"/>
        </w:rPr>
        <w:t>2</w:t>
      </w:r>
      <w:bookmarkEnd w:id="1361"/>
      <w:r>
        <w:rPr>
          <w:rFonts w:ascii="Times New Roman" w:eastAsia="Times New Roman" w:hAnsi="Times New Roman" w:cs="Times New Roman"/>
          <w:color w:val="000000"/>
          <w:spacing w:val="0"/>
          <w:w w:val="100"/>
          <w:position w:val="0"/>
        </w:rPr>
        <w:t>9</w:t>
      </w:r>
      <w:r>
        <w:rPr>
          <w:color w:val="000000"/>
          <w:spacing w:val="0"/>
          <w:w w:val="100"/>
          <w:position w:val="0"/>
        </w:rPr>
        <w:t>、政府补助</w:t>
      </w:r>
      <w:bookmarkEnd w:id="1359"/>
      <w:bookmarkEnd w:id="1360"/>
      <w:bookmarkEnd w:id="1362"/>
    </w:p>
    <w:p>
      <w:pPr>
        <w:pStyle w:val="Style14"/>
        <w:keepNext w:val="0"/>
        <w:keepLines w:val="0"/>
        <w:widowControl w:val="0"/>
        <w:shd w:val="clear" w:color="auto" w:fill="auto"/>
        <w:bidi w:val="0"/>
        <w:spacing w:before="0" w:after="0" w:line="470" w:lineRule="exact"/>
        <w:ind w:left="0" w:right="0" w:firstLine="440"/>
        <w:jc w:val="left"/>
      </w:pPr>
      <w:r>
        <w:rPr>
          <w:color w:val="000000"/>
          <w:spacing w:val="0"/>
          <w:w w:val="100"/>
          <w:position w:val="0"/>
        </w:rPr>
        <w:t>政府补助在满足政府补助所附条件并能够收到时确认。</w:t>
      </w:r>
    </w:p>
    <w:p>
      <w:pPr>
        <w:pStyle w:val="Style14"/>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对于货币性资产的政府补助，按照收到或应收的金额计量。对于非货币性资产的政府补助，按照公允 价值计量；公允价值不能够可靠取得的，按照名义金额</w:t>
      </w:r>
      <w:r>
        <w:rPr>
          <w:color w:val="000000"/>
          <w:spacing w:val="0"/>
          <w:w w:val="100"/>
          <w:position w:val="0"/>
        </w:rPr>
        <w:t>1</w:t>
      </w:r>
      <w:r>
        <w:rPr>
          <w:color w:val="000000"/>
          <w:spacing w:val="0"/>
          <w:w w:val="100"/>
          <w:position w:val="0"/>
        </w:rPr>
        <w:t>元计量。</w:t>
      </w:r>
    </w:p>
    <w:p>
      <w:pPr>
        <w:pStyle w:val="Style14"/>
        <w:keepNext w:val="0"/>
        <w:keepLines w:val="0"/>
        <w:widowControl w:val="0"/>
        <w:shd w:val="clear" w:color="auto" w:fill="auto"/>
        <w:bidi w:val="0"/>
        <w:spacing w:before="0" w:after="0" w:line="470" w:lineRule="exact"/>
        <w:ind w:left="0" w:right="0" w:firstLine="440"/>
        <w:jc w:val="both"/>
      </w:pPr>
      <w:r>
        <w:rPr>
          <w:color w:val="000000"/>
          <w:spacing w:val="0"/>
          <w:w w:val="100"/>
          <w:position w:val="0"/>
        </w:rPr>
        <w:t>与资产相关的政府补助，是指本公司取得的、用于购建或以其他方式形成长期资产的政府补助；除此 之外，作为与收益相关的政府补助。</w:t>
      </w:r>
    </w:p>
    <w:p>
      <w:pPr>
        <w:pStyle w:val="Style14"/>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对于政府文件未明确规定补助对象的，能够形成长期资产的，与资产价值相对应的政府补助部分作为 与资产相关的政府补助，其余部分作为与收益相关的政府补助；难以区分的，将政府补助整体作为与收益 相关的政府补助。</w:t>
      </w:r>
    </w:p>
    <w:p>
      <w:pPr>
        <w:pStyle w:val="Style14"/>
        <w:keepNext w:val="0"/>
        <w:keepLines w:val="0"/>
        <w:widowControl w:val="0"/>
        <w:shd w:val="clear" w:color="auto" w:fill="auto"/>
        <w:bidi w:val="0"/>
        <w:spacing w:before="0" w:after="0" w:line="461" w:lineRule="exact"/>
        <w:ind w:left="0" w:right="0" w:firstLine="440"/>
        <w:jc w:val="both"/>
      </w:pPr>
      <w:r>
        <w:rPr>
          <w:color w:val="000000"/>
          <w:spacing w:val="0"/>
          <w:w w:val="100"/>
          <w:position w:val="0"/>
        </w:rPr>
        <w:t xml:space="preserve">与资产相关的政府补助，冲减相关资产的账面价值，或者确认为递延收益在相关资产使用期限内按照 合理、系统的方法分期计入损益。与收益相关的政府补助，用于补偿已发生的相关成本费用或损失的，计 </w:t>
      </w:r>
      <w:r>
        <w:rPr>
          <w:color w:val="000000"/>
          <w:spacing w:val="0"/>
          <w:w w:val="100"/>
          <w:position w:val="0"/>
        </w:rPr>
        <w:t>入当期损益或冲减相关成本；用于补偿以后期间的相关成本费用或损失的，则计入递延收益，于相关成本 费用或损失确认期间计入当期损益或冲减相关成本。按照名义金额计量的政府补助，直接计入当期损益。 本公司对相同或类似的政府补助业务，采用一致的方法处理。</w:t>
      </w:r>
    </w:p>
    <w:p>
      <w:pPr>
        <w:pStyle w:val="Style14"/>
        <w:keepNext w:val="0"/>
        <w:keepLines w:val="0"/>
        <w:widowControl w:val="0"/>
        <w:shd w:val="clear" w:color="auto" w:fill="auto"/>
        <w:bidi w:val="0"/>
        <w:spacing w:before="0" w:after="0" w:line="470" w:lineRule="exact"/>
        <w:ind w:left="0" w:right="0" w:firstLine="440"/>
        <w:jc w:val="both"/>
      </w:pPr>
      <w:r>
        <w:rPr>
          <w:color w:val="000000"/>
          <w:spacing w:val="0"/>
          <w:w w:val="100"/>
          <w:position w:val="0"/>
        </w:rPr>
        <w:t>与日常活动相关的政府补助，按照经济业务实质，计入其他收益或冲减相关成本费用。与日常活动无 关的政府补助，计入营业外收支。</w:t>
      </w:r>
    </w:p>
    <w:p>
      <w:pPr>
        <w:pStyle w:val="Style14"/>
        <w:keepNext w:val="0"/>
        <w:keepLines w:val="0"/>
        <w:widowControl w:val="0"/>
        <w:shd w:val="clear" w:color="auto" w:fill="auto"/>
        <w:bidi w:val="0"/>
        <w:spacing w:before="0" w:after="460" w:line="468" w:lineRule="exact"/>
        <w:ind w:left="0" w:right="0" w:firstLine="440"/>
        <w:jc w:val="both"/>
      </w:pPr>
      <w:r>
        <w:rPr>
          <w:color w:val="000000"/>
          <w:spacing w:val="0"/>
          <w:w w:val="100"/>
          <w:position w:val="0"/>
        </w:rPr>
        <w:t>已确认的政府补助需要返还时，初始确认时冲减相关资产账面价值的，调整资产账面价值；存在相关 递延收益余额的，冲减相关递延收益账面余额，超出部分计入当期损益；属于其他情况的，直接计入当期 损益。</w:t>
      </w:r>
    </w:p>
    <w:p>
      <w:pPr>
        <w:pStyle w:val="Style28"/>
        <w:keepNext/>
        <w:keepLines/>
        <w:widowControl w:val="0"/>
        <w:shd w:val="clear" w:color="auto" w:fill="auto"/>
        <w:bidi w:val="0"/>
        <w:spacing w:before="0" w:after="0" w:line="492" w:lineRule="auto"/>
        <w:ind w:left="0" w:right="0" w:firstLine="0"/>
        <w:jc w:val="both"/>
      </w:pPr>
      <w:bookmarkStart w:id="1363" w:name="bookmark1363"/>
      <w:bookmarkStart w:id="1364" w:name="bookmark1364"/>
      <w:bookmarkStart w:id="1365" w:name="bookmark1365"/>
      <w:bookmarkStart w:id="1366" w:name="bookmark1366"/>
      <w:r>
        <w:rPr>
          <w:rFonts w:ascii="Times New Roman" w:eastAsia="Times New Roman" w:hAnsi="Times New Roman" w:cs="Times New Roman"/>
          <w:color w:val="000000"/>
          <w:spacing w:val="0"/>
          <w:w w:val="100"/>
          <w:position w:val="0"/>
        </w:rPr>
        <w:t>3</w:t>
      </w:r>
      <w:bookmarkEnd w:id="1365"/>
      <w:r>
        <w:rPr>
          <w:rFonts w:ascii="Times New Roman" w:eastAsia="Times New Roman" w:hAnsi="Times New Roman" w:cs="Times New Roman"/>
          <w:color w:val="000000"/>
          <w:spacing w:val="0"/>
          <w:w w:val="100"/>
          <w:position w:val="0"/>
        </w:rPr>
        <w:t>0</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363"/>
      <w:bookmarkEnd w:id="1364"/>
      <w:bookmarkEnd w:id="1366"/>
    </w:p>
    <w:p>
      <w:pPr>
        <w:pStyle w:val="Style14"/>
        <w:keepNext w:val="0"/>
        <w:keepLines w:val="0"/>
        <w:widowControl w:val="0"/>
        <w:shd w:val="clear" w:color="auto" w:fill="auto"/>
        <w:bidi w:val="0"/>
        <w:spacing w:before="0" w:after="0" w:line="475" w:lineRule="exact"/>
        <w:ind w:left="0" w:right="0" w:firstLine="440"/>
        <w:jc w:val="both"/>
      </w:pPr>
      <w:r>
        <w:rPr>
          <w:color w:val="000000"/>
          <w:spacing w:val="0"/>
          <w:w w:val="100"/>
          <w:position w:val="0"/>
        </w:rPr>
        <w:t>所得税包括当期所得税和递延所得税。除由于企业合并产生的调整商誉，或与直接计入所有者权益的 交易或者事项相关的递延所得税计入所有者权益外，均作为所得税费用计入当期损益。</w:t>
      </w:r>
    </w:p>
    <w:p>
      <w:pPr>
        <w:pStyle w:val="Style14"/>
        <w:keepNext w:val="0"/>
        <w:keepLines w:val="0"/>
        <w:widowControl w:val="0"/>
        <w:shd w:val="clear" w:color="auto" w:fill="auto"/>
        <w:bidi w:val="0"/>
        <w:spacing w:before="0" w:after="0" w:line="475" w:lineRule="exact"/>
        <w:ind w:left="0" w:right="0" w:firstLine="440"/>
        <w:jc w:val="both"/>
      </w:pPr>
      <w:r>
        <w:rPr>
          <w:color w:val="000000"/>
          <w:spacing w:val="0"/>
          <w:w w:val="100"/>
          <w:position w:val="0"/>
        </w:rPr>
        <w:t>本公司根据资产、负债于资产负债表日的账面价值与计税基础之间的暂时性差异，采用资产负债表债 务法确认递延所得税。</w:t>
      </w:r>
    </w:p>
    <w:p>
      <w:pPr>
        <w:pStyle w:val="Style14"/>
        <w:keepNext w:val="0"/>
        <w:keepLines w:val="0"/>
        <w:widowControl w:val="0"/>
        <w:shd w:val="clear" w:color="auto" w:fill="auto"/>
        <w:bidi w:val="0"/>
        <w:spacing w:before="0" w:after="0" w:line="475" w:lineRule="exact"/>
        <w:ind w:left="0" w:right="0" w:firstLine="440"/>
        <w:jc w:val="both"/>
      </w:pPr>
      <w:r>
        <w:rPr>
          <w:color w:val="000000"/>
          <w:spacing w:val="0"/>
          <w:w w:val="100"/>
          <w:position w:val="0"/>
        </w:rPr>
        <w:t>各项应纳税暂时性差异均确认相关的递延所得税负债，除非该应纳税暂时性差异是在以下交易中产生 的：</w:t>
      </w:r>
    </w:p>
    <w:p>
      <w:pPr>
        <w:pStyle w:val="Style14"/>
        <w:keepNext w:val="0"/>
        <w:keepLines w:val="0"/>
        <w:widowControl w:val="0"/>
        <w:shd w:val="clear" w:color="auto" w:fill="auto"/>
        <w:tabs>
          <w:tab w:pos="1001" w:val="left"/>
        </w:tabs>
        <w:bidi w:val="0"/>
        <w:spacing w:before="0" w:after="0" w:line="470" w:lineRule="exact"/>
        <w:ind w:left="0" w:right="0" w:firstLine="440"/>
        <w:jc w:val="both"/>
      </w:pPr>
      <w:bookmarkStart w:id="1367" w:name="bookmark1367"/>
      <w:r>
        <w:rPr>
          <w:color w:val="000000"/>
          <w:spacing w:val="0"/>
          <w:w w:val="100"/>
          <w:position w:val="0"/>
        </w:rPr>
        <w:t>（</w:t>
      </w:r>
      <w:bookmarkEnd w:id="1367"/>
      <w:r>
        <w:rPr>
          <w:color w:val="000000"/>
          <w:spacing w:val="0"/>
          <w:w w:val="100"/>
          <w:position w:val="0"/>
        </w:rPr>
        <w:t>1</w:t>
      </w:r>
      <w:r>
        <w:rPr>
          <w:color w:val="000000"/>
          <w:spacing w:val="0"/>
          <w:w w:val="100"/>
          <w:position w:val="0"/>
        </w:rPr>
        <w:t>）</w:t>
        <w:tab/>
        <w:t>商誉的初始确认，或者具有以下特征的交易中产生的资产或负债的初始确认：该交易不是企业 合并，并且交易发生时既不影响会计利润也不影响应纳税所得额；</w:t>
      </w:r>
    </w:p>
    <w:p>
      <w:pPr>
        <w:pStyle w:val="Style14"/>
        <w:keepNext w:val="0"/>
        <w:keepLines w:val="0"/>
        <w:widowControl w:val="0"/>
        <w:shd w:val="clear" w:color="auto" w:fill="auto"/>
        <w:tabs>
          <w:tab w:pos="992" w:val="left"/>
        </w:tabs>
        <w:bidi w:val="0"/>
        <w:spacing w:before="0" w:after="0" w:line="485" w:lineRule="exact"/>
        <w:ind w:left="0" w:right="0" w:firstLine="440"/>
        <w:jc w:val="both"/>
      </w:pPr>
      <w:bookmarkStart w:id="1368" w:name="bookmark1368"/>
      <w:r>
        <w:rPr>
          <w:color w:val="000000"/>
          <w:spacing w:val="0"/>
          <w:w w:val="100"/>
          <w:position w:val="0"/>
        </w:rPr>
        <w:t>（</w:t>
      </w:r>
      <w:bookmarkEnd w:id="1368"/>
      <w:r>
        <w:rPr>
          <w:color w:val="000000"/>
          <w:spacing w:val="0"/>
          <w:w w:val="100"/>
          <w:position w:val="0"/>
        </w:rPr>
        <w:t>2</w:t>
      </w:r>
      <w:r>
        <w:rPr>
          <w:color w:val="000000"/>
          <w:spacing w:val="0"/>
          <w:w w:val="100"/>
          <w:position w:val="0"/>
        </w:rPr>
        <w:t>）</w:t>
        <w:tab/>
        <w:t>对于与子公司、合营企业及联营企业投资相关的应纳税暂时性差异，该暂时性差异转回的时间 能够控制并且该暂时性差异在可预见的未来很可能不会转回。</w:t>
      </w:r>
    </w:p>
    <w:p>
      <w:pPr>
        <w:pStyle w:val="Style14"/>
        <w:keepNext w:val="0"/>
        <w:keepLines w:val="0"/>
        <w:widowControl w:val="0"/>
        <w:shd w:val="clear" w:color="auto" w:fill="auto"/>
        <w:bidi w:val="0"/>
        <w:spacing w:before="0" w:after="0" w:line="463" w:lineRule="exact"/>
        <w:ind w:left="0" w:right="0" w:firstLine="440"/>
        <w:jc w:val="both"/>
      </w:pPr>
      <w:r>
        <w:rPr>
          <w:color w:val="000000"/>
          <w:spacing w:val="0"/>
          <w:w w:val="100"/>
          <w:position w:val="0"/>
        </w:rPr>
        <w:t>对于可抵扣暂时性差异、能够结转以后年度的可抵扣亏损和税款抵减，本公司以很可能取得用来抵扣 可抵扣暂时性差异、可抵扣亏损和税款抵减的未来应纳税所得额为限，确认由此产生的递延所得税资产， 除非该可抵扣暂时性差异是在以下交易中产生的：</w:t>
      </w:r>
    </w:p>
    <w:p>
      <w:pPr>
        <w:pStyle w:val="Style14"/>
        <w:keepNext w:val="0"/>
        <w:keepLines w:val="0"/>
        <w:widowControl w:val="0"/>
        <w:shd w:val="clear" w:color="auto" w:fill="auto"/>
        <w:tabs>
          <w:tab w:pos="921" w:val="left"/>
        </w:tabs>
        <w:bidi w:val="0"/>
        <w:spacing w:before="0" w:after="0" w:line="470" w:lineRule="exact"/>
        <w:ind w:left="0" w:right="0" w:firstLine="440"/>
        <w:jc w:val="both"/>
      </w:pPr>
      <w:bookmarkStart w:id="1369" w:name="bookmark1369"/>
      <w:r>
        <w:rPr>
          <w:color w:val="000000"/>
          <w:spacing w:val="0"/>
          <w:w w:val="100"/>
          <w:position w:val="0"/>
        </w:rPr>
        <w:t>（</w:t>
      </w:r>
      <w:bookmarkEnd w:id="1369"/>
      <w:r>
        <w:rPr>
          <w:color w:val="000000"/>
          <w:spacing w:val="0"/>
          <w:w w:val="100"/>
          <w:position w:val="0"/>
        </w:rPr>
        <w:t>1</w:t>
      </w:r>
      <w:r>
        <w:rPr>
          <w:color w:val="000000"/>
          <w:spacing w:val="0"/>
          <w:w w:val="100"/>
          <w:position w:val="0"/>
        </w:rPr>
        <w:t>）</w:t>
        <w:tab/>
        <w:t>该交易不是企业合并，并且交易发生时既不影响会计利润也不影响应纳税所得额；</w:t>
      </w:r>
    </w:p>
    <w:p>
      <w:pPr>
        <w:pStyle w:val="Style14"/>
        <w:keepNext w:val="0"/>
        <w:keepLines w:val="0"/>
        <w:widowControl w:val="0"/>
        <w:shd w:val="clear" w:color="auto" w:fill="auto"/>
        <w:tabs>
          <w:tab w:pos="1001" w:val="left"/>
        </w:tabs>
        <w:bidi w:val="0"/>
        <w:spacing w:before="0" w:after="0" w:line="473" w:lineRule="exact"/>
        <w:ind w:left="0" w:right="0" w:firstLine="440"/>
        <w:jc w:val="both"/>
      </w:pPr>
      <w:bookmarkStart w:id="1370" w:name="bookmark1370"/>
      <w:r>
        <w:rPr>
          <w:color w:val="000000"/>
          <w:spacing w:val="0"/>
          <w:w w:val="100"/>
          <w:position w:val="0"/>
        </w:rPr>
        <w:t>（</w:t>
      </w:r>
      <w:bookmarkEnd w:id="1370"/>
      <w:r>
        <w:rPr>
          <w:color w:val="000000"/>
          <w:spacing w:val="0"/>
          <w:w w:val="100"/>
          <w:position w:val="0"/>
        </w:rPr>
        <w:t>2</w:t>
      </w:r>
      <w:r>
        <w:rPr>
          <w:color w:val="000000"/>
          <w:spacing w:val="0"/>
          <w:w w:val="100"/>
          <w:position w:val="0"/>
        </w:rPr>
        <w:t>）</w:t>
        <w:tab/>
        <w:t>对于与子公司、合营企业及联营企业投资相关的可抵扣暂时性差异，同时满足下列条件的，确 认相应的递延所得税资产：暂时性差异在可预见的未来很可能转回，且未来很可能获得用来抵扣可抵扣暂 时性差异的应纳税所得额。</w:t>
      </w:r>
    </w:p>
    <w:p>
      <w:pPr>
        <w:pStyle w:val="Style14"/>
        <w:keepNext w:val="0"/>
        <w:keepLines w:val="0"/>
        <w:widowControl w:val="0"/>
        <w:shd w:val="clear" w:color="auto" w:fill="auto"/>
        <w:bidi w:val="0"/>
        <w:spacing w:before="0" w:after="0" w:line="470" w:lineRule="exact"/>
        <w:ind w:left="0" w:right="0" w:firstLine="440"/>
        <w:jc w:val="both"/>
      </w:pPr>
      <w:r>
        <w:rPr>
          <w:color w:val="000000"/>
          <w:spacing w:val="0"/>
          <w:w w:val="100"/>
          <w:position w:val="0"/>
        </w:rPr>
        <w:t>于资产负债表日，本公司对递延所得税资产和递延所得税负债，按照预期收回该资产或清偿该负债期 间的适用税率计量，并反映资产负债表日预期收回资产或清偿负债方式的所得税影响。</w:t>
      </w:r>
    </w:p>
    <w:p>
      <w:pPr>
        <w:pStyle w:val="Style14"/>
        <w:keepNext w:val="0"/>
        <w:keepLines w:val="0"/>
        <w:widowControl w:val="0"/>
        <w:shd w:val="clear" w:color="auto" w:fill="auto"/>
        <w:bidi w:val="0"/>
        <w:spacing w:before="0" w:after="460" w:line="468" w:lineRule="exact"/>
        <w:ind w:left="0" w:right="0" w:firstLine="440"/>
        <w:jc w:val="both"/>
      </w:pPr>
      <w:r>
        <w:rPr>
          <w:color w:val="000000"/>
          <w:spacing w:val="0"/>
          <w:w w:val="100"/>
          <w:position w:val="0"/>
        </w:rPr>
        <w:t>于资产负债表日，本公司对递延所得税资产的账面价值进行复核。如果未来期间很可能无法获得足够 的应纳税所得额用以抵扣递延所得税资产的利益，减记递延所得税资产的账面价值。在很可能获得足够的 应纳税所得额时，减记的金额予以转回。</w:t>
      </w:r>
    </w:p>
    <w:p>
      <w:pPr>
        <w:pStyle w:val="Style28"/>
        <w:keepNext/>
        <w:keepLines/>
        <w:widowControl w:val="0"/>
        <w:shd w:val="clear" w:color="auto" w:fill="auto"/>
        <w:bidi w:val="0"/>
        <w:spacing w:before="0" w:after="0" w:line="480" w:lineRule="auto"/>
        <w:ind w:left="0" w:right="0" w:firstLine="0"/>
        <w:jc w:val="both"/>
      </w:pPr>
      <w:bookmarkStart w:id="1371" w:name="bookmark1371"/>
      <w:bookmarkStart w:id="1372" w:name="bookmark1372"/>
      <w:bookmarkStart w:id="1373" w:name="bookmark1373"/>
      <w:bookmarkStart w:id="1374" w:name="bookmark1374"/>
      <w:r>
        <w:rPr>
          <w:rFonts w:ascii="Times New Roman" w:eastAsia="Times New Roman" w:hAnsi="Times New Roman" w:cs="Times New Roman"/>
          <w:color w:val="000000"/>
          <w:spacing w:val="0"/>
          <w:w w:val="100"/>
          <w:position w:val="0"/>
        </w:rPr>
        <w:t>3</w:t>
      </w:r>
      <w:bookmarkEnd w:id="1373"/>
      <w:r>
        <w:rPr>
          <w:rFonts w:ascii="Times New Roman" w:eastAsia="Times New Roman" w:hAnsi="Times New Roman" w:cs="Times New Roman"/>
          <w:color w:val="000000"/>
          <w:spacing w:val="0"/>
          <w:w w:val="100"/>
          <w:position w:val="0"/>
        </w:rPr>
        <w:t>1</w:t>
      </w:r>
      <w:r>
        <w:rPr>
          <w:color w:val="000000"/>
          <w:spacing w:val="0"/>
          <w:w w:val="100"/>
          <w:position w:val="0"/>
        </w:rPr>
        <w:t>、租赁</w:t>
      </w:r>
      <w:bookmarkEnd w:id="1371"/>
      <w:bookmarkEnd w:id="1372"/>
      <w:bookmarkEnd w:id="1374"/>
    </w:p>
    <w:p>
      <w:pPr>
        <w:pStyle w:val="Style28"/>
        <w:keepNext/>
        <w:keepLines/>
        <w:widowControl w:val="0"/>
        <w:shd w:val="clear" w:color="auto" w:fill="auto"/>
        <w:tabs>
          <w:tab w:pos="478" w:val="left"/>
        </w:tabs>
        <w:bidi w:val="0"/>
        <w:spacing w:before="0" w:after="200" w:line="468" w:lineRule="exact"/>
        <w:ind w:left="0" w:right="0" w:firstLine="0"/>
        <w:jc w:val="both"/>
      </w:pPr>
      <w:bookmarkStart w:id="1371" w:name="bookmark1371"/>
      <w:bookmarkStart w:id="1372" w:name="bookmark1372"/>
      <w:bookmarkStart w:id="1375" w:name="bookmark1375"/>
      <w:bookmarkStart w:id="1376" w:name="bookmark1376"/>
      <w:r>
        <w:rPr>
          <w:color w:val="000000"/>
          <w:spacing w:val="0"/>
          <w:w w:val="100"/>
          <w:position w:val="0"/>
        </w:rPr>
        <w:t>（</w:t>
      </w:r>
      <w:bookmarkEnd w:id="1375"/>
      <w:r>
        <w:rPr>
          <w:rFonts w:ascii="Times New Roman" w:eastAsia="Times New Roman" w:hAnsi="Times New Roman" w:cs="Times New Roman"/>
          <w:color w:val="000000"/>
          <w:spacing w:val="0"/>
          <w:w w:val="100"/>
          <w:position w:val="0"/>
        </w:rPr>
        <w:t>1</w:t>
      </w:r>
      <w:r>
        <w:rPr>
          <w:color w:val="000000"/>
          <w:spacing w:val="0"/>
          <w:w w:val="100"/>
          <w:position w:val="0"/>
        </w:rPr>
        <w:t>）</w:t>
        <w:tab/>
        <w:t>经营租赁的会计处理方法</w:t>
      </w:r>
      <w:bookmarkEnd w:id="1371"/>
      <w:bookmarkEnd w:id="1372"/>
      <w:bookmarkEnd w:id="1376"/>
    </w:p>
    <w:p>
      <w:pPr>
        <w:pStyle w:val="Style14"/>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本公司作为出租人</w:t>
      </w:r>
    </w:p>
    <w:p>
      <w:pPr>
        <w:pStyle w:val="Style14"/>
        <w:keepNext w:val="0"/>
        <w:keepLines w:val="0"/>
        <w:widowControl w:val="0"/>
        <w:shd w:val="clear" w:color="auto" w:fill="auto"/>
        <w:bidi w:val="0"/>
        <w:spacing w:before="0" w:after="200" w:line="470" w:lineRule="exact"/>
        <w:ind w:left="0" w:right="0" w:firstLine="440"/>
        <w:jc w:val="both"/>
      </w:pPr>
      <w:r>
        <w:rPr>
          <w:color w:val="000000"/>
          <w:spacing w:val="0"/>
          <w:w w:val="100"/>
          <w:position w:val="0"/>
        </w:rPr>
        <w:t>经营租赁中的租金，本公司在租赁期内各个期间按照直线法确认当期损益。发生的与经营租赁有关的 初始直接费用应当资本化，在租赁期内按照与租金收入确认相同的基础进行分摊，分期计入当期损益。取 得的与经营租赁有关的未计入租赁收款额的可变租赁付款额，在实际发生时计入当期损益。</w:t>
      </w:r>
    </w:p>
    <w:p>
      <w:pPr>
        <w:pStyle w:val="Style28"/>
        <w:keepNext/>
        <w:keepLines/>
        <w:widowControl w:val="0"/>
        <w:shd w:val="clear" w:color="auto" w:fill="auto"/>
        <w:tabs>
          <w:tab w:pos="478" w:val="left"/>
        </w:tabs>
        <w:bidi w:val="0"/>
        <w:spacing w:before="0" w:after="200" w:line="468" w:lineRule="exact"/>
        <w:ind w:left="0" w:right="0" w:firstLine="0"/>
        <w:jc w:val="both"/>
      </w:pPr>
      <w:bookmarkStart w:id="1377" w:name="bookmark1377"/>
      <w:bookmarkStart w:id="1378" w:name="bookmark1378"/>
      <w:bookmarkStart w:id="1379" w:name="bookmark1379"/>
      <w:bookmarkStart w:id="1380" w:name="bookmark1380"/>
      <w:r>
        <w:rPr>
          <w:color w:val="000000"/>
          <w:spacing w:val="0"/>
          <w:w w:val="100"/>
          <w:position w:val="0"/>
        </w:rPr>
        <w:t>（</w:t>
      </w:r>
      <w:bookmarkEnd w:id="1379"/>
      <w:r>
        <w:rPr>
          <w:rFonts w:ascii="Times New Roman" w:eastAsia="Times New Roman" w:hAnsi="Times New Roman" w:cs="Times New Roman"/>
          <w:color w:val="000000"/>
          <w:spacing w:val="0"/>
          <w:w w:val="100"/>
          <w:position w:val="0"/>
        </w:rPr>
        <w:t>2</w:t>
      </w:r>
      <w:r>
        <w:rPr>
          <w:color w:val="000000"/>
          <w:spacing w:val="0"/>
          <w:w w:val="100"/>
          <w:position w:val="0"/>
        </w:rPr>
        <w:t>）</w:t>
        <w:tab/>
        <w:t>融资租赁的会计处理方法</w:t>
      </w:r>
      <w:bookmarkEnd w:id="1377"/>
      <w:bookmarkEnd w:id="1378"/>
      <w:bookmarkEnd w:id="1380"/>
    </w:p>
    <w:p>
      <w:pPr>
        <w:pStyle w:val="Style14"/>
        <w:keepNext w:val="0"/>
        <w:keepLines w:val="0"/>
        <w:widowControl w:val="0"/>
        <w:shd w:val="clear" w:color="auto" w:fill="auto"/>
        <w:tabs>
          <w:tab w:pos="908" w:val="left"/>
        </w:tabs>
        <w:bidi w:val="0"/>
        <w:spacing w:before="0" w:after="0" w:line="468" w:lineRule="exact"/>
        <w:ind w:left="0" w:right="0" w:firstLine="440"/>
        <w:jc w:val="both"/>
      </w:pPr>
      <w:bookmarkStart w:id="1381" w:name="bookmark1381"/>
      <w:r>
        <w:rPr>
          <w:color w:val="000000"/>
          <w:spacing w:val="0"/>
          <w:w w:val="100"/>
          <w:position w:val="0"/>
        </w:rPr>
        <w:t>（</w:t>
      </w:r>
      <w:bookmarkEnd w:id="1381"/>
      <w:r>
        <w:rPr>
          <w:color w:val="000000"/>
          <w:spacing w:val="0"/>
          <w:w w:val="100"/>
          <w:position w:val="0"/>
        </w:rPr>
        <w:t>1</w:t>
      </w:r>
      <w:r>
        <w:rPr>
          <w:color w:val="000000"/>
          <w:spacing w:val="0"/>
          <w:w w:val="100"/>
          <w:position w:val="0"/>
        </w:rPr>
        <w:t>）</w:t>
        <w:tab/>
        <w:t>租赁的识别</w:t>
      </w:r>
    </w:p>
    <w:p>
      <w:pPr>
        <w:pStyle w:val="Style14"/>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在合同开始日，本公司作为承租人或出租人评估合同中的客户是否有权获得在使用期间内因使用已识 别资产所产生的几乎全部经济利益，并有权在该使用期间主导已识别资产的使用。如果合同中一方让渡了 在一定期间内控制一项或多项已识别资产使用的权利以换取对价，则本公司认定合同为租赁或者包含租 赁。</w:t>
      </w:r>
    </w:p>
    <w:p>
      <w:pPr>
        <w:pStyle w:val="Style14"/>
        <w:keepNext w:val="0"/>
        <w:keepLines w:val="0"/>
        <w:widowControl w:val="0"/>
        <w:shd w:val="clear" w:color="auto" w:fill="auto"/>
        <w:tabs>
          <w:tab w:pos="908" w:val="left"/>
        </w:tabs>
        <w:bidi w:val="0"/>
        <w:spacing w:before="0" w:after="0" w:line="468" w:lineRule="exact"/>
        <w:ind w:left="0" w:right="0" w:firstLine="440"/>
        <w:jc w:val="both"/>
      </w:pPr>
      <w:bookmarkStart w:id="1382" w:name="bookmark1382"/>
      <w:r>
        <w:rPr>
          <w:color w:val="000000"/>
          <w:spacing w:val="0"/>
          <w:w w:val="100"/>
          <w:position w:val="0"/>
        </w:rPr>
        <w:t>（</w:t>
      </w:r>
      <w:bookmarkEnd w:id="1382"/>
      <w:r>
        <w:rPr>
          <w:color w:val="000000"/>
          <w:spacing w:val="0"/>
          <w:w w:val="100"/>
          <w:position w:val="0"/>
        </w:rPr>
        <w:t>2</w:t>
      </w:r>
      <w:r>
        <w:rPr>
          <w:color w:val="000000"/>
          <w:spacing w:val="0"/>
          <w:w w:val="100"/>
          <w:position w:val="0"/>
        </w:rPr>
        <w:t>）</w:t>
        <w:tab/>
        <w:t>本公司作为承租人</w:t>
      </w:r>
    </w:p>
    <w:p>
      <w:pPr>
        <w:pStyle w:val="Style14"/>
        <w:keepNext w:val="0"/>
        <w:keepLines w:val="0"/>
        <w:widowControl w:val="0"/>
        <w:shd w:val="clear" w:color="auto" w:fill="auto"/>
        <w:bidi w:val="0"/>
        <w:spacing w:before="0" w:after="0" w:line="475" w:lineRule="exact"/>
        <w:ind w:left="0" w:right="0" w:firstLine="440"/>
        <w:jc w:val="both"/>
      </w:pPr>
      <w:r>
        <w:rPr>
          <w:color w:val="000000"/>
          <w:spacing w:val="0"/>
          <w:w w:val="100"/>
          <w:position w:val="0"/>
        </w:rPr>
        <w:t>在租赁期开始日，本公司对所有租赁确认使用权资产和租赁负债，简化处理的短期租赁和低价值资产 租赁除外。</w:t>
      </w:r>
    </w:p>
    <w:p>
      <w:pPr>
        <w:pStyle w:val="Style14"/>
        <w:keepNext w:val="0"/>
        <w:keepLines w:val="0"/>
        <w:widowControl w:val="0"/>
        <w:shd w:val="clear" w:color="auto" w:fill="auto"/>
        <w:bidi w:val="0"/>
        <w:spacing w:before="0" w:after="0" w:line="468" w:lineRule="exact"/>
        <w:ind w:left="0" w:right="0" w:firstLine="440"/>
        <w:jc w:val="both"/>
      </w:pPr>
      <w:r>
        <w:rPr>
          <w:color w:val="000000"/>
          <w:spacing w:val="0"/>
          <w:w w:val="100"/>
          <w:position w:val="0"/>
        </w:rPr>
        <w:t>使用权资产的会计政策详见附注五、</w:t>
      </w:r>
      <w:r>
        <w:rPr>
          <w:color w:val="000000"/>
          <w:spacing w:val="0"/>
          <w:w w:val="100"/>
          <w:position w:val="0"/>
        </w:rPr>
        <w:t>21</w:t>
      </w:r>
      <w:r>
        <w:rPr>
          <w:color w:val="000000"/>
          <w:spacing w:val="0"/>
          <w:w w:val="100"/>
          <w:position w:val="0"/>
        </w:rPr>
        <w:t>、使用权资产。</w:t>
      </w:r>
    </w:p>
    <w:p>
      <w:pPr>
        <w:pStyle w:val="Style14"/>
        <w:keepNext w:val="0"/>
        <w:keepLines w:val="0"/>
        <w:widowControl w:val="0"/>
        <w:shd w:val="clear" w:color="auto" w:fill="auto"/>
        <w:bidi w:val="0"/>
        <w:spacing w:before="0" w:after="0" w:line="468" w:lineRule="exact"/>
        <w:ind w:left="0" w:right="0" w:firstLine="440"/>
        <w:jc w:val="both"/>
      </w:pPr>
      <w:r>
        <w:rPr>
          <w:color w:val="000000"/>
          <w:spacing w:val="0"/>
          <w:w w:val="100"/>
          <w:position w:val="0"/>
        </w:rPr>
        <w:t>租赁负债按照租赁期开始日尚未支付的租赁付款额采用租赁内含利率计算的现值进行初始计量，无法 确定租赁内含利率的，采用增量借款利率作为折现率。租赁付款额包括：固定付款额及实质固定付款额， 存在租赁激励的，扣除租赁激励相关金额；取决于指数或比率的可变租赁付款额；购买选择权的行权价格， 前提是承租人合理确定将行使该选择权；行使终止租赁选择权需支付的款项，前提是租赁期反映出承租人 将行使终止租赁选择权；以及根据承租人提供的担保余值预计应支付的款项。后续按照固定的周期性利率 计算租赁负债在租赁期内各期间的利息费用，并计入当期损益。未纳入租赁负债计量的可变租赁付款额在 实际发生时计入当期损益。</w:t>
      </w:r>
    </w:p>
    <w:p>
      <w:pPr>
        <w:pStyle w:val="Style14"/>
        <w:keepNext w:val="0"/>
        <w:keepLines w:val="0"/>
        <w:widowControl w:val="0"/>
        <w:shd w:val="clear" w:color="auto" w:fill="auto"/>
        <w:tabs>
          <w:tab w:pos="908" w:val="left"/>
        </w:tabs>
        <w:bidi w:val="0"/>
        <w:spacing w:before="0" w:after="0" w:line="468" w:lineRule="exact"/>
        <w:ind w:left="0" w:right="0" w:firstLine="440"/>
        <w:jc w:val="both"/>
      </w:pPr>
      <w:bookmarkStart w:id="1383" w:name="bookmark1383"/>
      <w:r>
        <w:rPr>
          <w:color w:val="000000"/>
          <w:spacing w:val="0"/>
          <w:w w:val="100"/>
          <w:position w:val="0"/>
        </w:rPr>
        <w:t>（</w:t>
      </w:r>
      <w:bookmarkEnd w:id="1383"/>
      <w:r>
        <w:rPr>
          <w:color w:val="000000"/>
          <w:spacing w:val="0"/>
          <w:w w:val="100"/>
          <w:position w:val="0"/>
        </w:rPr>
        <w:t>3</w:t>
      </w:r>
      <w:r>
        <w:rPr>
          <w:color w:val="000000"/>
          <w:spacing w:val="0"/>
          <w:w w:val="100"/>
          <w:position w:val="0"/>
        </w:rPr>
        <w:t>）</w:t>
        <w:tab/>
        <w:t>本公司作为出租人</w:t>
      </w:r>
    </w:p>
    <w:p>
      <w:pPr>
        <w:pStyle w:val="Style14"/>
        <w:keepNext w:val="0"/>
        <w:keepLines w:val="0"/>
        <w:widowControl w:val="0"/>
        <w:shd w:val="clear" w:color="auto" w:fill="auto"/>
        <w:bidi w:val="0"/>
        <w:spacing w:before="0" w:after="440" w:line="480" w:lineRule="exact"/>
        <w:ind w:left="0" w:right="0" w:firstLine="440"/>
        <w:jc w:val="both"/>
      </w:pPr>
      <w:r>
        <w:rPr>
          <w:color w:val="000000"/>
          <w:spacing w:val="0"/>
          <w:w w:val="100"/>
          <w:position w:val="0"/>
        </w:rPr>
        <w:t>本公司作为出租人时，将实质上转移了与资产所有权有关的全部风险和报酬的租赁确认为融资租赁， 除融资租赁之外的其他租赁确认为经营租赁。</w:t>
      </w:r>
    </w:p>
    <w:p>
      <w:pPr>
        <w:pStyle w:val="Style28"/>
        <w:keepNext/>
        <w:keepLines/>
        <w:widowControl w:val="0"/>
        <w:shd w:val="clear" w:color="auto" w:fill="auto"/>
        <w:bidi w:val="0"/>
        <w:spacing w:before="0" w:after="0" w:line="492" w:lineRule="auto"/>
        <w:ind w:left="0" w:right="0" w:firstLine="0"/>
        <w:jc w:val="left"/>
      </w:pPr>
      <w:bookmarkStart w:id="1384" w:name="bookmark1384"/>
      <w:bookmarkStart w:id="1385" w:name="bookmark1385"/>
      <w:bookmarkStart w:id="1386" w:name="bookmark1386"/>
      <w:bookmarkStart w:id="1387" w:name="bookmark1387"/>
      <w:r>
        <w:rPr>
          <w:rFonts w:ascii="Times New Roman" w:eastAsia="Times New Roman" w:hAnsi="Times New Roman" w:cs="Times New Roman"/>
          <w:color w:val="000000"/>
          <w:spacing w:val="0"/>
          <w:w w:val="100"/>
          <w:position w:val="0"/>
        </w:rPr>
        <w:t>3</w:t>
      </w:r>
      <w:bookmarkEnd w:id="1386"/>
      <w:r>
        <w:rPr>
          <w:rFonts w:ascii="Times New Roman" w:eastAsia="Times New Roman" w:hAnsi="Times New Roman" w:cs="Times New Roman"/>
          <w:color w:val="000000"/>
          <w:spacing w:val="0"/>
          <w:w w:val="100"/>
          <w:position w:val="0"/>
        </w:rPr>
        <w:t>2</w:t>
      </w:r>
      <w:r>
        <w:rPr>
          <w:color w:val="000000"/>
          <w:spacing w:val="0"/>
          <w:w w:val="100"/>
          <w:position w:val="0"/>
        </w:rPr>
        <w:t>、其他重要的会计政策和会计估计</w:t>
      </w:r>
      <w:bookmarkEnd w:id="1384"/>
      <w:bookmarkEnd w:id="1385"/>
      <w:bookmarkEnd w:id="1387"/>
    </w:p>
    <w:p>
      <w:pPr>
        <w:pStyle w:val="Style14"/>
        <w:keepNext w:val="0"/>
        <w:keepLines w:val="0"/>
        <w:widowControl w:val="0"/>
        <w:shd w:val="clear" w:color="auto" w:fill="auto"/>
        <w:bidi w:val="0"/>
        <w:spacing w:before="0" w:after="0" w:line="475" w:lineRule="exact"/>
        <w:ind w:left="0" w:right="0" w:firstLine="440"/>
        <w:jc w:val="both"/>
      </w:pPr>
      <w:r>
        <w:rPr>
          <w:color w:val="000000"/>
          <w:spacing w:val="0"/>
          <w:w w:val="100"/>
          <w:position w:val="0"/>
        </w:rPr>
        <w:t>本公司根据历史经验和其它因素，包括对未来事项的合理预期，对所采用的重要会计估计和关键假设 进行持续的评价。很可能导致下一会计年度资产和负债的账面价值出现重大调整风险的重要会计估计和关 键假设列示如下：</w:t>
      </w:r>
    </w:p>
    <w:p>
      <w:pPr>
        <w:pStyle w:val="Style14"/>
        <w:keepNext w:val="0"/>
        <w:keepLines w:val="0"/>
        <w:widowControl w:val="0"/>
        <w:shd w:val="clear" w:color="auto" w:fill="auto"/>
        <w:tabs>
          <w:tab w:pos="902" w:val="left"/>
        </w:tabs>
        <w:bidi w:val="0"/>
        <w:spacing w:before="0" w:after="0" w:line="470" w:lineRule="exact"/>
        <w:ind w:left="0" w:right="0" w:firstLine="440"/>
        <w:jc w:val="both"/>
      </w:pPr>
      <w:bookmarkStart w:id="1388" w:name="bookmark1388"/>
      <w:r>
        <w:rPr>
          <w:color w:val="000000"/>
          <w:spacing w:val="0"/>
          <w:w w:val="100"/>
          <w:position w:val="0"/>
        </w:rPr>
        <w:t>（</w:t>
      </w:r>
      <w:bookmarkEnd w:id="1388"/>
      <w:r>
        <w:rPr>
          <w:color w:val="000000"/>
          <w:spacing w:val="0"/>
          <w:w w:val="100"/>
          <w:position w:val="0"/>
        </w:rPr>
        <w:t>1</w:t>
      </w:r>
      <w:r>
        <w:rPr>
          <w:color w:val="000000"/>
          <w:spacing w:val="0"/>
          <w:w w:val="100"/>
          <w:position w:val="0"/>
        </w:rPr>
        <w:t>）</w:t>
        <w:tab/>
        <w:t>金融资产的分类</w:t>
      </w:r>
    </w:p>
    <w:p>
      <w:pPr>
        <w:pStyle w:val="Style14"/>
        <w:keepNext w:val="0"/>
        <w:keepLines w:val="0"/>
        <w:widowControl w:val="0"/>
        <w:shd w:val="clear" w:color="auto" w:fill="auto"/>
        <w:bidi w:val="0"/>
        <w:spacing w:before="0" w:after="0" w:line="470" w:lineRule="exact"/>
        <w:ind w:left="0" w:right="0" w:firstLine="440"/>
        <w:jc w:val="left"/>
      </w:pPr>
      <w:r>
        <w:rPr>
          <w:color w:val="000000"/>
          <w:spacing w:val="0"/>
          <w:w w:val="100"/>
          <w:position w:val="0"/>
        </w:rPr>
        <w:t>本公司在确定金融资产的分类时涉及的重大判断包括业务模式及合同现金流量特征的分析等。</w:t>
      </w:r>
    </w:p>
    <w:p>
      <w:pPr>
        <w:pStyle w:val="Style14"/>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本公司在金融资产组合的层次上确定管理金融资产的业务模式，考虑的因素包括评价和向关键管理人 员报告金融资产业绩的方式、影响金融资产业绩的风险及其管理方式、以及相关业务管理人员获得报酬的 方式等。</w:t>
      </w:r>
    </w:p>
    <w:p>
      <w:pPr>
        <w:pStyle w:val="Style14"/>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本公司在评估金融资产的合同现金流量是否与基本借贷安排相一致时，存在以下主要判断：本金是否 可能因提前还款等原因导致在存续期内的时间分布或者金额发生变动；利息是否仅包括货币时间价值、信 用风险、其他基本借贷风险以及与成本和利润的对价。例如，提前偿付的金额是否仅反映了尚未支付的本 金及以未偿付本金为基础的利息，以及因提前终止合同而支付的合理补偿。</w:t>
      </w:r>
    </w:p>
    <w:p>
      <w:pPr>
        <w:pStyle w:val="Style14"/>
        <w:keepNext w:val="0"/>
        <w:keepLines w:val="0"/>
        <w:widowControl w:val="0"/>
        <w:shd w:val="clear" w:color="auto" w:fill="auto"/>
        <w:tabs>
          <w:tab w:pos="902" w:val="left"/>
        </w:tabs>
        <w:bidi w:val="0"/>
        <w:spacing w:before="0" w:after="0" w:line="470" w:lineRule="exact"/>
        <w:ind w:left="0" w:right="0" w:firstLine="440"/>
        <w:jc w:val="both"/>
      </w:pPr>
      <w:bookmarkStart w:id="1389" w:name="bookmark1389"/>
      <w:r>
        <w:rPr>
          <w:color w:val="000000"/>
          <w:spacing w:val="0"/>
          <w:w w:val="100"/>
          <w:position w:val="0"/>
        </w:rPr>
        <w:t>（</w:t>
      </w:r>
      <w:bookmarkEnd w:id="1389"/>
      <w:r>
        <w:rPr>
          <w:color w:val="000000"/>
          <w:spacing w:val="0"/>
          <w:w w:val="100"/>
          <w:position w:val="0"/>
        </w:rPr>
        <w:t>2</w:t>
      </w:r>
      <w:r>
        <w:rPr>
          <w:color w:val="000000"/>
          <w:spacing w:val="0"/>
          <w:w w:val="100"/>
          <w:position w:val="0"/>
        </w:rPr>
        <w:t>）</w:t>
        <w:tab/>
        <w:t>应收账款预期信用损失的计量</w:t>
      </w:r>
    </w:p>
    <w:p>
      <w:pPr>
        <w:pStyle w:val="Style14"/>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本公司通过应收账款违约风险敞口和预期信用损失率计算应收账款预期信用损失，并基于违约概率和 违约损失率确定预期信用损失率。在确定预期信用损失率时，本公司使用内部历史信用损失经验等数据， 并结合当前状况和前瞻性信息对历史数据进行调整。在考虑前瞻性信息时，本公司使用的指标包括经济下 滑的风险、外部市场环境、技术环境和客户情况的变化等。本公司定期监控并复核与预期信用损失计算相 关的假设。</w:t>
      </w:r>
    </w:p>
    <w:p>
      <w:pPr>
        <w:pStyle w:val="Style14"/>
        <w:keepNext w:val="0"/>
        <w:keepLines w:val="0"/>
        <w:widowControl w:val="0"/>
        <w:shd w:val="clear" w:color="auto" w:fill="auto"/>
        <w:tabs>
          <w:tab w:pos="902" w:val="left"/>
        </w:tabs>
        <w:bidi w:val="0"/>
        <w:spacing w:before="0" w:after="0" w:line="470" w:lineRule="exact"/>
        <w:ind w:left="0" w:right="0" w:firstLine="440"/>
        <w:jc w:val="both"/>
      </w:pPr>
      <w:bookmarkStart w:id="1390" w:name="bookmark1390"/>
      <w:r>
        <w:rPr>
          <w:color w:val="000000"/>
          <w:spacing w:val="0"/>
          <w:w w:val="100"/>
          <w:position w:val="0"/>
        </w:rPr>
        <w:t>（</w:t>
      </w:r>
      <w:bookmarkEnd w:id="1390"/>
      <w:r>
        <w:rPr>
          <w:color w:val="000000"/>
          <w:spacing w:val="0"/>
          <w:w w:val="100"/>
          <w:position w:val="0"/>
        </w:rPr>
        <w:t>3</w:t>
      </w:r>
      <w:r>
        <w:rPr>
          <w:color w:val="000000"/>
          <w:spacing w:val="0"/>
          <w:w w:val="100"/>
          <w:position w:val="0"/>
        </w:rPr>
        <w:t>）</w:t>
        <w:tab/>
        <w:t>商誉减值</w:t>
      </w:r>
    </w:p>
    <w:p>
      <w:pPr>
        <w:pStyle w:val="Style14"/>
        <w:keepNext w:val="0"/>
        <w:keepLines w:val="0"/>
        <w:widowControl w:val="0"/>
        <w:shd w:val="clear" w:color="auto" w:fill="auto"/>
        <w:bidi w:val="0"/>
        <w:spacing w:before="0" w:after="0" w:line="475" w:lineRule="exact"/>
        <w:ind w:left="0" w:right="0" w:firstLine="440"/>
        <w:jc w:val="both"/>
      </w:pPr>
      <w:r>
        <w:rPr>
          <w:color w:val="000000"/>
          <w:spacing w:val="0"/>
          <w:w w:val="100"/>
          <w:position w:val="0"/>
        </w:rPr>
        <w:t>本公司至少每年评估商誉是否发生减值。这要求对分配了商誉的资产组的使用价值进行估计。估计使 用价值时，本公司需要估计未来来自资产组的现金流量，同时选择恰当的折现率计算未来现金流量的现值。</w:t>
      </w:r>
    </w:p>
    <w:p>
      <w:pPr>
        <w:pStyle w:val="Style14"/>
        <w:keepNext w:val="0"/>
        <w:keepLines w:val="0"/>
        <w:widowControl w:val="0"/>
        <w:shd w:val="clear" w:color="auto" w:fill="auto"/>
        <w:tabs>
          <w:tab w:pos="902" w:val="left"/>
        </w:tabs>
        <w:bidi w:val="0"/>
        <w:spacing w:before="0" w:after="0" w:line="475" w:lineRule="exact"/>
        <w:ind w:left="0" w:right="0" w:firstLine="440"/>
        <w:jc w:val="both"/>
      </w:pPr>
      <w:bookmarkStart w:id="1391" w:name="bookmark1391"/>
      <w:r>
        <w:rPr>
          <w:color w:val="000000"/>
          <w:spacing w:val="0"/>
          <w:w w:val="100"/>
          <w:position w:val="0"/>
        </w:rPr>
        <w:t>（</w:t>
      </w:r>
      <w:bookmarkEnd w:id="1391"/>
      <w:r>
        <w:rPr>
          <w:color w:val="000000"/>
          <w:spacing w:val="0"/>
          <w:w w:val="100"/>
          <w:position w:val="0"/>
        </w:rPr>
        <w:t>4</w:t>
      </w:r>
      <w:r>
        <w:rPr>
          <w:color w:val="000000"/>
          <w:spacing w:val="0"/>
          <w:w w:val="100"/>
          <w:position w:val="0"/>
        </w:rPr>
        <w:t>）</w:t>
        <w:tab/>
        <w:t>递延所得税资产</w:t>
      </w:r>
    </w:p>
    <w:p>
      <w:pPr>
        <w:pStyle w:val="Style14"/>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在很有可能有足够的应纳税利润来抵扣亏损的限度内，应就所有未利用的税务亏损确认递延所得税资 产。这需要管理层运用大量的判断来估计未来应纳税利润发生的时间和金额，结合纳税筹划策略，以决定 应确认的递延所得税资产的金额。</w:t>
      </w:r>
    </w:p>
    <w:p>
      <w:pPr>
        <w:pStyle w:val="Style14"/>
        <w:keepNext w:val="0"/>
        <w:keepLines w:val="0"/>
        <w:widowControl w:val="0"/>
        <w:shd w:val="clear" w:color="auto" w:fill="auto"/>
        <w:bidi w:val="0"/>
        <w:spacing w:before="0" w:after="40" w:line="469" w:lineRule="exact"/>
        <w:ind w:left="0" w:right="0" w:firstLine="440"/>
        <w:jc w:val="left"/>
      </w:pPr>
      <w:bookmarkStart w:id="1392" w:name="bookmark1392"/>
      <w:r>
        <w:rPr>
          <w:color w:val="000000"/>
          <w:spacing w:val="0"/>
          <w:w w:val="100"/>
          <w:position w:val="0"/>
        </w:rPr>
        <w:t>（</w:t>
      </w:r>
      <w:bookmarkEnd w:id="1392"/>
      <w:r>
        <w:rPr>
          <w:color w:val="000000"/>
          <w:spacing w:val="0"/>
          <w:w w:val="100"/>
          <w:position w:val="0"/>
        </w:rPr>
        <w:t>5</w:t>
      </w:r>
      <w:r>
        <w:rPr>
          <w:color w:val="000000"/>
          <w:spacing w:val="0"/>
          <w:w w:val="100"/>
          <w:position w:val="0"/>
        </w:rPr>
        <w:t>）未上市权益投资的公允价值确定</w:t>
      </w:r>
    </w:p>
    <w:p>
      <w:pPr>
        <w:pStyle w:val="Style14"/>
        <w:keepNext w:val="0"/>
        <w:keepLines w:val="0"/>
        <w:widowControl w:val="0"/>
        <w:shd w:val="clear" w:color="auto" w:fill="auto"/>
        <w:bidi w:val="0"/>
        <w:spacing w:before="0" w:after="200" w:line="469" w:lineRule="exact"/>
        <w:ind w:left="0" w:right="0" w:firstLine="440"/>
        <w:jc w:val="left"/>
      </w:pPr>
      <w:r>
        <w:rPr>
          <w:color w:val="000000"/>
          <w:spacing w:val="0"/>
          <w:w w:val="100"/>
          <w:position w:val="0"/>
        </w:rPr>
        <w:t>未上市的权益投资的公允价值是根据具有类似条款和风险特征的项目当前折现率折现的预计未来现 金流量。这种估价要求本公司估计预期未来现金流量和折现率，因此具有不确定性。在有限情况下，如果 用以确定公允价值的信息不足，或者公允价值的可能估计金额分布范围很广，而成本代表了该范围内对公 允价值的最佳估计的，该成本可代表其在该分布范围内对公允价值的恰当估计。</w:t>
      </w:r>
    </w:p>
    <w:p>
      <w:pPr>
        <w:pStyle w:val="Style28"/>
        <w:keepNext/>
        <w:keepLines/>
        <w:widowControl w:val="0"/>
        <w:shd w:val="clear" w:color="auto" w:fill="auto"/>
        <w:bidi w:val="0"/>
        <w:spacing w:before="0" w:after="140" w:line="469" w:lineRule="exact"/>
        <w:ind w:left="0" w:right="0" w:firstLine="0"/>
        <w:jc w:val="left"/>
      </w:pPr>
      <w:bookmarkStart w:id="1393" w:name="bookmark1393"/>
      <w:bookmarkStart w:id="1394" w:name="bookmark1394"/>
      <w:bookmarkStart w:id="1395" w:name="bookmark1395"/>
      <w:bookmarkStart w:id="1396" w:name="bookmark1396"/>
      <w:r>
        <w:rPr>
          <w:rFonts w:ascii="Times New Roman" w:eastAsia="Times New Roman" w:hAnsi="Times New Roman" w:cs="Times New Roman"/>
          <w:color w:val="000000"/>
          <w:spacing w:val="0"/>
          <w:w w:val="100"/>
          <w:position w:val="0"/>
        </w:rPr>
        <w:t>3</w:t>
      </w:r>
      <w:bookmarkEnd w:id="1395"/>
      <w:r>
        <w:rPr>
          <w:rFonts w:ascii="Times New Roman" w:eastAsia="Times New Roman" w:hAnsi="Times New Roman" w:cs="Times New Roman"/>
          <w:color w:val="000000"/>
          <w:spacing w:val="0"/>
          <w:w w:val="100"/>
          <w:position w:val="0"/>
        </w:rPr>
        <w:t>3</w:t>
      </w:r>
      <w:r>
        <w:rPr>
          <w:color w:val="000000"/>
          <w:spacing w:val="0"/>
          <w:w w:val="100"/>
          <w:position w:val="0"/>
        </w:rPr>
        <w:t>、重要会计政策和会计估计变更</w:t>
      </w:r>
      <w:bookmarkEnd w:id="1393"/>
      <w:bookmarkEnd w:id="1394"/>
      <w:bookmarkEnd w:id="1396"/>
    </w:p>
    <w:p>
      <w:pPr>
        <w:pStyle w:val="Style28"/>
        <w:keepNext/>
        <w:keepLines/>
        <w:widowControl w:val="0"/>
        <w:shd w:val="clear" w:color="auto" w:fill="auto"/>
        <w:bidi w:val="0"/>
        <w:spacing w:before="0" w:after="360" w:line="469" w:lineRule="exact"/>
        <w:ind w:left="0" w:right="0" w:firstLine="0"/>
        <w:jc w:val="left"/>
      </w:pPr>
      <w:bookmarkStart w:id="1393" w:name="bookmark1393"/>
      <w:bookmarkStart w:id="1394" w:name="bookmark1394"/>
      <w:bookmarkStart w:id="1397" w:name="bookmark1397"/>
      <w:bookmarkStart w:id="1398" w:name="bookmark1398"/>
      <w:r>
        <w:rPr>
          <w:color w:val="000000"/>
          <w:spacing w:val="0"/>
          <w:w w:val="100"/>
          <w:position w:val="0"/>
        </w:rPr>
        <w:t>（</w:t>
      </w:r>
      <w:bookmarkEnd w:id="1397"/>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bookmarkEnd w:id="1393"/>
      <w:bookmarkEnd w:id="1394"/>
      <w:bookmarkEnd w:id="1398"/>
    </w:p>
    <w:p>
      <w:pPr>
        <w:pStyle w:val="Style4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4829"/>
        <w:gridCol w:w="1843"/>
        <w:gridCol w:w="2914"/>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725"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执行财政部于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日发布的《关于修订印发</w:t>
            </w:r>
            <w:r>
              <w:rPr>
                <w:color w:val="000000"/>
                <w:spacing w:val="0"/>
                <w:w w:val="100"/>
                <w:position w:val="0"/>
              </w:rPr>
              <w:t>〈</w:t>
            </w:r>
            <w:r>
              <w:rPr>
                <w:color w:val="000000"/>
                <w:spacing w:val="0"/>
                <w:w w:val="100"/>
                <w:position w:val="0"/>
              </w:rPr>
              <w:t>企业 会计准则第</w:t>
            </w:r>
            <w:r>
              <w:rPr>
                <w:rFonts w:ascii="Times New Roman" w:eastAsia="Times New Roman" w:hAnsi="Times New Roman" w:cs="Times New Roman"/>
                <w:color w:val="000000"/>
                <w:spacing w:val="0"/>
                <w:w w:val="100"/>
                <w:position w:val="0"/>
              </w:rPr>
              <w:t>21</w:t>
            </w:r>
            <w:r>
              <w:rPr>
                <w:color w:val="000000"/>
                <w:spacing w:val="0"/>
                <w:w w:val="100"/>
                <w:position w:val="0"/>
              </w:rPr>
              <w:t>号——租赁</w:t>
            </w:r>
            <w:r>
              <w:rPr>
                <w:rFonts w:ascii="Times New Roman" w:eastAsia="Times New Roman" w:hAnsi="Times New Roman" w:cs="Times New Roman"/>
                <w:color w:val="000000"/>
                <w:spacing w:val="0"/>
                <w:w w:val="100"/>
                <w:position w:val="0"/>
              </w:rPr>
              <w:t>＞</w:t>
            </w:r>
            <w:r>
              <w:rPr>
                <w:color w:val="000000"/>
                <w:spacing w:val="0"/>
                <w:w w:val="100"/>
                <w:position w:val="0"/>
              </w:rPr>
              <w:t>的通知》（财会〔</w:t>
            </w:r>
            <w:r>
              <w:rPr>
                <w:rFonts w:ascii="Times New Roman" w:eastAsia="Times New Roman" w:hAnsi="Times New Roman" w:cs="Times New Roman"/>
                <w:color w:val="000000"/>
                <w:spacing w:val="0"/>
                <w:w w:val="100"/>
                <w:position w:val="0"/>
              </w:rPr>
              <w:t>2018</w:t>
            </w:r>
            <w:r>
              <w:rPr>
                <w:color w:val="000000"/>
                <w:spacing w:val="0"/>
                <w:w w:val="100"/>
                <w:position w:val="0"/>
              </w:rPr>
              <w:t xml:space="preserve">〕 </w:t>
            </w:r>
            <w:r>
              <w:rPr>
                <w:rFonts w:ascii="Times New Roman" w:eastAsia="Times New Roman" w:hAnsi="Times New Roman" w:cs="Times New Roman"/>
                <w:color w:val="000000"/>
                <w:spacing w:val="0"/>
                <w:w w:val="100"/>
                <w:position w:val="0"/>
              </w:rPr>
              <w:t>35</w:t>
            </w:r>
            <w:r>
              <w:rPr>
                <w:color w:val="000000"/>
                <w:spacing w:val="0"/>
                <w:w w:val="100"/>
                <w:position w:val="0"/>
              </w:rPr>
              <w:t>号）</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22" w:lineRule="exact"/>
              <w:ind w:left="0" w:right="0" w:firstLine="0"/>
              <w:jc w:val="left"/>
            </w:pPr>
            <w:r>
              <w:rPr>
                <w:color w:val="000000"/>
                <w:spacing w:val="0"/>
                <w:w w:val="100"/>
                <w:position w:val="0"/>
              </w:rPr>
              <w:t>第五届董事会</w:t>
            </w:r>
            <w:r>
              <w:rPr>
                <w:rFonts w:ascii="Times New Roman" w:eastAsia="Times New Roman" w:hAnsi="Times New Roman" w:cs="Times New Roman"/>
                <w:color w:val="000000"/>
                <w:spacing w:val="0"/>
                <w:w w:val="100"/>
                <w:position w:val="0"/>
              </w:rPr>
              <w:t>2021</w:t>
            </w:r>
            <w:r>
              <w:rPr>
                <w:color w:val="000000"/>
                <w:spacing w:val="0"/>
                <w:w w:val="100"/>
                <w:position w:val="0"/>
              </w:rPr>
              <w:t>年 第一次会议审议通过</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4"/>
        <w:keepNext w:val="0"/>
        <w:keepLines w:val="0"/>
        <w:widowControl w:val="0"/>
        <w:shd w:val="clear" w:color="auto" w:fill="auto"/>
        <w:bidi w:val="0"/>
        <w:spacing w:before="0" w:after="40" w:line="469" w:lineRule="exact"/>
        <w:ind w:left="0" w:right="0" w:firstLine="440"/>
        <w:jc w:val="left"/>
      </w:pPr>
      <w:r>
        <w:rPr>
          <w:color w:val="000000"/>
          <w:spacing w:val="0"/>
          <w:w w:val="100"/>
          <w:position w:val="0"/>
        </w:rPr>
        <w:t>财政部于</w:t>
      </w:r>
      <w:r>
        <w:rPr>
          <w:color w:val="000000"/>
          <w:spacing w:val="0"/>
          <w:w w:val="100"/>
          <w:position w:val="0"/>
        </w:rPr>
        <w:t>2018</w:t>
      </w:r>
      <w:r>
        <w:rPr>
          <w:color w:val="000000"/>
          <w:spacing w:val="0"/>
          <w:w w:val="100"/>
          <w:position w:val="0"/>
        </w:rPr>
        <w:t>年发布了《企业会计准则第</w:t>
      </w:r>
      <w:r>
        <w:rPr>
          <w:color w:val="000000"/>
          <w:spacing w:val="0"/>
          <w:w w:val="100"/>
          <w:position w:val="0"/>
        </w:rPr>
        <w:t>21</w:t>
      </w:r>
      <w:r>
        <w:rPr>
          <w:color w:val="000000"/>
          <w:spacing w:val="0"/>
          <w:w w:val="100"/>
          <w:position w:val="0"/>
        </w:rPr>
        <w:t>号</w:t>
      </w:r>
      <w:r>
        <w:rPr>
          <w:color w:val="000000"/>
          <w:spacing w:val="0"/>
          <w:w w:val="100"/>
          <w:position w:val="0"/>
        </w:rPr>
        <w:t>一一</w:t>
      </w:r>
      <w:r>
        <w:rPr>
          <w:color w:val="000000"/>
          <w:spacing w:val="0"/>
          <w:w w:val="100"/>
          <w:position w:val="0"/>
        </w:rPr>
        <w:t>租赁（修订）》，要求在境内外同时上市的企业以 及在境外上市并采用国际财务报告准则或企业会计准则编制财务报表的企业，自</w:t>
      </w:r>
      <w:r>
        <w:rPr>
          <w:color w:val="000000"/>
          <w:spacing w:val="0"/>
          <w:w w:val="100"/>
          <w:position w:val="0"/>
        </w:rPr>
        <w:t>2019</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日起施行; 其他执行企业会计准则的企业自</w:t>
      </w: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日起施行。本公司于</w:t>
      </w:r>
      <w:r>
        <w:rPr>
          <w:color w:val="000000"/>
          <w:spacing w:val="0"/>
          <w:w w:val="100"/>
          <w:position w:val="0"/>
        </w:rPr>
        <w:t>2021</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26</w:t>
      </w:r>
      <w:r>
        <w:rPr>
          <w:color w:val="000000"/>
          <w:spacing w:val="0"/>
          <w:w w:val="100"/>
          <w:position w:val="0"/>
        </w:rPr>
        <w:t>日召开的第五届董事 会</w:t>
      </w:r>
      <w:r>
        <w:rPr>
          <w:color w:val="000000"/>
          <w:spacing w:val="0"/>
          <w:w w:val="100"/>
          <w:position w:val="0"/>
        </w:rPr>
        <w:t>2021</w:t>
      </w:r>
      <w:r>
        <w:rPr>
          <w:color w:val="000000"/>
          <w:spacing w:val="0"/>
          <w:w w:val="100"/>
          <w:position w:val="0"/>
        </w:rPr>
        <w:t>年第一次会议，批准自</w:t>
      </w: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日起执行新租赁准则，对会计政策相关内容进行了调整。变 更后的会计政策参见附注五、</w:t>
      </w:r>
      <w:r>
        <w:rPr>
          <w:color w:val="000000"/>
          <w:spacing w:val="0"/>
          <w:w w:val="100"/>
          <w:position w:val="0"/>
        </w:rPr>
        <w:t>21</w:t>
      </w:r>
      <w:r>
        <w:rPr>
          <w:color w:val="000000"/>
          <w:spacing w:val="0"/>
          <w:w w:val="100"/>
          <w:position w:val="0"/>
        </w:rPr>
        <w:t>、使用权资产和附注五、</w:t>
      </w:r>
      <w:r>
        <w:rPr>
          <w:color w:val="000000"/>
          <w:spacing w:val="0"/>
          <w:w w:val="100"/>
          <w:position w:val="0"/>
        </w:rPr>
        <w:t>31</w:t>
      </w:r>
      <w:r>
        <w:rPr>
          <w:color w:val="000000"/>
          <w:spacing w:val="0"/>
          <w:w w:val="100"/>
          <w:position w:val="0"/>
        </w:rPr>
        <w:t>、租赁。</w:t>
      </w:r>
    </w:p>
    <w:p>
      <w:pPr>
        <w:pStyle w:val="Style14"/>
        <w:keepNext w:val="0"/>
        <w:keepLines w:val="0"/>
        <w:widowControl w:val="0"/>
        <w:shd w:val="clear" w:color="auto" w:fill="auto"/>
        <w:bidi w:val="0"/>
        <w:spacing w:before="0" w:after="260" w:line="473" w:lineRule="exact"/>
        <w:ind w:left="0" w:right="0" w:firstLine="440"/>
        <w:jc w:val="left"/>
      </w:pPr>
      <w:r>
        <w:rPr>
          <w:color w:val="000000"/>
          <w:spacing w:val="0"/>
          <w:w w:val="100"/>
          <w:position w:val="0"/>
        </w:rPr>
        <w:t>根据新租赁准则，公司自</w:t>
      </w: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日起对所有租入资产按照未来应付租金的最低租赁付款额现 值（选择简化处理的短期租赁和低价值资产租赁除外）确认使用权资产及租赁负债，并分别确认折旧及未 确认融资费用，不追溯调整可比期间信息，只调整首次执行本准则当年年初财务报表相关项目金额。</w:t>
      </w:r>
    </w:p>
    <w:p>
      <w:pPr>
        <w:pStyle w:val="Style47"/>
        <w:keepNext w:val="0"/>
        <w:keepLines w:val="0"/>
        <w:widowControl w:val="0"/>
        <w:shd w:val="clear" w:color="auto" w:fill="auto"/>
        <w:bidi w:val="0"/>
        <w:spacing w:before="0" w:after="0" w:line="240" w:lineRule="auto"/>
        <w:ind w:left="408" w:right="0" w:firstLine="0"/>
        <w:jc w:val="left"/>
        <w:rPr>
          <w:sz w:val="20"/>
          <w:szCs w:val="20"/>
        </w:rPr>
      </w:pPr>
      <w:r>
        <w:rPr>
          <w:color w:val="000000"/>
          <w:spacing w:val="0"/>
          <w:w w:val="100"/>
          <w:position w:val="0"/>
          <w:sz w:val="20"/>
          <w:szCs w:val="20"/>
        </w:rPr>
        <w:t>执行新租赁准则对</w:t>
      </w:r>
      <w:r>
        <w:rPr>
          <w:color w:val="000000"/>
          <w:spacing w:val="0"/>
          <w:w w:val="100"/>
          <w:position w:val="0"/>
          <w:sz w:val="20"/>
          <w:szCs w:val="20"/>
        </w:rPr>
        <w:t>2021</w:t>
      </w:r>
      <w:r>
        <w:rPr>
          <w:color w:val="000000"/>
          <w:spacing w:val="0"/>
          <w:w w:val="100"/>
          <w:position w:val="0"/>
          <w:sz w:val="20"/>
          <w:szCs w:val="20"/>
        </w:rPr>
        <w:t>年</w:t>
      </w:r>
      <w:r>
        <w:rPr>
          <w:color w:val="000000"/>
          <w:spacing w:val="0"/>
          <w:w w:val="100"/>
          <w:position w:val="0"/>
          <w:sz w:val="20"/>
          <w:szCs w:val="20"/>
        </w:rPr>
        <w:t>1</w:t>
      </w:r>
      <w:r>
        <w:rPr>
          <w:color w:val="000000"/>
          <w:spacing w:val="0"/>
          <w:w w:val="100"/>
          <w:position w:val="0"/>
          <w:sz w:val="20"/>
          <w:szCs w:val="20"/>
        </w:rPr>
        <w:t>月</w:t>
      </w:r>
      <w:r>
        <w:rPr>
          <w:color w:val="000000"/>
          <w:spacing w:val="0"/>
          <w:w w:val="100"/>
          <w:position w:val="0"/>
          <w:sz w:val="20"/>
          <w:szCs w:val="20"/>
        </w:rPr>
        <w:t>1</w:t>
      </w:r>
      <w:r>
        <w:rPr>
          <w:color w:val="000000"/>
          <w:spacing w:val="0"/>
          <w:w w:val="100"/>
          <w:position w:val="0"/>
          <w:sz w:val="20"/>
          <w:szCs w:val="20"/>
        </w:rPr>
        <w:t>日合并资产负债表项目的影响如下:</w:t>
      </w:r>
    </w:p>
    <w:tbl>
      <w:tblPr>
        <w:tblOverlap w:val="never"/>
        <w:jc w:val="left"/>
        <w:tblLayout w:type="fixed"/>
      </w:tblPr>
      <w:tblGrid>
        <w:gridCol w:w="1718"/>
        <w:gridCol w:w="2266"/>
        <w:gridCol w:w="1416"/>
        <w:gridCol w:w="1848"/>
        <w:gridCol w:w="1848"/>
      </w:tblGrid>
      <w:tr>
        <w:trPr>
          <w:trHeight w:val="67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60"/>
              <w:jc w:val="left"/>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98" w:lineRule="exact"/>
              <w:ind w:left="0" w:right="0" w:firstLine="0"/>
              <w:jc w:val="center"/>
              <w:rPr>
                <w:sz w:val="20"/>
                <w:szCs w:val="20"/>
              </w:rPr>
            </w:pPr>
            <w:r>
              <w:rPr>
                <w:b/>
                <w:bCs/>
                <w:color w:val="000000"/>
                <w:spacing w:val="0"/>
                <w:w w:val="100"/>
                <w:position w:val="0"/>
                <w:sz w:val="20"/>
                <w:szCs w:val="20"/>
              </w:rPr>
              <w:t>调整前账面金额 （</w:t>
            </w:r>
            <w:r>
              <w:rPr>
                <w:rFonts w:ascii="Times New Roman" w:eastAsia="Times New Roman" w:hAnsi="Times New Roman" w:cs="Times New Roman"/>
                <w:b/>
                <w:bCs/>
                <w:color w:val="000000"/>
                <w:spacing w:val="0"/>
                <w:w w:val="100"/>
                <w:position w:val="0"/>
                <w:sz w:val="20"/>
                <w:szCs w:val="20"/>
              </w:rPr>
              <w:t>2020</w:t>
            </w:r>
            <w:r>
              <w:rPr>
                <w:b/>
                <w:bCs/>
                <w:color w:val="000000"/>
                <w:spacing w:val="0"/>
                <w:w w:val="100"/>
                <w:position w:val="0"/>
                <w:sz w:val="20"/>
                <w:szCs w:val="20"/>
              </w:rPr>
              <w:t xml:space="preserve">年 </w:t>
            </w:r>
            <w:r>
              <w:rPr>
                <w:rFonts w:ascii="Times New Roman" w:eastAsia="Times New Roman" w:hAnsi="Times New Roman" w:cs="Times New Roman"/>
                <w:b/>
                <w:bCs/>
                <w:color w:val="000000"/>
                <w:spacing w:val="0"/>
                <w:w w:val="100"/>
                <w:position w:val="0"/>
                <w:sz w:val="20"/>
                <w:szCs w:val="20"/>
              </w:rPr>
              <w:t xml:space="preserve">12 </w:t>
            </w:r>
            <w:r>
              <w:rPr>
                <w:b/>
                <w:bCs/>
                <w:color w:val="000000"/>
                <w:spacing w:val="0"/>
                <w:w w:val="100"/>
                <w:position w:val="0"/>
                <w:sz w:val="20"/>
                <w:szCs w:val="20"/>
              </w:rPr>
              <w:t xml:space="preserve">月 </w:t>
            </w:r>
            <w:r>
              <w:rPr>
                <w:rFonts w:ascii="Times New Roman" w:eastAsia="Times New Roman" w:hAnsi="Times New Roman" w:cs="Times New Roman"/>
                <w:b/>
                <w:bCs/>
                <w:color w:val="000000"/>
                <w:spacing w:val="0"/>
                <w:w w:val="100"/>
                <w:position w:val="0"/>
                <w:sz w:val="20"/>
                <w:szCs w:val="20"/>
              </w:rPr>
              <w:t xml:space="preserve">31 </w:t>
            </w:r>
            <w:r>
              <w:rPr>
                <w:b/>
                <w:bCs/>
                <w:color w:val="000000"/>
                <w:spacing w:val="0"/>
                <w:w w:val="100"/>
                <w:position w:val="0"/>
                <w:sz w:val="20"/>
                <w:szCs w:val="2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重分类</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重新计量</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60" w:line="240" w:lineRule="auto"/>
              <w:ind w:left="0" w:right="0" w:firstLine="180"/>
              <w:jc w:val="left"/>
              <w:rPr>
                <w:sz w:val="20"/>
                <w:szCs w:val="20"/>
              </w:rPr>
            </w:pPr>
            <w:r>
              <w:rPr>
                <w:b/>
                <w:bCs/>
                <w:color w:val="000000"/>
                <w:spacing w:val="0"/>
                <w:w w:val="100"/>
                <w:position w:val="0"/>
                <w:sz w:val="20"/>
                <w:szCs w:val="20"/>
              </w:rPr>
              <w:t>调整后账面金额</w:t>
            </w:r>
          </w:p>
          <w:p>
            <w:pPr>
              <w:pStyle w:val="Style17"/>
              <w:keepNext w:val="0"/>
              <w:keepLines w:val="0"/>
              <w:widowControl w:val="0"/>
              <w:shd w:val="clear" w:color="auto" w:fill="auto"/>
              <w:bidi w:val="0"/>
              <w:spacing w:before="0" w:after="0" w:line="240" w:lineRule="auto"/>
              <w:ind w:left="0" w:right="140" w:firstLine="0"/>
              <w:jc w:val="right"/>
              <w:rPr>
                <w:sz w:val="20"/>
                <w:szCs w:val="20"/>
              </w:rPr>
            </w:pP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2021</w:t>
            </w:r>
            <w:r>
              <w:rPr>
                <w:b/>
                <w:bCs/>
                <w:color w:val="000000"/>
                <w:spacing w:val="0"/>
                <w:w w:val="100"/>
                <w:position w:val="0"/>
                <w:sz w:val="20"/>
                <w:szCs w:val="20"/>
              </w:rPr>
              <w:t>年</w:t>
            </w: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月</w:t>
            </w: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日）</w:t>
            </w:r>
          </w:p>
        </w:tc>
      </w:tr>
      <w:tr>
        <w:trPr>
          <w:trHeight w:val="34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其他流动资产</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8,276,001.37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20"/>
              <w:jc w:val="left"/>
              <w:rPr>
                <w:sz w:val="20"/>
                <w:szCs w:val="20"/>
              </w:rPr>
            </w:pPr>
            <w:r>
              <w:rPr>
                <w:rFonts w:ascii="Times New Roman" w:eastAsia="Times New Roman" w:hAnsi="Times New Roman" w:cs="Times New Roman"/>
                <w:color w:val="000000"/>
                <w:spacing w:val="0"/>
                <w:w w:val="100"/>
                <w:position w:val="0"/>
                <w:sz w:val="20"/>
                <w:szCs w:val="20"/>
              </w:rPr>
              <w:t>-305,321.04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7,970,680.33</w:t>
            </w:r>
          </w:p>
        </w:tc>
      </w:tr>
      <w:tr>
        <w:trPr>
          <w:trHeight w:val="34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1,972,782.91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1,972,782.91</w:t>
            </w:r>
          </w:p>
        </w:tc>
      </w:tr>
      <w:tr>
        <w:trPr>
          <w:trHeight w:val="35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长期待摊费用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2,165,054.94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-457,786.22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1,707,268.72</w:t>
            </w:r>
          </w:p>
        </w:tc>
      </w:tr>
      <w:tr>
        <w:trPr>
          <w:trHeight w:val="34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1,371,091.20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1,371,091.20</w:t>
            </w:r>
          </w:p>
        </w:tc>
      </w:tr>
      <w:tr>
        <w:trPr>
          <w:trHeight w:val="34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未分配利润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270,189,918.45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-143,786.12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270,046,132.33</w:t>
            </w:r>
          </w:p>
        </w:tc>
      </w:tr>
      <w:tr>
        <w:trPr>
          <w:trHeight w:val="360"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少数股东权益</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25,794,205.56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-17,629.43</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25,776,576.13</w:t>
            </w:r>
          </w:p>
        </w:tc>
      </w:tr>
    </w:tbl>
    <w:p>
      <w:pPr>
        <w:pStyle w:val="Style47"/>
        <w:keepNext w:val="0"/>
        <w:keepLines w:val="0"/>
        <w:widowControl w:val="0"/>
        <w:shd w:val="clear" w:color="auto" w:fill="auto"/>
        <w:bidi w:val="0"/>
        <w:spacing w:before="0" w:after="0" w:line="240" w:lineRule="auto"/>
        <w:ind w:left="5" w:right="0" w:firstLine="0"/>
        <w:jc w:val="left"/>
        <w:rPr>
          <w:sz w:val="20"/>
          <w:szCs w:val="20"/>
        </w:rPr>
      </w:pP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）重要会计估计变更</w:t>
      </w:r>
    </w:p>
    <w:p>
      <w:pPr>
        <w:widowControl w:val="0"/>
        <w:spacing w:after="419" w:line="1" w:lineRule="exact"/>
      </w:pPr>
    </w:p>
    <w:p>
      <w:pPr>
        <w:pStyle w:val="Style14"/>
        <w:keepNext w:val="0"/>
        <w:keepLines w:val="0"/>
        <w:widowControl w:val="0"/>
        <w:shd w:val="clear" w:color="auto" w:fill="auto"/>
        <w:bidi w:val="0"/>
        <w:spacing w:before="0" w:after="240" w:line="240" w:lineRule="auto"/>
        <w:ind w:left="0" w:right="0" w:firstLine="44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r>
        <w:br w:type="page"/>
      </w:r>
    </w:p>
    <w:p>
      <w:pPr>
        <w:pStyle w:val="Style28"/>
        <w:keepNext/>
        <w:keepLines/>
        <w:widowControl w:val="0"/>
        <w:numPr>
          <w:ilvl w:val="0"/>
          <w:numId w:val="33"/>
        </w:numPr>
        <w:shd w:val="clear" w:color="auto" w:fill="auto"/>
        <w:tabs>
          <w:tab w:pos="493" w:val="left"/>
        </w:tabs>
        <w:bidi w:val="0"/>
        <w:spacing w:before="0" w:after="440" w:line="240" w:lineRule="auto"/>
        <w:ind w:left="0" w:right="0" w:firstLine="0"/>
        <w:jc w:val="left"/>
      </w:pPr>
      <w:bookmarkStart w:id="1399" w:name="bookmark1399"/>
      <w:bookmarkStart w:id="1400" w:name="bookmark1400"/>
      <w:bookmarkStart w:id="1401" w:name="bookmark1401"/>
      <w:bookmarkStart w:id="1402" w:name="bookmark1402"/>
      <w:bookmarkEnd w:id="1401"/>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年起首次执行新租赁准则调整执行当年年初财务报表相关项目情况</w:t>
      </w:r>
      <w:bookmarkEnd w:id="1399"/>
      <w:bookmarkEnd w:id="1400"/>
      <w:bookmarkEnd w:id="1402"/>
    </w:p>
    <w:p>
      <w:pPr>
        <w:pStyle w:val="Style22"/>
        <w:keepNext/>
        <w:keepLines/>
        <w:widowControl w:val="0"/>
        <w:shd w:val="clear" w:color="auto" w:fill="auto"/>
        <w:bidi w:val="0"/>
        <w:spacing w:before="0" w:after="280" w:line="240" w:lineRule="auto"/>
        <w:ind w:left="0" w:right="0" w:firstLine="420"/>
        <w:jc w:val="left"/>
      </w:pPr>
      <w:bookmarkStart w:id="1403" w:name="bookmark1403"/>
      <w:bookmarkStart w:id="1404" w:name="bookmark1404"/>
      <w:bookmarkStart w:id="1405" w:name="bookmark1405"/>
      <w:r>
        <w:rPr>
          <w:color w:val="000000"/>
          <w:spacing w:val="0"/>
          <w:w w:val="100"/>
          <w:position w:val="0"/>
        </w:rPr>
        <w:t>V</w:t>
      </w:r>
      <w:r>
        <w:rPr>
          <w:color w:val="000000"/>
          <w:spacing w:val="0"/>
          <w:w w:val="100"/>
          <w:position w:val="0"/>
        </w:rPr>
        <w:t>适用口不适用</w:t>
      </w:r>
      <w:bookmarkEnd w:id="1403"/>
      <w:bookmarkEnd w:id="1404"/>
      <w:bookmarkEnd w:id="1405"/>
    </w:p>
    <w:p>
      <w:pPr>
        <w:pStyle w:val="Style22"/>
        <w:keepNext/>
        <w:keepLines/>
        <w:widowControl w:val="0"/>
        <w:shd w:val="clear" w:color="auto" w:fill="auto"/>
        <w:bidi w:val="0"/>
        <w:spacing w:before="0" w:after="280" w:line="240" w:lineRule="auto"/>
        <w:ind w:left="0" w:right="0" w:firstLine="420"/>
        <w:jc w:val="left"/>
      </w:pPr>
      <w:bookmarkStart w:id="1406" w:name="bookmark1406"/>
      <w:bookmarkStart w:id="1407" w:name="bookmark1407"/>
      <w:bookmarkStart w:id="1408" w:name="bookmark1408"/>
      <w:r>
        <w:rPr>
          <w:color w:val="000000"/>
          <w:spacing w:val="0"/>
          <w:w w:val="100"/>
          <w:position w:val="0"/>
        </w:rPr>
        <w:t>是否需要调整年初资产负债表科目</w:t>
      </w:r>
      <w:bookmarkEnd w:id="1406"/>
      <w:bookmarkEnd w:id="1407"/>
      <w:bookmarkEnd w:id="1408"/>
    </w:p>
    <w:p>
      <w:pPr>
        <w:pStyle w:val="Style22"/>
        <w:keepNext/>
        <w:keepLines/>
        <w:widowControl w:val="0"/>
        <w:shd w:val="clear" w:color="auto" w:fill="auto"/>
        <w:bidi w:val="0"/>
        <w:spacing w:before="0" w:after="280" w:line="240" w:lineRule="auto"/>
        <w:ind w:left="0" w:right="0" w:firstLine="420"/>
        <w:jc w:val="left"/>
      </w:pPr>
      <w:bookmarkStart w:id="1409" w:name="bookmark1409"/>
      <w:bookmarkStart w:id="1410" w:name="bookmark1410"/>
      <w:bookmarkStart w:id="1411" w:name="bookmark1411"/>
      <w:r>
        <w:rPr>
          <w:color w:val="000000"/>
          <w:spacing w:val="0"/>
          <w:w w:val="100"/>
          <w:position w:val="0"/>
        </w:rPr>
        <w:t>V</w:t>
      </w:r>
      <w:r>
        <w:rPr>
          <w:color w:val="000000"/>
          <w:spacing w:val="0"/>
          <w:w w:val="100"/>
          <w:position w:val="0"/>
        </w:rPr>
        <w:t>是口否</w:t>
      </w:r>
      <w:bookmarkEnd w:id="1409"/>
      <w:bookmarkEnd w:id="1410"/>
      <w:bookmarkEnd w:id="1411"/>
    </w:p>
    <w:p>
      <w:pPr>
        <w:pStyle w:val="Style22"/>
        <w:keepNext/>
        <w:keepLines/>
        <w:widowControl w:val="0"/>
        <w:shd w:val="clear" w:color="auto" w:fill="auto"/>
        <w:bidi w:val="0"/>
        <w:spacing w:before="0" w:after="200" w:line="240" w:lineRule="auto"/>
        <w:ind w:left="0" w:right="0" w:firstLine="420"/>
        <w:jc w:val="left"/>
      </w:pPr>
      <w:bookmarkStart w:id="1412" w:name="bookmark1412"/>
      <w:bookmarkStart w:id="1413" w:name="bookmark1413"/>
      <w:bookmarkStart w:id="1414" w:name="bookmark1414"/>
      <w:r>
        <w:rPr>
          <w:color w:val="000000"/>
          <w:spacing w:val="0"/>
          <w:w w:val="100"/>
          <w:position w:val="0"/>
        </w:rPr>
        <w:t>合并资产负债表</w:t>
      </w:r>
      <w:bookmarkEnd w:id="1412"/>
      <w:bookmarkEnd w:id="1413"/>
      <w:bookmarkEnd w:id="1414"/>
    </w:p>
    <w:p>
      <w:pPr>
        <w:pStyle w:val="Style26"/>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8"/>
        <w:gridCol w:w="2462"/>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132,770,171.07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132,770,171.07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178,887,600.50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178,887,600.50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168,054,226.19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168,054,226.19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230,566,074.68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230,566,074.68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467,790.06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467,790.06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9,711,734.12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9,711,734.12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60,428,361.05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60,428,361.05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276,193,120.46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276,193,120.46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8,432,292.72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8,432,292.72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26" w:lineRule="exact"/>
              <w:ind w:left="0" w:right="0" w:firstLine="380"/>
              <w:jc w:val="left"/>
            </w:pPr>
            <w:r>
              <w:rPr>
                <w:color w:val="000000"/>
                <w:spacing w:val="0"/>
                <w:w w:val="100"/>
                <w:position w:val="0"/>
              </w:rPr>
              <w:t>一年内到期的非流动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8,276,001.37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7,970,680.33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-305,321.04</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1,073,787,372.22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1,073,482,051.18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-305,321.04</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发放贷款和垫款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长期股权投资</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113,362,891.39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113,362,891.39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47,776,439.73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47,776,439.73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198,966,380.41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198,966,380.41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在建工程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1,114,538.29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1,114,538.29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1,972,782.91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1,972,782.91</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53,560,500.81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53,560,500.81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512,984,113.56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512,984,113.56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2,165,054.94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1,707,268.72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-457,786.22</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23,332,995.38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23,332,995.38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10,921,779.77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10,921,779.77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964,184,694.28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965,699,690.97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1,514,996.69</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2,037,972,066.50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2,039,181,742.15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1,209,675.65</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短期借款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应付票据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37,000,000.00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112,515,321.99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112,515,321.99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合同负债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19,493,444.74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19,493,444.74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7,839,318.90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7,839,318.90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24,550,124.04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24,550,124.04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12,081,589.83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12,081,589.83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380"/>
              <w:jc w:val="left"/>
            </w:pPr>
            <w:r>
              <w:rPr>
                <w:color w:val="000000"/>
                <w:spacing w:val="0"/>
                <w:w w:val="100"/>
                <w:position w:val="0"/>
              </w:rPr>
              <w:t>一年内到期的非流动 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22,635,239.24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22,635,239.24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237,115,038.74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237,115,038.74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1,371,091.20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1,371,091.20</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308,082.53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308,082.53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非流动负债合计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308,082.53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1,679,173.73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1,371,091.20</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237,423,121.27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238,794,212.47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1,371,091.20</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667,335,255.00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667,335,255.00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779,162,859.86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779,162,859.86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盈余公积</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58,066,706.36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58,066,706.36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270,189,918.45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270,046,132.33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-143,786.12</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07" w:lineRule="exact"/>
              <w:ind w:left="0" w:right="0" w:firstLine="0"/>
              <w:jc w:val="left"/>
            </w:pPr>
            <w:r>
              <w:rPr>
                <w:color w:val="000000"/>
                <w:spacing w:val="0"/>
                <w:w w:val="100"/>
                <w:position w:val="0"/>
              </w:rPr>
              <w:t>归属于母公司所有者权益 合计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1,774,754,739.67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1,774,610,953.55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-143,786.12</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25,794,205.56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25,776,576.13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-17,629.43</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1,800,548,945.23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1,800,387,529.68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-161,415.55</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2,037,972,066.50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2,039,181,742.15</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1,209,675.65</w:t>
            </w:r>
          </w:p>
        </w:tc>
      </w:tr>
    </w:tbl>
    <w:p>
      <w:pPr>
        <w:widowControl w:val="0"/>
        <w:spacing w:after="139" w:line="1" w:lineRule="exact"/>
      </w:pPr>
    </w:p>
    <w:p>
      <w:pPr>
        <w:pStyle w:val="Style22"/>
        <w:keepNext/>
        <w:keepLines/>
        <w:widowControl w:val="0"/>
        <w:shd w:val="clear" w:color="auto" w:fill="auto"/>
        <w:bidi w:val="0"/>
        <w:spacing w:before="0" w:after="200" w:line="240" w:lineRule="auto"/>
        <w:ind w:left="0" w:right="0" w:firstLine="420"/>
        <w:jc w:val="left"/>
      </w:pPr>
      <w:bookmarkStart w:id="1415" w:name="bookmark1415"/>
      <w:bookmarkStart w:id="1416" w:name="bookmark1416"/>
      <w:bookmarkStart w:id="1417" w:name="bookmark1417"/>
      <w:r>
        <w:rPr>
          <w:color w:val="000000"/>
          <w:spacing w:val="0"/>
          <w:w w:val="100"/>
          <w:position w:val="0"/>
        </w:rPr>
        <w:t>母公司资产负债表</w:t>
      </w:r>
      <w:bookmarkEnd w:id="1415"/>
      <w:bookmarkEnd w:id="1416"/>
      <w:bookmarkEnd w:id="1417"/>
    </w:p>
    <w:p>
      <w:pPr>
        <w:pStyle w:val="Style26"/>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8"/>
        <w:gridCol w:w="2462"/>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920"/>
              <w:jc w:val="left"/>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货币资金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3,451,618.51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3,451,618.51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71,664,400.00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71,664,400.00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11,883,065.63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11,883,065.63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42,051,853.75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42,051,853.75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66,703.69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66,703.69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44,870,232.65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44,870,232.65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2,681,415.07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2,681,415.07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26" w:lineRule="exact"/>
              <w:ind w:left="0" w:right="0" w:firstLine="380"/>
              <w:jc w:val="left"/>
            </w:pPr>
            <w:r>
              <w:rPr>
                <w:color w:val="000000"/>
                <w:spacing w:val="0"/>
                <w:w w:val="100"/>
                <w:position w:val="0"/>
              </w:rPr>
              <w:t>一年内到期的非流动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流动资产合计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176,669,289.30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176,669,289.30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长期股权投资</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1,428,843,035.66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1,428,843,035.66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44,776,439.73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44,776,439.73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2,982,203.01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2,982,203.01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600" w:right="0" w:firstLine="0"/>
              <w:jc w:val="both"/>
            </w:pPr>
            <w:r>
              <w:rPr>
                <w:rFonts w:ascii="Times New Roman" w:eastAsia="Times New Roman" w:hAnsi="Times New Roman" w:cs="Times New Roman"/>
                <w:color w:val="000000"/>
                <w:spacing w:val="0"/>
                <w:w w:val="100"/>
                <w:position w:val="0"/>
              </w:rPr>
              <w:t>483,689.72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483,689.72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1,031,455.39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1,031,455.39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1,478,116,823.51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1,478,116,823.51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1,654,786,112.81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1,654,786,112.81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33,434,775.14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33,434,775.14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合同负债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600" w:right="0" w:firstLine="0"/>
              <w:jc w:val="both"/>
            </w:pPr>
            <w:r>
              <w:rPr>
                <w:rFonts w:ascii="Times New Roman" w:eastAsia="Times New Roman" w:hAnsi="Times New Roman" w:cs="Times New Roman"/>
                <w:color w:val="000000"/>
                <w:spacing w:val="0"/>
                <w:w w:val="100"/>
                <w:position w:val="0"/>
              </w:rPr>
              <w:t>147,566.17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147,566.17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600" w:right="0" w:firstLine="0"/>
              <w:jc w:val="both"/>
            </w:pPr>
            <w:r>
              <w:rPr>
                <w:rFonts w:ascii="Times New Roman" w:eastAsia="Times New Roman" w:hAnsi="Times New Roman" w:cs="Times New Roman"/>
                <w:color w:val="000000"/>
                <w:spacing w:val="0"/>
                <w:w w:val="100"/>
                <w:position w:val="0"/>
              </w:rPr>
              <w:t>778,331.13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778,331.13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600" w:right="0" w:firstLine="0"/>
              <w:jc w:val="both"/>
            </w:pPr>
            <w:r>
              <w:rPr>
                <w:rFonts w:ascii="Times New Roman" w:eastAsia="Times New Roman" w:hAnsi="Times New Roman" w:cs="Times New Roman"/>
                <w:color w:val="000000"/>
                <w:spacing w:val="0"/>
                <w:w w:val="100"/>
                <w:position w:val="0"/>
              </w:rPr>
              <w:t>367,825.97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367,825.97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103,103,870.82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103,103,870.82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326" w:lineRule="exact"/>
              <w:ind w:left="0" w:right="0" w:firstLine="380"/>
              <w:jc w:val="left"/>
            </w:pPr>
            <w:r>
              <w:rPr>
                <w:color w:val="000000"/>
                <w:spacing w:val="0"/>
                <w:w w:val="100"/>
                <w:position w:val="0"/>
              </w:rPr>
              <w:t>一年内到期的非流动 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669,183.60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669,183.60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138,501,552.83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138,501,552.83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38,600.00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38,600.00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非流动负债合计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38,600.00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38,600.00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138,540,152.83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138,540,152.83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667,335,255.00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667,335,255.00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779,214,248.11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779,214,248.11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58,066,706.36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58,066,706.36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11,629,750.51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11,629,750.51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1,516,245,959.98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1,516,245,959.98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1,654,786,112.81</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1,654,786,112.81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8"/>
        <w:keepNext/>
        <w:keepLines/>
        <w:widowControl w:val="0"/>
        <w:numPr>
          <w:ilvl w:val="0"/>
          <w:numId w:val="37"/>
        </w:numPr>
        <w:shd w:val="clear" w:color="auto" w:fill="auto"/>
        <w:tabs>
          <w:tab w:pos="493" w:val="left"/>
        </w:tabs>
        <w:bidi w:val="0"/>
        <w:spacing w:before="0" w:after="440" w:line="240" w:lineRule="auto"/>
        <w:ind w:left="0" w:right="0" w:firstLine="0"/>
        <w:jc w:val="left"/>
      </w:pPr>
      <w:bookmarkStart w:id="1418" w:name="bookmark1418"/>
      <w:bookmarkStart w:id="1419" w:name="bookmark1419"/>
      <w:bookmarkStart w:id="1420" w:name="bookmark1420"/>
      <w:bookmarkStart w:id="1421" w:name="bookmark1421"/>
      <w:bookmarkEnd w:id="1420"/>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年起首次执行新租赁准则追溯调整前期比较数据说明</w:t>
      </w:r>
      <w:bookmarkEnd w:id="1418"/>
      <w:bookmarkEnd w:id="1419"/>
      <w:bookmarkEnd w:id="1421"/>
    </w:p>
    <w:p>
      <w:pPr>
        <w:pStyle w:val="Style22"/>
        <w:keepNext/>
        <w:keepLines/>
        <w:widowControl w:val="0"/>
        <w:shd w:val="clear" w:color="auto" w:fill="auto"/>
        <w:bidi w:val="0"/>
        <w:spacing w:before="0" w:after="380" w:line="240" w:lineRule="auto"/>
        <w:ind w:left="0" w:right="0" w:firstLine="420"/>
        <w:jc w:val="left"/>
      </w:pPr>
      <w:bookmarkStart w:id="1422" w:name="bookmark1422"/>
      <w:bookmarkStart w:id="1423" w:name="bookmark1423"/>
      <w:bookmarkStart w:id="1424" w:name="bookmark1424"/>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bookmarkEnd w:id="1422"/>
      <w:bookmarkEnd w:id="1423"/>
      <w:bookmarkEnd w:id="1424"/>
      <w:r>
        <w:br w:type="page"/>
      </w:r>
    </w:p>
    <w:p>
      <w:pPr>
        <w:pStyle w:val="Style20"/>
        <w:keepNext/>
        <w:keepLines/>
        <w:widowControl w:val="0"/>
        <w:shd w:val="clear" w:color="auto" w:fill="auto"/>
        <w:bidi w:val="0"/>
        <w:spacing w:before="0" w:after="360" w:line="240" w:lineRule="auto"/>
        <w:ind w:left="0" w:right="0" w:firstLine="0"/>
        <w:jc w:val="left"/>
      </w:pPr>
      <w:bookmarkStart w:id="1425" w:name="bookmark1425"/>
      <w:bookmarkStart w:id="1426" w:name="bookmark1426"/>
      <w:bookmarkStart w:id="1427" w:name="bookmark1427"/>
      <w:bookmarkStart w:id="1428" w:name="bookmark1428"/>
      <w:r>
        <w:rPr>
          <w:color w:val="000000"/>
          <w:spacing w:val="0"/>
          <w:w w:val="100"/>
          <w:position w:val="0"/>
          <w:sz w:val="24"/>
          <w:szCs w:val="24"/>
        </w:rPr>
        <w:t>六</w:t>
      </w:r>
      <w:bookmarkEnd w:id="1427"/>
      <w:r>
        <w:rPr>
          <w:color w:val="000000"/>
          <w:spacing w:val="0"/>
          <w:w w:val="100"/>
          <w:position w:val="0"/>
          <w:sz w:val="24"/>
          <w:szCs w:val="24"/>
        </w:rPr>
        <w:t>、税项</w:t>
      </w:r>
      <w:bookmarkEnd w:id="1425"/>
      <w:bookmarkEnd w:id="1426"/>
      <w:bookmarkEnd w:id="1428"/>
    </w:p>
    <w:p>
      <w:pPr>
        <w:pStyle w:val="Style28"/>
        <w:keepNext/>
        <w:keepLines/>
        <w:widowControl w:val="0"/>
        <w:shd w:val="clear" w:color="auto" w:fill="auto"/>
        <w:bidi w:val="0"/>
        <w:spacing w:before="0" w:after="300" w:line="240" w:lineRule="auto"/>
        <w:ind w:left="0" w:right="0" w:firstLine="0"/>
        <w:jc w:val="left"/>
      </w:pPr>
      <w:bookmarkStart w:id="1429" w:name="bookmark1429"/>
      <w:bookmarkStart w:id="1430" w:name="bookmark1430"/>
      <w:bookmarkStart w:id="1431" w:name="bookmark1431"/>
      <w:r>
        <w:rPr>
          <w:rFonts w:ascii="Times New Roman" w:eastAsia="Times New Roman" w:hAnsi="Times New Roman" w:cs="Times New Roman"/>
          <w:color w:val="000000"/>
          <w:spacing w:val="0"/>
          <w:w w:val="100"/>
          <w:position w:val="0"/>
        </w:rPr>
        <w:t>1</w:t>
      </w:r>
      <w:r>
        <w:rPr>
          <w:color w:val="000000"/>
          <w:spacing w:val="0"/>
          <w:w w:val="100"/>
          <w:position w:val="0"/>
        </w:rPr>
        <w:t>、主要税种及税率</w:t>
      </w:r>
      <w:bookmarkEnd w:id="1429"/>
      <w:bookmarkEnd w:id="1430"/>
      <w:bookmarkEnd w:id="1431"/>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应税收入</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w:t>
            </w:r>
            <w:r>
              <w:rPr>
                <w:color w:val="000000"/>
                <w:spacing w:val="0"/>
                <w:w w:val="100"/>
                <w:position w:val="0"/>
              </w:rPr>
              <w:t>、</w:t>
            </w:r>
            <w:r>
              <w:rPr>
                <w:rFonts w:ascii="Times New Roman" w:eastAsia="Times New Roman" w:hAnsi="Times New Roman" w:cs="Times New Roman"/>
                <w:color w:val="000000"/>
                <w:spacing w:val="0"/>
                <w:w w:val="100"/>
                <w:position w:val="0"/>
              </w:rPr>
              <w:t>6</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应纳流转税额</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w:t>
            </w:r>
            <w:r>
              <w:rPr>
                <w:color w:val="000000"/>
                <w:spacing w:val="0"/>
                <w:w w:val="100"/>
                <w:position w:val="0"/>
              </w:rPr>
              <w:t>、</w:t>
            </w:r>
            <w:r>
              <w:rPr>
                <w:rFonts w:ascii="Times New Roman" w:eastAsia="Times New Roman" w:hAnsi="Times New Roman" w:cs="Times New Roman"/>
                <w:color w:val="000000"/>
                <w:spacing w:val="0"/>
                <w:w w:val="100"/>
                <w:position w:val="0"/>
              </w:rPr>
              <w:t>1</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应纳税所得额</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详见下表</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应纳流转税额</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应纳流转税额</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从租和从价</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w:t>
            </w:r>
            <w:r>
              <w:rPr>
                <w:rFonts w:ascii="Times New Roman" w:eastAsia="Times New Roman" w:hAnsi="Times New Roman" w:cs="Times New Roman"/>
                <w:color w:val="000000"/>
                <w:spacing w:val="0"/>
                <w:w w:val="100"/>
                <w:position w:val="0"/>
              </w:rPr>
              <w:t>12</w:t>
            </w:r>
          </w:p>
        </w:tc>
      </w:tr>
      <w:tr>
        <w:trPr>
          <w:trHeight w:val="408"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土地面积</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每平方米</w:t>
            </w:r>
            <w:r>
              <w:rPr>
                <w:rFonts w:ascii="Times New Roman" w:eastAsia="Times New Roman" w:hAnsi="Times New Roman" w:cs="Times New Roman"/>
                <w:color w:val="000000"/>
                <w:spacing w:val="0"/>
                <w:w w:val="100"/>
                <w:position w:val="0"/>
              </w:rPr>
              <w:t>5.60</w:t>
            </w:r>
            <w:r>
              <w:rPr>
                <w:color w:val="000000"/>
                <w:spacing w:val="0"/>
                <w:w w:val="100"/>
                <w:position w:val="0"/>
              </w:rPr>
              <w:t>元、</w:t>
            </w:r>
            <w:r>
              <w:rPr>
                <w:rFonts w:ascii="Times New Roman" w:eastAsia="Times New Roman" w:hAnsi="Times New Roman" w:cs="Times New Roman"/>
                <w:color w:val="000000"/>
                <w:spacing w:val="0"/>
                <w:w w:val="100"/>
                <w:position w:val="0"/>
              </w:rPr>
              <w:t>9.00</w:t>
            </w:r>
            <w:r>
              <w:rPr>
                <w:color w:val="000000"/>
                <w:spacing w:val="0"/>
                <w:w w:val="100"/>
                <w:position w:val="0"/>
              </w:rPr>
              <w:t>元、</w:t>
            </w:r>
            <w:r>
              <w:rPr>
                <w:rFonts w:ascii="Times New Roman" w:eastAsia="Times New Roman" w:hAnsi="Times New Roman" w:cs="Times New Roman"/>
                <w:color w:val="000000"/>
                <w:spacing w:val="0"/>
                <w:w w:val="100"/>
                <w:position w:val="0"/>
              </w:rPr>
              <w:t>3.20</w:t>
            </w:r>
            <w:r>
              <w:rPr>
                <w:color w:val="000000"/>
                <w:spacing w:val="0"/>
                <w:w w:val="100"/>
                <w:position w:val="0"/>
              </w:rPr>
              <w:t>元</w:t>
            </w:r>
          </w:p>
        </w:tc>
      </w:tr>
    </w:tbl>
    <w:p>
      <w:pPr>
        <w:widowControl w:val="0"/>
        <w:spacing w:after="139" w:line="1" w:lineRule="exact"/>
      </w:pPr>
    </w:p>
    <w:p>
      <w:pPr>
        <w:pStyle w:val="Style22"/>
        <w:keepNext/>
        <w:keepLines/>
        <w:widowControl w:val="0"/>
        <w:shd w:val="clear" w:color="auto" w:fill="auto"/>
        <w:bidi w:val="0"/>
        <w:spacing w:before="0" w:after="140" w:line="240" w:lineRule="auto"/>
        <w:ind w:left="0" w:right="0" w:firstLine="420"/>
        <w:jc w:val="left"/>
      </w:pPr>
      <w:bookmarkStart w:id="1432" w:name="bookmark1432"/>
      <w:bookmarkStart w:id="1433" w:name="bookmark1433"/>
      <w:bookmarkStart w:id="1434" w:name="bookmark1434"/>
      <w:r>
        <w:rPr>
          <w:color w:val="000000"/>
          <w:spacing w:val="0"/>
          <w:w w:val="100"/>
          <w:position w:val="0"/>
        </w:rPr>
        <w:t>存在不同企业所得税税率纳税主体的，披露情况说明</w:t>
      </w:r>
      <w:bookmarkEnd w:id="1432"/>
      <w:bookmarkEnd w:id="1433"/>
      <w:bookmarkEnd w:id="1434"/>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尤洛卡精准信息工程股份有限公司</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25.00%</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尤洛卡（山东）矿业科技有限公司</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15.00%</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尤洛卡（上海）国际贸易有限公司</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25.00%</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尤洛卡（北京）产业信息技术研究院有限公司</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25.00%</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尤洛卡（广东）精准信息工程技术研究院有限公司</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25.00%</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北京富华宇祺信息技术有限公司</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15.00%</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上海富华软件有限公司</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15.00%</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北京富优氢能技术有限公司</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25.00%</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成都富华宇祺通讯有限公司</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25.00%</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宇祺（山东）智能装备有限公司</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15.00%</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长春师凯科技产业有限责任公司</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15.00%</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长春继珩精密光学技术有限公司</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15.00%</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泰安市强德食品有限公司</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25.00%</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海南泰山国际贸易有限公司</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25.00%</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山东安冷新材料科技有限公司</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25.00%</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泰安市新达信息技术有限公司</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尤洛卡（山东）数字科技有限公司</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25.00%</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尤洛卡（山东）特高压电气有限公司</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25.00%</w:t>
            </w:r>
          </w:p>
        </w:tc>
      </w:tr>
      <w:tr>
        <w:trPr>
          <w:trHeight w:val="41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宇祺（山西）智能装备有限公司</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25.00%</w:t>
            </w:r>
          </w:p>
        </w:tc>
      </w:tr>
    </w:tbl>
    <w:p>
      <w:pPr>
        <w:pStyle w:val="Style28"/>
        <w:keepNext/>
        <w:keepLines/>
        <w:widowControl w:val="0"/>
        <w:shd w:val="clear" w:color="auto" w:fill="auto"/>
        <w:bidi w:val="0"/>
        <w:spacing w:before="0" w:after="200" w:line="468" w:lineRule="exact"/>
        <w:ind w:left="0" w:right="0" w:firstLine="0"/>
        <w:jc w:val="left"/>
      </w:pPr>
      <w:bookmarkStart w:id="1435" w:name="bookmark1435"/>
      <w:bookmarkStart w:id="1436" w:name="bookmark1436"/>
      <w:bookmarkStart w:id="1437" w:name="bookmark1437"/>
      <w:r>
        <w:rPr>
          <w:rFonts w:ascii="Times New Roman" w:eastAsia="Times New Roman" w:hAnsi="Times New Roman" w:cs="Times New Roman"/>
          <w:color w:val="000000"/>
          <w:spacing w:val="0"/>
          <w:w w:val="100"/>
          <w:position w:val="0"/>
        </w:rPr>
        <w:t>2</w:t>
      </w:r>
      <w:r>
        <w:rPr>
          <w:color w:val="000000"/>
          <w:spacing w:val="0"/>
          <w:w w:val="100"/>
          <w:position w:val="0"/>
        </w:rPr>
        <w:t>、税收优惠</w:t>
      </w:r>
      <w:bookmarkEnd w:id="1435"/>
      <w:bookmarkEnd w:id="1436"/>
      <w:bookmarkEnd w:id="1437"/>
    </w:p>
    <w:p>
      <w:pPr>
        <w:pStyle w:val="Style14"/>
        <w:keepNext w:val="0"/>
        <w:keepLines w:val="0"/>
        <w:widowControl w:val="0"/>
        <w:shd w:val="clear" w:color="auto" w:fill="auto"/>
        <w:tabs>
          <w:tab w:pos="871" w:val="left"/>
        </w:tabs>
        <w:bidi w:val="0"/>
        <w:spacing w:before="0" w:after="0" w:line="468" w:lineRule="exact"/>
        <w:ind w:left="0" w:right="0" w:firstLine="440"/>
        <w:jc w:val="both"/>
      </w:pPr>
      <w:bookmarkStart w:id="1438" w:name="bookmark1438"/>
      <w:r>
        <w:rPr>
          <w:color w:val="000000"/>
          <w:spacing w:val="0"/>
          <w:w w:val="100"/>
          <w:position w:val="0"/>
        </w:rPr>
        <w:t>（</w:t>
      </w:r>
      <w:bookmarkEnd w:id="1438"/>
      <w:r>
        <w:rPr>
          <w:color w:val="000000"/>
          <w:spacing w:val="0"/>
          <w:w w:val="100"/>
          <w:position w:val="0"/>
        </w:rPr>
        <w:t>1</w:t>
      </w:r>
      <w:r>
        <w:rPr>
          <w:color w:val="000000"/>
          <w:spacing w:val="0"/>
          <w:w w:val="100"/>
          <w:position w:val="0"/>
        </w:rPr>
        <w:t>）</w:t>
        <w:tab/>
        <w:t>增值税</w:t>
      </w:r>
    </w:p>
    <w:p>
      <w:pPr>
        <w:pStyle w:val="Style14"/>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根据财政部、国家税务总局关于软件产品增值税政策的通知（财税</w:t>
      </w:r>
      <w:r>
        <w:rPr>
          <w:color w:val="000000"/>
          <w:spacing w:val="0"/>
          <w:w w:val="100"/>
          <w:position w:val="0"/>
        </w:rPr>
        <w:t>（2000）25</w:t>
      </w:r>
      <w:r>
        <w:rPr>
          <w:color w:val="000000"/>
          <w:spacing w:val="0"/>
          <w:w w:val="100"/>
          <w:position w:val="0"/>
        </w:rPr>
        <w:t>号、财税</w:t>
      </w:r>
      <w:r>
        <w:rPr>
          <w:color w:val="000000"/>
          <w:spacing w:val="0"/>
          <w:w w:val="100"/>
          <w:position w:val="0"/>
        </w:rPr>
        <w:t xml:space="preserve">（2011）100 </w:t>
      </w:r>
      <w:r>
        <w:rPr>
          <w:color w:val="000000"/>
          <w:spacing w:val="0"/>
          <w:w w:val="100"/>
          <w:position w:val="0"/>
        </w:rPr>
        <w:t>号）的相关规定，本公司的子公司尤洛卡（山东）矿业科技有限公司、尤洛卡（北京）产业信息技术研究 院有限公司、北京富华宇祺信息技术有限公司、上海富华软件有限公司、北京富优氢能技术有限公司、成 都富华宇祺通讯有限公司、泰安市新达信息技术有限公司、尤洛卡（广东）精准信息工程技术研究院有限 公司享受“增值税实际税负超过</w:t>
      </w:r>
      <w:r>
        <w:rPr>
          <w:color w:val="000000"/>
          <w:spacing w:val="0"/>
          <w:w w:val="100"/>
          <w:position w:val="0"/>
        </w:rPr>
        <w:t>3%</w:t>
      </w:r>
      <w:r>
        <w:rPr>
          <w:color w:val="000000"/>
          <w:spacing w:val="0"/>
          <w:w w:val="100"/>
          <w:position w:val="0"/>
        </w:rPr>
        <w:t>的部分执行即征即退”的政策。</w:t>
      </w:r>
    </w:p>
    <w:p>
      <w:pPr>
        <w:pStyle w:val="Style14"/>
        <w:keepNext w:val="0"/>
        <w:keepLines w:val="0"/>
        <w:widowControl w:val="0"/>
        <w:shd w:val="clear" w:color="auto" w:fill="auto"/>
        <w:tabs>
          <w:tab w:pos="871" w:val="left"/>
        </w:tabs>
        <w:bidi w:val="0"/>
        <w:spacing w:before="0" w:after="0" w:line="468" w:lineRule="exact"/>
        <w:ind w:left="0" w:right="0" w:firstLine="440"/>
        <w:jc w:val="both"/>
      </w:pPr>
      <w:bookmarkStart w:id="1439" w:name="bookmark1439"/>
      <w:r>
        <w:rPr>
          <w:color w:val="000000"/>
          <w:spacing w:val="0"/>
          <w:w w:val="100"/>
          <w:position w:val="0"/>
        </w:rPr>
        <w:t>（</w:t>
      </w:r>
      <w:bookmarkEnd w:id="1439"/>
      <w:r>
        <w:rPr>
          <w:color w:val="000000"/>
          <w:spacing w:val="0"/>
          <w:w w:val="100"/>
          <w:position w:val="0"/>
        </w:rPr>
        <w:t>2</w:t>
      </w:r>
      <w:r>
        <w:rPr>
          <w:color w:val="000000"/>
          <w:spacing w:val="0"/>
          <w:w w:val="100"/>
          <w:position w:val="0"/>
        </w:rPr>
        <w:t>）</w:t>
        <w:tab/>
        <w:t>所得税</w:t>
      </w:r>
    </w:p>
    <w:p>
      <w:pPr>
        <w:pStyle w:val="Style14"/>
        <w:keepNext w:val="0"/>
        <w:keepLines w:val="0"/>
        <w:widowControl w:val="0"/>
        <w:numPr>
          <w:ilvl w:val="0"/>
          <w:numId w:val="39"/>
        </w:numPr>
        <w:shd w:val="clear" w:color="auto" w:fill="auto"/>
        <w:tabs>
          <w:tab w:pos="767" w:val="left"/>
        </w:tabs>
        <w:bidi w:val="0"/>
        <w:spacing w:before="0" w:after="0" w:line="475" w:lineRule="exact"/>
        <w:ind w:left="0" w:right="0" w:firstLine="440"/>
        <w:jc w:val="both"/>
      </w:pPr>
      <w:bookmarkStart w:id="1440" w:name="bookmark1440"/>
      <w:bookmarkEnd w:id="1440"/>
      <w:r>
        <w:rPr>
          <w:color w:val="000000"/>
          <w:spacing w:val="0"/>
          <w:w w:val="100"/>
          <w:position w:val="0"/>
        </w:rPr>
        <w:t>本公司子公司尤洛卡（山东）矿业科技有限公司于</w:t>
      </w:r>
      <w:r>
        <w:rPr>
          <w:color w:val="000000"/>
          <w:spacing w:val="0"/>
          <w:w w:val="100"/>
          <w:position w:val="0"/>
        </w:rPr>
        <w:t>2019</w:t>
      </w:r>
      <w:r>
        <w:rPr>
          <w:color w:val="000000"/>
          <w:spacing w:val="0"/>
          <w:w w:val="100"/>
          <w:position w:val="0"/>
        </w:rPr>
        <w:t xml:space="preserve">年通过高新技术企业复审，证书编号 </w:t>
      </w:r>
      <w:r>
        <w:rPr>
          <w:color w:val="000000"/>
          <w:spacing w:val="0"/>
          <w:w w:val="100"/>
          <w:position w:val="0"/>
        </w:rPr>
        <w:t>GR201937001515</w:t>
      </w:r>
      <w:r>
        <w:rPr>
          <w:color w:val="000000"/>
          <w:spacing w:val="0"/>
          <w:w w:val="100"/>
          <w:position w:val="0"/>
        </w:rPr>
        <w:t>，将连续三年</w:t>
      </w:r>
      <w:r>
        <w:rPr>
          <w:color w:val="000000"/>
          <w:spacing w:val="0"/>
          <w:w w:val="100"/>
          <w:position w:val="0"/>
        </w:rPr>
        <w:t>（2019</w:t>
      </w:r>
      <w:r>
        <w:rPr>
          <w:color w:val="000000"/>
          <w:spacing w:val="0"/>
          <w:w w:val="100"/>
          <w:position w:val="0"/>
        </w:rPr>
        <w:t>年至</w:t>
      </w:r>
      <w:r>
        <w:rPr>
          <w:color w:val="000000"/>
          <w:spacing w:val="0"/>
          <w:w w:val="100"/>
          <w:position w:val="0"/>
        </w:rPr>
        <w:t>2021</w:t>
      </w:r>
      <w:r>
        <w:rPr>
          <w:color w:val="000000"/>
          <w:spacing w:val="0"/>
          <w:w w:val="100"/>
          <w:position w:val="0"/>
        </w:rPr>
        <w:t>年）享受国家关于高新技术企业的相关优惠政策，按</w:t>
      </w:r>
      <w:r>
        <w:rPr>
          <w:color w:val="000000"/>
          <w:spacing w:val="0"/>
          <w:w w:val="100"/>
          <w:position w:val="0"/>
        </w:rPr>
        <w:t xml:space="preserve">15% </w:t>
      </w:r>
      <w:r>
        <w:rPr>
          <w:color w:val="000000"/>
          <w:spacing w:val="0"/>
          <w:w w:val="100"/>
          <w:position w:val="0"/>
        </w:rPr>
        <w:t>的税率缴纳企业所得税。</w:t>
      </w:r>
    </w:p>
    <w:p>
      <w:pPr>
        <w:pStyle w:val="Style14"/>
        <w:keepNext w:val="0"/>
        <w:keepLines w:val="0"/>
        <w:widowControl w:val="0"/>
        <w:numPr>
          <w:ilvl w:val="0"/>
          <w:numId w:val="39"/>
        </w:numPr>
        <w:shd w:val="clear" w:color="auto" w:fill="auto"/>
        <w:tabs>
          <w:tab w:pos="767" w:val="left"/>
        </w:tabs>
        <w:bidi w:val="0"/>
        <w:spacing w:before="0" w:after="0" w:line="473" w:lineRule="exact"/>
        <w:ind w:left="0" w:right="0" w:firstLine="440"/>
        <w:jc w:val="both"/>
      </w:pPr>
      <w:bookmarkStart w:id="1441" w:name="bookmark1441"/>
      <w:bookmarkEnd w:id="1441"/>
      <w:r>
        <w:rPr>
          <w:color w:val="000000"/>
          <w:spacing w:val="0"/>
          <w:w w:val="100"/>
          <w:position w:val="0"/>
        </w:rPr>
        <w:t>本公司子公司北京富华宇祺信息技术有限公司</w:t>
      </w:r>
      <w:r>
        <w:rPr>
          <w:color w:val="000000"/>
          <w:spacing w:val="0"/>
          <w:w w:val="100"/>
          <w:position w:val="0"/>
        </w:rPr>
        <w:t>2020</w:t>
      </w:r>
      <w:r>
        <w:rPr>
          <w:color w:val="000000"/>
          <w:spacing w:val="0"/>
          <w:w w:val="100"/>
          <w:position w:val="0"/>
        </w:rPr>
        <w:t xml:space="preserve">年通过高新技术企业复审，证书编号 </w:t>
      </w:r>
      <w:r>
        <w:rPr>
          <w:color w:val="000000"/>
          <w:spacing w:val="0"/>
          <w:w w:val="100"/>
          <w:position w:val="0"/>
        </w:rPr>
        <w:t>GR202011003179,</w:t>
      </w:r>
      <w:r>
        <w:rPr>
          <w:color w:val="000000"/>
          <w:spacing w:val="0"/>
          <w:w w:val="100"/>
          <w:position w:val="0"/>
        </w:rPr>
        <w:t>将连续三年</w:t>
      </w:r>
      <w:r>
        <w:rPr>
          <w:color w:val="000000"/>
          <w:spacing w:val="0"/>
          <w:w w:val="100"/>
          <w:position w:val="0"/>
        </w:rPr>
        <w:t>（2020</w:t>
      </w:r>
      <w:r>
        <w:rPr>
          <w:color w:val="000000"/>
          <w:spacing w:val="0"/>
          <w:w w:val="100"/>
          <w:position w:val="0"/>
        </w:rPr>
        <w:t>年至</w:t>
      </w:r>
      <w:r>
        <w:rPr>
          <w:color w:val="000000"/>
          <w:spacing w:val="0"/>
          <w:w w:val="100"/>
          <w:position w:val="0"/>
        </w:rPr>
        <w:t>2022</w:t>
      </w:r>
      <w:r>
        <w:rPr>
          <w:color w:val="000000"/>
          <w:spacing w:val="0"/>
          <w:w w:val="100"/>
          <w:position w:val="0"/>
        </w:rPr>
        <w:t>年）享受国家关于高新技术企业的相关优惠政策，并按</w:t>
      </w:r>
      <w:r>
        <w:rPr>
          <w:color w:val="000000"/>
          <w:spacing w:val="0"/>
          <w:w w:val="100"/>
          <w:position w:val="0"/>
        </w:rPr>
        <w:t xml:space="preserve">15% </w:t>
      </w:r>
      <w:r>
        <w:rPr>
          <w:color w:val="000000"/>
          <w:spacing w:val="0"/>
          <w:w w:val="100"/>
          <w:position w:val="0"/>
        </w:rPr>
        <w:t>的税率缴纳企业所得税。</w:t>
      </w:r>
    </w:p>
    <w:p>
      <w:pPr>
        <w:pStyle w:val="Style14"/>
        <w:keepNext w:val="0"/>
        <w:keepLines w:val="0"/>
        <w:widowControl w:val="0"/>
        <w:numPr>
          <w:ilvl w:val="0"/>
          <w:numId w:val="39"/>
        </w:numPr>
        <w:shd w:val="clear" w:color="auto" w:fill="auto"/>
        <w:tabs>
          <w:tab w:pos="757" w:val="left"/>
        </w:tabs>
        <w:bidi w:val="0"/>
        <w:spacing w:before="0" w:after="0" w:line="468" w:lineRule="exact"/>
        <w:ind w:left="0" w:right="0" w:firstLine="440"/>
        <w:jc w:val="both"/>
      </w:pPr>
      <w:bookmarkStart w:id="1442" w:name="bookmark1442"/>
      <w:bookmarkEnd w:id="1442"/>
      <w:r>
        <w:rPr>
          <w:color w:val="000000"/>
          <w:spacing w:val="0"/>
          <w:w w:val="100"/>
          <w:position w:val="0"/>
        </w:rPr>
        <w:t>本公司子公司北京富华宇祺信息技术有限公司的全资子公司上海富华软件有限公司于</w:t>
      </w:r>
      <w:r>
        <w:rPr>
          <w:color w:val="000000"/>
          <w:spacing w:val="0"/>
          <w:w w:val="100"/>
          <w:position w:val="0"/>
        </w:rPr>
        <w:t>2019</w:t>
      </w:r>
      <w:r>
        <w:rPr>
          <w:color w:val="000000"/>
          <w:spacing w:val="0"/>
          <w:w w:val="100"/>
          <w:position w:val="0"/>
        </w:rPr>
        <w:t>年通过 高新技术企业的认定，证书编号</w:t>
      </w:r>
      <w:r>
        <w:rPr>
          <w:color w:val="000000"/>
          <w:spacing w:val="0"/>
          <w:w w:val="100"/>
          <w:position w:val="0"/>
        </w:rPr>
        <w:t>GR201931003437,</w:t>
      </w:r>
      <w:r>
        <w:rPr>
          <w:color w:val="000000"/>
          <w:spacing w:val="0"/>
          <w:w w:val="100"/>
          <w:position w:val="0"/>
        </w:rPr>
        <w:t>将连续三年</w:t>
      </w:r>
      <w:r>
        <w:rPr>
          <w:color w:val="000000"/>
          <w:spacing w:val="0"/>
          <w:w w:val="100"/>
          <w:position w:val="0"/>
        </w:rPr>
        <w:t>（2019</w:t>
      </w:r>
      <w:r>
        <w:rPr>
          <w:color w:val="000000"/>
          <w:spacing w:val="0"/>
          <w:w w:val="100"/>
          <w:position w:val="0"/>
        </w:rPr>
        <w:t>年至</w:t>
      </w:r>
      <w:r>
        <w:rPr>
          <w:color w:val="000000"/>
          <w:spacing w:val="0"/>
          <w:w w:val="100"/>
          <w:position w:val="0"/>
        </w:rPr>
        <w:t>2021</w:t>
      </w:r>
      <w:r>
        <w:rPr>
          <w:color w:val="000000"/>
          <w:spacing w:val="0"/>
          <w:w w:val="100"/>
          <w:position w:val="0"/>
        </w:rPr>
        <w:t>年）享受国家关于高新技 术企业的相关优惠政策，并按</w:t>
      </w:r>
      <w:r>
        <w:rPr>
          <w:color w:val="000000"/>
          <w:spacing w:val="0"/>
          <w:w w:val="100"/>
          <w:position w:val="0"/>
        </w:rPr>
        <w:t>15%</w:t>
      </w:r>
      <w:r>
        <w:rPr>
          <w:color w:val="000000"/>
          <w:spacing w:val="0"/>
          <w:w w:val="100"/>
          <w:position w:val="0"/>
        </w:rPr>
        <w:t>的税率缴纳企业所得税。</w:t>
      </w:r>
    </w:p>
    <w:p>
      <w:pPr>
        <w:pStyle w:val="Style14"/>
        <w:keepNext w:val="0"/>
        <w:keepLines w:val="0"/>
        <w:widowControl w:val="0"/>
        <w:numPr>
          <w:ilvl w:val="0"/>
          <w:numId w:val="39"/>
        </w:numPr>
        <w:shd w:val="clear" w:color="auto" w:fill="auto"/>
        <w:tabs>
          <w:tab w:pos="762" w:val="left"/>
        </w:tabs>
        <w:bidi w:val="0"/>
        <w:spacing w:before="0" w:after="0" w:line="468" w:lineRule="exact"/>
        <w:ind w:left="0" w:right="0" w:firstLine="440"/>
        <w:jc w:val="both"/>
      </w:pPr>
      <w:bookmarkStart w:id="1443" w:name="bookmark1443"/>
      <w:bookmarkEnd w:id="1443"/>
      <w:r>
        <w:rPr>
          <w:color w:val="000000"/>
          <w:spacing w:val="0"/>
          <w:w w:val="100"/>
          <w:position w:val="0"/>
        </w:rPr>
        <w:t>本公司子公司尤洛卡（山东）矿业科技有限公司的全资子公司泰安市新达信息技术有限公司根据财 税【</w:t>
      </w:r>
      <w:r>
        <w:rPr>
          <w:color w:val="000000"/>
          <w:spacing w:val="0"/>
          <w:w w:val="100"/>
          <w:position w:val="0"/>
        </w:rPr>
        <w:t>2012</w:t>
      </w:r>
      <w:r>
        <w:rPr>
          <w:color w:val="000000"/>
          <w:spacing w:val="0"/>
          <w:w w:val="100"/>
          <w:position w:val="0"/>
        </w:rPr>
        <w:t>】</w:t>
      </w:r>
      <w:r>
        <w:rPr>
          <w:color w:val="000000"/>
          <w:spacing w:val="0"/>
          <w:w w:val="100"/>
          <w:position w:val="0"/>
        </w:rPr>
        <w:t>27</w:t>
      </w:r>
      <w:r>
        <w:rPr>
          <w:color w:val="000000"/>
          <w:spacing w:val="0"/>
          <w:w w:val="100"/>
          <w:position w:val="0"/>
        </w:rPr>
        <w:t>号文享受“第一年和第二年免征企业所得税、第三年至第五年减半征收企业所得税”的政策， 即自首个获利年度起，</w:t>
      </w:r>
      <w:r>
        <w:rPr>
          <w:color w:val="000000"/>
          <w:spacing w:val="0"/>
          <w:w w:val="100"/>
          <w:position w:val="0"/>
        </w:rPr>
        <w:t>2020</w:t>
      </w:r>
      <w:r>
        <w:rPr>
          <w:color w:val="000000"/>
          <w:spacing w:val="0"/>
          <w:w w:val="100"/>
          <w:position w:val="0"/>
        </w:rPr>
        <w:t>年至</w:t>
      </w:r>
      <w:r>
        <w:rPr>
          <w:color w:val="000000"/>
          <w:spacing w:val="0"/>
          <w:w w:val="100"/>
          <w:position w:val="0"/>
        </w:rPr>
        <w:t>2021</w:t>
      </w:r>
      <w:r>
        <w:rPr>
          <w:color w:val="000000"/>
          <w:spacing w:val="0"/>
          <w:w w:val="100"/>
          <w:position w:val="0"/>
        </w:rPr>
        <w:t>年免缴企业所得税，自</w:t>
      </w:r>
      <w:r>
        <w:rPr>
          <w:color w:val="000000"/>
          <w:spacing w:val="0"/>
          <w:w w:val="100"/>
          <w:position w:val="0"/>
        </w:rPr>
        <w:t>2022</w:t>
      </w:r>
      <w:r>
        <w:rPr>
          <w:color w:val="000000"/>
          <w:spacing w:val="0"/>
          <w:w w:val="100"/>
          <w:position w:val="0"/>
        </w:rPr>
        <w:t>年至</w:t>
      </w:r>
      <w:r>
        <w:rPr>
          <w:color w:val="000000"/>
          <w:spacing w:val="0"/>
          <w:w w:val="100"/>
          <w:position w:val="0"/>
        </w:rPr>
        <w:t>2024</w:t>
      </w:r>
      <w:r>
        <w:rPr>
          <w:color w:val="000000"/>
          <w:spacing w:val="0"/>
          <w:w w:val="100"/>
          <w:position w:val="0"/>
        </w:rPr>
        <w:t>年减半缴纳企业所得税。</w:t>
      </w:r>
    </w:p>
    <w:p>
      <w:pPr>
        <w:pStyle w:val="Style14"/>
        <w:keepNext w:val="0"/>
        <w:keepLines w:val="0"/>
        <w:widowControl w:val="0"/>
        <w:numPr>
          <w:ilvl w:val="0"/>
          <w:numId w:val="39"/>
        </w:numPr>
        <w:shd w:val="clear" w:color="auto" w:fill="auto"/>
        <w:tabs>
          <w:tab w:pos="767" w:val="left"/>
        </w:tabs>
        <w:bidi w:val="0"/>
        <w:spacing w:before="0" w:after="0" w:line="468" w:lineRule="exact"/>
        <w:ind w:left="0" w:right="0" w:firstLine="440"/>
        <w:jc w:val="both"/>
      </w:pPr>
      <w:bookmarkStart w:id="1444" w:name="bookmark1444"/>
      <w:bookmarkEnd w:id="1444"/>
      <w:r>
        <w:rPr>
          <w:color w:val="000000"/>
          <w:spacing w:val="0"/>
          <w:w w:val="100"/>
          <w:position w:val="0"/>
        </w:rPr>
        <w:t>本公司子公司长春师凯科技产业有限责任公司于</w:t>
      </w:r>
      <w:r>
        <w:rPr>
          <w:color w:val="000000"/>
          <w:spacing w:val="0"/>
          <w:w w:val="100"/>
          <w:position w:val="0"/>
        </w:rPr>
        <w:t>2021</w:t>
      </w:r>
      <w:r>
        <w:rPr>
          <w:color w:val="000000"/>
          <w:spacing w:val="0"/>
          <w:w w:val="100"/>
          <w:position w:val="0"/>
        </w:rPr>
        <w:t xml:space="preserve">年通过高新技术企业复审，证书编号 </w:t>
      </w:r>
      <w:r>
        <w:rPr>
          <w:color w:val="000000"/>
          <w:spacing w:val="0"/>
          <w:w w:val="100"/>
          <w:position w:val="0"/>
        </w:rPr>
        <w:t>GR202122000410</w:t>
      </w:r>
      <w:r>
        <w:rPr>
          <w:color w:val="000000"/>
          <w:spacing w:val="0"/>
          <w:w w:val="100"/>
          <w:position w:val="0"/>
        </w:rPr>
        <w:t>，将连续三年</w:t>
      </w:r>
      <w:r>
        <w:rPr>
          <w:color w:val="000000"/>
          <w:spacing w:val="0"/>
          <w:w w:val="100"/>
          <w:position w:val="0"/>
        </w:rPr>
        <w:t>（2021</w:t>
      </w:r>
      <w:r>
        <w:rPr>
          <w:color w:val="000000"/>
          <w:spacing w:val="0"/>
          <w:w w:val="100"/>
          <w:position w:val="0"/>
        </w:rPr>
        <w:t>年至</w:t>
      </w:r>
      <w:r>
        <w:rPr>
          <w:color w:val="000000"/>
          <w:spacing w:val="0"/>
          <w:w w:val="100"/>
          <w:position w:val="0"/>
        </w:rPr>
        <w:t>2023</w:t>
      </w:r>
      <w:r>
        <w:rPr>
          <w:color w:val="000000"/>
          <w:spacing w:val="0"/>
          <w:w w:val="100"/>
          <w:position w:val="0"/>
        </w:rPr>
        <w:t xml:space="preserve">年）享受国家关于高新技术企业的相关优惠政策，并按 </w:t>
      </w:r>
      <w:r>
        <w:rPr>
          <w:color w:val="000000"/>
          <w:spacing w:val="0"/>
          <w:w w:val="100"/>
          <w:position w:val="0"/>
        </w:rPr>
        <w:t>15%</w:t>
      </w:r>
      <w:r>
        <w:rPr>
          <w:color w:val="000000"/>
          <w:spacing w:val="0"/>
          <w:w w:val="100"/>
          <w:position w:val="0"/>
        </w:rPr>
        <w:t>的税率缴纳企业所得税。</w:t>
      </w:r>
    </w:p>
    <w:p>
      <w:pPr>
        <w:pStyle w:val="Style14"/>
        <w:keepNext w:val="0"/>
        <w:keepLines w:val="0"/>
        <w:widowControl w:val="0"/>
        <w:numPr>
          <w:ilvl w:val="0"/>
          <w:numId w:val="39"/>
        </w:numPr>
        <w:shd w:val="clear" w:color="auto" w:fill="auto"/>
        <w:tabs>
          <w:tab w:pos="762" w:val="left"/>
        </w:tabs>
        <w:bidi w:val="0"/>
        <w:spacing w:before="0" w:after="0" w:line="468" w:lineRule="exact"/>
        <w:ind w:left="0" w:right="0" w:firstLine="440"/>
        <w:jc w:val="both"/>
      </w:pPr>
      <w:bookmarkStart w:id="1445" w:name="bookmark1445"/>
      <w:bookmarkEnd w:id="1445"/>
      <w:r>
        <w:rPr>
          <w:color w:val="000000"/>
          <w:spacing w:val="0"/>
          <w:w w:val="100"/>
          <w:position w:val="0"/>
        </w:rPr>
        <w:t xml:space="preserve">本公司子公司长春师凯科技产业有限责任公司的全资子公司长春继珩精密光学技术有限公司于 </w:t>
      </w:r>
      <w:r>
        <w:rPr>
          <w:color w:val="000000"/>
          <w:spacing w:val="0"/>
          <w:w w:val="100"/>
          <w:position w:val="0"/>
        </w:rPr>
        <w:t>2021</w:t>
      </w:r>
      <w:r>
        <w:rPr>
          <w:color w:val="000000"/>
          <w:spacing w:val="0"/>
          <w:w w:val="100"/>
          <w:position w:val="0"/>
        </w:rPr>
        <w:t>年通过高新技术企业复审，证书编号</w:t>
      </w:r>
      <w:r>
        <w:rPr>
          <w:color w:val="000000"/>
          <w:spacing w:val="0"/>
          <w:w w:val="100"/>
          <w:position w:val="0"/>
        </w:rPr>
        <w:t>GR202122000191，</w:t>
      </w:r>
      <w:r>
        <w:rPr>
          <w:color w:val="000000"/>
          <w:spacing w:val="0"/>
          <w:w w:val="100"/>
          <w:position w:val="0"/>
        </w:rPr>
        <w:t>将连续三年</w:t>
      </w:r>
      <w:r>
        <w:rPr>
          <w:color w:val="000000"/>
          <w:spacing w:val="0"/>
          <w:w w:val="100"/>
          <w:position w:val="0"/>
        </w:rPr>
        <w:t>（2021</w:t>
      </w:r>
      <w:r>
        <w:rPr>
          <w:color w:val="000000"/>
          <w:spacing w:val="0"/>
          <w:w w:val="100"/>
          <w:position w:val="0"/>
        </w:rPr>
        <w:t>年至</w:t>
      </w:r>
      <w:r>
        <w:rPr>
          <w:color w:val="000000"/>
          <w:spacing w:val="0"/>
          <w:w w:val="100"/>
          <w:position w:val="0"/>
        </w:rPr>
        <w:t>2023</w:t>
      </w:r>
      <w:r>
        <w:rPr>
          <w:color w:val="000000"/>
          <w:spacing w:val="0"/>
          <w:w w:val="100"/>
          <w:position w:val="0"/>
        </w:rPr>
        <w:t>年）享受国家关 于高新技术企业的相关优惠政策，并按</w:t>
      </w:r>
      <w:r>
        <w:rPr>
          <w:color w:val="000000"/>
          <w:spacing w:val="0"/>
          <w:w w:val="100"/>
          <w:position w:val="0"/>
        </w:rPr>
        <w:t>15%</w:t>
      </w:r>
      <w:r>
        <w:rPr>
          <w:color w:val="000000"/>
          <w:spacing w:val="0"/>
          <w:w w:val="100"/>
          <w:position w:val="0"/>
        </w:rPr>
        <w:t>的税率缴纳企业所得税。</w:t>
      </w:r>
    </w:p>
    <w:p>
      <w:pPr>
        <w:pStyle w:val="Style14"/>
        <w:keepNext w:val="0"/>
        <w:keepLines w:val="0"/>
        <w:widowControl w:val="0"/>
        <w:numPr>
          <w:ilvl w:val="0"/>
          <w:numId w:val="39"/>
        </w:numPr>
        <w:shd w:val="clear" w:color="auto" w:fill="auto"/>
        <w:tabs>
          <w:tab w:pos="762" w:val="left"/>
        </w:tabs>
        <w:bidi w:val="0"/>
        <w:spacing w:before="0" w:after="0" w:line="466" w:lineRule="exact"/>
        <w:ind w:left="0" w:right="0" w:firstLine="440"/>
        <w:jc w:val="both"/>
      </w:pPr>
      <w:bookmarkStart w:id="1446" w:name="bookmark1446"/>
      <w:bookmarkEnd w:id="1446"/>
      <w:r>
        <w:rPr>
          <w:color w:val="000000"/>
          <w:spacing w:val="0"/>
          <w:w w:val="100"/>
          <w:position w:val="0"/>
        </w:rPr>
        <w:t>本公司子公司北京富华宇祺信息技术有限公司的全资子公司宇祺（山东）智能装备有限公司于</w:t>
      </w:r>
      <w:r>
        <w:rPr>
          <w:color w:val="000000"/>
          <w:spacing w:val="0"/>
          <w:w w:val="100"/>
          <w:position w:val="0"/>
        </w:rPr>
        <w:t xml:space="preserve">2021 </w:t>
      </w:r>
      <w:r>
        <w:rPr>
          <w:color w:val="000000"/>
          <w:spacing w:val="0"/>
          <w:w w:val="100"/>
          <w:position w:val="0"/>
        </w:rPr>
        <w:t>年通过高新技术企业的认定，证书编号</w:t>
      </w:r>
      <w:r>
        <w:rPr>
          <w:color w:val="000000"/>
          <w:spacing w:val="0"/>
          <w:w w:val="100"/>
          <w:position w:val="0"/>
        </w:rPr>
        <w:t>GR202137001185</w:t>
      </w:r>
      <w:r>
        <w:rPr>
          <w:color w:val="000000"/>
          <w:spacing w:val="0"/>
          <w:w w:val="100"/>
          <w:position w:val="0"/>
        </w:rPr>
        <w:t>，将连续三年</w:t>
      </w:r>
      <w:r>
        <w:rPr>
          <w:color w:val="000000"/>
          <w:spacing w:val="0"/>
          <w:w w:val="100"/>
          <w:position w:val="0"/>
        </w:rPr>
        <w:t>（2021</w:t>
      </w:r>
      <w:r>
        <w:rPr>
          <w:color w:val="000000"/>
          <w:spacing w:val="0"/>
          <w:w w:val="100"/>
          <w:position w:val="0"/>
        </w:rPr>
        <w:t>年至</w:t>
      </w:r>
      <w:r>
        <w:rPr>
          <w:color w:val="000000"/>
          <w:spacing w:val="0"/>
          <w:w w:val="100"/>
          <w:position w:val="0"/>
        </w:rPr>
        <w:t>2023</w:t>
      </w:r>
      <w:r>
        <w:rPr>
          <w:color w:val="000000"/>
          <w:spacing w:val="0"/>
          <w:w w:val="100"/>
          <w:position w:val="0"/>
        </w:rPr>
        <w:t>年）享受国家关于</w:t>
      </w:r>
      <w:r>
        <w:br w:type="page"/>
      </w:r>
    </w:p>
    <w:p>
      <w:pPr>
        <w:pStyle w:val="Style22"/>
        <w:keepNext/>
        <w:keepLines/>
        <w:widowControl w:val="0"/>
        <w:shd w:val="clear" w:color="auto" w:fill="auto"/>
        <w:bidi w:val="0"/>
        <w:spacing w:before="0" w:after="440" w:line="240" w:lineRule="auto"/>
        <w:ind w:left="0" w:right="0" w:firstLine="0"/>
        <w:jc w:val="left"/>
      </w:pPr>
      <w:bookmarkStart w:id="1447" w:name="bookmark1447"/>
      <w:bookmarkStart w:id="1448" w:name="bookmark1448"/>
      <w:bookmarkStart w:id="1449" w:name="bookmark1449"/>
      <w:r>
        <w:rPr>
          <w:color w:val="000000"/>
          <w:spacing w:val="0"/>
          <w:w w:val="100"/>
          <w:position w:val="0"/>
        </w:rPr>
        <w:t>高新技术企业的相关优惠政策，并按</w:t>
      </w:r>
      <w:r>
        <w:rPr>
          <w:color w:val="000000"/>
          <w:spacing w:val="0"/>
          <w:w w:val="100"/>
          <w:position w:val="0"/>
        </w:rPr>
        <w:t>15%</w:t>
      </w:r>
      <w:r>
        <w:rPr>
          <w:color w:val="000000"/>
          <w:spacing w:val="0"/>
          <w:w w:val="100"/>
          <w:position w:val="0"/>
        </w:rPr>
        <w:t>的税率缴纳企业所得税。</w:t>
      </w:r>
      <w:bookmarkEnd w:id="1447"/>
      <w:bookmarkEnd w:id="1448"/>
      <w:bookmarkEnd w:id="1449"/>
    </w:p>
    <w:p>
      <w:pPr>
        <w:pStyle w:val="Style20"/>
        <w:keepNext/>
        <w:keepLines/>
        <w:widowControl w:val="0"/>
        <w:shd w:val="clear" w:color="auto" w:fill="auto"/>
        <w:bidi w:val="0"/>
        <w:spacing w:before="0" w:after="360" w:line="240" w:lineRule="auto"/>
        <w:ind w:left="0" w:right="0" w:firstLine="0"/>
        <w:jc w:val="left"/>
      </w:pPr>
      <w:bookmarkStart w:id="1450" w:name="bookmark1450"/>
      <w:bookmarkStart w:id="1451" w:name="bookmark1451"/>
      <w:bookmarkStart w:id="1452" w:name="bookmark1452"/>
      <w:bookmarkStart w:id="1453" w:name="bookmark1453"/>
      <w:r>
        <w:rPr>
          <w:color w:val="000000"/>
          <w:spacing w:val="0"/>
          <w:w w:val="100"/>
          <w:position w:val="0"/>
          <w:sz w:val="24"/>
          <w:szCs w:val="24"/>
        </w:rPr>
        <w:t>七</w:t>
      </w:r>
      <w:bookmarkEnd w:id="1452"/>
      <w:r>
        <w:rPr>
          <w:color w:val="000000"/>
          <w:spacing w:val="0"/>
          <w:w w:val="100"/>
          <w:position w:val="0"/>
          <w:sz w:val="24"/>
          <w:szCs w:val="24"/>
        </w:rPr>
        <w:t>、合并财务报表项目注释</w:t>
      </w:r>
      <w:bookmarkEnd w:id="1450"/>
      <w:bookmarkEnd w:id="1451"/>
      <w:bookmarkEnd w:id="1453"/>
    </w:p>
    <w:p>
      <w:pPr>
        <w:pStyle w:val="Style28"/>
        <w:keepNext/>
        <w:keepLines/>
        <w:widowControl w:val="0"/>
        <w:shd w:val="clear" w:color="auto" w:fill="auto"/>
        <w:bidi w:val="0"/>
        <w:spacing w:before="0" w:after="360" w:line="240" w:lineRule="auto"/>
        <w:ind w:left="0" w:right="0" w:firstLine="0"/>
        <w:jc w:val="left"/>
      </w:pPr>
      <w:bookmarkStart w:id="1454" w:name="bookmark1454"/>
      <w:bookmarkStart w:id="1455" w:name="bookmark1455"/>
      <w:bookmarkStart w:id="1456" w:name="bookmark1456"/>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1454"/>
      <w:bookmarkEnd w:id="1455"/>
      <w:bookmarkEnd w:id="1456"/>
    </w:p>
    <w:p>
      <w:pPr>
        <w:pStyle w:val="Style26"/>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40,022.17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35,302.82</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165,443,192.37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129,845,868.25</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8,620,365.04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2,889,000.00</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174,103,579.58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132,770,171.07</w:t>
            </w:r>
          </w:p>
        </w:tc>
      </w:tr>
      <w:tr>
        <w:trPr>
          <w:trHeight w:val="725"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740"/>
              <w:jc w:val="left"/>
            </w:pPr>
            <w:r>
              <w:rPr>
                <w:color w:val="000000"/>
                <w:spacing w:val="0"/>
                <w:w w:val="100"/>
                <w:position w:val="0"/>
              </w:rPr>
              <w:t>因抵押、质押或冻结等对使用 有限制的款项总额</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12,595,047.20</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2,889,000.00</w:t>
            </w:r>
          </w:p>
        </w:tc>
      </w:tr>
    </w:tbl>
    <w:p>
      <w:pPr>
        <w:widowControl w:val="0"/>
        <w:spacing w:after="159" w:line="1" w:lineRule="exact"/>
      </w:pPr>
    </w:p>
    <w:p>
      <w:pPr>
        <w:pStyle w:val="Style22"/>
        <w:keepNext/>
        <w:keepLines/>
        <w:widowControl w:val="0"/>
        <w:shd w:val="clear" w:color="auto" w:fill="auto"/>
        <w:bidi w:val="0"/>
        <w:spacing w:before="0" w:after="260" w:line="240" w:lineRule="auto"/>
        <w:ind w:left="0" w:right="0"/>
        <w:jc w:val="left"/>
      </w:pPr>
      <w:bookmarkStart w:id="1457" w:name="bookmark1457"/>
      <w:bookmarkStart w:id="1458" w:name="bookmark1458"/>
      <w:bookmarkStart w:id="1459" w:name="bookmark1459"/>
      <w:r>
        <w:rPr>
          <w:color w:val="000000"/>
          <w:spacing w:val="0"/>
          <w:w w:val="100"/>
          <w:position w:val="0"/>
        </w:rPr>
        <w:t>其他说明</w:t>
      </w:r>
      <w:bookmarkEnd w:id="1457"/>
      <w:bookmarkEnd w:id="1458"/>
      <w:bookmarkEnd w:id="1459"/>
    </w:p>
    <w:p>
      <w:pPr>
        <w:pStyle w:val="Style22"/>
        <w:keepNext/>
        <w:keepLines/>
        <w:widowControl w:val="0"/>
        <w:shd w:val="clear" w:color="auto" w:fill="auto"/>
        <w:bidi w:val="0"/>
        <w:spacing w:before="0" w:after="440" w:line="240" w:lineRule="auto"/>
        <w:ind w:left="0" w:right="0"/>
        <w:jc w:val="left"/>
      </w:pPr>
      <w:bookmarkStart w:id="1460" w:name="bookmark1460"/>
      <w:bookmarkStart w:id="1461" w:name="bookmark1461"/>
      <w:bookmarkStart w:id="1462" w:name="bookmark1462"/>
      <w:r>
        <w:rPr>
          <w:color w:val="000000"/>
          <w:spacing w:val="0"/>
          <w:w w:val="100"/>
          <w:position w:val="0"/>
        </w:rPr>
        <w:t>期末银行存款中含应收利息</w:t>
      </w:r>
      <w:r>
        <w:rPr>
          <w:color w:val="000000"/>
          <w:spacing w:val="0"/>
          <w:w w:val="100"/>
          <w:position w:val="0"/>
        </w:rPr>
        <w:t>27,853.45</w:t>
      </w:r>
      <w:r>
        <w:rPr>
          <w:color w:val="000000"/>
          <w:spacing w:val="0"/>
          <w:w w:val="100"/>
          <w:position w:val="0"/>
        </w:rPr>
        <w:t>元。</w:t>
      </w:r>
      <w:bookmarkEnd w:id="1460"/>
      <w:bookmarkEnd w:id="1461"/>
      <w:bookmarkEnd w:id="1462"/>
    </w:p>
    <w:p>
      <w:pPr>
        <w:pStyle w:val="Style28"/>
        <w:keepNext/>
        <w:keepLines/>
        <w:widowControl w:val="0"/>
        <w:shd w:val="clear" w:color="auto" w:fill="auto"/>
        <w:bidi w:val="0"/>
        <w:spacing w:before="0" w:after="360" w:line="240" w:lineRule="auto"/>
        <w:ind w:left="0" w:right="0" w:firstLine="0"/>
        <w:jc w:val="left"/>
      </w:pPr>
      <w:bookmarkStart w:id="1463" w:name="bookmark1463"/>
      <w:bookmarkStart w:id="1464" w:name="bookmark1464"/>
      <w:bookmarkStart w:id="1465" w:name="bookmark1465"/>
      <w:r>
        <w:rPr>
          <w:rFonts w:ascii="Times New Roman" w:eastAsia="Times New Roman" w:hAnsi="Times New Roman" w:cs="Times New Roman"/>
          <w:color w:val="000000"/>
          <w:spacing w:val="0"/>
          <w:w w:val="100"/>
          <w:position w:val="0"/>
        </w:rPr>
        <w:t>2</w:t>
      </w:r>
      <w:r>
        <w:rPr>
          <w:color w:val="000000"/>
          <w:spacing w:val="0"/>
          <w:w w:val="100"/>
          <w:position w:val="0"/>
        </w:rPr>
        <w:t>、交易性金融资产</w:t>
      </w:r>
      <w:bookmarkEnd w:id="1463"/>
      <w:bookmarkEnd w:id="1464"/>
      <w:bookmarkEnd w:id="1465"/>
    </w:p>
    <w:p>
      <w:pPr>
        <w:pStyle w:val="Style26"/>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以公允价值计量且其变动计入当期损益</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的金融资产</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82,984,095.22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178,887,600.50</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82,984,095.22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178,887,600.50</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82,984,095.22</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178,887,600.50</w:t>
            </w:r>
          </w:p>
        </w:tc>
      </w:tr>
    </w:tbl>
    <w:p>
      <w:pPr>
        <w:widowControl w:val="0"/>
        <w:spacing w:after="359" w:line="1" w:lineRule="exact"/>
      </w:pPr>
    </w:p>
    <w:p>
      <w:pPr>
        <w:pStyle w:val="Style28"/>
        <w:keepNext/>
        <w:keepLines/>
        <w:widowControl w:val="0"/>
        <w:shd w:val="clear" w:color="auto" w:fill="auto"/>
        <w:bidi w:val="0"/>
        <w:spacing w:before="0" w:after="360" w:line="240" w:lineRule="auto"/>
        <w:ind w:left="0" w:right="0" w:firstLine="0"/>
        <w:jc w:val="left"/>
      </w:pPr>
      <w:bookmarkStart w:id="1466" w:name="bookmark1466"/>
      <w:bookmarkStart w:id="1467" w:name="bookmark1467"/>
      <w:bookmarkStart w:id="1468" w:name="bookmark1468"/>
      <w:bookmarkStart w:id="1469" w:name="bookmark1469"/>
      <w:r>
        <w:rPr>
          <w:rFonts w:ascii="Times New Roman" w:eastAsia="Times New Roman" w:hAnsi="Times New Roman" w:cs="Times New Roman"/>
          <w:color w:val="000000"/>
          <w:spacing w:val="0"/>
          <w:w w:val="100"/>
          <w:position w:val="0"/>
        </w:rPr>
        <w:t>3</w:t>
      </w:r>
      <w:bookmarkEnd w:id="1468"/>
      <w:r>
        <w:rPr>
          <w:color w:val="000000"/>
          <w:spacing w:val="0"/>
          <w:w w:val="100"/>
          <w:position w:val="0"/>
        </w:rPr>
        <w:t>、应收票据</w:t>
      </w:r>
      <w:bookmarkEnd w:id="1466"/>
      <w:bookmarkEnd w:id="1467"/>
      <w:bookmarkEnd w:id="1469"/>
    </w:p>
    <w:p>
      <w:pPr>
        <w:pStyle w:val="Style28"/>
        <w:keepNext/>
        <w:keepLines/>
        <w:widowControl w:val="0"/>
        <w:shd w:val="clear" w:color="auto" w:fill="auto"/>
        <w:bidi w:val="0"/>
        <w:spacing w:before="0" w:after="360" w:line="240" w:lineRule="auto"/>
        <w:ind w:left="0" w:right="0" w:firstLine="0"/>
        <w:jc w:val="left"/>
      </w:pPr>
      <w:bookmarkStart w:id="1466" w:name="bookmark1466"/>
      <w:bookmarkStart w:id="1467" w:name="bookmark1467"/>
      <w:bookmarkStart w:id="1470" w:name="bookmark1470"/>
      <w:bookmarkStart w:id="1471" w:name="bookmark1471"/>
      <w:r>
        <w:rPr>
          <w:color w:val="000000"/>
          <w:spacing w:val="0"/>
          <w:w w:val="100"/>
          <w:position w:val="0"/>
        </w:rPr>
        <w:t>（</w:t>
      </w:r>
      <w:bookmarkEnd w:id="1470"/>
      <w:r>
        <w:rPr>
          <w:rFonts w:ascii="Times New Roman" w:eastAsia="Times New Roman" w:hAnsi="Times New Roman" w:cs="Times New Roman"/>
          <w:color w:val="000000"/>
          <w:spacing w:val="0"/>
          <w:w w:val="100"/>
          <w:position w:val="0"/>
        </w:rPr>
        <w:t>1</w:t>
      </w:r>
      <w:r>
        <w:rPr>
          <w:color w:val="000000"/>
          <w:spacing w:val="0"/>
          <w:w w:val="100"/>
          <w:position w:val="0"/>
        </w:rPr>
        <w:t>）应收票据分类列示</w:t>
      </w:r>
      <w:bookmarkEnd w:id="1466"/>
      <w:bookmarkEnd w:id="1467"/>
      <w:bookmarkEnd w:id="1471"/>
    </w:p>
    <w:p>
      <w:pPr>
        <w:pStyle w:val="Style26"/>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121,759,747.98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57,998,160.45</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86,405,940.03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110,056,065.74</w:t>
            </w:r>
          </w:p>
        </w:tc>
      </w:tr>
      <w:tr>
        <w:trPr>
          <w:trHeight w:val="40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208,165,688.01</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168,054,226.19</w:t>
            </w:r>
          </w:p>
        </w:tc>
      </w:tr>
    </w:tbl>
    <w:p>
      <w:pPr>
        <w:widowControl w:val="0"/>
        <w:spacing w:after="79" w:line="1" w:lineRule="exact"/>
      </w:pPr>
    </w:p>
    <w:p>
      <w:pPr>
        <w:pStyle w:val="Style26"/>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642"/>
        <w:gridCol w:w="763"/>
        <w:gridCol w:w="763"/>
        <w:gridCol w:w="763"/>
        <w:gridCol w:w="763"/>
        <w:gridCol w:w="787"/>
        <w:gridCol w:w="778"/>
        <w:gridCol w:w="797"/>
        <w:gridCol w:w="931"/>
        <w:gridCol w:w="797"/>
        <w:gridCol w:w="802"/>
      </w:tblGrid>
      <w:tr>
        <w:trPr>
          <w:trHeight w:val="403" w:hRule="exact"/>
        </w:trPr>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18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比例</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按组合计提坏账准</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备的应收票据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208,896,</w:t>
            </w:r>
          </w:p>
          <w:p>
            <w:pPr>
              <w:pStyle w:val="Style1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826.90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731,138.</w:t>
            </w:r>
          </w:p>
          <w:p>
            <w:pPr>
              <w:pStyle w:val="Style17"/>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89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0.35%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208,165,6</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88.01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168,644,4</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81.88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590,255.69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0.35%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168,054,2</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26.19</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122,187,</w:t>
            </w:r>
          </w:p>
          <w:p>
            <w:pPr>
              <w:pStyle w:val="Style1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403.89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58.49%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427,655.</w:t>
            </w:r>
          </w:p>
          <w:p>
            <w:pPr>
              <w:pStyle w:val="Style17"/>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91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0.35%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121,759,7</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47.98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58,201,86</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34.51%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203,706.53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0.35%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57,998,16</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0.45</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86,709,4</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23.01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41.51%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303,482.</w:t>
            </w:r>
          </w:p>
          <w:p>
            <w:pPr>
              <w:pStyle w:val="Style17"/>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98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0.35%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86,405,94</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110,442,6</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14.90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65.49%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386,549.16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0.35%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110,056,0</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65.74</w:t>
            </w:r>
          </w:p>
        </w:tc>
      </w:tr>
      <w:tr>
        <w:trPr>
          <w:trHeight w:val="725"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208,896,</w:t>
            </w:r>
          </w:p>
          <w:p>
            <w:pPr>
              <w:pStyle w:val="Style1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826.90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731,138.</w:t>
            </w:r>
          </w:p>
          <w:p>
            <w:pPr>
              <w:pStyle w:val="Style17"/>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89</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0.35%</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208,165,6</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88.01</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168,644,4</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81.88</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590,255.69</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0.35%</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168,054,2</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26.19</w:t>
            </w:r>
          </w:p>
        </w:tc>
      </w:tr>
    </w:tbl>
    <w:p>
      <w:pPr>
        <w:widowControl w:val="0"/>
        <w:spacing w:after="139" w:line="1" w:lineRule="exact"/>
      </w:pPr>
    </w:p>
    <w:p>
      <w:pPr>
        <w:pStyle w:val="Style22"/>
        <w:keepNext/>
        <w:keepLines/>
        <w:widowControl w:val="0"/>
        <w:shd w:val="clear" w:color="auto" w:fill="auto"/>
        <w:bidi w:val="0"/>
        <w:spacing w:before="0" w:after="220" w:line="240" w:lineRule="auto"/>
        <w:ind w:left="0" w:right="0" w:firstLine="420"/>
        <w:jc w:val="left"/>
      </w:pPr>
      <w:bookmarkStart w:id="1472" w:name="bookmark1472"/>
      <w:bookmarkStart w:id="1473" w:name="bookmark1473"/>
      <w:bookmarkStart w:id="1474" w:name="bookmark1474"/>
      <w:r>
        <w:rPr>
          <w:color w:val="000000"/>
          <w:spacing w:val="0"/>
          <w:w w:val="100"/>
          <w:position w:val="0"/>
        </w:rPr>
        <w:t>按组合计提坏账准备：银行承兑汇票</w:t>
      </w:r>
      <w:bookmarkEnd w:id="1472"/>
      <w:bookmarkEnd w:id="1473"/>
      <w:bookmarkEnd w:id="1474"/>
    </w:p>
    <w:p>
      <w:pPr>
        <w:pStyle w:val="Style26"/>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020" w:right="0" w:firstLine="0"/>
              <w:jc w:val="left"/>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122,187,403.89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427,655.91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0.35%</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122,187,403.89</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427,655.91</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w:t>
            </w:r>
          </w:p>
        </w:tc>
      </w:tr>
    </w:tbl>
    <w:p>
      <w:pPr>
        <w:widowControl w:val="0"/>
        <w:spacing w:after="139" w:line="1" w:lineRule="exact"/>
      </w:pPr>
    </w:p>
    <w:p>
      <w:pPr>
        <w:pStyle w:val="Style22"/>
        <w:keepNext/>
        <w:keepLines/>
        <w:widowControl w:val="0"/>
        <w:shd w:val="clear" w:color="auto" w:fill="auto"/>
        <w:bidi w:val="0"/>
        <w:spacing w:before="0" w:after="220" w:line="240" w:lineRule="auto"/>
        <w:ind w:left="0" w:right="0" w:firstLine="420"/>
        <w:jc w:val="left"/>
      </w:pPr>
      <w:bookmarkStart w:id="1475" w:name="bookmark1475"/>
      <w:bookmarkStart w:id="1476" w:name="bookmark1476"/>
      <w:bookmarkStart w:id="1477" w:name="bookmark1477"/>
      <w:r>
        <w:rPr>
          <w:color w:val="000000"/>
          <w:spacing w:val="0"/>
          <w:w w:val="100"/>
          <w:position w:val="0"/>
        </w:rPr>
        <w:t>按组合计提坏账准备：商业承兑汇票</w:t>
      </w:r>
      <w:bookmarkEnd w:id="1475"/>
      <w:bookmarkEnd w:id="1476"/>
      <w:bookmarkEnd w:id="1477"/>
    </w:p>
    <w:p>
      <w:pPr>
        <w:pStyle w:val="Style26"/>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3" w:hRule="exact"/>
        </w:trPr>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020" w:right="0" w:firstLine="0"/>
              <w:jc w:val="left"/>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86,709,423.01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303,482.98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0.35%</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86,709,423.01</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303,482.98</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w:t>
            </w:r>
          </w:p>
        </w:tc>
      </w:tr>
    </w:tbl>
    <w:p>
      <w:pPr>
        <w:widowControl w:val="0"/>
        <w:spacing w:after="139" w:line="1" w:lineRule="exact"/>
      </w:pPr>
    </w:p>
    <w:p>
      <w:pPr>
        <w:pStyle w:val="Style22"/>
        <w:keepNext/>
        <w:keepLines/>
        <w:widowControl w:val="0"/>
        <w:shd w:val="clear" w:color="auto" w:fill="auto"/>
        <w:bidi w:val="0"/>
        <w:spacing w:before="0" w:after="220" w:line="240" w:lineRule="auto"/>
        <w:ind w:left="0" w:right="0" w:firstLine="420"/>
        <w:jc w:val="left"/>
      </w:pPr>
      <w:bookmarkStart w:id="1478" w:name="bookmark1478"/>
      <w:bookmarkStart w:id="1479" w:name="bookmark1479"/>
      <w:bookmarkStart w:id="1480" w:name="bookmark1480"/>
      <w:r>
        <w:rPr>
          <w:color w:val="000000"/>
          <w:spacing w:val="0"/>
          <w:w w:val="100"/>
          <w:position w:val="0"/>
        </w:rPr>
        <w:t>如是按照预期信用损失一般模型计提应收票据坏账准备，请参照其他应收款的披露方式披露坏账准备</w:t>
      </w:r>
      <w:bookmarkEnd w:id="1478"/>
      <w:bookmarkEnd w:id="1479"/>
      <w:bookmarkEnd w:id="1480"/>
    </w:p>
    <w:p>
      <w:pPr>
        <w:pStyle w:val="Style22"/>
        <w:keepNext/>
        <w:keepLines/>
        <w:widowControl w:val="0"/>
        <w:shd w:val="clear" w:color="auto" w:fill="auto"/>
        <w:bidi w:val="0"/>
        <w:spacing w:before="0" w:after="220" w:line="240" w:lineRule="auto"/>
        <w:ind w:left="0" w:right="0" w:firstLine="0"/>
        <w:jc w:val="left"/>
      </w:pPr>
      <w:bookmarkStart w:id="1481" w:name="bookmark1481"/>
      <w:bookmarkStart w:id="1482" w:name="bookmark1482"/>
      <w:bookmarkStart w:id="1483" w:name="bookmark1483"/>
      <w:r>
        <w:rPr>
          <w:color w:val="000000"/>
          <w:spacing w:val="0"/>
          <w:w w:val="100"/>
          <w:position w:val="0"/>
        </w:rPr>
        <w:t>的相关信息：</w:t>
      </w:r>
      <w:bookmarkEnd w:id="1481"/>
      <w:bookmarkEnd w:id="1482"/>
      <w:bookmarkEnd w:id="1483"/>
    </w:p>
    <w:p>
      <w:pPr>
        <w:pStyle w:val="Style22"/>
        <w:keepNext/>
        <w:keepLines/>
        <w:widowControl w:val="0"/>
        <w:shd w:val="clear" w:color="auto" w:fill="auto"/>
        <w:bidi w:val="0"/>
        <w:spacing w:before="0" w:after="460" w:line="240" w:lineRule="auto"/>
        <w:ind w:left="0" w:right="0" w:firstLine="420"/>
        <w:jc w:val="left"/>
      </w:pPr>
      <w:bookmarkStart w:id="1484" w:name="bookmark1484"/>
      <w:bookmarkStart w:id="1485" w:name="bookmark1485"/>
      <w:bookmarkStart w:id="1486" w:name="bookmark1486"/>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bookmarkEnd w:id="1484"/>
      <w:bookmarkEnd w:id="1485"/>
      <w:bookmarkEnd w:id="1486"/>
    </w:p>
    <w:p>
      <w:pPr>
        <w:pStyle w:val="Style28"/>
        <w:keepNext/>
        <w:keepLines/>
        <w:widowControl w:val="0"/>
        <w:numPr>
          <w:ilvl w:val="0"/>
          <w:numId w:val="41"/>
        </w:numPr>
        <w:shd w:val="clear" w:color="auto" w:fill="auto"/>
        <w:bidi w:val="0"/>
        <w:spacing w:before="0" w:after="460" w:line="240" w:lineRule="auto"/>
        <w:ind w:left="0" w:right="0" w:firstLine="0"/>
        <w:jc w:val="left"/>
      </w:pPr>
      <w:bookmarkStart w:id="1487" w:name="bookmark1487"/>
      <w:bookmarkStart w:id="1488" w:name="bookmark1488"/>
      <w:bookmarkStart w:id="1489" w:name="bookmark1489"/>
      <w:bookmarkStart w:id="1490" w:name="bookmark1490"/>
      <w:bookmarkEnd w:id="1489"/>
      <w:r>
        <w:rPr>
          <w:color w:val="000000"/>
          <w:spacing w:val="0"/>
          <w:w w:val="100"/>
          <w:position w:val="0"/>
        </w:rPr>
        <w:t>本期计提、收回或转回的坏账准备情况</w:t>
      </w:r>
      <w:bookmarkEnd w:id="1487"/>
      <w:bookmarkEnd w:id="1488"/>
      <w:bookmarkEnd w:id="1490"/>
    </w:p>
    <w:p>
      <w:pPr>
        <w:pStyle w:val="Style22"/>
        <w:keepNext/>
        <w:keepLines/>
        <w:widowControl w:val="0"/>
        <w:shd w:val="clear" w:color="auto" w:fill="auto"/>
        <w:bidi w:val="0"/>
        <w:spacing w:before="0" w:after="220" w:line="240" w:lineRule="auto"/>
        <w:ind w:left="0" w:right="0" w:firstLine="420"/>
        <w:jc w:val="left"/>
      </w:pPr>
      <w:bookmarkStart w:id="1491" w:name="bookmark1491"/>
      <w:bookmarkStart w:id="1492" w:name="bookmark1492"/>
      <w:bookmarkStart w:id="1493" w:name="bookmark1493"/>
      <w:r>
        <w:rPr>
          <w:color w:val="000000"/>
          <w:spacing w:val="0"/>
          <w:w w:val="100"/>
          <w:position w:val="0"/>
        </w:rPr>
        <w:t>本期计提坏账准备情况：</w:t>
      </w:r>
      <w:bookmarkEnd w:id="1491"/>
      <w:bookmarkEnd w:id="1492"/>
      <w:bookmarkEnd w:id="1493"/>
    </w:p>
    <w:p>
      <w:pPr>
        <w:pStyle w:val="Style26"/>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1570"/>
        <w:gridCol w:w="1176"/>
        <w:gridCol w:w="5467"/>
        <w:gridCol w:w="1378"/>
      </w:tblGrid>
      <w:tr>
        <w:trPr>
          <w:trHeight w:val="41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spacing w:lineRule="exact" w:line="1"/>
        <w:rPr>
          <w:sz w:val="2"/>
          <w:szCs w:val="2"/>
        </w:rPr>
      </w:pPr>
      <w:r>
        <w:br w:type="page"/>
      </w:r>
    </w:p>
    <w:tbl>
      <w:tblPr>
        <w:tblOverlap w:val="never"/>
        <w:jc w:val="center"/>
        <w:tblLayout w:type="fixed"/>
      </w:tblPr>
      <w:tblGrid>
        <w:gridCol w:w="1570"/>
        <w:gridCol w:w="1176"/>
        <w:gridCol w:w="1368"/>
        <w:gridCol w:w="1363"/>
        <w:gridCol w:w="1368"/>
        <w:gridCol w:w="1368"/>
        <w:gridCol w:w="1378"/>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应收票据坏账准备</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590,255.69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140,883.20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731,138.89</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590,255.69</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140,883.20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731,138.89</w:t>
            </w:r>
          </w:p>
        </w:tc>
      </w:tr>
    </w:tbl>
    <w:p>
      <w:pPr>
        <w:widowControl w:val="0"/>
        <w:spacing w:after="159" w:line="1" w:lineRule="exact"/>
      </w:pPr>
    </w:p>
    <w:p>
      <w:pPr>
        <w:pStyle w:val="Style22"/>
        <w:keepNext/>
        <w:keepLines/>
        <w:widowControl w:val="0"/>
        <w:shd w:val="clear" w:color="auto" w:fill="auto"/>
        <w:bidi w:val="0"/>
        <w:spacing w:before="0" w:line="240" w:lineRule="auto"/>
        <w:ind w:left="0" w:right="0" w:firstLine="420"/>
        <w:jc w:val="left"/>
      </w:pPr>
      <w:bookmarkStart w:id="1494" w:name="bookmark1494"/>
      <w:bookmarkStart w:id="1495" w:name="bookmark1495"/>
      <w:bookmarkStart w:id="1496" w:name="bookmark1496"/>
      <w:r>
        <w:rPr>
          <w:color w:val="000000"/>
          <w:spacing w:val="0"/>
          <w:w w:val="100"/>
          <w:position w:val="0"/>
        </w:rPr>
        <w:t>其中本期坏账准备收回或转回金额重要的:</w:t>
      </w:r>
      <w:bookmarkEnd w:id="1494"/>
      <w:bookmarkEnd w:id="1495"/>
      <w:bookmarkEnd w:id="1496"/>
    </w:p>
    <w:p>
      <w:pPr>
        <w:pStyle w:val="Style22"/>
        <w:keepNext/>
        <w:keepLines/>
        <w:widowControl w:val="0"/>
        <w:shd w:val="clear" w:color="auto" w:fill="auto"/>
        <w:bidi w:val="0"/>
        <w:spacing w:before="0" w:after="440" w:line="240" w:lineRule="auto"/>
        <w:ind w:left="0" w:right="0" w:firstLine="420"/>
        <w:jc w:val="left"/>
      </w:pPr>
      <w:bookmarkStart w:id="1497" w:name="bookmark1497"/>
      <w:bookmarkStart w:id="1498" w:name="bookmark1498"/>
      <w:bookmarkStart w:id="1499" w:name="bookmark1499"/>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bookmarkEnd w:id="1497"/>
      <w:bookmarkEnd w:id="1498"/>
      <w:bookmarkEnd w:id="1499"/>
    </w:p>
    <w:p>
      <w:pPr>
        <w:pStyle w:val="Style28"/>
        <w:keepNext/>
        <w:keepLines/>
        <w:widowControl w:val="0"/>
        <w:numPr>
          <w:ilvl w:val="0"/>
          <w:numId w:val="41"/>
        </w:numPr>
        <w:shd w:val="clear" w:color="auto" w:fill="auto"/>
        <w:bidi w:val="0"/>
        <w:spacing w:before="0" w:after="380" w:line="240" w:lineRule="auto"/>
        <w:ind w:left="0" w:right="0" w:firstLine="0"/>
        <w:jc w:val="left"/>
      </w:pPr>
      <w:bookmarkStart w:id="1500" w:name="bookmark1500"/>
      <w:bookmarkStart w:id="1501" w:name="bookmark1501"/>
      <w:bookmarkStart w:id="1502" w:name="bookmark1502"/>
      <w:bookmarkStart w:id="1503" w:name="bookmark1503"/>
      <w:bookmarkEnd w:id="1502"/>
      <w:r>
        <w:rPr>
          <w:color w:val="000000"/>
          <w:spacing w:val="0"/>
          <w:w w:val="100"/>
          <w:position w:val="0"/>
        </w:rPr>
        <w:t>期末公司已质押的应收票据</w:t>
      </w:r>
      <w:bookmarkEnd w:id="1500"/>
      <w:bookmarkEnd w:id="1501"/>
      <w:bookmarkEnd w:id="1503"/>
    </w:p>
    <w:p>
      <w:pPr>
        <w:pStyle w:val="Style26"/>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期末已质押金额</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22,518,800.00</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22,518,800.00</w:t>
            </w:r>
          </w:p>
        </w:tc>
      </w:tr>
    </w:tbl>
    <w:p>
      <w:pPr>
        <w:widowControl w:val="0"/>
        <w:spacing w:after="319" w:line="1" w:lineRule="exact"/>
      </w:pPr>
    </w:p>
    <w:p>
      <w:pPr>
        <w:pStyle w:val="Style28"/>
        <w:keepNext/>
        <w:keepLines/>
        <w:widowControl w:val="0"/>
        <w:numPr>
          <w:ilvl w:val="0"/>
          <w:numId w:val="41"/>
        </w:numPr>
        <w:shd w:val="clear" w:color="auto" w:fill="auto"/>
        <w:bidi w:val="0"/>
        <w:spacing w:before="0" w:after="380" w:line="240" w:lineRule="auto"/>
        <w:ind w:left="0" w:right="0" w:firstLine="0"/>
        <w:jc w:val="left"/>
      </w:pPr>
      <w:bookmarkStart w:id="1504" w:name="bookmark1504"/>
      <w:bookmarkStart w:id="1505" w:name="bookmark1505"/>
      <w:bookmarkStart w:id="1506" w:name="bookmark1506"/>
      <w:bookmarkStart w:id="1507" w:name="bookmark1507"/>
      <w:bookmarkEnd w:id="1506"/>
      <w:r>
        <w:rPr>
          <w:color w:val="000000"/>
          <w:spacing w:val="0"/>
          <w:w w:val="100"/>
          <w:position w:val="0"/>
        </w:rPr>
        <w:t>期末公司已背书或贴现且在资产负债表日尚未到期的应收票据</w:t>
      </w:r>
      <w:bookmarkEnd w:id="1504"/>
      <w:bookmarkEnd w:id="1505"/>
      <w:bookmarkEnd w:id="1507"/>
    </w:p>
    <w:p>
      <w:pPr>
        <w:pStyle w:val="Style26"/>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期末终止确认金额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期末未终止确认金额</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93,812,269.82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46,010,335.98</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21,350,000.00</w:t>
            </w:r>
          </w:p>
        </w:tc>
      </w:tr>
      <w:tr>
        <w:trPr>
          <w:trHeight w:val="40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93,812,269.82</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67,360,335.98</w:t>
            </w: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left"/>
      </w:pPr>
      <w:bookmarkStart w:id="1508" w:name="bookmark1508"/>
      <w:bookmarkStart w:id="1509" w:name="bookmark1509"/>
      <w:bookmarkStart w:id="1510" w:name="bookmark1510"/>
      <w:bookmarkStart w:id="1511" w:name="bookmark1511"/>
      <w:r>
        <w:rPr>
          <w:rFonts w:ascii="Times New Roman" w:eastAsia="Times New Roman" w:hAnsi="Times New Roman" w:cs="Times New Roman"/>
          <w:color w:val="000000"/>
          <w:spacing w:val="0"/>
          <w:w w:val="100"/>
          <w:position w:val="0"/>
        </w:rPr>
        <w:t>4</w:t>
      </w:r>
      <w:bookmarkEnd w:id="1510"/>
      <w:r>
        <w:rPr>
          <w:color w:val="000000"/>
          <w:spacing w:val="0"/>
          <w:w w:val="100"/>
          <w:position w:val="0"/>
        </w:rPr>
        <w:t>、应收账款</w:t>
      </w:r>
      <w:bookmarkEnd w:id="1508"/>
      <w:bookmarkEnd w:id="1509"/>
      <w:bookmarkEnd w:id="1511"/>
    </w:p>
    <w:p>
      <w:pPr>
        <w:pStyle w:val="Style28"/>
        <w:keepNext/>
        <w:keepLines/>
        <w:widowControl w:val="0"/>
        <w:numPr>
          <w:ilvl w:val="0"/>
          <w:numId w:val="43"/>
        </w:numPr>
        <w:shd w:val="clear" w:color="auto" w:fill="auto"/>
        <w:bidi w:val="0"/>
        <w:spacing w:before="0" w:after="380" w:line="240" w:lineRule="auto"/>
        <w:ind w:left="0" w:right="0" w:firstLine="0"/>
        <w:jc w:val="left"/>
      </w:pPr>
      <w:bookmarkStart w:id="1508" w:name="bookmark1508"/>
      <w:bookmarkStart w:id="1509" w:name="bookmark1509"/>
      <w:bookmarkStart w:id="1512" w:name="bookmark1512"/>
      <w:bookmarkStart w:id="1513" w:name="bookmark1513"/>
      <w:bookmarkEnd w:id="1512"/>
      <w:r>
        <w:rPr>
          <w:color w:val="000000"/>
          <w:spacing w:val="0"/>
          <w:w w:val="100"/>
          <w:position w:val="0"/>
        </w:rPr>
        <w:t>应收账款分类披露</w:t>
      </w:r>
      <w:bookmarkEnd w:id="1508"/>
      <w:bookmarkEnd w:id="1509"/>
      <w:bookmarkEnd w:id="1513"/>
    </w:p>
    <w:p>
      <w:pPr>
        <w:pStyle w:val="Style26"/>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403" w:hRule="exact"/>
        </w:trPr>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18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比例</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按组合计提坏账准</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备的应收账款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425,461,</w:t>
            </w:r>
          </w:p>
          <w:p>
            <w:pPr>
              <w:pStyle w:val="Style17"/>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004.68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52,735,0</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43.87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372,725,9</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60.81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269,814,8</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08.86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39,248,73</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230,566,07</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4.68</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8" w:lineRule="exact"/>
              <w:ind w:left="0" w:right="0" w:firstLine="0"/>
              <w:jc w:val="left"/>
            </w:pPr>
            <w:r>
              <w:rPr>
                <w:color w:val="000000"/>
                <w:spacing w:val="0"/>
                <w:w w:val="100"/>
                <w:position w:val="0"/>
              </w:rPr>
              <w:t>应收军工或军品合 作单位客户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48,545,3</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50.89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11.41%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2,082,54</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46,462,80</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14,417,21</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248,130.2</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14,169,086.</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w:t>
            </w:r>
          </w:p>
        </w:tc>
      </w:tr>
      <w:tr>
        <w:trPr>
          <w:trHeight w:val="725"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应收国有企业客户</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294,872,</w:t>
            </w:r>
          </w:p>
          <w:p>
            <w:pPr>
              <w:pStyle w:val="Style17"/>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331.62</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69.31%</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34,570,1</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66.38</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11.72%</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260,302,1</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65.24</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175,509,6</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53.32</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65.05%</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24,459,59</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3.52</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13.94%</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151,050,05</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9.80</w:t>
            </w:r>
          </w:p>
        </w:tc>
      </w:tr>
    </w:tbl>
    <w:p>
      <w:pPr>
        <w:spacing w:lineRule="exact" w:line="1"/>
        <w:rPr>
          <w:sz w:val="2"/>
          <w:szCs w:val="2"/>
        </w:rPr>
      </w:pPr>
      <w:r>
        <w:br w:type="page"/>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应收其他客户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82,043,3</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22.17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19.28%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16,082,3</w:t>
            </w:r>
          </w:p>
          <w:p>
            <w:pPr>
              <w:pStyle w:val="Style1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32.59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19.60%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65,960,98</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79,887,93</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29.61%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14,541,01</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18.20%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65,346,928.</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w:t>
            </w:r>
          </w:p>
        </w:tc>
      </w:tr>
      <w:tr>
        <w:trPr>
          <w:trHeight w:val="725"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425,461,</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004.68</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52,735,0</w:t>
            </w:r>
          </w:p>
          <w:p>
            <w:pPr>
              <w:pStyle w:val="Style1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43.87</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12.39%</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372,725,9</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60.81</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269,814,8</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08.86</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39,248,73</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4.18</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14.55%</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230,566,07</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4.68</w:t>
            </w:r>
          </w:p>
        </w:tc>
      </w:tr>
    </w:tbl>
    <w:p>
      <w:pPr>
        <w:widowControl w:val="0"/>
        <w:spacing w:after="159" w:line="1" w:lineRule="exact"/>
      </w:pPr>
    </w:p>
    <w:p>
      <w:pPr>
        <w:pStyle w:val="Style22"/>
        <w:keepNext/>
        <w:keepLines/>
        <w:widowControl w:val="0"/>
        <w:shd w:val="clear" w:color="auto" w:fill="auto"/>
        <w:bidi w:val="0"/>
        <w:spacing w:before="0" w:after="200" w:line="240" w:lineRule="auto"/>
        <w:ind w:left="0" w:right="0" w:firstLine="420"/>
        <w:jc w:val="left"/>
      </w:pPr>
      <w:bookmarkStart w:id="1514" w:name="bookmark1514"/>
      <w:bookmarkStart w:id="1515" w:name="bookmark1515"/>
      <w:bookmarkStart w:id="1516" w:name="bookmark1516"/>
      <w:r>
        <w:rPr>
          <w:color w:val="000000"/>
          <w:spacing w:val="0"/>
          <w:w w:val="100"/>
          <w:position w:val="0"/>
        </w:rPr>
        <w:t>按组合计提坏账准备：应收军工或军品合作单位客户</w:t>
      </w:r>
      <w:bookmarkEnd w:id="1514"/>
      <w:bookmarkEnd w:id="1515"/>
      <w:bookmarkEnd w:id="1516"/>
    </w:p>
    <w:p>
      <w:pPr>
        <w:pStyle w:val="Style26"/>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020" w:right="0" w:firstLine="0"/>
              <w:jc w:val="left"/>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84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840"/>
              <w:jc w:val="left"/>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820"/>
              <w:jc w:val="left"/>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46,606,070.89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919,056.90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1.97%</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402,480.00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40,248.00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590,800.00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177,240.00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946,000.00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946,000.00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48,545,350.89</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2,082,544.90</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w:t>
            </w:r>
          </w:p>
        </w:tc>
      </w:tr>
    </w:tbl>
    <w:p>
      <w:pPr>
        <w:widowControl w:val="0"/>
        <w:spacing w:after="159" w:line="1" w:lineRule="exact"/>
      </w:pPr>
    </w:p>
    <w:p>
      <w:pPr>
        <w:pStyle w:val="Style22"/>
        <w:keepNext/>
        <w:keepLines/>
        <w:widowControl w:val="0"/>
        <w:shd w:val="clear" w:color="auto" w:fill="auto"/>
        <w:bidi w:val="0"/>
        <w:spacing w:before="0" w:after="200" w:line="240" w:lineRule="auto"/>
        <w:ind w:left="0" w:right="0" w:firstLine="420"/>
        <w:jc w:val="left"/>
      </w:pPr>
      <w:bookmarkStart w:id="1517" w:name="bookmark1517"/>
      <w:bookmarkStart w:id="1518" w:name="bookmark1518"/>
      <w:bookmarkStart w:id="1519" w:name="bookmark1519"/>
      <w:r>
        <w:rPr>
          <w:color w:val="000000"/>
          <w:spacing w:val="0"/>
          <w:w w:val="100"/>
          <w:position w:val="0"/>
        </w:rPr>
        <w:t>按组合计提坏账准备：应收国有企业客户</w:t>
      </w:r>
      <w:bookmarkEnd w:id="1517"/>
      <w:bookmarkEnd w:id="1518"/>
      <w:bookmarkEnd w:id="1519"/>
    </w:p>
    <w:p>
      <w:pPr>
        <w:pStyle w:val="Style26"/>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3" w:hRule="exact"/>
        </w:trPr>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020" w:right="0" w:firstLine="0"/>
              <w:jc w:val="left"/>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840"/>
              <w:jc w:val="left"/>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820"/>
              <w:jc w:val="left"/>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245,041,925.00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12,623,981.26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5.15%</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20,297,681.90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2,163,382.21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10.66%</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11,620,719.82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3,363,116.34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28.94%</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6,406,094.25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5,333,763.95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83.26%</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6,656,689.25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6,236,701.22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93.69%</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4,849,221.40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4,849,221.40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0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294,872,331.62</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34,570,166.38</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w:t>
            </w:r>
          </w:p>
        </w:tc>
      </w:tr>
    </w:tbl>
    <w:p>
      <w:pPr>
        <w:widowControl w:val="0"/>
        <w:spacing w:after="159" w:line="1" w:lineRule="exact"/>
      </w:pPr>
    </w:p>
    <w:p>
      <w:pPr>
        <w:pStyle w:val="Style22"/>
        <w:keepNext/>
        <w:keepLines/>
        <w:widowControl w:val="0"/>
        <w:shd w:val="clear" w:color="auto" w:fill="auto"/>
        <w:bidi w:val="0"/>
        <w:spacing w:before="0" w:after="200" w:line="240" w:lineRule="auto"/>
        <w:ind w:left="0" w:right="0" w:firstLine="420"/>
        <w:jc w:val="left"/>
      </w:pPr>
      <w:bookmarkStart w:id="1520" w:name="bookmark1520"/>
      <w:bookmarkStart w:id="1521" w:name="bookmark1521"/>
      <w:bookmarkStart w:id="1522" w:name="bookmark1522"/>
      <w:r>
        <w:rPr>
          <w:color w:val="000000"/>
          <w:spacing w:val="0"/>
          <w:w w:val="100"/>
          <w:position w:val="0"/>
        </w:rPr>
        <w:t>按组合计提坏账准备：应收其他客户</w:t>
      </w:r>
      <w:bookmarkEnd w:id="1520"/>
      <w:bookmarkEnd w:id="1521"/>
      <w:bookmarkEnd w:id="1522"/>
    </w:p>
    <w:p>
      <w:pPr>
        <w:pStyle w:val="Style26"/>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020" w:right="0" w:firstLine="0"/>
              <w:jc w:val="left"/>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840"/>
              <w:jc w:val="left"/>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820"/>
              <w:jc w:val="left"/>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39,336,516.69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2,600,498.33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6.61%</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18,809,285.05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2,673,563.27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14.21%</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16,350,531.19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3,888,812.15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23.78%</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4,811,550.20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4,211,185.71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87.52%</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332,395.47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305,229.56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91.83%</w:t>
            </w:r>
          </w:p>
        </w:tc>
      </w:tr>
      <w:tr>
        <w:trPr>
          <w:trHeight w:val="41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2,403,043.57</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2,403,043.57</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bl>
    <w:p>
      <w:pPr>
        <w:spacing w:lineRule="exact" w:line="1"/>
        <w:rPr>
          <w:sz w:val="2"/>
          <w:szCs w:val="2"/>
        </w:rPr>
      </w:pPr>
      <w:r>
        <w:br w:type="page"/>
      </w:r>
    </w:p>
    <w:tbl>
      <w:tblPr>
        <w:tblOverlap w:val="never"/>
        <w:jc w:val="center"/>
        <w:tblLayout w:type="fixed"/>
      </w:tblPr>
      <w:tblGrid>
        <w:gridCol w:w="2400"/>
        <w:gridCol w:w="2390"/>
        <w:gridCol w:w="2395"/>
        <w:gridCol w:w="2400"/>
      </w:tblGrid>
      <w:tr>
        <w:trPr>
          <w:trHeight w:val="41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82,043,322.17</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16,082,332.59</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2"/>
        <w:keepNext/>
        <w:keepLines/>
        <w:widowControl w:val="0"/>
        <w:shd w:val="clear" w:color="auto" w:fill="auto"/>
        <w:bidi w:val="0"/>
        <w:spacing w:before="0" w:after="0" w:line="480" w:lineRule="exact"/>
        <w:ind w:left="0" w:right="0" w:firstLine="420"/>
        <w:jc w:val="both"/>
      </w:pPr>
      <w:bookmarkStart w:id="1523" w:name="bookmark1523"/>
      <w:bookmarkStart w:id="1524" w:name="bookmark1524"/>
      <w:bookmarkStart w:id="1525" w:name="bookmark1525"/>
      <w:r>
        <w:rPr>
          <w:color w:val="000000"/>
          <w:spacing w:val="0"/>
          <w:w w:val="100"/>
          <w:position w:val="0"/>
        </w:rPr>
        <w:t>如是按照预期信用损失一般模型计提应收账款坏账准备，请参照其他应收款的披露方式披露坏账准备 的相关信息：</w:t>
      </w:r>
      <w:bookmarkEnd w:id="1523"/>
      <w:bookmarkEnd w:id="1524"/>
      <w:bookmarkEnd w:id="1525"/>
    </w:p>
    <w:p>
      <w:pPr>
        <w:pStyle w:val="Style22"/>
        <w:keepNext/>
        <w:keepLines/>
        <w:widowControl w:val="0"/>
        <w:shd w:val="clear" w:color="auto" w:fill="auto"/>
        <w:bidi w:val="0"/>
        <w:spacing w:before="0" w:after="0" w:line="480" w:lineRule="exact"/>
        <w:ind w:left="0" w:right="0" w:firstLine="420"/>
        <w:jc w:val="left"/>
      </w:pPr>
      <w:bookmarkStart w:id="1526" w:name="bookmark1526"/>
      <w:bookmarkStart w:id="1527" w:name="bookmark1527"/>
      <w:bookmarkStart w:id="1528" w:name="bookmark1528"/>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bookmarkEnd w:id="1526"/>
      <w:bookmarkEnd w:id="1527"/>
      <w:bookmarkEnd w:id="1528"/>
    </w:p>
    <w:p>
      <w:pPr>
        <w:pStyle w:val="Style22"/>
        <w:keepNext/>
        <w:keepLines/>
        <w:widowControl w:val="0"/>
        <w:shd w:val="clear" w:color="auto" w:fill="auto"/>
        <w:bidi w:val="0"/>
        <w:spacing w:before="0" w:after="200" w:line="480" w:lineRule="exact"/>
        <w:ind w:left="0" w:right="0" w:firstLine="420"/>
        <w:jc w:val="left"/>
      </w:pPr>
      <w:bookmarkStart w:id="1529" w:name="bookmark1529"/>
      <w:bookmarkStart w:id="1530" w:name="bookmark1530"/>
      <w:bookmarkStart w:id="1531" w:name="bookmark1531"/>
      <w:r>
        <w:rPr>
          <w:color w:val="000000"/>
          <w:spacing w:val="0"/>
          <w:w w:val="100"/>
          <w:position w:val="0"/>
        </w:rPr>
        <w:t>按账龄披露</w:t>
      </w:r>
      <w:bookmarkEnd w:id="1529"/>
      <w:bookmarkEnd w:id="1530"/>
      <w:bookmarkEnd w:id="1531"/>
    </w:p>
    <w:p>
      <w:pPr>
        <w:pStyle w:val="Style26"/>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330,984,512.58</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3720" w:right="0" w:firstLine="0"/>
              <w:jc w:val="both"/>
            </w:pPr>
            <w:r>
              <w:rPr>
                <w:rFonts w:ascii="Times New Roman" w:eastAsia="Times New Roman" w:hAnsi="Times New Roman" w:cs="Times New Roman"/>
                <w:color w:val="000000"/>
                <w:spacing w:val="0"/>
                <w:w w:val="100"/>
                <w:position w:val="0"/>
              </w:rPr>
              <w:t>39,509,446.95</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3720" w:right="0" w:firstLine="0"/>
              <w:jc w:val="both"/>
            </w:pPr>
            <w:r>
              <w:rPr>
                <w:rFonts w:ascii="Times New Roman" w:eastAsia="Times New Roman" w:hAnsi="Times New Roman" w:cs="Times New Roman"/>
                <w:color w:val="000000"/>
                <w:spacing w:val="0"/>
                <w:w w:val="100"/>
                <w:position w:val="0"/>
              </w:rPr>
              <w:t>28,562,051.01</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3720" w:right="0" w:firstLine="0"/>
              <w:jc w:val="both"/>
            </w:pPr>
            <w:r>
              <w:rPr>
                <w:rFonts w:ascii="Times New Roman" w:eastAsia="Times New Roman" w:hAnsi="Times New Roman" w:cs="Times New Roman"/>
                <w:color w:val="000000"/>
                <w:spacing w:val="0"/>
                <w:w w:val="100"/>
                <w:position w:val="0"/>
              </w:rPr>
              <w:t>26,404,994.14</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3720" w:right="0" w:firstLine="0"/>
              <w:jc w:val="both"/>
            </w:pPr>
            <w:r>
              <w:rPr>
                <w:rFonts w:ascii="Times New Roman" w:eastAsia="Times New Roman" w:hAnsi="Times New Roman" w:cs="Times New Roman"/>
                <w:color w:val="000000"/>
                <w:spacing w:val="0"/>
                <w:w w:val="100"/>
                <w:position w:val="0"/>
              </w:rPr>
              <w:t>11,217,644.45</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7,866,084.72</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7,321,264.97</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425,461,004.68</w:t>
            </w:r>
          </w:p>
        </w:tc>
      </w:tr>
    </w:tbl>
    <w:p>
      <w:pPr>
        <w:widowControl w:val="0"/>
        <w:spacing w:after="319" w:line="1" w:lineRule="exact"/>
      </w:pPr>
    </w:p>
    <w:p>
      <w:pPr>
        <w:pStyle w:val="Style28"/>
        <w:keepNext/>
        <w:keepLines/>
        <w:widowControl w:val="0"/>
        <w:numPr>
          <w:ilvl w:val="0"/>
          <w:numId w:val="43"/>
        </w:numPr>
        <w:shd w:val="clear" w:color="auto" w:fill="auto"/>
        <w:bidi w:val="0"/>
        <w:spacing w:before="0" w:after="460" w:line="240" w:lineRule="auto"/>
        <w:ind w:left="0" w:right="0" w:firstLine="0"/>
        <w:jc w:val="left"/>
      </w:pPr>
      <w:bookmarkStart w:id="1532" w:name="bookmark1532"/>
      <w:bookmarkStart w:id="1533" w:name="bookmark1533"/>
      <w:bookmarkStart w:id="1534" w:name="bookmark1534"/>
      <w:bookmarkStart w:id="1535" w:name="bookmark1535"/>
      <w:bookmarkEnd w:id="1534"/>
      <w:r>
        <w:rPr>
          <w:color w:val="000000"/>
          <w:spacing w:val="0"/>
          <w:w w:val="100"/>
          <w:position w:val="0"/>
        </w:rPr>
        <w:t>本期计提、收回或转回的坏账准备情况</w:t>
      </w:r>
      <w:bookmarkEnd w:id="1532"/>
      <w:bookmarkEnd w:id="1533"/>
      <w:bookmarkEnd w:id="1535"/>
    </w:p>
    <w:p>
      <w:pPr>
        <w:pStyle w:val="Style22"/>
        <w:keepNext/>
        <w:keepLines/>
        <w:widowControl w:val="0"/>
        <w:shd w:val="clear" w:color="auto" w:fill="auto"/>
        <w:bidi w:val="0"/>
        <w:spacing w:before="0" w:after="200" w:line="240" w:lineRule="auto"/>
        <w:ind w:left="0" w:right="0" w:firstLine="420"/>
        <w:jc w:val="left"/>
      </w:pPr>
      <w:bookmarkStart w:id="1536" w:name="bookmark1536"/>
      <w:bookmarkStart w:id="1537" w:name="bookmark1537"/>
      <w:bookmarkStart w:id="1538" w:name="bookmark1538"/>
      <w:r>
        <w:rPr>
          <w:color w:val="000000"/>
          <w:spacing w:val="0"/>
          <w:w w:val="100"/>
          <w:position w:val="0"/>
        </w:rPr>
        <w:t>本期计提坏账准备情况：</w:t>
      </w:r>
      <w:bookmarkEnd w:id="1536"/>
      <w:bookmarkEnd w:id="1537"/>
      <w:bookmarkEnd w:id="1538"/>
    </w:p>
    <w:p>
      <w:pPr>
        <w:pStyle w:val="Style26"/>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1570"/>
        <w:gridCol w:w="1416"/>
        <w:gridCol w:w="1416"/>
        <w:gridCol w:w="1277"/>
        <w:gridCol w:w="1277"/>
        <w:gridCol w:w="1258"/>
        <w:gridCol w:w="1378"/>
      </w:tblGrid>
      <w:tr>
        <w:trPr>
          <w:trHeight w:val="403" w:hRule="exact"/>
        </w:trPr>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应收账款坏账准备</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39,248,734.18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13,486,309.69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52,735,043.87</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39,248,734.18</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13,486,309.69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52,735,043.87</w:t>
            </w:r>
          </w:p>
        </w:tc>
      </w:tr>
    </w:tbl>
    <w:p>
      <w:pPr>
        <w:widowControl w:val="0"/>
        <w:spacing w:after="319" w:line="1" w:lineRule="exact"/>
      </w:pPr>
    </w:p>
    <w:p>
      <w:pPr>
        <w:pStyle w:val="Style28"/>
        <w:keepNext/>
        <w:keepLines/>
        <w:widowControl w:val="0"/>
        <w:numPr>
          <w:ilvl w:val="0"/>
          <w:numId w:val="43"/>
        </w:numPr>
        <w:shd w:val="clear" w:color="auto" w:fill="auto"/>
        <w:bidi w:val="0"/>
        <w:spacing w:before="0" w:after="380" w:line="240" w:lineRule="auto"/>
        <w:ind w:left="0" w:right="0" w:firstLine="0"/>
        <w:jc w:val="left"/>
      </w:pPr>
      <w:bookmarkStart w:id="1539" w:name="bookmark1539"/>
      <w:bookmarkStart w:id="1540" w:name="bookmark1540"/>
      <w:bookmarkStart w:id="1541" w:name="bookmark1541"/>
      <w:bookmarkStart w:id="1542" w:name="bookmark1542"/>
      <w:bookmarkEnd w:id="1541"/>
      <w:r>
        <w:rPr>
          <w:color w:val="000000"/>
          <w:spacing w:val="0"/>
          <w:w w:val="100"/>
          <w:position w:val="0"/>
        </w:rPr>
        <w:t>按欠款方归集的期末余额前五名的应收账款情况</w:t>
      </w:r>
      <w:bookmarkEnd w:id="1539"/>
      <w:bookmarkEnd w:id="1540"/>
      <w:bookmarkEnd w:id="1542"/>
    </w:p>
    <w:p>
      <w:pPr>
        <w:pStyle w:val="Style26"/>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1987"/>
        <w:gridCol w:w="2530"/>
        <w:gridCol w:w="2530"/>
        <w:gridCol w:w="2539"/>
      </w:tblGrid>
      <w:tr>
        <w:trPr>
          <w:trHeight w:val="720"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6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占应收账款期末余额合计数的 比例</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540"/>
              <w:jc w:val="left"/>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客户一</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54,652,145.77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2,735,965.27</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客户二</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35,968,864.00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709,294.56</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客户三</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19,281,451.01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1,663,504.96</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客户四</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16,670,135.80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834,531.05</w:t>
            </w:r>
          </w:p>
        </w:tc>
      </w:tr>
      <w:tr>
        <w:trPr>
          <w:trHeight w:val="41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客户五</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14,549,219.97</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3.42%</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728,354.94</w:t>
            </w:r>
          </w:p>
        </w:tc>
      </w:tr>
    </w:tbl>
    <w:p>
      <w:pPr>
        <w:spacing w:lineRule="exact" w:line="1"/>
        <w:rPr>
          <w:sz w:val="2"/>
          <w:szCs w:val="2"/>
        </w:rPr>
      </w:pPr>
      <w:r>
        <w:br w:type="page"/>
      </w:r>
    </w:p>
    <w:tbl>
      <w:tblPr>
        <w:tblOverlap w:val="never"/>
        <w:jc w:val="center"/>
        <w:tblLayout w:type="fixed"/>
      </w:tblPr>
      <w:tblGrid>
        <w:gridCol w:w="1987"/>
        <w:gridCol w:w="2530"/>
        <w:gridCol w:w="2530"/>
        <w:gridCol w:w="2539"/>
      </w:tblGrid>
      <w:tr>
        <w:trPr>
          <w:trHeight w:val="41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141,121,816.55</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33.17%</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left"/>
      </w:pPr>
      <w:bookmarkStart w:id="1543" w:name="bookmark1543"/>
      <w:bookmarkStart w:id="1544" w:name="bookmark1544"/>
      <w:bookmarkStart w:id="1545" w:name="bookmark1545"/>
      <w:bookmarkStart w:id="1546" w:name="bookmark1546"/>
      <w:r>
        <w:rPr>
          <w:rFonts w:ascii="Times New Roman" w:eastAsia="Times New Roman" w:hAnsi="Times New Roman" w:cs="Times New Roman"/>
          <w:color w:val="000000"/>
          <w:spacing w:val="0"/>
          <w:w w:val="100"/>
          <w:position w:val="0"/>
        </w:rPr>
        <w:t>5</w:t>
      </w:r>
      <w:bookmarkEnd w:id="1545"/>
      <w:r>
        <w:rPr>
          <w:color w:val="000000"/>
          <w:spacing w:val="0"/>
          <w:w w:val="100"/>
          <w:position w:val="0"/>
        </w:rPr>
        <w:t>、应收款项融资</w:t>
      </w:r>
      <w:bookmarkEnd w:id="1543"/>
      <w:bookmarkEnd w:id="1544"/>
      <w:bookmarkEnd w:id="1546"/>
    </w:p>
    <w:p>
      <w:pPr>
        <w:pStyle w:val="Style26"/>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4,003,243.90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467,790.06</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4,003,243.90</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467,790.06</w:t>
            </w:r>
          </w:p>
        </w:tc>
      </w:tr>
    </w:tbl>
    <w:p>
      <w:pPr>
        <w:widowControl w:val="0"/>
        <w:spacing w:after="139" w:line="1" w:lineRule="exact"/>
      </w:pPr>
    </w:p>
    <w:p>
      <w:pPr>
        <w:pStyle w:val="Style22"/>
        <w:keepNext/>
        <w:keepLines/>
        <w:widowControl w:val="0"/>
        <w:shd w:val="clear" w:color="auto" w:fill="auto"/>
        <w:bidi w:val="0"/>
        <w:spacing w:before="0" w:after="260" w:line="240" w:lineRule="auto"/>
        <w:ind w:left="0" w:right="0"/>
        <w:jc w:val="left"/>
      </w:pPr>
      <w:bookmarkStart w:id="1547" w:name="bookmark1547"/>
      <w:bookmarkStart w:id="1548" w:name="bookmark1548"/>
      <w:bookmarkStart w:id="1549" w:name="bookmark1549"/>
      <w:r>
        <w:rPr>
          <w:color w:val="000000"/>
          <w:spacing w:val="0"/>
          <w:w w:val="100"/>
          <w:position w:val="0"/>
        </w:rPr>
        <w:t>应收款项融资本期增减变动及公允价值变动情况</w:t>
      </w:r>
      <w:bookmarkEnd w:id="1547"/>
      <w:bookmarkEnd w:id="1548"/>
      <w:bookmarkEnd w:id="1549"/>
    </w:p>
    <w:p>
      <w:pPr>
        <w:pStyle w:val="Style22"/>
        <w:keepNext/>
        <w:keepLines/>
        <w:widowControl w:val="0"/>
        <w:shd w:val="clear" w:color="auto" w:fill="auto"/>
        <w:bidi w:val="0"/>
        <w:spacing w:before="0" w:after="40" w:line="240" w:lineRule="auto"/>
        <w:ind w:left="0" w:right="0"/>
        <w:jc w:val="left"/>
      </w:pPr>
      <w:bookmarkStart w:id="1550" w:name="bookmark1550"/>
      <w:bookmarkStart w:id="1551" w:name="bookmark1551"/>
      <w:bookmarkStart w:id="1552" w:name="bookmark1552"/>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bookmarkEnd w:id="1550"/>
      <w:bookmarkEnd w:id="1551"/>
      <w:bookmarkEnd w:id="1552"/>
    </w:p>
    <w:p>
      <w:pPr>
        <w:pStyle w:val="Style22"/>
        <w:keepNext/>
        <w:keepLines/>
        <w:widowControl w:val="0"/>
        <w:shd w:val="clear" w:color="auto" w:fill="auto"/>
        <w:bidi w:val="0"/>
        <w:spacing w:before="0" w:after="40" w:line="466" w:lineRule="exact"/>
        <w:ind w:left="0" w:right="0"/>
        <w:jc w:val="both"/>
      </w:pPr>
      <w:bookmarkStart w:id="1553" w:name="bookmark1553"/>
      <w:bookmarkStart w:id="1554" w:name="bookmark1554"/>
      <w:bookmarkStart w:id="1555" w:name="bookmark1555"/>
      <w:r>
        <w:rPr>
          <w:color w:val="000000"/>
          <w:spacing w:val="0"/>
          <w:w w:val="100"/>
          <w:position w:val="0"/>
        </w:rPr>
        <w:t>如是按照预期信用损失一般模型计提应收款项融资减值准备，请参照其他应收款的披露方式披露减值 准备的相关信息：</w:t>
      </w:r>
      <w:bookmarkEnd w:id="1553"/>
      <w:bookmarkEnd w:id="1554"/>
      <w:bookmarkEnd w:id="1555"/>
    </w:p>
    <w:p>
      <w:pPr>
        <w:pStyle w:val="Style22"/>
        <w:keepNext/>
        <w:keepLines/>
        <w:widowControl w:val="0"/>
        <w:shd w:val="clear" w:color="auto" w:fill="auto"/>
        <w:bidi w:val="0"/>
        <w:spacing w:before="0" w:after="480" w:line="466" w:lineRule="exact"/>
        <w:ind w:left="0" w:right="0"/>
        <w:jc w:val="left"/>
      </w:pPr>
      <w:bookmarkStart w:id="1556" w:name="bookmark1556"/>
      <w:bookmarkStart w:id="1557" w:name="bookmark1557"/>
      <w:bookmarkStart w:id="1558" w:name="bookmark1558"/>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bookmarkEnd w:id="1556"/>
      <w:bookmarkEnd w:id="1557"/>
      <w:bookmarkEnd w:id="1558"/>
    </w:p>
    <w:p>
      <w:pPr>
        <w:pStyle w:val="Style28"/>
        <w:keepNext/>
        <w:keepLines/>
        <w:widowControl w:val="0"/>
        <w:shd w:val="clear" w:color="auto" w:fill="auto"/>
        <w:bidi w:val="0"/>
        <w:spacing w:before="0" w:after="0" w:line="480" w:lineRule="auto"/>
        <w:ind w:left="0" w:right="0" w:firstLine="0"/>
        <w:jc w:val="left"/>
      </w:pPr>
      <w:bookmarkStart w:id="1559" w:name="bookmark1559"/>
      <w:bookmarkStart w:id="1560" w:name="bookmark1560"/>
      <w:bookmarkStart w:id="1561" w:name="bookmark1561"/>
      <w:bookmarkStart w:id="1562" w:name="bookmark1562"/>
      <w:r>
        <w:rPr>
          <w:rFonts w:ascii="Times New Roman" w:eastAsia="Times New Roman" w:hAnsi="Times New Roman" w:cs="Times New Roman"/>
          <w:color w:val="000000"/>
          <w:spacing w:val="0"/>
          <w:w w:val="100"/>
          <w:position w:val="0"/>
        </w:rPr>
        <w:t>6</w:t>
      </w:r>
      <w:bookmarkEnd w:id="1561"/>
      <w:r>
        <w:rPr>
          <w:color w:val="000000"/>
          <w:spacing w:val="0"/>
          <w:w w:val="100"/>
          <w:position w:val="0"/>
        </w:rPr>
        <w:t>、预付款项</w:t>
      </w:r>
      <w:bookmarkEnd w:id="1559"/>
      <w:bookmarkEnd w:id="1560"/>
      <w:bookmarkEnd w:id="1562"/>
    </w:p>
    <w:p>
      <w:pPr>
        <w:pStyle w:val="Style28"/>
        <w:keepNext/>
        <w:keepLines/>
        <w:widowControl w:val="0"/>
        <w:shd w:val="clear" w:color="auto" w:fill="auto"/>
        <w:bidi w:val="0"/>
        <w:spacing w:before="0" w:after="380" w:line="466" w:lineRule="exact"/>
        <w:ind w:left="0" w:right="0" w:firstLine="0"/>
        <w:jc w:val="left"/>
      </w:pPr>
      <w:bookmarkStart w:id="1559" w:name="bookmark1559"/>
      <w:bookmarkStart w:id="1560" w:name="bookmark1560"/>
      <w:bookmarkStart w:id="1563" w:name="bookmark156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559"/>
      <w:bookmarkEnd w:id="1560"/>
      <w:bookmarkEnd w:id="1563"/>
    </w:p>
    <w:p>
      <w:pPr>
        <w:pStyle w:val="Style4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14,028,091.64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97.99%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7,787,956.89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80.19%</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288,037.16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1,923,777.23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19.81%</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14,316,128.80</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9,711,734.12</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319" w:line="1" w:lineRule="exact"/>
      </w:pPr>
    </w:p>
    <w:p>
      <w:pPr>
        <w:pStyle w:val="Style28"/>
        <w:keepNext/>
        <w:keepLines/>
        <w:widowControl w:val="0"/>
        <w:numPr>
          <w:ilvl w:val="0"/>
          <w:numId w:val="45"/>
        </w:numPr>
        <w:shd w:val="clear" w:color="auto" w:fill="auto"/>
        <w:bidi w:val="0"/>
        <w:spacing w:before="0" w:after="320" w:line="240" w:lineRule="auto"/>
        <w:ind w:left="0" w:right="0" w:firstLine="0"/>
        <w:jc w:val="left"/>
      </w:pPr>
      <w:bookmarkStart w:id="1564" w:name="bookmark1564"/>
      <w:bookmarkStart w:id="1565" w:name="bookmark1565"/>
      <w:bookmarkStart w:id="1566" w:name="bookmark1566"/>
      <w:bookmarkStart w:id="1567" w:name="bookmark1567"/>
      <w:bookmarkEnd w:id="1566"/>
      <w:r>
        <w:rPr>
          <w:color w:val="000000"/>
          <w:spacing w:val="0"/>
          <w:w w:val="100"/>
          <w:position w:val="0"/>
        </w:rPr>
        <w:t>按预付对象归集的期末余额前五名的预付款情况</w:t>
      </w:r>
      <w:bookmarkEnd w:id="1564"/>
      <w:bookmarkEnd w:id="1565"/>
      <w:bookmarkEnd w:id="1567"/>
    </w:p>
    <w:tbl>
      <w:tblPr>
        <w:tblOverlap w:val="never"/>
        <w:jc w:val="center"/>
        <w:tblLayout w:type="fixed"/>
      </w:tblPr>
      <w:tblGrid>
        <w:gridCol w:w="2266"/>
        <w:gridCol w:w="3168"/>
        <w:gridCol w:w="4243"/>
      </w:tblGrid>
      <w:tr>
        <w:trPr>
          <w:trHeight w:val="35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单位名称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预付款项期末余额</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占预付款项期末余额合计数的比例</w:t>
            </w:r>
          </w:p>
        </w:tc>
      </w:tr>
      <w:tr>
        <w:trPr>
          <w:trHeight w:val="34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供应商一</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1,061,154.90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7.41%</w:t>
            </w:r>
          </w:p>
        </w:tc>
      </w:tr>
      <w:tr>
        <w:trPr>
          <w:trHeight w:val="35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供应商二</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1,059,172.83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7.40%</w:t>
            </w:r>
          </w:p>
        </w:tc>
      </w:tr>
      <w:tr>
        <w:trPr>
          <w:trHeight w:val="34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供应商三</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783,085.20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5.47%</w:t>
            </w:r>
          </w:p>
        </w:tc>
      </w:tr>
      <w:tr>
        <w:trPr>
          <w:trHeight w:val="34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供应商四</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632,894.86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4.42%</w:t>
            </w:r>
          </w:p>
        </w:tc>
      </w:tr>
      <w:tr>
        <w:trPr>
          <w:trHeight w:val="35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供应商五</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622,500.00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4.35%</w:t>
            </w:r>
          </w:p>
        </w:tc>
      </w:tr>
      <w:tr>
        <w:trPr>
          <w:trHeight w:val="355"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4,158,807.79</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29.05%</w:t>
            </w: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left"/>
      </w:pPr>
      <w:bookmarkStart w:id="1568" w:name="bookmark1568"/>
      <w:bookmarkStart w:id="1569" w:name="bookmark1569"/>
      <w:bookmarkStart w:id="1570" w:name="bookmark1570"/>
      <w:bookmarkStart w:id="1571" w:name="bookmark1571"/>
      <w:r>
        <w:rPr>
          <w:rFonts w:ascii="Times New Roman" w:eastAsia="Times New Roman" w:hAnsi="Times New Roman" w:cs="Times New Roman"/>
          <w:color w:val="000000"/>
          <w:spacing w:val="0"/>
          <w:w w:val="100"/>
          <w:position w:val="0"/>
        </w:rPr>
        <w:t>7</w:t>
      </w:r>
      <w:bookmarkEnd w:id="1570"/>
      <w:r>
        <w:rPr>
          <w:color w:val="000000"/>
          <w:spacing w:val="0"/>
          <w:w w:val="100"/>
          <w:position w:val="0"/>
        </w:rPr>
        <w:t>、其他应收款</w:t>
      </w:r>
      <w:bookmarkEnd w:id="1568"/>
      <w:bookmarkEnd w:id="1569"/>
      <w:bookmarkEnd w:id="1571"/>
    </w:p>
    <w:p>
      <w:pPr>
        <w:pStyle w:val="Style26"/>
        <w:keepNext w:val="0"/>
        <w:keepLines w:val="0"/>
        <w:widowControl w:val="0"/>
        <w:shd w:val="clear" w:color="auto" w:fill="auto"/>
        <w:bidi w:val="0"/>
        <w:spacing w:before="0" w:after="32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应收股利</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1,875,290.72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70,263,157.49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60,428,361.05</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72,138,448.21</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60,428,361.05</w:t>
            </w:r>
          </w:p>
        </w:tc>
      </w:tr>
    </w:tbl>
    <w:p>
      <w:pPr>
        <w:widowControl w:val="0"/>
        <w:spacing w:after="359" w:line="1" w:lineRule="exact"/>
      </w:pPr>
    </w:p>
    <w:p>
      <w:pPr>
        <w:pStyle w:val="Style28"/>
        <w:keepNext/>
        <w:keepLines/>
        <w:widowControl w:val="0"/>
        <w:shd w:val="clear" w:color="auto" w:fill="auto"/>
        <w:bidi w:val="0"/>
        <w:spacing w:before="0" w:after="360" w:line="240" w:lineRule="auto"/>
        <w:ind w:left="0" w:right="0" w:firstLine="0"/>
        <w:jc w:val="both"/>
      </w:pPr>
      <w:bookmarkStart w:id="1572" w:name="bookmark1572"/>
      <w:bookmarkStart w:id="1573" w:name="bookmark1573"/>
      <w:bookmarkStart w:id="1574" w:name="bookmark157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）应收股利</w:t>
      </w:r>
      <w:bookmarkEnd w:id="1572"/>
      <w:bookmarkEnd w:id="1573"/>
      <w:bookmarkEnd w:id="1574"/>
    </w:p>
    <w:p>
      <w:pPr>
        <w:pStyle w:val="Style28"/>
        <w:keepNext/>
        <w:keepLines/>
        <w:widowControl w:val="0"/>
        <w:shd w:val="clear" w:color="auto" w:fill="auto"/>
        <w:bidi w:val="0"/>
        <w:spacing w:before="0" w:after="360" w:line="240" w:lineRule="auto"/>
        <w:ind w:left="0" w:right="0" w:firstLine="0"/>
        <w:jc w:val="both"/>
      </w:pPr>
      <w:bookmarkStart w:id="1572" w:name="bookmark1572"/>
      <w:bookmarkStart w:id="1573" w:name="bookmark1573"/>
      <w:bookmarkStart w:id="1575" w:name="bookmark1575"/>
      <w:bookmarkStart w:id="1576" w:name="bookmark1576"/>
      <w:r>
        <w:rPr>
          <w:rFonts w:ascii="Times New Roman" w:eastAsia="Times New Roman" w:hAnsi="Times New Roman" w:cs="Times New Roman"/>
          <w:color w:val="000000"/>
          <w:spacing w:val="0"/>
          <w:w w:val="100"/>
          <w:position w:val="0"/>
        </w:rPr>
        <w:t>1</w:t>
      </w:r>
      <w:bookmarkEnd w:id="1575"/>
      <w:r>
        <w:rPr>
          <w:color w:val="000000"/>
          <w:spacing w:val="0"/>
          <w:w w:val="100"/>
          <w:position w:val="0"/>
        </w:rPr>
        <w:t>）应收股利分类</w:t>
      </w:r>
      <w:bookmarkEnd w:id="1572"/>
      <w:bookmarkEnd w:id="1573"/>
      <w:bookmarkEnd w:id="1576"/>
    </w:p>
    <w:p>
      <w:pPr>
        <w:pStyle w:val="Style26"/>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r>
              <w:rPr>
                <w:rFonts w:ascii="Times New Roman" w:eastAsia="Times New Roman" w:hAnsi="Times New Roman" w:cs="Times New Roman"/>
                <w:color w:val="000000"/>
                <w:spacing w:val="0"/>
                <w:w w:val="100"/>
                <w:position w:val="0"/>
              </w:rPr>
              <w:t>（</w:t>
            </w:r>
            <w:r>
              <w:rPr>
                <w:color w:val="000000"/>
                <w:spacing w:val="0"/>
                <w:w w:val="100"/>
                <w:position w:val="0"/>
              </w:rPr>
              <w:t>或被投资单位</w:t>
            </w:r>
            <w:r>
              <w:rPr>
                <w:color w:val="000000"/>
                <w:spacing w:val="0"/>
                <w:w w:val="100"/>
                <w:position w:val="0"/>
              </w:rPr>
              <w:t>）</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南京恒天领锐汽车有限公司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1,875,290.72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1,875,290.72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28"/>
        <w:keepNext/>
        <w:keepLines/>
        <w:widowControl w:val="0"/>
        <w:shd w:val="clear" w:color="auto" w:fill="auto"/>
        <w:bidi w:val="0"/>
        <w:spacing w:before="0" w:after="440" w:line="240" w:lineRule="auto"/>
        <w:ind w:left="0" w:right="0" w:firstLine="0"/>
        <w:jc w:val="left"/>
      </w:pPr>
      <w:bookmarkStart w:id="1577" w:name="bookmark1577"/>
      <w:bookmarkStart w:id="1578" w:name="bookmark1578"/>
      <w:bookmarkStart w:id="1579" w:name="bookmark1579"/>
      <w:bookmarkStart w:id="1580" w:name="bookmark1580"/>
      <w:r>
        <w:rPr>
          <w:rFonts w:ascii="Times New Roman" w:eastAsia="Times New Roman" w:hAnsi="Times New Roman" w:cs="Times New Roman"/>
          <w:color w:val="000000"/>
          <w:spacing w:val="0"/>
          <w:w w:val="100"/>
          <w:position w:val="0"/>
        </w:rPr>
        <w:t>2</w:t>
      </w:r>
      <w:bookmarkEnd w:id="1579"/>
      <w:r>
        <w:rPr>
          <w:color w:val="000000"/>
          <w:spacing w:val="0"/>
          <w:w w:val="100"/>
          <w:position w:val="0"/>
        </w:rPr>
        <w:t>）坏账准备计提情况</w:t>
      </w:r>
      <w:bookmarkEnd w:id="1577"/>
      <w:bookmarkEnd w:id="1578"/>
      <w:bookmarkEnd w:id="1580"/>
    </w:p>
    <w:p>
      <w:pPr>
        <w:pStyle w:val="Style22"/>
        <w:keepNext/>
        <w:keepLines/>
        <w:widowControl w:val="0"/>
        <w:shd w:val="clear" w:color="auto" w:fill="auto"/>
        <w:bidi w:val="0"/>
        <w:spacing w:before="0" w:after="440" w:line="240" w:lineRule="auto"/>
        <w:ind w:left="0" w:right="0"/>
        <w:jc w:val="left"/>
      </w:pPr>
      <w:bookmarkStart w:id="1581" w:name="bookmark1581"/>
      <w:bookmarkStart w:id="1582" w:name="bookmark1582"/>
      <w:bookmarkStart w:id="1583" w:name="bookmark1583"/>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bookmarkEnd w:id="1581"/>
      <w:bookmarkEnd w:id="1582"/>
      <w:bookmarkEnd w:id="1583"/>
    </w:p>
    <w:p>
      <w:pPr>
        <w:pStyle w:val="Style28"/>
        <w:keepNext/>
        <w:keepLines/>
        <w:widowControl w:val="0"/>
        <w:shd w:val="clear" w:color="auto" w:fill="auto"/>
        <w:bidi w:val="0"/>
        <w:spacing w:before="0" w:after="360" w:line="240" w:lineRule="auto"/>
        <w:ind w:left="0" w:right="0" w:firstLine="0"/>
        <w:jc w:val="left"/>
      </w:pPr>
      <w:bookmarkStart w:id="1584" w:name="bookmark1584"/>
      <w:bookmarkStart w:id="1585" w:name="bookmark1585"/>
      <w:bookmarkStart w:id="1586" w:name="bookmark158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584"/>
      <w:bookmarkEnd w:id="1585"/>
      <w:bookmarkEnd w:id="1586"/>
    </w:p>
    <w:p>
      <w:pPr>
        <w:pStyle w:val="Style28"/>
        <w:keepNext/>
        <w:keepLines/>
        <w:widowControl w:val="0"/>
        <w:shd w:val="clear" w:color="auto" w:fill="auto"/>
        <w:bidi w:val="0"/>
        <w:spacing w:before="0" w:after="360" w:line="240" w:lineRule="auto"/>
        <w:ind w:left="0" w:right="0" w:firstLine="0"/>
        <w:jc w:val="left"/>
      </w:pPr>
      <w:bookmarkStart w:id="1584" w:name="bookmark1584"/>
      <w:bookmarkStart w:id="1585" w:name="bookmark1585"/>
      <w:bookmarkStart w:id="1587" w:name="bookmark1587"/>
      <w:bookmarkStart w:id="1588" w:name="bookmark1588"/>
      <w:r>
        <w:rPr>
          <w:rFonts w:ascii="Times New Roman" w:eastAsia="Times New Roman" w:hAnsi="Times New Roman" w:cs="Times New Roman"/>
          <w:color w:val="000000"/>
          <w:spacing w:val="0"/>
          <w:w w:val="100"/>
          <w:position w:val="0"/>
        </w:rPr>
        <w:t>1</w:t>
      </w:r>
      <w:bookmarkEnd w:id="1587"/>
      <w:r>
        <w:rPr>
          <w:color w:val="000000"/>
          <w:spacing w:val="0"/>
          <w:w w:val="100"/>
          <w:position w:val="0"/>
        </w:rPr>
        <w:t>）其他应收款按款项性质分类情况</w:t>
      </w:r>
      <w:bookmarkEnd w:id="1584"/>
      <w:bookmarkEnd w:id="1585"/>
      <w:bookmarkEnd w:id="1588"/>
    </w:p>
    <w:p>
      <w:pPr>
        <w:pStyle w:val="Style26"/>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2,158,442.66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2,076,587.82</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保证金、押金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5,783,551.06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6,221,705.62</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应收退税款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62,587,327.80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52,558,369.24</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6,743,922.77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6,216,186.16</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77,273,244.29</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67,072,848.84</w:t>
            </w:r>
          </w:p>
        </w:tc>
      </w:tr>
    </w:tbl>
    <w:p>
      <w:pPr>
        <w:widowControl w:val="0"/>
        <w:spacing w:after="359" w:line="1" w:lineRule="exact"/>
      </w:pPr>
    </w:p>
    <w:p>
      <w:pPr>
        <w:pStyle w:val="Style28"/>
        <w:keepNext/>
        <w:keepLines/>
        <w:widowControl w:val="0"/>
        <w:shd w:val="clear" w:color="auto" w:fill="auto"/>
        <w:bidi w:val="0"/>
        <w:spacing w:before="0" w:after="360" w:line="240" w:lineRule="auto"/>
        <w:ind w:left="0" w:right="0" w:firstLine="0"/>
        <w:jc w:val="left"/>
      </w:pPr>
      <w:bookmarkStart w:id="1589" w:name="bookmark1589"/>
      <w:bookmarkStart w:id="1590" w:name="bookmark1590"/>
      <w:bookmarkStart w:id="1591" w:name="bookmark1591"/>
      <w:bookmarkStart w:id="1592" w:name="bookmark1592"/>
      <w:r>
        <w:rPr>
          <w:rFonts w:ascii="Times New Roman" w:eastAsia="Times New Roman" w:hAnsi="Times New Roman" w:cs="Times New Roman"/>
          <w:color w:val="000000"/>
          <w:spacing w:val="0"/>
          <w:w w:val="100"/>
          <w:position w:val="0"/>
        </w:rPr>
        <w:t>2</w:t>
      </w:r>
      <w:bookmarkEnd w:id="1591"/>
      <w:r>
        <w:rPr>
          <w:color w:val="000000"/>
          <w:spacing w:val="0"/>
          <w:w w:val="100"/>
          <w:position w:val="0"/>
        </w:rPr>
        <w:t>）坏账准备计提情况</w:t>
      </w:r>
      <w:bookmarkEnd w:id="1589"/>
      <w:bookmarkEnd w:id="1590"/>
      <w:bookmarkEnd w:id="1592"/>
    </w:p>
    <w:p>
      <w:pPr>
        <w:pStyle w:val="Style26"/>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合计</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未发生信用减值</w:t>
            </w:r>
            <w:r>
              <w:rPr>
                <w:color w:val="000000"/>
                <w:spacing w:val="0"/>
                <w:w w:val="100"/>
                <w:position w:val="0"/>
              </w:rPr>
              <w:t>）</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整个存续期预期信用损失</w:t>
            </w:r>
          </w:p>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已发生信用减值</w:t>
            </w:r>
            <w:r>
              <w:rPr>
                <w:color w:val="000000"/>
                <w:spacing w:val="0"/>
                <w:w w:val="100"/>
                <w:position w:val="0"/>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5,636,927.79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1,007,560.00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6,644,487.79</w:t>
            </w:r>
          </w:p>
        </w:tc>
      </w:tr>
      <w:tr>
        <w:trPr>
          <w:trHeight w:val="725"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日余额在 本期</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720"/>
              <w:jc w:val="both"/>
            </w:pPr>
            <w:r>
              <w:rPr>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1925"/>
        <w:gridCol w:w="1651"/>
        <w:gridCol w:w="2098"/>
        <w:gridCol w:w="2098"/>
        <w:gridCol w:w="1814"/>
      </w:tblGrid>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1,373,159.01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1,373,159.01</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本期核销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1,007,560.00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1,007,560.00</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7,010,086.80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7,010,086.80</w:t>
            </w:r>
          </w:p>
        </w:tc>
      </w:tr>
    </w:tbl>
    <w:p>
      <w:pPr>
        <w:widowControl w:val="0"/>
        <w:spacing w:after="139" w:line="1" w:lineRule="exact"/>
      </w:pPr>
    </w:p>
    <w:p>
      <w:pPr>
        <w:pStyle w:val="Style22"/>
        <w:keepNext/>
        <w:keepLines/>
        <w:widowControl w:val="0"/>
        <w:shd w:val="clear" w:color="auto" w:fill="auto"/>
        <w:bidi w:val="0"/>
        <w:spacing w:before="0" w:after="280" w:line="240" w:lineRule="auto"/>
        <w:ind w:left="0" w:right="0"/>
        <w:jc w:val="left"/>
      </w:pPr>
      <w:bookmarkStart w:id="1593" w:name="bookmark1593"/>
      <w:bookmarkStart w:id="1594" w:name="bookmark1594"/>
      <w:bookmarkStart w:id="1595" w:name="bookmark1595"/>
      <w:r>
        <w:rPr>
          <w:color w:val="000000"/>
          <w:spacing w:val="0"/>
          <w:w w:val="100"/>
          <w:position w:val="0"/>
        </w:rPr>
        <w:t>损失准备本期变动金额重大的账面余额变动情况</w:t>
      </w:r>
      <w:bookmarkEnd w:id="1593"/>
      <w:bookmarkEnd w:id="1594"/>
      <w:bookmarkEnd w:id="1595"/>
    </w:p>
    <w:p>
      <w:pPr>
        <w:pStyle w:val="Style22"/>
        <w:keepNext/>
        <w:keepLines/>
        <w:widowControl w:val="0"/>
        <w:shd w:val="clear" w:color="auto" w:fill="auto"/>
        <w:bidi w:val="0"/>
        <w:spacing w:before="0" w:after="280" w:line="240" w:lineRule="auto"/>
        <w:ind w:left="0" w:right="0"/>
        <w:jc w:val="left"/>
      </w:pPr>
      <w:bookmarkStart w:id="1596" w:name="bookmark1596"/>
      <w:bookmarkStart w:id="1597" w:name="bookmark1597"/>
      <w:bookmarkStart w:id="1598" w:name="bookmark1598"/>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bookmarkEnd w:id="1596"/>
      <w:bookmarkEnd w:id="1597"/>
      <w:bookmarkEnd w:id="1598"/>
    </w:p>
    <w:p>
      <w:pPr>
        <w:pStyle w:val="Style22"/>
        <w:keepNext/>
        <w:keepLines/>
        <w:widowControl w:val="0"/>
        <w:shd w:val="clear" w:color="auto" w:fill="auto"/>
        <w:bidi w:val="0"/>
        <w:spacing w:before="0" w:after="200" w:line="240" w:lineRule="auto"/>
        <w:ind w:left="0" w:right="0"/>
        <w:jc w:val="left"/>
      </w:pPr>
      <w:bookmarkStart w:id="1599" w:name="bookmark1599"/>
      <w:bookmarkStart w:id="1600" w:name="bookmark1600"/>
      <w:bookmarkStart w:id="1601" w:name="bookmark1601"/>
      <w:r>
        <w:rPr>
          <w:color w:val="000000"/>
          <w:spacing w:val="0"/>
          <w:w w:val="100"/>
          <w:position w:val="0"/>
        </w:rPr>
        <w:t>按账龄披露</w:t>
      </w:r>
      <w:bookmarkEnd w:id="1599"/>
      <w:bookmarkEnd w:id="1600"/>
      <w:bookmarkEnd w:id="1601"/>
    </w:p>
    <w:p>
      <w:pPr>
        <w:pStyle w:val="Style26"/>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38,604,682.68</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24,332,668.29</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10,079,182.52</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4,256,710.80</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266,368.03</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2,891,494.89</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1,098,847.88</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77,273,244.29</w:t>
            </w:r>
          </w:p>
        </w:tc>
      </w:tr>
    </w:tbl>
    <w:p>
      <w:pPr>
        <w:widowControl w:val="0"/>
        <w:spacing w:after="319" w:line="1" w:lineRule="exact"/>
      </w:pPr>
    </w:p>
    <w:p>
      <w:pPr>
        <w:pStyle w:val="Style28"/>
        <w:keepNext/>
        <w:keepLines/>
        <w:widowControl w:val="0"/>
        <w:shd w:val="clear" w:color="auto" w:fill="auto"/>
        <w:bidi w:val="0"/>
        <w:spacing w:before="0" w:after="440" w:line="240" w:lineRule="auto"/>
        <w:ind w:left="0" w:right="0" w:firstLine="0"/>
        <w:jc w:val="left"/>
      </w:pPr>
      <w:bookmarkStart w:id="1602" w:name="bookmark1602"/>
      <w:bookmarkStart w:id="1603" w:name="bookmark1603"/>
      <w:bookmarkStart w:id="1604" w:name="bookmark1604"/>
      <w:bookmarkStart w:id="1605" w:name="bookmark1605"/>
      <w:r>
        <w:rPr>
          <w:rFonts w:ascii="Times New Roman" w:eastAsia="Times New Roman" w:hAnsi="Times New Roman" w:cs="Times New Roman"/>
          <w:color w:val="000000"/>
          <w:spacing w:val="0"/>
          <w:w w:val="100"/>
          <w:position w:val="0"/>
        </w:rPr>
        <w:t>3</w:t>
      </w:r>
      <w:bookmarkEnd w:id="1604"/>
      <w:r>
        <w:rPr>
          <w:color w:val="000000"/>
          <w:spacing w:val="0"/>
          <w:w w:val="100"/>
          <w:position w:val="0"/>
        </w:rPr>
        <w:t>）本期计提、收回或转回的坏账准备情况</w:t>
      </w:r>
      <w:bookmarkEnd w:id="1602"/>
      <w:bookmarkEnd w:id="1603"/>
      <w:bookmarkEnd w:id="1605"/>
    </w:p>
    <w:p>
      <w:pPr>
        <w:pStyle w:val="Style22"/>
        <w:keepNext/>
        <w:keepLines/>
        <w:widowControl w:val="0"/>
        <w:shd w:val="clear" w:color="auto" w:fill="auto"/>
        <w:bidi w:val="0"/>
        <w:spacing w:before="0" w:after="200" w:line="240" w:lineRule="auto"/>
        <w:ind w:left="0" w:right="0"/>
        <w:jc w:val="left"/>
      </w:pPr>
      <w:bookmarkStart w:id="1606" w:name="bookmark1606"/>
      <w:bookmarkStart w:id="1607" w:name="bookmark1607"/>
      <w:bookmarkStart w:id="1608" w:name="bookmark1608"/>
      <w:r>
        <w:rPr>
          <w:color w:val="000000"/>
          <w:spacing w:val="0"/>
          <w:w w:val="100"/>
          <w:position w:val="0"/>
        </w:rPr>
        <w:t>本期计提坏账准备情况：</w:t>
      </w:r>
      <w:bookmarkEnd w:id="1606"/>
      <w:bookmarkEnd w:id="1607"/>
      <w:bookmarkEnd w:id="1608"/>
    </w:p>
    <w:p>
      <w:pPr>
        <w:pStyle w:val="Style26"/>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709"/>
        <w:gridCol w:w="1277"/>
        <w:gridCol w:w="1277"/>
        <w:gridCol w:w="1133"/>
        <w:gridCol w:w="1277"/>
        <w:gridCol w:w="1176"/>
        <w:gridCol w:w="1738"/>
      </w:tblGrid>
      <w:tr>
        <w:trPr>
          <w:trHeight w:val="403" w:hRule="exact"/>
        </w:trPr>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其他应收款坏账准备</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6,644,487.79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1,373,159.01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1,007,560.00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7,010,086.80</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6,644,487.79</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1,373,159.01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1,007,560.00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7,010,086.80</w:t>
            </w: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left"/>
      </w:pPr>
      <w:bookmarkStart w:id="1609" w:name="bookmark1609"/>
      <w:bookmarkStart w:id="1610" w:name="bookmark1610"/>
      <w:bookmarkStart w:id="1611" w:name="bookmark1611"/>
      <w:bookmarkStart w:id="1612" w:name="bookmark1612"/>
      <w:r>
        <w:rPr>
          <w:rFonts w:ascii="Times New Roman" w:eastAsia="Times New Roman" w:hAnsi="Times New Roman" w:cs="Times New Roman"/>
          <w:color w:val="000000"/>
          <w:spacing w:val="0"/>
          <w:w w:val="100"/>
          <w:position w:val="0"/>
        </w:rPr>
        <w:t>4</w:t>
      </w:r>
      <w:bookmarkEnd w:id="1611"/>
      <w:r>
        <w:rPr>
          <w:color w:val="000000"/>
          <w:spacing w:val="0"/>
          <w:w w:val="100"/>
          <w:position w:val="0"/>
        </w:rPr>
        <w:t>）本期实际核销的其他应收款情况</w:t>
      </w:r>
      <w:bookmarkEnd w:id="1609"/>
      <w:bookmarkEnd w:id="1610"/>
      <w:bookmarkEnd w:id="1612"/>
    </w:p>
    <w:p>
      <w:pPr>
        <w:pStyle w:val="Style26"/>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1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实际核销的其他应收款</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1,007,560.00</w:t>
            </w:r>
          </w:p>
        </w:tc>
      </w:tr>
    </w:tbl>
    <w:p>
      <w:pPr>
        <w:widowControl w:val="0"/>
        <w:spacing w:after="139" w:line="1" w:lineRule="exact"/>
      </w:pPr>
    </w:p>
    <w:p>
      <w:pPr>
        <w:pStyle w:val="Style22"/>
        <w:keepNext/>
        <w:keepLines/>
        <w:widowControl w:val="0"/>
        <w:shd w:val="clear" w:color="auto" w:fill="auto"/>
        <w:bidi w:val="0"/>
        <w:spacing w:before="0" w:after="200" w:line="240" w:lineRule="auto"/>
        <w:ind w:left="0" w:right="0"/>
        <w:jc w:val="left"/>
      </w:pPr>
      <w:bookmarkStart w:id="1613" w:name="bookmark1613"/>
      <w:bookmarkStart w:id="1614" w:name="bookmark1614"/>
      <w:bookmarkStart w:id="1615" w:name="bookmark1615"/>
      <w:r>
        <w:rPr>
          <w:color w:val="000000"/>
          <w:spacing w:val="0"/>
          <w:w w:val="100"/>
          <w:position w:val="0"/>
        </w:rPr>
        <w:t>其中重要的其他应收款核销情况:</w:t>
      </w:r>
      <w:bookmarkEnd w:id="1613"/>
      <w:bookmarkEnd w:id="1614"/>
      <w:bookmarkEnd w:id="1615"/>
    </w:p>
    <w:p>
      <w:pPr>
        <w:pStyle w:val="Style26"/>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8"/>
      </w:tblGrid>
      <w:tr>
        <w:trPr>
          <w:trHeight w:val="730"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其他应收款性质</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款项是否由关联交 易产生</w:t>
            </w:r>
          </w:p>
        </w:tc>
      </w:tr>
    </w:tbl>
    <w:p>
      <w:pPr>
        <w:spacing w:lineRule="exact" w:line="1"/>
        <w:rPr>
          <w:sz w:val="2"/>
          <w:szCs w:val="2"/>
        </w:rPr>
      </w:pPr>
      <w:r>
        <w:br w:type="page"/>
      </w:r>
    </w:p>
    <w:tbl>
      <w:tblPr>
        <w:tblOverlap w:val="never"/>
        <w:jc w:val="center"/>
        <w:tblLayout w:type="fixed"/>
      </w:tblPr>
      <w:tblGrid>
        <w:gridCol w:w="1603"/>
        <w:gridCol w:w="1594"/>
        <w:gridCol w:w="1594"/>
        <w:gridCol w:w="1594"/>
        <w:gridCol w:w="1594"/>
        <w:gridCol w:w="1608"/>
      </w:tblGrid>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07" w:lineRule="exact"/>
              <w:ind w:left="0" w:right="0" w:firstLine="0"/>
              <w:jc w:val="left"/>
            </w:pPr>
            <w:r>
              <w:rPr>
                <w:color w:val="000000"/>
                <w:spacing w:val="0"/>
                <w:w w:val="100"/>
                <w:position w:val="0"/>
              </w:rPr>
              <w:t>武汉同成双兴科技 发展有限公司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1,007,560.00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批准</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1,007,560.00</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w:t>
            </w:r>
          </w:p>
        </w:tc>
      </w:tr>
    </w:tbl>
    <w:p>
      <w:pPr>
        <w:widowControl w:val="0"/>
        <w:spacing w:after="339" w:line="1" w:lineRule="exact"/>
      </w:pPr>
    </w:p>
    <w:p>
      <w:pPr>
        <w:pStyle w:val="Style28"/>
        <w:keepNext/>
        <w:keepLines/>
        <w:widowControl w:val="0"/>
        <w:shd w:val="clear" w:color="auto" w:fill="auto"/>
        <w:bidi w:val="0"/>
        <w:spacing w:before="0" w:after="380" w:line="240" w:lineRule="auto"/>
        <w:ind w:left="0" w:right="0" w:firstLine="0"/>
        <w:jc w:val="left"/>
      </w:pPr>
      <w:bookmarkStart w:id="1616" w:name="bookmark1616"/>
      <w:bookmarkStart w:id="1617" w:name="bookmark1617"/>
      <w:bookmarkStart w:id="1618" w:name="bookmark1618"/>
      <w:bookmarkStart w:id="1619" w:name="bookmark1619"/>
      <w:r>
        <w:rPr>
          <w:rFonts w:ascii="Times New Roman" w:eastAsia="Times New Roman" w:hAnsi="Times New Roman" w:cs="Times New Roman"/>
          <w:color w:val="000000"/>
          <w:spacing w:val="0"/>
          <w:w w:val="100"/>
          <w:position w:val="0"/>
        </w:rPr>
        <w:t>5</w:t>
      </w:r>
      <w:bookmarkEnd w:id="1618"/>
      <w:r>
        <w:rPr>
          <w:color w:val="000000"/>
          <w:spacing w:val="0"/>
          <w:w w:val="100"/>
          <w:position w:val="0"/>
        </w:rPr>
        <w:t>）按欠款方归集的期末余额前五名的其他应收款情况</w:t>
      </w:r>
      <w:bookmarkEnd w:id="1616"/>
      <w:bookmarkEnd w:id="1617"/>
      <w:bookmarkEnd w:id="1619"/>
    </w:p>
    <w:p>
      <w:pPr>
        <w:pStyle w:val="Style26"/>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709"/>
        <w:gridCol w:w="1349"/>
        <w:gridCol w:w="1344"/>
        <w:gridCol w:w="1982"/>
        <w:gridCol w:w="1594"/>
        <w:gridCol w:w="1608"/>
      </w:tblGrid>
      <w:tr>
        <w:trPr>
          <w:trHeight w:val="720"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8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坏账准备期末余额</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长春市高新区国税局</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应收退税款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61,057,850.73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r>
              <w:rPr>
                <w:rFonts w:ascii="Times New Roman" w:eastAsia="Times New Roman" w:hAnsi="Times New Roman" w:cs="Times New Roman"/>
                <w:color w:val="000000"/>
                <w:spacing w:val="0"/>
                <w:w w:val="100"/>
                <w:position w:val="0"/>
              </w:rPr>
              <w:t>1-2</w:t>
            </w:r>
            <w:r>
              <w:rPr>
                <w:color w:val="000000"/>
                <w:spacing w:val="0"/>
                <w:w w:val="100"/>
                <w:position w:val="0"/>
              </w:rPr>
              <w:t>年、</w:t>
            </w:r>
            <w:r>
              <w:rPr>
                <w:rFonts w:ascii="Times New Roman" w:eastAsia="Times New Roman" w:hAnsi="Times New Roman" w:cs="Times New Roman"/>
                <w:color w:val="000000"/>
                <w:spacing w:val="0"/>
                <w:w w:val="100"/>
                <w:position w:val="0"/>
              </w:rPr>
              <w:t>2-3</w:t>
            </w:r>
            <w:r>
              <w:rPr>
                <w:color w:val="000000"/>
                <w:spacing w:val="0"/>
                <w:w w:val="100"/>
                <w:position w:val="0"/>
              </w:rPr>
              <w:t>年</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79.02%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1,123,464.44</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07" w:lineRule="exact"/>
              <w:ind w:left="0" w:right="0" w:firstLine="0"/>
              <w:jc w:val="left"/>
            </w:pPr>
            <w:r>
              <w:rPr>
                <w:color w:val="000000"/>
                <w:spacing w:val="0"/>
                <w:w w:val="100"/>
                <w:position w:val="0"/>
              </w:rPr>
              <w:t>太原天成雅饰装饰工 程有限公司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2,680,000.00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4-5</w:t>
            </w:r>
            <w:r>
              <w:rPr>
                <w:color w:val="000000"/>
                <w:spacing w:val="0"/>
                <w:w w:val="100"/>
                <w:position w:val="0"/>
              </w:rPr>
              <w:t>年</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3.47%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2,412,443.06</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武汉星米空间信息技 术有限公司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1,069,911.50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w:t>
            </w:r>
            <w:r>
              <w:rPr>
                <w:color w:val="000000"/>
                <w:spacing w:val="0"/>
                <w:w w:val="100"/>
                <w:position w:val="0"/>
              </w:rPr>
              <w:t>年</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1.38%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436,199.08</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佛山市国税局</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应收退税款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905,192.17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1.17%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9,957.11</w:t>
            </w:r>
          </w:p>
        </w:tc>
      </w:tr>
      <w:tr>
        <w:trPr>
          <w:trHeight w:val="71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北京京能招标集采中 心有限责任公司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保证金、押金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600,000.00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0.78%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12,185.41</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66,312,954.40</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85.82%</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3,994,249.10</w:t>
            </w:r>
          </w:p>
        </w:tc>
      </w:tr>
    </w:tbl>
    <w:p>
      <w:pPr>
        <w:widowControl w:val="0"/>
        <w:spacing w:after="339" w:line="1" w:lineRule="exact"/>
      </w:pPr>
    </w:p>
    <w:p>
      <w:pPr>
        <w:pStyle w:val="Style28"/>
        <w:keepNext/>
        <w:keepLines/>
        <w:widowControl w:val="0"/>
        <w:shd w:val="clear" w:color="auto" w:fill="auto"/>
        <w:bidi w:val="0"/>
        <w:spacing w:before="0" w:after="380" w:line="240" w:lineRule="auto"/>
        <w:ind w:left="0" w:right="0" w:firstLine="0"/>
        <w:jc w:val="left"/>
      </w:pPr>
      <w:bookmarkStart w:id="1620" w:name="bookmark1620"/>
      <w:bookmarkStart w:id="1621" w:name="bookmark1621"/>
      <w:bookmarkStart w:id="1622" w:name="bookmark1622"/>
      <w:bookmarkStart w:id="1623" w:name="bookmark1623"/>
      <w:r>
        <w:rPr>
          <w:rFonts w:ascii="Times New Roman" w:eastAsia="Times New Roman" w:hAnsi="Times New Roman" w:cs="Times New Roman"/>
          <w:color w:val="000000"/>
          <w:spacing w:val="0"/>
          <w:w w:val="100"/>
          <w:position w:val="0"/>
        </w:rPr>
        <w:t>6</w:t>
      </w:r>
      <w:bookmarkEnd w:id="1622"/>
      <w:r>
        <w:rPr>
          <w:color w:val="000000"/>
          <w:spacing w:val="0"/>
          <w:w w:val="100"/>
          <w:position w:val="0"/>
        </w:rPr>
        <w:t>）涉及政府补助的应收款项</w:t>
      </w:r>
      <w:bookmarkEnd w:id="1620"/>
      <w:bookmarkEnd w:id="1621"/>
      <w:bookmarkEnd w:id="1623"/>
    </w:p>
    <w:p>
      <w:pPr>
        <w:pStyle w:val="Style4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810"/>
        <w:gridCol w:w="1810"/>
        <w:gridCol w:w="2122"/>
        <w:gridCol w:w="1930"/>
      </w:tblGrid>
      <w:tr>
        <w:trPr>
          <w:trHeight w:val="720"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60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180"/>
              <w:jc w:val="left"/>
            </w:pPr>
            <w:r>
              <w:rPr>
                <w:color w:val="000000"/>
                <w:spacing w:val="0"/>
                <w:w w:val="100"/>
                <w:position w:val="0"/>
              </w:rPr>
              <w:t>政府补助项目名称</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期末账龄</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预计收取的时间、金额 及依据</w:t>
            </w:r>
          </w:p>
        </w:tc>
      </w:tr>
      <w:tr>
        <w:trPr>
          <w:trHeight w:val="71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长春市高新区国税局</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增值税退税款及附加 税退税款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61,057,850.73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r>
              <w:rPr>
                <w:rFonts w:ascii="Times New Roman" w:eastAsia="Times New Roman" w:hAnsi="Times New Roman" w:cs="Times New Roman"/>
                <w:color w:val="000000"/>
                <w:spacing w:val="0"/>
                <w:w w:val="100"/>
                <w:position w:val="0"/>
              </w:rPr>
              <w:t>1-2</w:t>
            </w:r>
            <w:r>
              <w:rPr>
                <w:color w:val="000000"/>
                <w:spacing w:val="0"/>
                <w:w w:val="100"/>
                <w:position w:val="0"/>
              </w:rPr>
              <w:t>年、</w:t>
            </w:r>
            <w:r>
              <w:rPr>
                <w:rFonts w:ascii="Times New Roman" w:eastAsia="Times New Roman" w:hAnsi="Times New Roman" w:cs="Times New Roman"/>
                <w:color w:val="000000"/>
                <w:spacing w:val="0"/>
                <w:w w:val="100"/>
                <w:position w:val="0"/>
              </w:rPr>
              <w:t>2-3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不定期</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佛山市国税局</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增值税退税款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905,192.17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北京市丰台区国家税务 局第五税务所</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增值税退税款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430,973.45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泰安市高新区国税局</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增值税退税款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150,356.88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月</w:t>
            </w:r>
          </w:p>
        </w:tc>
      </w:tr>
      <w:tr>
        <w:trPr>
          <w:trHeight w:val="408"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北京市海淀区国税局</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增值税退税款</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42,954.57</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p>
        </w:tc>
      </w:tr>
    </w:tbl>
    <w:p>
      <w:pPr>
        <w:widowControl w:val="0"/>
        <w:spacing w:after="339" w:line="1" w:lineRule="exact"/>
      </w:pPr>
    </w:p>
    <w:p>
      <w:pPr>
        <w:pStyle w:val="Style28"/>
        <w:keepNext/>
        <w:keepLines/>
        <w:widowControl w:val="0"/>
        <w:shd w:val="clear" w:color="auto" w:fill="auto"/>
        <w:bidi w:val="0"/>
        <w:spacing w:before="0" w:after="440" w:line="240" w:lineRule="auto"/>
        <w:ind w:left="0" w:right="0" w:firstLine="0"/>
        <w:jc w:val="left"/>
      </w:pPr>
      <w:bookmarkStart w:id="1624" w:name="bookmark1624"/>
      <w:bookmarkStart w:id="1625" w:name="bookmark1625"/>
      <w:bookmarkStart w:id="1626" w:name="bookmark1626"/>
      <w:bookmarkStart w:id="1627" w:name="bookmark1627"/>
      <w:r>
        <w:rPr>
          <w:rFonts w:ascii="Times New Roman" w:eastAsia="Times New Roman" w:hAnsi="Times New Roman" w:cs="Times New Roman"/>
          <w:color w:val="000000"/>
          <w:spacing w:val="0"/>
          <w:w w:val="100"/>
          <w:position w:val="0"/>
        </w:rPr>
        <w:t>8</w:t>
      </w:r>
      <w:bookmarkEnd w:id="1626"/>
      <w:r>
        <w:rPr>
          <w:color w:val="000000"/>
          <w:spacing w:val="0"/>
          <w:w w:val="100"/>
          <w:position w:val="0"/>
        </w:rPr>
        <w:t>、存货</w:t>
      </w:r>
      <w:bookmarkEnd w:id="1624"/>
      <w:bookmarkEnd w:id="1625"/>
      <w:bookmarkEnd w:id="1627"/>
    </w:p>
    <w:p>
      <w:pPr>
        <w:pStyle w:val="Style22"/>
        <w:keepNext/>
        <w:keepLines/>
        <w:widowControl w:val="0"/>
        <w:shd w:val="clear" w:color="auto" w:fill="auto"/>
        <w:bidi w:val="0"/>
        <w:spacing w:before="0" w:after="280" w:line="240" w:lineRule="auto"/>
        <w:ind w:left="0" w:right="0"/>
        <w:jc w:val="left"/>
      </w:pPr>
      <w:bookmarkStart w:id="1628" w:name="bookmark1628"/>
      <w:bookmarkStart w:id="1629" w:name="bookmark1629"/>
      <w:bookmarkStart w:id="1630" w:name="bookmark1630"/>
      <w:r>
        <w:rPr>
          <w:color w:val="000000"/>
          <w:spacing w:val="0"/>
          <w:w w:val="100"/>
          <w:position w:val="0"/>
        </w:rPr>
        <w:t>公司是否需要遵守房地产行业的披露要求</w:t>
      </w:r>
      <w:bookmarkEnd w:id="1628"/>
      <w:bookmarkEnd w:id="1629"/>
      <w:bookmarkEnd w:id="1630"/>
    </w:p>
    <w:p>
      <w:pPr>
        <w:pStyle w:val="Style22"/>
        <w:keepNext/>
        <w:keepLines/>
        <w:widowControl w:val="0"/>
        <w:shd w:val="clear" w:color="auto" w:fill="auto"/>
        <w:bidi w:val="0"/>
        <w:spacing w:before="0" w:after="340" w:line="240" w:lineRule="auto"/>
        <w:ind w:left="0" w:right="0"/>
        <w:jc w:val="left"/>
      </w:pPr>
      <w:bookmarkStart w:id="1631" w:name="bookmark1631"/>
      <w:bookmarkStart w:id="1632" w:name="bookmark1632"/>
      <w:bookmarkStart w:id="1633" w:name="bookmark1633"/>
      <w:r>
        <w:rPr>
          <w:color w:val="000000"/>
          <w:spacing w:val="0"/>
          <w:w w:val="100"/>
          <w:position w:val="0"/>
        </w:rPr>
        <w:t>否</w:t>
      </w:r>
      <w:bookmarkEnd w:id="1631"/>
      <w:bookmarkEnd w:id="1632"/>
      <w:bookmarkEnd w:id="1633"/>
      <w:r>
        <w:br w:type="page"/>
      </w:r>
    </w:p>
    <w:p>
      <w:pPr>
        <w:pStyle w:val="Style28"/>
        <w:keepNext/>
        <w:keepLines/>
        <w:widowControl w:val="0"/>
        <w:shd w:val="clear" w:color="auto" w:fill="auto"/>
        <w:bidi w:val="0"/>
        <w:spacing w:before="0" w:after="380" w:line="240" w:lineRule="auto"/>
        <w:ind w:left="0" w:right="0" w:firstLine="0"/>
        <w:jc w:val="left"/>
      </w:pPr>
      <w:bookmarkStart w:id="1634" w:name="bookmark1634"/>
      <w:bookmarkStart w:id="1635" w:name="bookmark1635"/>
      <w:bookmarkStart w:id="1636" w:name="bookmark163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634"/>
      <w:bookmarkEnd w:id="1635"/>
      <w:bookmarkEnd w:id="1636"/>
    </w:p>
    <w:p>
      <w:pPr>
        <w:pStyle w:val="Style4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1022"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存货跌价准备或</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合同履约成本减</w:t>
            </w:r>
          </w:p>
          <w:p>
            <w:pPr>
              <w:pStyle w:val="Style17"/>
              <w:keepNext w:val="0"/>
              <w:keepLines w:val="0"/>
              <w:widowControl w:val="0"/>
              <w:shd w:val="clear" w:color="auto" w:fill="auto"/>
              <w:bidi w:val="0"/>
              <w:spacing w:before="0" w:after="100" w:line="240" w:lineRule="auto"/>
              <w:ind w:left="0" w:right="0" w:firstLine="380"/>
              <w:jc w:val="left"/>
            </w:pPr>
            <w:r>
              <w:rPr>
                <w:color w:val="000000"/>
                <w:spacing w:val="0"/>
                <w:w w:val="100"/>
                <w:position w:val="0"/>
              </w:rPr>
              <w:t>值准备</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存货跌价准备或</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合同履约成本减</w:t>
            </w:r>
          </w:p>
          <w:p>
            <w:pPr>
              <w:pStyle w:val="Style17"/>
              <w:keepNext w:val="0"/>
              <w:keepLines w:val="0"/>
              <w:widowControl w:val="0"/>
              <w:shd w:val="clear" w:color="auto" w:fill="auto"/>
              <w:bidi w:val="0"/>
              <w:spacing w:before="0" w:after="100" w:line="240" w:lineRule="auto"/>
              <w:ind w:left="0" w:right="0" w:firstLine="380"/>
              <w:jc w:val="left"/>
            </w:pPr>
            <w:r>
              <w:rPr>
                <w:color w:val="000000"/>
                <w:spacing w:val="0"/>
                <w:w w:val="100"/>
                <w:position w:val="0"/>
              </w:rPr>
              <w:t>值准备</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93,669,883.64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811,003.79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92,858,879.85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113,370,949.05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8,072.91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113,362,876.14</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80,186,583.36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80,186,583.36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51,271,180.94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51,271,180.94</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49,004,367.81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169,999.30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48,834,368.51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45,439,038.50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999,216.80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44,439,821.70</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发出商品</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39,249,020.73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145,059.15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39,103,961.58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65,099,588.96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72,779.90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65,026,809.06</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委托加工物资</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1,218,729.39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1,218,729.39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2,092,432.62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2,092,432.62</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263,328,584.93</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1,126,062.24</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262,202,522.69</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277,273,190.07</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1,080,069.61</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276,193,120.46</w:t>
            </w: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left"/>
      </w:pPr>
      <w:bookmarkStart w:id="1637" w:name="bookmark1637"/>
      <w:bookmarkStart w:id="1638" w:name="bookmark1638"/>
      <w:bookmarkStart w:id="1639" w:name="bookmark163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)存货跌价准备和合同履约成本减值准备</w:t>
      </w:r>
      <w:bookmarkEnd w:id="1637"/>
      <w:bookmarkEnd w:id="1638"/>
      <w:bookmarkEnd w:id="1639"/>
    </w:p>
    <w:p>
      <w:pPr>
        <w:pStyle w:val="Style4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00"/>
              <w:jc w:val="left"/>
            </w:pPr>
            <w:r>
              <w:rPr>
                <w:color w:val="000000"/>
                <w:spacing w:val="0"/>
                <w:w w:val="100"/>
                <w:position w:val="0"/>
              </w:rPr>
              <w:t>转回或转销</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500"/>
              <w:jc w:val="left"/>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8,072.91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802,930.88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811,003.79</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999,216.80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829,217.50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169,999.30</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发出商品</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72,779.90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72,279.25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145,059.15</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1,080,069.61</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875,210.13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829,217.50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1,126,062.24</w:t>
            </w: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left"/>
      </w:pPr>
      <w:bookmarkStart w:id="1640" w:name="bookmark1640"/>
      <w:bookmarkStart w:id="1641" w:name="bookmark1641"/>
      <w:bookmarkStart w:id="1642" w:name="bookmark1642"/>
      <w:bookmarkStart w:id="1643" w:name="bookmark1643"/>
      <w:r>
        <w:rPr>
          <w:rFonts w:ascii="Times New Roman" w:eastAsia="Times New Roman" w:hAnsi="Times New Roman" w:cs="Times New Roman"/>
          <w:color w:val="000000"/>
          <w:spacing w:val="0"/>
          <w:w w:val="100"/>
          <w:position w:val="0"/>
        </w:rPr>
        <w:t>9</w:t>
      </w:r>
      <w:bookmarkEnd w:id="1642"/>
      <w:r>
        <w:rPr>
          <w:color w:val="000000"/>
          <w:spacing w:val="0"/>
          <w:w w:val="100"/>
          <w:position w:val="0"/>
        </w:rPr>
        <w:t>、合同资产</w:t>
      </w:r>
      <w:bookmarkEnd w:id="1640"/>
      <w:bookmarkEnd w:id="1641"/>
      <w:bookmarkEnd w:id="1643"/>
    </w:p>
    <w:p>
      <w:pPr>
        <w:pStyle w:val="Style26"/>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2141"/>
        <w:gridCol w:w="1195"/>
        <w:gridCol w:w="1330"/>
        <w:gridCol w:w="1195"/>
        <w:gridCol w:w="1195"/>
        <w:gridCol w:w="1195"/>
        <w:gridCol w:w="1334"/>
      </w:tblGrid>
      <w:tr>
        <w:trPr>
          <w:trHeight w:val="403" w:hRule="exact"/>
        </w:trPr>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40"/>
              <w:jc w:val="left"/>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300" w:firstLine="0"/>
              <w:jc w:val="right"/>
            </w:pPr>
            <w:r>
              <w:rPr>
                <w:color w:val="000000"/>
                <w:spacing w:val="0"/>
                <w:w w:val="100"/>
                <w:position w:val="0"/>
              </w:rPr>
              <w:t>账面价值</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产品销售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31,099,573.85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1,711,461.07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29,388,112.78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8,971,628.35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539,335.63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8,432,292.72</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31,099,573.85</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1,711,461.07</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29,388,112.78</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8,971,628.35</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539,335.63</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8,432,292.72</w:t>
            </w:r>
          </w:p>
        </w:tc>
      </w:tr>
    </w:tbl>
    <w:p>
      <w:pPr>
        <w:widowControl w:val="0"/>
        <w:spacing w:after="139" w:line="1" w:lineRule="exact"/>
      </w:pPr>
    </w:p>
    <w:p>
      <w:pPr>
        <w:pStyle w:val="Style22"/>
        <w:keepNext/>
        <w:keepLines/>
        <w:widowControl w:val="0"/>
        <w:shd w:val="clear" w:color="auto" w:fill="auto"/>
        <w:bidi w:val="0"/>
        <w:spacing w:before="0" w:line="240" w:lineRule="auto"/>
        <w:ind w:left="0" w:right="0" w:firstLine="420"/>
        <w:jc w:val="both"/>
      </w:pPr>
      <w:bookmarkStart w:id="1644" w:name="bookmark1644"/>
      <w:bookmarkStart w:id="1645" w:name="bookmark1645"/>
      <w:bookmarkStart w:id="1646" w:name="bookmark1646"/>
      <w:r>
        <w:rPr>
          <w:color w:val="000000"/>
          <w:spacing w:val="0"/>
          <w:w w:val="100"/>
          <w:position w:val="0"/>
        </w:rPr>
        <w:t>如是按照预期信用损失一般模型计提合同资产坏账准备，请参照其他应收款的披露方式披露坏账准备</w:t>
      </w:r>
      <w:bookmarkEnd w:id="1644"/>
      <w:bookmarkEnd w:id="1645"/>
      <w:bookmarkEnd w:id="1646"/>
    </w:p>
    <w:p>
      <w:pPr>
        <w:pStyle w:val="Style22"/>
        <w:keepNext/>
        <w:keepLines/>
        <w:widowControl w:val="0"/>
        <w:shd w:val="clear" w:color="auto" w:fill="auto"/>
        <w:bidi w:val="0"/>
        <w:spacing w:before="0" w:line="240" w:lineRule="auto"/>
        <w:ind w:left="0" w:right="0" w:firstLine="0"/>
        <w:jc w:val="left"/>
      </w:pPr>
      <w:bookmarkStart w:id="1647" w:name="bookmark1647"/>
      <w:bookmarkStart w:id="1648" w:name="bookmark1648"/>
      <w:bookmarkStart w:id="1649" w:name="bookmark1649"/>
      <w:r>
        <w:rPr>
          <w:color w:val="000000"/>
          <w:spacing w:val="0"/>
          <w:w w:val="100"/>
          <w:position w:val="0"/>
        </w:rPr>
        <w:t>的相关信息：</w:t>
      </w:r>
      <w:bookmarkEnd w:id="1647"/>
      <w:bookmarkEnd w:id="1648"/>
      <w:bookmarkEnd w:id="1649"/>
    </w:p>
    <w:p>
      <w:pPr>
        <w:pStyle w:val="Style22"/>
        <w:keepNext/>
        <w:keepLines/>
        <w:widowControl w:val="0"/>
        <w:shd w:val="clear" w:color="auto" w:fill="auto"/>
        <w:bidi w:val="0"/>
        <w:spacing w:before="0" w:after="320" w:line="240" w:lineRule="auto"/>
        <w:ind w:left="0" w:right="0" w:firstLine="420"/>
        <w:jc w:val="left"/>
      </w:pPr>
      <w:bookmarkStart w:id="1650" w:name="bookmark1650"/>
      <w:bookmarkStart w:id="1651" w:name="bookmark1651"/>
      <w:bookmarkStart w:id="1652" w:name="bookmark1652"/>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bookmarkEnd w:id="1650"/>
      <w:bookmarkEnd w:id="1651"/>
      <w:bookmarkEnd w:id="1652"/>
    </w:p>
    <w:p>
      <w:pPr>
        <w:pStyle w:val="Style22"/>
        <w:keepNext/>
        <w:keepLines/>
        <w:widowControl w:val="0"/>
        <w:shd w:val="clear" w:color="auto" w:fill="auto"/>
        <w:bidi w:val="0"/>
        <w:spacing w:before="0" w:after="200" w:line="240" w:lineRule="auto"/>
        <w:ind w:left="0" w:right="0" w:firstLine="420"/>
        <w:jc w:val="left"/>
      </w:pPr>
      <w:bookmarkStart w:id="1653" w:name="bookmark1653"/>
      <w:bookmarkStart w:id="1654" w:name="bookmark1654"/>
      <w:bookmarkStart w:id="1655" w:name="bookmark1655"/>
      <w:r>
        <w:rPr>
          <w:color w:val="000000"/>
          <w:spacing w:val="0"/>
          <w:w w:val="100"/>
          <w:position w:val="0"/>
        </w:rPr>
        <w:t>本期合同资产计提减值准备情况</w:t>
      </w:r>
      <w:bookmarkEnd w:id="1653"/>
      <w:bookmarkEnd w:id="1654"/>
      <w:bookmarkEnd w:id="1655"/>
    </w:p>
    <w:p>
      <w:pPr>
        <w:pStyle w:val="Style26"/>
        <w:keepNext w:val="0"/>
        <w:keepLines w:val="0"/>
        <w:widowControl w:val="0"/>
        <w:shd w:val="clear" w:color="auto" w:fill="auto"/>
        <w:bidi w:val="0"/>
        <w:spacing w:before="0" w:after="320" w:line="240" w:lineRule="auto"/>
        <w:ind w:left="8920" w:right="0" w:firstLine="0"/>
        <w:jc w:val="left"/>
      </w:pPr>
      <w:r>
        <w:rPr>
          <w:color w:val="000000"/>
          <w:spacing w:val="0"/>
          <w:w w:val="100"/>
          <w:position w:val="0"/>
        </w:rPr>
        <w:t>单位：元</w:t>
      </w:r>
      <w:r>
        <w:br w:type="page"/>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本期转回</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本期转销</w:t>
            </w:r>
            <w:r>
              <w:rPr>
                <w:rFonts w:ascii="Times New Roman" w:eastAsia="Times New Roman" w:hAnsi="Times New Roman" w:cs="Times New Roman"/>
                <w:color w:val="000000"/>
                <w:spacing w:val="0"/>
                <w:w w:val="100"/>
                <w:position w:val="0"/>
              </w:rPr>
              <w:t>/</w:t>
            </w:r>
            <w:r>
              <w:rPr>
                <w:color w:val="000000"/>
                <w:spacing w:val="0"/>
                <w:w w:val="100"/>
                <w:position w:val="0"/>
              </w:rPr>
              <w:t>核销</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产品销售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1,172,125.44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1,172,125.44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left"/>
      </w:pPr>
      <w:bookmarkStart w:id="1656" w:name="bookmark1656"/>
      <w:bookmarkStart w:id="1657" w:name="bookmark1657"/>
      <w:bookmarkStart w:id="1658" w:name="bookmark1658"/>
      <w:bookmarkStart w:id="1659" w:name="bookmark1659"/>
      <w:r>
        <w:rPr>
          <w:rFonts w:ascii="Times New Roman" w:eastAsia="Times New Roman" w:hAnsi="Times New Roman" w:cs="Times New Roman"/>
          <w:color w:val="000000"/>
          <w:spacing w:val="0"/>
          <w:w w:val="100"/>
          <w:position w:val="0"/>
        </w:rPr>
        <w:t>1</w:t>
      </w:r>
      <w:bookmarkEnd w:id="1658"/>
      <w:r>
        <w:rPr>
          <w:rFonts w:ascii="Times New Roman" w:eastAsia="Times New Roman" w:hAnsi="Times New Roman" w:cs="Times New Roman"/>
          <w:color w:val="000000"/>
          <w:spacing w:val="0"/>
          <w:w w:val="100"/>
          <w:position w:val="0"/>
        </w:rPr>
        <w:t>0</w:t>
      </w:r>
      <w:r>
        <w:rPr>
          <w:color w:val="000000"/>
          <w:spacing w:val="0"/>
          <w:w w:val="100"/>
          <w:position w:val="0"/>
        </w:rPr>
        <w:t>、其他流动资产</w:t>
      </w:r>
      <w:bookmarkEnd w:id="1656"/>
      <w:bookmarkEnd w:id="1657"/>
      <w:bookmarkEnd w:id="1659"/>
    </w:p>
    <w:p>
      <w:pPr>
        <w:pStyle w:val="Style26"/>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尚未抵扣增值税</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1,335,886.77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4,938,607.69</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预缴所得税</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18,478.33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13,117.59</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预付房租及网络费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10,868.00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174,824.04</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已开票未确认收入税额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2,844,102.21</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28.80</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1,365,233.10</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7,970,680.33</w:t>
            </w: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left"/>
      </w:pPr>
      <w:bookmarkStart w:id="1660" w:name="bookmark1660"/>
      <w:bookmarkStart w:id="1661" w:name="bookmark1661"/>
      <w:bookmarkStart w:id="1662" w:name="bookmark1662"/>
      <w:bookmarkStart w:id="1663" w:name="bookmark1663"/>
      <w:r>
        <w:rPr>
          <w:rFonts w:ascii="Times New Roman" w:eastAsia="Times New Roman" w:hAnsi="Times New Roman" w:cs="Times New Roman"/>
          <w:color w:val="000000"/>
          <w:spacing w:val="0"/>
          <w:w w:val="100"/>
          <w:position w:val="0"/>
        </w:rPr>
        <w:t>1</w:t>
      </w:r>
      <w:bookmarkEnd w:id="1662"/>
      <w:r>
        <w:rPr>
          <w:rFonts w:ascii="Times New Roman" w:eastAsia="Times New Roman" w:hAnsi="Times New Roman" w:cs="Times New Roman"/>
          <w:color w:val="000000"/>
          <w:spacing w:val="0"/>
          <w:w w:val="100"/>
          <w:position w:val="0"/>
        </w:rPr>
        <w:t>1</w:t>
      </w:r>
      <w:r>
        <w:rPr>
          <w:color w:val="000000"/>
          <w:spacing w:val="0"/>
          <w:w w:val="100"/>
          <w:position w:val="0"/>
        </w:rPr>
        <w:t>、长期股权投资</w:t>
      </w:r>
      <w:bookmarkEnd w:id="1660"/>
      <w:bookmarkEnd w:id="1661"/>
      <w:bookmarkEnd w:id="1663"/>
    </w:p>
    <w:p>
      <w:pPr>
        <w:pStyle w:val="Style4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59"/>
        <w:gridCol w:w="1277"/>
        <w:gridCol w:w="422"/>
        <w:gridCol w:w="427"/>
        <w:gridCol w:w="1133"/>
        <w:gridCol w:w="672"/>
        <w:gridCol w:w="1032"/>
        <w:gridCol w:w="1133"/>
        <w:gridCol w:w="566"/>
        <w:gridCol w:w="283"/>
        <w:gridCol w:w="1277"/>
        <w:gridCol w:w="509"/>
      </w:tblGrid>
      <w:tr>
        <w:trPr>
          <w:trHeight w:val="403" w:hRule="exact"/>
        </w:trPr>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被投资单 位</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rPr>
              <w:t>（</w:t>
            </w:r>
            <w:r>
              <w:rPr>
                <w:color w:val="000000"/>
                <w:spacing w:val="0"/>
                <w:w w:val="100"/>
                <w:position w:val="0"/>
              </w:rPr>
              <w:t>账面 价值</w:t>
            </w:r>
            <w:r>
              <w:rPr>
                <w:color w:val="000000"/>
                <w:spacing w:val="0"/>
                <w:w w:val="100"/>
                <w:position w:val="0"/>
              </w:rPr>
              <w:t>）</w:t>
            </w:r>
          </w:p>
        </w:tc>
        <w:tc>
          <w:tcPr>
            <w:gridSpan w:val="8"/>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rPr>
              <w:t>（</w:t>
            </w:r>
            <w:r>
              <w:rPr>
                <w:color w:val="000000"/>
                <w:spacing w:val="0"/>
                <w:w w:val="100"/>
                <w:position w:val="0"/>
              </w:rPr>
              <w:t>账面 价值</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310" w:lineRule="exact"/>
              <w:ind w:left="0" w:right="0" w:firstLine="0"/>
              <w:jc w:val="left"/>
            </w:pPr>
            <w:r>
              <w:rPr>
                <w:color w:val="000000"/>
                <w:spacing w:val="0"/>
                <w:w w:val="100"/>
                <w:position w:val="0"/>
              </w:rPr>
              <w:t>减值 准备 期末 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追加</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减少</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权益法下确</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认的投资损</w:t>
            </w:r>
          </w:p>
          <w:p>
            <w:pPr>
              <w:pStyle w:val="Style1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益</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80" w:line="240" w:lineRule="auto"/>
              <w:ind w:left="0" w:right="0" w:firstLine="0"/>
              <w:jc w:val="center"/>
            </w:pPr>
            <w:r>
              <w:rPr>
                <w:color w:val="000000"/>
                <w:spacing w:val="0"/>
                <w:w w:val="100"/>
                <w:position w:val="0"/>
              </w:rPr>
              <w:t>其他综</w:t>
            </w:r>
          </w:p>
          <w:p>
            <w:pPr>
              <w:pStyle w:val="Style17"/>
              <w:keepNext w:val="0"/>
              <w:keepLines w:val="0"/>
              <w:widowControl w:val="0"/>
              <w:shd w:val="clear" w:color="auto" w:fill="auto"/>
              <w:bidi w:val="0"/>
              <w:spacing w:before="0" w:after="80" w:line="240" w:lineRule="auto"/>
              <w:ind w:left="0" w:right="0" w:firstLine="0"/>
              <w:jc w:val="center"/>
            </w:pPr>
            <w:r>
              <w:rPr>
                <w:color w:val="000000"/>
                <w:spacing w:val="0"/>
                <w:w w:val="100"/>
                <w:position w:val="0"/>
              </w:rPr>
              <w:t>合收益</w:t>
            </w:r>
          </w:p>
          <w:p>
            <w:pPr>
              <w:pStyle w:val="Style17"/>
              <w:keepNext w:val="0"/>
              <w:keepLines w:val="0"/>
              <w:widowControl w:val="0"/>
              <w:shd w:val="clear" w:color="auto" w:fill="auto"/>
              <w:bidi w:val="0"/>
              <w:spacing w:before="0" w:after="80" w:line="240" w:lineRule="auto"/>
              <w:ind w:left="0" w:right="0" w:firstLine="0"/>
              <w:jc w:val="center"/>
            </w:pPr>
            <w:r>
              <w:rPr>
                <w:color w:val="000000"/>
                <w:spacing w:val="0"/>
                <w:w w:val="100"/>
                <w:position w:val="0"/>
              </w:rPr>
              <w:t>调整</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其他权益变 动</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宣告发放现</w:t>
            </w:r>
          </w:p>
          <w:p>
            <w:pPr>
              <w:pStyle w:val="Style1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金股利或利 润</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计提</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减值</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准备</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334"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西安鲁信 股权投资 管理有限 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1,520,762.37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319,346.42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1,840,108.79</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南京恒天</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领锐汽车</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106,842,129.02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-5,019,660.94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7,520,097.08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1,875,290.72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107,467,274.44</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5" w:lineRule="exact"/>
              <w:ind w:left="0" w:right="0" w:firstLine="0"/>
              <w:jc w:val="left"/>
            </w:pPr>
            <w:r>
              <w:rPr>
                <w:color w:val="000000"/>
                <w:spacing w:val="0"/>
                <w:w w:val="100"/>
                <w:position w:val="0"/>
              </w:rPr>
              <w:t>北京七加 二科技股 份有限公 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-125,043.98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4,874,956.02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113,362,891.39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-4,825,358.50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7,520,097.08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1,875,290.72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114,182,339.25</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113,362,891.39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-4,825,358.50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7,520,097.08</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1,875,290.72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114,182,339.25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28"/>
        <w:keepNext/>
        <w:keepLines/>
        <w:widowControl w:val="0"/>
        <w:shd w:val="clear" w:color="auto" w:fill="auto"/>
        <w:bidi w:val="0"/>
        <w:spacing w:before="0" w:after="380" w:line="240" w:lineRule="auto"/>
        <w:ind w:left="0" w:right="0" w:firstLine="0"/>
        <w:jc w:val="left"/>
      </w:pPr>
      <w:bookmarkStart w:id="1664" w:name="bookmark1664"/>
      <w:bookmarkStart w:id="1665" w:name="bookmark1665"/>
      <w:bookmarkStart w:id="1666" w:name="bookmark1666"/>
      <w:bookmarkStart w:id="1667" w:name="bookmark1667"/>
      <w:r>
        <w:rPr>
          <w:rFonts w:ascii="Times New Roman" w:eastAsia="Times New Roman" w:hAnsi="Times New Roman" w:cs="Times New Roman"/>
          <w:color w:val="000000"/>
          <w:spacing w:val="0"/>
          <w:w w:val="100"/>
          <w:position w:val="0"/>
        </w:rPr>
        <w:t>1</w:t>
      </w:r>
      <w:bookmarkEnd w:id="1666"/>
      <w:r>
        <w:rPr>
          <w:rFonts w:ascii="Times New Roman" w:eastAsia="Times New Roman" w:hAnsi="Times New Roman" w:cs="Times New Roman"/>
          <w:color w:val="000000"/>
          <w:spacing w:val="0"/>
          <w:w w:val="100"/>
          <w:position w:val="0"/>
        </w:rPr>
        <w:t>2</w:t>
      </w:r>
      <w:r>
        <w:rPr>
          <w:color w:val="000000"/>
          <w:spacing w:val="0"/>
          <w:w w:val="100"/>
          <w:position w:val="0"/>
        </w:rPr>
        <w:t>、其他非流动金融资产</w:t>
      </w:r>
      <w:bookmarkEnd w:id="1664"/>
      <w:bookmarkEnd w:id="1665"/>
      <w:bookmarkEnd w:id="1667"/>
    </w:p>
    <w:p>
      <w:pPr>
        <w:pStyle w:val="Style26"/>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4262"/>
        <w:gridCol w:w="2659"/>
        <w:gridCol w:w="2664"/>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西安鲁信尤洛卡股权投资中心合伙企业（有限合伙）</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30,432,221.29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34,776,439.73</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山东奥扬新能源科技股份有限公司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10,000,000.00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10,000,000.00</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吉林省建研科技有限责任公司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2,000,000.00</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全联众创科技发展有限公司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1,000,000.00</w:t>
            </w:r>
          </w:p>
        </w:tc>
      </w:tr>
      <w:tr>
        <w:trPr>
          <w:trHeight w:val="40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40,432,221.29</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47,776,439.73</w:t>
            </w:r>
          </w:p>
        </w:tc>
      </w:tr>
    </w:tbl>
    <w:p>
      <w:pPr>
        <w:widowControl w:val="0"/>
        <w:spacing w:after="339" w:line="1" w:lineRule="exact"/>
      </w:pPr>
    </w:p>
    <w:p>
      <w:pPr>
        <w:pStyle w:val="Style28"/>
        <w:keepNext/>
        <w:keepLines/>
        <w:widowControl w:val="0"/>
        <w:shd w:val="clear" w:color="auto" w:fill="auto"/>
        <w:bidi w:val="0"/>
        <w:spacing w:before="0" w:after="380" w:line="240" w:lineRule="auto"/>
        <w:ind w:left="0" w:right="0" w:firstLine="0"/>
        <w:jc w:val="left"/>
      </w:pPr>
      <w:bookmarkStart w:id="1668" w:name="bookmark1668"/>
      <w:bookmarkStart w:id="1669" w:name="bookmark1669"/>
      <w:bookmarkStart w:id="1670" w:name="bookmark1670"/>
      <w:bookmarkStart w:id="1671" w:name="bookmark1671"/>
      <w:r>
        <w:rPr>
          <w:rFonts w:ascii="Times New Roman" w:eastAsia="Times New Roman" w:hAnsi="Times New Roman" w:cs="Times New Roman"/>
          <w:color w:val="000000"/>
          <w:spacing w:val="0"/>
          <w:w w:val="100"/>
          <w:position w:val="0"/>
        </w:rPr>
        <w:t>1</w:t>
      </w:r>
      <w:bookmarkEnd w:id="1670"/>
      <w:r>
        <w:rPr>
          <w:rFonts w:ascii="Times New Roman" w:eastAsia="Times New Roman" w:hAnsi="Times New Roman" w:cs="Times New Roman"/>
          <w:color w:val="000000"/>
          <w:spacing w:val="0"/>
          <w:w w:val="100"/>
          <w:position w:val="0"/>
        </w:rPr>
        <w:t>3</w:t>
      </w:r>
      <w:r>
        <w:rPr>
          <w:color w:val="000000"/>
          <w:spacing w:val="0"/>
          <w:w w:val="100"/>
          <w:position w:val="0"/>
        </w:rPr>
        <w:t>、固定资产</w:t>
      </w:r>
      <w:bookmarkEnd w:id="1668"/>
      <w:bookmarkEnd w:id="1669"/>
      <w:bookmarkEnd w:id="1671"/>
    </w:p>
    <w:p>
      <w:pPr>
        <w:pStyle w:val="Style26"/>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200,016,921.58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198,966,380.41</w:t>
            </w:r>
          </w:p>
        </w:tc>
      </w:tr>
      <w:tr>
        <w:trPr>
          <w:trHeight w:val="40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200,016,921.58</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198,966,380.41</w:t>
            </w:r>
          </w:p>
        </w:tc>
      </w:tr>
    </w:tbl>
    <w:p>
      <w:pPr>
        <w:widowControl w:val="0"/>
        <w:spacing w:after="339" w:line="1" w:lineRule="exact"/>
      </w:pPr>
    </w:p>
    <w:p>
      <w:pPr>
        <w:pStyle w:val="Style28"/>
        <w:keepNext/>
        <w:keepLines/>
        <w:widowControl w:val="0"/>
        <w:shd w:val="clear" w:color="auto" w:fill="auto"/>
        <w:bidi w:val="0"/>
        <w:spacing w:before="0" w:after="380" w:line="240" w:lineRule="auto"/>
        <w:ind w:left="0" w:right="0" w:firstLine="0"/>
        <w:jc w:val="left"/>
      </w:pPr>
      <w:bookmarkStart w:id="1672" w:name="bookmark1672"/>
      <w:bookmarkStart w:id="1673" w:name="bookmark1673"/>
      <w:bookmarkStart w:id="1674" w:name="bookmark167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672"/>
      <w:bookmarkEnd w:id="1673"/>
      <w:bookmarkEnd w:id="1674"/>
    </w:p>
    <w:p>
      <w:pPr>
        <w:pStyle w:val="Style26"/>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2136"/>
        <w:gridCol w:w="1488"/>
        <w:gridCol w:w="1483"/>
        <w:gridCol w:w="1488"/>
        <w:gridCol w:w="1488"/>
        <w:gridCol w:w="1498"/>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00"/>
              <w:jc w:val="left"/>
            </w:pPr>
            <w:r>
              <w:rPr>
                <w:color w:val="000000"/>
                <w:spacing w:val="0"/>
                <w:w w:val="100"/>
                <w:position w:val="0"/>
              </w:rPr>
              <w:t>房屋及建筑物</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机器设备</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360" w:firstLine="0"/>
              <w:jc w:val="right"/>
            </w:pPr>
            <w:r>
              <w:rPr>
                <w:color w:val="000000"/>
                <w:spacing w:val="0"/>
                <w:w w:val="100"/>
                <w:position w:val="0"/>
              </w:rPr>
              <w:t>运输工具</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电子设备及其他</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560"/>
              <w:jc w:val="left"/>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217,017,876.49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47,813,634.28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41,804,601.62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25,368,260.07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332,004,372.46</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4,705,150.24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6,779,161.24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6,011,796.66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2,809,627.38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20,305,735.52</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54,159.28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6,690,052.33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6,011,796.66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2,748,025.54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15,504,033.81</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）在建工程转入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4,650,990.96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89,108.91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61,601.84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4,801,701.71</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198,800.00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1,667,492.01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3,535,181.47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92,842.88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5,494,316.36</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）处置或报废</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198,800.00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1,667,492.01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3,535,181.47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92,842.88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5,494,316.36</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221,524,226.73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52,925,303.51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44,281,216.81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28,085,044.57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346,815,791.62</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55,047,243.78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28,189,489.63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29,603,082.92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20,198,175.72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133,037,992.05</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9,172,340.06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3,619,411.77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3,867,259.62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1,952,144.71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18,611,156.16</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9,172,340.06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3,619,411.77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3,867,259.62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1,952,144.71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18,611,156.16</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31,920.48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1,573,574.25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3,165,419.03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79,364.41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4,850,278.17</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）处置或报废</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31,920.48</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1,573,574.25</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3,165,419.03</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79,364.41</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4,850,278.17</w:t>
            </w:r>
          </w:p>
        </w:tc>
      </w:tr>
    </w:tbl>
    <w:p>
      <w:pPr>
        <w:spacing w:lineRule="exact" w:line="1"/>
        <w:rPr>
          <w:sz w:val="2"/>
          <w:szCs w:val="2"/>
        </w:rPr>
      </w:pPr>
      <w:r>
        <w:br w:type="page"/>
      </w:r>
    </w:p>
    <w:tbl>
      <w:tblPr>
        <w:tblOverlap w:val="never"/>
        <w:jc w:val="center"/>
        <w:tblLayout w:type="fixed"/>
      </w:tblPr>
      <w:tblGrid>
        <w:gridCol w:w="2136"/>
        <w:gridCol w:w="1488"/>
        <w:gridCol w:w="1483"/>
        <w:gridCol w:w="1488"/>
        <w:gridCol w:w="1488"/>
        <w:gridCol w:w="1498"/>
      </w:tblGrid>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64,187,663.36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30,235,327.15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30,304,923.51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22,070,956.02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146,798,870.04</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157,336,563.37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22,689,976.36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13,976,293.30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6,014,088.55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200,016,921.58</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161,970,632.71</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19,624,144.65</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12,201,518.70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5,170,084.35</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198,966,380.41</w:t>
            </w: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left"/>
      </w:pPr>
      <w:bookmarkStart w:id="1675" w:name="bookmark1675"/>
      <w:bookmarkStart w:id="1676" w:name="bookmark1676"/>
      <w:bookmarkStart w:id="1677" w:name="bookmark167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）未办妥产权证书的固定资产情况</w:t>
      </w:r>
      <w:bookmarkEnd w:id="1675"/>
      <w:bookmarkEnd w:id="1676"/>
      <w:bookmarkEnd w:id="1677"/>
    </w:p>
    <w:p>
      <w:pPr>
        <w:pStyle w:val="Style26"/>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机加工车间</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31,655,259.04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正在办理</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仪表车间</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20,619,943.37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正在办理</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国家工程技术研究中心</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9,814,063.25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正在办理</w:t>
            </w:r>
          </w:p>
        </w:tc>
      </w:tr>
      <w:tr>
        <w:trPr>
          <w:trHeight w:val="41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406,557.10</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正在办理</w:t>
            </w: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left"/>
      </w:pPr>
      <w:bookmarkStart w:id="1678" w:name="bookmark1678"/>
      <w:bookmarkStart w:id="1679" w:name="bookmark1679"/>
      <w:bookmarkStart w:id="1680" w:name="bookmark1680"/>
      <w:bookmarkStart w:id="1681" w:name="bookmark1681"/>
      <w:r>
        <w:rPr>
          <w:rFonts w:ascii="Times New Roman" w:eastAsia="Times New Roman" w:hAnsi="Times New Roman" w:cs="Times New Roman"/>
          <w:color w:val="000000"/>
          <w:spacing w:val="0"/>
          <w:w w:val="100"/>
          <w:position w:val="0"/>
        </w:rPr>
        <w:t>1</w:t>
      </w:r>
      <w:bookmarkEnd w:id="1680"/>
      <w:r>
        <w:rPr>
          <w:rFonts w:ascii="Times New Roman" w:eastAsia="Times New Roman" w:hAnsi="Times New Roman" w:cs="Times New Roman"/>
          <w:color w:val="000000"/>
          <w:spacing w:val="0"/>
          <w:w w:val="100"/>
          <w:position w:val="0"/>
        </w:rPr>
        <w:t>4</w:t>
      </w:r>
      <w:r>
        <w:rPr>
          <w:color w:val="000000"/>
          <w:spacing w:val="0"/>
          <w:w w:val="100"/>
          <w:position w:val="0"/>
        </w:rPr>
        <w:t>、在建工程</w:t>
      </w:r>
      <w:bookmarkEnd w:id="1678"/>
      <w:bookmarkEnd w:id="1679"/>
      <w:bookmarkEnd w:id="1681"/>
    </w:p>
    <w:p>
      <w:pPr>
        <w:pStyle w:val="Style26"/>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22,805,295.89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1,114,538.29</w:t>
            </w:r>
          </w:p>
        </w:tc>
      </w:tr>
      <w:tr>
        <w:trPr>
          <w:trHeight w:val="40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22,805,295.89</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1,114,538.29</w:t>
            </w: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left"/>
      </w:pPr>
      <w:bookmarkStart w:id="1682" w:name="bookmark1682"/>
      <w:bookmarkStart w:id="1683" w:name="bookmark1683"/>
      <w:bookmarkStart w:id="1684" w:name="bookmark168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）在建工程情况</w:t>
      </w:r>
      <w:bookmarkEnd w:id="1682"/>
      <w:bookmarkEnd w:id="1683"/>
      <w:bookmarkEnd w:id="1684"/>
    </w:p>
    <w:p>
      <w:pPr>
        <w:pStyle w:val="Style4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账面价值</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车间改造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881,188.11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881,188.11</w:t>
            </w:r>
          </w:p>
        </w:tc>
      </w:tr>
      <w:tr>
        <w:trPr>
          <w:trHeight w:val="1037"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机加工</w:t>
            </w:r>
            <w:r>
              <w:rPr>
                <w:rFonts w:ascii="Times New Roman" w:eastAsia="Times New Roman" w:hAnsi="Times New Roman" w:cs="Times New Roman"/>
                <w:color w:val="000000"/>
                <w:spacing w:val="0"/>
                <w:w w:val="100"/>
                <w:position w:val="0"/>
              </w:rPr>
              <w:t>10#</w:t>
            </w:r>
            <w:r>
              <w:rPr>
                <w:color w:val="000000"/>
                <w:spacing w:val="0"/>
                <w:w w:val="100"/>
                <w:position w:val="0"/>
              </w:rPr>
              <w:t>车间 及数字化钣金自 动化生产线</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22,805,295.89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22,805,295.89</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233,350.18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233,350.18</w:t>
            </w:r>
          </w:p>
        </w:tc>
      </w:tr>
    </w:tbl>
    <w:p>
      <w:pPr>
        <w:spacing w:lineRule="exact" w:line="1"/>
        <w:rPr>
          <w:sz w:val="2"/>
          <w:szCs w:val="2"/>
        </w:rPr>
      </w:pPr>
      <w:r>
        <w:br w:type="page"/>
      </w:r>
    </w:p>
    <w:tbl>
      <w:tblPr>
        <w:tblOverlap w:val="never"/>
        <w:jc w:val="center"/>
        <w:tblLayout w:type="fixed"/>
      </w:tblPr>
      <w:tblGrid>
        <w:gridCol w:w="1378"/>
        <w:gridCol w:w="1368"/>
        <w:gridCol w:w="1368"/>
        <w:gridCol w:w="1363"/>
        <w:gridCol w:w="1368"/>
        <w:gridCol w:w="1368"/>
        <w:gridCol w:w="1378"/>
      </w:tblGrid>
      <w:tr>
        <w:trPr>
          <w:trHeight w:val="41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22,805,295.89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22,805,295.89</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1,114,538.29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1,114,538.29</w:t>
            </w: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left"/>
      </w:pPr>
      <w:bookmarkStart w:id="1685" w:name="bookmark1685"/>
      <w:bookmarkStart w:id="1686" w:name="bookmark1686"/>
      <w:bookmarkStart w:id="1687" w:name="bookmark168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）重要在建工程项目本期变动情况</w:t>
      </w:r>
      <w:bookmarkEnd w:id="1685"/>
      <w:bookmarkEnd w:id="1686"/>
      <w:bookmarkEnd w:id="1687"/>
    </w:p>
    <w:p>
      <w:pPr>
        <w:pStyle w:val="Style26"/>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286"/>
        <w:gridCol w:w="706"/>
        <w:gridCol w:w="566"/>
        <w:gridCol w:w="710"/>
        <w:gridCol w:w="710"/>
        <w:gridCol w:w="566"/>
        <w:gridCol w:w="850"/>
        <w:gridCol w:w="850"/>
        <w:gridCol w:w="850"/>
        <w:gridCol w:w="710"/>
        <w:gridCol w:w="710"/>
        <w:gridCol w:w="566"/>
        <w:gridCol w:w="499"/>
      </w:tblGrid>
      <w:tr>
        <w:trPr>
          <w:trHeight w:val="1344"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预算数</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期初</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本期增</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加金额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本期转 入固定 资产金 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0" w:lineRule="exact"/>
              <w:ind w:left="0" w:right="0" w:firstLine="0"/>
              <w:jc w:val="both"/>
            </w:pPr>
            <w:r>
              <w:rPr>
                <w:color w:val="000000"/>
                <w:spacing w:val="0"/>
                <w:w w:val="100"/>
                <w:position w:val="0"/>
              </w:rPr>
              <w:t>本期 其他 减少 金额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工程累计</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投入占预</w:t>
            </w:r>
          </w:p>
          <w:p>
            <w:pPr>
              <w:pStyle w:val="Style1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算比例</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工程进度</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利息资 本化累 计金额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其中：本 期利息 资本化 金额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 利息 资本 化率</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资金</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来源</w:t>
            </w:r>
          </w:p>
        </w:tc>
      </w:tr>
      <w:tr>
        <w:trPr>
          <w:trHeight w:val="102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机加工</w:t>
            </w:r>
            <w:r>
              <w:rPr>
                <w:rFonts w:ascii="Times New Roman" w:eastAsia="Times New Roman" w:hAnsi="Times New Roman" w:cs="Times New Roman"/>
                <w:color w:val="000000"/>
                <w:spacing w:val="0"/>
                <w:w w:val="100"/>
                <w:position w:val="0"/>
              </w:rPr>
              <w:t>10#</w:t>
            </w:r>
            <w:r>
              <w:rPr>
                <w:color w:val="000000"/>
                <w:spacing w:val="0"/>
                <w:w w:val="100"/>
                <w:position w:val="0"/>
              </w:rPr>
              <w:t>车间 及数字化钣金 自动化生产线</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60,000,0</w:t>
            </w:r>
          </w:p>
          <w:p>
            <w:pPr>
              <w:pStyle w:val="Style17"/>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233,35</w:t>
            </w:r>
          </w:p>
          <w:p>
            <w:pPr>
              <w:pStyle w:val="Style1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0.18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22,571,9</w:t>
            </w:r>
          </w:p>
          <w:p>
            <w:pPr>
              <w:pStyle w:val="Style17"/>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45.71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22,805,29</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38.01%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w:t>
            </w:r>
          </w:p>
        </w:tc>
      </w:tr>
      <w:tr>
        <w:trPr>
          <w:trHeight w:val="725"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60,000,0</w:t>
            </w:r>
          </w:p>
          <w:p>
            <w:pPr>
              <w:pStyle w:val="Style17"/>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00.00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233,35</w:t>
            </w:r>
          </w:p>
          <w:p>
            <w:pPr>
              <w:pStyle w:val="Style1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0.18</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22,571,9</w:t>
            </w:r>
          </w:p>
          <w:p>
            <w:pPr>
              <w:pStyle w:val="Style17"/>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45.71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22,805,29</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5.89</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180" w:firstLine="0"/>
              <w:jc w:val="right"/>
            </w:pPr>
            <w:r>
              <w:rPr>
                <w:rFonts w:ascii="Times New Roman" w:eastAsia="Times New Roman" w:hAnsi="Times New Roman" w:cs="Times New Roman"/>
                <w:color w:val="000000"/>
                <w:spacing w:val="0"/>
                <w:w w:val="100"/>
                <w:position w:val="0"/>
              </w:rPr>
              <w:t>--</w:t>
            </w: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left"/>
      </w:pPr>
      <w:bookmarkStart w:id="1688" w:name="bookmark1688"/>
      <w:bookmarkStart w:id="1689" w:name="bookmark1689"/>
      <w:bookmarkStart w:id="1690" w:name="bookmark1690"/>
      <w:bookmarkStart w:id="1691" w:name="bookmark1691"/>
      <w:r>
        <w:rPr>
          <w:rFonts w:ascii="Times New Roman" w:eastAsia="Times New Roman" w:hAnsi="Times New Roman" w:cs="Times New Roman"/>
          <w:color w:val="000000"/>
          <w:spacing w:val="0"/>
          <w:w w:val="100"/>
          <w:position w:val="0"/>
        </w:rPr>
        <w:t>1</w:t>
      </w:r>
      <w:bookmarkEnd w:id="1690"/>
      <w:r>
        <w:rPr>
          <w:rFonts w:ascii="Times New Roman" w:eastAsia="Times New Roman" w:hAnsi="Times New Roman" w:cs="Times New Roman"/>
          <w:color w:val="000000"/>
          <w:spacing w:val="0"/>
          <w:w w:val="100"/>
          <w:position w:val="0"/>
        </w:rPr>
        <w:t>5</w:t>
      </w:r>
      <w:r>
        <w:rPr>
          <w:color w:val="000000"/>
          <w:spacing w:val="0"/>
          <w:w w:val="100"/>
          <w:position w:val="0"/>
        </w:rPr>
        <w:t>、使用权资产</w:t>
      </w:r>
      <w:bookmarkEnd w:id="1688"/>
      <w:bookmarkEnd w:id="1689"/>
      <w:bookmarkEnd w:id="1691"/>
    </w:p>
    <w:p>
      <w:pPr>
        <w:pStyle w:val="Style26"/>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房屋租赁费</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土地租赁费</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5,317,674.25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528,750.00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5,846,424.25</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3,563,680.61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3,563,680.61</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）租入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3,563,680.61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3,563,680.61</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8,881,354.86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528,750.00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9,410,104.86</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3,802,677.56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70,963.78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3,873,641.34</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2,130,441.14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8,348.66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2,138,789.80</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2,130,441.14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8,348.66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2,138,789.80</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5,933,118.70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79,312.44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6,012,431.14</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2,948,236.16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449,437.56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3,397,673.72</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1,514,996.69</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457,786.22</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1,972,782.91</w:t>
            </w: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both"/>
      </w:pPr>
      <w:bookmarkStart w:id="1692" w:name="bookmark1692"/>
      <w:bookmarkStart w:id="1693" w:name="bookmark1693"/>
      <w:bookmarkStart w:id="1694" w:name="bookmark1694"/>
      <w:bookmarkStart w:id="1695" w:name="bookmark1695"/>
      <w:r>
        <w:rPr>
          <w:rFonts w:ascii="Times New Roman" w:eastAsia="Times New Roman" w:hAnsi="Times New Roman" w:cs="Times New Roman"/>
          <w:color w:val="000000"/>
          <w:spacing w:val="0"/>
          <w:w w:val="100"/>
          <w:position w:val="0"/>
        </w:rPr>
        <w:t>1</w:t>
      </w:r>
      <w:bookmarkEnd w:id="1694"/>
      <w:r>
        <w:rPr>
          <w:rFonts w:ascii="Times New Roman" w:eastAsia="Times New Roman" w:hAnsi="Times New Roman" w:cs="Times New Roman"/>
          <w:color w:val="000000"/>
          <w:spacing w:val="0"/>
          <w:w w:val="100"/>
          <w:position w:val="0"/>
        </w:rPr>
        <w:t>6</w:t>
      </w:r>
      <w:r>
        <w:rPr>
          <w:color w:val="000000"/>
          <w:spacing w:val="0"/>
          <w:w w:val="100"/>
          <w:position w:val="0"/>
        </w:rPr>
        <w:t>、无形资产</w:t>
      </w:r>
      <w:bookmarkEnd w:id="1692"/>
      <w:bookmarkEnd w:id="1693"/>
      <w:bookmarkEnd w:id="1695"/>
    </w:p>
    <w:p>
      <w:pPr>
        <w:pStyle w:val="Style28"/>
        <w:keepNext/>
        <w:keepLines/>
        <w:widowControl w:val="0"/>
        <w:shd w:val="clear" w:color="auto" w:fill="auto"/>
        <w:bidi w:val="0"/>
        <w:spacing w:before="0" w:after="380" w:line="240" w:lineRule="auto"/>
        <w:ind w:left="0" w:right="0" w:firstLine="0"/>
        <w:jc w:val="both"/>
      </w:pPr>
      <w:bookmarkStart w:id="1692" w:name="bookmark1692"/>
      <w:bookmarkStart w:id="1693" w:name="bookmark1693"/>
      <w:bookmarkStart w:id="1696" w:name="bookmark1696"/>
      <w:r>
        <w:rPr>
          <w:color w:val="000000"/>
          <w:spacing w:val="0"/>
          <w:w w:val="100"/>
          <w:position w:val="0"/>
        </w:rPr>
        <w:t>无形资产情况</w:t>
      </w:r>
      <w:bookmarkEnd w:id="1692"/>
      <w:bookmarkEnd w:id="1693"/>
      <w:bookmarkEnd w:id="1696"/>
    </w:p>
    <w:p>
      <w:pPr>
        <w:pStyle w:val="Style26"/>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275"/>
        <w:gridCol w:w="1219"/>
        <w:gridCol w:w="1214"/>
        <w:gridCol w:w="1219"/>
        <w:gridCol w:w="1214"/>
        <w:gridCol w:w="1219"/>
        <w:gridCol w:w="1224"/>
      </w:tblGrid>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土地使用权</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专利权</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非专利技术</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著作权</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软件使用权</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43,262,590.50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89,050,404.19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5,842,927.75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1,748,645.72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139,904,568.16</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130,849.55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130,849.55</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130,849.55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130,849.55</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）内部研发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43,262,590.50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89,050,404.19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5,842,927.75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1,879,495.27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140,035,417.71</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9,695,072.98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56,852,796.20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5,842,927.75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1,224,497.87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73,615,294.80</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881,161.24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6,089,521.20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258,227.94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7,228,910.38</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881,161.24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6,089,521.20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258,227.94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7,228,910.38</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10,576,234.22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62,942,317.40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5,842,927.75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1,482,725.81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80,844,205.18</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12,728,772.55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12,728,772.55</w:t>
            </w:r>
          </w:p>
        </w:tc>
      </w:tr>
    </w:tbl>
    <w:p>
      <w:pPr>
        <w:spacing w:lineRule="exact" w:line="1"/>
        <w:rPr>
          <w:sz w:val="2"/>
          <w:szCs w:val="2"/>
        </w:rPr>
      </w:pPr>
      <w:r>
        <w:br w:type="page"/>
      </w:r>
    </w:p>
    <w:tbl>
      <w:tblPr>
        <w:tblOverlap w:val="never"/>
        <w:jc w:val="center"/>
        <w:tblLayout w:type="fixed"/>
      </w:tblPr>
      <w:tblGrid>
        <w:gridCol w:w="2275"/>
        <w:gridCol w:w="1219"/>
        <w:gridCol w:w="1214"/>
        <w:gridCol w:w="1219"/>
        <w:gridCol w:w="1214"/>
        <w:gridCol w:w="1219"/>
        <w:gridCol w:w="1224"/>
      </w:tblGrid>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12,728,772.55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12,728,772.55</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32,686,356.28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13,379,314.24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396,769.46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46,462,439.98</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33,567,517.52</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19,468,835.44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524,147.85</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53,560,500.81</w:t>
            </w:r>
          </w:p>
        </w:tc>
      </w:tr>
    </w:tbl>
    <w:p>
      <w:pPr>
        <w:widowControl w:val="0"/>
        <w:spacing w:after="139" w:line="1" w:lineRule="exact"/>
      </w:pPr>
    </w:p>
    <w:p>
      <w:pPr>
        <w:pStyle w:val="Style22"/>
        <w:keepNext/>
        <w:keepLines/>
        <w:widowControl w:val="0"/>
        <w:shd w:val="clear" w:color="auto" w:fill="auto"/>
        <w:bidi w:val="0"/>
        <w:spacing w:before="0" w:after="460" w:line="240" w:lineRule="auto"/>
        <w:ind w:left="0" w:right="0"/>
        <w:jc w:val="left"/>
      </w:pPr>
      <w:bookmarkStart w:id="1697" w:name="bookmark1697"/>
      <w:bookmarkStart w:id="1698" w:name="bookmark1698"/>
      <w:bookmarkStart w:id="1699" w:name="bookmark1699"/>
      <w:r>
        <w:rPr>
          <w:color w:val="000000"/>
          <w:spacing w:val="0"/>
          <w:w w:val="100"/>
          <w:position w:val="0"/>
        </w:rPr>
        <w:t>本期末通过公司内部研发形成的无形资产占无形资产余额的比例</w:t>
      </w:r>
      <w:r>
        <w:rPr>
          <w:color w:val="000000"/>
          <w:spacing w:val="0"/>
          <w:w w:val="100"/>
          <w:position w:val="0"/>
        </w:rPr>
        <w:t>40.87%</w:t>
      </w:r>
      <w:r>
        <w:rPr>
          <w:color w:val="000000"/>
          <w:spacing w:val="0"/>
          <w:w w:val="100"/>
          <w:position w:val="0"/>
        </w:rPr>
        <w:t>。</w:t>
      </w:r>
      <w:bookmarkEnd w:id="1697"/>
      <w:bookmarkEnd w:id="1698"/>
      <w:bookmarkEnd w:id="1699"/>
    </w:p>
    <w:p>
      <w:pPr>
        <w:pStyle w:val="Style28"/>
        <w:keepNext/>
        <w:keepLines/>
        <w:widowControl w:val="0"/>
        <w:shd w:val="clear" w:color="auto" w:fill="auto"/>
        <w:bidi w:val="0"/>
        <w:spacing w:before="0" w:after="380" w:line="240" w:lineRule="auto"/>
        <w:ind w:left="0" w:right="0" w:firstLine="0"/>
        <w:jc w:val="left"/>
      </w:pPr>
      <w:bookmarkStart w:id="1700" w:name="bookmark1700"/>
      <w:bookmarkStart w:id="1701" w:name="bookmark1701"/>
      <w:bookmarkStart w:id="1702" w:name="bookmark1702"/>
      <w:bookmarkStart w:id="1703" w:name="bookmark1703"/>
      <w:r>
        <w:rPr>
          <w:rFonts w:ascii="Times New Roman" w:eastAsia="Times New Roman" w:hAnsi="Times New Roman" w:cs="Times New Roman"/>
          <w:color w:val="000000"/>
          <w:spacing w:val="0"/>
          <w:w w:val="100"/>
          <w:position w:val="0"/>
        </w:rPr>
        <w:t>1</w:t>
      </w:r>
      <w:bookmarkEnd w:id="1702"/>
      <w:r>
        <w:rPr>
          <w:rFonts w:ascii="Times New Roman" w:eastAsia="Times New Roman" w:hAnsi="Times New Roman" w:cs="Times New Roman"/>
          <w:color w:val="000000"/>
          <w:spacing w:val="0"/>
          <w:w w:val="100"/>
          <w:position w:val="0"/>
        </w:rPr>
        <w:t>7</w:t>
      </w:r>
      <w:r>
        <w:rPr>
          <w:color w:val="000000"/>
          <w:spacing w:val="0"/>
          <w:w w:val="100"/>
          <w:position w:val="0"/>
        </w:rPr>
        <w:t>、商誉</w:t>
      </w:r>
      <w:bookmarkEnd w:id="1700"/>
      <w:bookmarkEnd w:id="1701"/>
      <w:bookmarkEnd w:id="1703"/>
    </w:p>
    <w:p>
      <w:pPr>
        <w:pStyle w:val="Style28"/>
        <w:keepNext/>
        <w:keepLines/>
        <w:widowControl w:val="0"/>
        <w:shd w:val="clear" w:color="auto" w:fill="auto"/>
        <w:bidi w:val="0"/>
        <w:spacing w:before="0" w:after="380" w:line="240" w:lineRule="auto"/>
        <w:ind w:left="0" w:right="0" w:firstLine="0"/>
        <w:jc w:val="left"/>
      </w:pPr>
      <w:bookmarkStart w:id="1700" w:name="bookmark1700"/>
      <w:bookmarkStart w:id="1701" w:name="bookmark1701"/>
      <w:bookmarkStart w:id="1704" w:name="bookmark170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700"/>
      <w:bookmarkEnd w:id="1701"/>
      <w:bookmarkEnd w:id="1704"/>
    </w:p>
    <w:p>
      <w:pPr>
        <w:pStyle w:val="Style26"/>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986"/>
        <w:gridCol w:w="1416"/>
        <w:gridCol w:w="1560"/>
        <w:gridCol w:w="710"/>
        <w:gridCol w:w="850"/>
        <w:gridCol w:w="691"/>
        <w:gridCol w:w="1373"/>
      </w:tblGrid>
      <w:tr>
        <w:trPr>
          <w:trHeight w:val="408" w:hRule="exact"/>
        </w:trPr>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被投资单位名称或形成商誉的事项</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企业合并形成的</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长春师凯科技产业有限责任公司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512,984,113.56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512,984,113.56</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北京富华宇祺信息技术有限公司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76,333,896.23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76,333,896.23</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589,318,009.79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589,318,009.79</w:t>
            </w: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left"/>
      </w:pPr>
      <w:bookmarkStart w:id="1705" w:name="bookmark1705"/>
      <w:bookmarkStart w:id="1706" w:name="bookmark1706"/>
      <w:bookmarkStart w:id="1707" w:name="bookmark170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）商誉减值准备</w:t>
      </w:r>
      <w:bookmarkEnd w:id="1705"/>
      <w:bookmarkEnd w:id="1706"/>
      <w:bookmarkEnd w:id="1707"/>
    </w:p>
    <w:p>
      <w:pPr>
        <w:pStyle w:val="Style26"/>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986"/>
        <w:gridCol w:w="1416"/>
        <w:gridCol w:w="1560"/>
        <w:gridCol w:w="710"/>
        <w:gridCol w:w="850"/>
        <w:gridCol w:w="710"/>
        <w:gridCol w:w="1354"/>
      </w:tblGrid>
      <w:tr>
        <w:trPr>
          <w:trHeight w:val="408" w:hRule="exact"/>
        </w:trPr>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被投资单位名称或形成商誉的事项</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北京富华宇祺信息技术有限公司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76,333,896.23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76,333,896.23</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76,333,896.23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76,333,896.23</w:t>
            </w:r>
          </w:p>
        </w:tc>
      </w:tr>
    </w:tbl>
    <w:p>
      <w:pPr>
        <w:widowControl w:val="0"/>
        <w:spacing w:after="139" w:line="1" w:lineRule="exact"/>
      </w:pPr>
    </w:p>
    <w:p>
      <w:pPr>
        <w:pStyle w:val="Style22"/>
        <w:keepNext/>
        <w:keepLines/>
        <w:widowControl w:val="0"/>
        <w:shd w:val="clear" w:color="auto" w:fill="auto"/>
        <w:bidi w:val="0"/>
        <w:spacing w:before="0" w:after="0" w:line="240" w:lineRule="auto"/>
        <w:ind w:left="0" w:right="0"/>
        <w:jc w:val="left"/>
      </w:pPr>
      <w:bookmarkStart w:id="1708" w:name="bookmark1708"/>
      <w:bookmarkStart w:id="1709" w:name="bookmark1709"/>
      <w:bookmarkStart w:id="1710" w:name="bookmark1710"/>
      <w:r>
        <w:rPr>
          <w:color w:val="000000"/>
          <w:spacing w:val="0"/>
          <w:w w:val="100"/>
          <w:position w:val="0"/>
        </w:rPr>
        <w:t>商誉所在资产组或资产组组合的相关信息</w:t>
      </w:r>
      <w:bookmarkEnd w:id="1708"/>
      <w:bookmarkEnd w:id="1709"/>
      <w:bookmarkEnd w:id="1710"/>
    </w:p>
    <w:p>
      <w:pPr>
        <w:pStyle w:val="Style22"/>
        <w:keepNext/>
        <w:keepLines/>
        <w:widowControl w:val="0"/>
        <w:shd w:val="clear" w:color="auto" w:fill="auto"/>
        <w:bidi w:val="0"/>
        <w:spacing w:before="0" w:after="0" w:line="478" w:lineRule="exact"/>
        <w:ind w:left="0" w:right="0"/>
        <w:jc w:val="left"/>
      </w:pPr>
      <w:bookmarkStart w:id="1711" w:name="bookmark1711"/>
      <w:bookmarkStart w:id="1712" w:name="bookmark1712"/>
      <w:bookmarkStart w:id="1713" w:name="bookmark1713"/>
      <w:r>
        <w:rPr>
          <w:color w:val="000000"/>
          <w:spacing w:val="0"/>
          <w:w w:val="100"/>
          <w:position w:val="0"/>
        </w:rPr>
        <w:t>本公司商誉系</w:t>
      </w:r>
      <w:r>
        <w:rPr>
          <w:color w:val="000000"/>
          <w:spacing w:val="0"/>
          <w:w w:val="100"/>
          <w:position w:val="0"/>
        </w:rPr>
        <w:t>2013</w:t>
      </w:r>
      <w:r>
        <w:rPr>
          <w:color w:val="000000"/>
          <w:spacing w:val="0"/>
          <w:w w:val="100"/>
          <w:position w:val="0"/>
        </w:rPr>
        <w:t>年度通过非同一控制下企业合并收购北京富华宇祺信息技术有限公司（以下简称</w:t>
      </w:r>
      <w:bookmarkEnd w:id="1711"/>
      <w:bookmarkEnd w:id="1712"/>
      <w:bookmarkEnd w:id="1713"/>
    </w:p>
    <w:p>
      <w:pPr>
        <w:pStyle w:val="Style22"/>
        <w:keepNext/>
        <w:keepLines/>
        <w:widowControl w:val="0"/>
        <w:shd w:val="clear" w:color="auto" w:fill="auto"/>
        <w:bidi w:val="0"/>
        <w:spacing w:before="0" w:after="0" w:line="478" w:lineRule="exact"/>
        <w:ind w:left="0" w:right="0" w:firstLine="0"/>
        <w:jc w:val="both"/>
      </w:pPr>
      <w:bookmarkStart w:id="1714" w:name="bookmark1714"/>
      <w:bookmarkStart w:id="1715" w:name="bookmark1715"/>
      <w:bookmarkStart w:id="1716" w:name="bookmark1716"/>
      <w:r>
        <w:rPr>
          <w:color w:val="000000"/>
          <w:spacing w:val="0"/>
          <w:w w:val="100"/>
          <w:position w:val="0"/>
        </w:rPr>
        <w:t>“富华宇祺公司”）以及</w:t>
      </w:r>
      <w:r>
        <w:rPr>
          <w:color w:val="000000"/>
          <w:spacing w:val="0"/>
          <w:w w:val="100"/>
          <w:position w:val="0"/>
        </w:rPr>
        <w:t>2016</w:t>
      </w:r>
      <w:r>
        <w:rPr>
          <w:color w:val="000000"/>
          <w:spacing w:val="0"/>
          <w:w w:val="100"/>
          <w:position w:val="0"/>
        </w:rPr>
        <w:t>年度通过非同一控制下企业合并收购长春师凯科技产业有限责任公司（以下 简称“长春师凯公司”），富华宇祺公司专业从事信息化综合解决方案、工业网络产品、大数据系统集成业 务，长春师凯公司从事开发、生产、销售光机电产品。</w:t>
      </w:r>
      <w:bookmarkEnd w:id="1714"/>
      <w:bookmarkEnd w:id="1715"/>
      <w:bookmarkEnd w:id="1716"/>
    </w:p>
    <w:p>
      <w:pPr>
        <w:pStyle w:val="Style22"/>
        <w:keepNext/>
        <w:keepLines/>
        <w:widowControl w:val="0"/>
        <w:shd w:val="clear" w:color="auto" w:fill="auto"/>
        <w:bidi w:val="0"/>
        <w:spacing w:before="0" w:after="0" w:line="466" w:lineRule="exact"/>
        <w:ind w:left="0" w:right="0"/>
        <w:jc w:val="both"/>
      </w:pPr>
      <w:bookmarkStart w:id="1717" w:name="bookmark1717"/>
      <w:bookmarkStart w:id="1718" w:name="bookmark1718"/>
      <w:bookmarkStart w:id="1719" w:name="bookmark1719"/>
      <w:r>
        <w:rPr>
          <w:color w:val="000000"/>
          <w:spacing w:val="0"/>
          <w:w w:val="100"/>
          <w:position w:val="0"/>
        </w:rPr>
        <w:t>由于上述子公司产生的主要现金流均独立于本公司的其他子公司，且本公司对上述子公司均单独进行 生产经营活动管理，因此，每个子公司认定为一个资产组，企业合并形成的商誉被分配至相对应的子公司</w:t>
      </w:r>
      <w:bookmarkEnd w:id="1717"/>
      <w:bookmarkEnd w:id="1718"/>
      <w:bookmarkEnd w:id="1719"/>
      <w:r>
        <w:rPr>
          <w:color w:val="000000"/>
          <w:spacing w:val="0"/>
          <w:w w:val="100"/>
          <w:position w:val="0"/>
        </w:rPr>
        <w:t xml:space="preserve"> </w:t>
      </w:r>
      <w:r>
        <w:rPr>
          <w:rStyle w:val="CharStyle15"/>
        </w:rPr>
        <w:t>以进行减值测试。本公司采用预计未来现金流现值的方法计算资产组的可收回金额。期末，对每个子公司 未来五年的现金流量进行预测，同时使用一个适当的反映当前市场货币时间价值和资产特定风险的折现 率，计算出各资产组的预计未来现金流量现值，以确定可收回金额。根据减值测试的结果，本期期末本公 司收购富华宇祺公司形成的商誉发生减值</w:t>
      </w:r>
      <w:r>
        <w:rPr>
          <w:rStyle w:val="CharStyle15"/>
        </w:rPr>
        <w:t xml:space="preserve">76, 333, </w:t>
      </w:r>
      <w:r>
        <w:rPr>
          <w:rStyle w:val="CharStyle15"/>
        </w:rPr>
        <w:t>896.23</w:t>
      </w:r>
      <w:r>
        <w:rPr>
          <w:rStyle w:val="CharStyle15"/>
        </w:rPr>
        <w:t>元（上期期末发生减值</w:t>
      </w:r>
      <w:r>
        <w:rPr>
          <w:rStyle w:val="CharStyle15"/>
        </w:rPr>
        <w:t>76,333,896.23</w:t>
      </w:r>
      <w:r>
        <w:rPr>
          <w:rStyle w:val="CharStyle15"/>
        </w:rPr>
        <w:t>元），收 购长春师凯公司形成的商誉未发生减值。</w:t>
      </w:r>
    </w:p>
    <w:p>
      <w:pPr>
        <w:pStyle w:val="Style14"/>
        <w:keepNext w:val="0"/>
        <w:keepLines w:val="0"/>
        <w:widowControl w:val="0"/>
        <w:shd w:val="clear" w:color="auto" w:fill="auto"/>
        <w:bidi w:val="0"/>
        <w:spacing w:before="0" w:after="0" w:line="470" w:lineRule="exact"/>
        <w:ind w:left="0" w:right="0" w:firstLine="440"/>
        <w:jc w:val="left"/>
      </w:pPr>
      <w:r>
        <w:rPr>
          <w:color w:val="000000"/>
          <w:spacing w:val="0"/>
          <w:w w:val="100"/>
          <w:position w:val="0"/>
        </w:rPr>
        <w:t>说明商誉减值测试过程、关键参数（如预计未来现金流量现值时的预测期增长率、稳定期增长率、利 润率、折现率、预测期等）及商誉减值损失的确认方法：</w:t>
      </w:r>
    </w:p>
    <w:p>
      <w:pPr>
        <w:pStyle w:val="Style14"/>
        <w:keepNext w:val="0"/>
        <w:keepLines w:val="0"/>
        <w:widowControl w:val="0"/>
        <w:shd w:val="clear" w:color="auto" w:fill="auto"/>
        <w:bidi w:val="0"/>
        <w:spacing w:before="0" w:after="0" w:line="468" w:lineRule="exact"/>
        <w:ind w:left="0" w:right="0" w:firstLine="440"/>
        <w:jc w:val="left"/>
      </w:pPr>
      <w:r>
        <w:rPr>
          <w:color w:val="000000"/>
          <w:spacing w:val="0"/>
          <w:w w:val="100"/>
          <w:position w:val="0"/>
        </w:rPr>
        <w:t>对于收购长春师凯公司形成的商誉减值测试为本公司采用预计未来现金流现值的方法计算资产组的 可收回金额。本公司根据管理层批准的财务预算预计未来</w:t>
      </w:r>
      <w:r>
        <w:rPr>
          <w:color w:val="000000"/>
          <w:spacing w:val="0"/>
          <w:w w:val="100"/>
          <w:position w:val="0"/>
        </w:rPr>
        <w:t>5</w:t>
      </w:r>
      <w:r>
        <w:rPr>
          <w:color w:val="000000"/>
          <w:spacing w:val="0"/>
          <w:w w:val="100"/>
          <w:position w:val="0"/>
        </w:rPr>
        <w:t>年内现金流量，其后年度采用的现金流量增长 率预计为</w:t>
      </w:r>
      <w:r>
        <w:rPr>
          <w:color w:val="000000"/>
          <w:spacing w:val="0"/>
          <w:w w:val="100"/>
          <w:position w:val="0"/>
        </w:rPr>
        <w:t xml:space="preserve">5% </w:t>
      </w:r>
      <w:r>
        <w:rPr>
          <w:color w:val="000000"/>
          <w:spacing w:val="0"/>
          <w:w w:val="100"/>
          <w:position w:val="0"/>
        </w:rPr>
        <w:t>（上期：</w:t>
      </w:r>
      <w:r>
        <w:rPr>
          <w:color w:val="000000"/>
          <w:spacing w:val="0"/>
          <w:w w:val="100"/>
          <w:position w:val="0"/>
        </w:rPr>
        <w:t>5%</w:t>
      </w:r>
      <w:r>
        <w:rPr>
          <w:color w:val="000000"/>
          <w:spacing w:val="0"/>
          <w:w w:val="100"/>
          <w:position w:val="0"/>
        </w:rPr>
        <w:t>），不会超过资产组经营业务的长期平均增长率。在预计未来现金流量时，管理层 根据资产组未来的战略目标、业务发展及经营规划，通过结合历史年度的销售数据和预计市场需求变化、 产品预期价格变化等诸因素进行测算确定。计算未来现金流现值所采用的税前折现率为</w:t>
      </w:r>
      <w:r>
        <w:rPr>
          <w:color w:val="000000"/>
          <w:spacing w:val="0"/>
          <w:w w:val="100"/>
          <w:position w:val="0"/>
        </w:rPr>
        <w:t xml:space="preserve">11.65% </w:t>
      </w:r>
      <w:r>
        <w:rPr>
          <w:color w:val="000000"/>
          <w:spacing w:val="0"/>
          <w:w w:val="100"/>
          <w:position w:val="0"/>
        </w:rPr>
        <w:t xml:space="preserve">（上期： </w:t>
      </w:r>
      <w:r>
        <w:rPr>
          <w:color w:val="000000"/>
          <w:spacing w:val="0"/>
          <w:w w:val="100"/>
          <w:position w:val="0"/>
        </w:rPr>
        <w:t>11.73%），</w:t>
      </w:r>
      <w:r>
        <w:rPr>
          <w:color w:val="000000"/>
          <w:spacing w:val="0"/>
          <w:w w:val="100"/>
          <w:position w:val="0"/>
        </w:rPr>
        <w:t>已反映了相对于有关分部的风险。根据减值测试的结果，本期期末商誉未发生减值（上期期末: 无）。</w:t>
      </w:r>
    </w:p>
    <w:p>
      <w:pPr>
        <w:pStyle w:val="Style14"/>
        <w:keepNext w:val="0"/>
        <w:keepLines w:val="0"/>
        <w:widowControl w:val="0"/>
        <w:shd w:val="clear" w:color="auto" w:fill="auto"/>
        <w:bidi w:val="0"/>
        <w:spacing w:before="0" w:after="0" w:line="469" w:lineRule="exact"/>
        <w:ind w:left="0" w:right="0" w:firstLine="440"/>
        <w:jc w:val="left"/>
      </w:pPr>
      <w:r>
        <w:rPr>
          <w:color w:val="000000"/>
          <w:spacing w:val="0"/>
          <w:w w:val="100"/>
          <w:position w:val="0"/>
        </w:rPr>
        <w:t>商誉减值测试的影响</w:t>
      </w:r>
    </w:p>
    <w:p>
      <w:pPr>
        <w:pStyle w:val="Style14"/>
        <w:keepNext w:val="0"/>
        <w:keepLines w:val="0"/>
        <w:widowControl w:val="0"/>
        <w:shd w:val="clear" w:color="auto" w:fill="auto"/>
        <w:bidi w:val="0"/>
        <w:spacing w:before="0" w:after="440" w:line="469" w:lineRule="exact"/>
        <w:ind w:left="0" w:right="0" w:firstLine="440"/>
        <w:jc w:val="both"/>
      </w:pPr>
      <w:r>
        <w:rPr>
          <w:color w:val="000000"/>
          <w:spacing w:val="0"/>
          <w:w w:val="100"/>
          <w:position w:val="0"/>
        </w:rPr>
        <w:t>无</w:t>
      </w:r>
    </w:p>
    <w:p>
      <w:pPr>
        <w:pStyle w:val="Style28"/>
        <w:keepNext/>
        <w:keepLines/>
        <w:widowControl w:val="0"/>
        <w:shd w:val="clear" w:color="auto" w:fill="auto"/>
        <w:bidi w:val="0"/>
        <w:spacing w:before="0" w:after="140" w:line="480" w:lineRule="auto"/>
        <w:ind w:left="0" w:right="0" w:firstLine="0"/>
        <w:jc w:val="left"/>
      </w:pPr>
      <w:bookmarkStart w:id="1720" w:name="bookmark1720"/>
      <w:bookmarkStart w:id="1721" w:name="bookmark1721"/>
      <w:bookmarkStart w:id="1722" w:name="bookmark1722"/>
      <w:bookmarkStart w:id="1723" w:name="bookmark1723"/>
      <w:r>
        <w:rPr>
          <w:rFonts w:ascii="Times New Roman" w:eastAsia="Times New Roman" w:hAnsi="Times New Roman" w:cs="Times New Roman"/>
          <w:color w:val="000000"/>
          <w:spacing w:val="0"/>
          <w:w w:val="100"/>
          <w:position w:val="0"/>
        </w:rPr>
        <w:t>1</w:t>
      </w:r>
      <w:bookmarkEnd w:id="1722"/>
      <w:r>
        <w:rPr>
          <w:rFonts w:ascii="Times New Roman" w:eastAsia="Times New Roman" w:hAnsi="Times New Roman" w:cs="Times New Roman"/>
          <w:color w:val="000000"/>
          <w:spacing w:val="0"/>
          <w:w w:val="100"/>
          <w:position w:val="0"/>
        </w:rPr>
        <w:t>8</w:t>
      </w:r>
      <w:r>
        <w:rPr>
          <w:color w:val="000000"/>
          <w:spacing w:val="0"/>
          <w:w w:val="100"/>
          <w:position w:val="0"/>
        </w:rPr>
        <w:t>、长期待摊费用</w:t>
      </w:r>
      <w:bookmarkEnd w:id="1720"/>
      <w:bookmarkEnd w:id="1721"/>
      <w:bookmarkEnd w:id="1723"/>
    </w:p>
    <w:p>
      <w:pPr>
        <w:pStyle w:val="Style4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本期摊销金额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其他减少金额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会籍费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1,223,579.00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29,844.00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1,193,735.00</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培训费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483,689.72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362,767.32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120,922.40</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1,707,268.72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392,611.32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1,314,657.40</w:t>
            </w: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left"/>
      </w:pPr>
      <w:bookmarkStart w:id="1724" w:name="bookmark1724"/>
      <w:bookmarkStart w:id="1725" w:name="bookmark1725"/>
      <w:bookmarkStart w:id="1726" w:name="bookmark1726"/>
      <w:bookmarkStart w:id="1727" w:name="bookmark1727"/>
      <w:r>
        <w:rPr>
          <w:rFonts w:ascii="Times New Roman" w:eastAsia="Times New Roman" w:hAnsi="Times New Roman" w:cs="Times New Roman"/>
          <w:color w:val="000000"/>
          <w:spacing w:val="0"/>
          <w:w w:val="100"/>
          <w:position w:val="0"/>
        </w:rPr>
        <w:t>1</w:t>
      </w:r>
      <w:bookmarkEnd w:id="1726"/>
      <w:r>
        <w:rPr>
          <w:rFonts w:ascii="Times New Roman" w:eastAsia="Times New Roman" w:hAnsi="Times New Roman" w:cs="Times New Roman"/>
          <w:color w:val="000000"/>
          <w:spacing w:val="0"/>
          <w:w w:val="100"/>
          <w:position w:val="0"/>
        </w:rPr>
        <w:t>9</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724"/>
      <w:bookmarkEnd w:id="1725"/>
      <w:bookmarkEnd w:id="1727"/>
    </w:p>
    <w:p>
      <w:pPr>
        <w:pStyle w:val="Style28"/>
        <w:keepNext/>
        <w:keepLines/>
        <w:widowControl w:val="0"/>
        <w:shd w:val="clear" w:color="auto" w:fill="auto"/>
        <w:bidi w:val="0"/>
        <w:spacing w:before="0" w:after="380" w:line="240" w:lineRule="auto"/>
        <w:ind w:left="0" w:right="0" w:firstLine="0"/>
        <w:jc w:val="left"/>
      </w:pPr>
      <w:bookmarkStart w:id="1724" w:name="bookmark1724"/>
      <w:bookmarkStart w:id="1725" w:name="bookmark1725"/>
      <w:bookmarkStart w:id="1728" w:name="bookmark172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724"/>
      <w:bookmarkEnd w:id="1725"/>
      <w:bookmarkEnd w:id="1728"/>
    </w:p>
    <w:p>
      <w:pPr>
        <w:pStyle w:val="Style4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30"/>
        <w:gridCol w:w="1699"/>
        <w:gridCol w:w="1560"/>
        <w:gridCol w:w="1699"/>
        <w:gridCol w:w="1502"/>
      </w:tblGrid>
      <w:tr>
        <w:trPr>
          <w:trHeight w:val="408" w:hRule="exact"/>
        </w:trPr>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递延所得税资产</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r>
      <w:tr>
        <w:trPr>
          <w:trHeight w:val="40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60,890,495.95</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9,589,294.00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45,910,657.77</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7,705,571.80</w:t>
            </w:r>
          </w:p>
        </w:tc>
      </w:tr>
    </w:tbl>
    <w:p>
      <w:pPr>
        <w:spacing w:lineRule="exact" w:line="1"/>
        <w:rPr>
          <w:sz w:val="2"/>
          <w:szCs w:val="2"/>
        </w:rPr>
      </w:pPr>
      <w:r>
        <w:br w:type="page"/>
      </w:r>
    </w:p>
    <w:tbl>
      <w:tblPr>
        <w:tblOverlap w:val="never"/>
        <w:jc w:val="center"/>
        <w:tblLayout w:type="fixed"/>
      </w:tblPr>
      <w:tblGrid>
        <w:gridCol w:w="3130"/>
        <w:gridCol w:w="1699"/>
        <w:gridCol w:w="1560"/>
        <w:gridCol w:w="1699"/>
        <w:gridCol w:w="1502"/>
      </w:tblGrid>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内部交易未实现利润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2,926,418.91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452,378.87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2,811,166.45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562,389.25</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106,858,227.03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16,278,508.45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90,689,669.13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14,886,644.26</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其他非流动金融资产公允价值变动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3,000,000.00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450,000.00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713,560.27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178,390.07</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173,675,141.89</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26,770,181.32</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140,125,053.62</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23,332,995.38</w:t>
            </w: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left"/>
      </w:pPr>
      <w:bookmarkStart w:id="1729" w:name="bookmark1729"/>
      <w:bookmarkStart w:id="1730" w:name="bookmark1730"/>
      <w:bookmarkStart w:id="1731" w:name="bookmark173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）未经抵销的递延所得税负债</w:t>
      </w:r>
      <w:bookmarkEnd w:id="1729"/>
      <w:bookmarkEnd w:id="1730"/>
      <w:bookmarkEnd w:id="1731"/>
    </w:p>
    <w:p>
      <w:pPr>
        <w:pStyle w:val="Style4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30"/>
        <w:gridCol w:w="1699"/>
        <w:gridCol w:w="1560"/>
        <w:gridCol w:w="1699"/>
        <w:gridCol w:w="1502"/>
      </w:tblGrid>
      <w:tr>
        <w:trPr>
          <w:trHeight w:val="408" w:hRule="exact"/>
        </w:trPr>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应纳税暂时性差异</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140" w:firstLine="0"/>
              <w:jc w:val="right"/>
            </w:pPr>
            <w:r>
              <w:rPr>
                <w:color w:val="000000"/>
                <w:spacing w:val="0"/>
                <w:w w:val="100"/>
                <w:position w:val="0"/>
              </w:rPr>
              <w:t>递延所得税负债</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应纳税暂时性差异</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递延所得税负债</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非同一控制企业合并资产评估增值</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1,361,037.50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204,155.60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1,478,566.44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221,784.93</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交易性金融资产公允价值变动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1,442,077.79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313,765.73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472,384.06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86,297.60</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其他非流动金融资产公允价值变动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3,505,498.09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876,374.52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6,308,613.38</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1,394,295.85</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1,950,950.50</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308,082.53</w:t>
            </w: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left"/>
      </w:pPr>
      <w:bookmarkStart w:id="1732" w:name="bookmark1732"/>
      <w:bookmarkStart w:id="1733" w:name="bookmark1733"/>
      <w:bookmarkStart w:id="1734" w:name="bookmark1734"/>
      <w:bookmarkStart w:id="1735" w:name="bookmark1735"/>
      <w:r>
        <w:rPr>
          <w:color w:val="000000"/>
          <w:spacing w:val="0"/>
          <w:w w:val="100"/>
          <w:position w:val="0"/>
        </w:rPr>
        <w:t>（</w:t>
      </w:r>
      <w:bookmarkEnd w:id="1734"/>
      <w:r>
        <w:rPr>
          <w:rFonts w:ascii="Times New Roman" w:eastAsia="Times New Roman" w:hAnsi="Times New Roman" w:cs="Times New Roman"/>
          <w:color w:val="000000"/>
          <w:spacing w:val="0"/>
          <w:w w:val="100"/>
          <w:position w:val="0"/>
        </w:rPr>
        <w:t>3</w:t>
      </w:r>
      <w:r>
        <w:rPr>
          <w:color w:val="000000"/>
          <w:spacing w:val="0"/>
          <w:w w:val="100"/>
          <w:position w:val="0"/>
        </w:rPr>
        <w:t>）以抵销后净额列示的递延所得税资产或负债</w:t>
      </w:r>
      <w:bookmarkEnd w:id="1732"/>
      <w:bookmarkEnd w:id="1733"/>
      <w:bookmarkEnd w:id="1735"/>
    </w:p>
    <w:p>
      <w:pPr>
        <w:pStyle w:val="Style4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递延所得税资产和负债 期末互抵金额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抵销后递延所得税资产 或负债期末余额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递延所得税资产和负债 期初互抵金额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或负债期初余额</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26,770,181.32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23,332,995.38</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1,394,295.85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308,082.53</w:t>
            </w: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left"/>
      </w:pPr>
      <w:bookmarkStart w:id="1736" w:name="bookmark1736"/>
      <w:bookmarkStart w:id="1737" w:name="bookmark1737"/>
      <w:bookmarkStart w:id="1738" w:name="bookmark1738"/>
      <w:bookmarkStart w:id="1739" w:name="bookmark1739"/>
      <w:r>
        <w:rPr>
          <w:color w:val="000000"/>
          <w:spacing w:val="0"/>
          <w:w w:val="100"/>
          <w:position w:val="0"/>
        </w:rPr>
        <w:t>（</w:t>
      </w:r>
      <w:bookmarkEnd w:id="1738"/>
      <w:r>
        <w:rPr>
          <w:rFonts w:ascii="Times New Roman" w:eastAsia="Times New Roman" w:hAnsi="Times New Roman" w:cs="Times New Roman"/>
          <w:color w:val="000000"/>
          <w:spacing w:val="0"/>
          <w:w w:val="100"/>
          <w:position w:val="0"/>
        </w:rPr>
        <w:t>4</w:t>
      </w:r>
      <w:r>
        <w:rPr>
          <w:color w:val="000000"/>
          <w:spacing w:val="0"/>
          <w:w w:val="100"/>
          <w:position w:val="0"/>
        </w:rPr>
        <w:t>）未确认递延所得税资产明细</w:t>
      </w:r>
      <w:bookmarkEnd w:id="1736"/>
      <w:bookmarkEnd w:id="1737"/>
      <w:bookmarkEnd w:id="1739"/>
    </w:p>
    <w:p>
      <w:pPr>
        <w:pStyle w:val="Style26"/>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15,152,069.47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14,920,997.68</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36,576,746.92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30,508,103.87</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51,728,816.39</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45,429,101.55</w:t>
            </w: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left"/>
      </w:pPr>
      <w:bookmarkStart w:id="1740" w:name="bookmark1740"/>
      <w:bookmarkStart w:id="1741" w:name="bookmark1741"/>
      <w:bookmarkStart w:id="1742" w:name="bookmark1742"/>
      <w:bookmarkStart w:id="1743" w:name="bookmark1743"/>
      <w:r>
        <w:rPr>
          <w:color w:val="000000"/>
          <w:spacing w:val="0"/>
          <w:w w:val="100"/>
          <w:position w:val="0"/>
        </w:rPr>
        <w:t>（</w:t>
      </w:r>
      <w:bookmarkEnd w:id="1742"/>
      <w:r>
        <w:rPr>
          <w:rFonts w:ascii="Times New Roman" w:eastAsia="Times New Roman" w:hAnsi="Times New Roman" w:cs="Times New Roman"/>
          <w:color w:val="000000"/>
          <w:spacing w:val="0"/>
          <w:w w:val="100"/>
          <w:position w:val="0"/>
        </w:rPr>
        <w:t>5</w:t>
      </w:r>
      <w:r>
        <w:rPr>
          <w:color w:val="000000"/>
          <w:spacing w:val="0"/>
          <w:w w:val="100"/>
          <w:position w:val="0"/>
        </w:rPr>
        <w:t>）未确认递延所得税资产的可抵扣亏损将于以下年度到期</w:t>
      </w:r>
      <w:bookmarkEnd w:id="1740"/>
      <w:bookmarkEnd w:id="1741"/>
      <w:bookmarkEnd w:id="1743"/>
    </w:p>
    <w:p>
      <w:pPr>
        <w:pStyle w:val="Style26"/>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2025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12,050,229.41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2026 </w:t>
            </w:r>
            <w:r>
              <w:rPr>
                <w:color w:val="000000"/>
                <w:spacing w:val="0"/>
                <w:w w:val="100"/>
                <w:position w:val="0"/>
              </w:rPr>
              <w:t>年</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19,791,644.23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19,791,644.23</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12,050,229.41</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spacing w:lineRule="exact" w:line="1"/>
        <w:rPr>
          <w:sz w:val="2"/>
          <w:szCs w:val="2"/>
        </w:rPr>
      </w:pPr>
      <w:r>
        <w:br w:type="page"/>
      </w:r>
    </w:p>
    <w:p>
      <w:pPr>
        <w:pStyle w:val="Style28"/>
        <w:keepNext/>
        <w:keepLines/>
        <w:widowControl w:val="0"/>
        <w:shd w:val="clear" w:color="auto" w:fill="auto"/>
        <w:bidi w:val="0"/>
        <w:spacing w:before="0" w:after="380" w:line="240" w:lineRule="auto"/>
        <w:ind w:left="0" w:right="0" w:firstLine="0"/>
        <w:jc w:val="left"/>
      </w:pPr>
      <w:bookmarkStart w:id="1744" w:name="bookmark1744"/>
      <w:bookmarkStart w:id="1745" w:name="bookmark1745"/>
      <w:bookmarkStart w:id="1746" w:name="bookmark1746"/>
      <w:bookmarkStart w:id="1747" w:name="bookmark1747"/>
      <w:r>
        <w:rPr>
          <w:rFonts w:ascii="Times New Roman" w:eastAsia="Times New Roman" w:hAnsi="Times New Roman" w:cs="Times New Roman"/>
          <w:color w:val="000000"/>
          <w:spacing w:val="0"/>
          <w:w w:val="100"/>
          <w:position w:val="0"/>
        </w:rPr>
        <w:t>2</w:t>
      </w:r>
      <w:bookmarkEnd w:id="1746"/>
      <w:r>
        <w:rPr>
          <w:rFonts w:ascii="Times New Roman" w:eastAsia="Times New Roman" w:hAnsi="Times New Roman" w:cs="Times New Roman"/>
          <w:color w:val="000000"/>
          <w:spacing w:val="0"/>
          <w:w w:val="100"/>
          <w:position w:val="0"/>
        </w:rPr>
        <w:t>0</w:t>
      </w:r>
      <w:r>
        <w:rPr>
          <w:color w:val="000000"/>
          <w:spacing w:val="0"/>
          <w:w w:val="100"/>
          <w:position w:val="0"/>
        </w:rPr>
        <w:t>、其他非流动资产</w:t>
      </w:r>
      <w:bookmarkEnd w:id="1744"/>
      <w:bookmarkEnd w:id="1745"/>
      <w:bookmarkEnd w:id="1747"/>
    </w:p>
    <w:p>
      <w:pPr>
        <w:pStyle w:val="Style26"/>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2558"/>
        <w:gridCol w:w="1277"/>
        <w:gridCol w:w="994"/>
        <w:gridCol w:w="1277"/>
        <w:gridCol w:w="1272"/>
        <w:gridCol w:w="854"/>
        <w:gridCol w:w="1354"/>
      </w:tblGrid>
      <w:tr>
        <w:trPr>
          <w:trHeight w:val="408" w:hRule="exact"/>
        </w:trPr>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预付工程款、设备款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39,948,190.58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39,948,190.58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10,921,779.77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10,921,779.77</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39,948,190.58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39,948,190.58</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10,921,779.77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10,921,779.77</w:t>
            </w: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both"/>
      </w:pPr>
      <w:bookmarkStart w:id="1748" w:name="bookmark1748"/>
      <w:bookmarkStart w:id="1749" w:name="bookmark1749"/>
      <w:bookmarkStart w:id="1750" w:name="bookmark1750"/>
      <w:bookmarkStart w:id="1751" w:name="bookmark1751"/>
      <w:r>
        <w:rPr>
          <w:rFonts w:ascii="Times New Roman" w:eastAsia="Times New Roman" w:hAnsi="Times New Roman" w:cs="Times New Roman"/>
          <w:color w:val="000000"/>
          <w:spacing w:val="0"/>
          <w:w w:val="100"/>
          <w:position w:val="0"/>
        </w:rPr>
        <w:t>2</w:t>
      </w:r>
      <w:bookmarkEnd w:id="1750"/>
      <w:r>
        <w:rPr>
          <w:rFonts w:ascii="Times New Roman" w:eastAsia="Times New Roman" w:hAnsi="Times New Roman" w:cs="Times New Roman"/>
          <w:color w:val="000000"/>
          <w:spacing w:val="0"/>
          <w:w w:val="100"/>
          <w:position w:val="0"/>
        </w:rPr>
        <w:t>1</w:t>
      </w:r>
      <w:r>
        <w:rPr>
          <w:color w:val="000000"/>
          <w:spacing w:val="0"/>
          <w:w w:val="100"/>
          <w:position w:val="0"/>
        </w:rPr>
        <w:t>、短期借款</w:t>
      </w:r>
      <w:bookmarkEnd w:id="1748"/>
      <w:bookmarkEnd w:id="1749"/>
      <w:bookmarkEnd w:id="1751"/>
    </w:p>
    <w:p>
      <w:pPr>
        <w:pStyle w:val="Style28"/>
        <w:keepNext/>
        <w:keepLines/>
        <w:widowControl w:val="0"/>
        <w:shd w:val="clear" w:color="auto" w:fill="auto"/>
        <w:bidi w:val="0"/>
        <w:spacing w:before="0" w:after="380" w:line="240" w:lineRule="auto"/>
        <w:ind w:left="0" w:right="0" w:firstLine="0"/>
        <w:jc w:val="both"/>
      </w:pPr>
      <w:bookmarkStart w:id="1748" w:name="bookmark1748"/>
      <w:bookmarkStart w:id="1749" w:name="bookmark1749"/>
      <w:bookmarkStart w:id="1752" w:name="bookmark1752"/>
      <w:r>
        <w:rPr>
          <w:color w:val="000000"/>
          <w:spacing w:val="0"/>
          <w:w w:val="100"/>
          <w:position w:val="0"/>
        </w:rPr>
        <w:t>短期借款分类</w:t>
      </w:r>
      <w:bookmarkEnd w:id="1748"/>
      <w:bookmarkEnd w:id="1749"/>
      <w:bookmarkEnd w:id="1752"/>
    </w:p>
    <w:p>
      <w:pPr>
        <w:pStyle w:val="Style26"/>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10,431,596.36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1,000,000.00</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10,431,596.36</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1,000,000.00</w:t>
            </w: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left"/>
      </w:pPr>
      <w:bookmarkStart w:id="1753" w:name="bookmark1753"/>
      <w:bookmarkStart w:id="1754" w:name="bookmark1754"/>
      <w:bookmarkStart w:id="1755" w:name="bookmark1755"/>
      <w:bookmarkStart w:id="1756" w:name="bookmark1756"/>
      <w:r>
        <w:rPr>
          <w:rFonts w:ascii="Times New Roman" w:eastAsia="Times New Roman" w:hAnsi="Times New Roman" w:cs="Times New Roman"/>
          <w:color w:val="000000"/>
          <w:spacing w:val="0"/>
          <w:w w:val="100"/>
          <w:position w:val="0"/>
        </w:rPr>
        <w:t>2</w:t>
      </w:r>
      <w:bookmarkEnd w:id="1755"/>
      <w:r>
        <w:rPr>
          <w:rFonts w:ascii="Times New Roman" w:eastAsia="Times New Roman" w:hAnsi="Times New Roman" w:cs="Times New Roman"/>
          <w:color w:val="000000"/>
          <w:spacing w:val="0"/>
          <w:w w:val="100"/>
          <w:position w:val="0"/>
        </w:rPr>
        <w:t>2</w:t>
      </w:r>
      <w:r>
        <w:rPr>
          <w:color w:val="000000"/>
          <w:spacing w:val="0"/>
          <w:w w:val="100"/>
          <w:position w:val="0"/>
        </w:rPr>
        <w:t>、应付票据</w:t>
      </w:r>
      <w:bookmarkEnd w:id="1753"/>
      <w:bookmarkEnd w:id="1754"/>
      <w:bookmarkEnd w:id="1756"/>
    </w:p>
    <w:p>
      <w:pPr>
        <w:pStyle w:val="Style26"/>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种类</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7,000,000.00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37,000,000.00</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33,641,659.35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40,641,659.35</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37,000,000.00</w:t>
            </w:r>
          </w:p>
        </w:tc>
      </w:tr>
    </w:tbl>
    <w:p>
      <w:pPr>
        <w:widowControl w:val="0"/>
        <w:spacing w:after="139" w:line="1" w:lineRule="exact"/>
      </w:pPr>
    </w:p>
    <w:p>
      <w:pPr>
        <w:pStyle w:val="Style22"/>
        <w:keepNext/>
        <w:keepLines/>
        <w:widowControl w:val="0"/>
        <w:shd w:val="clear" w:color="auto" w:fill="auto"/>
        <w:bidi w:val="0"/>
        <w:spacing w:before="0" w:after="460" w:line="240" w:lineRule="auto"/>
        <w:ind w:left="0" w:right="0"/>
        <w:jc w:val="left"/>
      </w:pPr>
      <w:bookmarkStart w:id="1757" w:name="bookmark1757"/>
      <w:bookmarkStart w:id="1758" w:name="bookmark1758"/>
      <w:bookmarkStart w:id="1759" w:name="bookmark1759"/>
      <w:r>
        <w:rPr>
          <w:color w:val="000000"/>
          <w:spacing w:val="0"/>
          <w:w w:val="100"/>
          <w:position w:val="0"/>
        </w:rPr>
        <w:t>本期末已到期未支付的应付票据总额为</w:t>
      </w:r>
      <w:r>
        <w:rPr>
          <w:color w:val="000000"/>
          <w:spacing w:val="0"/>
          <w:w w:val="100"/>
          <w:position w:val="0"/>
        </w:rPr>
        <w:t>0.00</w:t>
      </w:r>
      <w:r>
        <w:rPr>
          <w:color w:val="000000"/>
          <w:spacing w:val="0"/>
          <w:w w:val="100"/>
          <w:position w:val="0"/>
        </w:rPr>
        <w:t>元。</w:t>
      </w:r>
      <w:bookmarkEnd w:id="1757"/>
      <w:bookmarkEnd w:id="1758"/>
      <w:bookmarkEnd w:id="1759"/>
    </w:p>
    <w:p>
      <w:pPr>
        <w:pStyle w:val="Style28"/>
        <w:keepNext/>
        <w:keepLines/>
        <w:widowControl w:val="0"/>
        <w:shd w:val="clear" w:color="auto" w:fill="auto"/>
        <w:bidi w:val="0"/>
        <w:spacing w:before="0" w:after="380" w:line="240" w:lineRule="auto"/>
        <w:ind w:left="0" w:right="0" w:firstLine="0"/>
        <w:jc w:val="left"/>
      </w:pPr>
      <w:bookmarkStart w:id="1760" w:name="bookmark1760"/>
      <w:bookmarkStart w:id="1761" w:name="bookmark1761"/>
      <w:bookmarkStart w:id="1762" w:name="bookmark1762"/>
      <w:bookmarkStart w:id="1763" w:name="bookmark1763"/>
      <w:r>
        <w:rPr>
          <w:rFonts w:ascii="Times New Roman" w:eastAsia="Times New Roman" w:hAnsi="Times New Roman" w:cs="Times New Roman"/>
          <w:color w:val="000000"/>
          <w:spacing w:val="0"/>
          <w:w w:val="100"/>
          <w:position w:val="0"/>
        </w:rPr>
        <w:t>2</w:t>
      </w:r>
      <w:bookmarkEnd w:id="1762"/>
      <w:r>
        <w:rPr>
          <w:rFonts w:ascii="Times New Roman" w:eastAsia="Times New Roman" w:hAnsi="Times New Roman" w:cs="Times New Roman"/>
          <w:color w:val="000000"/>
          <w:spacing w:val="0"/>
          <w:w w:val="100"/>
          <w:position w:val="0"/>
        </w:rPr>
        <w:t>3</w:t>
      </w:r>
      <w:r>
        <w:rPr>
          <w:color w:val="000000"/>
          <w:spacing w:val="0"/>
          <w:w w:val="100"/>
          <w:position w:val="0"/>
        </w:rPr>
        <w:t>、应付账款</w:t>
      </w:r>
      <w:bookmarkEnd w:id="1760"/>
      <w:bookmarkEnd w:id="1761"/>
      <w:bookmarkEnd w:id="1763"/>
    </w:p>
    <w:p>
      <w:pPr>
        <w:pStyle w:val="Style28"/>
        <w:keepNext/>
        <w:keepLines/>
        <w:widowControl w:val="0"/>
        <w:shd w:val="clear" w:color="auto" w:fill="auto"/>
        <w:bidi w:val="0"/>
        <w:spacing w:before="0" w:after="380" w:line="240" w:lineRule="auto"/>
        <w:ind w:left="0" w:right="0" w:firstLine="0"/>
        <w:jc w:val="left"/>
      </w:pPr>
      <w:bookmarkStart w:id="1760" w:name="bookmark1760"/>
      <w:bookmarkStart w:id="1761" w:name="bookmark1761"/>
      <w:bookmarkStart w:id="1764" w:name="bookmark176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760"/>
      <w:bookmarkEnd w:id="1761"/>
      <w:bookmarkEnd w:id="1764"/>
    </w:p>
    <w:p>
      <w:pPr>
        <w:pStyle w:val="Style26"/>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413"/>
        <w:gridCol w:w="3082"/>
        <w:gridCol w:w="3091"/>
      </w:tblGrid>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材料费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84,943,868.77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93,415,685.91</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工程款、设备款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2,944,852.82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2,318,974.45</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加工费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1,001,191.01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743,062.06</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20,307,185.69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16,037,599.57</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109,197,098.29</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112,515,321.99</w:t>
            </w:r>
          </w:p>
        </w:tc>
      </w:tr>
    </w:tbl>
    <w:p>
      <w:pPr>
        <w:spacing w:lineRule="exact" w:line="1"/>
        <w:rPr>
          <w:sz w:val="2"/>
          <w:szCs w:val="2"/>
        </w:rPr>
      </w:pPr>
      <w:r>
        <w:br w:type="page"/>
      </w:r>
    </w:p>
    <w:p>
      <w:pPr>
        <w:pStyle w:val="Style28"/>
        <w:keepNext/>
        <w:keepLines/>
        <w:widowControl w:val="0"/>
        <w:shd w:val="clear" w:color="auto" w:fill="auto"/>
        <w:bidi w:val="0"/>
        <w:spacing w:before="0" w:after="380" w:line="240" w:lineRule="auto"/>
        <w:ind w:left="0" w:right="0" w:firstLine="0"/>
        <w:jc w:val="left"/>
      </w:pPr>
      <w:bookmarkStart w:id="1765" w:name="bookmark1765"/>
      <w:bookmarkStart w:id="1766" w:name="bookmark1766"/>
      <w:bookmarkStart w:id="1767" w:name="bookmark176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765"/>
      <w:bookmarkEnd w:id="1766"/>
      <w:bookmarkEnd w:id="1767"/>
    </w:p>
    <w:p>
      <w:pPr>
        <w:pStyle w:val="Style26"/>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413"/>
        <w:gridCol w:w="3115"/>
        <w:gridCol w:w="3058"/>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720"/>
              <w:jc w:val="left"/>
            </w:pPr>
            <w:r>
              <w:rPr>
                <w:color w:val="000000"/>
                <w:spacing w:val="0"/>
                <w:w w:val="100"/>
                <w:position w:val="0"/>
              </w:rPr>
              <w:t>未偿还或结转的原因</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2,619,949.39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未到结算期</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5,741,194.10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未到结算期</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w:t>
            </w: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2,010,000.00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未到结算期</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w:t>
            </w: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1,268,834.95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未到结算期</w:t>
            </w:r>
          </w:p>
        </w:tc>
      </w:tr>
      <w:tr>
        <w:trPr>
          <w:trHeight w:val="40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11,639,978.44</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w:t>
            </w: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both"/>
      </w:pPr>
      <w:bookmarkStart w:id="1768" w:name="bookmark1768"/>
      <w:bookmarkStart w:id="1769" w:name="bookmark1769"/>
      <w:bookmarkStart w:id="1770" w:name="bookmark1770"/>
      <w:bookmarkStart w:id="1771" w:name="bookmark1771"/>
      <w:r>
        <w:rPr>
          <w:rFonts w:ascii="Times New Roman" w:eastAsia="Times New Roman" w:hAnsi="Times New Roman" w:cs="Times New Roman"/>
          <w:color w:val="000000"/>
          <w:spacing w:val="0"/>
          <w:w w:val="100"/>
          <w:position w:val="0"/>
        </w:rPr>
        <w:t>2</w:t>
      </w:r>
      <w:bookmarkEnd w:id="1770"/>
      <w:r>
        <w:rPr>
          <w:rFonts w:ascii="Times New Roman" w:eastAsia="Times New Roman" w:hAnsi="Times New Roman" w:cs="Times New Roman"/>
          <w:color w:val="000000"/>
          <w:spacing w:val="0"/>
          <w:w w:val="100"/>
          <w:position w:val="0"/>
        </w:rPr>
        <w:t>4</w:t>
      </w:r>
      <w:r>
        <w:rPr>
          <w:color w:val="000000"/>
          <w:spacing w:val="0"/>
          <w:w w:val="100"/>
          <w:position w:val="0"/>
        </w:rPr>
        <w:t>、合同负债</w:t>
      </w:r>
      <w:bookmarkEnd w:id="1768"/>
      <w:bookmarkEnd w:id="1769"/>
      <w:bookmarkEnd w:id="1771"/>
    </w:p>
    <w:p>
      <w:pPr>
        <w:pStyle w:val="Style26"/>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25,016,339.37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19,493,444.74</w:t>
            </w:r>
          </w:p>
        </w:tc>
      </w:tr>
      <w:tr>
        <w:trPr>
          <w:trHeight w:val="40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25,016,339.37</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19,493,444.74</w:t>
            </w: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both"/>
      </w:pPr>
      <w:bookmarkStart w:id="1772" w:name="bookmark1772"/>
      <w:bookmarkStart w:id="1773" w:name="bookmark1773"/>
      <w:bookmarkStart w:id="1774" w:name="bookmark1774"/>
      <w:bookmarkStart w:id="1775" w:name="bookmark1775"/>
      <w:r>
        <w:rPr>
          <w:rFonts w:ascii="Times New Roman" w:eastAsia="Times New Roman" w:hAnsi="Times New Roman" w:cs="Times New Roman"/>
          <w:color w:val="000000"/>
          <w:spacing w:val="0"/>
          <w:w w:val="100"/>
          <w:position w:val="0"/>
        </w:rPr>
        <w:t>2</w:t>
      </w:r>
      <w:bookmarkEnd w:id="1774"/>
      <w:r>
        <w:rPr>
          <w:rFonts w:ascii="Times New Roman" w:eastAsia="Times New Roman" w:hAnsi="Times New Roman" w:cs="Times New Roman"/>
          <w:color w:val="000000"/>
          <w:spacing w:val="0"/>
          <w:w w:val="100"/>
          <w:position w:val="0"/>
        </w:rPr>
        <w:t>5</w:t>
      </w:r>
      <w:r>
        <w:rPr>
          <w:color w:val="000000"/>
          <w:spacing w:val="0"/>
          <w:w w:val="100"/>
          <w:position w:val="0"/>
        </w:rPr>
        <w:t>、应付职工薪酬</w:t>
      </w:r>
      <w:bookmarkEnd w:id="1772"/>
      <w:bookmarkEnd w:id="1773"/>
      <w:bookmarkEnd w:id="1775"/>
    </w:p>
    <w:p>
      <w:pPr>
        <w:pStyle w:val="Style28"/>
        <w:keepNext/>
        <w:keepLines/>
        <w:widowControl w:val="0"/>
        <w:shd w:val="clear" w:color="auto" w:fill="auto"/>
        <w:bidi w:val="0"/>
        <w:spacing w:before="0" w:after="380" w:line="240" w:lineRule="auto"/>
        <w:ind w:left="0" w:right="0" w:firstLine="0"/>
        <w:jc w:val="both"/>
      </w:pPr>
      <w:bookmarkStart w:id="1772" w:name="bookmark1772"/>
      <w:bookmarkStart w:id="1773" w:name="bookmark1773"/>
      <w:bookmarkStart w:id="1776" w:name="bookmark177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772"/>
      <w:bookmarkEnd w:id="1773"/>
      <w:bookmarkEnd w:id="1776"/>
    </w:p>
    <w:p>
      <w:pPr>
        <w:pStyle w:val="Style4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702"/>
        <w:gridCol w:w="1718"/>
        <w:gridCol w:w="1718"/>
        <w:gridCol w:w="1718"/>
        <w:gridCol w:w="1733"/>
      </w:tblGrid>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16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7,839,318.90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100,575,676.67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98,884,116.59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9,530,878.98</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rPr>
              <w:t>-</w:t>
            </w:r>
            <w:r>
              <w:rPr>
                <w:color w:val="000000"/>
                <w:spacing w:val="0"/>
                <w:w w:val="100"/>
                <w:position w:val="0"/>
              </w:rPr>
              <w:t>设定提存计划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6,050,070.93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5,927,316.26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122,754.67</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7,839,318.90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106,625,747.60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104,811,432.85</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9,653,633.65</w:t>
            </w: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both"/>
      </w:pPr>
      <w:bookmarkStart w:id="1777" w:name="bookmark1777"/>
      <w:bookmarkStart w:id="1778" w:name="bookmark1778"/>
      <w:bookmarkStart w:id="1779" w:name="bookmark177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777"/>
      <w:bookmarkEnd w:id="1778"/>
      <w:bookmarkEnd w:id="1779"/>
    </w:p>
    <w:p>
      <w:pPr>
        <w:pStyle w:val="Style4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702"/>
        <w:gridCol w:w="1718"/>
        <w:gridCol w:w="1718"/>
        <w:gridCol w:w="1718"/>
        <w:gridCol w:w="1733"/>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16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、工资、奖金、津贴和补贴</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5,893,615.54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87,051,312.39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86,580,804.04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6,364,123.89</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4,346,533.09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4,346,533.09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、社会保险费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84,561.65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3,856,543.89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3,862,305.07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78,800.47</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其中：医疗保险费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83,717.75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3,611,319.56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3,618,565.58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76,471.73</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940"/>
              <w:jc w:val="left"/>
            </w:pPr>
            <w:r>
              <w:rPr>
                <w:color w:val="000000"/>
                <w:spacing w:val="0"/>
                <w:w w:val="100"/>
                <w:position w:val="0"/>
              </w:rPr>
              <w:t>工伤保险费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226,830.41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225,458.09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1,372.32</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940"/>
              <w:jc w:val="left"/>
            </w:pPr>
            <w:r>
              <w:rPr>
                <w:color w:val="000000"/>
                <w:spacing w:val="0"/>
                <w:w w:val="100"/>
                <w:position w:val="0"/>
              </w:rPr>
              <w:t>生育保险费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843.90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18,393.92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18,281.40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956.42</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、住房公积金</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131,088.00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2,242,083.00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2,356,357.00</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16,814.00</w:t>
            </w:r>
          </w:p>
        </w:tc>
      </w:tr>
    </w:tbl>
    <w:p>
      <w:pPr>
        <w:spacing w:lineRule="exact" w:line="1"/>
        <w:rPr>
          <w:sz w:val="2"/>
          <w:szCs w:val="2"/>
        </w:rPr>
      </w:pPr>
      <w:r>
        <w:br w:type="page"/>
      </w:r>
    </w:p>
    <w:tbl>
      <w:tblPr>
        <w:tblOverlap w:val="never"/>
        <w:jc w:val="center"/>
        <w:tblLayout w:type="fixed"/>
      </w:tblPr>
      <w:tblGrid>
        <w:gridCol w:w="2702"/>
        <w:gridCol w:w="1718"/>
        <w:gridCol w:w="1718"/>
        <w:gridCol w:w="1718"/>
        <w:gridCol w:w="1733"/>
      </w:tblGrid>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、工会经费和职工教育经费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1,730,053.71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3,079,204.30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1,738,117.39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3,071,140.62</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7,839,318.90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100,575,676.67</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98,884,116.59</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9,530,878.98</w:t>
            </w:r>
          </w:p>
        </w:tc>
      </w:tr>
    </w:tbl>
    <w:p>
      <w:pPr>
        <w:widowControl w:val="0"/>
        <w:spacing w:after="319" w:line="1" w:lineRule="exact"/>
      </w:pPr>
    </w:p>
    <w:p>
      <w:pPr>
        <w:pStyle w:val="Style28"/>
        <w:keepNext/>
        <w:keepLines/>
        <w:widowControl w:val="0"/>
        <w:numPr>
          <w:ilvl w:val="0"/>
          <w:numId w:val="47"/>
        </w:numPr>
        <w:shd w:val="clear" w:color="auto" w:fill="auto"/>
        <w:bidi w:val="0"/>
        <w:spacing w:before="0" w:after="380" w:line="240" w:lineRule="auto"/>
        <w:ind w:left="0" w:right="0" w:firstLine="0"/>
        <w:jc w:val="both"/>
      </w:pPr>
      <w:bookmarkStart w:id="1780" w:name="bookmark1780"/>
      <w:bookmarkStart w:id="1781" w:name="bookmark1781"/>
      <w:bookmarkStart w:id="1782" w:name="bookmark1782"/>
      <w:bookmarkStart w:id="1783" w:name="bookmark1783"/>
      <w:bookmarkEnd w:id="1782"/>
      <w:r>
        <w:rPr>
          <w:color w:val="000000"/>
          <w:spacing w:val="0"/>
          <w:w w:val="100"/>
          <w:position w:val="0"/>
        </w:rPr>
        <w:t>设定提存计划列示</w:t>
      </w:r>
      <w:bookmarkEnd w:id="1780"/>
      <w:bookmarkEnd w:id="1781"/>
      <w:bookmarkEnd w:id="1783"/>
    </w:p>
    <w:p>
      <w:pPr>
        <w:pStyle w:val="Style4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702"/>
        <w:gridCol w:w="1718"/>
        <w:gridCol w:w="1718"/>
        <w:gridCol w:w="1718"/>
        <w:gridCol w:w="1733"/>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期末余额</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、基本养老保险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5,810,623.75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5,691,486.05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119,137.70</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、失业保险费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239,447.18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235,830.21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3,616.97</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6,050,070.93</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5,927,316.26</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122,754.67</w:t>
            </w: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both"/>
      </w:pPr>
      <w:bookmarkStart w:id="1784" w:name="bookmark1784"/>
      <w:bookmarkStart w:id="1785" w:name="bookmark1785"/>
      <w:bookmarkStart w:id="1786" w:name="bookmark1786"/>
      <w:bookmarkStart w:id="1787" w:name="bookmark1787"/>
      <w:r>
        <w:rPr>
          <w:rFonts w:ascii="Times New Roman" w:eastAsia="Times New Roman" w:hAnsi="Times New Roman" w:cs="Times New Roman"/>
          <w:color w:val="000000"/>
          <w:spacing w:val="0"/>
          <w:w w:val="100"/>
          <w:position w:val="0"/>
        </w:rPr>
        <w:t>2</w:t>
      </w:r>
      <w:bookmarkEnd w:id="1786"/>
      <w:r>
        <w:rPr>
          <w:rFonts w:ascii="Times New Roman" w:eastAsia="Times New Roman" w:hAnsi="Times New Roman" w:cs="Times New Roman"/>
          <w:color w:val="000000"/>
          <w:spacing w:val="0"/>
          <w:w w:val="100"/>
          <w:position w:val="0"/>
        </w:rPr>
        <w:t>6</w:t>
      </w:r>
      <w:r>
        <w:rPr>
          <w:color w:val="000000"/>
          <w:spacing w:val="0"/>
          <w:w w:val="100"/>
          <w:position w:val="0"/>
        </w:rPr>
        <w:t>、应交税费</w:t>
      </w:r>
      <w:bookmarkEnd w:id="1784"/>
      <w:bookmarkEnd w:id="1785"/>
      <w:bookmarkEnd w:id="1787"/>
    </w:p>
    <w:p>
      <w:pPr>
        <w:pStyle w:val="Style26"/>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13,180,366.92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13,426,604.53</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7,392,580.28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8,326,669.88</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708,940.98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597,169.87</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506,672.65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425,513.81</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427,765.50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429,125.23</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211,981.60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211,981.60</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1,215,269.81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1,133,059.12</w:t>
            </w:r>
          </w:p>
        </w:tc>
      </w:tr>
      <w:tr>
        <w:trPr>
          <w:trHeight w:val="40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23,643,577.74</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24,550,124.04</w:t>
            </w: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both"/>
      </w:pPr>
      <w:bookmarkStart w:id="1788" w:name="bookmark1788"/>
      <w:bookmarkStart w:id="1789" w:name="bookmark1789"/>
      <w:bookmarkStart w:id="1790" w:name="bookmark1790"/>
      <w:bookmarkStart w:id="1791" w:name="bookmark1791"/>
      <w:r>
        <w:rPr>
          <w:rFonts w:ascii="Times New Roman" w:eastAsia="Times New Roman" w:hAnsi="Times New Roman" w:cs="Times New Roman"/>
          <w:color w:val="000000"/>
          <w:spacing w:val="0"/>
          <w:w w:val="100"/>
          <w:position w:val="0"/>
        </w:rPr>
        <w:t>2</w:t>
      </w:r>
      <w:bookmarkEnd w:id="1790"/>
      <w:r>
        <w:rPr>
          <w:rFonts w:ascii="Times New Roman" w:eastAsia="Times New Roman" w:hAnsi="Times New Roman" w:cs="Times New Roman"/>
          <w:color w:val="000000"/>
          <w:spacing w:val="0"/>
          <w:w w:val="100"/>
          <w:position w:val="0"/>
        </w:rPr>
        <w:t>7</w:t>
      </w:r>
      <w:r>
        <w:rPr>
          <w:color w:val="000000"/>
          <w:spacing w:val="0"/>
          <w:w w:val="100"/>
          <w:position w:val="0"/>
        </w:rPr>
        <w:t>、其他应付款</w:t>
      </w:r>
      <w:bookmarkEnd w:id="1788"/>
      <w:bookmarkEnd w:id="1789"/>
      <w:bookmarkEnd w:id="1791"/>
    </w:p>
    <w:p>
      <w:pPr>
        <w:pStyle w:val="Style26"/>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13,259,718.12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12,081,589.83</w:t>
            </w:r>
          </w:p>
        </w:tc>
      </w:tr>
      <w:tr>
        <w:trPr>
          <w:trHeight w:val="40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13,259,718.12</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12,081,589.83</w:t>
            </w: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both"/>
      </w:pPr>
      <w:bookmarkStart w:id="1792" w:name="bookmark1792"/>
      <w:bookmarkStart w:id="1793" w:name="bookmark1793"/>
      <w:bookmarkStart w:id="1794" w:name="bookmark1794"/>
      <w:r>
        <w:rPr>
          <w:color w:val="000000"/>
          <w:spacing w:val="0"/>
          <w:w w:val="100"/>
          <w:position w:val="0"/>
        </w:rPr>
        <w:t>其他应付款</w:t>
      </w:r>
      <w:bookmarkEnd w:id="1792"/>
      <w:bookmarkEnd w:id="1793"/>
      <w:bookmarkEnd w:id="1794"/>
    </w:p>
    <w:p>
      <w:pPr>
        <w:pStyle w:val="Style28"/>
        <w:keepNext/>
        <w:keepLines/>
        <w:widowControl w:val="0"/>
        <w:shd w:val="clear" w:color="auto" w:fill="auto"/>
        <w:bidi w:val="0"/>
        <w:spacing w:before="0" w:after="380" w:line="240" w:lineRule="auto"/>
        <w:ind w:left="0" w:right="0" w:firstLine="0"/>
        <w:jc w:val="both"/>
      </w:pPr>
      <w:bookmarkStart w:id="1792" w:name="bookmark1792"/>
      <w:bookmarkStart w:id="1793" w:name="bookmark1793"/>
      <w:bookmarkStart w:id="1795" w:name="bookmark1795"/>
      <w:r>
        <w:rPr>
          <w:color w:val="000000"/>
          <w:spacing w:val="0"/>
          <w:w w:val="100"/>
          <w:position w:val="0"/>
        </w:rPr>
        <w:t>按款项性质列示其他应付款</w:t>
      </w:r>
      <w:bookmarkEnd w:id="1792"/>
      <w:bookmarkEnd w:id="1793"/>
      <w:bookmarkEnd w:id="1795"/>
    </w:p>
    <w:p>
      <w:pPr>
        <w:pStyle w:val="Style26"/>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8"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单位往来款</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10,052,507.78</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8,416,436.26</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个人往来款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2,512,947.00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3,529,877.00</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694,263.34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135,276.57</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13,259,718.12</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12,081,589.83</w:t>
            </w: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left"/>
      </w:pPr>
      <w:bookmarkStart w:id="1796" w:name="bookmark1796"/>
      <w:bookmarkStart w:id="1797" w:name="bookmark1797"/>
      <w:bookmarkStart w:id="1798" w:name="bookmark1798"/>
      <w:bookmarkStart w:id="1799" w:name="bookmark1799"/>
      <w:r>
        <w:rPr>
          <w:rFonts w:ascii="Times New Roman" w:eastAsia="Times New Roman" w:hAnsi="Times New Roman" w:cs="Times New Roman"/>
          <w:color w:val="000000"/>
          <w:spacing w:val="0"/>
          <w:w w:val="100"/>
          <w:position w:val="0"/>
        </w:rPr>
        <w:t>2</w:t>
      </w:r>
      <w:bookmarkEnd w:id="1798"/>
      <w:r>
        <w:rPr>
          <w:rFonts w:ascii="Times New Roman" w:eastAsia="Times New Roman" w:hAnsi="Times New Roman" w:cs="Times New Roman"/>
          <w:color w:val="000000"/>
          <w:spacing w:val="0"/>
          <w:w w:val="100"/>
          <w:position w:val="0"/>
        </w:rPr>
        <w:t>8</w:t>
      </w:r>
      <w:r>
        <w:rPr>
          <w:color w:val="000000"/>
          <w:spacing w:val="0"/>
          <w:w w:val="100"/>
          <w:position w:val="0"/>
        </w:rPr>
        <w:t>、其他流动负债</w:t>
      </w:r>
      <w:bookmarkEnd w:id="1796"/>
      <w:bookmarkEnd w:id="1797"/>
      <w:bookmarkEnd w:id="1799"/>
    </w:p>
    <w:p>
      <w:pPr>
        <w:pStyle w:val="Style26"/>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待转销项税额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3,209,612.20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4,772,882.41</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已背书或贴现未终止确认的应收票据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67,360,335.98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17,862,356.83</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70,569,948.18</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22,635,239.24</w:t>
            </w: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left"/>
      </w:pPr>
      <w:bookmarkStart w:id="1800" w:name="bookmark1800"/>
      <w:bookmarkStart w:id="1801" w:name="bookmark1801"/>
      <w:bookmarkStart w:id="1802" w:name="bookmark1802"/>
      <w:bookmarkStart w:id="1803" w:name="bookmark1803"/>
      <w:r>
        <w:rPr>
          <w:rFonts w:ascii="Times New Roman" w:eastAsia="Times New Roman" w:hAnsi="Times New Roman" w:cs="Times New Roman"/>
          <w:color w:val="000000"/>
          <w:spacing w:val="0"/>
          <w:w w:val="100"/>
          <w:position w:val="0"/>
        </w:rPr>
        <w:t>2</w:t>
      </w:r>
      <w:bookmarkEnd w:id="1802"/>
      <w:r>
        <w:rPr>
          <w:rFonts w:ascii="Times New Roman" w:eastAsia="Times New Roman" w:hAnsi="Times New Roman" w:cs="Times New Roman"/>
          <w:color w:val="000000"/>
          <w:spacing w:val="0"/>
          <w:w w:val="100"/>
          <w:position w:val="0"/>
        </w:rPr>
        <w:t>9</w:t>
      </w:r>
      <w:r>
        <w:rPr>
          <w:color w:val="000000"/>
          <w:spacing w:val="0"/>
          <w:w w:val="100"/>
          <w:position w:val="0"/>
        </w:rPr>
        <w:t>、租赁负债</w:t>
      </w:r>
      <w:bookmarkEnd w:id="1800"/>
      <w:bookmarkEnd w:id="1801"/>
      <w:bookmarkEnd w:id="1803"/>
    </w:p>
    <w:p>
      <w:pPr>
        <w:pStyle w:val="Style26"/>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房屋租赁</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3,319,538.60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1,371,091.20</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3,319,538.60</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1,371,091.20</w:t>
            </w:r>
          </w:p>
        </w:tc>
      </w:tr>
    </w:tbl>
    <w:p>
      <w:pPr>
        <w:widowControl w:val="0"/>
        <w:spacing w:after="139" w:line="1" w:lineRule="exact"/>
      </w:pPr>
    </w:p>
    <w:p>
      <w:pPr>
        <w:pStyle w:val="Style22"/>
        <w:keepNext/>
        <w:keepLines/>
        <w:widowControl w:val="0"/>
        <w:shd w:val="clear" w:color="auto" w:fill="auto"/>
        <w:bidi w:val="0"/>
        <w:spacing w:before="0" w:after="260" w:line="240" w:lineRule="auto"/>
        <w:ind w:left="0" w:right="0"/>
        <w:jc w:val="left"/>
      </w:pPr>
      <w:bookmarkStart w:id="1804" w:name="bookmark1804"/>
      <w:bookmarkStart w:id="1805" w:name="bookmark1805"/>
      <w:bookmarkStart w:id="1806" w:name="bookmark1806"/>
      <w:r>
        <w:rPr>
          <w:color w:val="000000"/>
          <w:spacing w:val="0"/>
          <w:w w:val="100"/>
          <w:position w:val="0"/>
        </w:rPr>
        <w:t>其他说明</w:t>
      </w:r>
      <w:bookmarkEnd w:id="1804"/>
      <w:bookmarkEnd w:id="1805"/>
      <w:bookmarkEnd w:id="1806"/>
    </w:p>
    <w:p>
      <w:pPr>
        <w:pStyle w:val="Style22"/>
        <w:keepNext/>
        <w:keepLines/>
        <w:widowControl w:val="0"/>
        <w:shd w:val="clear" w:color="auto" w:fill="auto"/>
        <w:bidi w:val="0"/>
        <w:spacing w:before="0" w:after="460" w:line="240" w:lineRule="auto"/>
        <w:ind w:left="0" w:right="0"/>
        <w:jc w:val="left"/>
      </w:pPr>
      <w:bookmarkStart w:id="1807" w:name="bookmark1807"/>
      <w:bookmarkStart w:id="1808" w:name="bookmark1808"/>
      <w:bookmarkStart w:id="1809" w:name="bookmark1809"/>
      <w:r>
        <w:rPr>
          <w:color w:val="000000"/>
          <w:spacing w:val="0"/>
          <w:w w:val="100"/>
          <w:position w:val="0"/>
        </w:rPr>
        <w:t>2021</w:t>
      </w:r>
      <w:r>
        <w:rPr>
          <w:color w:val="000000"/>
          <w:spacing w:val="0"/>
          <w:w w:val="100"/>
          <w:position w:val="0"/>
        </w:rPr>
        <w:t>年计提的租赁负债利息费用金额为人民币</w:t>
      </w:r>
      <w:r>
        <w:rPr>
          <w:color w:val="000000"/>
          <w:spacing w:val="0"/>
          <w:w w:val="100"/>
          <w:position w:val="0"/>
        </w:rPr>
        <w:t xml:space="preserve">138, </w:t>
      </w:r>
      <w:r>
        <w:rPr>
          <w:color w:val="000000"/>
          <w:spacing w:val="0"/>
          <w:w w:val="100"/>
          <w:position w:val="0"/>
        </w:rPr>
        <w:t>241.77</w:t>
      </w:r>
      <w:r>
        <w:rPr>
          <w:color w:val="000000"/>
          <w:spacing w:val="0"/>
          <w:w w:val="100"/>
          <w:position w:val="0"/>
        </w:rPr>
        <w:t>元，计入到财务费用</w:t>
      </w:r>
      <w:r>
        <w:rPr>
          <w:color w:val="000000"/>
          <w:spacing w:val="0"/>
          <w:w w:val="100"/>
          <w:position w:val="0"/>
        </w:rPr>
        <w:t>-</w:t>
      </w:r>
      <w:r>
        <w:rPr>
          <w:color w:val="000000"/>
          <w:spacing w:val="0"/>
          <w:w w:val="100"/>
          <w:position w:val="0"/>
        </w:rPr>
        <w:t>利息支出中。</w:t>
      </w:r>
      <w:bookmarkEnd w:id="1807"/>
      <w:bookmarkEnd w:id="1808"/>
      <w:bookmarkEnd w:id="1809"/>
    </w:p>
    <w:p>
      <w:pPr>
        <w:pStyle w:val="Style28"/>
        <w:keepNext/>
        <w:keepLines/>
        <w:widowControl w:val="0"/>
        <w:shd w:val="clear" w:color="auto" w:fill="auto"/>
        <w:bidi w:val="0"/>
        <w:spacing w:before="0" w:after="380" w:line="240" w:lineRule="auto"/>
        <w:ind w:left="0" w:right="0" w:firstLine="0"/>
        <w:jc w:val="left"/>
      </w:pPr>
      <w:bookmarkStart w:id="1810" w:name="bookmark1810"/>
      <w:bookmarkStart w:id="1811" w:name="bookmark1811"/>
      <w:bookmarkStart w:id="1812" w:name="bookmark1812"/>
      <w:bookmarkStart w:id="1813" w:name="bookmark1813"/>
      <w:r>
        <w:rPr>
          <w:rFonts w:ascii="Times New Roman" w:eastAsia="Times New Roman" w:hAnsi="Times New Roman" w:cs="Times New Roman"/>
          <w:color w:val="000000"/>
          <w:spacing w:val="0"/>
          <w:w w:val="100"/>
          <w:position w:val="0"/>
        </w:rPr>
        <w:t>3</w:t>
      </w:r>
      <w:bookmarkEnd w:id="1812"/>
      <w:r>
        <w:rPr>
          <w:rFonts w:ascii="Times New Roman" w:eastAsia="Times New Roman" w:hAnsi="Times New Roman" w:cs="Times New Roman"/>
          <w:color w:val="000000"/>
          <w:spacing w:val="0"/>
          <w:w w:val="100"/>
          <w:position w:val="0"/>
        </w:rPr>
        <w:t>0</w:t>
      </w:r>
      <w:r>
        <w:rPr>
          <w:color w:val="000000"/>
          <w:spacing w:val="0"/>
          <w:w w:val="100"/>
          <w:position w:val="0"/>
        </w:rPr>
        <w:t>、股本</w:t>
      </w:r>
      <w:bookmarkEnd w:id="1810"/>
      <w:bookmarkEnd w:id="1811"/>
      <w:bookmarkEnd w:id="1813"/>
    </w:p>
    <w:p>
      <w:pPr>
        <w:pStyle w:val="Style26"/>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1205"/>
        <w:gridCol w:w="1195"/>
        <w:gridCol w:w="1195"/>
        <w:gridCol w:w="1195"/>
        <w:gridCol w:w="1200"/>
        <w:gridCol w:w="1195"/>
        <w:gridCol w:w="1195"/>
        <w:gridCol w:w="120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667,335,255.00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667,335,255.00</w:t>
            </w: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left"/>
      </w:pPr>
      <w:bookmarkStart w:id="1814" w:name="bookmark1814"/>
      <w:bookmarkStart w:id="1815" w:name="bookmark1815"/>
      <w:bookmarkStart w:id="1816" w:name="bookmark1816"/>
      <w:bookmarkStart w:id="1817" w:name="bookmark1817"/>
      <w:r>
        <w:rPr>
          <w:rFonts w:ascii="Times New Roman" w:eastAsia="Times New Roman" w:hAnsi="Times New Roman" w:cs="Times New Roman"/>
          <w:color w:val="000000"/>
          <w:spacing w:val="0"/>
          <w:w w:val="100"/>
          <w:position w:val="0"/>
        </w:rPr>
        <w:t>3</w:t>
      </w:r>
      <w:bookmarkEnd w:id="1816"/>
      <w:r>
        <w:rPr>
          <w:rFonts w:ascii="Times New Roman" w:eastAsia="Times New Roman" w:hAnsi="Times New Roman" w:cs="Times New Roman"/>
          <w:color w:val="000000"/>
          <w:spacing w:val="0"/>
          <w:w w:val="100"/>
          <w:position w:val="0"/>
        </w:rPr>
        <w:t>1</w:t>
      </w:r>
      <w:r>
        <w:rPr>
          <w:color w:val="000000"/>
          <w:spacing w:val="0"/>
          <w:w w:val="100"/>
          <w:position w:val="0"/>
        </w:rPr>
        <w:t>、资本公积</w:t>
      </w:r>
      <w:bookmarkEnd w:id="1814"/>
      <w:bookmarkEnd w:id="1815"/>
      <w:bookmarkEnd w:id="1817"/>
    </w:p>
    <w:p>
      <w:pPr>
        <w:pStyle w:val="Style4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770,520,559.86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770,520,559.86</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8,642,300.00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7,520,097.08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16,162,397.08</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779,162,859.86</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7,520,097.08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786,682,956.94</w:t>
            </w:r>
          </w:p>
        </w:tc>
      </w:tr>
    </w:tbl>
    <w:p>
      <w:pPr>
        <w:widowControl w:val="0"/>
        <w:spacing w:after="139" w:line="1" w:lineRule="exact"/>
      </w:pPr>
    </w:p>
    <w:p>
      <w:pPr>
        <w:pStyle w:val="Style22"/>
        <w:keepNext/>
        <w:keepLines/>
        <w:widowControl w:val="0"/>
        <w:shd w:val="clear" w:color="auto" w:fill="auto"/>
        <w:bidi w:val="0"/>
        <w:spacing w:before="0" w:after="260" w:line="240" w:lineRule="auto"/>
        <w:ind w:left="0" w:right="0"/>
        <w:jc w:val="left"/>
      </w:pPr>
      <w:bookmarkStart w:id="1818" w:name="bookmark1818"/>
      <w:bookmarkStart w:id="1819" w:name="bookmark1819"/>
      <w:bookmarkStart w:id="1820" w:name="bookmark1820"/>
      <w:r>
        <w:rPr>
          <w:color w:val="000000"/>
          <w:spacing w:val="0"/>
          <w:w w:val="100"/>
          <w:position w:val="0"/>
        </w:rPr>
        <w:t>其他说明，包括本期增减变动情况、变动原因说明：</w:t>
      </w:r>
      <w:bookmarkEnd w:id="1818"/>
      <w:bookmarkEnd w:id="1819"/>
      <w:bookmarkEnd w:id="1820"/>
    </w:p>
    <w:p>
      <w:pPr>
        <w:pStyle w:val="Style22"/>
        <w:keepNext/>
        <w:keepLines/>
        <w:widowControl w:val="0"/>
        <w:shd w:val="clear" w:color="auto" w:fill="auto"/>
        <w:bidi w:val="0"/>
        <w:spacing w:before="0" w:after="320" w:line="240" w:lineRule="auto"/>
        <w:ind w:left="0" w:right="0"/>
        <w:jc w:val="left"/>
      </w:pPr>
      <w:bookmarkStart w:id="1821" w:name="bookmark1821"/>
      <w:bookmarkStart w:id="1822" w:name="bookmark1822"/>
      <w:bookmarkStart w:id="1823" w:name="bookmark1823"/>
      <w:r>
        <w:rPr>
          <w:color w:val="000000"/>
          <w:spacing w:val="0"/>
          <w:w w:val="100"/>
          <w:position w:val="0"/>
        </w:rPr>
        <w:t>资本公积-其他资本公积本期增加系对联营企业南京领锐按照持股比例计算享有的其他权益变动份</w:t>
      </w:r>
      <w:bookmarkEnd w:id="1821"/>
      <w:bookmarkEnd w:id="1822"/>
      <w:bookmarkEnd w:id="1823"/>
      <w:r>
        <w:br w:type="page"/>
      </w:r>
    </w:p>
    <w:p>
      <w:pPr>
        <w:pStyle w:val="Style22"/>
        <w:keepNext/>
        <w:keepLines/>
        <w:widowControl w:val="0"/>
        <w:shd w:val="clear" w:color="auto" w:fill="auto"/>
        <w:bidi w:val="0"/>
        <w:spacing w:before="0" w:after="440" w:line="240" w:lineRule="auto"/>
        <w:ind w:left="0" w:right="0" w:firstLine="0"/>
        <w:jc w:val="left"/>
      </w:pPr>
      <w:bookmarkStart w:id="1824" w:name="bookmark1824"/>
      <w:bookmarkStart w:id="1825" w:name="bookmark1825"/>
      <w:bookmarkStart w:id="1826" w:name="bookmark1826"/>
      <w:r>
        <w:rPr>
          <w:color w:val="000000"/>
          <w:spacing w:val="0"/>
          <w:w w:val="100"/>
          <w:position w:val="0"/>
        </w:rPr>
        <w:t>额。</w:t>
      </w:r>
      <w:bookmarkEnd w:id="1824"/>
      <w:bookmarkEnd w:id="1825"/>
      <w:bookmarkEnd w:id="1826"/>
    </w:p>
    <w:p>
      <w:pPr>
        <w:pStyle w:val="Style28"/>
        <w:keepNext/>
        <w:keepLines/>
        <w:widowControl w:val="0"/>
        <w:shd w:val="clear" w:color="auto" w:fill="auto"/>
        <w:bidi w:val="0"/>
        <w:spacing w:before="0" w:after="380" w:line="240" w:lineRule="auto"/>
        <w:ind w:left="0" w:right="0" w:firstLine="0"/>
        <w:jc w:val="left"/>
      </w:pPr>
      <w:bookmarkStart w:id="1827" w:name="bookmark1827"/>
      <w:bookmarkStart w:id="1828" w:name="bookmark1828"/>
      <w:bookmarkStart w:id="1829" w:name="bookmark1829"/>
      <w:bookmarkStart w:id="1830" w:name="bookmark1830"/>
      <w:r>
        <w:rPr>
          <w:rFonts w:ascii="Times New Roman" w:eastAsia="Times New Roman" w:hAnsi="Times New Roman" w:cs="Times New Roman"/>
          <w:color w:val="000000"/>
          <w:spacing w:val="0"/>
          <w:w w:val="100"/>
          <w:position w:val="0"/>
        </w:rPr>
        <w:t>3</w:t>
      </w:r>
      <w:bookmarkEnd w:id="1829"/>
      <w:r>
        <w:rPr>
          <w:rFonts w:ascii="Times New Roman" w:eastAsia="Times New Roman" w:hAnsi="Times New Roman" w:cs="Times New Roman"/>
          <w:color w:val="000000"/>
          <w:spacing w:val="0"/>
          <w:w w:val="100"/>
          <w:position w:val="0"/>
        </w:rPr>
        <w:t>2</w:t>
      </w:r>
      <w:r>
        <w:rPr>
          <w:color w:val="000000"/>
          <w:spacing w:val="0"/>
          <w:w w:val="100"/>
          <w:position w:val="0"/>
        </w:rPr>
        <w:t>、盈余公积</w:t>
      </w:r>
      <w:bookmarkEnd w:id="1827"/>
      <w:bookmarkEnd w:id="1828"/>
      <w:bookmarkEnd w:id="1830"/>
    </w:p>
    <w:p>
      <w:pPr>
        <w:pStyle w:val="Style4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58,066,706.36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11,115,684.87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69,182,391.23</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58,066,706.36</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11,115,684.87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69,182,391.23</w:t>
            </w: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left"/>
      </w:pPr>
      <w:bookmarkStart w:id="1831" w:name="bookmark1831"/>
      <w:bookmarkStart w:id="1832" w:name="bookmark1832"/>
      <w:bookmarkStart w:id="1833" w:name="bookmark1833"/>
      <w:bookmarkStart w:id="1834" w:name="bookmark1834"/>
      <w:r>
        <w:rPr>
          <w:rFonts w:ascii="Times New Roman" w:eastAsia="Times New Roman" w:hAnsi="Times New Roman" w:cs="Times New Roman"/>
          <w:color w:val="000000"/>
          <w:spacing w:val="0"/>
          <w:w w:val="100"/>
          <w:position w:val="0"/>
        </w:rPr>
        <w:t>3</w:t>
      </w:r>
      <w:bookmarkEnd w:id="1833"/>
      <w:r>
        <w:rPr>
          <w:rFonts w:ascii="Times New Roman" w:eastAsia="Times New Roman" w:hAnsi="Times New Roman" w:cs="Times New Roman"/>
          <w:color w:val="000000"/>
          <w:spacing w:val="0"/>
          <w:w w:val="100"/>
          <w:position w:val="0"/>
        </w:rPr>
        <w:t>3</w:t>
      </w:r>
      <w:r>
        <w:rPr>
          <w:color w:val="000000"/>
          <w:spacing w:val="0"/>
          <w:w w:val="100"/>
          <w:position w:val="0"/>
        </w:rPr>
        <w:t>、未分配利润</w:t>
      </w:r>
      <w:bookmarkEnd w:id="1831"/>
      <w:bookmarkEnd w:id="1832"/>
      <w:bookmarkEnd w:id="1834"/>
    </w:p>
    <w:p>
      <w:pPr>
        <w:pStyle w:val="Style26"/>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734"/>
        <w:gridCol w:w="2923"/>
        <w:gridCol w:w="2928"/>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270,189,918.45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251,871,949.77</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调整期初未分配利润合计数（调增</w:t>
            </w:r>
            <w:r>
              <w:rPr>
                <w:rFonts w:ascii="Times New Roman" w:eastAsia="Times New Roman" w:hAnsi="Times New Roman" w:cs="Times New Roman"/>
                <w:color w:val="000000"/>
                <w:spacing w:val="0"/>
                <w:w w:val="100"/>
                <w:position w:val="0"/>
              </w:rPr>
              <w:t>+</w:t>
            </w:r>
            <w:r>
              <w:rPr>
                <w:color w:val="000000"/>
                <w:spacing w:val="0"/>
                <w:w w:val="100"/>
                <w:position w:val="0"/>
              </w:rPr>
              <w:t>，调减</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-143,786.12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270,046,132.33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251,871,949.77</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190,043,979.76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119,105,112.77</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11,115,684.87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686,855.84</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应付普通股股利</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66,733,525.50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100,100,288.25</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382,240,901.72</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270,189,918.45</w:t>
            </w:r>
          </w:p>
        </w:tc>
      </w:tr>
    </w:tbl>
    <w:p>
      <w:pPr>
        <w:widowControl w:val="0"/>
        <w:spacing w:after="139" w:line="1" w:lineRule="exact"/>
      </w:pPr>
    </w:p>
    <w:p>
      <w:pPr>
        <w:pStyle w:val="Style22"/>
        <w:keepNext/>
        <w:keepLines/>
        <w:widowControl w:val="0"/>
        <w:shd w:val="clear" w:color="auto" w:fill="auto"/>
        <w:bidi w:val="0"/>
        <w:spacing w:before="0" w:after="260" w:line="240" w:lineRule="auto"/>
        <w:ind w:left="0" w:right="0"/>
        <w:jc w:val="left"/>
      </w:pPr>
      <w:bookmarkStart w:id="1835" w:name="bookmark1835"/>
      <w:bookmarkStart w:id="1836" w:name="bookmark1836"/>
      <w:bookmarkStart w:id="1837" w:name="bookmark1837"/>
      <w:r>
        <w:rPr>
          <w:color w:val="000000"/>
          <w:spacing w:val="0"/>
          <w:w w:val="100"/>
          <w:position w:val="0"/>
        </w:rPr>
        <w:t>调整期初未分配利润明细：</w:t>
      </w:r>
      <w:bookmarkEnd w:id="1835"/>
      <w:bookmarkEnd w:id="1836"/>
      <w:bookmarkEnd w:id="1837"/>
    </w:p>
    <w:p>
      <w:pPr>
        <w:pStyle w:val="Style22"/>
        <w:keepNext/>
        <w:keepLines/>
        <w:widowControl w:val="0"/>
        <w:shd w:val="clear" w:color="auto" w:fill="auto"/>
        <w:tabs>
          <w:tab w:pos="779" w:val="left"/>
        </w:tabs>
        <w:bidi w:val="0"/>
        <w:spacing w:before="0" w:after="260" w:line="240" w:lineRule="auto"/>
        <w:ind w:left="0" w:right="0"/>
        <w:jc w:val="left"/>
      </w:pPr>
      <w:bookmarkStart w:id="1838" w:name="bookmark1838"/>
      <w:bookmarkStart w:id="1839" w:name="bookmark1839"/>
      <w:bookmarkStart w:id="1840" w:name="bookmark1840"/>
      <w:bookmarkStart w:id="1841" w:name="bookmark1841"/>
      <w:r>
        <w:rPr>
          <w:color w:val="000000"/>
          <w:spacing w:val="0"/>
          <w:w w:val="100"/>
          <w:position w:val="0"/>
        </w:rPr>
        <w:t>1</w:t>
      </w:r>
      <w:bookmarkEnd w:id="1840"/>
      <w:r>
        <w:rPr>
          <w:color w:val="000000"/>
          <w:spacing w:val="0"/>
          <w:w w:val="100"/>
          <w:position w:val="0"/>
        </w:rPr>
        <w:t>）</w:t>
        <w:tab/>
      </w:r>
      <w:r>
        <w:rPr>
          <w:color w:val="000000"/>
          <w:spacing w:val="0"/>
          <w:w w:val="100"/>
          <w:position w:val="0"/>
        </w:rPr>
        <w:t>、由于《企业会计准则》及其相关新规定进行追溯调整，影响期初未分配利润</w:t>
      </w:r>
      <w:r>
        <w:rPr>
          <w:color w:val="000000"/>
          <w:spacing w:val="0"/>
          <w:w w:val="100"/>
          <w:position w:val="0"/>
        </w:rPr>
        <w:t>0.00</w:t>
      </w:r>
      <w:r>
        <w:rPr>
          <w:color w:val="000000"/>
          <w:spacing w:val="0"/>
          <w:w w:val="100"/>
          <w:position w:val="0"/>
        </w:rPr>
        <w:t>元。</w:t>
      </w:r>
      <w:bookmarkEnd w:id="1838"/>
      <w:bookmarkEnd w:id="1839"/>
      <w:bookmarkEnd w:id="1841"/>
    </w:p>
    <w:p>
      <w:pPr>
        <w:pStyle w:val="Style22"/>
        <w:keepNext/>
        <w:keepLines/>
        <w:widowControl w:val="0"/>
        <w:shd w:val="clear" w:color="auto" w:fill="auto"/>
        <w:tabs>
          <w:tab w:pos="794" w:val="left"/>
        </w:tabs>
        <w:bidi w:val="0"/>
        <w:spacing w:before="0" w:after="260" w:line="240" w:lineRule="auto"/>
        <w:ind w:left="0" w:right="0"/>
        <w:jc w:val="left"/>
      </w:pPr>
      <w:bookmarkStart w:id="1842" w:name="bookmark1842"/>
      <w:bookmarkStart w:id="1843" w:name="bookmark1843"/>
      <w:bookmarkStart w:id="1844" w:name="bookmark1844"/>
      <w:bookmarkStart w:id="1845" w:name="bookmark1845"/>
      <w:r>
        <w:rPr>
          <w:color w:val="000000"/>
          <w:spacing w:val="0"/>
          <w:w w:val="100"/>
          <w:position w:val="0"/>
        </w:rPr>
        <w:t>2</w:t>
      </w:r>
      <w:bookmarkEnd w:id="1844"/>
      <w:r>
        <w:rPr>
          <w:color w:val="000000"/>
          <w:spacing w:val="0"/>
          <w:w w:val="100"/>
          <w:position w:val="0"/>
        </w:rPr>
        <w:t>）</w:t>
        <w:tab/>
      </w:r>
      <w:r>
        <w:rPr>
          <w:color w:val="000000"/>
          <w:spacing w:val="0"/>
          <w:w w:val="100"/>
          <w:position w:val="0"/>
        </w:rPr>
        <w:t>、由于会计政策变更，影响期初未分配利润</w:t>
      </w:r>
      <w:r>
        <w:rPr>
          <w:color w:val="000000"/>
          <w:spacing w:val="0"/>
          <w:w w:val="100"/>
          <w:position w:val="0"/>
        </w:rPr>
        <w:t>-143,786.12</w:t>
      </w:r>
      <w:r>
        <w:rPr>
          <w:color w:val="000000"/>
          <w:spacing w:val="0"/>
          <w:w w:val="100"/>
          <w:position w:val="0"/>
        </w:rPr>
        <w:t>元。</w:t>
      </w:r>
      <w:bookmarkEnd w:id="1842"/>
      <w:bookmarkEnd w:id="1843"/>
      <w:bookmarkEnd w:id="1845"/>
    </w:p>
    <w:p>
      <w:pPr>
        <w:pStyle w:val="Style22"/>
        <w:keepNext/>
        <w:keepLines/>
        <w:widowControl w:val="0"/>
        <w:shd w:val="clear" w:color="auto" w:fill="auto"/>
        <w:tabs>
          <w:tab w:pos="794" w:val="left"/>
        </w:tabs>
        <w:bidi w:val="0"/>
        <w:spacing w:before="0" w:after="260" w:line="240" w:lineRule="auto"/>
        <w:ind w:left="0" w:right="0"/>
        <w:jc w:val="left"/>
      </w:pPr>
      <w:bookmarkStart w:id="1846" w:name="bookmark1846"/>
      <w:bookmarkStart w:id="1847" w:name="bookmark1847"/>
      <w:bookmarkStart w:id="1848" w:name="bookmark1848"/>
      <w:bookmarkStart w:id="1849" w:name="bookmark1849"/>
      <w:r>
        <w:rPr>
          <w:color w:val="000000"/>
          <w:spacing w:val="0"/>
          <w:w w:val="100"/>
          <w:position w:val="0"/>
        </w:rPr>
        <w:t>3</w:t>
      </w:r>
      <w:bookmarkEnd w:id="1848"/>
      <w:r>
        <w:rPr>
          <w:color w:val="000000"/>
          <w:spacing w:val="0"/>
          <w:w w:val="100"/>
          <w:position w:val="0"/>
        </w:rPr>
        <w:t>）</w:t>
        <w:tab/>
      </w:r>
      <w:r>
        <w:rPr>
          <w:color w:val="000000"/>
          <w:spacing w:val="0"/>
          <w:w w:val="100"/>
          <w:position w:val="0"/>
        </w:rPr>
        <w:t>、由于重大会计差错更正，影响期初未分配利润</w:t>
      </w:r>
      <w:r>
        <w:rPr>
          <w:color w:val="000000"/>
          <w:spacing w:val="0"/>
          <w:w w:val="100"/>
          <w:position w:val="0"/>
        </w:rPr>
        <w:t>0.00</w:t>
      </w:r>
      <w:r>
        <w:rPr>
          <w:color w:val="000000"/>
          <w:spacing w:val="0"/>
          <w:w w:val="100"/>
          <w:position w:val="0"/>
        </w:rPr>
        <w:t>元。</w:t>
      </w:r>
      <w:bookmarkEnd w:id="1846"/>
      <w:bookmarkEnd w:id="1847"/>
      <w:bookmarkEnd w:id="1849"/>
    </w:p>
    <w:p>
      <w:pPr>
        <w:pStyle w:val="Style22"/>
        <w:keepNext/>
        <w:keepLines/>
        <w:widowControl w:val="0"/>
        <w:shd w:val="clear" w:color="auto" w:fill="auto"/>
        <w:tabs>
          <w:tab w:pos="794" w:val="left"/>
        </w:tabs>
        <w:bidi w:val="0"/>
        <w:spacing w:before="0" w:after="260" w:line="240" w:lineRule="auto"/>
        <w:ind w:left="0" w:right="0"/>
        <w:jc w:val="left"/>
      </w:pPr>
      <w:bookmarkStart w:id="1850" w:name="bookmark1850"/>
      <w:bookmarkStart w:id="1851" w:name="bookmark1851"/>
      <w:bookmarkStart w:id="1852" w:name="bookmark1852"/>
      <w:bookmarkStart w:id="1853" w:name="bookmark1853"/>
      <w:r>
        <w:rPr>
          <w:color w:val="000000"/>
          <w:spacing w:val="0"/>
          <w:w w:val="100"/>
          <w:position w:val="0"/>
        </w:rPr>
        <w:t>4</w:t>
      </w:r>
      <w:bookmarkEnd w:id="1852"/>
      <w:r>
        <w:rPr>
          <w:color w:val="000000"/>
          <w:spacing w:val="0"/>
          <w:w w:val="100"/>
          <w:position w:val="0"/>
        </w:rPr>
        <w:t>）</w:t>
        <w:tab/>
      </w:r>
      <w:r>
        <w:rPr>
          <w:color w:val="000000"/>
          <w:spacing w:val="0"/>
          <w:w w:val="100"/>
          <w:position w:val="0"/>
        </w:rPr>
        <w:t>、由于同一控制导致的合并范围变更，影响期初未分配利润</w:t>
      </w:r>
      <w:r>
        <w:rPr>
          <w:color w:val="000000"/>
          <w:spacing w:val="0"/>
          <w:w w:val="100"/>
          <w:position w:val="0"/>
        </w:rPr>
        <w:t>0.00</w:t>
      </w:r>
      <w:r>
        <w:rPr>
          <w:color w:val="000000"/>
          <w:spacing w:val="0"/>
          <w:w w:val="100"/>
          <w:position w:val="0"/>
        </w:rPr>
        <w:t>元。</w:t>
      </w:r>
      <w:bookmarkEnd w:id="1850"/>
      <w:bookmarkEnd w:id="1851"/>
      <w:bookmarkEnd w:id="1853"/>
    </w:p>
    <w:p>
      <w:pPr>
        <w:pStyle w:val="Style22"/>
        <w:keepNext/>
        <w:keepLines/>
        <w:widowControl w:val="0"/>
        <w:shd w:val="clear" w:color="auto" w:fill="auto"/>
        <w:tabs>
          <w:tab w:pos="794" w:val="left"/>
        </w:tabs>
        <w:bidi w:val="0"/>
        <w:spacing w:before="0" w:after="440" w:line="240" w:lineRule="auto"/>
        <w:ind w:left="0" w:right="0"/>
        <w:jc w:val="left"/>
      </w:pPr>
      <w:bookmarkStart w:id="1854" w:name="bookmark1854"/>
      <w:bookmarkStart w:id="1855" w:name="bookmark1855"/>
      <w:bookmarkStart w:id="1856" w:name="bookmark1856"/>
      <w:bookmarkStart w:id="1857" w:name="bookmark1857"/>
      <w:r>
        <w:rPr>
          <w:color w:val="000000"/>
          <w:spacing w:val="0"/>
          <w:w w:val="100"/>
          <w:position w:val="0"/>
        </w:rPr>
        <w:t>5</w:t>
      </w:r>
      <w:bookmarkEnd w:id="1856"/>
      <w:r>
        <w:rPr>
          <w:color w:val="000000"/>
          <w:spacing w:val="0"/>
          <w:w w:val="100"/>
          <w:position w:val="0"/>
        </w:rPr>
        <w:t>）</w:t>
        <w:tab/>
      </w:r>
      <w:r>
        <w:rPr>
          <w:color w:val="000000"/>
          <w:spacing w:val="0"/>
          <w:w w:val="100"/>
          <w:position w:val="0"/>
        </w:rPr>
        <w:t>、其他调整合计影响期初未分配利润</w:t>
      </w:r>
      <w:r>
        <w:rPr>
          <w:color w:val="000000"/>
          <w:spacing w:val="0"/>
          <w:w w:val="100"/>
          <w:position w:val="0"/>
        </w:rPr>
        <w:t>0.00</w:t>
      </w:r>
      <w:r>
        <w:rPr>
          <w:color w:val="000000"/>
          <w:spacing w:val="0"/>
          <w:w w:val="100"/>
          <w:position w:val="0"/>
        </w:rPr>
        <w:t>元。</w:t>
      </w:r>
      <w:bookmarkEnd w:id="1854"/>
      <w:bookmarkEnd w:id="1855"/>
      <w:bookmarkEnd w:id="1857"/>
    </w:p>
    <w:p>
      <w:pPr>
        <w:pStyle w:val="Style28"/>
        <w:keepNext/>
        <w:keepLines/>
        <w:widowControl w:val="0"/>
        <w:shd w:val="clear" w:color="auto" w:fill="auto"/>
        <w:bidi w:val="0"/>
        <w:spacing w:before="0" w:after="380" w:line="240" w:lineRule="auto"/>
        <w:ind w:left="0" w:right="0" w:firstLine="0"/>
        <w:jc w:val="left"/>
      </w:pPr>
      <w:bookmarkStart w:id="1858" w:name="bookmark1858"/>
      <w:bookmarkStart w:id="1859" w:name="bookmark1859"/>
      <w:bookmarkStart w:id="1860" w:name="bookmark1860"/>
      <w:bookmarkStart w:id="1861" w:name="bookmark1861"/>
      <w:r>
        <w:rPr>
          <w:rFonts w:ascii="Times New Roman" w:eastAsia="Times New Roman" w:hAnsi="Times New Roman" w:cs="Times New Roman"/>
          <w:color w:val="000000"/>
          <w:spacing w:val="0"/>
          <w:w w:val="100"/>
          <w:position w:val="0"/>
        </w:rPr>
        <w:t>3</w:t>
      </w:r>
      <w:bookmarkEnd w:id="1860"/>
      <w:r>
        <w:rPr>
          <w:rFonts w:ascii="Times New Roman" w:eastAsia="Times New Roman" w:hAnsi="Times New Roman" w:cs="Times New Roman"/>
          <w:color w:val="000000"/>
          <w:spacing w:val="0"/>
          <w:w w:val="100"/>
          <w:position w:val="0"/>
        </w:rPr>
        <w:t>4</w:t>
      </w:r>
      <w:r>
        <w:rPr>
          <w:color w:val="000000"/>
          <w:spacing w:val="0"/>
          <w:w w:val="100"/>
          <w:position w:val="0"/>
        </w:rPr>
        <w:t>、营业收入和营业成本</w:t>
      </w:r>
      <w:bookmarkEnd w:id="1858"/>
      <w:bookmarkEnd w:id="1859"/>
      <w:bookmarkEnd w:id="1861"/>
    </w:p>
    <w:p>
      <w:pPr>
        <w:pStyle w:val="Style4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760"/>
              <w:jc w:val="left"/>
            </w:pPr>
            <w:r>
              <w:rPr>
                <w:color w:val="000000"/>
                <w:spacing w:val="0"/>
                <w:w w:val="100"/>
                <w:position w:val="0"/>
              </w:rPr>
              <w:t>收入</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751,351,273.82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374,220,879.02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535,784,407.41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297,227,168.55</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2,666,292.25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353,630.58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1,350,908.42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686,380.89</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754,017,566.07</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374,574,509.60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537,135,315.83</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297,913,549.44</w:t>
            </w:r>
          </w:p>
        </w:tc>
      </w:tr>
    </w:tbl>
    <w:p>
      <w:pPr>
        <w:spacing w:lineRule="exact" w:line="1"/>
        <w:rPr>
          <w:sz w:val="2"/>
          <w:szCs w:val="2"/>
        </w:rPr>
      </w:pPr>
      <w:r>
        <w:br w:type="page"/>
      </w:r>
    </w:p>
    <w:p>
      <w:pPr>
        <w:pStyle w:val="Style22"/>
        <w:keepNext/>
        <w:keepLines/>
        <w:widowControl w:val="0"/>
        <w:shd w:val="clear" w:color="auto" w:fill="auto"/>
        <w:bidi w:val="0"/>
        <w:spacing w:before="0" w:after="260" w:line="240" w:lineRule="auto"/>
        <w:ind w:left="0" w:right="0"/>
        <w:jc w:val="left"/>
      </w:pPr>
      <w:bookmarkStart w:id="1862" w:name="bookmark1862"/>
      <w:bookmarkStart w:id="1863" w:name="bookmark1863"/>
      <w:bookmarkStart w:id="1864" w:name="bookmark1864"/>
      <w:r>
        <w:rPr>
          <w:color w:val="000000"/>
          <w:spacing w:val="0"/>
          <w:w w:val="100"/>
          <w:position w:val="0"/>
        </w:rPr>
        <w:t>经审计扣除非经常损益前后净利润孰低是否为负值</w:t>
      </w:r>
      <w:bookmarkEnd w:id="1862"/>
      <w:bookmarkEnd w:id="1863"/>
      <w:bookmarkEnd w:id="1864"/>
    </w:p>
    <w:p>
      <w:pPr>
        <w:pStyle w:val="Style22"/>
        <w:keepNext/>
        <w:keepLines/>
        <w:widowControl w:val="0"/>
        <w:shd w:val="clear" w:color="auto" w:fill="auto"/>
        <w:bidi w:val="0"/>
        <w:spacing w:before="0" w:after="440" w:line="240" w:lineRule="auto"/>
        <w:ind w:left="0" w:right="0"/>
        <w:jc w:val="left"/>
      </w:pPr>
      <w:bookmarkStart w:id="1865" w:name="bookmark1865"/>
      <w:bookmarkStart w:id="1866" w:name="bookmark1866"/>
      <w:bookmarkStart w:id="1867" w:name="bookmark1867"/>
      <w:r>
        <w:rPr>
          <w:color w:val="000000"/>
          <w:spacing w:val="0"/>
          <w:w w:val="100"/>
          <w:position w:val="0"/>
        </w:rPr>
        <w:t>□</w:t>
      </w:r>
      <w:r>
        <w:rPr>
          <w:color w:val="000000"/>
          <w:spacing w:val="0"/>
          <w:w w:val="100"/>
          <w:position w:val="0"/>
        </w:rPr>
        <w:t>是</w:t>
      </w:r>
      <w:r>
        <w:rPr>
          <w:color w:val="000000"/>
          <w:spacing w:val="0"/>
          <w:w w:val="100"/>
          <w:position w:val="0"/>
        </w:rPr>
        <w:t>V</w:t>
      </w:r>
      <w:r>
        <w:rPr>
          <w:color w:val="000000"/>
          <w:spacing w:val="0"/>
          <w:w w:val="100"/>
          <w:position w:val="0"/>
        </w:rPr>
        <w:t>否</w:t>
      </w:r>
      <w:bookmarkEnd w:id="1865"/>
      <w:bookmarkEnd w:id="1866"/>
      <w:bookmarkEnd w:id="1867"/>
    </w:p>
    <w:p>
      <w:pPr>
        <w:pStyle w:val="Style28"/>
        <w:keepNext/>
        <w:keepLines/>
        <w:widowControl w:val="0"/>
        <w:shd w:val="clear" w:color="auto" w:fill="auto"/>
        <w:bidi w:val="0"/>
        <w:spacing w:before="0" w:after="380" w:line="240" w:lineRule="auto"/>
        <w:ind w:left="0" w:right="0" w:firstLine="0"/>
        <w:jc w:val="left"/>
      </w:pPr>
      <w:bookmarkStart w:id="1868" w:name="bookmark1868"/>
      <w:bookmarkStart w:id="1869" w:name="bookmark1869"/>
      <w:bookmarkStart w:id="1870" w:name="bookmark1870"/>
      <w:bookmarkStart w:id="1871" w:name="bookmark1871"/>
      <w:r>
        <w:rPr>
          <w:rFonts w:ascii="Times New Roman" w:eastAsia="Times New Roman" w:hAnsi="Times New Roman" w:cs="Times New Roman"/>
          <w:color w:val="000000"/>
          <w:spacing w:val="0"/>
          <w:w w:val="100"/>
          <w:position w:val="0"/>
        </w:rPr>
        <w:t>3</w:t>
      </w:r>
      <w:bookmarkEnd w:id="1870"/>
      <w:r>
        <w:rPr>
          <w:rFonts w:ascii="Times New Roman" w:eastAsia="Times New Roman" w:hAnsi="Times New Roman" w:cs="Times New Roman"/>
          <w:color w:val="000000"/>
          <w:spacing w:val="0"/>
          <w:w w:val="100"/>
          <w:position w:val="0"/>
        </w:rPr>
        <w:t>5</w:t>
      </w:r>
      <w:r>
        <w:rPr>
          <w:color w:val="000000"/>
          <w:spacing w:val="0"/>
          <w:w w:val="100"/>
          <w:position w:val="0"/>
        </w:rPr>
        <w:t>、税金及附加</w:t>
      </w:r>
      <w:bookmarkEnd w:id="1868"/>
      <w:bookmarkEnd w:id="1869"/>
      <w:bookmarkEnd w:id="1871"/>
    </w:p>
    <w:p>
      <w:pPr>
        <w:pStyle w:val="Style26"/>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3,897,220.65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2,901,026.32</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1,676,353.72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1,241,941.77</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1,808,509.45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1,777,968.81</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877,707.40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877,707.40</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210,515.93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378,879.34</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1,117,569.14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827,961.20</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其他税金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427,397.54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511,564.77</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10,015,273.83</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8,517,049.61</w:t>
            </w:r>
          </w:p>
        </w:tc>
      </w:tr>
    </w:tbl>
    <w:p>
      <w:pPr>
        <w:widowControl w:val="0"/>
        <w:spacing w:after="139" w:line="1" w:lineRule="exact"/>
      </w:pPr>
    </w:p>
    <w:p>
      <w:pPr>
        <w:pStyle w:val="Style22"/>
        <w:keepNext/>
        <w:keepLines/>
        <w:widowControl w:val="0"/>
        <w:shd w:val="clear" w:color="auto" w:fill="auto"/>
        <w:bidi w:val="0"/>
        <w:spacing w:before="0" w:after="260" w:line="240" w:lineRule="auto"/>
        <w:ind w:left="0" w:right="0"/>
        <w:jc w:val="left"/>
      </w:pPr>
      <w:bookmarkStart w:id="1872" w:name="bookmark1872"/>
      <w:bookmarkStart w:id="1873" w:name="bookmark1873"/>
      <w:bookmarkStart w:id="1874" w:name="bookmark1874"/>
      <w:r>
        <w:rPr>
          <w:color w:val="000000"/>
          <w:spacing w:val="0"/>
          <w:w w:val="100"/>
          <w:position w:val="0"/>
        </w:rPr>
        <w:t>其他说明：</w:t>
      </w:r>
      <w:bookmarkEnd w:id="1872"/>
      <w:bookmarkEnd w:id="1873"/>
      <w:bookmarkEnd w:id="1874"/>
    </w:p>
    <w:p>
      <w:pPr>
        <w:pStyle w:val="Style22"/>
        <w:keepNext/>
        <w:keepLines/>
        <w:widowControl w:val="0"/>
        <w:shd w:val="clear" w:color="auto" w:fill="auto"/>
        <w:bidi w:val="0"/>
        <w:spacing w:before="0" w:after="440" w:line="240" w:lineRule="auto"/>
        <w:ind w:left="0" w:right="0"/>
        <w:jc w:val="left"/>
      </w:pPr>
      <w:bookmarkStart w:id="1875" w:name="bookmark1875"/>
      <w:bookmarkStart w:id="1876" w:name="bookmark1876"/>
      <w:bookmarkStart w:id="1877" w:name="bookmark1877"/>
      <w:r>
        <w:rPr>
          <w:color w:val="000000"/>
          <w:spacing w:val="0"/>
          <w:w w:val="100"/>
          <w:position w:val="0"/>
        </w:rPr>
        <w:t>各项税金及附加的计缴标准详见附注六、税项。</w:t>
      </w:r>
      <w:bookmarkEnd w:id="1875"/>
      <w:bookmarkEnd w:id="1876"/>
      <w:bookmarkEnd w:id="1877"/>
    </w:p>
    <w:p>
      <w:pPr>
        <w:pStyle w:val="Style28"/>
        <w:keepNext/>
        <w:keepLines/>
        <w:widowControl w:val="0"/>
        <w:shd w:val="clear" w:color="auto" w:fill="auto"/>
        <w:bidi w:val="0"/>
        <w:spacing w:before="0" w:after="380" w:line="240" w:lineRule="auto"/>
        <w:ind w:left="0" w:right="0" w:firstLine="0"/>
        <w:jc w:val="left"/>
      </w:pPr>
      <w:bookmarkStart w:id="1878" w:name="bookmark1878"/>
      <w:bookmarkStart w:id="1879" w:name="bookmark1879"/>
      <w:bookmarkStart w:id="1880" w:name="bookmark1880"/>
      <w:bookmarkStart w:id="1881" w:name="bookmark1881"/>
      <w:r>
        <w:rPr>
          <w:rFonts w:ascii="Times New Roman" w:eastAsia="Times New Roman" w:hAnsi="Times New Roman" w:cs="Times New Roman"/>
          <w:color w:val="000000"/>
          <w:spacing w:val="0"/>
          <w:w w:val="100"/>
          <w:position w:val="0"/>
        </w:rPr>
        <w:t>3</w:t>
      </w:r>
      <w:bookmarkEnd w:id="1880"/>
      <w:r>
        <w:rPr>
          <w:rFonts w:ascii="Times New Roman" w:eastAsia="Times New Roman" w:hAnsi="Times New Roman" w:cs="Times New Roman"/>
          <w:color w:val="000000"/>
          <w:spacing w:val="0"/>
          <w:w w:val="100"/>
          <w:position w:val="0"/>
        </w:rPr>
        <w:t>6</w:t>
      </w:r>
      <w:r>
        <w:rPr>
          <w:color w:val="000000"/>
          <w:spacing w:val="0"/>
          <w:w w:val="100"/>
          <w:position w:val="0"/>
        </w:rPr>
        <w:t>、销售费用</w:t>
      </w:r>
      <w:bookmarkEnd w:id="1878"/>
      <w:bookmarkEnd w:id="1879"/>
      <w:bookmarkEnd w:id="1881"/>
    </w:p>
    <w:p>
      <w:pPr>
        <w:pStyle w:val="Style26"/>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安装维修服务费用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50,249,386.22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20,190,993.60</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9,214,979.27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6,102,315.72</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3,688,735.54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3,185,128.14</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招投标费用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2,155,967.00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1,598,087.54</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1,665,974.01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1,829,141.64</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1,366,414.77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720,202.92</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3,489,452.70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4,412,659.93</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71,830,909.51</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38,038,529.49</w:t>
            </w: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left"/>
      </w:pPr>
      <w:bookmarkStart w:id="1882" w:name="bookmark1882"/>
      <w:bookmarkStart w:id="1883" w:name="bookmark1883"/>
      <w:bookmarkStart w:id="1884" w:name="bookmark1884"/>
      <w:bookmarkStart w:id="1885" w:name="bookmark1885"/>
      <w:r>
        <w:rPr>
          <w:rFonts w:ascii="Times New Roman" w:eastAsia="Times New Roman" w:hAnsi="Times New Roman" w:cs="Times New Roman"/>
          <w:color w:val="000000"/>
          <w:spacing w:val="0"/>
          <w:w w:val="100"/>
          <w:position w:val="0"/>
        </w:rPr>
        <w:t>3</w:t>
      </w:r>
      <w:bookmarkEnd w:id="1884"/>
      <w:r>
        <w:rPr>
          <w:rFonts w:ascii="Times New Roman" w:eastAsia="Times New Roman" w:hAnsi="Times New Roman" w:cs="Times New Roman"/>
          <w:color w:val="000000"/>
          <w:spacing w:val="0"/>
          <w:w w:val="100"/>
          <w:position w:val="0"/>
        </w:rPr>
        <w:t>7</w:t>
      </w:r>
      <w:r>
        <w:rPr>
          <w:color w:val="000000"/>
          <w:spacing w:val="0"/>
          <w:w w:val="100"/>
          <w:position w:val="0"/>
        </w:rPr>
        <w:t>、管理费用</w:t>
      </w:r>
      <w:bookmarkEnd w:id="1882"/>
      <w:bookmarkEnd w:id="1883"/>
      <w:bookmarkEnd w:id="1885"/>
    </w:p>
    <w:p>
      <w:pPr>
        <w:pStyle w:val="Style26"/>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薪酬</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27,163,520.92</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18,589,233.13</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7,228,910.38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11,557,443.23</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10,719,245.81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9,351,877.32</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4,676,521.42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3,656,243.61</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车辆费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2,373,266.34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3,101,256.32</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聘请中介机构服务费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3,913,898.38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3,908,918.07</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1,363,506.79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1,306,164.31</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房屋租赁费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790,331.37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1,619,529.64</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1,790,885.42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1,346,112.26</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4,052,909.15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5,036,873.58</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64,072,995.98</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59,473,651.47</w:t>
            </w: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left"/>
      </w:pPr>
      <w:bookmarkStart w:id="1886" w:name="bookmark1886"/>
      <w:bookmarkStart w:id="1887" w:name="bookmark1887"/>
      <w:bookmarkStart w:id="1888" w:name="bookmark1888"/>
      <w:bookmarkStart w:id="1889" w:name="bookmark1889"/>
      <w:r>
        <w:rPr>
          <w:rFonts w:ascii="Times New Roman" w:eastAsia="Times New Roman" w:hAnsi="Times New Roman" w:cs="Times New Roman"/>
          <w:color w:val="000000"/>
          <w:spacing w:val="0"/>
          <w:w w:val="100"/>
          <w:position w:val="0"/>
        </w:rPr>
        <w:t>3</w:t>
      </w:r>
      <w:bookmarkEnd w:id="1888"/>
      <w:r>
        <w:rPr>
          <w:rFonts w:ascii="Times New Roman" w:eastAsia="Times New Roman" w:hAnsi="Times New Roman" w:cs="Times New Roman"/>
          <w:color w:val="000000"/>
          <w:spacing w:val="0"/>
          <w:w w:val="100"/>
          <w:position w:val="0"/>
        </w:rPr>
        <w:t>8</w:t>
      </w:r>
      <w:r>
        <w:rPr>
          <w:color w:val="000000"/>
          <w:spacing w:val="0"/>
          <w:w w:val="100"/>
          <w:position w:val="0"/>
        </w:rPr>
        <w:t>、研发费用</w:t>
      </w:r>
      <w:bookmarkEnd w:id="1886"/>
      <w:bookmarkEnd w:id="1887"/>
      <w:bookmarkEnd w:id="1889"/>
    </w:p>
    <w:p>
      <w:pPr>
        <w:pStyle w:val="Style26"/>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薪酬</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27,513,574.81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20,948,115.82</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直接投入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23,650,131.69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18,758,205.12</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2,443,170.22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1,701,171.82</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委外科研费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3,535,169.66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4,518,622.30</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成果申验费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1,076,682.92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799,985.75</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3,333,184.22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4,217,203.16</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61,551,913.52</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50,943,303.97</w:t>
            </w: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left"/>
      </w:pPr>
      <w:bookmarkStart w:id="1890" w:name="bookmark1890"/>
      <w:bookmarkStart w:id="1891" w:name="bookmark1891"/>
      <w:bookmarkStart w:id="1892" w:name="bookmark1892"/>
      <w:bookmarkStart w:id="1893" w:name="bookmark1893"/>
      <w:r>
        <w:rPr>
          <w:rFonts w:ascii="Times New Roman" w:eastAsia="Times New Roman" w:hAnsi="Times New Roman" w:cs="Times New Roman"/>
          <w:color w:val="000000"/>
          <w:spacing w:val="0"/>
          <w:w w:val="100"/>
          <w:position w:val="0"/>
        </w:rPr>
        <w:t>3</w:t>
      </w:r>
      <w:bookmarkEnd w:id="1892"/>
      <w:r>
        <w:rPr>
          <w:rFonts w:ascii="Times New Roman" w:eastAsia="Times New Roman" w:hAnsi="Times New Roman" w:cs="Times New Roman"/>
          <w:color w:val="000000"/>
          <w:spacing w:val="0"/>
          <w:w w:val="100"/>
          <w:position w:val="0"/>
        </w:rPr>
        <w:t>9</w:t>
      </w:r>
      <w:r>
        <w:rPr>
          <w:color w:val="000000"/>
          <w:spacing w:val="0"/>
          <w:w w:val="100"/>
          <w:position w:val="0"/>
        </w:rPr>
        <w:t>、财务费用</w:t>
      </w:r>
      <w:bookmarkEnd w:id="1890"/>
      <w:bookmarkEnd w:id="1891"/>
      <w:bookmarkEnd w:id="1893"/>
    </w:p>
    <w:p>
      <w:pPr>
        <w:pStyle w:val="Style26"/>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1,464,224.51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356,826.77</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2,484,135.21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4,298,210.28</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手续费及其他</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253,646.60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180,591.24</w:t>
            </w:r>
          </w:p>
        </w:tc>
      </w:tr>
      <w:tr>
        <w:trPr>
          <w:trHeight w:val="40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-766,264.10</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-3,760,792.27</w:t>
            </w: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left"/>
      </w:pPr>
      <w:bookmarkStart w:id="1894" w:name="bookmark1894"/>
      <w:bookmarkStart w:id="1895" w:name="bookmark1895"/>
      <w:bookmarkStart w:id="1896" w:name="bookmark1896"/>
      <w:bookmarkStart w:id="1897" w:name="bookmark1897"/>
      <w:r>
        <w:rPr>
          <w:rFonts w:ascii="Times New Roman" w:eastAsia="Times New Roman" w:hAnsi="Times New Roman" w:cs="Times New Roman"/>
          <w:color w:val="000000"/>
          <w:spacing w:val="0"/>
          <w:w w:val="100"/>
          <w:position w:val="0"/>
        </w:rPr>
        <w:t>4</w:t>
      </w:r>
      <w:bookmarkEnd w:id="1896"/>
      <w:r>
        <w:rPr>
          <w:rFonts w:ascii="Times New Roman" w:eastAsia="Times New Roman" w:hAnsi="Times New Roman" w:cs="Times New Roman"/>
          <w:color w:val="000000"/>
          <w:spacing w:val="0"/>
          <w:w w:val="100"/>
          <w:position w:val="0"/>
        </w:rPr>
        <w:t>0</w:t>
      </w:r>
      <w:r>
        <w:rPr>
          <w:color w:val="000000"/>
          <w:spacing w:val="0"/>
          <w:w w:val="100"/>
          <w:position w:val="0"/>
        </w:rPr>
        <w:t>、其他收益</w:t>
      </w:r>
      <w:bookmarkEnd w:id="1894"/>
      <w:bookmarkEnd w:id="1895"/>
      <w:bookmarkEnd w:id="1897"/>
    </w:p>
    <w:p>
      <w:pPr>
        <w:pStyle w:val="Style26"/>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3696"/>
        <w:gridCol w:w="2976"/>
        <w:gridCol w:w="2914"/>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产生其他收益的来源</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增值税及附加税返还款</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38,434,965.69</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27,673,106.93</w:t>
            </w:r>
          </w:p>
        </w:tc>
      </w:tr>
    </w:tbl>
    <w:p>
      <w:pPr>
        <w:spacing w:lineRule="exact" w:line="1"/>
        <w:rPr>
          <w:sz w:val="2"/>
          <w:szCs w:val="2"/>
        </w:rPr>
      </w:pPr>
      <w:r>
        <w:br w:type="page"/>
      </w:r>
    </w:p>
    <w:tbl>
      <w:tblPr>
        <w:tblOverlap w:val="never"/>
        <w:jc w:val="center"/>
        <w:tblLayout w:type="fixed"/>
      </w:tblPr>
      <w:tblGrid>
        <w:gridCol w:w="3696"/>
        <w:gridCol w:w="2976"/>
        <w:gridCol w:w="2914"/>
      </w:tblGrid>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与企业日常活动有关的政府补助</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2,432,865.45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2,183,179.56</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代扣代缴个税手续返还</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2,582,051.04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388,532.39</w:t>
            </w:r>
          </w:p>
        </w:tc>
      </w:tr>
      <w:tr>
        <w:trPr>
          <w:trHeight w:val="41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增值税进项税额加计抵减</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6,249.82</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8,323.22</w:t>
            </w: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left"/>
      </w:pPr>
      <w:bookmarkStart w:id="1898" w:name="bookmark1898"/>
      <w:bookmarkStart w:id="1899" w:name="bookmark1899"/>
      <w:bookmarkStart w:id="1900" w:name="bookmark1900"/>
      <w:bookmarkStart w:id="1901" w:name="bookmark1901"/>
      <w:r>
        <w:rPr>
          <w:rFonts w:ascii="Times New Roman" w:eastAsia="Times New Roman" w:hAnsi="Times New Roman" w:cs="Times New Roman"/>
          <w:color w:val="000000"/>
          <w:spacing w:val="0"/>
          <w:w w:val="100"/>
          <w:position w:val="0"/>
        </w:rPr>
        <w:t>4</w:t>
      </w:r>
      <w:bookmarkEnd w:id="1900"/>
      <w:r>
        <w:rPr>
          <w:rFonts w:ascii="Times New Roman" w:eastAsia="Times New Roman" w:hAnsi="Times New Roman" w:cs="Times New Roman"/>
          <w:color w:val="000000"/>
          <w:spacing w:val="0"/>
          <w:w w:val="100"/>
          <w:position w:val="0"/>
        </w:rPr>
        <w:t>1</w:t>
      </w:r>
      <w:r>
        <w:rPr>
          <w:color w:val="000000"/>
          <w:spacing w:val="0"/>
          <w:w w:val="100"/>
          <w:position w:val="0"/>
        </w:rPr>
        <w:t>、投资收益</w:t>
      </w:r>
      <w:bookmarkEnd w:id="1898"/>
      <w:bookmarkEnd w:id="1899"/>
      <w:bookmarkEnd w:id="1901"/>
    </w:p>
    <w:p>
      <w:pPr>
        <w:pStyle w:val="Style26"/>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696"/>
        <w:gridCol w:w="2976"/>
        <w:gridCol w:w="2914"/>
      </w:tblGrid>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1000"/>
              <w:jc w:val="left"/>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-4,825,358.50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6,680,893.94</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1,860,638.01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5,152,481.12</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股息红利所得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82,608.80</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以摊余成本计量的金融资产终止确认损益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-1,540,832.04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-154,190.15</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-4,505,552.53</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11,761,793.71</w:t>
            </w: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left"/>
      </w:pPr>
      <w:bookmarkStart w:id="1902" w:name="bookmark1902"/>
      <w:bookmarkStart w:id="1903" w:name="bookmark1903"/>
      <w:bookmarkStart w:id="1904" w:name="bookmark1904"/>
      <w:bookmarkStart w:id="1905" w:name="bookmark1905"/>
      <w:r>
        <w:rPr>
          <w:rFonts w:ascii="Times New Roman" w:eastAsia="Times New Roman" w:hAnsi="Times New Roman" w:cs="Times New Roman"/>
          <w:color w:val="000000"/>
          <w:spacing w:val="0"/>
          <w:w w:val="100"/>
          <w:position w:val="0"/>
        </w:rPr>
        <w:t>4</w:t>
      </w:r>
      <w:bookmarkEnd w:id="1904"/>
      <w:r>
        <w:rPr>
          <w:rFonts w:ascii="Times New Roman" w:eastAsia="Times New Roman" w:hAnsi="Times New Roman" w:cs="Times New Roman"/>
          <w:color w:val="000000"/>
          <w:spacing w:val="0"/>
          <w:w w:val="100"/>
          <w:position w:val="0"/>
        </w:rPr>
        <w:t>2</w:t>
      </w:r>
      <w:r>
        <w:rPr>
          <w:color w:val="000000"/>
          <w:spacing w:val="0"/>
          <w:w w:val="100"/>
          <w:position w:val="0"/>
        </w:rPr>
        <w:t>、公允价值变动收益</w:t>
      </w:r>
      <w:bookmarkEnd w:id="1902"/>
      <w:bookmarkEnd w:id="1903"/>
      <w:bookmarkEnd w:id="1905"/>
    </w:p>
    <w:p>
      <w:pPr>
        <w:pStyle w:val="Style26"/>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696"/>
        <w:gridCol w:w="2976"/>
        <w:gridCol w:w="2914"/>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产生公允价值变动收益的来源</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1000"/>
              <w:jc w:val="left"/>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3,808,068.94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557,600.50</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其他非流动金融资产公允价值变动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1,219,058.36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-713,560.27</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5,027,127.30</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-155,959.77</w:t>
            </w: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left"/>
      </w:pPr>
      <w:bookmarkStart w:id="1906" w:name="bookmark1906"/>
      <w:bookmarkStart w:id="1907" w:name="bookmark1907"/>
      <w:bookmarkStart w:id="1908" w:name="bookmark1908"/>
      <w:bookmarkStart w:id="1909" w:name="bookmark1909"/>
      <w:r>
        <w:rPr>
          <w:rFonts w:ascii="Times New Roman" w:eastAsia="Times New Roman" w:hAnsi="Times New Roman" w:cs="Times New Roman"/>
          <w:color w:val="000000"/>
          <w:spacing w:val="0"/>
          <w:w w:val="100"/>
          <w:position w:val="0"/>
        </w:rPr>
        <w:t>4</w:t>
      </w:r>
      <w:bookmarkEnd w:id="1908"/>
      <w:r>
        <w:rPr>
          <w:rFonts w:ascii="Times New Roman" w:eastAsia="Times New Roman" w:hAnsi="Times New Roman" w:cs="Times New Roman"/>
          <w:color w:val="000000"/>
          <w:spacing w:val="0"/>
          <w:w w:val="100"/>
          <w:position w:val="0"/>
        </w:rPr>
        <w:t>3</w:t>
      </w:r>
      <w:r>
        <w:rPr>
          <w:color w:val="000000"/>
          <w:spacing w:val="0"/>
          <w:w w:val="100"/>
          <w:position w:val="0"/>
        </w:rPr>
        <w:t>、信用减值损失</w:t>
      </w:r>
      <w:bookmarkEnd w:id="1906"/>
      <w:bookmarkEnd w:id="1907"/>
      <w:bookmarkEnd w:id="1909"/>
    </w:p>
    <w:p>
      <w:pPr>
        <w:pStyle w:val="Style26"/>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696"/>
        <w:gridCol w:w="2976"/>
        <w:gridCol w:w="2914"/>
      </w:tblGrid>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66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040" w:right="0" w:firstLine="0"/>
              <w:jc w:val="left"/>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1000"/>
              <w:jc w:val="left"/>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其他应收款坏账损失</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-1,373,159.01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-2,266,208.18</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应收票据坏账损失</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-140,883.20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203,722.15</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应收账款坏账损失</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-13,486,309.69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-796,153.75</w:t>
            </w:r>
          </w:p>
        </w:tc>
      </w:tr>
      <w:tr>
        <w:trPr>
          <w:trHeight w:val="40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-15,000,351.90</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-2,858,639.78</w:t>
            </w: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left"/>
      </w:pPr>
      <w:bookmarkStart w:id="1910" w:name="bookmark1910"/>
      <w:bookmarkStart w:id="1911" w:name="bookmark1911"/>
      <w:bookmarkStart w:id="1912" w:name="bookmark1912"/>
      <w:bookmarkStart w:id="1913" w:name="bookmark1913"/>
      <w:r>
        <w:rPr>
          <w:rFonts w:ascii="Times New Roman" w:eastAsia="Times New Roman" w:hAnsi="Times New Roman" w:cs="Times New Roman"/>
          <w:color w:val="000000"/>
          <w:spacing w:val="0"/>
          <w:w w:val="100"/>
          <w:position w:val="0"/>
        </w:rPr>
        <w:t>4</w:t>
      </w:r>
      <w:bookmarkEnd w:id="1912"/>
      <w:r>
        <w:rPr>
          <w:rFonts w:ascii="Times New Roman" w:eastAsia="Times New Roman" w:hAnsi="Times New Roman" w:cs="Times New Roman"/>
          <w:color w:val="000000"/>
          <w:spacing w:val="0"/>
          <w:w w:val="100"/>
          <w:position w:val="0"/>
        </w:rPr>
        <w:t>4</w:t>
      </w:r>
      <w:r>
        <w:rPr>
          <w:color w:val="000000"/>
          <w:spacing w:val="0"/>
          <w:w w:val="100"/>
          <w:position w:val="0"/>
        </w:rPr>
        <w:t>、资产减值损失</w:t>
      </w:r>
      <w:bookmarkEnd w:id="1910"/>
      <w:bookmarkEnd w:id="1911"/>
      <w:bookmarkEnd w:id="1913"/>
    </w:p>
    <w:p>
      <w:pPr>
        <w:pStyle w:val="Style26"/>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696"/>
        <w:gridCol w:w="2938"/>
        <w:gridCol w:w="2952"/>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66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二、存货跌价损失及合同履约成本减值损失</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-45,992.63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十二、合同资产减值损失</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-1,172,125.44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-42,564.98</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-1,218,118.07</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-42,564.98</w:t>
            </w:r>
          </w:p>
        </w:tc>
      </w:tr>
    </w:tbl>
    <w:p>
      <w:pPr>
        <w:spacing w:lineRule="exact" w:line="1"/>
        <w:rPr>
          <w:sz w:val="2"/>
          <w:szCs w:val="2"/>
        </w:rPr>
      </w:pPr>
      <w:r>
        <w:br w:type="page"/>
      </w:r>
    </w:p>
    <w:p>
      <w:pPr>
        <w:pStyle w:val="Style28"/>
        <w:keepNext/>
        <w:keepLines/>
        <w:widowControl w:val="0"/>
        <w:shd w:val="clear" w:color="auto" w:fill="auto"/>
        <w:bidi w:val="0"/>
        <w:spacing w:before="0" w:after="380" w:line="240" w:lineRule="auto"/>
        <w:ind w:left="0" w:right="0" w:firstLine="0"/>
        <w:jc w:val="left"/>
      </w:pPr>
      <w:bookmarkStart w:id="1914" w:name="bookmark1914"/>
      <w:bookmarkStart w:id="1915" w:name="bookmark1915"/>
      <w:bookmarkStart w:id="1916" w:name="bookmark1916"/>
      <w:bookmarkStart w:id="1917" w:name="bookmark1917"/>
      <w:r>
        <w:rPr>
          <w:rFonts w:ascii="Times New Roman" w:eastAsia="Times New Roman" w:hAnsi="Times New Roman" w:cs="Times New Roman"/>
          <w:color w:val="000000"/>
          <w:spacing w:val="0"/>
          <w:w w:val="100"/>
          <w:position w:val="0"/>
        </w:rPr>
        <w:t>4</w:t>
      </w:r>
      <w:bookmarkEnd w:id="1916"/>
      <w:r>
        <w:rPr>
          <w:rFonts w:ascii="Times New Roman" w:eastAsia="Times New Roman" w:hAnsi="Times New Roman" w:cs="Times New Roman"/>
          <w:color w:val="000000"/>
          <w:spacing w:val="0"/>
          <w:w w:val="100"/>
          <w:position w:val="0"/>
        </w:rPr>
        <w:t>5</w:t>
      </w:r>
      <w:r>
        <w:rPr>
          <w:color w:val="000000"/>
          <w:spacing w:val="0"/>
          <w:w w:val="100"/>
          <w:position w:val="0"/>
        </w:rPr>
        <w:t>、资产处置收益</w:t>
      </w:r>
      <w:bookmarkEnd w:id="1914"/>
      <w:bookmarkEnd w:id="1915"/>
      <w:bookmarkEnd w:id="1917"/>
    </w:p>
    <w:p>
      <w:pPr>
        <w:pStyle w:val="Style26"/>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3696"/>
        <w:gridCol w:w="2976"/>
        <w:gridCol w:w="2914"/>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资产处置收益的来源</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固定资产处置利得</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328,588.82</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410,702.10</w:t>
            </w: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left"/>
      </w:pPr>
      <w:bookmarkStart w:id="1918" w:name="bookmark1918"/>
      <w:bookmarkStart w:id="1919" w:name="bookmark1919"/>
      <w:bookmarkStart w:id="1920" w:name="bookmark1920"/>
      <w:bookmarkStart w:id="1921" w:name="bookmark1921"/>
      <w:r>
        <w:rPr>
          <w:rFonts w:ascii="Times New Roman" w:eastAsia="Times New Roman" w:hAnsi="Times New Roman" w:cs="Times New Roman"/>
          <w:color w:val="000000"/>
          <w:spacing w:val="0"/>
          <w:w w:val="100"/>
          <w:position w:val="0"/>
        </w:rPr>
        <w:t>4</w:t>
      </w:r>
      <w:bookmarkEnd w:id="1920"/>
      <w:r>
        <w:rPr>
          <w:rFonts w:ascii="Times New Roman" w:eastAsia="Times New Roman" w:hAnsi="Times New Roman" w:cs="Times New Roman"/>
          <w:color w:val="000000"/>
          <w:spacing w:val="0"/>
          <w:w w:val="100"/>
          <w:position w:val="0"/>
        </w:rPr>
        <w:t>6</w:t>
      </w:r>
      <w:r>
        <w:rPr>
          <w:color w:val="000000"/>
          <w:spacing w:val="0"/>
          <w:w w:val="100"/>
          <w:position w:val="0"/>
        </w:rPr>
        <w:t>、营业外收入</w:t>
      </w:r>
      <w:bookmarkEnd w:id="1918"/>
      <w:bookmarkEnd w:id="1919"/>
      <w:bookmarkEnd w:id="1921"/>
    </w:p>
    <w:p>
      <w:pPr>
        <w:pStyle w:val="Style26"/>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2395"/>
        <w:gridCol w:w="2280"/>
        <w:gridCol w:w="2280"/>
        <w:gridCol w:w="2630"/>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计入当期非经常性损益的金额</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1,489,380.23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757,387.40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1,489,380.23</w:t>
            </w:r>
          </w:p>
        </w:tc>
      </w:tr>
      <w:tr>
        <w:trPr>
          <w:trHeight w:val="40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1,489,380.23</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757,387.40</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1,489,380.23</w:t>
            </w:r>
          </w:p>
        </w:tc>
      </w:tr>
    </w:tbl>
    <w:p>
      <w:pPr>
        <w:widowControl w:val="0"/>
        <w:spacing w:after="159" w:line="1" w:lineRule="exact"/>
      </w:pPr>
    </w:p>
    <w:p>
      <w:pPr>
        <w:pStyle w:val="Style22"/>
        <w:keepNext/>
        <w:keepLines/>
        <w:widowControl w:val="0"/>
        <w:shd w:val="clear" w:color="auto" w:fill="auto"/>
        <w:bidi w:val="0"/>
        <w:spacing w:before="0" w:after="200" w:line="240" w:lineRule="auto"/>
        <w:ind w:left="0" w:right="0" w:firstLine="420"/>
        <w:jc w:val="left"/>
      </w:pPr>
      <w:bookmarkStart w:id="1922" w:name="bookmark1922"/>
      <w:bookmarkStart w:id="1923" w:name="bookmark1923"/>
      <w:bookmarkStart w:id="1924" w:name="bookmark1924"/>
      <w:r>
        <w:rPr>
          <w:color w:val="000000"/>
          <w:spacing w:val="0"/>
          <w:w w:val="100"/>
          <w:position w:val="0"/>
        </w:rPr>
        <w:t>计入当期损益的政府补助:</w:t>
      </w:r>
      <w:bookmarkEnd w:id="1922"/>
      <w:bookmarkEnd w:id="1923"/>
      <w:bookmarkEnd w:id="1924"/>
    </w:p>
    <w:p>
      <w:pPr>
        <w:pStyle w:val="Style26"/>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1286"/>
        <w:gridCol w:w="1272"/>
        <w:gridCol w:w="427"/>
        <w:gridCol w:w="1987"/>
        <w:gridCol w:w="850"/>
        <w:gridCol w:w="422"/>
        <w:gridCol w:w="1133"/>
        <w:gridCol w:w="1138"/>
        <w:gridCol w:w="1070"/>
      </w:tblGrid>
      <w:tr>
        <w:trPr>
          <w:trHeight w:val="1032"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80"/>
              <w:jc w:val="left"/>
            </w:pPr>
            <w:r>
              <w:rPr>
                <w:color w:val="000000"/>
                <w:spacing w:val="0"/>
                <w:w w:val="100"/>
                <w:position w:val="0"/>
              </w:rPr>
              <w:t>补助项目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发放主体</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发放</w:t>
            </w:r>
          </w:p>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原因</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性质类型</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补贴是否</w:t>
            </w:r>
          </w:p>
          <w:p>
            <w:pPr>
              <w:pStyle w:val="Style1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影响当年</w:t>
            </w:r>
          </w:p>
          <w:p>
            <w:pPr>
              <w:pStyle w:val="Style1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盈亏</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是否 特殊 补贴</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本期发生金 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上期发生金 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307" w:lineRule="exact"/>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rPr>
              <w:t xml:space="preserve">/ </w:t>
            </w:r>
            <w:r>
              <w:rPr>
                <w:color w:val="000000"/>
                <w:spacing w:val="0"/>
                <w:w w:val="100"/>
                <w:position w:val="0"/>
              </w:rPr>
              <w:t>与收益相关</w:t>
            </w:r>
          </w:p>
        </w:tc>
      </w:tr>
      <w:tr>
        <w:trPr>
          <w:trHeight w:val="1334"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增值税返还款</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（师凯科技）</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长春市高新区</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国税局</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因从事国家鼓励和扶持 特定行业、产业而获得的 补助（按国家级政策规定 依法取得）</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31,272,152.68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22,911,096.94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工业企业</w:t>
            </w:r>
            <w:r>
              <w:rPr>
                <w:rFonts w:ascii="Times New Roman" w:eastAsia="Times New Roman" w:hAnsi="Times New Roman" w:cs="Times New Roman"/>
                <w:color w:val="000000"/>
                <w:spacing w:val="0"/>
                <w:w w:val="100"/>
                <w:position w:val="0"/>
              </w:rPr>
              <w:t>20</w:t>
            </w:r>
            <w:r>
              <w:rPr>
                <w:color w:val="000000"/>
                <w:spacing w:val="0"/>
                <w:w w:val="100"/>
                <w:position w:val="0"/>
              </w:rPr>
              <w:t>强</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（师凯科技）</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长春高新区管 委会</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因符合地方政府招商引 资等地方性扶持政策而 获得的补助</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代扣代缴个税</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手续返还（师凯</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科技）</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长春市高新区</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国税局</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因从事国家鼓励和扶持 特定行业、产业而获得的 补助（按国家级政策规定 依法取得）</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2,471,484.00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291,881.50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小巨人补贴（师 凯科技）</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长春高新区管 委会</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因符合地方政府招商引 资等地方性扶持政策而 获得的补助</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50,000.00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高新补助（师凯</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长春高新区管 委会</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因符合地方政府招商引 资等地方性扶持政策而 获得的补助</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50,000.00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稳岗补助（师凯</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4" w:lineRule="exact"/>
              <w:ind w:left="0" w:right="0" w:firstLine="0"/>
              <w:jc w:val="left"/>
            </w:pPr>
            <w:r>
              <w:rPr>
                <w:color w:val="000000"/>
                <w:spacing w:val="0"/>
                <w:w w:val="100"/>
                <w:position w:val="0"/>
              </w:rPr>
              <w:t>长春市社会保 险事业管理中 心</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因符合地方政府招商引 资等地方性扶持政策而 获得的补助</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15,660.38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60,676.65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725"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高新补助（长春</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继珩）</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长春高新区管 委会</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因符合地方政府招商引 资等地方性扶持政策而</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50,000.00</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spacing w:lineRule="exact" w:line="1"/>
        <w:rPr>
          <w:sz w:val="2"/>
          <w:szCs w:val="2"/>
        </w:rPr>
      </w:pPr>
      <w:r>
        <w:br w:type="page"/>
      </w:r>
    </w:p>
    <w:tbl>
      <w:tblPr>
        <w:tblOverlap w:val="never"/>
        <w:jc w:val="center"/>
        <w:tblLayout w:type="fixed"/>
      </w:tblPr>
      <w:tblGrid>
        <w:gridCol w:w="1286"/>
        <w:gridCol w:w="1272"/>
        <w:gridCol w:w="427"/>
        <w:gridCol w:w="1987"/>
        <w:gridCol w:w="850"/>
        <w:gridCol w:w="422"/>
        <w:gridCol w:w="1133"/>
        <w:gridCol w:w="1138"/>
        <w:gridCol w:w="1070"/>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获得的补助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代扣代缴个税</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手续返还（继珩</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科技）</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pPr>
            <w:r>
              <w:rPr>
                <w:color w:val="000000"/>
                <w:spacing w:val="0"/>
                <w:w w:val="100"/>
                <w:position w:val="0"/>
              </w:rPr>
              <w:t>长春市高新区</w:t>
            </w:r>
          </w:p>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国税局</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因从事国家鼓励和扶持 特定行业、产业而获得的 补助（按国家级政策规定 依法取得）</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1,009.28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22" w:lineRule="exact"/>
              <w:ind w:left="0" w:right="0" w:firstLine="0"/>
              <w:jc w:val="left"/>
            </w:pPr>
            <w:r>
              <w:rPr>
                <w:color w:val="000000"/>
                <w:spacing w:val="0"/>
                <w:w w:val="100"/>
                <w:position w:val="0"/>
              </w:rPr>
              <w:t>稳岗补助（继珩 科技）</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长春市社会保 险事业管理中 心</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因符合地方政府招商引 资等地方性扶持政策而 获得的补助</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3,641.04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334"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增值税返还款</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（富华宇祺）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北京市丰台区 国家税务局第 五税务所</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因从事国家鼓励和扶持 特定行业、产业而获得的 补助（按国家级政策规定 依法取得）</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584,725.66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185,699.10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代扣代缴个税</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手续返还（富华</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宇祺）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北京市丰台区 国家税务局第 五税务所</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因从事国家鼓励和扶持 特定行业、产业而获得的 补助（按国家级政策规定 依法取得）</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5,474.47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8,569.73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稳岗补助（富华 宇祺）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80" w:line="240" w:lineRule="auto"/>
              <w:ind w:left="0" w:right="0" w:firstLine="0"/>
              <w:jc w:val="both"/>
            </w:pPr>
            <w:r>
              <w:rPr>
                <w:color w:val="000000"/>
                <w:spacing w:val="0"/>
                <w:w w:val="100"/>
                <w:position w:val="0"/>
              </w:rPr>
              <w:t>北京市丰台区</w:t>
            </w:r>
          </w:p>
          <w:p>
            <w:pPr>
              <w:pStyle w:val="Style17"/>
              <w:keepNext w:val="0"/>
              <w:keepLines w:val="0"/>
              <w:widowControl w:val="0"/>
              <w:shd w:val="clear" w:color="auto" w:fill="auto"/>
              <w:bidi w:val="0"/>
              <w:spacing w:before="0" w:after="80" w:line="240" w:lineRule="auto"/>
              <w:ind w:left="0" w:right="0" w:firstLine="0"/>
              <w:jc w:val="both"/>
            </w:pPr>
            <w:r>
              <w:rPr>
                <w:color w:val="000000"/>
                <w:spacing w:val="0"/>
                <w:w w:val="100"/>
                <w:position w:val="0"/>
              </w:rPr>
              <w:t>社会保险基金</w:t>
            </w:r>
          </w:p>
          <w:p>
            <w:pPr>
              <w:pStyle w:val="Style17"/>
              <w:keepNext w:val="0"/>
              <w:keepLines w:val="0"/>
              <w:widowControl w:val="0"/>
              <w:shd w:val="clear" w:color="auto" w:fill="auto"/>
              <w:bidi w:val="0"/>
              <w:spacing w:before="0" w:after="80" w:line="240" w:lineRule="auto"/>
              <w:ind w:left="0" w:right="0" w:firstLine="0"/>
              <w:jc w:val="both"/>
            </w:pPr>
            <w:r>
              <w:rPr>
                <w:color w:val="000000"/>
                <w:spacing w:val="0"/>
                <w:w w:val="100"/>
                <w:position w:val="0"/>
              </w:rPr>
              <w:t>管理中心</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因符合地方政府招商引 资等地方性扶持政策而 获得的补助</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71,348.81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3,080.00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培训补助（富华 宇祺）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80" w:line="240" w:lineRule="auto"/>
              <w:ind w:left="0" w:right="0" w:firstLine="0"/>
              <w:jc w:val="both"/>
            </w:pPr>
            <w:r>
              <w:rPr>
                <w:color w:val="000000"/>
                <w:spacing w:val="0"/>
                <w:w w:val="100"/>
                <w:position w:val="0"/>
              </w:rPr>
              <w:t>北京市丰台区</w:t>
            </w:r>
          </w:p>
          <w:p>
            <w:pPr>
              <w:pStyle w:val="Style17"/>
              <w:keepNext w:val="0"/>
              <w:keepLines w:val="0"/>
              <w:widowControl w:val="0"/>
              <w:shd w:val="clear" w:color="auto" w:fill="auto"/>
              <w:bidi w:val="0"/>
              <w:spacing w:before="0" w:after="80" w:line="240" w:lineRule="auto"/>
              <w:ind w:left="0" w:right="0" w:firstLine="0"/>
              <w:jc w:val="both"/>
            </w:pPr>
            <w:r>
              <w:rPr>
                <w:color w:val="000000"/>
                <w:spacing w:val="0"/>
                <w:w w:val="100"/>
                <w:position w:val="0"/>
              </w:rPr>
              <w:t>社会保险基金</w:t>
            </w:r>
          </w:p>
          <w:p>
            <w:pPr>
              <w:pStyle w:val="Style17"/>
              <w:keepNext w:val="0"/>
              <w:keepLines w:val="0"/>
              <w:widowControl w:val="0"/>
              <w:shd w:val="clear" w:color="auto" w:fill="auto"/>
              <w:bidi w:val="0"/>
              <w:spacing w:before="0" w:after="80" w:line="240" w:lineRule="auto"/>
              <w:ind w:left="0" w:right="0" w:firstLine="0"/>
              <w:jc w:val="both"/>
            </w:pPr>
            <w:r>
              <w:rPr>
                <w:color w:val="000000"/>
                <w:spacing w:val="0"/>
                <w:w w:val="100"/>
                <w:position w:val="0"/>
              </w:rPr>
              <w:t>管理中心</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因符合地方政府招商引 资等地方性扶持政策而 获得的补助</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35,000.00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0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60" w:line="240" w:lineRule="auto"/>
              <w:ind w:left="0" w:right="0" w:firstLine="0"/>
              <w:jc w:val="left"/>
            </w:pPr>
            <w:r>
              <w:rPr>
                <w:color w:val="000000"/>
                <w:spacing w:val="0"/>
                <w:w w:val="100"/>
                <w:position w:val="0"/>
              </w:rPr>
              <w:t>失业保险返还</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（富华宇祺）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80" w:line="240" w:lineRule="auto"/>
              <w:ind w:left="0" w:right="0" w:firstLine="0"/>
              <w:jc w:val="both"/>
            </w:pPr>
            <w:r>
              <w:rPr>
                <w:color w:val="000000"/>
                <w:spacing w:val="0"/>
                <w:w w:val="100"/>
                <w:position w:val="0"/>
              </w:rPr>
              <w:t>北京市丰台区</w:t>
            </w:r>
          </w:p>
          <w:p>
            <w:pPr>
              <w:pStyle w:val="Style17"/>
              <w:keepNext w:val="0"/>
              <w:keepLines w:val="0"/>
              <w:widowControl w:val="0"/>
              <w:shd w:val="clear" w:color="auto" w:fill="auto"/>
              <w:bidi w:val="0"/>
              <w:spacing w:before="0" w:after="80" w:line="240" w:lineRule="auto"/>
              <w:ind w:left="0" w:right="0" w:firstLine="0"/>
              <w:jc w:val="both"/>
            </w:pPr>
            <w:r>
              <w:rPr>
                <w:color w:val="000000"/>
                <w:spacing w:val="0"/>
                <w:w w:val="100"/>
                <w:position w:val="0"/>
              </w:rPr>
              <w:t>社会保险基金</w:t>
            </w:r>
          </w:p>
          <w:p>
            <w:pPr>
              <w:pStyle w:val="Style17"/>
              <w:keepNext w:val="0"/>
              <w:keepLines w:val="0"/>
              <w:widowControl w:val="0"/>
              <w:shd w:val="clear" w:color="auto" w:fill="auto"/>
              <w:bidi w:val="0"/>
              <w:spacing w:before="0" w:after="80" w:line="240" w:lineRule="auto"/>
              <w:ind w:left="0" w:right="0" w:firstLine="0"/>
              <w:jc w:val="both"/>
            </w:pPr>
            <w:r>
              <w:rPr>
                <w:color w:val="000000"/>
                <w:spacing w:val="0"/>
                <w:w w:val="100"/>
                <w:position w:val="0"/>
              </w:rPr>
              <w:t>管理中心</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因符合地方政府招商引 资等地方性扶持政策而 获得的补助</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63,280.44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0" w:lineRule="exact"/>
              <w:ind w:left="0" w:right="0" w:firstLine="0"/>
              <w:jc w:val="left"/>
            </w:pPr>
            <w:r>
              <w:rPr>
                <w:color w:val="000000"/>
                <w:spacing w:val="0"/>
                <w:w w:val="100"/>
                <w:position w:val="0"/>
              </w:rPr>
              <w:t>政府以工代训 补贴（泰安宇 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pPr>
            <w:r>
              <w:rPr>
                <w:color w:val="000000"/>
                <w:spacing w:val="0"/>
                <w:w w:val="100"/>
                <w:position w:val="0"/>
              </w:rPr>
              <w:t>泰安高新技术</w:t>
            </w:r>
          </w:p>
          <w:p>
            <w:pPr>
              <w:pStyle w:val="Style17"/>
              <w:keepNext w:val="0"/>
              <w:keepLines w:val="0"/>
              <w:widowControl w:val="0"/>
              <w:shd w:val="clear" w:color="auto" w:fill="auto"/>
              <w:bidi w:val="0"/>
              <w:spacing w:before="0" w:after="100" w:line="240" w:lineRule="auto"/>
              <w:ind w:left="0" w:right="0" w:firstLine="0"/>
              <w:jc w:val="both"/>
            </w:pPr>
            <w:r>
              <w:rPr>
                <w:color w:val="000000"/>
                <w:spacing w:val="0"/>
                <w:w w:val="100"/>
                <w:position w:val="0"/>
              </w:rPr>
              <w:t>产业开发区财</w:t>
            </w:r>
          </w:p>
          <w:p>
            <w:pPr>
              <w:pStyle w:val="Style17"/>
              <w:keepNext w:val="0"/>
              <w:keepLines w:val="0"/>
              <w:widowControl w:val="0"/>
              <w:shd w:val="clear" w:color="auto" w:fill="auto"/>
              <w:bidi w:val="0"/>
              <w:spacing w:before="0" w:after="100" w:line="240" w:lineRule="auto"/>
              <w:ind w:left="0" w:right="0" w:firstLine="0"/>
              <w:jc w:val="both"/>
            </w:pPr>
            <w:r>
              <w:rPr>
                <w:color w:val="000000"/>
                <w:spacing w:val="0"/>
                <w:w w:val="100"/>
                <w:position w:val="0"/>
              </w:rPr>
              <w:t>政局</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因符合地方政府招商引 资等地方性扶持政策而 获得的补助</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研发财政补助</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（泰安宇祺）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pPr>
            <w:r>
              <w:rPr>
                <w:color w:val="000000"/>
                <w:spacing w:val="0"/>
                <w:w w:val="100"/>
                <w:position w:val="0"/>
              </w:rPr>
              <w:t>泰安高新技术</w:t>
            </w:r>
          </w:p>
          <w:p>
            <w:pPr>
              <w:pStyle w:val="Style17"/>
              <w:keepNext w:val="0"/>
              <w:keepLines w:val="0"/>
              <w:widowControl w:val="0"/>
              <w:shd w:val="clear" w:color="auto" w:fill="auto"/>
              <w:bidi w:val="0"/>
              <w:spacing w:before="0" w:after="100" w:line="240" w:lineRule="auto"/>
              <w:ind w:left="0" w:right="0" w:firstLine="0"/>
              <w:jc w:val="both"/>
            </w:pPr>
            <w:r>
              <w:rPr>
                <w:color w:val="000000"/>
                <w:spacing w:val="0"/>
                <w:w w:val="100"/>
                <w:position w:val="0"/>
              </w:rPr>
              <w:t>产业开发区财</w:t>
            </w:r>
          </w:p>
          <w:p>
            <w:pPr>
              <w:pStyle w:val="Style17"/>
              <w:keepNext w:val="0"/>
              <w:keepLines w:val="0"/>
              <w:widowControl w:val="0"/>
              <w:shd w:val="clear" w:color="auto" w:fill="auto"/>
              <w:bidi w:val="0"/>
              <w:spacing w:before="0" w:after="100" w:line="240" w:lineRule="auto"/>
              <w:ind w:left="0" w:right="0" w:firstLine="0"/>
              <w:jc w:val="both"/>
            </w:pPr>
            <w:r>
              <w:rPr>
                <w:color w:val="000000"/>
                <w:spacing w:val="0"/>
                <w:w w:val="100"/>
                <w:position w:val="0"/>
              </w:rPr>
              <w:t>政局</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因符合地方政府招商引 资等地方性扶持政策而 获得的补助</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208,000.00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349,300.00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稳岗补助（泰安 宇祺）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80" w:line="240" w:lineRule="auto"/>
              <w:ind w:left="0" w:right="0" w:firstLine="0"/>
              <w:jc w:val="both"/>
            </w:pPr>
            <w:r>
              <w:rPr>
                <w:color w:val="000000"/>
                <w:spacing w:val="0"/>
                <w:w w:val="100"/>
                <w:position w:val="0"/>
              </w:rPr>
              <w:t>山东省泰安市</w:t>
            </w:r>
          </w:p>
          <w:p>
            <w:pPr>
              <w:pStyle w:val="Style17"/>
              <w:keepNext w:val="0"/>
              <w:keepLines w:val="0"/>
              <w:widowControl w:val="0"/>
              <w:shd w:val="clear" w:color="auto" w:fill="auto"/>
              <w:bidi w:val="0"/>
              <w:spacing w:before="0" w:after="80" w:line="240" w:lineRule="auto"/>
              <w:ind w:left="0" w:right="0" w:firstLine="0"/>
              <w:jc w:val="both"/>
            </w:pPr>
            <w:r>
              <w:rPr>
                <w:color w:val="000000"/>
                <w:spacing w:val="0"/>
                <w:w w:val="100"/>
                <w:position w:val="0"/>
              </w:rPr>
              <w:t>社会劳动保险</w:t>
            </w:r>
          </w:p>
          <w:p>
            <w:pPr>
              <w:pStyle w:val="Style17"/>
              <w:keepNext w:val="0"/>
              <w:keepLines w:val="0"/>
              <w:widowControl w:val="0"/>
              <w:shd w:val="clear" w:color="auto" w:fill="auto"/>
              <w:bidi w:val="0"/>
              <w:spacing w:before="0" w:after="80" w:line="240" w:lineRule="auto"/>
              <w:ind w:left="0" w:right="0" w:firstLine="0"/>
              <w:jc w:val="both"/>
            </w:pPr>
            <w:r>
              <w:rPr>
                <w:color w:val="000000"/>
                <w:spacing w:val="0"/>
                <w:w w:val="100"/>
                <w:position w:val="0"/>
              </w:rPr>
              <w:t>事业处</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因符合地方政府招商引 资等地方性扶持政策而 获得的补助</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8,432.18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334"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增值税返还款</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（上海富华）</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上海市浦东新</w:t>
            </w:r>
          </w:p>
          <w:p>
            <w:pPr>
              <w:pStyle w:val="Style17"/>
              <w:keepNext w:val="0"/>
              <w:keepLines w:val="0"/>
              <w:widowControl w:val="0"/>
              <w:shd w:val="clear" w:color="auto" w:fill="auto"/>
              <w:bidi w:val="0"/>
              <w:spacing w:before="0" w:after="100" w:line="240" w:lineRule="auto"/>
              <w:ind w:left="0" w:right="0" w:firstLine="0"/>
              <w:jc w:val="both"/>
            </w:pPr>
            <w:r>
              <w:rPr>
                <w:color w:val="000000"/>
                <w:spacing w:val="0"/>
                <w:w w:val="100"/>
                <w:position w:val="0"/>
              </w:rPr>
              <w:t>区国家税务局</w:t>
            </w:r>
          </w:p>
          <w:p>
            <w:pPr>
              <w:pStyle w:val="Style17"/>
              <w:keepNext w:val="0"/>
              <w:keepLines w:val="0"/>
              <w:widowControl w:val="0"/>
              <w:shd w:val="clear" w:color="auto" w:fill="auto"/>
              <w:bidi w:val="0"/>
              <w:spacing w:before="0" w:after="100" w:line="240" w:lineRule="auto"/>
              <w:ind w:left="0" w:right="0" w:firstLine="0"/>
              <w:jc w:val="both"/>
            </w:pPr>
            <w:r>
              <w:rPr>
                <w:color w:val="000000"/>
                <w:spacing w:val="0"/>
                <w:w w:val="100"/>
                <w:position w:val="0"/>
              </w:rPr>
              <w:t>第十五税务所</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因从事国家鼓励和扶持 特定行业、产业而获得的 补助（按国家级政策规定 依法取得）</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21,857.86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195,004.70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037"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增值税进项税 额加计抵减（上 海富华）</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上海市浦东新</w:t>
            </w:r>
          </w:p>
          <w:p>
            <w:pPr>
              <w:pStyle w:val="Style17"/>
              <w:keepNext w:val="0"/>
              <w:keepLines w:val="0"/>
              <w:widowControl w:val="0"/>
              <w:shd w:val="clear" w:color="auto" w:fill="auto"/>
              <w:bidi w:val="0"/>
              <w:spacing w:before="0" w:after="100" w:line="240" w:lineRule="auto"/>
              <w:ind w:left="0" w:right="0" w:firstLine="0"/>
              <w:jc w:val="both"/>
            </w:pPr>
            <w:r>
              <w:rPr>
                <w:color w:val="000000"/>
                <w:spacing w:val="0"/>
                <w:w w:val="100"/>
                <w:position w:val="0"/>
              </w:rPr>
              <w:t>区国家税务局</w:t>
            </w:r>
          </w:p>
          <w:p>
            <w:pPr>
              <w:pStyle w:val="Style17"/>
              <w:keepNext w:val="0"/>
              <w:keepLines w:val="0"/>
              <w:widowControl w:val="0"/>
              <w:shd w:val="clear" w:color="auto" w:fill="auto"/>
              <w:bidi w:val="0"/>
              <w:spacing w:before="0" w:after="100" w:line="240" w:lineRule="auto"/>
              <w:ind w:left="0" w:right="0" w:firstLine="0"/>
              <w:jc w:val="both"/>
            </w:pPr>
            <w:r>
              <w:rPr>
                <w:color w:val="000000"/>
                <w:spacing w:val="0"/>
                <w:w w:val="100"/>
                <w:position w:val="0"/>
              </w:rPr>
              <w:t>第十五税务所</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10" w:lineRule="exact"/>
              <w:ind w:left="0" w:right="0" w:firstLine="0"/>
              <w:jc w:val="both"/>
            </w:pPr>
            <w:r>
              <w:rPr>
                <w:color w:val="000000"/>
                <w:spacing w:val="0"/>
                <w:w w:val="100"/>
                <w:position w:val="0"/>
              </w:rPr>
              <w:t>因从事国家鼓励和扶持 特定行业、产业而获得的 补助（按国家级政策规定</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6,249.82</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8,323.22</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bl>
    <w:p>
      <w:pPr>
        <w:spacing w:lineRule="exact" w:line="1"/>
        <w:rPr>
          <w:sz w:val="2"/>
          <w:szCs w:val="2"/>
        </w:rPr>
      </w:pPr>
      <w:r>
        <w:br w:type="page"/>
      </w:r>
    </w:p>
    <w:tbl>
      <w:tblPr>
        <w:tblOverlap w:val="never"/>
        <w:jc w:val="center"/>
        <w:tblLayout w:type="fixed"/>
      </w:tblPr>
      <w:tblGrid>
        <w:gridCol w:w="1286"/>
        <w:gridCol w:w="1272"/>
        <w:gridCol w:w="427"/>
        <w:gridCol w:w="1987"/>
        <w:gridCol w:w="850"/>
        <w:gridCol w:w="422"/>
        <w:gridCol w:w="1133"/>
        <w:gridCol w:w="1138"/>
        <w:gridCol w:w="1070"/>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依法取得）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代扣代缴个税</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手续返还（上海</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富华）</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上海市浦东新</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区国家税务局</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第十五税务所</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因从事国家鼓励和扶持 特定行业、产业而获得的 补助（按国家级政策规定 依法取得）</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2,466.37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11,806.17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07" w:lineRule="exact"/>
              <w:ind w:left="0" w:right="0" w:firstLine="0"/>
              <w:jc w:val="left"/>
            </w:pPr>
            <w:r>
              <w:rPr>
                <w:color w:val="000000"/>
                <w:spacing w:val="0"/>
                <w:w w:val="100"/>
                <w:position w:val="0"/>
              </w:rPr>
              <w:t>首次高新企业 补贴（上海富 华）</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上海市张江高</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科技园区管理</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委员会</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因符合地方政府招商引 资等地方性扶持政策而 获得的补助</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250,000.00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64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中关村示范区</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科技型小微企</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业研发费用支</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持资金（北京富</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优）</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中关村科技园</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区管理委员会</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因符合地方政府招商引 资等地方性扶持政策而 获得的补助</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18,169.90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增值税返还款</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（北京富优）</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4" w:lineRule="exact"/>
              <w:ind w:left="0" w:right="0" w:firstLine="0"/>
              <w:jc w:val="left"/>
            </w:pPr>
            <w:r>
              <w:rPr>
                <w:color w:val="000000"/>
                <w:spacing w:val="0"/>
                <w:w w:val="100"/>
                <w:position w:val="0"/>
              </w:rPr>
              <w:t>北京市丰台区 国家税务局第 五税务所</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因从事国家鼓励和扶持 特定行业、产业而获得的 补助（按国家级政策规定 依法取得）</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6,042.48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9,395.58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代扣代缴个税</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手续返还（北京</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富优）</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4" w:lineRule="exact"/>
              <w:ind w:left="0" w:right="0" w:firstLine="0"/>
              <w:jc w:val="left"/>
            </w:pPr>
            <w:r>
              <w:rPr>
                <w:color w:val="000000"/>
                <w:spacing w:val="0"/>
                <w:w w:val="100"/>
                <w:position w:val="0"/>
              </w:rPr>
              <w:t>北京市丰台区 国家税务局第 五税务所</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因从事国家鼓励和扶持 特定行业、产业而获得的 补助（按国家级政策规定 依法取得）</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2,784.61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3,223.14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失业保险费返</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还（北京富优）</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80" w:line="240" w:lineRule="auto"/>
              <w:ind w:left="0" w:right="0" w:firstLine="0"/>
              <w:jc w:val="left"/>
            </w:pPr>
            <w:r>
              <w:rPr>
                <w:color w:val="000000"/>
                <w:spacing w:val="0"/>
                <w:w w:val="100"/>
                <w:position w:val="0"/>
              </w:rPr>
              <w:t>北京市丰台区</w:t>
            </w:r>
          </w:p>
          <w:p>
            <w:pPr>
              <w:pStyle w:val="Style17"/>
              <w:keepNext w:val="0"/>
              <w:keepLines w:val="0"/>
              <w:widowControl w:val="0"/>
              <w:shd w:val="clear" w:color="auto" w:fill="auto"/>
              <w:bidi w:val="0"/>
              <w:spacing w:before="0" w:after="80" w:line="240" w:lineRule="auto"/>
              <w:ind w:left="0" w:right="0" w:firstLine="0"/>
              <w:jc w:val="left"/>
            </w:pPr>
            <w:r>
              <w:rPr>
                <w:color w:val="000000"/>
                <w:spacing w:val="0"/>
                <w:w w:val="100"/>
                <w:position w:val="0"/>
              </w:rPr>
              <w:t>社会保险基金</w:t>
            </w:r>
          </w:p>
          <w:p>
            <w:pPr>
              <w:pStyle w:val="Style17"/>
              <w:keepNext w:val="0"/>
              <w:keepLines w:val="0"/>
              <w:widowControl w:val="0"/>
              <w:shd w:val="clear" w:color="auto" w:fill="auto"/>
              <w:bidi w:val="0"/>
              <w:spacing w:before="0" w:after="80" w:line="240" w:lineRule="auto"/>
              <w:ind w:left="0" w:right="0" w:firstLine="0"/>
              <w:jc w:val="left"/>
            </w:pPr>
            <w:r>
              <w:rPr>
                <w:color w:val="000000"/>
                <w:spacing w:val="0"/>
                <w:w w:val="100"/>
                <w:position w:val="0"/>
              </w:rPr>
              <w:t>管理中心</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因符合地方政府招商引 资等地方性扶持政策而 获得的补助</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1,599.75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0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培训补助（北京 富优）</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80" w:line="240" w:lineRule="auto"/>
              <w:ind w:left="0" w:right="0" w:firstLine="0"/>
              <w:jc w:val="left"/>
            </w:pPr>
            <w:r>
              <w:rPr>
                <w:color w:val="000000"/>
                <w:spacing w:val="0"/>
                <w:w w:val="100"/>
                <w:position w:val="0"/>
              </w:rPr>
              <w:t>北京市丰台区</w:t>
            </w:r>
          </w:p>
          <w:p>
            <w:pPr>
              <w:pStyle w:val="Style17"/>
              <w:keepNext w:val="0"/>
              <w:keepLines w:val="0"/>
              <w:widowControl w:val="0"/>
              <w:shd w:val="clear" w:color="auto" w:fill="auto"/>
              <w:bidi w:val="0"/>
              <w:spacing w:before="0" w:after="80" w:line="240" w:lineRule="auto"/>
              <w:ind w:left="0" w:right="0" w:firstLine="0"/>
              <w:jc w:val="left"/>
            </w:pPr>
            <w:r>
              <w:rPr>
                <w:color w:val="000000"/>
                <w:spacing w:val="0"/>
                <w:w w:val="100"/>
                <w:position w:val="0"/>
              </w:rPr>
              <w:t>社会保险基金</w:t>
            </w:r>
          </w:p>
          <w:p>
            <w:pPr>
              <w:pStyle w:val="Style17"/>
              <w:keepNext w:val="0"/>
              <w:keepLines w:val="0"/>
              <w:widowControl w:val="0"/>
              <w:shd w:val="clear" w:color="auto" w:fill="auto"/>
              <w:bidi w:val="0"/>
              <w:spacing w:before="0" w:after="80" w:line="240" w:lineRule="auto"/>
              <w:ind w:left="0" w:right="0" w:firstLine="0"/>
              <w:jc w:val="left"/>
            </w:pPr>
            <w:r>
              <w:rPr>
                <w:color w:val="000000"/>
                <w:spacing w:val="0"/>
                <w:w w:val="100"/>
                <w:position w:val="0"/>
              </w:rPr>
              <w:t>管理中心</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因符合地方政府招商引 资等地方性扶持政策而 获得的补助</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增值税返还款</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（成都宇祺）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成都高新区国 税局</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因从事国家鼓励和扶持 特定行业、产业而获得的 补助（按国家级政策规定 依法取得）</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514.95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代扣代缴个税</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手续返还（成都</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宇祺）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成都高新区国 税局</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因从事国家鼓励和扶持 特定行业、产业而获得的 补助（按国家级政策规定 依法取得）</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392.69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452.18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07" w:lineRule="exact"/>
              <w:ind w:left="0" w:right="0" w:firstLine="0"/>
              <w:jc w:val="left"/>
            </w:pPr>
            <w:r>
              <w:rPr>
                <w:color w:val="000000"/>
                <w:spacing w:val="0"/>
                <w:w w:val="100"/>
                <w:position w:val="0"/>
              </w:rPr>
              <w:t>稳岗补助（成都 宇祺）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07" w:lineRule="exact"/>
              <w:ind w:left="0" w:right="0" w:firstLine="0"/>
              <w:jc w:val="left"/>
            </w:pPr>
            <w:r>
              <w:rPr>
                <w:color w:val="000000"/>
                <w:spacing w:val="0"/>
                <w:w w:val="100"/>
                <w:position w:val="0"/>
              </w:rPr>
              <w:t>成都高新区社 保中心</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因符合地方政府招商引 资等地方性扶持政策而 获得的补助</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6,546.85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032"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代扣代缴个税</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手续返还（精准</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信息）</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泰安市高新区</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国税局</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因从事国家鼓励和扶持 特定行业、产业而获得的 补助（按国家级政策规定</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93,689.67</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68,501.13</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bl>
    <w:p>
      <w:pPr>
        <w:spacing w:lineRule="exact" w:line="1"/>
        <w:rPr>
          <w:sz w:val="2"/>
          <w:szCs w:val="2"/>
        </w:rPr>
      </w:pPr>
      <w:r>
        <w:br w:type="page"/>
      </w:r>
    </w:p>
    <w:tbl>
      <w:tblPr>
        <w:tblOverlap w:val="never"/>
        <w:jc w:val="center"/>
        <w:tblLayout w:type="fixed"/>
      </w:tblPr>
      <w:tblGrid>
        <w:gridCol w:w="1286"/>
        <w:gridCol w:w="1272"/>
        <w:gridCol w:w="427"/>
        <w:gridCol w:w="1987"/>
        <w:gridCol w:w="850"/>
        <w:gridCol w:w="422"/>
        <w:gridCol w:w="1133"/>
        <w:gridCol w:w="1138"/>
        <w:gridCol w:w="1070"/>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依法取得）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研发财政补助</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（精准信息）</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pPr>
            <w:r>
              <w:rPr>
                <w:color w:val="000000"/>
                <w:spacing w:val="0"/>
                <w:w w:val="100"/>
                <w:position w:val="0"/>
              </w:rPr>
              <w:t>泰安高新技术</w:t>
            </w:r>
          </w:p>
          <w:p>
            <w:pPr>
              <w:pStyle w:val="Style17"/>
              <w:keepNext w:val="0"/>
              <w:keepLines w:val="0"/>
              <w:widowControl w:val="0"/>
              <w:shd w:val="clear" w:color="auto" w:fill="auto"/>
              <w:bidi w:val="0"/>
              <w:spacing w:before="0" w:after="100" w:line="240" w:lineRule="auto"/>
              <w:ind w:left="0" w:right="0" w:firstLine="0"/>
              <w:jc w:val="both"/>
            </w:pPr>
            <w:r>
              <w:rPr>
                <w:color w:val="000000"/>
                <w:spacing w:val="0"/>
                <w:w w:val="100"/>
                <w:position w:val="0"/>
              </w:rPr>
              <w:t>产业开发区财</w:t>
            </w:r>
          </w:p>
          <w:p>
            <w:pPr>
              <w:pStyle w:val="Style17"/>
              <w:keepNext w:val="0"/>
              <w:keepLines w:val="0"/>
              <w:widowControl w:val="0"/>
              <w:shd w:val="clear" w:color="auto" w:fill="auto"/>
              <w:bidi w:val="0"/>
              <w:spacing w:before="0" w:after="100" w:line="240" w:lineRule="auto"/>
              <w:ind w:left="0" w:right="0" w:firstLine="0"/>
              <w:jc w:val="both"/>
            </w:pPr>
            <w:r>
              <w:rPr>
                <w:color w:val="000000"/>
                <w:spacing w:val="0"/>
                <w:w w:val="100"/>
                <w:position w:val="0"/>
              </w:rPr>
              <w:t>政局</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因符合地方政府招商引 资等地方性扶持政策而 获得的补助</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373,400.00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250,800.00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科技创新发展 项目补助（精准 信息）</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pPr>
            <w:r>
              <w:rPr>
                <w:color w:val="000000"/>
                <w:spacing w:val="0"/>
                <w:w w:val="100"/>
                <w:position w:val="0"/>
              </w:rPr>
              <w:t>泰安高新技术</w:t>
            </w:r>
          </w:p>
          <w:p>
            <w:pPr>
              <w:pStyle w:val="Style17"/>
              <w:keepNext w:val="0"/>
              <w:keepLines w:val="0"/>
              <w:widowControl w:val="0"/>
              <w:shd w:val="clear" w:color="auto" w:fill="auto"/>
              <w:bidi w:val="0"/>
              <w:spacing w:before="0" w:after="100" w:line="240" w:lineRule="auto"/>
              <w:ind w:left="0" w:right="0" w:firstLine="0"/>
              <w:jc w:val="both"/>
            </w:pPr>
            <w:r>
              <w:rPr>
                <w:color w:val="000000"/>
                <w:spacing w:val="0"/>
                <w:w w:val="100"/>
                <w:position w:val="0"/>
              </w:rPr>
              <w:t>产业开发区财</w:t>
            </w:r>
          </w:p>
          <w:p>
            <w:pPr>
              <w:pStyle w:val="Style17"/>
              <w:keepNext w:val="0"/>
              <w:keepLines w:val="0"/>
              <w:widowControl w:val="0"/>
              <w:shd w:val="clear" w:color="auto" w:fill="auto"/>
              <w:bidi w:val="0"/>
              <w:spacing w:before="0" w:after="100" w:line="240" w:lineRule="auto"/>
              <w:ind w:left="0" w:right="0" w:firstLine="0"/>
              <w:jc w:val="both"/>
            </w:pPr>
            <w:r>
              <w:rPr>
                <w:color w:val="000000"/>
                <w:spacing w:val="0"/>
                <w:w w:val="100"/>
                <w:position w:val="0"/>
              </w:rPr>
              <w:t>政局</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因符合地方政府招商引 资等地方性扶持政策而 获得的补助</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0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07" w:lineRule="exact"/>
              <w:ind w:left="0" w:right="0" w:firstLine="0"/>
              <w:jc w:val="left"/>
            </w:pPr>
            <w:r>
              <w:rPr>
                <w:color w:val="000000"/>
                <w:spacing w:val="0"/>
                <w:w w:val="100"/>
                <w:position w:val="0"/>
              </w:rPr>
              <w:t>稳岗补助（精准 信息）</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80" w:line="240" w:lineRule="auto"/>
              <w:ind w:left="0" w:right="0" w:firstLine="0"/>
              <w:jc w:val="both"/>
            </w:pPr>
            <w:r>
              <w:rPr>
                <w:color w:val="000000"/>
                <w:spacing w:val="0"/>
                <w:w w:val="100"/>
                <w:position w:val="0"/>
              </w:rPr>
              <w:t>山东省泰安市</w:t>
            </w:r>
          </w:p>
          <w:p>
            <w:pPr>
              <w:pStyle w:val="Style17"/>
              <w:keepNext w:val="0"/>
              <w:keepLines w:val="0"/>
              <w:widowControl w:val="0"/>
              <w:shd w:val="clear" w:color="auto" w:fill="auto"/>
              <w:bidi w:val="0"/>
              <w:spacing w:before="0" w:after="80" w:line="240" w:lineRule="auto"/>
              <w:ind w:left="0" w:right="0" w:firstLine="0"/>
              <w:jc w:val="both"/>
            </w:pPr>
            <w:r>
              <w:rPr>
                <w:color w:val="000000"/>
                <w:spacing w:val="0"/>
                <w:w w:val="100"/>
                <w:position w:val="0"/>
              </w:rPr>
              <w:t>社会劳动保险</w:t>
            </w:r>
          </w:p>
          <w:p>
            <w:pPr>
              <w:pStyle w:val="Style17"/>
              <w:keepNext w:val="0"/>
              <w:keepLines w:val="0"/>
              <w:widowControl w:val="0"/>
              <w:shd w:val="clear" w:color="auto" w:fill="auto"/>
              <w:bidi w:val="0"/>
              <w:spacing w:before="0" w:after="80" w:line="240" w:lineRule="auto"/>
              <w:ind w:left="0" w:right="0" w:firstLine="0"/>
              <w:jc w:val="both"/>
            </w:pPr>
            <w:r>
              <w:rPr>
                <w:color w:val="000000"/>
                <w:spacing w:val="0"/>
                <w:w w:val="100"/>
                <w:position w:val="0"/>
              </w:rPr>
              <w:t>事业处</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因符合地方政府招商引 资等地方性扶持政策而 获得的补助</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1,452.09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6,726.00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07" w:lineRule="exact"/>
              <w:ind w:left="0" w:right="0" w:firstLine="0"/>
              <w:jc w:val="left"/>
            </w:pPr>
            <w:r>
              <w:rPr>
                <w:color w:val="000000"/>
                <w:spacing w:val="0"/>
                <w:w w:val="100"/>
                <w:position w:val="0"/>
              </w:rPr>
              <w:t>招才引智扶持 资金（精准信 息）</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pPr>
            <w:r>
              <w:rPr>
                <w:color w:val="000000"/>
                <w:spacing w:val="0"/>
                <w:w w:val="100"/>
                <w:position w:val="0"/>
              </w:rPr>
              <w:t>泰安高新技术</w:t>
            </w:r>
          </w:p>
          <w:p>
            <w:pPr>
              <w:pStyle w:val="Style17"/>
              <w:keepNext w:val="0"/>
              <w:keepLines w:val="0"/>
              <w:widowControl w:val="0"/>
              <w:shd w:val="clear" w:color="auto" w:fill="auto"/>
              <w:bidi w:val="0"/>
              <w:spacing w:before="0" w:after="100" w:line="240" w:lineRule="auto"/>
              <w:ind w:left="0" w:right="0" w:firstLine="0"/>
              <w:jc w:val="both"/>
            </w:pPr>
            <w:r>
              <w:rPr>
                <w:color w:val="000000"/>
                <w:spacing w:val="0"/>
                <w:w w:val="100"/>
                <w:position w:val="0"/>
              </w:rPr>
              <w:t>产业开发区财</w:t>
            </w:r>
          </w:p>
          <w:p>
            <w:pPr>
              <w:pStyle w:val="Style17"/>
              <w:keepNext w:val="0"/>
              <w:keepLines w:val="0"/>
              <w:widowControl w:val="0"/>
              <w:shd w:val="clear" w:color="auto" w:fill="auto"/>
              <w:bidi w:val="0"/>
              <w:spacing w:before="0" w:after="100" w:line="240" w:lineRule="auto"/>
              <w:ind w:left="0" w:right="0" w:firstLine="0"/>
              <w:jc w:val="both"/>
            </w:pPr>
            <w:r>
              <w:rPr>
                <w:color w:val="000000"/>
                <w:spacing w:val="0"/>
                <w:w w:val="100"/>
                <w:position w:val="0"/>
              </w:rPr>
              <w:t>政局</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因符合地方政府招商引 资等地方性扶持政策而 获得的补助</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增值税返还款</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（矿业科技）</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pPr>
            <w:r>
              <w:rPr>
                <w:color w:val="000000"/>
                <w:spacing w:val="0"/>
                <w:w w:val="100"/>
                <w:position w:val="0"/>
              </w:rPr>
              <w:t>泰安市高新区</w:t>
            </w:r>
          </w:p>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国税局</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因从事国家鼓励和扶持 特定行业、产业而获得的 补助（按国家级政策规定 依法取得）</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487,876.21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181,019.97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代扣代缴个税</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手续返还（矿业</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科技）</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pPr>
            <w:r>
              <w:rPr>
                <w:color w:val="000000"/>
                <w:spacing w:val="0"/>
                <w:w w:val="100"/>
                <w:position w:val="0"/>
              </w:rPr>
              <w:t>泰安市高新区</w:t>
            </w:r>
          </w:p>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国税局</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因从事国家鼓励和扶持 特定行业、产业而获得的 补助（按国家级政策规定 依法取得）</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2,792.26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1,098.28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0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重点企业扶持 资金（矿业科 技）</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pPr>
            <w:r>
              <w:rPr>
                <w:color w:val="000000"/>
                <w:spacing w:val="0"/>
                <w:w w:val="100"/>
                <w:position w:val="0"/>
              </w:rPr>
              <w:t>泰安高新技术</w:t>
            </w:r>
          </w:p>
          <w:p>
            <w:pPr>
              <w:pStyle w:val="Style17"/>
              <w:keepNext w:val="0"/>
              <w:keepLines w:val="0"/>
              <w:widowControl w:val="0"/>
              <w:shd w:val="clear" w:color="auto" w:fill="auto"/>
              <w:bidi w:val="0"/>
              <w:spacing w:before="0" w:after="100" w:line="240" w:lineRule="auto"/>
              <w:ind w:left="0" w:right="0" w:firstLine="0"/>
              <w:jc w:val="both"/>
            </w:pPr>
            <w:r>
              <w:rPr>
                <w:color w:val="000000"/>
                <w:spacing w:val="0"/>
                <w:w w:val="100"/>
                <w:position w:val="0"/>
              </w:rPr>
              <w:t>产业开发区财</w:t>
            </w:r>
          </w:p>
          <w:p>
            <w:pPr>
              <w:pStyle w:val="Style17"/>
              <w:keepNext w:val="0"/>
              <w:keepLines w:val="0"/>
              <w:widowControl w:val="0"/>
              <w:shd w:val="clear" w:color="auto" w:fill="auto"/>
              <w:bidi w:val="0"/>
              <w:spacing w:before="0" w:after="100" w:line="240" w:lineRule="auto"/>
              <w:ind w:left="0" w:right="0" w:firstLine="0"/>
              <w:jc w:val="both"/>
            </w:pPr>
            <w:r>
              <w:rPr>
                <w:color w:val="000000"/>
                <w:spacing w:val="0"/>
                <w:w w:val="100"/>
                <w:position w:val="0"/>
              </w:rPr>
              <w:t>政局</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因符合地方政府招商引 资等地方性扶持政策而 获得的补助</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14,230.00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39,600.00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专利资助（矿业 科技）</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pPr>
            <w:r>
              <w:rPr>
                <w:color w:val="000000"/>
                <w:spacing w:val="0"/>
                <w:w w:val="100"/>
                <w:position w:val="0"/>
              </w:rPr>
              <w:t>泰安市市场监</w:t>
            </w:r>
          </w:p>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督管理局</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因符合地方政府招商引 资等地方性扶持政策而 获得的补助</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41" w:lineRule="exact"/>
              <w:ind w:left="0" w:right="0" w:firstLine="0"/>
              <w:jc w:val="left"/>
            </w:pPr>
            <w:r>
              <w:rPr>
                <w:color w:val="000000"/>
                <w:spacing w:val="0"/>
                <w:w w:val="100"/>
                <w:position w:val="0"/>
              </w:rPr>
              <w:t>稳岗补助（矿业 科技）</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80" w:line="240" w:lineRule="auto"/>
              <w:ind w:left="0" w:right="0" w:firstLine="0"/>
              <w:jc w:val="both"/>
            </w:pPr>
            <w:r>
              <w:rPr>
                <w:color w:val="000000"/>
                <w:spacing w:val="0"/>
                <w:w w:val="100"/>
                <w:position w:val="0"/>
              </w:rPr>
              <w:t>山东省泰安市</w:t>
            </w:r>
          </w:p>
          <w:p>
            <w:pPr>
              <w:pStyle w:val="Style17"/>
              <w:keepNext w:val="0"/>
              <w:keepLines w:val="0"/>
              <w:widowControl w:val="0"/>
              <w:shd w:val="clear" w:color="auto" w:fill="auto"/>
              <w:bidi w:val="0"/>
              <w:spacing w:before="0" w:after="80" w:line="240" w:lineRule="auto"/>
              <w:ind w:left="0" w:right="0" w:firstLine="0"/>
              <w:jc w:val="both"/>
            </w:pPr>
            <w:r>
              <w:rPr>
                <w:color w:val="000000"/>
                <w:spacing w:val="0"/>
                <w:w w:val="100"/>
                <w:position w:val="0"/>
              </w:rPr>
              <w:t>社会劳动保险</w:t>
            </w:r>
          </w:p>
          <w:p>
            <w:pPr>
              <w:pStyle w:val="Style17"/>
              <w:keepNext w:val="0"/>
              <w:keepLines w:val="0"/>
              <w:widowControl w:val="0"/>
              <w:shd w:val="clear" w:color="auto" w:fill="auto"/>
              <w:bidi w:val="0"/>
              <w:spacing w:before="0" w:after="80" w:line="240" w:lineRule="auto"/>
              <w:ind w:left="0" w:right="0" w:firstLine="0"/>
              <w:jc w:val="both"/>
            </w:pPr>
            <w:r>
              <w:rPr>
                <w:color w:val="000000"/>
                <w:spacing w:val="0"/>
                <w:w w:val="100"/>
                <w:position w:val="0"/>
              </w:rPr>
              <w:t>事业处</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因符合地方政府招商引 资等地方性扶持政策而 获得的补助</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29,084.46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121,726.50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年度梯次 培育重点（矿业 科技）</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pPr>
            <w:r>
              <w:rPr>
                <w:color w:val="000000"/>
                <w:spacing w:val="0"/>
                <w:w w:val="100"/>
                <w:position w:val="0"/>
              </w:rPr>
              <w:t>泰安高新技术</w:t>
            </w:r>
          </w:p>
          <w:p>
            <w:pPr>
              <w:pStyle w:val="Style17"/>
              <w:keepNext w:val="0"/>
              <w:keepLines w:val="0"/>
              <w:widowControl w:val="0"/>
              <w:shd w:val="clear" w:color="auto" w:fill="auto"/>
              <w:bidi w:val="0"/>
              <w:spacing w:before="0" w:after="100" w:line="240" w:lineRule="auto"/>
              <w:ind w:left="0" w:right="0" w:firstLine="0"/>
              <w:jc w:val="both"/>
            </w:pPr>
            <w:r>
              <w:rPr>
                <w:color w:val="000000"/>
                <w:spacing w:val="0"/>
                <w:w w:val="100"/>
                <w:position w:val="0"/>
              </w:rPr>
              <w:t>产业开发区财</w:t>
            </w:r>
          </w:p>
          <w:p>
            <w:pPr>
              <w:pStyle w:val="Style17"/>
              <w:keepNext w:val="0"/>
              <w:keepLines w:val="0"/>
              <w:widowControl w:val="0"/>
              <w:shd w:val="clear" w:color="auto" w:fill="auto"/>
              <w:bidi w:val="0"/>
              <w:spacing w:before="0" w:after="100" w:line="240" w:lineRule="auto"/>
              <w:ind w:left="0" w:right="0" w:firstLine="0"/>
              <w:jc w:val="both"/>
            </w:pPr>
            <w:r>
              <w:rPr>
                <w:color w:val="000000"/>
                <w:spacing w:val="0"/>
                <w:w w:val="100"/>
                <w:position w:val="0"/>
              </w:rPr>
              <w:t>政局</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因符合地方政府招商引 资等地方性扶持政策而 获得的补助</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377,285.00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0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研发财政补助</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（矿业科技）</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22" w:lineRule="exact"/>
              <w:ind w:left="0" w:right="0" w:firstLine="0"/>
              <w:jc w:val="both"/>
            </w:pPr>
            <w:r>
              <w:rPr>
                <w:color w:val="000000"/>
                <w:spacing w:val="0"/>
                <w:w w:val="100"/>
                <w:position w:val="0"/>
              </w:rPr>
              <w:t>山东省科学技 术厅</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因符合地方政府招商引 资等地方性扶持政策而 获得的补助</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783,900.00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626,800.00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4" w:lineRule="exact"/>
              <w:ind w:left="0" w:right="0" w:firstLine="0"/>
              <w:jc w:val="left"/>
            </w:pPr>
            <w:r>
              <w:rPr>
                <w:color w:val="000000"/>
                <w:spacing w:val="0"/>
                <w:w w:val="100"/>
                <w:position w:val="0"/>
              </w:rPr>
              <w:t>科技创新发展 资金（矿业科 技）</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pPr>
            <w:r>
              <w:rPr>
                <w:color w:val="000000"/>
                <w:spacing w:val="0"/>
                <w:w w:val="100"/>
                <w:position w:val="0"/>
              </w:rPr>
              <w:t>泰安高新技术</w:t>
            </w:r>
          </w:p>
          <w:p>
            <w:pPr>
              <w:pStyle w:val="Style17"/>
              <w:keepNext w:val="0"/>
              <w:keepLines w:val="0"/>
              <w:widowControl w:val="0"/>
              <w:shd w:val="clear" w:color="auto" w:fill="auto"/>
              <w:bidi w:val="0"/>
              <w:spacing w:before="0" w:after="100" w:line="240" w:lineRule="auto"/>
              <w:ind w:left="0" w:right="0" w:firstLine="0"/>
              <w:jc w:val="both"/>
            </w:pPr>
            <w:r>
              <w:rPr>
                <w:color w:val="000000"/>
                <w:spacing w:val="0"/>
                <w:w w:val="100"/>
                <w:position w:val="0"/>
              </w:rPr>
              <w:t>产业开发区财</w:t>
            </w:r>
          </w:p>
          <w:p>
            <w:pPr>
              <w:pStyle w:val="Style17"/>
              <w:keepNext w:val="0"/>
              <w:keepLines w:val="0"/>
              <w:widowControl w:val="0"/>
              <w:shd w:val="clear" w:color="auto" w:fill="auto"/>
              <w:bidi w:val="0"/>
              <w:spacing w:before="0" w:after="100" w:line="240" w:lineRule="auto"/>
              <w:ind w:left="0" w:right="0" w:firstLine="0"/>
              <w:jc w:val="both"/>
            </w:pPr>
            <w:r>
              <w:rPr>
                <w:color w:val="000000"/>
                <w:spacing w:val="0"/>
                <w:w w:val="100"/>
                <w:position w:val="0"/>
              </w:rPr>
              <w:t>政局</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因符合地方政府招商引 资等地方性扶持政策而 获得的补助</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50,000.00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26,400.00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41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支持机器人产</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泰安高新技术</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因符合地方政府招商引</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50,000.00</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bl>
    <w:p>
      <w:pPr>
        <w:spacing w:lineRule="exact" w:line="1"/>
        <w:rPr>
          <w:sz w:val="2"/>
          <w:szCs w:val="2"/>
        </w:rPr>
      </w:pPr>
      <w:r>
        <w:br w:type="page"/>
      </w:r>
    </w:p>
    <w:tbl>
      <w:tblPr>
        <w:tblOverlap w:val="never"/>
        <w:jc w:val="center"/>
        <w:tblLayout w:type="fixed"/>
      </w:tblPr>
      <w:tblGrid>
        <w:gridCol w:w="1286"/>
        <w:gridCol w:w="1272"/>
        <w:gridCol w:w="427"/>
        <w:gridCol w:w="1987"/>
        <w:gridCol w:w="850"/>
        <w:gridCol w:w="422"/>
        <w:gridCol w:w="1133"/>
        <w:gridCol w:w="1138"/>
        <w:gridCol w:w="1070"/>
      </w:tblGrid>
      <w:tr>
        <w:trPr>
          <w:trHeight w:val="67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业发展补助（矿 业科技）</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both"/>
            </w:pPr>
            <w:r>
              <w:rPr>
                <w:color w:val="000000"/>
                <w:spacing w:val="0"/>
                <w:w w:val="100"/>
                <w:position w:val="0"/>
              </w:rPr>
              <w:t>产业开发区财 政局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资等地方性扶持政策而 获得的补助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增值税返还款</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（尤洛卡北京）</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pPr>
            <w:r>
              <w:rPr>
                <w:color w:val="000000"/>
                <w:spacing w:val="0"/>
                <w:w w:val="100"/>
                <w:position w:val="0"/>
              </w:rPr>
              <w:t>北京海淀区国</w:t>
            </w:r>
          </w:p>
          <w:p>
            <w:pPr>
              <w:pStyle w:val="Style17"/>
              <w:keepNext w:val="0"/>
              <w:keepLines w:val="0"/>
              <w:widowControl w:val="0"/>
              <w:shd w:val="clear" w:color="auto" w:fill="auto"/>
              <w:bidi w:val="0"/>
              <w:spacing w:before="0" w:after="100" w:line="240" w:lineRule="auto"/>
              <w:ind w:left="0" w:right="0" w:firstLine="0"/>
              <w:jc w:val="both"/>
            </w:pPr>
            <w:r>
              <w:rPr>
                <w:color w:val="000000"/>
                <w:spacing w:val="0"/>
                <w:w w:val="100"/>
                <w:position w:val="0"/>
              </w:rPr>
              <w:t>家税务局第七</w:t>
            </w:r>
          </w:p>
          <w:p>
            <w:pPr>
              <w:pStyle w:val="Style17"/>
              <w:keepNext w:val="0"/>
              <w:keepLines w:val="0"/>
              <w:widowControl w:val="0"/>
              <w:shd w:val="clear" w:color="auto" w:fill="auto"/>
              <w:bidi w:val="0"/>
              <w:spacing w:before="0" w:after="100" w:line="240" w:lineRule="auto"/>
              <w:ind w:left="0" w:right="0" w:firstLine="0"/>
              <w:jc w:val="both"/>
            </w:pPr>
            <w:r>
              <w:rPr>
                <w:color w:val="000000"/>
                <w:spacing w:val="0"/>
                <w:w w:val="100"/>
                <w:position w:val="0"/>
              </w:rPr>
              <w:t>税务所</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因从事国家鼓励和扶持 特定行业、产业而获得的 补助（按国家级政策规定 依法取得）</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281,011.93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480,087.10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代扣代缴个税</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手续返还（尤洛</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卡北京）</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pPr>
            <w:r>
              <w:rPr>
                <w:color w:val="000000"/>
                <w:spacing w:val="0"/>
                <w:w w:val="100"/>
                <w:position w:val="0"/>
              </w:rPr>
              <w:t>北京海淀区国</w:t>
            </w:r>
          </w:p>
          <w:p>
            <w:pPr>
              <w:pStyle w:val="Style17"/>
              <w:keepNext w:val="0"/>
              <w:keepLines w:val="0"/>
              <w:widowControl w:val="0"/>
              <w:shd w:val="clear" w:color="auto" w:fill="auto"/>
              <w:bidi w:val="0"/>
              <w:spacing w:before="0" w:after="100" w:line="240" w:lineRule="auto"/>
              <w:ind w:left="0" w:right="0" w:firstLine="0"/>
              <w:jc w:val="both"/>
            </w:pPr>
            <w:r>
              <w:rPr>
                <w:color w:val="000000"/>
                <w:spacing w:val="0"/>
                <w:w w:val="100"/>
                <w:position w:val="0"/>
              </w:rPr>
              <w:t>家税务局第七</w:t>
            </w:r>
          </w:p>
          <w:p>
            <w:pPr>
              <w:pStyle w:val="Style17"/>
              <w:keepNext w:val="0"/>
              <w:keepLines w:val="0"/>
              <w:widowControl w:val="0"/>
              <w:shd w:val="clear" w:color="auto" w:fill="auto"/>
              <w:bidi w:val="0"/>
              <w:spacing w:before="0" w:after="100" w:line="240" w:lineRule="auto"/>
              <w:ind w:left="0" w:right="0" w:firstLine="0"/>
              <w:jc w:val="both"/>
            </w:pPr>
            <w:r>
              <w:rPr>
                <w:color w:val="000000"/>
                <w:spacing w:val="0"/>
                <w:w w:val="100"/>
                <w:position w:val="0"/>
              </w:rPr>
              <w:t>税务所</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因从事国家鼓励和扶持 特定行业、产业而获得的 补助（按国家级政策规定 依法取得）</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273.03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334"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代扣代缴个税</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手续返还（尤洛</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卡上海）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0" w:lineRule="exact"/>
              <w:ind w:left="0" w:right="0" w:firstLine="0"/>
              <w:jc w:val="both"/>
            </w:pPr>
            <w:r>
              <w:rPr>
                <w:color w:val="000000"/>
                <w:spacing w:val="0"/>
                <w:w w:val="100"/>
                <w:position w:val="0"/>
              </w:rPr>
              <w:t>国家税务总局 上海市浦东新 区保税区税务 局第七税务所</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因从事国家鼓励和扶持 特定行业、产业而获得的 补助（按国家级政策规定 依法取得）</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31.05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增值税返还款</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（尤洛卡广东）</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pPr>
            <w:r>
              <w:rPr>
                <w:color w:val="000000"/>
                <w:spacing w:val="0"/>
                <w:w w:val="100"/>
                <w:position w:val="0"/>
              </w:rPr>
              <w:t>国家税务总局</w:t>
            </w:r>
          </w:p>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广东省税务局</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因从事国家鼓励和扶持 特定行业、产业而获得的 补助（按国家级政策规定 依法取得）</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1,706,461.93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代扣代缴个税</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手续返还（尤洛</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卡广东）</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pPr>
            <w:r>
              <w:rPr>
                <w:color w:val="000000"/>
                <w:spacing w:val="0"/>
                <w:w w:val="100"/>
                <w:position w:val="0"/>
              </w:rPr>
              <w:t>国家税务总局</w:t>
            </w:r>
          </w:p>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广东省税务局</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因从事国家鼓励和扶持 特定行业、产业而获得的 补助（按国家级政策规定 依法取得）</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1,935.90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1,792.53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07" w:lineRule="exact"/>
              <w:ind w:left="0" w:right="0" w:firstLine="0"/>
              <w:jc w:val="left"/>
            </w:pPr>
            <w:r>
              <w:rPr>
                <w:color w:val="000000"/>
                <w:spacing w:val="0"/>
                <w:w w:val="100"/>
                <w:position w:val="0"/>
              </w:rPr>
              <w:t>代扣代缴个税 手续返还（安 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pPr>
            <w:r>
              <w:rPr>
                <w:color w:val="000000"/>
                <w:spacing w:val="0"/>
                <w:w w:val="100"/>
                <w:position w:val="0"/>
              </w:rPr>
              <w:t>泰安市高新区</w:t>
            </w:r>
          </w:p>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国税局</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因从事国家鼓励和扶持 特定行业、产业而获得的 补助（按国家级政策规定 依法取得）</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399.16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184.91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0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07" w:lineRule="exact"/>
              <w:ind w:left="0" w:right="0" w:firstLine="0"/>
              <w:jc w:val="left"/>
            </w:pPr>
            <w:r>
              <w:rPr>
                <w:color w:val="000000"/>
                <w:spacing w:val="0"/>
                <w:w w:val="100"/>
                <w:position w:val="0"/>
              </w:rPr>
              <w:t>研究开发财政 补助资金（安 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22" w:lineRule="exact"/>
              <w:ind w:left="0" w:right="0" w:firstLine="0"/>
              <w:jc w:val="both"/>
            </w:pPr>
            <w:r>
              <w:rPr>
                <w:color w:val="000000"/>
                <w:spacing w:val="0"/>
                <w:w w:val="100"/>
                <w:position w:val="0"/>
              </w:rPr>
              <w:t>山东省科学技 术厅</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因符合地方政府招商引 资等地方性扶持政策而 获得的补助</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80" w:line="240" w:lineRule="auto"/>
              <w:ind w:left="0" w:right="0" w:firstLine="0"/>
              <w:jc w:val="left"/>
            </w:pPr>
            <w:r>
              <w:rPr>
                <w:color w:val="000000"/>
                <w:spacing w:val="0"/>
                <w:w w:val="100"/>
                <w:position w:val="0"/>
              </w:rPr>
              <w:t>稳岗补助（安</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80" w:line="240" w:lineRule="auto"/>
              <w:ind w:left="0" w:right="0" w:firstLine="0"/>
              <w:jc w:val="both"/>
            </w:pPr>
            <w:r>
              <w:rPr>
                <w:color w:val="000000"/>
                <w:spacing w:val="0"/>
                <w:w w:val="100"/>
                <w:position w:val="0"/>
              </w:rPr>
              <w:t>山东省泰安市</w:t>
            </w:r>
          </w:p>
          <w:p>
            <w:pPr>
              <w:pStyle w:val="Style17"/>
              <w:keepNext w:val="0"/>
              <w:keepLines w:val="0"/>
              <w:widowControl w:val="0"/>
              <w:shd w:val="clear" w:color="auto" w:fill="auto"/>
              <w:bidi w:val="0"/>
              <w:spacing w:before="0" w:after="80" w:line="240" w:lineRule="auto"/>
              <w:ind w:left="0" w:right="0" w:firstLine="0"/>
              <w:jc w:val="both"/>
            </w:pPr>
            <w:r>
              <w:rPr>
                <w:color w:val="000000"/>
                <w:spacing w:val="0"/>
                <w:w w:val="100"/>
                <w:position w:val="0"/>
              </w:rPr>
              <w:t>社会劳动保险</w:t>
            </w:r>
          </w:p>
          <w:p>
            <w:pPr>
              <w:pStyle w:val="Style17"/>
              <w:keepNext w:val="0"/>
              <w:keepLines w:val="0"/>
              <w:widowControl w:val="0"/>
              <w:shd w:val="clear" w:color="auto" w:fill="auto"/>
              <w:bidi w:val="0"/>
              <w:spacing w:before="0" w:after="80" w:line="240" w:lineRule="auto"/>
              <w:ind w:left="0" w:right="0" w:firstLine="0"/>
              <w:jc w:val="both"/>
            </w:pPr>
            <w:r>
              <w:rPr>
                <w:color w:val="000000"/>
                <w:spacing w:val="0"/>
                <w:w w:val="100"/>
                <w:position w:val="0"/>
              </w:rPr>
              <w:t>事业处</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因符合地方政府招商引 资等地方性扶持政策而 获得的补助</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1,231.32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增值税返还款</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（泰安新达）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pPr>
            <w:r>
              <w:rPr>
                <w:color w:val="000000"/>
                <w:spacing w:val="0"/>
                <w:w w:val="100"/>
                <w:position w:val="0"/>
              </w:rPr>
              <w:t>泰安市高新区</w:t>
            </w:r>
          </w:p>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国税局</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因从事国家鼓励和扶持 特定行业、产业而获得的 补助（按国家级政策规定 依法取得）</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4,074,837.60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3,710,288.59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稳岗补助（泰安 新达）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80" w:line="240" w:lineRule="auto"/>
              <w:ind w:left="0" w:right="0" w:firstLine="0"/>
              <w:jc w:val="both"/>
            </w:pPr>
            <w:r>
              <w:rPr>
                <w:color w:val="000000"/>
                <w:spacing w:val="0"/>
                <w:w w:val="100"/>
                <w:position w:val="0"/>
              </w:rPr>
              <w:t>山东省泰安市</w:t>
            </w:r>
          </w:p>
          <w:p>
            <w:pPr>
              <w:pStyle w:val="Style17"/>
              <w:keepNext w:val="0"/>
              <w:keepLines w:val="0"/>
              <w:widowControl w:val="0"/>
              <w:shd w:val="clear" w:color="auto" w:fill="auto"/>
              <w:bidi w:val="0"/>
              <w:spacing w:before="0" w:after="80" w:line="240" w:lineRule="auto"/>
              <w:ind w:left="0" w:right="0" w:firstLine="0"/>
              <w:jc w:val="both"/>
            </w:pPr>
            <w:r>
              <w:rPr>
                <w:color w:val="000000"/>
                <w:spacing w:val="0"/>
                <w:w w:val="100"/>
                <w:position w:val="0"/>
              </w:rPr>
              <w:t>社会劳动保险</w:t>
            </w:r>
          </w:p>
          <w:p>
            <w:pPr>
              <w:pStyle w:val="Style17"/>
              <w:keepNext w:val="0"/>
              <w:keepLines w:val="0"/>
              <w:widowControl w:val="0"/>
              <w:shd w:val="clear" w:color="auto" w:fill="auto"/>
              <w:bidi w:val="0"/>
              <w:spacing w:before="0" w:after="80" w:line="240" w:lineRule="auto"/>
              <w:ind w:left="0" w:right="0" w:firstLine="0"/>
              <w:jc w:val="both"/>
            </w:pPr>
            <w:r>
              <w:rPr>
                <w:color w:val="000000"/>
                <w:spacing w:val="0"/>
                <w:w w:val="100"/>
                <w:position w:val="0"/>
              </w:rPr>
              <w:t>事业处</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因符合地方政府招商引 资等地方性扶持政策而 获得的补助</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503.43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720"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代扣代缴个税</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手续返还（泰安</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pPr>
            <w:r>
              <w:rPr>
                <w:color w:val="000000"/>
                <w:spacing w:val="0"/>
                <w:w w:val="100"/>
                <w:position w:val="0"/>
              </w:rPr>
              <w:t>泰安市高新区</w:t>
            </w:r>
          </w:p>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国税局</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pPr>
            <w:r>
              <w:rPr>
                <w:color w:val="000000"/>
                <w:spacing w:val="0"/>
                <w:w w:val="100"/>
                <w:position w:val="0"/>
              </w:rPr>
              <w:t>因从事国家鼓励和扶持</w:t>
            </w:r>
          </w:p>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特定行业、产业而获得的</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bl>
    <w:p>
      <w:pPr>
        <w:spacing w:lineRule="exact" w:line="1"/>
        <w:rPr>
          <w:sz w:val="2"/>
          <w:szCs w:val="2"/>
        </w:rPr>
      </w:pPr>
      <w:r>
        <w:br w:type="page"/>
      </w:r>
    </w:p>
    <w:tbl>
      <w:tblPr>
        <w:tblOverlap w:val="never"/>
        <w:jc w:val="center"/>
        <w:tblLayout w:type="fixed"/>
      </w:tblPr>
      <w:tblGrid>
        <w:gridCol w:w="1286"/>
        <w:gridCol w:w="1272"/>
        <w:gridCol w:w="427"/>
        <w:gridCol w:w="1987"/>
        <w:gridCol w:w="850"/>
        <w:gridCol w:w="422"/>
        <w:gridCol w:w="1133"/>
        <w:gridCol w:w="1138"/>
        <w:gridCol w:w="1070"/>
      </w:tblGrid>
      <w:tr>
        <w:trPr>
          <w:trHeight w:val="677"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补助（按国家级政策规定</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依法取得）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研发财政补助</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（泰安新达）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山东省科学技 术厅</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因符合地方政府招商引 资等地方性扶持政策而 获得的补助</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稳岗补助（尤洛</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卡特高压）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80" w:line="240" w:lineRule="auto"/>
              <w:ind w:left="0" w:right="0" w:firstLine="0"/>
              <w:jc w:val="both"/>
            </w:pPr>
            <w:r>
              <w:rPr>
                <w:color w:val="000000"/>
                <w:spacing w:val="0"/>
                <w:w w:val="100"/>
                <w:position w:val="0"/>
              </w:rPr>
              <w:t>山东省泰安市</w:t>
            </w:r>
          </w:p>
          <w:p>
            <w:pPr>
              <w:pStyle w:val="Style17"/>
              <w:keepNext w:val="0"/>
              <w:keepLines w:val="0"/>
              <w:widowControl w:val="0"/>
              <w:shd w:val="clear" w:color="auto" w:fill="auto"/>
              <w:bidi w:val="0"/>
              <w:spacing w:before="0" w:after="80" w:line="240" w:lineRule="auto"/>
              <w:ind w:left="0" w:right="0" w:firstLine="0"/>
              <w:jc w:val="both"/>
            </w:pPr>
            <w:r>
              <w:rPr>
                <w:color w:val="000000"/>
                <w:spacing w:val="0"/>
                <w:w w:val="100"/>
                <w:position w:val="0"/>
              </w:rPr>
              <w:t>社会劳动保险</w:t>
            </w:r>
          </w:p>
          <w:p>
            <w:pPr>
              <w:pStyle w:val="Style17"/>
              <w:keepNext w:val="0"/>
              <w:keepLines w:val="0"/>
              <w:widowControl w:val="0"/>
              <w:shd w:val="clear" w:color="auto" w:fill="auto"/>
              <w:bidi w:val="0"/>
              <w:spacing w:before="0" w:after="80" w:line="240" w:lineRule="auto"/>
              <w:ind w:left="0" w:right="0" w:firstLine="0"/>
              <w:jc w:val="both"/>
            </w:pPr>
            <w:r>
              <w:rPr>
                <w:color w:val="000000"/>
                <w:spacing w:val="0"/>
                <w:w w:val="100"/>
                <w:position w:val="0"/>
              </w:rPr>
              <w:t>事业处</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因符合地方政府招商引 资等地方性扶持政策而 获得的补助</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2,870.21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44"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代扣代缴个税</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手续返还（尤洛</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卡特高压）</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泰安市高新区 国税局</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因从事国家鼓励和扶持 特定行业、产业而获得的 补助（按国家级政策规定 依法取得）</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317.01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left"/>
      </w:pPr>
      <w:bookmarkStart w:id="1925" w:name="bookmark1925"/>
      <w:bookmarkStart w:id="1926" w:name="bookmark1926"/>
      <w:bookmarkStart w:id="1927" w:name="bookmark1927"/>
      <w:bookmarkStart w:id="1928" w:name="bookmark1928"/>
      <w:r>
        <w:rPr>
          <w:rFonts w:ascii="Times New Roman" w:eastAsia="Times New Roman" w:hAnsi="Times New Roman" w:cs="Times New Roman"/>
          <w:color w:val="000000"/>
          <w:spacing w:val="0"/>
          <w:w w:val="100"/>
          <w:position w:val="0"/>
        </w:rPr>
        <w:t>4</w:t>
      </w:r>
      <w:bookmarkEnd w:id="1927"/>
      <w:r>
        <w:rPr>
          <w:rFonts w:ascii="Times New Roman" w:eastAsia="Times New Roman" w:hAnsi="Times New Roman" w:cs="Times New Roman"/>
          <w:color w:val="000000"/>
          <w:spacing w:val="0"/>
          <w:w w:val="100"/>
          <w:position w:val="0"/>
        </w:rPr>
        <w:t>7</w:t>
      </w:r>
      <w:r>
        <w:rPr>
          <w:color w:val="000000"/>
          <w:spacing w:val="0"/>
          <w:w w:val="100"/>
          <w:position w:val="0"/>
        </w:rPr>
        <w:t>、营业外支出</w:t>
      </w:r>
      <w:bookmarkEnd w:id="1925"/>
      <w:bookmarkEnd w:id="1926"/>
      <w:bookmarkEnd w:id="1928"/>
    </w:p>
    <w:p>
      <w:pPr>
        <w:pStyle w:val="Style26"/>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280"/>
        <w:gridCol w:w="2280"/>
        <w:gridCol w:w="2630"/>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140" w:firstLine="0"/>
              <w:jc w:val="right"/>
            </w:pPr>
            <w:r>
              <w:rPr>
                <w:color w:val="000000"/>
                <w:spacing w:val="0"/>
                <w:w w:val="100"/>
                <w:position w:val="0"/>
              </w:rPr>
              <w:t>计入当期非经常性损益的金额</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101,145.00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1,050,000.00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101,145.00</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赔偿支出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172,954.44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1,036,829.34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172,954.44</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179,033.28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206,185.70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179,033.28</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453,132.72</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2,293,015.04</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453,132.72</w:t>
            </w: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left"/>
      </w:pPr>
      <w:bookmarkStart w:id="1929" w:name="bookmark1929"/>
      <w:bookmarkStart w:id="1930" w:name="bookmark1930"/>
      <w:bookmarkStart w:id="1931" w:name="bookmark1931"/>
      <w:bookmarkStart w:id="1932" w:name="bookmark1932"/>
      <w:r>
        <w:rPr>
          <w:rFonts w:ascii="Times New Roman" w:eastAsia="Times New Roman" w:hAnsi="Times New Roman" w:cs="Times New Roman"/>
          <w:color w:val="000000"/>
          <w:spacing w:val="0"/>
          <w:w w:val="100"/>
          <w:position w:val="0"/>
        </w:rPr>
        <w:t>4</w:t>
      </w:r>
      <w:bookmarkEnd w:id="1931"/>
      <w:r>
        <w:rPr>
          <w:rFonts w:ascii="Times New Roman" w:eastAsia="Times New Roman" w:hAnsi="Times New Roman" w:cs="Times New Roman"/>
          <w:color w:val="000000"/>
          <w:spacing w:val="0"/>
          <w:w w:val="100"/>
          <w:position w:val="0"/>
        </w:rPr>
        <w:t>8</w:t>
      </w:r>
      <w:r>
        <w:rPr>
          <w:color w:val="000000"/>
          <w:spacing w:val="0"/>
          <w:w w:val="100"/>
          <w:position w:val="0"/>
        </w:rPr>
        <w:t>、所得税费用</w:t>
      </w:r>
      <w:bookmarkEnd w:id="1929"/>
      <w:bookmarkEnd w:id="1930"/>
      <w:bookmarkEnd w:id="1932"/>
    </w:p>
    <w:p>
      <w:pPr>
        <w:pStyle w:val="Style28"/>
        <w:keepNext/>
        <w:keepLines/>
        <w:widowControl w:val="0"/>
        <w:shd w:val="clear" w:color="auto" w:fill="auto"/>
        <w:bidi w:val="0"/>
        <w:spacing w:before="0" w:after="380" w:line="240" w:lineRule="auto"/>
        <w:ind w:left="0" w:right="0" w:firstLine="0"/>
        <w:jc w:val="left"/>
      </w:pPr>
      <w:bookmarkStart w:id="1929" w:name="bookmark1929"/>
      <w:bookmarkStart w:id="1930" w:name="bookmark1930"/>
      <w:bookmarkStart w:id="1933" w:name="bookmark193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929"/>
      <w:bookmarkEnd w:id="1930"/>
      <w:bookmarkEnd w:id="1933"/>
    </w:p>
    <w:p>
      <w:pPr>
        <w:pStyle w:val="Style26"/>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22,807,732.58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12,577,107.47</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-2,350,972.62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-2,462,586.46</w:t>
            </w:r>
          </w:p>
        </w:tc>
      </w:tr>
      <w:tr>
        <w:trPr>
          <w:trHeight w:val="40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20,456,759.96</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10,114,521.01</w:t>
            </w: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left"/>
      </w:pPr>
      <w:bookmarkStart w:id="1934" w:name="bookmark1934"/>
      <w:bookmarkStart w:id="1935" w:name="bookmark1935"/>
      <w:bookmarkStart w:id="1936" w:name="bookmark193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934"/>
      <w:bookmarkEnd w:id="1935"/>
      <w:bookmarkEnd w:id="1936"/>
    </w:p>
    <w:p>
      <w:pPr>
        <w:pStyle w:val="Style26"/>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4786"/>
        <w:gridCol w:w="4800"/>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201,862,300.86</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rPr>
              <w:t>/</w:t>
            </w:r>
            <w:r>
              <w:rPr>
                <w:color w:val="000000"/>
                <w:spacing w:val="0"/>
                <w:w w:val="100"/>
                <w:position w:val="0"/>
              </w:rPr>
              <w:t>适用税率计算的所得税费用</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53,590,575.21</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-25,424,243.85</w:t>
            </w:r>
          </w:p>
        </w:tc>
      </w:tr>
    </w:tbl>
    <w:p>
      <w:pPr>
        <w:spacing w:lineRule="exact" w:line="1"/>
        <w:rPr>
          <w:sz w:val="2"/>
          <w:szCs w:val="2"/>
        </w:rPr>
      </w:pPr>
      <w:r>
        <w:br w:type="page"/>
      </w:r>
    </w:p>
    <w:tbl>
      <w:tblPr>
        <w:tblOverlap w:val="never"/>
        <w:jc w:val="center"/>
        <w:tblLayout w:type="fixed"/>
      </w:tblPr>
      <w:tblGrid>
        <w:gridCol w:w="4786"/>
        <w:gridCol w:w="4800"/>
      </w:tblGrid>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-239,716.39</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782,528.98</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使用前期未确认递延所得税资产的可抵扣亏损的影响</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-3,501,480.26</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07" w:lineRule="exact"/>
              <w:ind w:left="0" w:right="0" w:firstLine="0"/>
              <w:jc w:val="left"/>
            </w:pPr>
            <w:r>
              <w:rPr>
                <w:color w:val="000000"/>
                <w:spacing w:val="0"/>
                <w:w w:val="100"/>
                <w:position w:val="0"/>
              </w:rPr>
              <w:t>本期未确认递延所得税资产的可抵扣暂时性差异或可抵扣亏 损的影响</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4,072,971.95</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权益法核算的合营企业和联营企业损益</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1,206,339.63</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税率变动对期初递延所得税余额的影响</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1,624,400.37</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研究开发费加成扣除的纳税影响（以</w:t>
            </w:r>
            <w:r>
              <w:rPr>
                <w:color w:val="000000"/>
                <w:spacing w:val="0"/>
                <w:w w:val="100"/>
                <w:position w:val="0"/>
              </w:rPr>
              <w:t>"-''</w:t>
            </w:r>
            <w:r>
              <w:rPr>
                <w:color w:val="000000"/>
                <w:spacing w:val="0"/>
                <w:w w:val="100"/>
                <w:position w:val="0"/>
              </w:rPr>
              <w:t>填列）</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-8,252,197.72</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-277,417.96</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20,456,759.96</w:t>
            </w: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left"/>
      </w:pPr>
      <w:bookmarkStart w:id="1937" w:name="bookmark1937"/>
      <w:bookmarkStart w:id="1938" w:name="bookmark1938"/>
      <w:bookmarkStart w:id="1939" w:name="bookmark1939"/>
      <w:bookmarkStart w:id="1940" w:name="bookmark1940"/>
      <w:r>
        <w:rPr>
          <w:rFonts w:ascii="Times New Roman" w:eastAsia="Times New Roman" w:hAnsi="Times New Roman" w:cs="Times New Roman"/>
          <w:color w:val="000000"/>
          <w:spacing w:val="0"/>
          <w:w w:val="100"/>
          <w:position w:val="0"/>
        </w:rPr>
        <w:t>4</w:t>
      </w:r>
      <w:bookmarkEnd w:id="1939"/>
      <w:r>
        <w:rPr>
          <w:rFonts w:ascii="Times New Roman" w:eastAsia="Times New Roman" w:hAnsi="Times New Roman" w:cs="Times New Roman"/>
          <w:color w:val="000000"/>
          <w:spacing w:val="0"/>
          <w:w w:val="100"/>
          <w:position w:val="0"/>
        </w:rPr>
        <w:t>9</w:t>
      </w:r>
      <w:r>
        <w:rPr>
          <w:color w:val="000000"/>
          <w:spacing w:val="0"/>
          <w:w w:val="100"/>
          <w:position w:val="0"/>
        </w:rPr>
        <w:t>、现金流量表项目</w:t>
      </w:r>
      <w:bookmarkEnd w:id="1937"/>
      <w:bookmarkEnd w:id="1938"/>
      <w:bookmarkEnd w:id="1940"/>
    </w:p>
    <w:p>
      <w:pPr>
        <w:pStyle w:val="Style28"/>
        <w:keepNext/>
        <w:keepLines/>
        <w:widowControl w:val="0"/>
        <w:shd w:val="clear" w:color="auto" w:fill="auto"/>
        <w:bidi w:val="0"/>
        <w:spacing w:before="0" w:after="380" w:line="240" w:lineRule="auto"/>
        <w:ind w:left="0" w:right="0" w:firstLine="0"/>
        <w:jc w:val="left"/>
      </w:pPr>
      <w:bookmarkStart w:id="1937" w:name="bookmark1937"/>
      <w:bookmarkStart w:id="1938" w:name="bookmark1938"/>
      <w:bookmarkStart w:id="1941" w:name="bookmark194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937"/>
      <w:bookmarkEnd w:id="1938"/>
      <w:bookmarkEnd w:id="1941"/>
    </w:p>
    <w:p>
      <w:pPr>
        <w:pStyle w:val="Style26"/>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2,599,281.76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4,237,532.70</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财政补贴</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5,021,396.44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2,577,342.61</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r>
              <w:rPr>
                <w:rFonts w:ascii="Times New Roman" w:eastAsia="Times New Roman" w:hAnsi="Times New Roman" w:cs="Times New Roman"/>
                <w:color w:val="000000"/>
                <w:spacing w:val="0"/>
                <w:w w:val="100"/>
                <w:position w:val="0"/>
              </w:rPr>
              <w:t>/</w:t>
            </w:r>
            <w:r>
              <w:rPr>
                <w:color w:val="000000"/>
                <w:spacing w:val="0"/>
                <w:w w:val="100"/>
                <w:position w:val="0"/>
              </w:rPr>
              <w:t>押金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12,735,917.53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9,325,855.99</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3,746,668.85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2,283,478.28</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履约保函金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2,967,330.00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795,700.00</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4,315,874.74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5,396,968.17</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31,386,469.32</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24,616,877.75</w:t>
            </w: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left"/>
      </w:pPr>
      <w:bookmarkStart w:id="1942" w:name="bookmark1942"/>
      <w:bookmarkStart w:id="1943" w:name="bookmark1943"/>
      <w:bookmarkStart w:id="1944" w:name="bookmark194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942"/>
      <w:bookmarkEnd w:id="1943"/>
      <w:bookmarkEnd w:id="1944"/>
    </w:p>
    <w:p>
      <w:pPr>
        <w:pStyle w:val="Style26"/>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费用付现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89,532,220.24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59,954,585.58</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r>
              <w:rPr>
                <w:rFonts w:ascii="Times New Roman" w:eastAsia="Times New Roman" w:hAnsi="Times New Roman" w:cs="Times New Roman"/>
                <w:color w:val="000000"/>
                <w:spacing w:val="0"/>
                <w:w w:val="100"/>
                <w:position w:val="0"/>
              </w:rPr>
              <w:t>/</w:t>
            </w:r>
            <w:r>
              <w:rPr>
                <w:color w:val="000000"/>
                <w:spacing w:val="0"/>
                <w:w w:val="100"/>
                <w:position w:val="0"/>
              </w:rPr>
              <w:t>押金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13,778,939.32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10,806,949.10</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履约保函金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1,399,500.20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717,171.00</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承兑汇票保证金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11,195,547.00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115,906,206.76</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71,478,705.68</w:t>
            </w: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left"/>
      </w:pPr>
      <w:bookmarkStart w:id="1945" w:name="bookmark1945"/>
      <w:bookmarkStart w:id="1946" w:name="bookmark1946"/>
      <w:bookmarkStart w:id="1947" w:name="bookmark1947"/>
      <w:bookmarkStart w:id="1948" w:name="bookmark1948"/>
      <w:r>
        <w:rPr>
          <w:color w:val="000000"/>
          <w:spacing w:val="0"/>
          <w:w w:val="100"/>
          <w:position w:val="0"/>
        </w:rPr>
        <w:t>（</w:t>
      </w:r>
      <w:bookmarkEnd w:id="1947"/>
      <w:r>
        <w:rPr>
          <w:rFonts w:ascii="Times New Roman" w:eastAsia="Times New Roman" w:hAnsi="Times New Roman" w:cs="Times New Roman"/>
          <w:color w:val="000000"/>
          <w:spacing w:val="0"/>
          <w:w w:val="100"/>
          <w:position w:val="0"/>
        </w:rPr>
        <w:t>3</w:t>
      </w:r>
      <w:r>
        <w:rPr>
          <w:color w:val="000000"/>
          <w:spacing w:val="0"/>
          <w:w w:val="100"/>
          <w:position w:val="0"/>
        </w:rPr>
        <w:t>）收到的其他与筹资活动有关的现金</w:t>
      </w:r>
      <w:bookmarkEnd w:id="1945"/>
      <w:bookmarkEnd w:id="1946"/>
      <w:bookmarkEnd w:id="1948"/>
    </w:p>
    <w:p>
      <w:pPr>
        <w:pStyle w:val="Style26"/>
        <w:keepNext w:val="0"/>
        <w:keepLines w:val="0"/>
        <w:widowControl w:val="0"/>
        <w:shd w:val="clear" w:color="auto" w:fill="auto"/>
        <w:bidi w:val="0"/>
        <w:spacing w:before="0" w:after="360" w:line="240" w:lineRule="auto"/>
        <w:ind w:left="8920" w:right="0" w:firstLine="0"/>
        <w:jc w:val="left"/>
      </w:pPr>
      <w:r>
        <w:rPr>
          <w:color w:val="000000"/>
          <w:spacing w:val="0"/>
          <w:w w:val="100"/>
          <w:position w:val="0"/>
        </w:rPr>
        <w:t>单位：元</w:t>
      </w: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往来单位间借款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3,750,000.00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3,750,000.00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left"/>
      </w:pPr>
      <w:bookmarkStart w:id="1949" w:name="bookmark1949"/>
      <w:bookmarkStart w:id="1950" w:name="bookmark1950"/>
      <w:bookmarkStart w:id="1951" w:name="bookmark1951"/>
      <w:bookmarkStart w:id="1952" w:name="bookmark1952"/>
      <w:r>
        <w:rPr>
          <w:color w:val="000000"/>
          <w:spacing w:val="0"/>
          <w:w w:val="100"/>
          <w:position w:val="0"/>
        </w:rPr>
        <w:t>（</w:t>
      </w:r>
      <w:bookmarkEnd w:id="1951"/>
      <w:r>
        <w:rPr>
          <w:rFonts w:ascii="Times New Roman" w:eastAsia="Times New Roman" w:hAnsi="Times New Roman" w:cs="Times New Roman"/>
          <w:color w:val="000000"/>
          <w:spacing w:val="0"/>
          <w:w w:val="100"/>
          <w:position w:val="0"/>
        </w:rPr>
        <w:t>4</w:t>
      </w:r>
      <w:r>
        <w:rPr>
          <w:color w:val="000000"/>
          <w:spacing w:val="0"/>
          <w:w w:val="100"/>
          <w:position w:val="0"/>
        </w:rPr>
        <w:t>）支付的其他与筹资活动有关的现金</w:t>
      </w:r>
      <w:bookmarkEnd w:id="1949"/>
      <w:bookmarkEnd w:id="1950"/>
      <w:bookmarkEnd w:id="1952"/>
    </w:p>
    <w:p>
      <w:pPr>
        <w:pStyle w:val="Style26"/>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偿还租赁负债支付的金额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2,520,266.53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归还往来单位间借款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2,630,000.00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支付限制性股票回购注销款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6,568,450.00</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支付现金股利手续费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46,012.80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55,092.45</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5,196,279.33</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6,623,542.45</w:t>
            </w: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left"/>
      </w:pPr>
      <w:bookmarkStart w:id="1953" w:name="bookmark1953"/>
      <w:bookmarkStart w:id="1954" w:name="bookmark1954"/>
      <w:bookmarkStart w:id="1955" w:name="bookmark1955"/>
      <w:bookmarkStart w:id="1956" w:name="bookmark1956"/>
      <w:r>
        <w:rPr>
          <w:rFonts w:ascii="Times New Roman" w:eastAsia="Times New Roman" w:hAnsi="Times New Roman" w:cs="Times New Roman"/>
          <w:color w:val="000000"/>
          <w:spacing w:val="0"/>
          <w:w w:val="100"/>
          <w:position w:val="0"/>
        </w:rPr>
        <w:t>5</w:t>
      </w:r>
      <w:bookmarkEnd w:id="1955"/>
      <w:r>
        <w:rPr>
          <w:rFonts w:ascii="Times New Roman" w:eastAsia="Times New Roman" w:hAnsi="Times New Roman" w:cs="Times New Roman"/>
          <w:color w:val="000000"/>
          <w:spacing w:val="0"/>
          <w:w w:val="100"/>
          <w:position w:val="0"/>
        </w:rPr>
        <w:t>0</w:t>
      </w:r>
      <w:r>
        <w:rPr>
          <w:color w:val="000000"/>
          <w:spacing w:val="0"/>
          <w:w w:val="100"/>
          <w:position w:val="0"/>
        </w:rPr>
        <w:t>、现金流量表补充资料</w:t>
      </w:r>
      <w:bookmarkEnd w:id="1953"/>
      <w:bookmarkEnd w:id="1954"/>
      <w:bookmarkEnd w:id="1956"/>
    </w:p>
    <w:p>
      <w:pPr>
        <w:pStyle w:val="Style28"/>
        <w:keepNext/>
        <w:keepLines/>
        <w:widowControl w:val="0"/>
        <w:shd w:val="clear" w:color="auto" w:fill="auto"/>
        <w:bidi w:val="0"/>
        <w:spacing w:before="0" w:after="380" w:line="240" w:lineRule="auto"/>
        <w:ind w:left="0" w:right="0" w:firstLine="0"/>
        <w:jc w:val="left"/>
      </w:pPr>
      <w:bookmarkStart w:id="1953" w:name="bookmark1953"/>
      <w:bookmarkStart w:id="1954" w:name="bookmark1954"/>
      <w:bookmarkStart w:id="1957" w:name="bookmark195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953"/>
      <w:bookmarkEnd w:id="1954"/>
      <w:bookmarkEnd w:id="1957"/>
    </w:p>
    <w:p>
      <w:pPr>
        <w:pStyle w:val="Style26"/>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3336"/>
        <w:gridCol w:w="3058"/>
        <w:gridCol w:w="3192"/>
      </w:tblGrid>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181,405,540.90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113,728,348.85</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16,218,469.97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2,901,204.76</w:t>
            </w:r>
          </w:p>
        </w:tc>
      </w:tr>
      <w:tr>
        <w:trPr>
          <w:trHeight w:val="710"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740"/>
              <w:jc w:val="left"/>
            </w:pPr>
            <w:r>
              <w:rPr>
                <w:color w:val="000000"/>
                <w:spacing w:val="0"/>
                <w:w w:val="100"/>
                <w:position w:val="0"/>
              </w:rPr>
              <w:t>固定资产折旧、油气资产折耗、 生产性生物资产折旧</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18,611,156.16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17,195,748.62</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使用权资产折旧</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80" w:right="0" w:firstLine="0"/>
              <w:jc w:val="left"/>
            </w:pPr>
            <w:r>
              <w:rPr>
                <w:rFonts w:ascii="Times New Roman" w:eastAsia="Times New Roman" w:hAnsi="Times New Roman" w:cs="Times New Roman"/>
                <w:color w:val="000000"/>
                <w:spacing w:val="0"/>
                <w:w w:val="100"/>
                <w:position w:val="0"/>
              </w:rPr>
              <w:t>2,138,789.80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80" w:right="0" w:firstLine="0"/>
              <w:jc w:val="left"/>
            </w:pPr>
            <w:r>
              <w:rPr>
                <w:rFonts w:ascii="Times New Roman" w:eastAsia="Times New Roman" w:hAnsi="Times New Roman" w:cs="Times New Roman"/>
                <w:color w:val="000000"/>
                <w:spacing w:val="0"/>
                <w:w w:val="100"/>
                <w:position w:val="0"/>
              </w:rPr>
              <w:t>7,228,910.38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11,557,443.23</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392,611.32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98,653.90</w:t>
            </w:r>
          </w:p>
        </w:tc>
      </w:tr>
      <w:tr>
        <w:trPr>
          <w:trHeight w:val="710"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740"/>
              <w:jc w:val="left"/>
            </w:pPr>
            <w:r>
              <w:rPr>
                <w:color w:val="000000"/>
                <w:spacing w:val="0"/>
                <w:w w:val="100"/>
                <w:position w:val="0"/>
              </w:rPr>
              <w:t>处置固定资产、无形资产和其他 长期资产的损失（收益以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-328,588.82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-410,702.10</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740"/>
              <w:jc w:val="left"/>
            </w:pPr>
            <w:r>
              <w:rPr>
                <w:color w:val="000000"/>
                <w:spacing w:val="0"/>
                <w:w w:val="100"/>
                <w:position w:val="0"/>
              </w:rPr>
              <w:t>固定资产报废损失（收益以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740"/>
              <w:jc w:val="left"/>
            </w:pPr>
            <w:r>
              <w:rPr>
                <w:color w:val="000000"/>
                <w:spacing w:val="0"/>
                <w:w w:val="100"/>
                <w:position w:val="0"/>
              </w:rPr>
              <w:t>公允价值变动损失（收益以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-5,027,127.30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155,959.77</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80" w:right="0" w:firstLine="0"/>
              <w:jc w:val="left"/>
            </w:pPr>
            <w:r>
              <w:rPr>
                <w:rFonts w:ascii="Times New Roman" w:eastAsia="Times New Roman" w:hAnsi="Times New Roman" w:cs="Times New Roman"/>
                <w:color w:val="000000"/>
                <w:spacing w:val="0"/>
                <w:w w:val="100"/>
                <w:position w:val="0"/>
              </w:rPr>
              <w:t>1,058,715.16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305,441.57</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80" w:right="0" w:firstLine="0"/>
              <w:jc w:val="left"/>
            </w:pPr>
            <w:r>
              <w:rPr>
                <w:rFonts w:ascii="Times New Roman" w:eastAsia="Times New Roman" w:hAnsi="Times New Roman" w:cs="Times New Roman"/>
                <w:color w:val="000000"/>
                <w:spacing w:val="0"/>
                <w:w w:val="100"/>
                <w:position w:val="0"/>
              </w:rPr>
              <w:t>2,964,720.49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-11,915,983.86</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递延所得税资产减少（增加以</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-3,437,185.94</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-1,878,927.11</w:t>
            </w:r>
          </w:p>
        </w:tc>
      </w:tr>
    </w:tbl>
    <w:p>
      <w:pPr>
        <w:spacing w:lineRule="exact" w:line="1"/>
        <w:rPr>
          <w:sz w:val="2"/>
          <w:szCs w:val="2"/>
        </w:rPr>
      </w:pPr>
      <w:r>
        <w:br w:type="page"/>
      </w:r>
    </w:p>
    <w:tbl>
      <w:tblPr>
        <w:tblOverlap w:val="never"/>
        <w:jc w:val="center"/>
        <w:tblLayout w:type="fixed"/>
      </w:tblPr>
      <w:tblGrid>
        <w:gridCol w:w="3336"/>
        <w:gridCol w:w="3058"/>
        <w:gridCol w:w="3192"/>
      </w:tblGrid>
      <w:tr>
        <w:trPr>
          <w:trHeight w:val="36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20" w:line="240" w:lineRule="auto"/>
              <w:ind w:left="0" w:right="0" w:firstLine="740"/>
              <w:jc w:val="left"/>
            </w:pPr>
            <w:r>
              <w:rPr>
                <w:color w:val="000000"/>
                <w:spacing w:val="0"/>
                <w:w w:val="100"/>
                <w:position w:val="0"/>
              </w:rPr>
              <w:t>递延所得税负债增加（减少以</w:t>
            </w:r>
          </w:p>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1,086,213.32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-583,659.35</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存货的减少（增加以</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13,944,605.14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-76,684,509.19</w:t>
            </w:r>
          </w:p>
        </w:tc>
      </w:tr>
      <w:tr>
        <w:trPr>
          <w:trHeight w:val="710"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经营性应收项目的减少（增加以</w:t>
            </w:r>
          </w:p>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-246,230,433.88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59,463,069.53</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740"/>
              <w:jc w:val="left"/>
            </w:pPr>
            <w:r>
              <w:rPr>
                <w:color w:val="000000"/>
                <w:spacing w:val="0"/>
                <w:w w:val="100"/>
                <w:position w:val="0"/>
              </w:rPr>
              <w:t xml:space="preserve">经营性应付项目的增加（减少以 </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29,692,283.50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-11,533,070.84</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19,718,680.20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102,399,017.78</w:t>
            </w:r>
          </w:p>
        </w:tc>
      </w:tr>
      <w:tr>
        <w:trPr>
          <w:trHeight w:val="710"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.不涉及现金收支的重大投资和筹资活</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动：</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当期新增的使用权资产</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3,563,680.61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161,480,678.93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129,738,171.07</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129,738,171.07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175,910,673.59</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31,742,507.86</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-46,172,502.52</w:t>
            </w: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left"/>
      </w:pPr>
      <w:bookmarkStart w:id="1958" w:name="bookmark1958"/>
      <w:bookmarkStart w:id="1959" w:name="bookmark1959"/>
      <w:bookmarkStart w:id="1960" w:name="bookmark196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）现金和现金等价物的构成</w:t>
      </w:r>
      <w:bookmarkEnd w:id="1958"/>
      <w:bookmarkEnd w:id="1959"/>
      <w:bookmarkEnd w:id="1960"/>
    </w:p>
    <w:p>
      <w:pPr>
        <w:pStyle w:val="Style26"/>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336"/>
        <w:gridCol w:w="3058"/>
        <w:gridCol w:w="3192"/>
      </w:tblGrid>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161,480,678.93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129,738,171.07</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40,022.17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35,302.82</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58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161,440,656.76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129,702,868.25</w:t>
            </w:r>
          </w:p>
        </w:tc>
      </w:tr>
      <w:tr>
        <w:trPr>
          <w:trHeight w:val="40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161,480,678.93</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129,738,171.07</w:t>
            </w: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left"/>
      </w:pPr>
      <w:bookmarkStart w:id="1961" w:name="bookmark1961"/>
      <w:bookmarkStart w:id="1962" w:name="bookmark1962"/>
      <w:bookmarkStart w:id="1963" w:name="bookmark1963"/>
      <w:bookmarkStart w:id="1964" w:name="bookmark1964"/>
      <w:r>
        <w:rPr>
          <w:rFonts w:ascii="Times New Roman" w:eastAsia="Times New Roman" w:hAnsi="Times New Roman" w:cs="Times New Roman"/>
          <w:color w:val="000000"/>
          <w:spacing w:val="0"/>
          <w:w w:val="100"/>
          <w:position w:val="0"/>
        </w:rPr>
        <w:t>5</w:t>
      </w:r>
      <w:bookmarkEnd w:id="1963"/>
      <w:r>
        <w:rPr>
          <w:rFonts w:ascii="Times New Roman" w:eastAsia="Times New Roman" w:hAnsi="Times New Roman" w:cs="Times New Roman"/>
          <w:color w:val="000000"/>
          <w:spacing w:val="0"/>
          <w:w w:val="100"/>
          <w:position w:val="0"/>
        </w:rPr>
        <w:t>1</w:t>
      </w:r>
      <w:r>
        <w:rPr>
          <w:color w:val="000000"/>
          <w:spacing w:val="0"/>
          <w:w w:val="100"/>
          <w:position w:val="0"/>
        </w:rPr>
        <w:t>、所有权或使用权受到限制的资产</w:t>
      </w:r>
      <w:bookmarkEnd w:id="1961"/>
      <w:bookmarkEnd w:id="1962"/>
      <w:bookmarkEnd w:id="1964"/>
    </w:p>
    <w:p>
      <w:pPr>
        <w:pStyle w:val="Style26"/>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12,595,047.20</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履约保函金、银行承兑汇票保证金</w:t>
            </w:r>
          </w:p>
        </w:tc>
      </w:tr>
    </w:tbl>
    <w:tbl>
      <w:tblPr>
        <w:tblOverlap w:val="never"/>
        <w:jc w:val="center"/>
        <w:tblLayout w:type="fixed"/>
      </w:tblPr>
      <w:tblGrid>
        <w:gridCol w:w="3336"/>
        <w:gridCol w:w="3058"/>
        <w:gridCol w:w="3192"/>
      </w:tblGrid>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22,518,800.00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银行承兑汇票保证金</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35,113,847.20</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left"/>
      </w:pPr>
      <w:bookmarkStart w:id="1965" w:name="bookmark1965"/>
      <w:bookmarkStart w:id="1966" w:name="bookmark1966"/>
      <w:bookmarkStart w:id="1967" w:name="bookmark1967"/>
      <w:bookmarkStart w:id="1968" w:name="bookmark1968"/>
      <w:r>
        <w:rPr>
          <w:rFonts w:ascii="Times New Roman" w:eastAsia="Times New Roman" w:hAnsi="Times New Roman" w:cs="Times New Roman"/>
          <w:color w:val="000000"/>
          <w:spacing w:val="0"/>
          <w:w w:val="100"/>
          <w:position w:val="0"/>
        </w:rPr>
        <w:t>5</w:t>
      </w:r>
      <w:bookmarkEnd w:id="1967"/>
      <w:r>
        <w:rPr>
          <w:rFonts w:ascii="Times New Roman" w:eastAsia="Times New Roman" w:hAnsi="Times New Roman" w:cs="Times New Roman"/>
          <w:color w:val="000000"/>
          <w:spacing w:val="0"/>
          <w:w w:val="100"/>
          <w:position w:val="0"/>
        </w:rPr>
        <w:t>2</w:t>
      </w:r>
      <w:r>
        <w:rPr>
          <w:color w:val="000000"/>
          <w:spacing w:val="0"/>
          <w:w w:val="100"/>
          <w:position w:val="0"/>
        </w:rPr>
        <w:t>、政府补助</w:t>
      </w:r>
      <w:bookmarkEnd w:id="1965"/>
      <w:bookmarkEnd w:id="1966"/>
      <w:bookmarkEnd w:id="1968"/>
    </w:p>
    <w:p>
      <w:pPr>
        <w:pStyle w:val="Style28"/>
        <w:keepNext/>
        <w:keepLines/>
        <w:widowControl w:val="0"/>
        <w:shd w:val="clear" w:color="auto" w:fill="auto"/>
        <w:bidi w:val="0"/>
        <w:spacing w:before="0" w:after="380" w:line="240" w:lineRule="auto"/>
        <w:ind w:left="0" w:right="0" w:firstLine="0"/>
        <w:jc w:val="left"/>
      </w:pPr>
      <w:bookmarkStart w:id="1965" w:name="bookmark1965"/>
      <w:bookmarkStart w:id="1966" w:name="bookmark1966"/>
      <w:bookmarkStart w:id="1969" w:name="bookmark196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）政府补助基本情况</w:t>
      </w:r>
      <w:bookmarkEnd w:id="1965"/>
      <w:bookmarkEnd w:id="1966"/>
      <w:bookmarkEnd w:id="1969"/>
    </w:p>
    <w:p>
      <w:pPr>
        <w:pStyle w:val="Style2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列报项目</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计入当期损益的金额</w:t>
            </w:r>
          </w:p>
        </w:tc>
      </w:tr>
      <w:tr>
        <w:trPr>
          <w:trHeight w:val="41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与收益相关的政府补助</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43,456,132.00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43,456,132.00</w:t>
            </w:r>
          </w:p>
        </w:tc>
      </w:tr>
    </w:tbl>
    <w:p>
      <w:pPr>
        <w:widowControl w:val="0"/>
        <w:spacing w:after="119" w:line="1" w:lineRule="exact"/>
      </w:pPr>
    </w:p>
    <w:p>
      <w:pPr>
        <w:pStyle w:val="Style28"/>
        <w:keepNext/>
        <w:keepLines/>
        <w:widowControl w:val="0"/>
        <w:shd w:val="clear" w:color="auto" w:fill="auto"/>
        <w:bidi w:val="0"/>
        <w:spacing w:before="0" w:after="200" w:line="466" w:lineRule="exact"/>
        <w:ind w:left="0" w:right="0" w:firstLine="0"/>
        <w:jc w:val="left"/>
      </w:pPr>
      <w:bookmarkStart w:id="1970" w:name="bookmark1970"/>
      <w:bookmarkStart w:id="1971" w:name="bookmark1971"/>
      <w:bookmarkStart w:id="1972" w:name="bookmark197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）政府补助退回情况</w:t>
      </w:r>
      <w:bookmarkEnd w:id="1970"/>
      <w:bookmarkEnd w:id="1971"/>
      <w:bookmarkEnd w:id="1972"/>
    </w:p>
    <w:p>
      <w:pPr>
        <w:pStyle w:val="Style22"/>
        <w:keepNext/>
        <w:keepLines/>
        <w:widowControl w:val="0"/>
        <w:shd w:val="clear" w:color="auto" w:fill="auto"/>
        <w:bidi w:val="0"/>
        <w:spacing w:before="0" w:after="440" w:line="466" w:lineRule="exact"/>
        <w:ind w:left="0" w:right="0"/>
        <w:jc w:val="left"/>
      </w:pPr>
      <w:bookmarkStart w:id="1973" w:name="bookmark1973"/>
      <w:bookmarkStart w:id="1974" w:name="bookmark1974"/>
      <w:bookmarkStart w:id="1975" w:name="bookmark1975"/>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bookmarkEnd w:id="1973"/>
      <w:bookmarkEnd w:id="1974"/>
      <w:bookmarkEnd w:id="1975"/>
    </w:p>
    <w:p>
      <w:pPr>
        <w:pStyle w:val="Style20"/>
        <w:keepNext/>
        <w:keepLines/>
        <w:widowControl w:val="0"/>
        <w:shd w:val="clear" w:color="auto" w:fill="auto"/>
        <w:tabs>
          <w:tab w:pos="517" w:val="left"/>
        </w:tabs>
        <w:bidi w:val="0"/>
        <w:spacing w:before="0" w:after="120" w:line="240" w:lineRule="auto"/>
        <w:ind w:left="0" w:right="0" w:firstLine="0"/>
        <w:jc w:val="left"/>
      </w:pPr>
      <w:bookmarkStart w:id="1976" w:name="bookmark1976"/>
      <w:bookmarkStart w:id="1977" w:name="bookmark1977"/>
      <w:bookmarkStart w:id="1978" w:name="bookmark1978"/>
      <w:bookmarkStart w:id="1979" w:name="bookmark1979"/>
      <w:r>
        <w:rPr>
          <w:color w:val="000000"/>
          <w:spacing w:val="0"/>
          <w:w w:val="100"/>
          <w:position w:val="0"/>
          <w:sz w:val="24"/>
          <w:szCs w:val="24"/>
        </w:rPr>
        <w:t>八</w:t>
      </w:r>
      <w:bookmarkEnd w:id="1978"/>
      <w:r>
        <w:rPr>
          <w:color w:val="000000"/>
          <w:spacing w:val="0"/>
          <w:w w:val="100"/>
          <w:position w:val="0"/>
          <w:sz w:val="24"/>
          <w:szCs w:val="24"/>
        </w:rPr>
        <w:t>、</w:t>
        <w:tab/>
        <w:t>合并范围的变更</w:t>
      </w:r>
      <w:bookmarkEnd w:id="1976"/>
      <w:bookmarkEnd w:id="1977"/>
      <w:bookmarkEnd w:id="1979"/>
    </w:p>
    <w:p>
      <w:pPr>
        <w:pStyle w:val="Style28"/>
        <w:keepNext/>
        <w:keepLines/>
        <w:widowControl w:val="0"/>
        <w:shd w:val="clear" w:color="auto" w:fill="auto"/>
        <w:bidi w:val="0"/>
        <w:spacing w:before="0" w:after="200" w:line="466" w:lineRule="exact"/>
        <w:ind w:left="0" w:right="0" w:firstLine="0"/>
        <w:jc w:val="left"/>
      </w:pPr>
      <w:bookmarkStart w:id="1980" w:name="bookmark1980"/>
      <w:bookmarkStart w:id="1981" w:name="bookmark1981"/>
      <w:bookmarkStart w:id="1982" w:name="bookmark1982"/>
      <w:r>
        <w:rPr>
          <w:color w:val="000000"/>
          <w:spacing w:val="0"/>
          <w:w w:val="100"/>
          <w:position w:val="0"/>
        </w:rPr>
        <w:t>其他原因的合并范围变动</w:t>
      </w:r>
      <w:bookmarkEnd w:id="1980"/>
      <w:bookmarkEnd w:id="1981"/>
      <w:bookmarkEnd w:id="1982"/>
    </w:p>
    <w:p>
      <w:pPr>
        <w:pStyle w:val="Style22"/>
        <w:keepNext/>
        <w:keepLines/>
        <w:widowControl w:val="0"/>
        <w:shd w:val="clear" w:color="auto" w:fill="auto"/>
        <w:bidi w:val="0"/>
        <w:spacing w:before="0" w:after="0" w:line="466" w:lineRule="exact"/>
        <w:ind w:left="0" w:right="0"/>
        <w:jc w:val="left"/>
      </w:pPr>
      <w:bookmarkStart w:id="1983" w:name="bookmark1983"/>
      <w:bookmarkStart w:id="1984" w:name="bookmark1984"/>
      <w:bookmarkStart w:id="1985" w:name="bookmark1985"/>
      <w:r>
        <w:rPr>
          <w:color w:val="000000"/>
          <w:spacing w:val="0"/>
          <w:w w:val="100"/>
          <w:position w:val="0"/>
        </w:rPr>
        <w:t>说明其他原因导致的合并范围变动（如，新设子公司、清算子公司等）及其相关情况：</w:t>
      </w:r>
      <w:bookmarkEnd w:id="1983"/>
      <w:bookmarkEnd w:id="1984"/>
      <w:bookmarkEnd w:id="1985"/>
    </w:p>
    <w:p>
      <w:pPr>
        <w:pStyle w:val="Style22"/>
        <w:keepNext/>
        <w:keepLines/>
        <w:widowControl w:val="0"/>
        <w:shd w:val="clear" w:color="auto" w:fill="auto"/>
        <w:bidi w:val="0"/>
        <w:spacing w:before="0" w:after="440" w:line="466" w:lineRule="exact"/>
        <w:ind w:left="0" w:right="0"/>
        <w:jc w:val="left"/>
      </w:pPr>
      <w:bookmarkStart w:id="1986" w:name="bookmark1986"/>
      <w:bookmarkStart w:id="1987" w:name="bookmark1987"/>
      <w:bookmarkStart w:id="1988" w:name="bookmark1988"/>
      <w:r>
        <w:rPr>
          <w:color w:val="000000"/>
          <w:spacing w:val="0"/>
          <w:w w:val="100"/>
          <w:position w:val="0"/>
        </w:rPr>
        <w:t>本公司本年度合并范围与上年度相比出资设立</w:t>
      </w:r>
      <w:r>
        <w:rPr>
          <w:color w:val="000000"/>
          <w:spacing w:val="0"/>
          <w:w w:val="100"/>
          <w:position w:val="0"/>
        </w:rPr>
        <w:t>1</w:t>
      </w:r>
      <w:r>
        <w:rPr>
          <w:color w:val="000000"/>
          <w:spacing w:val="0"/>
          <w:w w:val="100"/>
          <w:position w:val="0"/>
        </w:rPr>
        <w:t>户三级子公司，系公司控股子公司北京富华宇祺信息 技术有限公司的全资子公司宇祺（山东）智能装备有限公司于</w:t>
      </w:r>
      <w:r>
        <w:rPr>
          <w:color w:val="000000"/>
          <w:spacing w:val="0"/>
          <w:w w:val="100"/>
          <w:position w:val="0"/>
        </w:rPr>
        <w:t>2021</w:t>
      </w:r>
      <w:r>
        <w:rPr>
          <w:color w:val="000000"/>
          <w:spacing w:val="0"/>
          <w:w w:val="100"/>
          <w:position w:val="0"/>
        </w:rPr>
        <w:t>年</w:t>
      </w:r>
      <w:r>
        <w:rPr>
          <w:color w:val="000000"/>
          <w:spacing w:val="0"/>
          <w:w w:val="100"/>
          <w:position w:val="0"/>
        </w:rPr>
        <w:t>3</w:t>
      </w:r>
      <w:r>
        <w:rPr>
          <w:color w:val="000000"/>
          <w:spacing w:val="0"/>
          <w:w w:val="100"/>
          <w:position w:val="0"/>
        </w:rPr>
        <w:t>月出资新设全资子公司宇祺（山 西）智能装备有限公司，注册资本</w:t>
      </w:r>
      <w:r>
        <w:rPr>
          <w:color w:val="000000"/>
          <w:spacing w:val="0"/>
          <w:w w:val="100"/>
          <w:position w:val="0"/>
        </w:rPr>
        <w:t>3,000.00</w:t>
      </w:r>
      <w:r>
        <w:rPr>
          <w:color w:val="000000"/>
          <w:spacing w:val="0"/>
          <w:w w:val="100"/>
          <w:position w:val="0"/>
        </w:rPr>
        <w:t>万元。</w:t>
      </w:r>
      <w:bookmarkEnd w:id="1986"/>
      <w:bookmarkEnd w:id="1987"/>
      <w:bookmarkEnd w:id="1988"/>
    </w:p>
    <w:p>
      <w:pPr>
        <w:pStyle w:val="Style20"/>
        <w:keepNext/>
        <w:keepLines/>
        <w:widowControl w:val="0"/>
        <w:shd w:val="clear" w:color="auto" w:fill="auto"/>
        <w:tabs>
          <w:tab w:pos="517" w:val="left"/>
        </w:tabs>
        <w:bidi w:val="0"/>
        <w:spacing w:before="0" w:after="120" w:line="240" w:lineRule="auto"/>
        <w:ind w:left="0" w:right="0" w:firstLine="0"/>
        <w:jc w:val="left"/>
      </w:pPr>
      <w:bookmarkStart w:id="1989" w:name="bookmark1989"/>
      <w:bookmarkStart w:id="1990" w:name="bookmark1990"/>
      <w:bookmarkStart w:id="1991" w:name="bookmark1991"/>
      <w:bookmarkStart w:id="1992" w:name="bookmark1992"/>
      <w:r>
        <w:rPr>
          <w:color w:val="000000"/>
          <w:spacing w:val="0"/>
          <w:w w:val="100"/>
          <w:position w:val="0"/>
          <w:sz w:val="24"/>
          <w:szCs w:val="24"/>
        </w:rPr>
        <w:t>九</w:t>
      </w:r>
      <w:bookmarkEnd w:id="1991"/>
      <w:r>
        <w:rPr>
          <w:color w:val="000000"/>
          <w:spacing w:val="0"/>
          <w:w w:val="100"/>
          <w:position w:val="0"/>
          <w:sz w:val="24"/>
          <w:szCs w:val="24"/>
        </w:rPr>
        <w:t>、</w:t>
        <w:tab/>
        <w:t>在其他主体中的权益</w:t>
      </w:r>
      <w:bookmarkEnd w:id="1989"/>
      <w:bookmarkEnd w:id="1990"/>
      <w:bookmarkEnd w:id="1992"/>
    </w:p>
    <w:p>
      <w:pPr>
        <w:pStyle w:val="Style28"/>
        <w:keepNext/>
        <w:keepLines/>
        <w:widowControl w:val="0"/>
        <w:shd w:val="clear" w:color="auto" w:fill="auto"/>
        <w:bidi w:val="0"/>
        <w:spacing w:before="0" w:after="120" w:line="466" w:lineRule="exact"/>
        <w:ind w:left="0" w:right="0" w:firstLine="0"/>
        <w:jc w:val="left"/>
      </w:pPr>
      <w:bookmarkStart w:id="1993" w:name="bookmark1993"/>
      <w:bookmarkStart w:id="1994" w:name="bookmark1994"/>
      <w:bookmarkStart w:id="1995" w:name="bookmark1995"/>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993"/>
      <w:bookmarkEnd w:id="1994"/>
      <w:bookmarkEnd w:id="1995"/>
    </w:p>
    <w:p>
      <w:pPr>
        <w:pStyle w:val="Style28"/>
        <w:keepNext/>
        <w:keepLines/>
        <w:widowControl w:val="0"/>
        <w:shd w:val="clear" w:color="auto" w:fill="auto"/>
        <w:bidi w:val="0"/>
        <w:spacing w:before="0" w:after="320" w:line="466" w:lineRule="exact"/>
        <w:ind w:left="0" w:right="0" w:firstLine="0"/>
        <w:jc w:val="left"/>
      </w:pPr>
      <w:bookmarkStart w:id="1993" w:name="bookmark1993"/>
      <w:bookmarkStart w:id="1994" w:name="bookmark1994"/>
      <w:bookmarkStart w:id="1996" w:name="bookmark199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993"/>
      <w:bookmarkEnd w:id="1994"/>
      <w:bookmarkEnd w:id="1996"/>
    </w:p>
    <w:tbl>
      <w:tblPr>
        <w:tblOverlap w:val="never"/>
        <w:jc w:val="center"/>
        <w:tblLayout w:type="fixed"/>
      </w:tblPr>
      <w:tblGrid>
        <w:gridCol w:w="1426"/>
        <w:gridCol w:w="710"/>
        <w:gridCol w:w="706"/>
        <w:gridCol w:w="4536"/>
        <w:gridCol w:w="710"/>
        <w:gridCol w:w="710"/>
        <w:gridCol w:w="792"/>
      </w:tblGrid>
      <w:tr>
        <w:trPr>
          <w:trHeight w:val="408" w:hRule="exact"/>
        </w:trPr>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26" w:lineRule="exact"/>
              <w:ind w:left="0" w:right="0" w:firstLine="0"/>
              <w:jc w:val="center"/>
            </w:pPr>
            <w:r>
              <w:rPr>
                <w:color w:val="000000"/>
                <w:spacing w:val="0"/>
                <w:w w:val="100"/>
                <w:position w:val="0"/>
              </w:rPr>
              <w:t>主要经 营地</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取得方式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尤洛卡（山东）矿 业科技有限公司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泰安</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泰安</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矿山深部地压监测仪器、防治设备及材料的研发、生产、 销售等</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直接投资</w:t>
            </w:r>
          </w:p>
        </w:tc>
      </w:tr>
      <w:tr>
        <w:trPr>
          <w:trHeight w:val="71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尤洛卡（上海）国 际贸易有限公司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从事货物及技术的进出口业务，转口贸易，保税区内企业 间的贸易及贸易代理等</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直接投资</w:t>
            </w:r>
          </w:p>
        </w:tc>
      </w:tr>
      <w:tr>
        <w:trPr>
          <w:trHeight w:val="1037"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尤洛卡（北京）产 业信息技术研究 院有限公司</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工程和技术研究与实验发展；技术开发、技术服务、技术 咨询、技术推广等</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直接投资</w:t>
            </w:r>
          </w:p>
        </w:tc>
      </w:tr>
    </w:tbl>
    <w:p>
      <w:pPr>
        <w:spacing w:lineRule="exact" w:line="1"/>
        <w:rPr>
          <w:sz w:val="2"/>
          <w:szCs w:val="2"/>
        </w:rPr>
      </w:pPr>
      <w:r>
        <w:br w:type="page"/>
      </w:r>
    </w:p>
    <w:tbl>
      <w:tblPr>
        <w:tblOverlap w:val="never"/>
        <w:jc w:val="center"/>
        <w:tblLayout w:type="fixed"/>
      </w:tblPr>
      <w:tblGrid>
        <w:gridCol w:w="1426"/>
        <w:gridCol w:w="710"/>
        <w:gridCol w:w="706"/>
        <w:gridCol w:w="4536"/>
        <w:gridCol w:w="710"/>
        <w:gridCol w:w="710"/>
        <w:gridCol w:w="792"/>
      </w:tblGrid>
      <w:tr>
        <w:trPr>
          <w:trHeight w:val="102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尤洛卡（广东）精 准信息工程技术 研究院有限公司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广东</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佛山</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22" w:lineRule="exact"/>
              <w:ind w:left="0" w:right="0" w:firstLine="0"/>
              <w:jc w:val="both"/>
            </w:pPr>
            <w:r>
              <w:rPr>
                <w:color w:val="000000"/>
                <w:spacing w:val="0"/>
                <w:w w:val="100"/>
                <w:position w:val="0"/>
              </w:rPr>
              <w:t>智能制造、激光雷达、光电信息、人工智能技术、智能化 光机电技术、军民融合技术研发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直接投资</w:t>
            </w:r>
          </w:p>
        </w:tc>
      </w:tr>
      <w:tr>
        <w:trPr>
          <w:trHeight w:val="102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北京富华宇祺信 息技术有限公司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从事加工矿用无源光网络设备；生产经营矿用通讯产品等</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pPr>
            <w:r>
              <w:rPr>
                <w:color w:val="000000"/>
                <w:spacing w:val="0"/>
                <w:w w:val="100"/>
                <w:position w:val="0"/>
              </w:rPr>
              <w:t>非同一控</w:t>
            </w:r>
          </w:p>
          <w:p>
            <w:pPr>
              <w:pStyle w:val="Style17"/>
              <w:keepNext w:val="0"/>
              <w:keepLines w:val="0"/>
              <w:widowControl w:val="0"/>
              <w:shd w:val="clear" w:color="auto" w:fill="auto"/>
              <w:bidi w:val="0"/>
              <w:spacing w:before="0" w:after="100" w:line="240" w:lineRule="auto"/>
              <w:ind w:left="0" w:right="0" w:firstLine="0"/>
              <w:jc w:val="both"/>
            </w:pPr>
            <w:r>
              <w:rPr>
                <w:color w:val="000000"/>
                <w:spacing w:val="0"/>
                <w:w w:val="100"/>
                <w:position w:val="0"/>
              </w:rPr>
              <w:t>制下企业</w:t>
            </w:r>
          </w:p>
          <w:p>
            <w:pPr>
              <w:pStyle w:val="Style17"/>
              <w:keepNext w:val="0"/>
              <w:keepLines w:val="0"/>
              <w:widowControl w:val="0"/>
              <w:shd w:val="clear" w:color="auto" w:fill="auto"/>
              <w:bidi w:val="0"/>
              <w:spacing w:before="0" w:after="100" w:line="240" w:lineRule="auto"/>
              <w:ind w:left="0" w:right="0" w:firstLine="0"/>
              <w:jc w:val="both"/>
            </w:pPr>
            <w:r>
              <w:rPr>
                <w:color w:val="000000"/>
                <w:spacing w:val="0"/>
                <w:w w:val="100"/>
                <w:position w:val="0"/>
              </w:rPr>
              <w:t>合并</w:t>
            </w:r>
          </w:p>
        </w:tc>
      </w:tr>
      <w:tr>
        <w:trPr>
          <w:trHeight w:val="102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07" w:lineRule="exact"/>
              <w:ind w:left="0" w:right="0" w:firstLine="0"/>
              <w:jc w:val="left"/>
            </w:pPr>
            <w:r>
              <w:rPr>
                <w:color w:val="000000"/>
                <w:spacing w:val="0"/>
                <w:w w:val="100"/>
                <w:position w:val="0"/>
              </w:rPr>
              <w:t>长春师凯科技产 业有限责任公司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both"/>
            </w:pPr>
            <w:r>
              <w:rPr>
                <w:color w:val="000000"/>
                <w:spacing w:val="0"/>
                <w:w w:val="100"/>
                <w:position w:val="0"/>
              </w:rPr>
              <w:t>开发、生产、销售光机电产品；计算机系统集成服务；研 发、生产、销售电子产品、通讯设备、仪器仪表、计算机 软件、导引头、存储服务器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pPr>
            <w:r>
              <w:rPr>
                <w:color w:val="000000"/>
                <w:spacing w:val="0"/>
                <w:w w:val="100"/>
                <w:position w:val="0"/>
              </w:rPr>
              <w:t>非同一控</w:t>
            </w:r>
          </w:p>
          <w:p>
            <w:pPr>
              <w:pStyle w:val="Style17"/>
              <w:keepNext w:val="0"/>
              <w:keepLines w:val="0"/>
              <w:widowControl w:val="0"/>
              <w:shd w:val="clear" w:color="auto" w:fill="auto"/>
              <w:bidi w:val="0"/>
              <w:spacing w:before="0" w:after="100" w:line="240" w:lineRule="auto"/>
              <w:ind w:left="0" w:right="0" w:firstLine="0"/>
              <w:jc w:val="both"/>
            </w:pPr>
            <w:r>
              <w:rPr>
                <w:color w:val="000000"/>
                <w:spacing w:val="0"/>
                <w:w w:val="100"/>
                <w:position w:val="0"/>
              </w:rPr>
              <w:t>制下企业</w:t>
            </w:r>
          </w:p>
          <w:p>
            <w:pPr>
              <w:pStyle w:val="Style17"/>
              <w:keepNext w:val="0"/>
              <w:keepLines w:val="0"/>
              <w:widowControl w:val="0"/>
              <w:shd w:val="clear" w:color="auto" w:fill="auto"/>
              <w:bidi w:val="0"/>
              <w:spacing w:before="0" w:after="100" w:line="240" w:lineRule="auto"/>
              <w:ind w:left="0" w:right="0" w:firstLine="0"/>
              <w:jc w:val="both"/>
            </w:pPr>
            <w:r>
              <w:rPr>
                <w:color w:val="000000"/>
                <w:spacing w:val="0"/>
                <w:w w:val="100"/>
                <w:position w:val="0"/>
              </w:rPr>
              <w:t>合并</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泰安市强德食品 有限公司司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泰安</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泰安</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both"/>
            </w:pPr>
            <w:r>
              <w:rPr>
                <w:color w:val="000000"/>
                <w:spacing w:val="0"/>
                <w:w w:val="100"/>
                <w:position w:val="0"/>
              </w:rPr>
              <w:t>预包装食品销售；谷物加工、销售；食品设备研发、生产 及销售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直接投资</w:t>
            </w:r>
          </w:p>
        </w:tc>
      </w:tr>
      <w:tr>
        <w:trPr>
          <w:trHeight w:val="195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07" w:lineRule="exact"/>
              <w:ind w:left="0" w:right="0" w:firstLine="0"/>
              <w:jc w:val="left"/>
            </w:pPr>
            <w:r>
              <w:rPr>
                <w:color w:val="000000"/>
                <w:spacing w:val="0"/>
                <w:w w:val="100"/>
                <w:position w:val="0"/>
              </w:rPr>
              <w:t>山东安冷新材料 科技有限公司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宁阳</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宁阳</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4" w:lineRule="exact"/>
              <w:ind w:left="0" w:right="0" w:firstLine="0"/>
              <w:jc w:val="both"/>
            </w:pPr>
            <w:r>
              <w:rPr>
                <w:color w:val="000000"/>
                <w:spacing w:val="0"/>
                <w:w w:val="100"/>
                <w:position w:val="0"/>
              </w:rPr>
              <w:t>隔热材料、保温材料、塑料制品的研发、生产、销售及技 术咨询</w:t>
            </w:r>
            <w:r>
              <w:rPr>
                <w:rFonts w:ascii="Times New Roman" w:eastAsia="Times New Roman" w:hAnsi="Times New Roman" w:cs="Times New Roman"/>
                <w:color w:val="000000"/>
                <w:spacing w:val="0"/>
                <w:w w:val="100"/>
                <w:position w:val="0"/>
              </w:rPr>
              <w:t>;</w:t>
            </w:r>
            <w:r>
              <w:rPr>
                <w:color w:val="000000"/>
                <w:spacing w:val="0"/>
                <w:w w:val="100"/>
                <w:position w:val="0"/>
              </w:rPr>
              <w:t>制冷设备和空调设备制造</w:t>
            </w:r>
            <w:r>
              <w:rPr>
                <w:rFonts w:ascii="Times New Roman" w:eastAsia="Times New Roman" w:hAnsi="Times New Roman" w:cs="Times New Roman"/>
                <w:color w:val="000000"/>
                <w:spacing w:val="0"/>
                <w:w w:val="100"/>
                <w:position w:val="0"/>
              </w:rPr>
              <w:t>;</w:t>
            </w:r>
            <w:r>
              <w:rPr>
                <w:color w:val="000000"/>
                <w:spacing w:val="0"/>
                <w:w w:val="100"/>
                <w:position w:val="0"/>
              </w:rPr>
              <w:t>化工产品</w:t>
            </w:r>
            <w:r>
              <w:rPr>
                <w:rFonts w:ascii="Times New Roman" w:eastAsia="Times New Roman" w:hAnsi="Times New Roman" w:cs="Times New Roman"/>
                <w:color w:val="000000"/>
                <w:spacing w:val="0"/>
                <w:w w:val="100"/>
                <w:position w:val="0"/>
              </w:rPr>
              <w:t>（</w:t>
            </w:r>
            <w:r>
              <w:rPr>
                <w:color w:val="000000"/>
                <w:spacing w:val="0"/>
                <w:w w:val="100"/>
                <w:position w:val="0"/>
              </w:rPr>
              <w:t>危险化学品及 监控化学品除外</w:t>
            </w:r>
            <w:r>
              <w:rPr>
                <w:rFonts w:ascii="Times New Roman" w:eastAsia="Times New Roman" w:hAnsi="Times New Roman" w:cs="Times New Roman"/>
                <w:color w:val="000000"/>
                <w:spacing w:val="0"/>
                <w:w w:val="100"/>
                <w:position w:val="0"/>
              </w:rPr>
              <w:t>）</w:t>
            </w:r>
            <w:r>
              <w:rPr>
                <w:color w:val="000000"/>
                <w:spacing w:val="0"/>
                <w:w w:val="100"/>
                <w:position w:val="0"/>
              </w:rPr>
              <w:t>的销售</w:t>
            </w:r>
            <w:r>
              <w:rPr>
                <w:rFonts w:ascii="Times New Roman" w:eastAsia="Times New Roman" w:hAnsi="Times New Roman" w:cs="Times New Roman"/>
                <w:color w:val="000000"/>
                <w:spacing w:val="0"/>
                <w:w w:val="100"/>
                <w:position w:val="0"/>
              </w:rPr>
              <w:t>;</w:t>
            </w:r>
            <w:r>
              <w:rPr>
                <w:color w:val="000000"/>
                <w:spacing w:val="0"/>
                <w:w w:val="100"/>
                <w:position w:val="0"/>
              </w:rPr>
              <w:t>医疗器械的研发、生产及销售</w:t>
            </w:r>
            <w:r>
              <w:rPr>
                <w:rFonts w:ascii="Times New Roman" w:eastAsia="Times New Roman" w:hAnsi="Times New Roman" w:cs="Times New Roman"/>
                <w:color w:val="000000"/>
                <w:spacing w:val="0"/>
                <w:w w:val="100"/>
                <w:position w:val="0"/>
              </w:rPr>
              <w:t>;</w:t>
            </w:r>
            <w:r>
              <w:rPr>
                <w:color w:val="000000"/>
                <w:spacing w:val="0"/>
                <w:w w:val="100"/>
                <w:position w:val="0"/>
              </w:rPr>
              <w:t>信 息技术服务</w:t>
            </w:r>
            <w:r>
              <w:rPr>
                <w:rFonts w:ascii="Times New Roman" w:eastAsia="Times New Roman" w:hAnsi="Times New Roman" w:cs="Times New Roman"/>
                <w:color w:val="000000"/>
                <w:spacing w:val="0"/>
                <w:w w:val="100"/>
                <w:position w:val="0"/>
              </w:rPr>
              <w:t>;</w:t>
            </w:r>
            <w:r>
              <w:rPr>
                <w:color w:val="000000"/>
                <w:spacing w:val="0"/>
                <w:w w:val="100"/>
                <w:position w:val="0"/>
              </w:rPr>
              <w:t>计算机软硬件、电子产品、通信终端设备的研 发与销售</w:t>
            </w:r>
            <w:r>
              <w:rPr>
                <w:rFonts w:ascii="Times New Roman" w:eastAsia="Times New Roman" w:hAnsi="Times New Roman" w:cs="Times New Roman"/>
                <w:color w:val="000000"/>
                <w:spacing w:val="0"/>
                <w:w w:val="100"/>
                <w:position w:val="0"/>
              </w:rPr>
              <w:t>;</w:t>
            </w:r>
            <w:r>
              <w:rPr>
                <w:color w:val="000000"/>
                <w:spacing w:val="0"/>
                <w:w w:val="100"/>
                <w:position w:val="0"/>
              </w:rPr>
              <w:t>互联网接入及相关服务</w:t>
            </w:r>
            <w:r>
              <w:rPr>
                <w:rFonts w:ascii="Times New Roman" w:eastAsia="Times New Roman" w:hAnsi="Times New Roman" w:cs="Times New Roman"/>
                <w:color w:val="000000"/>
                <w:spacing w:val="0"/>
                <w:w w:val="100"/>
                <w:position w:val="0"/>
              </w:rPr>
              <w:t>;</w:t>
            </w:r>
            <w:r>
              <w:rPr>
                <w:color w:val="000000"/>
                <w:spacing w:val="0"/>
                <w:w w:val="100"/>
                <w:position w:val="0"/>
              </w:rPr>
              <w:t>互联网信息服务</w:t>
            </w:r>
            <w:r>
              <w:rPr>
                <w:rFonts w:ascii="Times New Roman" w:eastAsia="Times New Roman" w:hAnsi="Times New Roman" w:cs="Times New Roman"/>
                <w:color w:val="000000"/>
                <w:spacing w:val="0"/>
                <w:w w:val="100"/>
                <w:position w:val="0"/>
              </w:rPr>
              <w:t>;</w:t>
            </w:r>
            <w:r>
              <w:rPr>
                <w:color w:val="000000"/>
                <w:spacing w:val="0"/>
                <w:w w:val="100"/>
                <w:position w:val="0"/>
              </w:rPr>
              <w:t>进出口 贸易</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直接投资</w:t>
            </w:r>
          </w:p>
        </w:tc>
      </w:tr>
      <w:tr>
        <w:trPr>
          <w:trHeight w:val="102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泰安市新达信息 技术有限公司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泰安</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泰安</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信息技术的研发及推广服务</w:t>
            </w:r>
            <w:r>
              <w:rPr>
                <w:rFonts w:ascii="Times New Roman" w:eastAsia="Times New Roman" w:hAnsi="Times New Roman" w:cs="Times New Roman"/>
                <w:color w:val="000000"/>
                <w:spacing w:val="0"/>
                <w:w w:val="100"/>
                <w:position w:val="0"/>
              </w:rPr>
              <w:t>;</w:t>
            </w:r>
            <w:r>
              <w:rPr>
                <w:color w:val="000000"/>
                <w:spacing w:val="0"/>
                <w:w w:val="100"/>
                <w:position w:val="0"/>
              </w:rPr>
              <w:t>工程和技术研究与试验发展</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计算机系统集成服务、数据处理、软件开发、技术咨询、 技术服务</w:t>
            </w:r>
            <w:r>
              <w:rPr>
                <w:rFonts w:ascii="Times New Roman" w:eastAsia="Times New Roman" w:hAnsi="Times New Roman" w:cs="Times New Roman"/>
                <w:color w:val="000000"/>
                <w:spacing w:val="0"/>
                <w:w w:val="100"/>
                <w:position w:val="0"/>
              </w:rPr>
              <w:t>;</w:t>
            </w:r>
            <w:r>
              <w:rPr>
                <w:color w:val="000000"/>
                <w:spacing w:val="0"/>
                <w:w w:val="100"/>
                <w:position w:val="0"/>
              </w:rPr>
              <w:t>计算机软硬件销售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直接投资</w:t>
            </w:r>
          </w:p>
        </w:tc>
      </w:tr>
      <w:tr>
        <w:trPr>
          <w:trHeight w:val="165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50" w:lineRule="exact"/>
              <w:ind w:left="0" w:right="0" w:firstLine="0"/>
              <w:jc w:val="left"/>
            </w:pPr>
            <w:r>
              <w:rPr>
                <w:color w:val="000000"/>
                <w:spacing w:val="0"/>
                <w:w w:val="100"/>
                <w:position w:val="0"/>
              </w:rPr>
              <w:t>海南泰山国际贸 易有限公司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三亚</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三亚</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3" w:lineRule="exact"/>
              <w:ind w:left="0" w:right="0" w:firstLine="0"/>
              <w:jc w:val="both"/>
            </w:pPr>
            <w:r>
              <w:rPr>
                <w:color w:val="000000"/>
                <w:spacing w:val="0"/>
                <w:w w:val="100"/>
                <w:position w:val="0"/>
              </w:rPr>
              <w:t>从事货物及技术的进出口业务，转口贸易，区内企业间的 贸易及贸易代理，区内商品的展示，仓储（除危险品）及 分拨，工程机械设备租赁，商务咨询（除经纪），投资咨 询，实业投资，工程机械设备的技术开发，技术转让，技 术服务，技术咨询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直接投资</w:t>
            </w:r>
          </w:p>
        </w:tc>
      </w:tr>
      <w:tr>
        <w:trPr>
          <w:trHeight w:val="1339"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上海富华软件有 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计算机软件的研发、设计、制作、销售，计算机硬件的研 发、设计、销售，系统集成，及相关的技术转让、技术咨 询、技术服务，网络技术的研发，投资咨询，企业管理咨 询，商务信息咨询，从事货物与技术的进出口业务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直接投资</w:t>
            </w:r>
          </w:p>
        </w:tc>
      </w:tr>
      <w:tr>
        <w:trPr>
          <w:trHeight w:val="1334"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北京富优氢能技 术有限公司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09" w:lineRule="exact"/>
              <w:ind w:left="0" w:right="0" w:firstLine="0"/>
              <w:jc w:val="both"/>
            </w:pPr>
            <w:r>
              <w:rPr>
                <w:color w:val="000000"/>
                <w:spacing w:val="0"/>
                <w:w w:val="100"/>
                <w:position w:val="0"/>
              </w:rPr>
              <w:t>技术开发</w:t>
            </w:r>
            <w:r>
              <w:rPr>
                <w:rFonts w:ascii="Times New Roman" w:eastAsia="Times New Roman" w:hAnsi="Times New Roman" w:cs="Times New Roman"/>
                <w:color w:val="000000"/>
                <w:spacing w:val="0"/>
                <w:w w:val="100"/>
                <w:position w:val="0"/>
              </w:rPr>
              <w:t>;</w:t>
            </w:r>
            <w:r>
              <w:rPr>
                <w:color w:val="000000"/>
                <w:spacing w:val="0"/>
                <w:w w:val="100"/>
                <w:position w:val="0"/>
              </w:rPr>
              <w:t>软件开发</w:t>
            </w:r>
            <w:r>
              <w:rPr>
                <w:rFonts w:ascii="Times New Roman" w:eastAsia="Times New Roman" w:hAnsi="Times New Roman" w:cs="Times New Roman"/>
                <w:color w:val="000000"/>
                <w:spacing w:val="0"/>
                <w:w w:val="100"/>
                <w:position w:val="0"/>
              </w:rPr>
              <w:t>;</w:t>
            </w:r>
            <w:r>
              <w:rPr>
                <w:color w:val="000000"/>
                <w:spacing w:val="0"/>
                <w:w w:val="100"/>
                <w:position w:val="0"/>
              </w:rPr>
              <w:t>数据处理</w:t>
            </w:r>
            <w:r>
              <w:rPr>
                <w:rFonts w:ascii="Times New Roman" w:eastAsia="Times New Roman" w:hAnsi="Times New Roman" w:cs="Times New Roman"/>
                <w:color w:val="000000"/>
                <w:spacing w:val="0"/>
                <w:w w:val="100"/>
                <w:position w:val="0"/>
              </w:rPr>
              <w:t>;</w:t>
            </w:r>
            <w:r>
              <w:rPr>
                <w:color w:val="000000"/>
                <w:spacing w:val="0"/>
                <w:w w:val="100"/>
                <w:position w:val="0"/>
              </w:rPr>
              <w:t>计算机系统服务</w:t>
            </w:r>
            <w:r>
              <w:rPr>
                <w:rFonts w:ascii="Times New Roman" w:eastAsia="Times New Roman" w:hAnsi="Times New Roman" w:cs="Times New Roman"/>
                <w:color w:val="000000"/>
                <w:spacing w:val="0"/>
                <w:w w:val="100"/>
                <w:position w:val="0"/>
              </w:rPr>
              <w:t>;</w:t>
            </w:r>
            <w:r>
              <w:rPr>
                <w:color w:val="000000"/>
                <w:spacing w:val="0"/>
                <w:w w:val="100"/>
                <w:position w:val="0"/>
              </w:rPr>
              <w:t>应用软件 服务</w:t>
            </w:r>
            <w:r>
              <w:rPr>
                <w:rFonts w:ascii="Times New Roman" w:eastAsia="Times New Roman" w:hAnsi="Times New Roman" w:cs="Times New Roman"/>
                <w:color w:val="000000"/>
                <w:spacing w:val="0"/>
                <w:w w:val="100"/>
                <w:position w:val="0"/>
              </w:rPr>
              <w:t>;</w:t>
            </w:r>
            <w:r>
              <w:rPr>
                <w:color w:val="000000"/>
                <w:spacing w:val="0"/>
                <w:w w:val="100"/>
                <w:position w:val="0"/>
              </w:rPr>
              <w:t>基础软件服务</w:t>
            </w:r>
            <w:r>
              <w:rPr>
                <w:rFonts w:ascii="Times New Roman" w:eastAsia="Times New Roman" w:hAnsi="Times New Roman" w:cs="Times New Roman"/>
                <w:color w:val="000000"/>
                <w:spacing w:val="0"/>
                <w:w w:val="100"/>
                <w:position w:val="0"/>
              </w:rPr>
              <w:t>;</w:t>
            </w:r>
            <w:r>
              <w:rPr>
                <w:color w:val="000000"/>
                <w:spacing w:val="0"/>
                <w:w w:val="100"/>
                <w:position w:val="0"/>
              </w:rPr>
              <w:t>销售电子产品、通讯设备、仪器仪表、 计算机软件及辅助设备、电池</w:t>
            </w:r>
            <w:r>
              <w:rPr>
                <w:rFonts w:ascii="Times New Roman" w:eastAsia="Times New Roman" w:hAnsi="Times New Roman" w:cs="Times New Roman"/>
                <w:color w:val="000000"/>
                <w:spacing w:val="0"/>
                <w:w w:val="100"/>
                <w:position w:val="0"/>
              </w:rPr>
              <w:t>;</w:t>
            </w:r>
            <w:r>
              <w:rPr>
                <w:color w:val="000000"/>
                <w:spacing w:val="0"/>
                <w:w w:val="100"/>
                <w:position w:val="0"/>
              </w:rPr>
              <w:t>技术咨询服务</w:t>
            </w:r>
            <w:r>
              <w:rPr>
                <w:rFonts w:ascii="Times New Roman" w:eastAsia="Times New Roman" w:hAnsi="Times New Roman" w:cs="Times New Roman"/>
                <w:color w:val="000000"/>
                <w:spacing w:val="0"/>
                <w:w w:val="100"/>
                <w:position w:val="0"/>
              </w:rPr>
              <w:t>;</w:t>
            </w:r>
            <w:r>
              <w:rPr>
                <w:color w:val="000000"/>
                <w:spacing w:val="0"/>
                <w:w w:val="100"/>
                <w:position w:val="0"/>
              </w:rPr>
              <w:t>计算机系统 集成</w:t>
            </w:r>
            <w:r>
              <w:rPr>
                <w:rFonts w:ascii="Times New Roman" w:eastAsia="Times New Roman" w:hAnsi="Times New Roman" w:cs="Times New Roman"/>
                <w:color w:val="000000"/>
                <w:spacing w:val="0"/>
                <w:w w:val="100"/>
                <w:position w:val="0"/>
              </w:rPr>
              <w:t>;</w:t>
            </w:r>
            <w:r>
              <w:rPr>
                <w:color w:val="000000"/>
                <w:spacing w:val="0"/>
                <w:w w:val="100"/>
                <w:position w:val="0"/>
              </w:rPr>
              <w:t>生产</w:t>
            </w:r>
            <w:r>
              <w:rPr>
                <w:rFonts w:ascii="Times New Roman" w:eastAsia="Times New Roman" w:hAnsi="Times New Roman" w:cs="Times New Roman"/>
                <w:color w:val="000000"/>
                <w:spacing w:val="0"/>
                <w:w w:val="100"/>
                <w:position w:val="0"/>
              </w:rPr>
              <w:t>（</w:t>
            </w:r>
            <w:r>
              <w:rPr>
                <w:color w:val="000000"/>
                <w:spacing w:val="0"/>
                <w:w w:val="100"/>
                <w:position w:val="0"/>
              </w:rPr>
              <w:t>制造</w:t>
            </w:r>
            <w:r>
              <w:rPr>
                <w:rFonts w:ascii="Times New Roman" w:eastAsia="Times New Roman" w:hAnsi="Times New Roman" w:cs="Times New Roman"/>
                <w:color w:val="000000"/>
                <w:spacing w:val="0"/>
                <w:w w:val="100"/>
                <w:position w:val="0"/>
              </w:rPr>
              <w:t>）</w:t>
            </w:r>
            <w:r>
              <w:rPr>
                <w:color w:val="000000"/>
                <w:spacing w:val="0"/>
                <w:w w:val="100"/>
                <w:position w:val="0"/>
              </w:rPr>
              <w:t>电池</w:t>
            </w:r>
            <w:r>
              <w:rPr>
                <w:rFonts w:ascii="Times New Roman" w:eastAsia="Times New Roman" w:hAnsi="Times New Roman" w:cs="Times New Roman"/>
                <w:color w:val="000000"/>
                <w:spacing w:val="0"/>
                <w:w w:val="100"/>
                <w:position w:val="0"/>
              </w:rPr>
              <w:t>（</w:t>
            </w:r>
            <w:r>
              <w:rPr>
                <w:color w:val="000000"/>
                <w:spacing w:val="0"/>
                <w:w w:val="100"/>
                <w:position w:val="0"/>
              </w:rPr>
              <w:t>限在外埠从事生产活动</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直接投资</w:t>
            </w:r>
          </w:p>
        </w:tc>
      </w:tr>
      <w:tr>
        <w:trPr>
          <w:trHeight w:val="1339"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07" w:lineRule="exact"/>
              <w:ind w:left="0" w:right="0" w:firstLine="0"/>
              <w:jc w:val="left"/>
            </w:pPr>
            <w:r>
              <w:rPr>
                <w:color w:val="000000"/>
                <w:spacing w:val="0"/>
                <w:w w:val="100"/>
                <w:position w:val="0"/>
              </w:rPr>
              <w:t>成都富华宇祺通 讯有限公司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0" w:lineRule="exact"/>
              <w:ind w:left="0" w:right="0" w:firstLine="0"/>
              <w:jc w:val="both"/>
            </w:pPr>
            <w:r>
              <w:rPr>
                <w:color w:val="000000"/>
                <w:spacing w:val="0"/>
                <w:w w:val="100"/>
                <w:position w:val="0"/>
              </w:rPr>
              <w:t>销售通讯设备</w:t>
            </w:r>
            <w:r>
              <w:rPr>
                <w:rFonts w:ascii="Times New Roman" w:eastAsia="Times New Roman" w:hAnsi="Times New Roman" w:cs="Times New Roman"/>
                <w:color w:val="000000"/>
                <w:spacing w:val="0"/>
                <w:w w:val="100"/>
                <w:position w:val="0"/>
              </w:rPr>
              <w:t>（</w:t>
            </w:r>
            <w:r>
              <w:rPr>
                <w:color w:val="000000"/>
                <w:spacing w:val="0"/>
                <w:w w:val="100"/>
                <w:position w:val="0"/>
              </w:rPr>
              <w:t>不含无线广播电视发射及卫星地面接收设 备</w:t>
            </w:r>
            <w:r>
              <w:rPr>
                <w:rFonts w:ascii="Times New Roman" w:eastAsia="Times New Roman" w:hAnsi="Times New Roman" w:cs="Times New Roman"/>
                <w:color w:val="000000"/>
                <w:spacing w:val="0"/>
                <w:w w:val="100"/>
                <w:position w:val="0"/>
              </w:rPr>
              <w:t>）</w:t>
            </w:r>
            <w:r>
              <w:rPr>
                <w:color w:val="000000"/>
                <w:spacing w:val="0"/>
                <w:w w:val="100"/>
                <w:position w:val="0"/>
              </w:rPr>
              <w:t>、电子产品、仪器仪表、计算机软硬件及辅助设备</w:t>
            </w:r>
            <w:r>
              <w:rPr>
                <w:rFonts w:ascii="Times New Roman" w:eastAsia="Times New Roman" w:hAnsi="Times New Roman" w:cs="Times New Roman"/>
                <w:color w:val="000000"/>
                <w:spacing w:val="0"/>
                <w:w w:val="100"/>
                <w:position w:val="0"/>
              </w:rPr>
              <w:t>;</w:t>
            </w:r>
            <w:r>
              <w:rPr>
                <w:color w:val="000000"/>
                <w:spacing w:val="0"/>
                <w:w w:val="100"/>
                <w:position w:val="0"/>
              </w:rPr>
              <w:t>计 算机技术开发、技术转让、技术服务</w:t>
            </w:r>
            <w:r>
              <w:rPr>
                <w:rFonts w:ascii="Times New Roman" w:eastAsia="Times New Roman" w:hAnsi="Times New Roman" w:cs="Times New Roman"/>
                <w:color w:val="000000"/>
                <w:spacing w:val="0"/>
                <w:w w:val="100"/>
                <w:position w:val="0"/>
              </w:rPr>
              <w:t>;</w:t>
            </w:r>
            <w:r>
              <w:rPr>
                <w:color w:val="000000"/>
                <w:spacing w:val="0"/>
                <w:w w:val="100"/>
                <w:position w:val="0"/>
              </w:rPr>
              <w:t>设计、研发、销售计 算机软硬件</w:t>
            </w:r>
            <w:r>
              <w:rPr>
                <w:rFonts w:ascii="Times New Roman" w:eastAsia="Times New Roman" w:hAnsi="Times New Roman" w:cs="Times New Roman"/>
                <w:color w:val="000000"/>
                <w:spacing w:val="0"/>
                <w:w w:val="100"/>
                <w:position w:val="0"/>
              </w:rPr>
              <w:t>;</w:t>
            </w:r>
            <w:r>
              <w:rPr>
                <w:color w:val="000000"/>
                <w:spacing w:val="0"/>
                <w:w w:val="100"/>
                <w:position w:val="0"/>
              </w:rPr>
              <w:t>计算机系统集成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直接投资</w:t>
            </w:r>
          </w:p>
        </w:tc>
      </w:tr>
      <w:tr>
        <w:trPr>
          <w:trHeight w:val="102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宇祺（山东）智能 装备有限公司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泰安</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泰安</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4" w:lineRule="exact"/>
              <w:ind w:left="0" w:right="0" w:firstLine="0"/>
              <w:jc w:val="both"/>
            </w:pPr>
            <w:r>
              <w:rPr>
                <w:color w:val="000000"/>
                <w:spacing w:val="0"/>
                <w:w w:val="100"/>
                <w:position w:val="0"/>
              </w:rPr>
              <w:t>通讯设备、光网络设备、电子产品及相关软、硬件的设计、 开发、生产、销售、维护；计算机集成系统的技术开发、 咨询及服务；销售计算机、软件及辅助设备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直接投资</w:t>
            </w:r>
          </w:p>
        </w:tc>
      </w:tr>
      <w:tr>
        <w:trPr>
          <w:trHeight w:val="41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长春继珩精密光</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长春</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长春</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光电设备、仪器仪表、光学镜头及光学元器件研发、生产、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直接投资</w:t>
            </w:r>
          </w:p>
        </w:tc>
      </w:tr>
    </w:tbl>
    <w:p>
      <w:pPr>
        <w:spacing w:lineRule="exact" w:line="1"/>
        <w:rPr>
          <w:sz w:val="2"/>
          <w:szCs w:val="2"/>
        </w:rPr>
      </w:pPr>
      <w:r>
        <w:br w:type="page"/>
      </w:r>
    </w:p>
    <w:tbl>
      <w:tblPr>
        <w:tblOverlap w:val="never"/>
        <w:jc w:val="center"/>
        <w:tblLayout w:type="fixed"/>
      </w:tblPr>
      <w:tblGrid>
        <w:gridCol w:w="1426"/>
        <w:gridCol w:w="710"/>
        <w:gridCol w:w="706"/>
        <w:gridCol w:w="4536"/>
        <w:gridCol w:w="710"/>
        <w:gridCol w:w="710"/>
        <w:gridCol w:w="792"/>
      </w:tblGrid>
      <w:tr>
        <w:trPr>
          <w:trHeight w:val="677"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学技术有限公司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both"/>
            </w:pPr>
            <w:r>
              <w:rPr>
                <w:color w:val="000000"/>
                <w:spacing w:val="0"/>
                <w:w w:val="100"/>
                <w:position w:val="0"/>
              </w:rPr>
              <w:t>销售、售后服务</w:t>
            </w:r>
            <w:r>
              <w:rPr>
                <w:color w:val="000000"/>
                <w:spacing w:val="0"/>
                <w:w w:val="100"/>
                <w:position w:val="0"/>
              </w:rPr>
              <w:t>，</w:t>
            </w:r>
            <w:r>
              <w:rPr>
                <w:color w:val="000000"/>
                <w:spacing w:val="0"/>
                <w:w w:val="100"/>
                <w:position w:val="0"/>
              </w:rPr>
              <w:t>光电技术开发、技术转让、技术服务、技 术咨询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8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尤洛卡（山东）数 字科技有限公司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泰安</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泰安</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一般项目：软件开发；数字内容制作服务（不含出版发行）； 计算机系统服务；信息系统集成服务；人工智能行业应用 系统集成服务；智能机器人的研发；大数据服务；物联网 技术服务；信息技术咨询服务；技术服务、技术开发、技 术咨询、技术交流、技术转让、技术推广；机械电气设备 制造；电气机械设备销售；自动售货机销售；机械设备租 赁；金属结构制造；喷涂加工（除依法须经批准的项目外， 凭营业执照依法自主开展经营活动）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直接投资</w:t>
            </w:r>
          </w:p>
        </w:tc>
      </w:tr>
      <w:tr>
        <w:trPr>
          <w:trHeight w:val="196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4" w:lineRule="exact"/>
              <w:ind w:left="0" w:right="0" w:firstLine="0"/>
              <w:jc w:val="left"/>
            </w:pPr>
            <w:r>
              <w:rPr>
                <w:color w:val="000000"/>
                <w:spacing w:val="0"/>
                <w:w w:val="100"/>
                <w:position w:val="0"/>
              </w:rPr>
              <w:t>尤洛卡（山东）特 高压电气有限公 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泰安</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泰安</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3" w:lineRule="exact"/>
              <w:ind w:left="0" w:right="0" w:firstLine="0"/>
              <w:jc w:val="both"/>
            </w:pPr>
            <w:r>
              <w:rPr>
                <w:color w:val="000000"/>
                <w:spacing w:val="0"/>
                <w:w w:val="100"/>
                <w:position w:val="0"/>
              </w:rPr>
              <w:t>特高压开关精密铸件、壳体、铝螺旋管的生产及销售。</w:t>
            </w:r>
            <w:r>
              <w:rPr>
                <w:rFonts w:ascii="Times New Roman" w:eastAsia="Times New Roman" w:hAnsi="Times New Roman" w:cs="Times New Roman"/>
                <w:color w:val="000000"/>
                <w:spacing w:val="0"/>
                <w:w w:val="100"/>
                <w:position w:val="0"/>
              </w:rPr>
              <w:t>A1 A2</w:t>
            </w:r>
            <w:r>
              <w:rPr>
                <w:color w:val="000000"/>
                <w:spacing w:val="0"/>
                <w:w w:val="100"/>
                <w:position w:val="0"/>
              </w:rPr>
              <w:t>级压力容器的制造（有效期限以特种设备制造许可证 为准）特高压开关零部件加工；</w:t>
            </w:r>
            <w:r>
              <w:rPr>
                <w:rFonts w:ascii="Times New Roman" w:eastAsia="Times New Roman" w:hAnsi="Times New Roman" w:cs="Times New Roman"/>
                <w:color w:val="000000"/>
                <w:spacing w:val="0"/>
                <w:w w:val="100"/>
                <w:position w:val="0"/>
              </w:rPr>
              <w:t>A2</w:t>
            </w:r>
            <w:r>
              <w:rPr>
                <w:color w:val="000000"/>
                <w:spacing w:val="0"/>
                <w:w w:val="100"/>
                <w:position w:val="0"/>
              </w:rPr>
              <w:t>级压力容器的设计（有 效期限以特种设备设计许可证为准）；</w:t>
            </w:r>
            <w:r>
              <w:rPr>
                <w:rFonts w:ascii="Times New Roman" w:eastAsia="Times New Roman" w:hAnsi="Times New Roman" w:cs="Times New Roman"/>
                <w:color w:val="000000"/>
                <w:spacing w:val="0"/>
                <w:w w:val="100"/>
                <w:position w:val="0"/>
              </w:rPr>
              <w:t>GC2</w:t>
            </w:r>
            <w:r>
              <w:rPr>
                <w:color w:val="000000"/>
                <w:spacing w:val="0"/>
                <w:w w:val="100"/>
                <w:position w:val="0"/>
              </w:rPr>
              <w:t>级压力管道安 装、改造、维修（依法须经批准的项目，经相关部门批准 后，方可开展经营活动）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直接投资</w:t>
            </w:r>
          </w:p>
        </w:tc>
      </w:tr>
      <w:tr>
        <w:trPr>
          <w:trHeight w:val="2904"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宇祺（山西）智能 装备有限公司</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太原</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太原</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一般项目：通讯设备销售；通信设备制造；信息安全设备 销售；信息系统集成服务；信息技术咨询服务；软件开发； 工程管理服务；网络技术服务；物联网技术服务；光通信 设备制造；矿山机械制造；网络设备销售；软件销售；通 用设备制造（不含特种设备制造）；工程技术服务（规划 管理、勘察、设计、监理除外）；普通机械设备安装服务; 技术服务、技术开发、技术咨询、技术交流、技术转让、 技术推广。（除依法须经批准的项目外，凭营业执照依法 自主开展经营活动）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直接投资</w:t>
            </w:r>
          </w:p>
        </w:tc>
      </w:tr>
    </w:tbl>
    <w:p>
      <w:pPr>
        <w:widowControl w:val="0"/>
        <w:spacing w:after="139" w:line="1" w:lineRule="exact"/>
      </w:pPr>
    </w:p>
    <w:p>
      <w:pPr>
        <w:pStyle w:val="Style22"/>
        <w:keepNext/>
        <w:keepLines/>
        <w:widowControl w:val="0"/>
        <w:shd w:val="clear" w:color="auto" w:fill="auto"/>
        <w:bidi w:val="0"/>
        <w:spacing w:before="0" w:after="260" w:line="240" w:lineRule="auto"/>
        <w:ind w:left="0" w:right="0" w:firstLine="420"/>
        <w:jc w:val="left"/>
      </w:pPr>
      <w:bookmarkStart w:id="1997" w:name="bookmark1997"/>
      <w:bookmarkStart w:id="1998" w:name="bookmark1998"/>
      <w:bookmarkStart w:id="1999" w:name="bookmark1999"/>
      <w:r>
        <w:rPr>
          <w:color w:val="000000"/>
          <w:spacing w:val="0"/>
          <w:w w:val="100"/>
          <w:position w:val="0"/>
        </w:rPr>
        <w:t>在子公司的持股比例不同于表决权比例的说明:</w:t>
      </w:r>
      <w:bookmarkEnd w:id="1997"/>
      <w:bookmarkEnd w:id="1998"/>
      <w:bookmarkEnd w:id="1999"/>
    </w:p>
    <w:p>
      <w:pPr>
        <w:pStyle w:val="Style22"/>
        <w:keepNext/>
        <w:keepLines/>
        <w:widowControl w:val="0"/>
        <w:shd w:val="clear" w:color="auto" w:fill="auto"/>
        <w:bidi w:val="0"/>
        <w:spacing w:before="0" w:after="260" w:line="240" w:lineRule="auto"/>
        <w:ind w:left="0" w:right="0" w:firstLine="420"/>
        <w:jc w:val="left"/>
      </w:pPr>
      <w:bookmarkStart w:id="2000" w:name="bookmark2000"/>
      <w:bookmarkStart w:id="2001" w:name="bookmark2001"/>
      <w:bookmarkStart w:id="2002" w:name="bookmark2002"/>
      <w:r>
        <w:rPr>
          <w:color w:val="000000"/>
          <w:spacing w:val="0"/>
          <w:w w:val="100"/>
          <w:position w:val="0"/>
        </w:rPr>
        <w:t>不适用</w:t>
      </w:r>
      <w:bookmarkEnd w:id="2000"/>
      <w:bookmarkEnd w:id="2001"/>
      <w:bookmarkEnd w:id="2002"/>
    </w:p>
    <w:p>
      <w:pPr>
        <w:pStyle w:val="Style22"/>
        <w:keepNext/>
        <w:keepLines/>
        <w:widowControl w:val="0"/>
        <w:shd w:val="clear" w:color="auto" w:fill="auto"/>
        <w:bidi w:val="0"/>
        <w:spacing w:before="0" w:after="260" w:line="240" w:lineRule="auto"/>
        <w:ind w:left="0" w:right="0" w:firstLine="420"/>
        <w:jc w:val="left"/>
      </w:pPr>
      <w:bookmarkStart w:id="2003" w:name="bookmark2003"/>
      <w:bookmarkStart w:id="2004" w:name="bookmark2004"/>
      <w:bookmarkStart w:id="2005" w:name="bookmark2005"/>
      <w:r>
        <w:rPr>
          <w:color w:val="000000"/>
          <w:spacing w:val="0"/>
          <w:w w:val="100"/>
          <w:position w:val="0"/>
        </w:rPr>
        <w:t>持有半数或以下表决权但仍控制被投资单位、以及持有半数以上表决权但不控制被投资单位的依据：</w:t>
      </w:r>
      <w:bookmarkEnd w:id="2003"/>
      <w:bookmarkEnd w:id="2004"/>
      <w:bookmarkEnd w:id="2005"/>
    </w:p>
    <w:p>
      <w:pPr>
        <w:pStyle w:val="Style22"/>
        <w:keepNext/>
        <w:keepLines/>
        <w:widowControl w:val="0"/>
        <w:shd w:val="clear" w:color="auto" w:fill="auto"/>
        <w:bidi w:val="0"/>
        <w:spacing w:before="0" w:after="260" w:line="240" w:lineRule="auto"/>
        <w:ind w:left="0" w:right="0" w:firstLine="420"/>
        <w:jc w:val="left"/>
      </w:pPr>
      <w:bookmarkStart w:id="2006" w:name="bookmark2006"/>
      <w:bookmarkStart w:id="2007" w:name="bookmark2007"/>
      <w:bookmarkStart w:id="2008" w:name="bookmark2008"/>
      <w:r>
        <w:rPr>
          <w:color w:val="000000"/>
          <w:spacing w:val="0"/>
          <w:w w:val="100"/>
          <w:position w:val="0"/>
        </w:rPr>
        <w:t>不适用</w:t>
      </w:r>
      <w:bookmarkEnd w:id="2006"/>
      <w:bookmarkEnd w:id="2007"/>
      <w:bookmarkEnd w:id="2008"/>
    </w:p>
    <w:p>
      <w:pPr>
        <w:pStyle w:val="Style22"/>
        <w:keepNext/>
        <w:keepLines/>
        <w:widowControl w:val="0"/>
        <w:shd w:val="clear" w:color="auto" w:fill="auto"/>
        <w:bidi w:val="0"/>
        <w:spacing w:before="0" w:after="260" w:line="240" w:lineRule="auto"/>
        <w:ind w:left="0" w:right="0" w:firstLine="420"/>
        <w:jc w:val="left"/>
      </w:pPr>
      <w:bookmarkStart w:id="2009" w:name="bookmark2009"/>
      <w:bookmarkStart w:id="2010" w:name="bookmark2010"/>
      <w:bookmarkStart w:id="2011" w:name="bookmark2011"/>
      <w:r>
        <w:rPr>
          <w:color w:val="000000"/>
          <w:spacing w:val="0"/>
          <w:w w:val="100"/>
          <w:position w:val="0"/>
        </w:rPr>
        <w:t>对于纳入合并范围的重要的结构化主体，控制的依据：</w:t>
      </w:r>
      <w:bookmarkEnd w:id="2009"/>
      <w:bookmarkEnd w:id="2010"/>
      <w:bookmarkEnd w:id="2011"/>
    </w:p>
    <w:p>
      <w:pPr>
        <w:pStyle w:val="Style22"/>
        <w:keepNext/>
        <w:keepLines/>
        <w:widowControl w:val="0"/>
        <w:shd w:val="clear" w:color="auto" w:fill="auto"/>
        <w:bidi w:val="0"/>
        <w:spacing w:before="0" w:after="260" w:line="240" w:lineRule="auto"/>
        <w:ind w:left="0" w:right="0" w:firstLine="420"/>
        <w:jc w:val="left"/>
      </w:pPr>
      <w:bookmarkStart w:id="2012" w:name="bookmark2012"/>
      <w:bookmarkStart w:id="2013" w:name="bookmark2013"/>
      <w:bookmarkStart w:id="2014" w:name="bookmark2014"/>
      <w:r>
        <w:rPr>
          <w:color w:val="000000"/>
          <w:spacing w:val="0"/>
          <w:w w:val="100"/>
          <w:position w:val="0"/>
        </w:rPr>
        <w:t>不适用</w:t>
      </w:r>
      <w:bookmarkEnd w:id="2012"/>
      <w:bookmarkEnd w:id="2013"/>
      <w:bookmarkEnd w:id="2014"/>
    </w:p>
    <w:p>
      <w:pPr>
        <w:pStyle w:val="Style22"/>
        <w:keepNext/>
        <w:keepLines/>
        <w:widowControl w:val="0"/>
        <w:shd w:val="clear" w:color="auto" w:fill="auto"/>
        <w:bidi w:val="0"/>
        <w:spacing w:before="0" w:after="260" w:line="240" w:lineRule="auto"/>
        <w:ind w:left="0" w:right="0" w:firstLine="420"/>
        <w:jc w:val="left"/>
      </w:pPr>
      <w:bookmarkStart w:id="2015" w:name="bookmark2015"/>
      <w:bookmarkStart w:id="2016" w:name="bookmark2016"/>
      <w:bookmarkStart w:id="2017" w:name="bookmark2017"/>
      <w:r>
        <w:rPr>
          <w:color w:val="000000"/>
          <w:spacing w:val="0"/>
          <w:w w:val="100"/>
          <w:position w:val="0"/>
        </w:rPr>
        <w:t>确定公司是代理人还是委托人的依据：</w:t>
      </w:r>
      <w:bookmarkEnd w:id="2015"/>
      <w:bookmarkEnd w:id="2016"/>
      <w:bookmarkEnd w:id="2017"/>
    </w:p>
    <w:p>
      <w:pPr>
        <w:pStyle w:val="Style22"/>
        <w:keepNext/>
        <w:keepLines/>
        <w:widowControl w:val="0"/>
        <w:shd w:val="clear" w:color="auto" w:fill="auto"/>
        <w:bidi w:val="0"/>
        <w:spacing w:before="0" w:after="440" w:line="240" w:lineRule="auto"/>
        <w:ind w:left="0" w:right="0" w:firstLine="420"/>
        <w:jc w:val="both"/>
      </w:pPr>
      <w:bookmarkStart w:id="2018" w:name="bookmark2018"/>
      <w:bookmarkStart w:id="2019" w:name="bookmark2019"/>
      <w:bookmarkStart w:id="2020" w:name="bookmark2020"/>
      <w:r>
        <w:rPr>
          <w:color w:val="000000"/>
          <w:spacing w:val="0"/>
          <w:w w:val="100"/>
          <w:position w:val="0"/>
        </w:rPr>
        <w:t>不适用</w:t>
      </w:r>
      <w:bookmarkEnd w:id="2018"/>
      <w:bookmarkEnd w:id="2019"/>
      <w:bookmarkEnd w:id="2020"/>
    </w:p>
    <w:p>
      <w:pPr>
        <w:pStyle w:val="Style28"/>
        <w:keepNext/>
        <w:keepLines/>
        <w:widowControl w:val="0"/>
        <w:shd w:val="clear" w:color="auto" w:fill="auto"/>
        <w:bidi w:val="0"/>
        <w:spacing w:before="0" w:after="400" w:line="240" w:lineRule="auto"/>
        <w:ind w:left="0" w:right="0" w:firstLine="0"/>
        <w:jc w:val="left"/>
      </w:pPr>
      <w:bookmarkStart w:id="2021" w:name="bookmark2021"/>
      <w:bookmarkStart w:id="2022" w:name="bookmark2022"/>
      <w:bookmarkStart w:id="2023" w:name="bookmark202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2021"/>
      <w:bookmarkEnd w:id="2022"/>
      <w:bookmarkEnd w:id="2023"/>
    </w:p>
    <w:p>
      <w:pPr>
        <w:pStyle w:val="Style26"/>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702"/>
        <w:gridCol w:w="1560"/>
        <w:gridCol w:w="1699"/>
        <w:gridCol w:w="1704"/>
        <w:gridCol w:w="1925"/>
      </w:tblGrid>
      <w:tr>
        <w:trPr>
          <w:trHeight w:val="374"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少数股东持股比例</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本期归属于少数股东</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本期向少数股东宣告</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期末少数股东权益余额</w:t>
            </w:r>
          </w:p>
        </w:tc>
      </w:tr>
    </w:tbl>
    <w:p>
      <w:pPr>
        <w:spacing w:lineRule="exact" w:line="1"/>
        <w:rPr>
          <w:sz w:val="2"/>
          <w:szCs w:val="2"/>
        </w:rPr>
      </w:pPr>
      <w:r>
        <w:br w:type="page"/>
      </w:r>
    </w:p>
    <w:tbl>
      <w:tblPr>
        <w:tblOverlap w:val="never"/>
        <w:jc w:val="center"/>
        <w:tblLayout w:type="fixed"/>
      </w:tblPr>
      <w:tblGrid>
        <w:gridCol w:w="2702"/>
        <w:gridCol w:w="1560"/>
        <w:gridCol w:w="1699"/>
        <w:gridCol w:w="1704"/>
        <w:gridCol w:w="1925"/>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的损益</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分派的股利</w:t>
            </w: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北京富华宇祺信息技术有限公司</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36.01%</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-8,181,441.82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10,623,333.11</w:t>
            </w:r>
          </w:p>
        </w:tc>
      </w:tr>
    </w:tbl>
    <w:p>
      <w:pPr>
        <w:widowControl w:val="0"/>
        <w:spacing w:after="159" w:line="1" w:lineRule="exact"/>
      </w:pPr>
    </w:p>
    <w:p>
      <w:pPr>
        <w:pStyle w:val="Style22"/>
        <w:keepNext/>
        <w:keepLines/>
        <w:widowControl w:val="0"/>
        <w:shd w:val="clear" w:color="auto" w:fill="auto"/>
        <w:bidi w:val="0"/>
        <w:spacing w:before="0" w:after="300" w:line="240" w:lineRule="auto"/>
        <w:ind w:left="0" w:right="0" w:firstLine="420"/>
        <w:jc w:val="left"/>
      </w:pPr>
      <w:bookmarkStart w:id="2024" w:name="bookmark2024"/>
      <w:bookmarkStart w:id="2025" w:name="bookmark2025"/>
      <w:bookmarkStart w:id="2026" w:name="bookmark2026"/>
      <w:r>
        <w:rPr>
          <w:color w:val="000000"/>
          <w:spacing w:val="0"/>
          <w:w w:val="100"/>
          <w:position w:val="0"/>
        </w:rPr>
        <w:t>子公司少数股东的持股比例不同于表决权比例的说明:</w:t>
      </w:r>
      <w:bookmarkEnd w:id="2024"/>
      <w:bookmarkEnd w:id="2025"/>
      <w:bookmarkEnd w:id="2026"/>
    </w:p>
    <w:p>
      <w:pPr>
        <w:pStyle w:val="Style22"/>
        <w:keepNext/>
        <w:keepLines/>
        <w:widowControl w:val="0"/>
        <w:shd w:val="clear" w:color="auto" w:fill="auto"/>
        <w:bidi w:val="0"/>
        <w:spacing w:before="0" w:after="400" w:line="240" w:lineRule="auto"/>
        <w:ind w:left="0" w:right="0" w:firstLine="420"/>
        <w:jc w:val="both"/>
      </w:pPr>
      <w:bookmarkStart w:id="2027" w:name="bookmark2027"/>
      <w:bookmarkStart w:id="2028" w:name="bookmark2028"/>
      <w:bookmarkStart w:id="2029" w:name="bookmark2029"/>
      <w:r>
        <w:rPr>
          <w:color w:val="000000"/>
          <w:spacing w:val="0"/>
          <w:w w:val="100"/>
          <w:position w:val="0"/>
        </w:rPr>
        <w:t>不适用</w:t>
      </w:r>
      <w:bookmarkEnd w:id="2027"/>
      <w:bookmarkEnd w:id="2028"/>
      <w:bookmarkEnd w:id="2029"/>
    </w:p>
    <w:p>
      <w:pPr>
        <w:pStyle w:val="Style28"/>
        <w:keepNext/>
        <w:keepLines/>
        <w:widowControl w:val="0"/>
        <w:shd w:val="clear" w:color="auto" w:fill="auto"/>
        <w:bidi w:val="0"/>
        <w:spacing w:before="0" w:after="400" w:line="240" w:lineRule="auto"/>
        <w:ind w:left="0" w:right="0" w:firstLine="0"/>
        <w:jc w:val="left"/>
      </w:pPr>
      <w:bookmarkStart w:id="2030" w:name="bookmark2030"/>
      <w:bookmarkStart w:id="2031" w:name="bookmark2031"/>
      <w:bookmarkStart w:id="2032" w:name="bookmark2032"/>
      <w:bookmarkStart w:id="2033" w:name="bookmark2033"/>
      <w:r>
        <w:rPr>
          <w:color w:val="000000"/>
          <w:spacing w:val="0"/>
          <w:w w:val="100"/>
          <w:position w:val="0"/>
        </w:rPr>
        <w:t>（</w:t>
      </w:r>
      <w:bookmarkEnd w:id="2032"/>
      <w:r>
        <w:rPr>
          <w:rFonts w:ascii="Times New Roman" w:eastAsia="Times New Roman" w:hAnsi="Times New Roman" w:cs="Times New Roman"/>
          <w:color w:val="000000"/>
          <w:spacing w:val="0"/>
          <w:w w:val="100"/>
          <w:position w:val="0"/>
        </w:rPr>
        <w:t>3</w:t>
      </w:r>
      <w:r>
        <w:rPr>
          <w:color w:val="000000"/>
          <w:spacing w:val="0"/>
          <w:w w:val="100"/>
          <w:position w:val="0"/>
        </w:rPr>
        <w:t>）重要非全资子公司的主要财务信息</w:t>
      </w:r>
      <w:bookmarkEnd w:id="2030"/>
      <w:bookmarkEnd w:id="2031"/>
      <w:bookmarkEnd w:id="2033"/>
    </w:p>
    <w:p>
      <w:pPr>
        <w:pStyle w:val="Style26"/>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003"/>
        <w:gridCol w:w="706"/>
        <w:gridCol w:w="850"/>
        <w:gridCol w:w="710"/>
        <w:gridCol w:w="710"/>
        <w:gridCol w:w="706"/>
        <w:gridCol w:w="710"/>
        <w:gridCol w:w="710"/>
        <w:gridCol w:w="706"/>
        <w:gridCol w:w="710"/>
        <w:gridCol w:w="710"/>
        <w:gridCol w:w="605"/>
        <w:gridCol w:w="744"/>
      </w:tblGrid>
      <w:tr>
        <w:trPr>
          <w:trHeight w:val="403" w:hRule="exact"/>
        </w:trPr>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子公司名称</w:t>
            </w:r>
          </w:p>
        </w:tc>
        <w:tc>
          <w:tcPr>
            <w:gridSpan w:val="6"/>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6"/>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流动资 产</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非流动资 产</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资产合 计</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流动负 债</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非流动 负债</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负债合 计</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流动资 产</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非流动 资产</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资产合 计</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流动负 债</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非流动 负债</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负债合 计</w:t>
            </w:r>
          </w:p>
        </w:tc>
      </w:tr>
      <w:tr>
        <w:trPr>
          <w:trHeight w:val="1037"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北京富华宇</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祺信息技术</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有限公司</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178,164,</w:t>
            </w:r>
          </w:p>
          <w:p>
            <w:pPr>
              <w:pStyle w:val="Style17"/>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964.13</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26,872,67</w:t>
            </w:r>
          </w:p>
          <w:p>
            <w:pPr>
              <w:pStyle w:val="Style17"/>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9.68</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 xml:space="preserve">205,037, </w:t>
            </w:r>
            <w:r>
              <w:rPr>
                <w:rFonts w:ascii="Times New Roman" w:eastAsia="Times New Roman" w:hAnsi="Times New Roman" w:cs="Times New Roman"/>
                <w:color w:val="000000"/>
                <w:spacing w:val="0"/>
                <w:w w:val="100"/>
                <w:position w:val="0"/>
              </w:rPr>
              <w:t>643.81</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127,761,</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324.70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1,972,29</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1.65</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129,733,</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616.35</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190,270,</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326.92</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25,122,8</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73.83</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215,393,</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200.75</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117,320,</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117,320,</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300.07</w:t>
            </w:r>
          </w:p>
        </w:tc>
      </w:tr>
    </w:tbl>
    <w:p>
      <w:pPr>
        <w:widowControl w:val="0"/>
        <w:spacing w:after="79" w:line="1" w:lineRule="exact"/>
      </w:pPr>
    </w:p>
    <w:p>
      <w:pPr>
        <w:pStyle w:val="Style26"/>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1"/>
        <w:gridCol w:w="1061"/>
        <w:gridCol w:w="1066"/>
        <w:gridCol w:w="1066"/>
        <w:gridCol w:w="1061"/>
        <w:gridCol w:w="1066"/>
        <w:gridCol w:w="1061"/>
        <w:gridCol w:w="1075"/>
      </w:tblGrid>
      <w:tr>
        <w:trPr>
          <w:trHeight w:val="403" w:hRule="exact"/>
        </w:trPr>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子公司名称</w:t>
            </w:r>
          </w:p>
        </w:tc>
        <w:tc>
          <w:tcPr>
            <w:gridSpan w:val="4"/>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4"/>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16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60"/>
              <w:jc w:val="left"/>
            </w:pPr>
            <w:r>
              <w:rPr>
                <w:color w:val="000000"/>
                <w:spacing w:val="0"/>
                <w:w w:val="100"/>
                <w:position w:val="0"/>
              </w:rPr>
              <w:t>净利润</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综合收益总 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经营活动现</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金流量</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160" w:firstLine="0"/>
              <w:jc w:val="right"/>
            </w:pPr>
            <w:r>
              <w:rPr>
                <w:color w:val="000000"/>
                <w:spacing w:val="0"/>
                <w:w w:val="100"/>
                <w:position w:val="0"/>
              </w:rPr>
              <w:t>营业收入</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净利润</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综合收益总 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经营活动现 金流量</w:t>
            </w:r>
          </w:p>
        </w:tc>
      </w:tr>
      <w:tr>
        <w:trPr>
          <w:trHeight w:val="1037"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北京富华宇</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祺信息技术</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有限公司</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109,864,496.</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-22,719,916.1</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-22,719,916.1</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-4,063,312.97</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113,538,663.</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-13,310,869.9</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-13,310,869.9</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1,436,500.95</w:t>
            </w:r>
          </w:p>
        </w:tc>
      </w:tr>
    </w:tbl>
    <w:p>
      <w:pPr>
        <w:widowControl w:val="0"/>
        <w:spacing w:after="299" w:line="1" w:lineRule="exact"/>
      </w:pPr>
    </w:p>
    <w:p>
      <w:pPr>
        <w:pStyle w:val="Style28"/>
        <w:keepNext/>
        <w:keepLines/>
        <w:widowControl w:val="0"/>
        <w:shd w:val="clear" w:color="auto" w:fill="auto"/>
        <w:bidi w:val="0"/>
        <w:spacing w:before="0" w:after="400" w:line="240" w:lineRule="auto"/>
        <w:ind w:left="0" w:right="0" w:firstLine="0"/>
        <w:jc w:val="left"/>
      </w:pPr>
      <w:bookmarkStart w:id="2034" w:name="bookmark2034"/>
      <w:bookmarkStart w:id="2035" w:name="bookmark2035"/>
      <w:bookmarkStart w:id="2036" w:name="bookmark2036"/>
      <w:r>
        <w:rPr>
          <w:rFonts w:ascii="Times New Roman" w:eastAsia="Times New Roman" w:hAnsi="Times New Roman" w:cs="Times New Roman"/>
          <w:color w:val="000000"/>
          <w:spacing w:val="0"/>
          <w:w w:val="100"/>
          <w:position w:val="0"/>
        </w:rPr>
        <w:t>2</w:t>
      </w:r>
      <w:r>
        <w:rPr>
          <w:color w:val="000000"/>
          <w:spacing w:val="0"/>
          <w:w w:val="100"/>
          <w:position w:val="0"/>
        </w:rPr>
        <w:t>、在合营安排或联营企业中的权益</w:t>
      </w:r>
      <w:bookmarkEnd w:id="2034"/>
      <w:bookmarkEnd w:id="2035"/>
      <w:bookmarkEnd w:id="2036"/>
    </w:p>
    <w:p>
      <w:pPr>
        <w:pStyle w:val="Style28"/>
        <w:keepNext/>
        <w:keepLines/>
        <w:widowControl w:val="0"/>
        <w:shd w:val="clear" w:color="auto" w:fill="auto"/>
        <w:bidi w:val="0"/>
        <w:spacing w:before="0" w:after="300" w:line="240" w:lineRule="auto"/>
        <w:ind w:left="0" w:right="0" w:firstLine="0"/>
        <w:jc w:val="left"/>
      </w:pPr>
      <w:bookmarkStart w:id="2034" w:name="bookmark2034"/>
      <w:bookmarkStart w:id="2035" w:name="bookmark2035"/>
      <w:bookmarkStart w:id="2037" w:name="bookmark203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2034"/>
      <w:bookmarkEnd w:id="2035"/>
      <w:bookmarkEnd w:id="2037"/>
    </w:p>
    <w:tbl>
      <w:tblPr>
        <w:tblOverlap w:val="never"/>
        <w:jc w:val="center"/>
        <w:tblLayout w:type="fixed"/>
      </w:tblPr>
      <w:tblGrid>
        <w:gridCol w:w="2702"/>
        <w:gridCol w:w="710"/>
        <w:gridCol w:w="566"/>
        <w:gridCol w:w="2832"/>
        <w:gridCol w:w="710"/>
        <w:gridCol w:w="691"/>
        <w:gridCol w:w="1378"/>
      </w:tblGrid>
      <w:tr>
        <w:trPr>
          <w:trHeight w:val="408" w:hRule="exact"/>
        </w:trPr>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合营企业或联营企业名称</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主要经 营地</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98" w:lineRule="exact"/>
              <w:ind w:left="0" w:right="0" w:firstLine="0"/>
              <w:jc w:val="center"/>
            </w:pPr>
            <w:r>
              <w:rPr>
                <w:color w:val="000000"/>
                <w:spacing w:val="0"/>
                <w:w w:val="100"/>
                <w:position w:val="0"/>
              </w:rPr>
              <w:t>注册 地</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对合营企业或联 营企业投资的会 计处理方法</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直接</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西安鲁信股权投资管理有限公司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股权投资；投资管理</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left"/>
            </w:pPr>
            <w:r>
              <w:rPr>
                <w:color w:val="000000"/>
                <w:spacing w:val="0"/>
                <w:w w:val="100"/>
                <w:position w:val="0"/>
              </w:rPr>
              <w:t>权益法</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北京普链信息技术有限公司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信息传输、软件和信息技术服务业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28.57%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left"/>
            </w:pPr>
            <w:r>
              <w:rPr>
                <w:color w:val="000000"/>
                <w:spacing w:val="0"/>
                <w:w w:val="100"/>
                <w:position w:val="0"/>
              </w:rPr>
              <w:t>权益法</w:t>
            </w:r>
          </w:p>
        </w:tc>
      </w:tr>
      <w:tr>
        <w:trPr>
          <w:trHeight w:val="102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南京恒天领锐汽车有限公司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汽车及零部件研发、制造与销售； 新能源动力及控制系统研发、生产 及销售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left"/>
            </w:pPr>
            <w:r>
              <w:rPr>
                <w:color w:val="000000"/>
                <w:spacing w:val="0"/>
                <w:w w:val="100"/>
                <w:position w:val="0"/>
              </w:rPr>
              <w:t>权益法</w:t>
            </w:r>
          </w:p>
        </w:tc>
      </w:tr>
      <w:tr>
        <w:trPr>
          <w:trHeight w:val="1661"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北京七加二科技股份有限公司</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11" w:lineRule="exact"/>
              <w:ind w:left="0" w:right="0" w:firstLine="0"/>
              <w:jc w:val="both"/>
            </w:pPr>
            <w:r>
              <w:rPr>
                <w:color w:val="000000"/>
                <w:spacing w:val="0"/>
                <w:w w:val="100"/>
                <w:position w:val="0"/>
              </w:rPr>
              <w:t>技术开发、技术咨询、技术转让、 技术服务；经济信息咨询；互联网 信息服务不含新闻、出版、教育、 医疗保健、药品和医疗器械、电子 公告服务。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left"/>
            </w:pPr>
            <w:r>
              <w:rPr>
                <w:color w:val="000000"/>
                <w:spacing w:val="0"/>
                <w:w w:val="100"/>
                <w:position w:val="0"/>
              </w:rPr>
              <w:t>权益法</w:t>
            </w:r>
          </w:p>
        </w:tc>
      </w:tr>
    </w:tbl>
    <w:p>
      <w:pPr>
        <w:pStyle w:val="Style14"/>
        <w:keepNext w:val="0"/>
        <w:keepLines w:val="0"/>
        <w:widowControl w:val="0"/>
        <w:shd w:val="clear" w:color="auto" w:fill="auto"/>
        <w:bidi w:val="0"/>
        <w:spacing w:before="0" w:after="260" w:line="240" w:lineRule="auto"/>
        <w:ind w:left="0" w:right="0" w:firstLine="440"/>
        <w:jc w:val="both"/>
      </w:pPr>
      <w:r>
        <w:rPr>
          <w:color w:val="000000"/>
          <w:spacing w:val="0"/>
          <w:w w:val="100"/>
          <w:position w:val="0"/>
        </w:rPr>
        <w:t>在合营企业或联营企业的持股比例不同于表决权比例的说明：</w:t>
      </w:r>
    </w:p>
    <w:p>
      <w:pPr>
        <w:pStyle w:val="Style14"/>
        <w:keepNext w:val="0"/>
        <w:keepLines w:val="0"/>
        <w:widowControl w:val="0"/>
        <w:shd w:val="clear" w:color="auto" w:fill="auto"/>
        <w:bidi w:val="0"/>
        <w:spacing w:before="0" w:after="260" w:line="240" w:lineRule="auto"/>
        <w:ind w:left="0" w:right="0" w:firstLine="440"/>
        <w:jc w:val="both"/>
      </w:pPr>
      <w:r>
        <w:rPr>
          <w:color w:val="000000"/>
          <w:spacing w:val="0"/>
          <w:w w:val="100"/>
          <w:position w:val="0"/>
        </w:rPr>
        <w:t>不适用</w:t>
      </w:r>
    </w:p>
    <w:p>
      <w:pPr>
        <w:pStyle w:val="Style14"/>
        <w:keepNext w:val="0"/>
        <w:keepLines w:val="0"/>
        <w:widowControl w:val="0"/>
        <w:shd w:val="clear" w:color="auto" w:fill="auto"/>
        <w:bidi w:val="0"/>
        <w:spacing w:before="0" w:after="260" w:line="240" w:lineRule="auto"/>
        <w:ind w:left="0" w:right="0" w:firstLine="440"/>
        <w:jc w:val="both"/>
      </w:pPr>
      <w:r>
        <w:rPr>
          <w:color w:val="000000"/>
          <w:spacing w:val="0"/>
          <w:w w:val="100"/>
          <w:position w:val="0"/>
        </w:rPr>
        <w:t>持有</w:t>
      </w:r>
      <w:r>
        <w:rPr>
          <w:color w:val="000000"/>
          <w:spacing w:val="0"/>
          <w:w w:val="100"/>
          <w:position w:val="0"/>
        </w:rPr>
        <w:t>20%</w:t>
      </w:r>
      <w:r>
        <w:rPr>
          <w:color w:val="000000"/>
          <w:spacing w:val="0"/>
          <w:w w:val="100"/>
          <w:position w:val="0"/>
        </w:rPr>
        <w:t>以下表决权但具有重大影响，或者持有</w:t>
      </w:r>
      <w:r>
        <w:rPr>
          <w:color w:val="000000"/>
          <w:spacing w:val="0"/>
          <w:w w:val="100"/>
          <w:position w:val="0"/>
        </w:rPr>
        <w:t>20%</w:t>
      </w:r>
      <w:r>
        <w:rPr>
          <w:color w:val="000000"/>
          <w:spacing w:val="0"/>
          <w:w w:val="100"/>
          <w:position w:val="0"/>
        </w:rPr>
        <w:t>或以上表决权但不具有重大影响的依据:</w:t>
      </w:r>
    </w:p>
    <w:p>
      <w:pPr>
        <w:pStyle w:val="Style14"/>
        <w:keepNext w:val="0"/>
        <w:keepLines w:val="0"/>
        <w:widowControl w:val="0"/>
        <w:numPr>
          <w:ilvl w:val="0"/>
          <w:numId w:val="49"/>
        </w:numPr>
        <w:shd w:val="clear" w:color="auto" w:fill="auto"/>
        <w:tabs>
          <w:tab w:pos="832" w:val="left"/>
        </w:tabs>
        <w:bidi w:val="0"/>
        <w:spacing w:before="0" w:after="260" w:line="240" w:lineRule="auto"/>
        <w:ind w:left="0" w:right="0" w:firstLine="440"/>
        <w:jc w:val="both"/>
      </w:pPr>
      <w:bookmarkStart w:id="2038" w:name="bookmark2038"/>
      <w:bookmarkEnd w:id="2038"/>
      <w:r>
        <w:rPr>
          <w:color w:val="000000"/>
          <w:spacing w:val="0"/>
          <w:w w:val="100"/>
          <w:position w:val="0"/>
        </w:rPr>
        <w:t>公司向恒天领锐委派一名董事，并任副董事长。</w:t>
      </w:r>
    </w:p>
    <w:p>
      <w:pPr>
        <w:pStyle w:val="Style14"/>
        <w:keepNext w:val="0"/>
        <w:keepLines w:val="0"/>
        <w:widowControl w:val="0"/>
        <w:numPr>
          <w:ilvl w:val="0"/>
          <w:numId w:val="49"/>
        </w:numPr>
        <w:shd w:val="clear" w:color="auto" w:fill="auto"/>
        <w:tabs>
          <w:tab w:pos="837" w:val="left"/>
        </w:tabs>
        <w:bidi w:val="0"/>
        <w:spacing w:before="0" w:after="440" w:line="240" w:lineRule="auto"/>
        <w:ind w:left="0" w:right="0" w:firstLine="440"/>
        <w:jc w:val="both"/>
      </w:pPr>
      <w:bookmarkStart w:id="2039" w:name="bookmark2039"/>
      <w:bookmarkEnd w:id="2039"/>
      <w:r>
        <w:rPr>
          <w:color w:val="000000"/>
          <w:spacing w:val="0"/>
          <w:w w:val="100"/>
          <w:position w:val="0"/>
        </w:rPr>
        <w:t>公司向北京七加二委派一名董事。</w:t>
      </w:r>
    </w:p>
    <w:p>
      <w:pPr>
        <w:pStyle w:val="Style14"/>
        <w:keepNext w:val="0"/>
        <w:keepLines w:val="0"/>
        <w:widowControl w:val="0"/>
        <w:shd w:val="clear" w:color="auto" w:fill="auto"/>
        <w:bidi w:val="0"/>
        <w:spacing w:before="0" w:after="380" w:line="240" w:lineRule="auto"/>
        <w:ind w:left="0" w:right="0" w:firstLine="0"/>
        <w:jc w:val="both"/>
      </w:pPr>
      <w:r>
        <w:rPr>
          <w:b/>
          <w:bCs/>
          <w:color w:val="000000"/>
          <w:spacing w:val="0"/>
          <w:w w:val="100"/>
          <w:position w:val="0"/>
        </w:rPr>
        <w:t>（</w:t>
      </w:r>
      <w:r>
        <w:rPr>
          <w:rFonts w:ascii="Times New Roman" w:eastAsia="Times New Roman" w:hAnsi="Times New Roman" w:cs="Times New Roman"/>
          <w:b/>
          <w:bCs/>
          <w:color w:val="000000"/>
          <w:spacing w:val="0"/>
          <w:w w:val="100"/>
          <w:position w:val="0"/>
        </w:rPr>
        <w:t>2</w:t>
      </w:r>
      <w:r>
        <w:rPr>
          <w:b/>
          <w:bCs/>
          <w:color w:val="000000"/>
          <w:spacing w:val="0"/>
          <w:w w:val="100"/>
          <w:position w:val="0"/>
        </w:rPr>
        <w:t>）不重要的合营企业和联营企业的汇总财务信息</w:t>
      </w:r>
    </w:p>
    <w:p>
      <w:pPr>
        <w:pStyle w:val="Style4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rPr>
              <w:t>/</w:t>
            </w: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投资账面价值合计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114,182,339.25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113,362,891.39</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净利润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-4,825,358.50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7,121,782.73</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其他综合收益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5,644,806.36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综合收益总额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819,447.86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7,121,782.73</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w:t>
            </w:r>
          </w:p>
        </w:tc>
      </w:tr>
    </w:tbl>
    <w:p>
      <w:pPr>
        <w:widowControl w:val="0"/>
        <w:spacing w:after="319" w:line="1" w:lineRule="exact"/>
      </w:pPr>
    </w:p>
    <w:p>
      <w:pPr>
        <w:pStyle w:val="Style20"/>
        <w:keepNext/>
        <w:keepLines/>
        <w:widowControl w:val="0"/>
        <w:shd w:val="clear" w:color="auto" w:fill="auto"/>
        <w:bidi w:val="0"/>
        <w:spacing w:before="0" w:after="180" w:line="240" w:lineRule="auto"/>
        <w:ind w:left="0" w:right="0" w:firstLine="0"/>
        <w:jc w:val="both"/>
      </w:pPr>
      <w:bookmarkStart w:id="2040" w:name="bookmark2040"/>
      <w:bookmarkStart w:id="2041" w:name="bookmark2041"/>
      <w:bookmarkStart w:id="2042" w:name="bookmark2042"/>
      <w:r>
        <w:rPr>
          <w:color w:val="000000"/>
          <w:spacing w:val="0"/>
          <w:w w:val="100"/>
          <w:position w:val="0"/>
          <w:sz w:val="24"/>
          <w:szCs w:val="24"/>
        </w:rPr>
        <w:t>十、与金融工具相关的风险</w:t>
      </w:r>
      <w:bookmarkEnd w:id="2040"/>
      <w:bookmarkEnd w:id="2041"/>
      <w:bookmarkEnd w:id="2042"/>
    </w:p>
    <w:p>
      <w:pPr>
        <w:pStyle w:val="Style14"/>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本公司的主要金融工具包括货币资金、应收票据、应收账款、应收款项融资、其他应收款、其他流动 资产、交易性金融资产、其他非流动金融资产、应付票据、应付账款、其他应付款、短期借款及租赁负债。 各项金融工具的详细情况已于相关附注内披露。与这些金融工具有关的风险，以及本公司为降低这些风险 所采取的风险管理政策如下所述。本公司管理层对这些风险敞口进行管理和监控以确保将上述风险控制在 限定的范围之内。</w:t>
      </w:r>
    </w:p>
    <w:p>
      <w:pPr>
        <w:pStyle w:val="Style14"/>
        <w:keepNext w:val="0"/>
        <w:keepLines w:val="0"/>
        <w:widowControl w:val="0"/>
        <w:shd w:val="clear" w:color="auto" w:fill="auto"/>
        <w:bidi w:val="0"/>
        <w:spacing w:before="0" w:after="0" w:line="469" w:lineRule="exact"/>
        <w:ind w:left="0" w:right="0" w:firstLine="440"/>
        <w:jc w:val="both"/>
      </w:pPr>
      <w:r>
        <w:rPr>
          <w:color w:val="000000"/>
          <w:spacing w:val="0"/>
          <w:w w:val="100"/>
          <w:position w:val="0"/>
        </w:rPr>
        <w:t>1</w:t>
      </w:r>
      <w:r>
        <w:rPr>
          <w:color w:val="000000"/>
          <w:spacing w:val="0"/>
          <w:w w:val="100"/>
          <w:position w:val="0"/>
        </w:rPr>
        <w:t>、风险管理目标和政策</w:t>
      </w:r>
    </w:p>
    <w:p>
      <w:pPr>
        <w:pStyle w:val="Style14"/>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本公司从事风险管理的目标是在风险和收益之间取得适当的平衡，力求降低金融风险对本公司财务业 绩的不利影响。基于该风险管理目标，本公司已制定风险管理政策以辨别和分析本公司所面临的风险，设 定适当的风险可接受水平并设计相应的内部控制程序，以监控本公司的风险水平。本公司会定期审阅这些 风险管理政策及有关内部控制系统，以适应市场情况或本公司经营活动的改变。本公司的内部审计部门也 定期或随机检查内部控制系统的执行是否符合风险管理政策。</w:t>
      </w:r>
    </w:p>
    <w:p>
      <w:pPr>
        <w:pStyle w:val="Style14"/>
        <w:keepNext w:val="0"/>
        <w:keepLines w:val="0"/>
        <w:widowControl w:val="0"/>
        <w:shd w:val="clear" w:color="auto" w:fill="auto"/>
        <w:bidi w:val="0"/>
        <w:spacing w:before="0" w:after="0" w:line="469" w:lineRule="exact"/>
        <w:ind w:left="0" w:right="0" w:firstLine="440"/>
        <w:jc w:val="both"/>
      </w:pPr>
      <w:r>
        <w:rPr>
          <w:color w:val="000000"/>
          <w:spacing w:val="0"/>
          <w:w w:val="100"/>
          <w:position w:val="0"/>
        </w:rPr>
        <w:t xml:space="preserve">本公司的金融工具导致的主要风险是信用风险、流动性风险、市场风险（包括利率风险和商品价格风 </w:t>
      </w:r>
      <w:r>
        <w:rPr>
          <w:color w:val="000000"/>
          <w:spacing w:val="0"/>
          <w:w w:val="100"/>
          <w:position w:val="0"/>
        </w:rPr>
        <w:t>险）。</w:t>
      </w:r>
    </w:p>
    <w:p>
      <w:pPr>
        <w:pStyle w:val="Style14"/>
        <w:keepNext w:val="0"/>
        <w:keepLines w:val="0"/>
        <w:widowControl w:val="0"/>
        <w:shd w:val="clear" w:color="auto" w:fill="auto"/>
        <w:bidi w:val="0"/>
        <w:spacing w:before="0" w:after="0" w:line="468" w:lineRule="exact"/>
        <w:ind w:left="0" w:right="0" w:firstLine="440"/>
        <w:jc w:val="both"/>
      </w:pPr>
      <w:r>
        <w:rPr>
          <w:color w:val="000000"/>
          <w:spacing w:val="0"/>
          <w:w w:val="100"/>
          <w:position w:val="0"/>
        </w:rPr>
        <w:t>董事会负责规划并建立本公司的风险管理架构，制定本公司的风险管理政策和相关指引并监督风险管 理措施的执行情况。本公司已制定风险管理政策以识别和分析本公司所面临的风险，这些风险管理政策对 特定风险进行了明确规定，涵盖了市场风险、信用风险和流动性风险管理等诸多方面。本公司定期评估市 场环境及本公司经营活动的变化以决定是否对风险管理政策及系统进行更新。本公司的风险管理由风险管 理委员会按照董事会批准的政策开展。风险管理委员会通过与本公司其他业务部门的紧密合作来识别、评 价和规避相关风险。本公司内部审计部门就风险管理控制及程序进行定期的审核，并将审核结果上报本公 司的审计委员会。</w:t>
      </w:r>
    </w:p>
    <w:p>
      <w:pPr>
        <w:pStyle w:val="Style14"/>
        <w:keepNext w:val="0"/>
        <w:keepLines w:val="0"/>
        <w:widowControl w:val="0"/>
        <w:shd w:val="clear" w:color="auto" w:fill="auto"/>
        <w:bidi w:val="0"/>
        <w:spacing w:before="0" w:after="0" w:line="475" w:lineRule="exact"/>
        <w:ind w:left="0" w:right="0" w:firstLine="440"/>
        <w:jc w:val="both"/>
      </w:pPr>
      <w:r>
        <w:rPr>
          <w:color w:val="000000"/>
          <w:spacing w:val="0"/>
          <w:w w:val="100"/>
          <w:position w:val="0"/>
        </w:rPr>
        <w:t>本公司通过适当的多样化投资及业务组合来分散金融工具风险，并通过制定相应的风险管理政策减少 集中于单一行业、特定地区或特定交易对手的风险。</w:t>
      </w:r>
    </w:p>
    <w:p>
      <w:pPr>
        <w:pStyle w:val="Style14"/>
        <w:keepNext w:val="0"/>
        <w:keepLines w:val="0"/>
        <w:widowControl w:val="0"/>
        <w:shd w:val="clear" w:color="auto" w:fill="auto"/>
        <w:tabs>
          <w:tab w:pos="897" w:val="left"/>
        </w:tabs>
        <w:bidi w:val="0"/>
        <w:spacing w:before="0" w:after="0" w:line="469" w:lineRule="exact"/>
        <w:ind w:left="0" w:right="0" w:firstLine="440"/>
        <w:jc w:val="both"/>
      </w:pPr>
      <w:bookmarkStart w:id="2043" w:name="bookmark2043"/>
      <w:r>
        <w:rPr>
          <w:color w:val="000000"/>
          <w:spacing w:val="0"/>
          <w:w w:val="100"/>
          <w:position w:val="0"/>
        </w:rPr>
        <w:t>（</w:t>
      </w:r>
      <w:bookmarkEnd w:id="2043"/>
      <w:r>
        <w:rPr>
          <w:color w:val="000000"/>
          <w:spacing w:val="0"/>
          <w:w w:val="100"/>
          <w:position w:val="0"/>
        </w:rPr>
        <w:t>1</w:t>
      </w:r>
      <w:r>
        <w:rPr>
          <w:color w:val="000000"/>
          <w:spacing w:val="0"/>
          <w:w w:val="100"/>
          <w:position w:val="0"/>
        </w:rPr>
        <w:t>）</w:t>
        <w:tab/>
        <w:t>信用风险</w:t>
      </w:r>
    </w:p>
    <w:p>
      <w:pPr>
        <w:pStyle w:val="Style14"/>
        <w:keepNext w:val="0"/>
        <w:keepLines w:val="0"/>
        <w:widowControl w:val="0"/>
        <w:shd w:val="clear" w:color="auto" w:fill="auto"/>
        <w:bidi w:val="0"/>
        <w:spacing w:before="0" w:after="0" w:line="469" w:lineRule="exact"/>
        <w:ind w:left="0" w:right="0" w:firstLine="440"/>
        <w:jc w:val="both"/>
      </w:pPr>
      <w:r>
        <w:rPr>
          <w:color w:val="000000"/>
          <w:spacing w:val="0"/>
          <w:w w:val="100"/>
          <w:position w:val="0"/>
        </w:rPr>
        <w:t>信用风险，是指交易对手未能履行合同义务而导致本公司产生财务损失的风险。</w:t>
      </w:r>
    </w:p>
    <w:p>
      <w:pPr>
        <w:pStyle w:val="Style14"/>
        <w:keepNext w:val="0"/>
        <w:keepLines w:val="0"/>
        <w:widowControl w:val="0"/>
        <w:shd w:val="clear" w:color="auto" w:fill="auto"/>
        <w:bidi w:val="0"/>
        <w:spacing w:before="0" w:after="0" w:line="475" w:lineRule="exact"/>
        <w:ind w:left="0" w:right="0" w:firstLine="440"/>
        <w:jc w:val="both"/>
      </w:pPr>
      <w:r>
        <w:rPr>
          <w:color w:val="000000"/>
          <w:spacing w:val="0"/>
          <w:w w:val="100"/>
          <w:position w:val="0"/>
        </w:rPr>
        <w:t>本公司对信用风险按组合分类进行管理。信用风险主要产生于银行存款、应收票据、应收账款、其他 应收款等。</w:t>
      </w:r>
    </w:p>
    <w:p>
      <w:pPr>
        <w:pStyle w:val="Style14"/>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本公司银行存款主要存放于主要存放于声誉良好并拥有较高信用评级的金融机构，本公司预期银行存 款不存在重大的信用风险。</w:t>
      </w:r>
    </w:p>
    <w:p>
      <w:pPr>
        <w:pStyle w:val="Style14"/>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对于应收票据、应收账款和其他应收款，本公司设定相关政策以控制信用风险敞口。本公司基于对客 户的财务状况、信用记录及其他因素诸如目前市场状况等评估客户的信用资质并设置相应信用期。本公司 会定期对客户信用记录进行监控，对于信用记录不良的客户，本公司会采用书面催款、缩短信用期或取消 信用期等方式，以确保本公司的整体信用风险在可控的范围内。</w:t>
      </w:r>
    </w:p>
    <w:p>
      <w:pPr>
        <w:pStyle w:val="Style14"/>
        <w:keepNext w:val="0"/>
        <w:keepLines w:val="0"/>
        <w:widowControl w:val="0"/>
        <w:shd w:val="clear" w:color="auto" w:fill="auto"/>
        <w:bidi w:val="0"/>
        <w:spacing w:before="0" w:after="0" w:line="480" w:lineRule="exact"/>
        <w:ind w:left="0" w:right="0" w:firstLine="440"/>
        <w:jc w:val="both"/>
      </w:pPr>
      <w:r>
        <w:rPr>
          <w:color w:val="000000"/>
          <w:spacing w:val="0"/>
          <w:w w:val="100"/>
          <w:position w:val="0"/>
        </w:rPr>
        <w:t>本公司应收账款的债务人为分布于不同行业和地区的客户。本公司持续对应收账款的财务状况实施信 用评估，并在适当时购买信用担保保险。</w:t>
      </w:r>
    </w:p>
    <w:p>
      <w:pPr>
        <w:pStyle w:val="Style14"/>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本公司所承受的最大信用风险敞口为资产负债表中每项金融资产的账面金额。本公司没有提供任何其 他可能令本公司承受信用风险的担保。</w:t>
      </w:r>
    </w:p>
    <w:p>
      <w:pPr>
        <w:pStyle w:val="Style14"/>
        <w:keepNext w:val="0"/>
        <w:keepLines w:val="0"/>
        <w:widowControl w:val="0"/>
        <w:shd w:val="clear" w:color="auto" w:fill="auto"/>
        <w:tabs>
          <w:tab w:pos="897" w:val="left"/>
        </w:tabs>
        <w:bidi w:val="0"/>
        <w:spacing w:before="0" w:after="0" w:line="469" w:lineRule="exact"/>
        <w:ind w:left="0" w:right="0" w:firstLine="440"/>
        <w:jc w:val="both"/>
      </w:pPr>
      <w:bookmarkStart w:id="2044" w:name="bookmark2044"/>
      <w:r>
        <w:rPr>
          <w:color w:val="000000"/>
          <w:spacing w:val="0"/>
          <w:w w:val="100"/>
          <w:position w:val="0"/>
        </w:rPr>
        <w:t>（</w:t>
      </w:r>
      <w:bookmarkEnd w:id="2044"/>
      <w:r>
        <w:rPr>
          <w:color w:val="000000"/>
          <w:spacing w:val="0"/>
          <w:w w:val="100"/>
          <w:position w:val="0"/>
        </w:rPr>
        <w:t>2</w:t>
      </w:r>
      <w:r>
        <w:rPr>
          <w:color w:val="000000"/>
          <w:spacing w:val="0"/>
          <w:w w:val="100"/>
          <w:position w:val="0"/>
        </w:rPr>
        <w:t>）</w:t>
        <w:tab/>
        <w:t>流动性风险</w:t>
      </w:r>
    </w:p>
    <w:p>
      <w:pPr>
        <w:pStyle w:val="Style14"/>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流动性风险，是指本公司在履行以交付现金或其他金融资产结算的义务时遇到资金短缺的风险。</w:t>
      </w:r>
    </w:p>
    <w:p>
      <w:pPr>
        <w:pStyle w:val="Style14"/>
        <w:keepNext w:val="0"/>
        <w:keepLines w:val="0"/>
        <w:widowControl w:val="0"/>
        <w:shd w:val="clear" w:color="auto" w:fill="auto"/>
        <w:bidi w:val="0"/>
        <w:spacing w:before="0" w:after="0" w:line="466" w:lineRule="exact"/>
        <w:ind w:left="0" w:right="0" w:firstLine="440"/>
        <w:jc w:val="both"/>
      </w:pPr>
      <w:r>
        <w:rPr>
          <w:color w:val="000000"/>
          <w:spacing w:val="0"/>
          <w:w w:val="100"/>
          <w:position w:val="0"/>
        </w:rPr>
        <w:t>管理流动风险时，本公司保持管理层认为充分的现金及现金等价物并对其进行监控，以满足本公司经 营需要，并降低现金流量波动的影响。本公司管理层对银行借款的使用情况进行监控并确保遵守借款协议。 同时从主要金融机构获得提供足够备用资金的承诺，以满足短期和长期的资金需求。</w:t>
      </w:r>
    </w:p>
    <w:p>
      <w:pPr>
        <w:pStyle w:val="Style14"/>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本公司通过经营业务产生的资金及银行及其他借款来筹措营运资金。</w:t>
      </w:r>
    </w:p>
    <w:p>
      <w:pPr>
        <w:pStyle w:val="Style14"/>
        <w:keepNext w:val="0"/>
        <w:keepLines w:val="0"/>
        <w:widowControl w:val="0"/>
        <w:numPr>
          <w:ilvl w:val="0"/>
          <w:numId w:val="51"/>
        </w:numPr>
        <w:shd w:val="clear" w:color="auto" w:fill="auto"/>
        <w:bidi w:val="0"/>
        <w:spacing w:before="0" w:after="0" w:line="470" w:lineRule="exact"/>
        <w:ind w:left="0" w:right="0" w:firstLine="440"/>
        <w:jc w:val="both"/>
      </w:pPr>
      <w:bookmarkStart w:id="2045" w:name="bookmark2045"/>
      <w:bookmarkEnd w:id="2045"/>
      <w:r>
        <w:rPr>
          <w:color w:val="000000"/>
          <w:spacing w:val="0"/>
          <w:w w:val="100"/>
          <w:position w:val="0"/>
        </w:rPr>
        <w:t>市场风险</w:t>
      </w:r>
    </w:p>
    <w:p>
      <w:pPr>
        <w:pStyle w:val="Style14"/>
        <w:keepNext w:val="0"/>
        <w:keepLines w:val="0"/>
        <w:widowControl w:val="0"/>
        <w:shd w:val="clear" w:color="auto" w:fill="auto"/>
        <w:bidi w:val="0"/>
        <w:spacing w:before="0" w:after="0" w:line="475" w:lineRule="exact"/>
        <w:ind w:left="0" w:right="0" w:firstLine="440"/>
        <w:jc w:val="both"/>
      </w:pPr>
      <w:r>
        <w:rPr>
          <w:color w:val="000000"/>
          <w:spacing w:val="0"/>
          <w:w w:val="100"/>
          <w:position w:val="0"/>
        </w:rPr>
        <w:t>金融工具的市场风险，是指金融工具的公允价值或未来现金流量因市场价格变动而发生波动的风险， 包括利率风险、汇率风险和其他价格风险。</w:t>
      </w:r>
    </w:p>
    <w:p>
      <w:pPr>
        <w:pStyle w:val="Style14"/>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利率风险</w:t>
      </w:r>
    </w:p>
    <w:p>
      <w:pPr>
        <w:pStyle w:val="Style14"/>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利率风险，是指金融工具的公允价值或未来现金流量因市场利率变动而发生波动的风险。利率风险可 源于已确认的计息金融工具和未确认的金融工具(如某些贷款承诺)。</w:t>
      </w:r>
    </w:p>
    <w:p>
      <w:pPr>
        <w:pStyle w:val="Style14"/>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本公司的利率风险主要产生于短期银行借款等带息债务。浮动利率的金融负债使本公司面临现金流量 利率风险，固定利率的金融负债使本公司面临公允价值利率风险。本公司根据当时的市场环境来决定固定 利率及浮动利率合同的相对比例，并通过定期审阅与监察维持适当的固定和浮动利率工具组合。</w:t>
      </w:r>
    </w:p>
    <w:p>
      <w:pPr>
        <w:pStyle w:val="Style14"/>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本公司密切关注利率变动对本公司利率风险的影响。本公司目前并未采取利率对冲政策。但管理层负 责监控利率风险，并将于需要时考虑对冲重大利率风险。利率上升会增加新增带息债务的成本以及本公司 尚未付清的以浮动利率计息的带息债务的利息费用，并对本公司的财务业绩产生重大的不利影响，管理层 会依据最新的市场状况及时做出调整，这些调整可能是进行利率互换的安排来降低利率风险。</w:t>
      </w:r>
    </w:p>
    <w:p>
      <w:pPr>
        <w:pStyle w:val="Style14"/>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对于资产负债表日持有的、使本公司面临公允价值利率风险的金融工具，上述敏感性分析中的净利润 及股东权益的影响是假设在资产负债表日利率发生变动，按照新利率对上述金融工具进行重新计量后的影 响。对于资产负债表日持有的、使本公司面临现金流量利率风险的浮动利率非衍生工具，上述敏感性分析 中的净利润及股东权益的影响是上述利率变动对按年度估算的利息费用或收入的影响。上一年度的分析基 于同样的假设和方法。</w:t>
      </w:r>
    </w:p>
    <w:p>
      <w:pPr>
        <w:pStyle w:val="Style14"/>
        <w:keepNext w:val="0"/>
        <w:keepLines w:val="0"/>
        <w:widowControl w:val="0"/>
        <w:shd w:val="clear" w:color="auto" w:fill="auto"/>
        <w:bidi w:val="0"/>
        <w:spacing w:before="0" w:after="0" w:line="470" w:lineRule="exact"/>
        <w:ind w:left="0" w:right="0" w:firstLine="440"/>
        <w:jc w:val="both"/>
      </w:pPr>
      <w:r>
        <w:rPr>
          <w:color w:val="000000"/>
          <w:spacing w:val="0"/>
          <w:w w:val="100"/>
          <w:position w:val="0"/>
        </w:rPr>
        <w:t>2</w:t>
      </w:r>
      <w:r>
        <w:rPr>
          <w:color w:val="000000"/>
          <w:spacing w:val="0"/>
          <w:w w:val="100"/>
          <w:position w:val="0"/>
        </w:rPr>
        <w:t>、资本管理</w:t>
      </w:r>
    </w:p>
    <w:p>
      <w:pPr>
        <w:pStyle w:val="Style14"/>
        <w:keepNext w:val="0"/>
        <w:keepLines w:val="0"/>
        <w:widowControl w:val="0"/>
        <w:shd w:val="clear" w:color="auto" w:fill="auto"/>
        <w:bidi w:val="0"/>
        <w:spacing w:before="0" w:after="0" w:line="475" w:lineRule="exact"/>
        <w:ind w:left="0" w:right="0" w:firstLine="440"/>
        <w:jc w:val="both"/>
      </w:pPr>
      <w:r>
        <w:rPr>
          <w:color w:val="000000"/>
          <w:spacing w:val="0"/>
          <w:w w:val="100"/>
          <w:position w:val="0"/>
        </w:rPr>
        <w:t>本公司资本管理政策的目标是为了保障本公司能够持续经营，从而为股东提供回报，并使其他利益相 关者获益，同时维持最佳的资本结构以降低资本成本。</w:t>
      </w:r>
    </w:p>
    <w:p>
      <w:pPr>
        <w:pStyle w:val="Style14"/>
        <w:keepNext w:val="0"/>
        <w:keepLines w:val="0"/>
        <w:widowControl w:val="0"/>
        <w:shd w:val="clear" w:color="auto" w:fill="auto"/>
        <w:bidi w:val="0"/>
        <w:spacing w:before="0" w:after="440" w:line="470" w:lineRule="exact"/>
        <w:ind w:left="0" w:right="0" w:firstLine="440"/>
        <w:jc w:val="both"/>
      </w:pPr>
      <w:r>
        <w:rPr>
          <w:color w:val="000000"/>
          <w:spacing w:val="0"/>
          <w:w w:val="100"/>
          <w:position w:val="0"/>
        </w:rPr>
        <w:t>为了维持或调整资本结构，本公司可能会调整融资方式、调整支付给股东的股利金额、向股东返还资 本、发行新股与其他权益工具或出售资产以减低债务。</w:t>
      </w:r>
    </w:p>
    <w:p>
      <w:pPr>
        <w:pStyle w:val="Style20"/>
        <w:keepNext/>
        <w:keepLines/>
        <w:widowControl w:val="0"/>
        <w:shd w:val="clear" w:color="auto" w:fill="auto"/>
        <w:bidi w:val="0"/>
        <w:spacing w:before="0" w:after="360" w:line="240" w:lineRule="auto"/>
        <w:ind w:left="0" w:right="0" w:firstLine="0"/>
        <w:jc w:val="both"/>
      </w:pPr>
      <w:bookmarkStart w:id="2046" w:name="bookmark2046"/>
      <w:bookmarkStart w:id="2047" w:name="bookmark2047"/>
      <w:bookmarkStart w:id="2048" w:name="bookmark2048"/>
      <w:r>
        <w:rPr>
          <w:color w:val="000000"/>
          <w:spacing w:val="0"/>
          <w:w w:val="100"/>
          <w:position w:val="0"/>
          <w:sz w:val="24"/>
          <w:szCs w:val="24"/>
        </w:rPr>
        <w:t>十一、公允价值的披露</w:t>
      </w:r>
      <w:bookmarkEnd w:id="2046"/>
      <w:bookmarkEnd w:id="2047"/>
      <w:bookmarkEnd w:id="2048"/>
    </w:p>
    <w:p>
      <w:pPr>
        <w:pStyle w:val="Style28"/>
        <w:keepNext/>
        <w:keepLines/>
        <w:widowControl w:val="0"/>
        <w:shd w:val="clear" w:color="auto" w:fill="auto"/>
        <w:bidi w:val="0"/>
        <w:spacing w:before="0" w:after="140" w:line="492" w:lineRule="auto"/>
        <w:ind w:left="0" w:right="0" w:firstLine="0"/>
        <w:jc w:val="both"/>
      </w:pPr>
      <w:bookmarkStart w:id="2049" w:name="bookmark2049"/>
      <w:bookmarkStart w:id="2050" w:name="bookmark2050"/>
      <w:bookmarkStart w:id="2051" w:name="bookmark2051"/>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2049"/>
      <w:bookmarkEnd w:id="2050"/>
      <w:bookmarkEnd w:id="2051"/>
    </w:p>
    <w:p>
      <w:pPr>
        <w:pStyle w:val="Style4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75"/>
        <w:gridCol w:w="7315"/>
      </w:tblGrid>
      <w:tr>
        <w:trPr>
          <w:trHeight w:val="41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bl>
    <w:tbl>
      <w:tblPr>
        <w:tblOverlap w:val="never"/>
        <w:jc w:val="center"/>
        <w:tblLayout w:type="fixed"/>
      </w:tblPr>
      <w:tblGrid>
        <w:gridCol w:w="2275"/>
        <w:gridCol w:w="1987"/>
        <w:gridCol w:w="1982"/>
        <w:gridCol w:w="1987"/>
        <w:gridCol w:w="1358"/>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第一层次公允价值计量</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第二层次公允价值计量</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第三层次公允价值计量</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一、持续的公允价值计量</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82,984,095.22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82,984,095.22</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以公允价值计量且其变动 计入当期损益的金融资产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82,984,095.22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82,984,095.22</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（八）应收款项融资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4,003,243.90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4,003,243.90</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（九）其他非流动金融资产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40,432,221.29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40,432,221.29</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二、非持续的公允价值计量</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28"/>
        <w:keepNext/>
        <w:keepLines/>
        <w:widowControl w:val="0"/>
        <w:shd w:val="clear" w:color="auto" w:fill="auto"/>
        <w:tabs>
          <w:tab w:pos="378" w:val="left"/>
        </w:tabs>
        <w:bidi w:val="0"/>
        <w:spacing w:before="0" w:after="200" w:line="470" w:lineRule="exact"/>
        <w:ind w:left="0" w:right="0" w:firstLine="0"/>
        <w:jc w:val="both"/>
      </w:pPr>
      <w:bookmarkStart w:id="2052" w:name="bookmark2052"/>
      <w:bookmarkStart w:id="2053" w:name="bookmark2053"/>
      <w:bookmarkStart w:id="2054" w:name="bookmark2054"/>
      <w:bookmarkStart w:id="2055" w:name="bookmark2055"/>
      <w:r>
        <w:rPr>
          <w:rFonts w:ascii="Times New Roman" w:eastAsia="Times New Roman" w:hAnsi="Times New Roman" w:cs="Times New Roman"/>
          <w:color w:val="000000"/>
          <w:spacing w:val="0"/>
          <w:w w:val="100"/>
          <w:position w:val="0"/>
        </w:rPr>
        <w:t>2</w:t>
      </w:r>
      <w:bookmarkEnd w:id="2054"/>
      <w:r>
        <w:rPr>
          <w:color w:val="000000"/>
          <w:spacing w:val="0"/>
          <w:w w:val="100"/>
          <w:position w:val="0"/>
        </w:rPr>
        <w:t>、</w:t>
        <w:tab/>
        <w:t>持续和非持续第一层次公允价值计量项目市价的确定依据</w:t>
      </w:r>
      <w:bookmarkEnd w:id="2052"/>
      <w:bookmarkEnd w:id="2053"/>
      <w:bookmarkEnd w:id="2055"/>
    </w:p>
    <w:p>
      <w:pPr>
        <w:pStyle w:val="Style14"/>
        <w:keepNext w:val="0"/>
        <w:keepLines w:val="0"/>
        <w:widowControl w:val="0"/>
        <w:shd w:val="clear" w:color="auto" w:fill="auto"/>
        <w:bidi w:val="0"/>
        <w:spacing w:before="0" w:after="40" w:line="470" w:lineRule="exact"/>
        <w:ind w:left="0" w:right="0" w:firstLine="440"/>
        <w:jc w:val="both"/>
      </w:pPr>
      <w:r>
        <w:rPr>
          <w:color w:val="000000"/>
          <w:spacing w:val="0"/>
          <w:w w:val="100"/>
          <w:position w:val="0"/>
        </w:rPr>
        <w:t>对于在活跃市场上交易的金融工具，本公司以其活跃市场报价确定其公允价值；对于不在活跃市场上 交易的金融工具，本公司采用估值技术确定其公允价值。所使用的估值模型主要为现金流量折现模型和市 场可比公司模型等。估值技术的输入值主要包括无风险利率、基准利率、汇率、信用点差、流动性溢价、 缺乏流动性折扣等。</w:t>
      </w:r>
    </w:p>
    <w:p>
      <w:pPr>
        <w:pStyle w:val="Style14"/>
        <w:keepNext w:val="0"/>
        <w:keepLines w:val="0"/>
        <w:widowControl w:val="0"/>
        <w:shd w:val="clear" w:color="auto" w:fill="auto"/>
        <w:bidi w:val="0"/>
        <w:spacing w:before="0" w:after="200" w:line="470" w:lineRule="exact"/>
        <w:ind w:left="0" w:right="0" w:firstLine="440"/>
        <w:jc w:val="both"/>
      </w:pPr>
      <w:r>
        <w:rPr>
          <w:color w:val="000000"/>
          <w:spacing w:val="0"/>
          <w:w w:val="100"/>
          <w:position w:val="0"/>
        </w:rPr>
        <w:t>相同资产或负债在活跃市场中的报价（未经调整的）。</w:t>
      </w:r>
    </w:p>
    <w:p>
      <w:pPr>
        <w:pStyle w:val="Style28"/>
        <w:keepNext/>
        <w:keepLines/>
        <w:widowControl w:val="0"/>
        <w:shd w:val="clear" w:color="auto" w:fill="auto"/>
        <w:tabs>
          <w:tab w:pos="378" w:val="left"/>
        </w:tabs>
        <w:bidi w:val="0"/>
        <w:spacing w:before="0" w:after="200" w:line="470" w:lineRule="exact"/>
        <w:ind w:left="0" w:right="0" w:firstLine="0"/>
        <w:jc w:val="both"/>
      </w:pPr>
      <w:bookmarkStart w:id="2056" w:name="bookmark2056"/>
      <w:bookmarkStart w:id="2057" w:name="bookmark2057"/>
      <w:bookmarkStart w:id="2058" w:name="bookmark2058"/>
      <w:bookmarkStart w:id="2059" w:name="bookmark2059"/>
      <w:r>
        <w:rPr>
          <w:rFonts w:ascii="Times New Roman" w:eastAsia="Times New Roman" w:hAnsi="Times New Roman" w:cs="Times New Roman"/>
          <w:color w:val="000000"/>
          <w:spacing w:val="0"/>
          <w:w w:val="100"/>
          <w:position w:val="0"/>
        </w:rPr>
        <w:t>3</w:t>
      </w:r>
      <w:bookmarkEnd w:id="2058"/>
      <w:r>
        <w:rPr>
          <w:color w:val="000000"/>
          <w:spacing w:val="0"/>
          <w:w w:val="100"/>
          <w:position w:val="0"/>
        </w:rPr>
        <w:t>、</w:t>
        <w:tab/>
        <w:t>持续和非持续第二层次公允价值计量项目，采用的估值技术和重要参数的定性及定量信息</w:t>
      </w:r>
      <w:bookmarkEnd w:id="2056"/>
      <w:bookmarkEnd w:id="2057"/>
      <w:bookmarkEnd w:id="2059"/>
    </w:p>
    <w:p>
      <w:pPr>
        <w:pStyle w:val="Style14"/>
        <w:keepNext w:val="0"/>
        <w:keepLines w:val="0"/>
        <w:widowControl w:val="0"/>
        <w:shd w:val="clear" w:color="auto" w:fill="auto"/>
        <w:bidi w:val="0"/>
        <w:spacing w:before="0" w:after="200" w:line="470" w:lineRule="exact"/>
        <w:ind w:left="0" w:right="0" w:firstLine="440"/>
        <w:jc w:val="both"/>
      </w:pPr>
      <w:r>
        <w:rPr>
          <w:color w:val="000000"/>
          <w:spacing w:val="0"/>
          <w:w w:val="100"/>
          <w:position w:val="0"/>
        </w:rPr>
        <w:t>直接（即价格）或间接（即从价格推导出）地使用除第一层次中的资产或负债的市场报价之外的可观 察输入值。</w:t>
      </w:r>
    </w:p>
    <w:p>
      <w:pPr>
        <w:pStyle w:val="Style28"/>
        <w:keepNext/>
        <w:keepLines/>
        <w:widowControl w:val="0"/>
        <w:shd w:val="clear" w:color="auto" w:fill="auto"/>
        <w:tabs>
          <w:tab w:pos="378" w:val="left"/>
        </w:tabs>
        <w:bidi w:val="0"/>
        <w:spacing w:before="0" w:after="200" w:line="470" w:lineRule="exact"/>
        <w:ind w:left="0" w:right="0" w:firstLine="0"/>
        <w:jc w:val="both"/>
      </w:pPr>
      <w:bookmarkStart w:id="2060" w:name="bookmark2060"/>
      <w:bookmarkStart w:id="2061" w:name="bookmark2061"/>
      <w:bookmarkStart w:id="2062" w:name="bookmark2062"/>
      <w:bookmarkStart w:id="2063" w:name="bookmark2063"/>
      <w:r>
        <w:rPr>
          <w:rFonts w:ascii="Times New Roman" w:eastAsia="Times New Roman" w:hAnsi="Times New Roman" w:cs="Times New Roman"/>
          <w:color w:val="000000"/>
          <w:spacing w:val="0"/>
          <w:w w:val="100"/>
          <w:position w:val="0"/>
        </w:rPr>
        <w:t>4</w:t>
      </w:r>
      <w:bookmarkEnd w:id="2062"/>
      <w:r>
        <w:rPr>
          <w:color w:val="000000"/>
          <w:spacing w:val="0"/>
          <w:w w:val="100"/>
          <w:position w:val="0"/>
        </w:rPr>
        <w:t>、</w:t>
        <w:tab/>
        <w:t>持续和非持续第三层次公允价值计量项目，采用的估值技术和重要参数的定性及定量信息</w:t>
      </w:r>
      <w:bookmarkEnd w:id="2060"/>
      <w:bookmarkEnd w:id="2061"/>
      <w:bookmarkEnd w:id="2063"/>
    </w:p>
    <w:p>
      <w:pPr>
        <w:pStyle w:val="Style14"/>
        <w:keepNext w:val="0"/>
        <w:keepLines w:val="0"/>
        <w:widowControl w:val="0"/>
        <w:shd w:val="clear" w:color="auto" w:fill="auto"/>
        <w:bidi w:val="0"/>
        <w:spacing w:before="0" w:after="200" w:line="470" w:lineRule="exact"/>
        <w:ind w:left="0" w:right="0" w:firstLine="440"/>
        <w:jc w:val="both"/>
      </w:pPr>
      <w:r>
        <w:rPr>
          <w:color w:val="000000"/>
          <w:spacing w:val="0"/>
          <w:w w:val="100"/>
          <w:position w:val="0"/>
        </w:rPr>
        <w:t>资产或负债使用了任何非基于可观察市场数据的输入值（不可观察输入值）。</w:t>
      </w:r>
    </w:p>
    <w:p>
      <w:pPr>
        <w:pStyle w:val="Style28"/>
        <w:keepNext/>
        <w:keepLines/>
        <w:widowControl w:val="0"/>
        <w:shd w:val="clear" w:color="auto" w:fill="auto"/>
        <w:tabs>
          <w:tab w:pos="378" w:val="left"/>
        </w:tabs>
        <w:bidi w:val="0"/>
        <w:spacing w:before="0" w:after="200" w:line="470" w:lineRule="exact"/>
        <w:ind w:left="0" w:right="0" w:firstLine="0"/>
        <w:jc w:val="both"/>
      </w:pPr>
      <w:bookmarkStart w:id="2064" w:name="bookmark2064"/>
      <w:bookmarkStart w:id="2065" w:name="bookmark2065"/>
      <w:bookmarkStart w:id="2066" w:name="bookmark2066"/>
      <w:bookmarkStart w:id="2067" w:name="bookmark2067"/>
      <w:r>
        <w:rPr>
          <w:rFonts w:ascii="Times New Roman" w:eastAsia="Times New Roman" w:hAnsi="Times New Roman" w:cs="Times New Roman"/>
          <w:color w:val="000000"/>
          <w:spacing w:val="0"/>
          <w:w w:val="100"/>
          <w:position w:val="0"/>
        </w:rPr>
        <w:t>5</w:t>
      </w:r>
      <w:bookmarkEnd w:id="2066"/>
      <w:r>
        <w:rPr>
          <w:color w:val="000000"/>
          <w:spacing w:val="0"/>
          <w:w w:val="100"/>
          <w:position w:val="0"/>
        </w:rPr>
        <w:t>、</w:t>
        <w:tab/>
        <w:t>持续的公允价值计量项目，本期内发生各层级之间转换的，转换的原因及确定转换时点的政策</w:t>
      </w:r>
      <w:bookmarkEnd w:id="2064"/>
      <w:bookmarkEnd w:id="2065"/>
      <w:bookmarkEnd w:id="2067"/>
    </w:p>
    <w:p>
      <w:pPr>
        <w:pStyle w:val="Style14"/>
        <w:keepNext w:val="0"/>
        <w:keepLines w:val="0"/>
        <w:widowControl w:val="0"/>
        <w:shd w:val="clear" w:color="auto" w:fill="auto"/>
        <w:bidi w:val="0"/>
        <w:spacing w:before="0" w:after="420" w:line="466" w:lineRule="exact"/>
        <w:ind w:left="0" w:right="0" w:firstLine="440"/>
        <w:jc w:val="both"/>
      </w:pPr>
      <w:r>
        <w:rPr>
          <w:color w:val="000000"/>
          <w:spacing w:val="0"/>
          <w:w w:val="100"/>
          <w:position w:val="0"/>
        </w:rPr>
        <w:t>本年度，本公司的金融资产及金融负债的公允价值计量未发生第一层次和第二层次之间的转换，亦无 转入或转出第三层次的情况。</w:t>
      </w:r>
    </w:p>
    <w:p>
      <w:pPr>
        <w:pStyle w:val="Style20"/>
        <w:keepNext/>
        <w:keepLines/>
        <w:widowControl w:val="0"/>
        <w:shd w:val="clear" w:color="auto" w:fill="auto"/>
        <w:bidi w:val="0"/>
        <w:spacing w:before="0" w:after="140" w:line="240" w:lineRule="auto"/>
        <w:ind w:left="0" w:right="0" w:firstLine="0"/>
        <w:jc w:val="both"/>
      </w:pPr>
      <w:bookmarkStart w:id="2068" w:name="bookmark2068"/>
      <w:bookmarkStart w:id="2069" w:name="bookmark2069"/>
      <w:bookmarkStart w:id="2070" w:name="bookmark2070"/>
      <w:r>
        <w:rPr>
          <w:color w:val="000000"/>
          <w:spacing w:val="0"/>
          <w:w w:val="100"/>
          <w:position w:val="0"/>
          <w:sz w:val="24"/>
          <w:szCs w:val="24"/>
        </w:rPr>
        <w:t>十二、关联方及关联交易</w:t>
      </w:r>
      <w:bookmarkEnd w:id="2068"/>
      <w:bookmarkEnd w:id="2069"/>
      <w:bookmarkEnd w:id="2070"/>
    </w:p>
    <w:p>
      <w:pPr>
        <w:pStyle w:val="Style28"/>
        <w:keepNext/>
        <w:keepLines/>
        <w:widowControl w:val="0"/>
        <w:shd w:val="clear" w:color="auto" w:fill="auto"/>
        <w:bidi w:val="0"/>
        <w:spacing w:before="0" w:after="200" w:line="470" w:lineRule="exact"/>
        <w:ind w:left="0" w:right="0" w:firstLine="0"/>
        <w:jc w:val="both"/>
      </w:pPr>
      <w:bookmarkStart w:id="2071" w:name="bookmark2071"/>
      <w:bookmarkStart w:id="2072" w:name="bookmark2072"/>
      <w:bookmarkStart w:id="2073" w:name="bookmark2073"/>
      <w:r>
        <w:rPr>
          <w:rFonts w:ascii="Times New Roman" w:eastAsia="Times New Roman" w:hAnsi="Times New Roman" w:cs="Times New Roman"/>
          <w:color w:val="000000"/>
          <w:spacing w:val="0"/>
          <w:w w:val="100"/>
          <w:position w:val="0"/>
        </w:rPr>
        <w:t>1</w:t>
      </w:r>
      <w:r>
        <w:rPr>
          <w:color w:val="000000"/>
          <w:spacing w:val="0"/>
          <w:w w:val="100"/>
          <w:position w:val="0"/>
        </w:rPr>
        <w:t>、本企业的子公司情况</w:t>
      </w:r>
      <w:bookmarkEnd w:id="2071"/>
      <w:bookmarkEnd w:id="2072"/>
      <w:bookmarkEnd w:id="2073"/>
    </w:p>
    <w:p>
      <w:pPr>
        <w:pStyle w:val="Style14"/>
        <w:keepNext w:val="0"/>
        <w:keepLines w:val="0"/>
        <w:widowControl w:val="0"/>
        <w:shd w:val="clear" w:color="auto" w:fill="auto"/>
        <w:bidi w:val="0"/>
        <w:spacing w:before="0" w:after="200" w:line="470" w:lineRule="exact"/>
        <w:ind w:left="0" w:right="0" w:firstLine="440"/>
        <w:jc w:val="both"/>
      </w:pPr>
      <w:r>
        <w:rPr>
          <w:color w:val="000000"/>
          <w:spacing w:val="0"/>
          <w:w w:val="100"/>
          <w:position w:val="0"/>
        </w:rPr>
        <w:t>本企业子公司的情况详见附注九、</w:t>
      </w:r>
      <w:r>
        <w:rPr>
          <w:color w:val="000000"/>
          <w:spacing w:val="0"/>
          <w:w w:val="100"/>
          <w:position w:val="0"/>
        </w:rPr>
        <w:t>1</w:t>
      </w:r>
      <w:r>
        <w:rPr>
          <w:color w:val="000000"/>
          <w:spacing w:val="0"/>
          <w:w w:val="100"/>
          <w:position w:val="0"/>
        </w:rPr>
        <w:t>、在子公司中的权益。</w:t>
      </w:r>
    </w:p>
    <w:p>
      <w:pPr>
        <w:pStyle w:val="Style28"/>
        <w:keepNext/>
        <w:keepLines/>
        <w:widowControl w:val="0"/>
        <w:shd w:val="clear" w:color="auto" w:fill="auto"/>
        <w:bidi w:val="0"/>
        <w:spacing w:before="0" w:after="440" w:line="240" w:lineRule="auto"/>
        <w:ind w:left="0" w:right="0" w:firstLine="0"/>
        <w:jc w:val="both"/>
      </w:pPr>
      <w:bookmarkStart w:id="2074" w:name="bookmark2074"/>
      <w:bookmarkStart w:id="2075" w:name="bookmark2075"/>
      <w:bookmarkStart w:id="2076" w:name="bookmark2076"/>
      <w:r>
        <w:rPr>
          <w:rFonts w:ascii="Times New Roman" w:eastAsia="Times New Roman" w:hAnsi="Times New Roman" w:cs="Times New Roman"/>
          <w:color w:val="000000"/>
          <w:spacing w:val="0"/>
          <w:w w:val="100"/>
          <w:position w:val="0"/>
        </w:rPr>
        <w:t>2</w:t>
      </w:r>
      <w:r>
        <w:rPr>
          <w:color w:val="000000"/>
          <w:spacing w:val="0"/>
          <w:w w:val="100"/>
          <w:position w:val="0"/>
        </w:rPr>
        <w:t>、本企业合营和联营企业情况</w:t>
      </w:r>
      <w:bookmarkEnd w:id="2074"/>
      <w:bookmarkEnd w:id="2075"/>
      <w:bookmarkEnd w:id="2076"/>
    </w:p>
    <w:p>
      <w:pPr>
        <w:pStyle w:val="Style22"/>
        <w:keepNext/>
        <w:keepLines/>
        <w:widowControl w:val="0"/>
        <w:shd w:val="clear" w:color="auto" w:fill="auto"/>
        <w:bidi w:val="0"/>
        <w:spacing w:before="0" w:after="260" w:line="240" w:lineRule="auto"/>
        <w:ind w:left="0" w:right="0"/>
        <w:jc w:val="both"/>
      </w:pPr>
      <w:bookmarkStart w:id="2077" w:name="bookmark2077"/>
      <w:bookmarkStart w:id="2078" w:name="bookmark2078"/>
      <w:bookmarkStart w:id="2079" w:name="bookmark2079"/>
      <w:r>
        <w:rPr>
          <w:color w:val="000000"/>
          <w:spacing w:val="0"/>
          <w:w w:val="100"/>
          <w:position w:val="0"/>
        </w:rPr>
        <w:t>本企业重要的合营或联营企业详见附注九、</w:t>
      </w:r>
      <w:r>
        <w:rPr>
          <w:color w:val="000000"/>
          <w:spacing w:val="0"/>
          <w:w w:val="100"/>
          <w:position w:val="0"/>
        </w:rPr>
        <w:t>2</w:t>
      </w:r>
      <w:r>
        <w:rPr>
          <w:color w:val="000000"/>
          <w:spacing w:val="0"/>
          <w:w w:val="100"/>
          <w:position w:val="0"/>
        </w:rPr>
        <w:t>、在合营安排或联营企业中的权益。</w:t>
      </w:r>
      <w:bookmarkEnd w:id="2077"/>
      <w:bookmarkEnd w:id="2078"/>
      <w:bookmarkEnd w:id="2079"/>
    </w:p>
    <w:p>
      <w:pPr>
        <w:pStyle w:val="Style22"/>
        <w:keepNext/>
        <w:keepLines/>
        <w:widowControl w:val="0"/>
        <w:shd w:val="clear" w:color="auto" w:fill="auto"/>
        <w:bidi w:val="0"/>
        <w:spacing w:before="0" w:after="220" w:line="240" w:lineRule="auto"/>
        <w:ind w:left="0" w:right="0"/>
        <w:jc w:val="both"/>
      </w:pPr>
      <w:bookmarkStart w:id="2080" w:name="bookmark2080"/>
      <w:bookmarkStart w:id="2081" w:name="bookmark2081"/>
      <w:bookmarkStart w:id="2082" w:name="bookmark2082"/>
      <w:r>
        <w:rPr>
          <w:color w:val="000000"/>
          <w:spacing w:val="0"/>
          <w:w w:val="100"/>
          <w:position w:val="0"/>
        </w:rPr>
        <w:t>本期与本公司发生关联方交易，或前期与本公司发生关联方交易形成余额的其他合营或联营企业情况</w:t>
      </w:r>
      <w:bookmarkEnd w:id="2080"/>
      <w:bookmarkEnd w:id="2081"/>
      <w:bookmarkEnd w:id="2082"/>
    </w:p>
    <w:p>
      <w:pPr>
        <w:pStyle w:val="Style22"/>
        <w:keepNext/>
        <w:keepLines/>
        <w:widowControl w:val="0"/>
        <w:shd w:val="clear" w:color="auto" w:fill="auto"/>
        <w:bidi w:val="0"/>
        <w:spacing w:before="0" w:after="140" w:line="240" w:lineRule="auto"/>
        <w:ind w:left="0" w:right="0" w:firstLine="0"/>
        <w:jc w:val="both"/>
      </w:pPr>
      <w:bookmarkStart w:id="2083" w:name="bookmark2083"/>
      <w:bookmarkStart w:id="2084" w:name="bookmark2084"/>
      <w:bookmarkStart w:id="2085" w:name="bookmark2085"/>
      <w:r>
        <w:rPr>
          <w:color w:val="000000"/>
          <w:spacing w:val="0"/>
          <w:w w:val="100"/>
          <w:position w:val="0"/>
        </w:rPr>
        <w:t>如下:</w:t>
      </w:r>
      <w:bookmarkEnd w:id="2083"/>
      <w:bookmarkEnd w:id="2084"/>
      <w:bookmarkEnd w:id="2085"/>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合营或联营企业名称</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与本企业关系</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尤洛卡（山东）特高压电气有限公司</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98" w:lineRule="exact"/>
              <w:ind w:left="0" w:right="0" w:firstLine="0"/>
              <w:jc w:val="left"/>
            </w:pPr>
            <w:r>
              <w:rPr>
                <w:color w:val="000000"/>
                <w:spacing w:val="0"/>
                <w:w w:val="100"/>
                <w:position w:val="0"/>
              </w:rPr>
              <w:t xml:space="preserve">本公司的全资子公司尤洛卡（山东）矿业科技有限公司持 </w:t>
            </w:r>
            <w:r>
              <w:rPr>
                <w:rFonts w:ascii="Times New Roman" w:eastAsia="Times New Roman" w:hAnsi="Times New Roman" w:cs="Times New Roman"/>
                <w:color w:val="000000"/>
                <w:spacing w:val="0"/>
                <w:w w:val="100"/>
                <w:position w:val="0"/>
              </w:rPr>
              <w:t>20.00%</w:t>
            </w:r>
            <w:r>
              <w:rPr>
                <w:color w:val="000000"/>
                <w:spacing w:val="0"/>
                <w:w w:val="100"/>
                <w:position w:val="0"/>
              </w:rPr>
              <w:t>股权</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北京普链信息技术有限公司</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307" w:lineRule="exact"/>
              <w:ind w:left="0" w:right="0" w:firstLine="0"/>
              <w:jc w:val="left"/>
            </w:pPr>
            <w:r>
              <w:rPr>
                <w:color w:val="000000"/>
                <w:spacing w:val="0"/>
                <w:w w:val="100"/>
                <w:position w:val="0"/>
              </w:rPr>
              <w:t>控股子公司北京富华宇祺信息技术有限公司持有北京普链信 息技术有限公司</w:t>
            </w:r>
            <w:r>
              <w:rPr>
                <w:rFonts w:ascii="Times New Roman" w:eastAsia="Times New Roman" w:hAnsi="Times New Roman" w:cs="Times New Roman"/>
                <w:color w:val="000000"/>
                <w:spacing w:val="0"/>
                <w:w w:val="100"/>
                <w:position w:val="0"/>
              </w:rPr>
              <w:t>28.57%</w:t>
            </w:r>
            <w:r>
              <w:rPr>
                <w:color w:val="000000"/>
                <w:spacing w:val="0"/>
                <w:w w:val="100"/>
                <w:position w:val="0"/>
              </w:rPr>
              <w:t>股权</w:t>
            </w:r>
          </w:p>
        </w:tc>
      </w:tr>
      <w:tr>
        <w:trPr>
          <w:trHeight w:val="725"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湖南智驱动力科技有限公司（曾用名江苏火土动力科技有限 公司）</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本公司的联营企业南京恒天领锐汽车有限公司的全资子公司</w:t>
            </w:r>
          </w:p>
        </w:tc>
      </w:tr>
    </w:tbl>
    <w:p>
      <w:pPr>
        <w:widowControl w:val="0"/>
        <w:spacing w:after="139" w:line="1" w:lineRule="exact"/>
      </w:pPr>
    </w:p>
    <w:p>
      <w:pPr>
        <w:pStyle w:val="Style22"/>
        <w:keepNext/>
        <w:keepLines/>
        <w:widowControl w:val="0"/>
        <w:shd w:val="clear" w:color="auto" w:fill="auto"/>
        <w:bidi w:val="0"/>
        <w:spacing w:before="0" w:after="260" w:line="240" w:lineRule="auto"/>
        <w:ind w:left="0" w:right="0"/>
        <w:jc w:val="both"/>
      </w:pPr>
      <w:bookmarkStart w:id="2086" w:name="bookmark2086"/>
      <w:bookmarkStart w:id="2087" w:name="bookmark2087"/>
      <w:bookmarkStart w:id="2088" w:name="bookmark2088"/>
      <w:r>
        <w:rPr>
          <w:color w:val="000000"/>
          <w:spacing w:val="0"/>
          <w:w w:val="100"/>
          <w:position w:val="0"/>
        </w:rPr>
        <w:t>其他说明</w:t>
      </w:r>
      <w:bookmarkEnd w:id="2086"/>
      <w:bookmarkEnd w:id="2087"/>
      <w:bookmarkEnd w:id="2088"/>
    </w:p>
    <w:p>
      <w:pPr>
        <w:pStyle w:val="Style22"/>
        <w:keepNext/>
        <w:keepLines/>
        <w:widowControl w:val="0"/>
        <w:shd w:val="clear" w:color="auto" w:fill="auto"/>
        <w:bidi w:val="0"/>
        <w:spacing w:before="0" w:after="220" w:line="240" w:lineRule="auto"/>
        <w:ind w:left="0" w:right="0"/>
        <w:jc w:val="both"/>
      </w:pPr>
      <w:bookmarkStart w:id="2089" w:name="bookmark2089"/>
      <w:bookmarkStart w:id="2090" w:name="bookmark2090"/>
      <w:bookmarkStart w:id="2091" w:name="bookmark2091"/>
      <w:r>
        <w:rPr>
          <w:color w:val="000000"/>
          <w:spacing w:val="0"/>
          <w:w w:val="100"/>
          <w:position w:val="0"/>
        </w:rPr>
        <w:t>公司对尤洛卡（山东）特高压电气有限公司（简称“特高压”）持有</w:t>
      </w:r>
      <w:r>
        <w:rPr>
          <w:color w:val="000000"/>
          <w:spacing w:val="0"/>
          <w:w w:val="100"/>
          <w:position w:val="0"/>
        </w:rPr>
        <w:t>20.00%</w:t>
      </w:r>
      <w:r>
        <w:rPr>
          <w:color w:val="000000"/>
          <w:spacing w:val="0"/>
          <w:w w:val="100"/>
          <w:position w:val="0"/>
        </w:rPr>
        <w:t>股权，公司于</w:t>
      </w:r>
      <w:r>
        <w:rPr>
          <w:color w:val="000000"/>
          <w:spacing w:val="0"/>
          <w:w w:val="100"/>
          <w:position w:val="0"/>
        </w:rPr>
        <w:t>2020</w:t>
      </w:r>
      <w:r>
        <w:rPr>
          <w:color w:val="000000"/>
          <w:spacing w:val="0"/>
          <w:w w:val="100"/>
          <w:position w:val="0"/>
        </w:rPr>
        <w:t>年</w:t>
      </w:r>
      <w:r>
        <w:rPr>
          <w:color w:val="000000"/>
          <w:spacing w:val="0"/>
          <w:w w:val="100"/>
          <w:position w:val="0"/>
        </w:rPr>
        <w:t>7</w:t>
      </w:r>
      <w:r>
        <w:rPr>
          <w:color w:val="000000"/>
          <w:spacing w:val="0"/>
          <w:w w:val="100"/>
          <w:position w:val="0"/>
        </w:rPr>
        <w:t>月</w:t>
      </w:r>
      <w:bookmarkEnd w:id="2089"/>
      <w:bookmarkEnd w:id="2090"/>
      <w:bookmarkEnd w:id="2091"/>
    </w:p>
    <w:p>
      <w:pPr>
        <w:pStyle w:val="Style22"/>
        <w:keepNext/>
        <w:keepLines/>
        <w:widowControl w:val="0"/>
        <w:shd w:val="clear" w:color="auto" w:fill="auto"/>
        <w:bidi w:val="0"/>
        <w:spacing w:before="0" w:after="440" w:line="240" w:lineRule="auto"/>
        <w:ind w:left="0" w:right="0" w:firstLine="0"/>
        <w:jc w:val="both"/>
      </w:pPr>
      <w:bookmarkStart w:id="2092" w:name="bookmark2092"/>
      <w:bookmarkStart w:id="2093" w:name="bookmark2093"/>
      <w:bookmarkStart w:id="2094" w:name="bookmark2094"/>
      <w:r>
        <w:rPr>
          <w:color w:val="000000"/>
          <w:spacing w:val="0"/>
          <w:w w:val="100"/>
          <w:position w:val="0"/>
        </w:rPr>
        <w:t>份通过增资扩股方式取得特高压</w:t>
      </w:r>
      <w:r>
        <w:rPr>
          <w:color w:val="000000"/>
          <w:spacing w:val="0"/>
          <w:w w:val="100"/>
          <w:position w:val="0"/>
        </w:rPr>
        <w:t>31.00%</w:t>
      </w:r>
      <w:r>
        <w:rPr>
          <w:color w:val="000000"/>
          <w:spacing w:val="0"/>
          <w:w w:val="100"/>
          <w:position w:val="0"/>
        </w:rPr>
        <w:t>股权，截至</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日，公司持有特高压</w:t>
      </w:r>
      <w:r>
        <w:rPr>
          <w:color w:val="000000"/>
          <w:spacing w:val="0"/>
          <w:w w:val="100"/>
          <w:position w:val="0"/>
        </w:rPr>
        <w:t>51.00%</w:t>
      </w:r>
      <w:r>
        <w:rPr>
          <w:color w:val="000000"/>
          <w:spacing w:val="0"/>
          <w:w w:val="100"/>
          <w:position w:val="0"/>
        </w:rPr>
        <w:t>股权。</w:t>
      </w:r>
      <w:bookmarkEnd w:id="2092"/>
      <w:bookmarkEnd w:id="2093"/>
      <w:bookmarkEnd w:id="2094"/>
    </w:p>
    <w:p>
      <w:pPr>
        <w:pStyle w:val="Style28"/>
        <w:keepNext/>
        <w:keepLines/>
        <w:widowControl w:val="0"/>
        <w:shd w:val="clear" w:color="auto" w:fill="auto"/>
        <w:bidi w:val="0"/>
        <w:spacing w:before="0" w:after="320" w:line="240" w:lineRule="auto"/>
        <w:ind w:left="0" w:right="0" w:firstLine="0"/>
        <w:jc w:val="both"/>
      </w:pPr>
      <w:bookmarkStart w:id="2095" w:name="bookmark2095"/>
      <w:bookmarkStart w:id="2096" w:name="bookmark2096"/>
      <w:bookmarkStart w:id="2097" w:name="bookmark2097"/>
      <w:bookmarkStart w:id="2098" w:name="bookmark2098"/>
      <w:r>
        <w:rPr>
          <w:rFonts w:ascii="Times New Roman" w:eastAsia="Times New Roman" w:hAnsi="Times New Roman" w:cs="Times New Roman"/>
          <w:color w:val="000000"/>
          <w:spacing w:val="0"/>
          <w:w w:val="100"/>
          <w:position w:val="0"/>
        </w:rPr>
        <w:t>3</w:t>
      </w:r>
      <w:bookmarkEnd w:id="2097"/>
      <w:r>
        <w:rPr>
          <w:color w:val="000000"/>
          <w:spacing w:val="0"/>
          <w:w w:val="100"/>
          <w:position w:val="0"/>
        </w:rPr>
        <w:t>、其他关联方情况</w:t>
      </w:r>
      <w:bookmarkEnd w:id="2095"/>
      <w:bookmarkEnd w:id="2096"/>
      <w:bookmarkEnd w:id="2098"/>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田斌</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公司副总经理，持本公司</w:t>
            </w:r>
            <w:r>
              <w:rPr>
                <w:rFonts w:ascii="Times New Roman" w:eastAsia="Times New Roman" w:hAnsi="Times New Roman" w:cs="Times New Roman"/>
                <w:color w:val="000000"/>
                <w:spacing w:val="0"/>
                <w:w w:val="100"/>
                <w:position w:val="0"/>
              </w:rPr>
              <w:t>0.40%</w:t>
            </w:r>
            <w:r>
              <w:rPr>
                <w:color w:val="000000"/>
                <w:spacing w:val="0"/>
                <w:w w:val="100"/>
                <w:position w:val="0"/>
              </w:rPr>
              <w:t>的股份</w:t>
            </w:r>
          </w:p>
        </w:tc>
      </w:tr>
      <w:tr>
        <w:trPr>
          <w:trHeight w:val="41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董事、监事、总经理、副总经理、财务总监及董事会秘书</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w:t>
            </w: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both"/>
      </w:pPr>
      <w:bookmarkStart w:id="2099" w:name="bookmark2099"/>
      <w:bookmarkStart w:id="2100" w:name="bookmark2100"/>
      <w:bookmarkStart w:id="2101" w:name="bookmark2101"/>
      <w:bookmarkStart w:id="2102" w:name="bookmark2102"/>
      <w:r>
        <w:rPr>
          <w:rFonts w:ascii="Times New Roman" w:eastAsia="Times New Roman" w:hAnsi="Times New Roman" w:cs="Times New Roman"/>
          <w:color w:val="000000"/>
          <w:spacing w:val="0"/>
          <w:w w:val="100"/>
          <w:position w:val="0"/>
        </w:rPr>
        <w:t>4</w:t>
      </w:r>
      <w:bookmarkEnd w:id="2101"/>
      <w:r>
        <w:rPr>
          <w:color w:val="000000"/>
          <w:spacing w:val="0"/>
          <w:w w:val="100"/>
          <w:position w:val="0"/>
        </w:rPr>
        <w:t>、关联交易情况</w:t>
      </w:r>
      <w:bookmarkEnd w:id="2099"/>
      <w:bookmarkEnd w:id="2100"/>
      <w:bookmarkEnd w:id="2102"/>
    </w:p>
    <w:p>
      <w:pPr>
        <w:pStyle w:val="Style28"/>
        <w:keepNext/>
        <w:keepLines/>
        <w:widowControl w:val="0"/>
        <w:shd w:val="clear" w:color="auto" w:fill="auto"/>
        <w:bidi w:val="0"/>
        <w:spacing w:before="0" w:after="440" w:line="240" w:lineRule="auto"/>
        <w:ind w:left="0" w:right="0" w:firstLine="0"/>
        <w:jc w:val="both"/>
      </w:pPr>
      <w:bookmarkStart w:id="2099" w:name="bookmark2099"/>
      <w:bookmarkStart w:id="2100" w:name="bookmark2100"/>
      <w:bookmarkStart w:id="2103" w:name="bookmark210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2099"/>
      <w:bookmarkEnd w:id="2100"/>
      <w:bookmarkEnd w:id="2103"/>
    </w:p>
    <w:p>
      <w:pPr>
        <w:pStyle w:val="Style22"/>
        <w:keepNext/>
        <w:keepLines/>
        <w:widowControl w:val="0"/>
        <w:shd w:val="clear" w:color="auto" w:fill="auto"/>
        <w:bidi w:val="0"/>
        <w:spacing w:before="0" w:after="220" w:line="240" w:lineRule="auto"/>
        <w:ind w:left="0" w:right="0"/>
        <w:jc w:val="both"/>
      </w:pPr>
      <w:bookmarkStart w:id="2104" w:name="bookmark2104"/>
      <w:bookmarkStart w:id="2105" w:name="bookmark2105"/>
      <w:bookmarkStart w:id="2106" w:name="bookmark2106"/>
      <w:r>
        <w:rPr>
          <w:color w:val="000000"/>
          <w:spacing w:val="0"/>
          <w:w w:val="100"/>
          <w:position w:val="0"/>
        </w:rPr>
        <w:t>采购商品/接受劳务情况表</w:t>
      </w:r>
      <w:bookmarkEnd w:id="2104"/>
      <w:bookmarkEnd w:id="2105"/>
      <w:bookmarkEnd w:id="2106"/>
    </w:p>
    <w:p>
      <w:pPr>
        <w:pStyle w:val="Style26"/>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419"/>
        <w:gridCol w:w="1416"/>
        <w:gridCol w:w="1138"/>
        <w:gridCol w:w="1555"/>
        <w:gridCol w:w="1843"/>
        <w:gridCol w:w="1214"/>
      </w:tblGrid>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关联交易内容</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获批的交易额度</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是否超过交易额度</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湖南智驱动力科技有限公司</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735,849.04</w:t>
            </w:r>
          </w:p>
        </w:tc>
      </w:tr>
    </w:tbl>
    <w:p>
      <w:pPr>
        <w:widowControl w:val="0"/>
        <w:spacing w:after="319" w:line="1" w:lineRule="exact"/>
      </w:pPr>
    </w:p>
    <w:p>
      <w:pPr>
        <w:pStyle w:val="Style28"/>
        <w:keepNext/>
        <w:keepLines/>
        <w:widowControl w:val="0"/>
        <w:shd w:val="clear" w:color="auto" w:fill="auto"/>
        <w:bidi w:val="0"/>
        <w:spacing w:before="0" w:after="440" w:line="240" w:lineRule="auto"/>
        <w:ind w:left="0" w:right="0" w:firstLine="0"/>
        <w:jc w:val="both"/>
      </w:pPr>
      <w:bookmarkStart w:id="2107" w:name="bookmark2107"/>
      <w:bookmarkStart w:id="2108" w:name="bookmark2108"/>
      <w:bookmarkStart w:id="2109" w:name="bookmark210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）关联租赁情况</w:t>
      </w:r>
      <w:bookmarkEnd w:id="2107"/>
      <w:bookmarkEnd w:id="2108"/>
      <w:bookmarkEnd w:id="2109"/>
    </w:p>
    <w:p>
      <w:pPr>
        <w:pStyle w:val="Style22"/>
        <w:keepNext/>
        <w:keepLines/>
        <w:widowControl w:val="0"/>
        <w:shd w:val="clear" w:color="auto" w:fill="auto"/>
        <w:bidi w:val="0"/>
        <w:spacing w:before="0" w:after="220" w:line="240" w:lineRule="auto"/>
        <w:ind w:left="0" w:right="0"/>
        <w:jc w:val="both"/>
      </w:pPr>
      <w:bookmarkStart w:id="2110" w:name="bookmark2110"/>
      <w:bookmarkStart w:id="2111" w:name="bookmark2111"/>
      <w:bookmarkStart w:id="2112" w:name="bookmark2112"/>
      <w:r>
        <w:rPr>
          <w:color w:val="000000"/>
          <w:spacing w:val="0"/>
          <w:w w:val="100"/>
          <w:position w:val="0"/>
        </w:rPr>
        <w:t>本公司作为出租方：</w:t>
      </w:r>
      <w:bookmarkEnd w:id="2110"/>
      <w:bookmarkEnd w:id="2111"/>
      <w:bookmarkEnd w:id="2112"/>
    </w:p>
    <w:p>
      <w:pPr>
        <w:pStyle w:val="Style26"/>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130"/>
        <w:gridCol w:w="2146"/>
        <w:gridCol w:w="2150"/>
        <w:gridCol w:w="2160"/>
      </w:tblGrid>
      <w:tr>
        <w:trPr>
          <w:trHeight w:val="41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承租方名称</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本期确认的租赁收入</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上期确认的租赁收入</w:t>
            </w:r>
          </w:p>
        </w:tc>
      </w:tr>
    </w:tbl>
    <w:p>
      <w:pPr>
        <w:spacing w:lineRule="exact" w:line="1"/>
        <w:rPr>
          <w:sz w:val="2"/>
          <w:szCs w:val="2"/>
        </w:rPr>
      </w:pPr>
      <w:r>
        <w:br w:type="page"/>
      </w:r>
    </w:p>
    <w:tbl>
      <w:tblPr>
        <w:tblOverlap w:val="never"/>
        <w:jc w:val="center"/>
        <w:tblLayout w:type="fixed"/>
      </w:tblPr>
      <w:tblGrid>
        <w:gridCol w:w="3130"/>
        <w:gridCol w:w="2146"/>
        <w:gridCol w:w="2150"/>
        <w:gridCol w:w="2160"/>
      </w:tblGrid>
      <w:tr>
        <w:trPr>
          <w:trHeight w:val="40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尤洛卡（山东）特高压电气有限公司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403,589.45</w:t>
            </w:r>
          </w:p>
        </w:tc>
      </w:tr>
      <w:tr>
        <w:trPr>
          <w:trHeight w:val="408"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北京普链信息技术有限公司</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175,437.08</w:t>
            </w:r>
          </w:p>
        </w:tc>
      </w:tr>
    </w:tbl>
    <w:p>
      <w:pPr>
        <w:widowControl w:val="0"/>
        <w:spacing w:after="319" w:line="1" w:lineRule="exact"/>
      </w:pPr>
    </w:p>
    <w:p>
      <w:pPr>
        <w:pStyle w:val="Style28"/>
        <w:keepNext/>
        <w:keepLines/>
        <w:widowControl w:val="0"/>
        <w:shd w:val="clear" w:color="auto" w:fill="auto"/>
        <w:bidi w:val="0"/>
        <w:spacing w:before="0" w:after="440" w:line="240" w:lineRule="auto"/>
        <w:ind w:left="0" w:right="0" w:firstLine="0"/>
        <w:jc w:val="left"/>
      </w:pPr>
      <w:bookmarkStart w:id="2113" w:name="bookmark2113"/>
      <w:bookmarkStart w:id="2114" w:name="bookmark2114"/>
      <w:bookmarkStart w:id="2115" w:name="bookmark2115"/>
      <w:bookmarkStart w:id="2116" w:name="bookmark2116"/>
      <w:r>
        <w:rPr>
          <w:color w:val="000000"/>
          <w:spacing w:val="0"/>
          <w:w w:val="100"/>
          <w:position w:val="0"/>
        </w:rPr>
        <w:t>（</w:t>
      </w:r>
      <w:bookmarkEnd w:id="2115"/>
      <w:r>
        <w:rPr>
          <w:rFonts w:ascii="Times New Roman" w:eastAsia="Times New Roman" w:hAnsi="Times New Roman" w:cs="Times New Roman"/>
          <w:color w:val="000000"/>
          <w:spacing w:val="0"/>
          <w:w w:val="100"/>
          <w:position w:val="0"/>
        </w:rPr>
        <w:t>3</w:t>
      </w:r>
      <w:r>
        <w:rPr>
          <w:color w:val="000000"/>
          <w:spacing w:val="0"/>
          <w:w w:val="100"/>
          <w:position w:val="0"/>
        </w:rPr>
        <w:t>）关联担保情况</w:t>
      </w:r>
      <w:bookmarkEnd w:id="2113"/>
      <w:bookmarkEnd w:id="2114"/>
      <w:bookmarkEnd w:id="2116"/>
    </w:p>
    <w:p>
      <w:pPr>
        <w:pStyle w:val="Style22"/>
        <w:keepNext/>
        <w:keepLines/>
        <w:widowControl w:val="0"/>
        <w:shd w:val="clear" w:color="auto" w:fill="auto"/>
        <w:bidi w:val="0"/>
        <w:spacing w:before="0" w:after="200" w:line="240" w:lineRule="auto"/>
        <w:ind w:left="0" w:right="0"/>
        <w:jc w:val="left"/>
      </w:pPr>
      <w:bookmarkStart w:id="2117" w:name="bookmark2117"/>
      <w:bookmarkStart w:id="2118" w:name="bookmark2118"/>
      <w:bookmarkStart w:id="2119" w:name="bookmark2119"/>
      <w:r>
        <w:rPr>
          <w:color w:val="000000"/>
          <w:spacing w:val="0"/>
          <w:w w:val="100"/>
          <w:position w:val="0"/>
        </w:rPr>
        <w:t>本公司作为担保方</w:t>
      </w:r>
      <w:bookmarkEnd w:id="2117"/>
      <w:bookmarkEnd w:id="2118"/>
      <w:bookmarkEnd w:id="2119"/>
    </w:p>
    <w:p>
      <w:pPr>
        <w:pStyle w:val="Style4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702"/>
        <w:gridCol w:w="1718"/>
        <w:gridCol w:w="1718"/>
        <w:gridCol w:w="1526"/>
        <w:gridCol w:w="1925"/>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被担保方</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担保是否已经履行完毕</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北京富华宇祺信息技术有限公司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21,019,300.00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02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1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宇祺（山东）智能装备有限公司</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20,000,000.00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left"/>
      </w:pPr>
      <w:bookmarkStart w:id="2120" w:name="bookmark2120"/>
      <w:bookmarkStart w:id="2121" w:name="bookmark2121"/>
      <w:bookmarkStart w:id="2122" w:name="bookmark2122"/>
      <w:bookmarkStart w:id="2123" w:name="bookmark2123"/>
      <w:r>
        <w:rPr>
          <w:color w:val="000000"/>
          <w:spacing w:val="0"/>
          <w:w w:val="100"/>
          <w:position w:val="0"/>
        </w:rPr>
        <w:t>（</w:t>
      </w:r>
      <w:bookmarkEnd w:id="2122"/>
      <w:r>
        <w:rPr>
          <w:rFonts w:ascii="Times New Roman" w:eastAsia="Times New Roman" w:hAnsi="Times New Roman" w:cs="Times New Roman"/>
          <w:color w:val="000000"/>
          <w:spacing w:val="0"/>
          <w:w w:val="100"/>
          <w:position w:val="0"/>
        </w:rPr>
        <w:t>4</w:t>
      </w:r>
      <w:r>
        <w:rPr>
          <w:color w:val="000000"/>
          <w:spacing w:val="0"/>
          <w:w w:val="100"/>
          <w:position w:val="0"/>
        </w:rPr>
        <w:t>）关键管理人员报酬</w:t>
      </w:r>
      <w:bookmarkEnd w:id="2120"/>
      <w:bookmarkEnd w:id="2121"/>
      <w:bookmarkEnd w:id="2123"/>
    </w:p>
    <w:p>
      <w:pPr>
        <w:pStyle w:val="Style26"/>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关键管理人员薪酬</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3,212,762.00</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3,796,700.00</w:t>
            </w: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both"/>
      </w:pPr>
      <w:bookmarkStart w:id="2124" w:name="bookmark2124"/>
      <w:bookmarkStart w:id="2125" w:name="bookmark2125"/>
      <w:bookmarkStart w:id="2126" w:name="bookmark2126"/>
      <w:bookmarkStart w:id="2127" w:name="bookmark2127"/>
      <w:r>
        <w:rPr>
          <w:rFonts w:ascii="Times New Roman" w:eastAsia="Times New Roman" w:hAnsi="Times New Roman" w:cs="Times New Roman"/>
          <w:color w:val="000000"/>
          <w:spacing w:val="0"/>
          <w:w w:val="100"/>
          <w:position w:val="0"/>
        </w:rPr>
        <w:t>5</w:t>
      </w:r>
      <w:bookmarkEnd w:id="2126"/>
      <w:r>
        <w:rPr>
          <w:color w:val="000000"/>
          <w:spacing w:val="0"/>
          <w:w w:val="100"/>
          <w:position w:val="0"/>
        </w:rPr>
        <w:t>、关联方应收应付款项</w:t>
      </w:r>
      <w:bookmarkEnd w:id="2124"/>
      <w:bookmarkEnd w:id="2125"/>
      <w:bookmarkEnd w:id="2127"/>
    </w:p>
    <w:p>
      <w:pPr>
        <w:pStyle w:val="Style28"/>
        <w:keepNext/>
        <w:keepLines/>
        <w:widowControl w:val="0"/>
        <w:shd w:val="clear" w:color="auto" w:fill="auto"/>
        <w:bidi w:val="0"/>
        <w:spacing w:before="0" w:after="380" w:line="240" w:lineRule="auto"/>
        <w:ind w:left="0" w:right="0" w:firstLine="0"/>
        <w:jc w:val="both"/>
      </w:pPr>
      <w:bookmarkStart w:id="2124" w:name="bookmark2124"/>
      <w:bookmarkStart w:id="2125" w:name="bookmark2125"/>
      <w:bookmarkStart w:id="2128" w:name="bookmark212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2124"/>
      <w:bookmarkEnd w:id="2125"/>
      <w:bookmarkEnd w:id="2128"/>
    </w:p>
    <w:p>
      <w:pPr>
        <w:pStyle w:val="Style26"/>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1286"/>
        <w:gridCol w:w="2410"/>
        <w:gridCol w:w="1555"/>
        <w:gridCol w:w="1421"/>
        <w:gridCol w:w="1416"/>
        <w:gridCol w:w="1498"/>
      </w:tblGrid>
      <w:tr>
        <w:trPr>
          <w:trHeight w:val="403" w:hRule="exact"/>
        </w:trPr>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80"/>
              <w:jc w:val="left"/>
            </w:pPr>
            <w:r>
              <w:rPr>
                <w:color w:val="000000"/>
                <w:spacing w:val="0"/>
                <w:w w:val="100"/>
                <w:position w:val="0"/>
              </w:rPr>
              <w:t>项目名称</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40"/>
              <w:jc w:val="left"/>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坏账准备</w:t>
            </w:r>
          </w:p>
        </w:tc>
      </w:tr>
      <w:tr>
        <w:trPr>
          <w:trHeight w:val="41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北京普链信息技术有限公司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191,000.00</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17,770.58</w:t>
            </w: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left"/>
      </w:pPr>
      <w:bookmarkStart w:id="2129" w:name="bookmark2129"/>
      <w:bookmarkStart w:id="2130" w:name="bookmark2130"/>
      <w:bookmarkStart w:id="2131" w:name="bookmark213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2129"/>
      <w:bookmarkEnd w:id="2130"/>
      <w:bookmarkEnd w:id="2131"/>
    </w:p>
    <w:p>
      <w:pPr>
        <w:pStyle w:val="Style26"/>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北京普链信息技术有限公司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287,322.00</w:t>
            </w:r>
          </w:p>
        </w:tc>
      </w:tr>
      <w:tr>
        <w:trPr>
          <w:trHeight w:val="41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湖南智驱动力科技有限公司</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350,000.00</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780,000.00</w:t>
            </w:r>
          </w:p>
        </w:tc>
      </w:tr>
    </w:tbl>
    <w:p>
      <w:pPr>
        <w:widowControl w:val="0"/>
        <w:spacing w:after="319" w:line="1" w:lineRule="exact"/>
      </w:pPr>
    </w:p>
    <w:p>
      <w:pPr>
        <w:pStyle w:val="Style20"/>
        <w:keepNext/>
        <w:keepLines/>
        <w:widowControl w:val="0"/>
        <w:shd w:val="clear" w:color="auto" w:fill="auto"/>
        <w:bidi w:val="0"/>
        <w:spacing w:before="0" w:after="380" w:line="240" w:lineRule="auto"/>
        <w:ind w:left="0" w:right="0" w:firstLine="0"/>
        <w:jc w:val="both"/>
      </w:pPr>
      <w:bookmarkStart w:id="2132" w:name="bookmark2132"/>
      <w:bookmarkStart w:id="2133" w:name="bookmark2133"/>
      <w:bookmarkStart w:id="2134" w:name="bookmark2134"/>
      <w:r>
        <w:rPr>
          <w:color w:val="000000"/>
          <w:spacing w:val="0"/>
          <w:w w:val="100"/>
          <w:position w:val="0"/>
          <w:sz w:val="24"/>
          <w:szCs w:val="24"/>
        </w:rPr>
        <w:t>十三、股份支付</w:t>
      </w:r>
      <w:bookmarkEnd w:id="2132"/>
      <w:bookmarkEnd w:id="2133"/>
      <w:bookmarkEnd w:id="2134"/>
    </w:p>
    <w:p>
      <w:pPr>
        <w:pStyle w:val="Style28"/>
        <w:keepNext/>
        <w:keepLines/>
        <w:widowControl w:val="0"/>
        <w:shd w:val="clear" w:color="auto" w:fill="auto"/>
        <w:bidi w:val="0"/>
        <w:spacing w:before="0" w:after="380" w:line="240" w:lineRule="auto"/>
        <w:ind w:left="0" w:right="0" w:firstLine="0"/>
        <w:jc w:val="both"/>
      </w:pPr>
      <w:bookmarkStart w:id="2135" w:name="bookmark2135"/>
      <w:bookmarkStart w:id="2136" w:name="bookmark2136"/>
      <w:bookmarkStart w:id="2137" w:name="bookmark2137"/>
      <w:r>
        <w:rPr>
          <w:rFonts w:ascii="Times New Roman" w:eastAsia="Times New Roman" w:hAnsi="Times New Roman" w:cs="Times New Roman"/>
          <w:color w:val="000000"/>
          <w:spacing w:val="0"/>
          <w:w w:val="100"/>
          <w:position w:val="0"/>
        </w:rPr>
        <w:t>1</w:t>
      </w:r>
      <w:r>
        <w:rPr>
          <w:color w:val="000000"/>
          <w:spacing w:val="0"/>
          <w:w w:val="100"/>
          <w:position w:val="0"/>
        </w:rPr>
        <w:t>、股份支付总体情况</w:t>
      </w:r>
      <w:bookmarkEnd w:id="2135"/>
      <w:bookmarkEnd w:id="2136"/>
      <w:bookmarkEnd w:id="2137"/>
    </w:p>
    <w:p>
      <w:pPr>
        <w:pStyle w:val="Style22"/>
        <w:keepNext/>
        <w:keepLines/>
        <w:widowControl w:val="0"/>
        <w:shd w:val="clear" w:color="auto" w:fill="auto"/>
        <w:bidi w:val="0"/>
        <w:spacing w:before="0" w:after="320" w:line="240" w:lineRule="auto"/>
        <w:ind w:left="0" w:right="0"/>
        <w:jc w:val="left"/>
      </w:pPr>
      <w:bookmarkStart w:id="2138" w:name="bookmark2138"/>
      <w:bookmarkStart w:id="2139" w:name="bookmark2139"/>
      <w:bookmarkStart w:id="2140" w:name="bookmark2140"/>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bookmarkEnd w:id="2138"/>
      <w:bookmarkEnd w:id="2139"/>
      <w:bookmarkEnd w:id="2140"/>
    </w:p>
    <w:p>
      <w:pPr>
        <w:pStyle w:val="Style28"/>
        <w:keepNext/>
        <w:keepLines/>
        <w:widowControl w:val="0"/>
        <w:shd w:val="clear" w:color="auto" w:fill="auto"/>
        <w:tabs>
          <w:tab w:pos="378" w:val="left"/>
        </w:tabs>
        <w:bidi w:val="0"/>
        <w:spacing w:before="0" w:after="440" w:line="240" w:lineRule="auto"/>
        <w:ind w:left="0" w:right="0" w:firstLine="0"/>
        <w:jc w:val="left"/>
      </w:pPr>
      <w:bookmarkStart w:id="2141" w:name="bookmark2141"/>
      <w:bookmarkStart w:id="2142" w:name="bookmark2142"/>
      <w:bookmarkStart w:id="2143" w:name="bookmark2143"/>
      <w:bookmarkStart w:id="2144" w:name="bookmark2144"/>
      <w:r>
        <w:rPr>
          <w:rFonts w:ascii="Times New Roman" w:eastAsia="Times New Roman" w:hAnsi="Times New Roman" w:cs="Times New Roman"/>
          <w:color w:val="000000"/>
          <w:spacing w:val="0"/>
          <w:w w:val="100"/>
          <w:position w:val="0"/>
        </w:rPr>
        <w:t>2</w:t>
      </w:r>
      <w:bookmarkEnd w:id="2143"/>
      <w:r>
        <w:rPr>
          <w:color w:val="000000"/>
          <w:spacing w:val="0"/>
          <w:w w:val="100"/>
          <w:position w:val="0"/>
        </w:rPr>
        <w:t>、</w:t>
        <w:tab/>
        <w:t>以权益结算的股份支付情况</w:t>
      </w:r>
      <w:bookmarkEnd w:id="2141"/>
      <w:bookmarkEnd w:id="2142"/>
      <w:bookmarkEnd w:id="2144"/>
    </w:p>
    <w:p>
      <w:pPr>
        <w:pStyle w:val="Style14"/>
        <w:keepNext w:val="0"/>
        <w:keepLines w:val="0"/>
        <w:widowControl w:val="0"/>
        <w:shd w:val="clear" w:color="auto" w:fill="auto"/>
        <w:bidi w:val="0"/>
        <w:spacing w:before="0" w:after="440" w:line="240" w:lineRule="auto"/>
        <w:ind w:left="0" w:right="0" w:firstLine="44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8"/>
        <w:keepNext/>
        <w:keepLines/>
        <w:widowControl w:val="0"/>
        <w:shd w:val="clear" w:color="auto" w:fill="auto"/>
        <w:tabs>
          <w:tab w:pos="378" w:val="left"/>
        </w:tabs>
        <w:bidi w:val="0"/>
        <w:spacing w:before="0" w:after="440" w:line="240" w:lineRule="auto"/>
        <w:ind w:left="0" w:right="0" w:firstLine="0"/>
        <w:jc w:val="left"/>
      </w:pPr>
      <w:bookmarkStart w:id="2145" w:name="bookmark2145"/>
      <w:bookmarkStart w:id="2146" w:name="bookmark2146"/>
      <w:bookmarkStart w:id="2147" w:name="bookmark2147"/>
      <w:bookmarkStart w:id="2148" w:name="bookmark2148"/>
      <w:r>
        <w:rPr>
          <w:rFonts w:ascii="Times New Roman" w:eastAsia="Times New Roman" w:hAnsi="Times New Roman" w:cs="Times New Roman"/>
          <w:color w:val="000000"/>
          <w:spacing w:val="0"/>
          <w:w w:val="100"/>
          <w:position w:val="0"/>
        </w:rPr>
        <w:t>3</w:t>
      </w:r>
      <w:bookmarkEnd w:id="2147"/>
      <w:r>
        <w:rPr>
          <w:color w:val="000000"/>
          <w:spacing w:val="0"/>
          <w:w w:val="100"/>
          <w:position w:val="0"/>
        </w:rPr>
        <w:t>、</w:t>
        <w:tab/>
        <w:t>以现金结算的股份支付情况</w:t>
      </w:r>
      <w:bookmarkEnd w:id="2145"/>
      <w:bookmarkEnd w:id="2146"/>
      <w:bookmarkEnd w:id="2148"/>
    </w:p>
    <w:p>
      <w:pPr>
        <w:pStyle w:val="Style14"/>
        <w:keepNext w:val="0"/>
        <w:keepLines w:val="0"/>
        <w:widowControl w:val="0"/>
        <w:shd w:val="clear" w:color="auto" w:fill="auto"/>
        <w:bidi w:val="0"/>
        <w:spacing w:before="0" w:after="440" w:line="240" w:lineRule="auto"/>
        <w:ind w:left="0" w:right="0" w:firstLine="44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8"/>
        <w:keepNext/>
        <w:keepLines/>
        <w:widowControl w:val="0"/>
        <w:shd w:val="clear" w:color="auto" w:fill="auto"/>
        <w:tabs>
          <w:tab w:pos="378" w:val="left"/>
        </w:tabs>
        <w:bidi w:val="0"/>
        <w:spacing w:before="0" w:after="440" w:line="240" w:lineRule="auto"/>
        <w:ind w:left="0" w:right="0" w:firstLine="0"/>
        <w:jc w:val="left"/>
      </w:pPr>
      <w:bookmarkStart w:id="2149" w:name="bookmark2149"/>
      <w:bookmarkStart w:id="2150" w:name="bookmark2150"/>
      <w:bookmarkStart w:id="2151" w:name="bookmark2151"/>
      <w:bookmarkStart w:id="2152" w:name="bookmark2152"/>
      <w:r>
        <w:rPr>
          <w:rFonts w:ascii="Times New Roman" w:eastAsia="Times New Roman" w:hAnsi="Times New Roman" w:cs="Times New Roman"/>
          <w:color w:val="000000"/>
          <w:spacing w:val="0"/>
          <w:w w:val="100"/>
          <w:position w:val="0"/>
        </w:rPr>
        <w:t>4</w:t>
      </w:r>
      <w:bookmarkEnd w:id="2151"/>
      <w:r>
        <w:rPr>
          <w:color w:val="000000"/>
          <w:spacing w:val="0"/>
          <w:w w:val="100"/>
          <w:position w:val="0"/>
        </w:rPr>
        <w:t>、</w:t>
        <w:tab/>
        <w:t>股份支付的修改、终止情况</w:t>
      </w:r>
      <w:bookmarkEnd w:id="2149"/>
      <w:bookmarkEnd w:id="2150"/>
      <w:bookmarkEnd w:id="2152"/>
    </w:p>
    <w:p>
      <w:pPr>
        <w:pStyle w:val="Style14"/>
        <w:keepNext w:val="0"/>
        <w:keepLines w:val="0"/>
        <w:widowControl w:val="0"/>
        <w:shd w:val="clear" w:color="auto" w:fill="auto"/>
        <w:bidi w:val="0"/>
        <w:spacing w:before="0" w:after="380" w:line="240" w:lineRule="auto"/>
        <w:ind w:left="0" w:right="0" w:firstLine="440"/>
        <w:jc w:val="both"/>
      </w:pPr>
      <w:r>
        <w:rPr>
          <w:color w:val="000000"/>
          <w:spacing w:val="0"/>
          <w:w w:val="100"/>
          <w:position w:val="0"/>
        </w:rPr>
        <w:t>无</w:t>
      </w:r>
    </w:p>
    <w:p>
      <w:pPr>
        <w:pStyle w:val="Style20"/>
        <w:keepNext/>
        <w:keepLines/>
        <w:widowControl w:val="0"/>
        <w:shd w:val="clear" w:color="auto" w:fill="auto"/>
        <w:bidi w:val="0"/>
        <w:spacing w:before="0" w:after="380" w:line="240" w:lineRule="auto"/>
        <w:ind w:left="0" w:right="0" w:firstLine="0"/>
        <w:jc w:val="left"/>
      </w:pPr>
      <w:bookmarkStart w:id="2153" w:name="bookmark2153"/>
      <w:bookmarkStart w:id="2154" w:name="bookmark2154"/>
      <w:bookmarkStart w:id="2155" w:name="bookmark2155"/>
      <w:r>
        <w:rPr>
          <w:color w:val="000000"/>
          <w:spacing w:val="0"/>
          <w:w w:val="100"/>
          <w:position w:val="0"/>
          <w:sz w:val="24"/>
          <w:szCs w:val="24"/>
        </w:rPr>
        <w:t>十四、承诺及或有事项</w:t>
      </w:r>
      <w:bookmarkEnd w:id="2153"/>
      <w:bookmarkEnd w:id="2154"/>
      <w:bookmarkEnd w:id="2155"/>
    </w:p>
    <w:p>
      <w:pPr>
        <w:pStyle w:val="Style28"/>
        <w:keepNext/>
        <w:keepLines/>
        <w:widowControl w:val="0"/>
        <w:shd w:val="clear" w:color="auto" w:fill="auto"/>
        <w:tabs>
          <w:tab w:pos="368" w:val="left"/>
        </w:tabs>
        <w:bidi w:val="0"/>
        <w:spacing w:before="0" w:after="440" w:line="240" w:lineRule="auto"/>
        <w:ind w:left="0" w:right="0" w:firstLine="0"/>
        <w:jc w:val="left"/>
      </w:pPr>
      <w:bookmarkStart w:id="2156" w:name="bookmark2156"/>
      <w:bookmarkStart w:id="2157" w:name="bookmark2157"/>
      <w:bookmarkStart w:id="2158" w:name="bookmark2158"/>
      <w:bookmarkStart w:id="2159" w:name="bookmark2159"/>
      <w:r>
        <w:rPr>
          <w:rFonts w:ascii="Times New Roman" w:eastAsia="Times New Roman" w:hAnsi="Times New Roman" w:cs="Times New Roman"/>
          <w:color w:val="000000"/>
          <w:spacing w:val="0"/>
          <w:w w:val="100"/>
          <w:position w:val="0"/>
        </w:rPr>
        <w:t>1</w:t>
      </w:r>
      <w:bookmarkEnd w:id="2158"/>
      <w:r>
        <w:rPr>
          <w:color w:val="000000"/>
          <w:spacing w:val="0"/>
          <w:w w:val="100"/>
          <w:position w:val="0"/>
        </w:rPr>
        <w:t>、</w:t>
        <w:tab/>
        <w:t>重要承诺事项</w:t>
      </w:r>
      <w:bookmarkEnd w:id="2156"/>
      <w:bookmarkEnd w:id="2157"/>
      <w:bookmarkEnd w:id="2159"/>
    </w:p>
    <w:p>
      <w:pPr>
        <w:pStyle w:val="Style14"/>
        <w:keepNext w:val="0"/>
        <w:keepLines w:val="0"/>
        <w:widowControl w:val="0"/>
        <w:shd w:val="clear" w:color="auto" w:fill="auto"/>
        <w:bidi w:val="0"/>
        <w:spacing w:before="0" w:after="260" w:line="240" w:lineRule="auto"/>
        <w:ind w:left="0" w:right="0" w:firstLine="440"/>
        <w:jc w:val="left"/>
      </w:pPr>
      <w:r>
        <w:rPr>
          <w:color w:val="000000"/>
          <w:spacing w:val="0"/>
          <w:w w:val="100"/>
          <w:position w:val="0"/>
        </w:rPr>
        <w:t>资产负债表日存在的重要承诺</w:t>
      </w:r>
    </w:p>
    <w:p>
      <w:pPr>
        <w:pStyle w:val="Style14"/>
        <w:keepNext w:val="0"/>
        <w:keepLines w:val="0"/>
        <w:widowControl w:val="0"/>
        <w:shd w:val="clear" w:color="auto" w:fill="auto"/>
        <w:bidi w:val="0"/>
        <w:spacing w:before="0" w:after="440" w:line="240" w:lineRule="auto"/>
        <w:ind w:left="0" w:right="0" w:firstLine="440"/>
        <w:jc w:val="left"/>
      </w:pPr>
      <w:r>
        <w:rPr>
          <w:color w:val="000000"/>
          <w:spacing w:val="0"/>
          <w:w w:val="100"/>
          <w:position w:val="0"/>
        </w:rPr>
        <w:t>截至</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日，本公司不存在应披露的承诺事项。</w:t>
      </w:r>
    </w:p>
    <w:p>
      <w:pPr>
        <w:pStyle w:val="Style28"/>
        <w:keepNext/>
        <w:keepLines/>
        <w:widowControl w:val="0"/>
        <w:shd w:val="clear" w:color="auto" w:fill="auto"/>
        <w:tabs>
          <w:tab w:pos="378" w:val="left"/>
        </w:tabs>
        <w:bidi w:val="0"/>
        <w:spacing w:before="0" w:after="380" w:line="240" w:lineRule="auto"/>
        <w:ind w:left="0" w:right="0" w:firstLine="0"/>
        <w:jc w:val="left"/>
      </w:pPr>
      <w:bookmarkStart w:id="2160" w:name="bookmark2160"/>
      <w:bookmarkStart w:id="2161" w:name="bookmark2161"/>
      <w:bookmarkStart w:id="2162" w:name="bookmark2162"/>
      <w:bookmarkStart w:id="2163" w:name="bookmark2163"/>
      <w:r>
        <w:rPr>
          <w:rFonts w:ascii="Times New Roman" w:eastAsia="Times New Roman" w:hAnsi="Times New Roman" w:cs="Times New Roman"/>
          <w:color w:val="000000"/>
          <w:spacing w:val="0"/>
          <w:w w:val="100"/>
          <w:position w:val="0"/>
        </w:rPr>
        <w:t>2</w:t>
      </w:r>
      <w:bookmarkEnd w:id="2162"/>
      <w:r>
        <w:rPr>
          <w:color w:val="000000"/>
          <w:spacing w:val="0"/>
          <w:w w:val="100"/>
          <w:position w:val="0"/>
        </w:rPr>
        <w:t>、</w:t>
        <w:tab/>
        <w:t>或有事项</w:t>
      </w:r>
      <w:bookmarkEnd w:id="2160"/>
      <w:bookmarkEnd w:id="2161"/>
      <w:bookmarkEnd w:id="2163"/>
    </w:p>
    <w:p>
      <w:pPr>
        <w:pStyle w:val="Style28"/>
        <w:keepNext/>
        <w:keepLines/>
        <w:widowControl w:val="0"/>
        <w:numPr>
          <w:ilvl w:val="0"/>
          <w:numId w:val="53"/>
        </w:numPr>
        <w:shd w:val="clear" w:color="auto" w:fill="auto"/>
        <w:tabs>
          <w:tab w:pos="493" w:val="left"/>
        </w:tabs>
        <w:bidi w:val="0"/>
        <w:spacing w:before="0" w:after="440" w:line="240" w:lineRule="auto"/>
        <w:ind w:left="0" w:right="0" w:firstLine="0"/>
        <w:jc w:val="left"/>
      </w:pPr>
      <w:bookmarkStart w:id="2160" w:name="bookmark2160"/>
      <w:bookmarkStart w:id="2161" w:name="bookmark2161"/>
      <w:bookmarkStart w:id="2164" w:name="bookmark2164"/>
      <w:bookmarkStart w:id="2165" w:name="bookmark2165"/>
      <w:bookmarkEnd w:id="2164"/>
      <w:r>
        <w:rPr>
          <w:color w:val="000000"/>
          <w:spacing w:val="0"/>
          <w:w w:val="100"/>
          <w:position w:val="0"/>
        </w:rPr>
        <w:t>资产负债表日存在的重要或有事项</w:t>
      </w:r>
      <w:bookmarkEnd w:id="2160"/>
      <w:bookmarkEnd w:id="2161"/>
      <w:bookmarkEnd w:id="2165"/>
    </w:p>
    <w:p>
      <w:pPr>
        <w:pStyle w:val="Style14"/>
        <w:keepNext w:val="0"/>
        <w:keepLines w:val="0"/>
        <w:widowControl w:val="0"/>
        <w:shd w:val="clear" w:color="auto" w:fill="auto"/>
        <w:bidi w:val="0"/>
        <w:spacing w:before="0" w:after="440" w:line="240" w:lineRule="auto"/>
        <w:ind w:left="0" w:right="0" w:firstLine="440"/>
        <w:jc w:val="left"/>
      </w:pPr>
      <w:r>
        <w:rPr>
          <w:color w:val="000000"/>
          <w:spacing w:val="0"/>
          <w:w w:val="100"/>
          <w:position w:val="0"/>
        </w:rPr>
        <w:t>截至</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日，本公司不存在应披露的未决诉讼、对外担保等或有事项。</w:t>
      </w:r>
    </w:p>
    <w:p>
      <w:pPr>
        <w:pStyle w:val="Style28"/>
        <w:keepNext/>
        <w:keepLines/>
        <w:widowControl w:val="0"/>
        <w:numPr>
          <w:ilvl w:val="0"/>
          <w:numId w:val="53"/>
        </w:numPr>
        <w:shd w:val="clear" w:color="auto" w:fill="auto"/>
        <w:tabs>
          <w:tab w:pos="493" w:val="left"/>
        </w:tabs>
        <w:bidi w:val="0"/>
        <w:spacing w:before="0" w:after="440" w:line="240" w:lineRule="auto"/>
        <w:ind w:left="0" w:right="0" w:firstLine="0"/>
        <w:jc w:val="left"/>
      </w:pPr>
      <w:bookmarkStart w:id="2166" w:name="bookmark2166"/>
      <w:bookmarkStart w:id="2167" w:name="bookmark2167"/>
      <w:bookmarkStart w:id="2168" w:name="bookmark2168"/>
      <w:bookmarkStart w:id="2169" w:name="bookmark2169"/>
      <w:bookmarkEnd w:id="2168"/>
      <w:r>
        <w:rPr>
          <w:color w:val="000000"/>
          <w:spacing w:val="0"/>
          <w:w w:val="100"/>
          <w:position w:val="0"/>
        </w:rPr>
        <w:t>公司没有需要披露的重要或有事项，也应予以说明</w:t>
      </w:r>
      <w:bookmarkEnd w:id="2166"/>
      <w:bookmarkEnd w:id="2167"/>
      <w:bookmarkEnd w:id="2169"/>
    </w:p>
    <w:p>
      <w:pPr>
        <w:pStyle w:val="Style14"/>
        <w:keepNext w:val="0"/>
        <w:keepLines w:val="0"/>
        <w:widowControl w:val="0"/>
        <w:shd w:val="clear" w:color="auto" w:fill="auto"/>
        <w:bidi w:val="0"/>
        <w:spacing w:before="0" w:after="440" w:line="240" w:lineRule="auto"/>
        <w:ind w:left="0" w:right="0" w:firstLine="440"/>
        <w:jc w:val="left"/>
      </w:pPr>
      <w:r>
        <w:rPr>
          <w:color w:val="000000"/>
          <w:spacing w:val="0"/>
          <w:w w:val="100"/>
          <w:position w:val="0"/>
        </w:rPr>
        <w:t>公司不存在需要披露的重要或有事项。</w:t>
      </w:r>
    </w:p>
    <w:p>
      <w:pPr>
        <w:pStyle w:val="Style20"/>
        <w:keepNext/>
        <w:keepLines/>
        <w:widowControl w:val="0"/>
        <w:shd w:val="clear" w:color="auto" w:fill="auto"/>
        <w:bidi w:val="0"/>
        <w:spacing w:before="0" w:after="380" w:line="240" w:lineRule="auto"/>
        <w:ind w:left="0" w:right="0" w:firstLine="0"/>
        <w:jc w:val="left"/>
      </w:pPr>
      <w:bookmarkStart w:id="2170" w:name="bookmark2170"/>
      <w:bookmarkStart w:id="2171" w:name="bookmark2171"/>
      <w:bookmarkStart w:id="2172" w:name="bookmark2172"/>
      <w:r>
        <w:rPr>
          <w:color w:val="000000"/>
          <w:spacing w:val="0"/>
          <w:w w:val="100"/>
          <w:position w:val="0"/>
          <w:sz w:val="24"/>
          <w:szCs w:val="24"/>
        </w:rPr>
        <w:t>十五、资产负债表日后事项</w:t>
      </w:r>
      <w:bookmarkEnd w:id="2170"/>
      <w:bookmarkEnd w:id="2171"/>
      <w:bookmarkEnd w:id="2172"/>
    </w:p>
    <w:p>
      <w:pPr>
        <w:pStyle w:val="Style28"/>
        <w:keepNext/>
        <w:keepLines/>
        <w:widowControl w:val="0"/>
        <w:shd w:val="clear" w:color="auto" w:fill="auto"/>
        <w:bidi w:val="0"/>
        <w:spacing w:before="0" w:after="440" w:line="240" w:lineRule="auto"/>
        <w:ind w:left="0" w:right="0" w:firstLine="0"/>
        <w:jc w:val="left"/>
      </w:pPr>
      <w:bookmarkStart w:id="2173" w:name="bookmark2173"/>
      <w:bookmarkStart w:id="2174" w:name="bookmark2174"/>
      <w:bookmarkStart w:id="2175" w:name="bookmark2175"/>
      <w:r>
        <w:rPr>
          <w:color w:val="000000"/>
          <w:spacing w:val="0"/>
          <w:w w:val="100"/>
          <w:position w:val="0"/>
        </w:rPr>
        <w:t>其他资产负债表日后事项说明</w:t>
      </w:r>
      <w:bookmarkEnd w:id="2173"/>
      <w:bookmarkEnd w:id="2174"/>
      <w:bookmarkEnd w:id="2175"/>
    </w:p>
    <w:p>
      <w:pPr>
        <w:pStyle w:val="Style14"/>
        <w:keepNext w:val="0"/>
        <w:keepLines w:val="0"/>
        <w:widowControl w:val="0"/>
        <w:shd w:val="clear" w:color="auto" w:fill="auto"/>
        <w:bidi w:val="0"/>
        <w:spacing w:before="0" w:after="440" w:line="240" w:lineRule="auto"/>
        <w:ind w:left="0" w:right="0" w:firstLine="440"/>
        <w:jc w:val="left"/>
      </w:pPr>
      <w:r>
        <w:rPr>
          <w:color w:val="000000"/>
          <w:spacing w:val="0"/>
          <w:w w:val="100"/>
          <w:position w:val="0"/>
        </w:rPr>
        <w:t>截至</w:t>
      </w:r>
      <w:r>
        <w:rPr>
          <w:color w:val="000000"/>
          <w:spacing w:val="0"/>
          <w:w w:val="100"/>
          <w:position w:val="0"/>
        </w:rPr>
        <w:t>2022</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26</w:t>
      </w:r>
      <w:r>
        <w:rPr>
          <w:color w:val="000000"/>
          <w:spacing w:val="0"/>
          <w:w w:val="100"/>
          <w:position w:val="0"/>
        </w:rPr>
        <w:t>日(董事会批准报告日</w:t>
      </w:r>
      <w:r>
        <w:rPr>
          <w:color w:val="000000"/>
          <w:spacing w:val="0"/>
          <w:w w:val="100"/>
          <w:position w:val="0"/>
        </w:rPr>
        <w:t>)，</w:t>
      </w:r>
      <w:r>
        <w:rPr>
          <w:color w:val="000000"/>
          <w:spacing w:val="0"/>
          <w:w w:val="100"/>
          <w:position w:val="0"/>
        </w:rPr>
        <w:t>本公司不存在应披露的资产负债表日后事项。</w:t>
      </w:r>
    </w:p>
    <w:p>
      <w:pPr>
        <w:pStyle w:val="Style20"/>
        <w:keepNext/>
        <w:keepLines/>
        <w:widowControl w:val="0"/>
        <w:shd w:val="clear" w:color="auto" w:fill="auto"/>
        <w:bidi w:val="0"/>
        <w:spacing w:before="0" w:after="380" w:line="240" w:lineRule="auto"/>
        <w:ind w:left="0" w:right="0" w:firstLine="0"/>
        <w:jc w:val="left"/>
      </w:pPr>
      <w:bookmarkStart w:id="2176" w:name="bookmark2176"/>
      <w:bookmarkStart w:id="2177" w:name="bookmark2177"/>
      <w:bookmarkStart w:id="2178" w:name="bookmark2178"/>
      <w:r>
        <w:rPr>
          <w:color w:val="000000"/>
          <w:spacing w:val="0"/>
          <w:w w:val="100"/>
          <w:position w:val="0"/>
          <w:sz w:val="24"/>
          <w:szCs w:val="24"/>
        </w:rPr>
        <w:t>十六、其他重要事项</w:t>
      </w:r>
      <w:bookmarkEnd w:id="2176"/>
      <w:bookmarkEnd w:id="2177"/>
      <w:bookmarkEnd w:id="2178"/>
    </w:p>
    <w:p>
      <w:pPr>
        <w:pStyle w:val="Style14"/>
        <w:keepNext w:val="0"/>
        <w:keepLines w:val="0"/>
        <w:widowControl w:val="0"/>
        <w:shd w:val="clear" w:color="auto" w:fill="auto"/>
        <w:bidi w:val="0"/>
        <w:spacing w:before="0" w:after="380" w:line="240" w:lineRule="auto"/>
        <w:ind w:left="0" w:right="0" w:firstLine="0"/>
        <w:jc w:val="left"/>
      </w:pPr>
      <w:r>
        <w:rPr>
          <w:b/>
          <w:bCs/>
          <w:color w:val="000000"/>
          <w:spacing w:val="0"/>
          <w:w w:val="100"/>
          <w:position w:val="0"/>
        </w:rPr>
        <w:t>分部信息</w:t>
      </w:r>
    </w:p>
    <w:p>
      <w:pPr>
        <w:pStyle w:val="Style14"/>
        <w:keepNext w:val="0"/>
        <w:keepLines w:val="0"/>
        <w:widowControl w:val="0"/>
        <w:shd w:val="clear" w:color="auto" w:fill="auto"/>
        <w:bidi w:val="0"/>
        <w:spacing w:before="0" w:after="440" w:line="240" w:lineRule="auto"/>
        <w:ind w:left="0" w:right="0" w:firstLine="0"/>
        <w:jc w:val="left"/>
      </w:pPr>
      <w:r>
        <w:rPr>
          <w:b/>
          <w:bCs/>
          <w:color w:val="000000"/>
          <w:spacing w:val="0"/>
          <w:w w:val="100"/>
          <w:position w:val="0"/>
        </w:rPr>
        <w:t>(</w:t>
      </w:r>
      <w:r>
        <w:rPr>
          <w:rFonts w:ascii="Times New Roman" w:eastAsia="Times New Roman" w:hAnsi="Times New Roman" w:cs="Times New Roman"/>
          <w:b/>
          <w:bCs/>
          <w:color w:val="000000"/>
          <w:spacing w:val="0"/>
          <w:w w:val="100"/>
          <w:position w:val="0"/>
        </w:rPr>
        <w:t>1</w:t>
      </w:r>
      <w:r>
        <w:rPr>
          <w:b/>
          <w:bCs/>
          <w:color w:val="000000"/>
          <w:spacing w:val="0"/>
          <w:w w:val="100"/>
          <w:position w:val="0"/>
        </w:rPr>
        <w:t>)报告分部的确定依据与会计政策</w:t>
      </w:r>
    </w:p>
    <w:p>
      <w:pPr>
        <w:pStyle w:val="Style22"/>
        <w:keepNext/>
        <w:keepLines/>
        <w:widowControl w:val="0"/>
        <w:shd w:val="clear" w:color="auto" w:fill="auto"/>
        <w:bidi w:val="0"/>
        <w:spacing w:before="0" w:after="0" w:line="473" w:lineRule="exact"/>
        <w:ind w:left="0" w:right="0"/>
        <w:jc w:val="both"/>
      </w:pPr>
      <w:bookmarkStart w:id="2179" w:name="bookmark2179"/>
      <w:bookmarkStart w:id="2180" w:name="bookmark2180"/>
      <w:bookmarkStart w:id="2181" w:name="bookmark2181"/>
      <w:r>
        <w:rPr>
          <w:color w:val="000000"/>
          <w:spacing w:val="0"/>
          <w:w w:val="100"/>
          <w:position w:val="0"/>
        </w:rPr>
        <w:t>根据本公司的内部组织结构、管理要求及内部报告制度，本公司的经营业务划分为</w:t>
      </w:r>
      <w:r>
        <w:rPr>
          <w:color w:val="000000"/>
          <w:spacing w:val="0"/>
          <w:w w:val="100"/>
          <w:position w:val="0"/>
        </w:rPr>
        <w:t>3</w:t>
      </w:r>
      <w:r>
        <w:rPr>
          <w:color w:val="000000"/>
          <w:spacing w:val="0"/>
          <w:w w:val="100"/>
          <w:position w:val="0"/>
        </w:rPr>
        <w:t>个报告分部。这 些报告分部是以公司日常内部管理要求的财务信息为基础确定的。集团的管理层定期评价这些报告分部的 经营成果，以决定向其分配资源及评价其业绩。</w:t>
      </w:r>
      <w:bookmarkEnd w:id="2179"/>
      <w:bookmarkEnd w:id="2180"/>
      <w:bookmarkEnd w:id="2181"/>
    </w:p>
    <w:p>
      <w:pPr>
        <w:pStyle w:val="Style22"/>
        <w:keepNext/>
        <w:keepLines/>
        <w:widowControl w:val="0"/>
        <w:shd w:val="clear" w:color="auto" w:fill="auto"/>
        <w:bidi w:val="0"/>
        <w:spacing w:before="0" w:after="0" w:line="478" w:lineRule="exact"/>
        <w:ind w:left="0" w:right="0"/>
        <w:jc w:val="both"/>
      </w:pPr>
      <w:bookmarkStart w:id="2182" w:name="bookmark2182"/>
      <w:bookmarkStart w:id="2183" w:name="bookmark2183"/>
      <w:bookmarkStart w:id="2184" w:name="bookmark2184"/>
      <w:r>
        <w:rPr>
          <w:color w:val="000000"/>
          <w:spacing w:val="0"/>
          <w:w w:val="100"/>
          <w:position w:val="0"/>
        </w:rPr>
        <w:t>本公司报告分部包括：</w:t>
      </w:r>
      <w:bookmarkEnd w:id="2182"/>
      <w:bookmarkEnd w:id="2183"/>
      <w:bookmarkEnd w:id="2184"/>
    </w:p>
    <w:p>
      <w:pPr>
        <w:pStyle w:val="Style22"/>
        <w:keepNext/>
        <w:keepLines/>
        <w:widowControl w:val="0"/>
        <w:shd w:val="clear" w:color="auto" w:fill="auto"/>
        <w:tabs>
          <w:tab w:pos="923" w:val="left"/>
        </w:tabs>
        <w:bidi w:val="0"/>
        <w:spacing w:before="0" w:after="0" w:line="480" w:lineRule="exact"/>
        <w:ind w:left="0" w:right="0"/>
        <w:jc w:val="both"/>
      </w:pPr>
      <w:bookmarkStart w:id="2185" w:name="bookmark2185"/>
      <w:bookmarkStart w:id="2186" w:name="bookmark2186"/>
      <w:bookmarkStart w:id="2187" w:name="bookmark2187"/>
      <w:bookmarkStart w:id="2188" w:name="bookmark2188"/>
      <w:r>
        <w:rPr>
          <w:color w:val="000000"/>
          <w:spacing w:val="0"/>
          <w:w w:val="100"/>
          <w:position w:val="0"/>
        </w:rPr>
        <w:t>（</w:t>
      </w:r>
      <w:bookmarkEnd w:id="2187"/>
      <w:r>
        <w:rPr>
          <w:color w:val="000000"/>
          <w:spacing w:val="0"/>
          <w:w w:val="100"/>
          <w:position w:val="0"/>
        </w:rPr>
        <w:t>1</w:t>
      </w:r>
      <w:r>
        <w:rPr>
          <w:color w:val="000000"/>
          <w:spacing w:val="0"/>
          <w:w w:val="100"/>
          <w:position w:val="0"/>
        </w:rPr>
        <w:t>）</w:t>
        <w:tab/>
        <w:t>军工分部，生产及销售军工产品；</w:t>
      </w:r>
      <w:bookmarkEnd w:id="2185"/>
      <w:bookmarkEnd w:id="2186"/>
      <w:bookmarkEnd w:id="2188"/>
    </w:p>
    <w:p>
      <w:pPr>
        <w:pStyle w:val="Style22"/>
        <w:keepNext/>
        <w:keepLines/>
        <w:widowControl w:val="0"/>
        <w:shd w:val="clear" w:color="auto" w:fill="auto"/>
        <w:tabs>
          <w:tab w:pos="1021" w:val="left"/>
        </w:tabs>
        <w:bidi w:val="0"/>
        <w:spacing w:before="0" w:after="0" w:line="480" w:lineRule="exact"/>
        <w:ind w:left="0" w:right="0"/>
        <w:jc w:val="both"/>
      </w:pPr>
      <w:bookmarkStart w:id="2189" w:name="bookmark2189"/>
      <w:bookmarkStart w:id="2190" w:name="bookmark2190"/>
      <w:bookmarkStart w:id="2191" w:name="bookmark2191"/>
      <w:bookmarkStart w:id="2192" w:name="bookmark2192"/>
      <w:r>
        <w:rPr>
          <w:color w:val="000000"/>
          <w:spacing w:val="0"/>
          <w:w w:val="100"/>
          <w:position w:val="0"/>
        </w:rPr>
        <w:t>（</w:t>
      </w:r>
      <w:bookmarkEnd w:id="2191"/>
      <w:r>
        <w:rPr>
          <w:color w:val="000000"/>
          <w:spacing w:val="0"/>
          <w:w w:val="100"/>
          <w:position w:val="0"/>
        </w:rPr>
        <w:t>2</w:t>
      </w:r>
      <w:r>
        <w:rPr>
          <w:color w:val="000000"/>
          <w:spacing w:val="0"/>
          <w:w w:val="100"/>
          <w:position w:val="0"/>
        </w:rPr>
        <w:t>）</w:t>
        <w:tab/>
        <w:t>智慧矿山分部，生产及销售煤矿顶板及冲击地压安全监测系统、矿用智能单轨运输系统等智慧 矿山产品；</w:t>
      </w:r>
      <w:bookmarkEnd w:id="2189"/>
      <w:bookmarkEnd w:id="2190"/>
      <w:bookmarkEnd w:id="2192"/>
    </w:p>
    <w:p>
      <w:pPr>
        <w:pStyle w:val="Style22"/>
        <w:keepNext/>
        <w:keepLines/>
        <w:widowControl w:val="0"/>
        <w:shd w:val="clear" w:color="auto" w:fill="auto"/>
        <w:tabs>
          <w:tab w:pos="923" w:val="left"/>
        </w:tabs>
        <w:bidi w:val="0"/>
        <w:spacing w:before="0" w:after="0" w:line="480" w:lineRule="exact"/>
        <w:ind w:left="0" w:right="0"/>
        <w:jc w:val="both"/>
      </w:pPr>
      <w:bookmarkStart w:id="2193" w:name="bookmark2193"/>
      <w:bookmarkStart w:id="2194" w:name="bookmark2194"/>
      <w:bookmarkStart w:id="2195" w:name="bookmark2195"/>
      <w:bookmarkStart w:id="2196" w:name="bookmark2196"/>
      <w:r>
        <w:rPr>
          <w:color w:val="000000"/>
          <w:spacing w:val="0"/>
          <w:w w:val="100"/>
          <w:position w:val="0"/>
        </w:rPr>
        <w:t>（</w:t>
      </w:r>
      <w:bookmarkEnd w:id="2195"/>
      <w:r>
        <w:rPr>
          <w:color w:val="000000"/>
          <w:spacing w:val="0"/>
          <w:w w:val="100"/>
          <w:position w:val="0"/>
        </w:rPr>
        <w:t>3</w:t>
      </w:r>
      <w:r>
        <w:rPr>
          <w:color w:val="000000"/>
          <w:spacing w:val="0"/>
          <w:w w:val="100"/>
          <w:position w:val="0"/>
        </w:rPr>
        <w:t>）</w:t>
        <w:tab/>
        <w:t>信息通信分部，生产及销售信息通信产品及服务。</w:t>
      </w:r>
      <w:bookmarkEnd w:id="2193"/>
      <w:bookmarkEnd w:id="2194"/>
      <w:bookmarkEnd w:id="2196"/>
    </w:p>
    <w:p>
      <w:pPr>
        <w:pStyle w:val="Style22"/>
        <w:keepNext/>
        <w:keepLines/>
        <w:widowControl w:val="0"/>
        <w:shd w:val="clear" w:color="auto" w:fill="auto"/>
        <w:bidi w:val="0"/>
        <w:spacing w:before="0" w:after="180" w:line="475" w:lineRule="exact"/>
        <w:ind w:left="0" w:right="0"/>
        <w:jc w:val="both"/>
      </w:pPr>
      <w:bookmarkStart w:id="2197" w:name="bookmark2197"/>
      <w:bookmarkStart w:id="2198" w:name="bookmark2198"/>
      <w:bookmarkStart w:id="2199" w:name="bookmark2199"/>
      <w:r>
        <w:rPr>
          <w:color w:val="000000"/>
          <w:spacing w:val="0"/>
          <w:w w:val="100"/>
          <w:position w:val="0"/>
        </w:rPr>
        <w:t>分部报告信息根据各分部向管理层报告时采用的会计政策及计量标准披露，这些会计政策及计量基础 与编制财务报表时的会计政策及计量基础保持一致。</w:t>
      </w:r>
      <w:bookmarkEnd w:id="2197"/>
      <w:bookmarkEnd w:id="2198"/>
      <w:bookmarkEnd w:id="2199"/>
    </w:p>
    <w:p>
      <w:pPr>
        <w:pStyle w:val="Style28"/>
        <w:keepNext/>
        <w:keepLines/>
        <w:widowControl w:val="0"/>
        <w:shd w:val="clear" w:color="auto" w:fill="auto"/>
        <w:bidi w:val="0"/>
        <w:spacing w:before="0" w:after="380" w:line="478" w:lineRule="exact"/>
        <w:ind w:left="0" w:right="0" w:firstLine="0"/>
        <w:jc w:val="left"/>
      </w:pPr>
      <w:bookmarkStart w:id="2200" w:name="bookmark2200"/>
      <w:bookmarkStart w:id="2201" w:name="bookmark2201"/>
      <w:bookmarkStart w:id="2202" w:name="bookmark220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）报告分部的财务信息</w:t>
      </w:r>
      <w:bookmarkEnd w:id="2200"/>
      <w:bookmarkEnd w:id="2201"/>
      <w:bookmarkEnd w:id="2202"/>
    </w:p>
    <w:p>
      <w:pPr>
        <w:pStyle w:val="Style26"/>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3"/>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20"/>
              <w:jc w:val="left"/>
            </w:pPr>
            <w:r>
              <w:rPr>
                <w:color w:val="000000"/>
                <w:spacing w:val="0"/>
                <w:w w:val="100"/>
                <w:position w:val="0"/>
              </w:rPr>
              <w:t>军工分部</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40"/>
              <w:jc w:val="left"/>
            </w:pPr>
            <w:r>
              <w:rPr>
                <w:color w:val="000000"/>
                <w:spacing w:val="0"/>
                <w:w w:val="100"/>
                <w:position w:val="0"/>
              </w:rPr>
              <w:t>智慧矿山分部</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40"/>
              <w:jc w:val="left"/>
            </w:pPr>
            <w:r>
              <w:rPr>
                <w:color w:val="000000"/>
                <w:spacing w:val="0"/>
                <w:w w:val="100"/>
                <w:position w:val="0"/>
              </w:rPr>
              <w:t>信息通信分部</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40"/>
              <w:jc w:val="left"/>
            </w:pPr>
            <w:r>
              <w:rPr>
                <w:color w:val="000000"/>
                <w:spacing w:val="0"/>
                <w:w w:val="100"/>
                <w:position w:val="0"/>
              </w:rPr>
              <w:t>分部间抵销</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224,664,859.84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422,636,528.25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109,864,496.90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-3,148,318.92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754,017,566.07</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其中：对外交易收入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224,649,471.16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418,021,665.16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107,976,751.76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3,369,677.99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754,017,566.07</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分部间交易收入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15,388.68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4,614,863.09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1,887,745.14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-6,517,996.91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其中：主营业务收入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224,664,859.84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417,802,494.46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109,864,496.90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-980,577.38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751,351,273.82</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138,557,560.47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156,503,231.64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80,635,643.02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-1,121,925.53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374,574,509.60</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其中：主营业务成本</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138,557,560.47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155,924,472.82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80,635,643.02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-896,797.29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374,220,879.02</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营业费用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31,243,805.85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124,388,008.28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41,887,953.49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-63,948.61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197,455,819.01</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营业利润</w:t>
            </w:r>
            <w:r>
              <w:rPr>
                <w:rFonts w:ascii="Times New Roman" w:eastAsia="Times New Roman" w:hAnsi="Times New Roman" w:cs="Times New Roman"/>
                <w:color w:val="000000"/>
                <w:spacing w:val="0"/>
                <w:w w:val="100"/>
                <w:position w:val="0"/>
              </w:rPr>
              <w:t>/（</w:t>
            </w:r>
            <w:r>
              <w:rPr>
                <w:color w:val="000000"/>
                <w:spacing w:val="0"/>
                <w:w w:val="100"/>
                <w:position w:val="0"/>
              </w:rPr>
              <w:t>亏损</w:t>
            </w: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82,265,077.52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143,540,184.38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-24,838,474.17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-140,734.38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200,826,053.35</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398,012,419.61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1,987,785,678.42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205,037,643.81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-361,128,694.17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2,229,707,047.67</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负债总额</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52,786,430.58</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178,954,142.77</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129,733,616.35</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-54,346,784.19</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307,127,405.51</w:t>
            </w:r>
          </w:p>
        </w:tc>
      </w:tr>
    </w:tbl>
    <w:p>
      <w:pPr>
        <w:widowControl w:val="0"/>
        <w:spacing w:after="299" w:line="1" w:lineRule="exact"/>
      </w:pPr>
    </w:p>
    <w:p>
      <w:pPr>
        <w:pStyle w:val="Style20"/>
        <w:keepNext/>
        <w:keepLines/>
        <w:widowControl w:val="0"/>
        <w:shd w:val="clear" w:color="auto" w:fill="auto"/>
        <w:bidi w:val="0"/>
        <w:spacing w:before="0" w:after="380" w:line="240" w:lineRule="auto"/>
        <w:ind w:left="0" w:right="0" w:firstLine="0"/>
        <w:jc w:val="left"/>
      </w:pPr>
      <w:bookmarkStart w:id="2203" w:name="bookmark2203"/>
      <w:bookmarkStart w:id="2204" w:name="bookmark2204"/>
      <w:bookmarkStart w:id="2205" w:name="bookmark2205"/>
      <w:r>
        <w:rPr>
          <w:color w:val="000000"/>
          <w:spacing w:val="0"/>
          <w:w w:val="100"/>
          <w:position w:val="0"/>
          <w:sz w:val="24"/>
          <w:szCs w:val="24"/>
        </w:rPr>
        <w:t>十七、母公司财务报表主要项目注释</w:t>
      </w:r>
      <w:bookmarkEnd w:id="2203"/>
      <w:bookmarkEnd w:id="2204"/>
      <w:bookmarkEnd w:id="2205"/>
    </w:p>
    <w:p>
      <w:pPr>
        <w:pStyle w:val="Style28"/>
        <w:keepNext/>
        <w:keepLines/>
        <w:widowControl w:val="0"/>
        <w:shd w:val="clear" w:color="auto" w:fill="auto"/>
        <w:bidi w:val="0"/>
        <w:spacing w:before="0" w:after="380" w:line="240" w:lineRule="auto"/>
        <w:ind w:left="0" w:right="0" w:firstLine="0"/>
        <w:jc w:val="left"/>
      </w:pPr>
      <w:bookmarkStart w:id="2206" w:name="bookmark2206"/>
      <w:bookmarkStart w:id="2207" w:name="bookmark2207"/>
      <w:bookmarkStart w:id="2208" w:name="bookmark2208"/>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2206"/>
      <w:bookmarkEnd w:id="2207"/>
      <w:bookmarkEnd w:id="2208"/>
    </w:p>
    <w:p>
      <w:pPr>
        <w:pStyle w:val="Style28"/>
        <w:keepNext/>
        <w:keepLines/>
        <w:widowControl w:val="0"/>
        <w:shd w:val="clear" w:color="auto" w:fill="auto"/>
        <w:bidi w:val="0"/>
        <w:spacing w:before="0" w:after="380" w:line="240" w:lineRule="auto"/>
        <w:ind w:left="0" w:right="0" w:firstLine="0"/>
        <w:jc w:val="left"/>
      </w:pPr>
      <w:bookmarkStart w:id="2206" w:name="bookmark2206"/>
      <w:bookmarkStart w:id="2207" w:name="bookmark2207"/>
      <w:bookmarkStart w:id="2209" w:name="bookmark220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2206"/>
      <w:bookmarkEnd w:id="2207"/>
      <w:bookmarkEnd w:id="2209"/>
    </w:p>
    <w:p>
      <w:pPr>
        <w:pStyle w:val="Style26"/>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1526"/>
        <w:gridCol w:w="1526"/>
        <w:gridCol w:w="787"/>
        <w:gridCol w:w="1574"/>
        <w:gridCol w:w="1589"/>
        <w:gridCol w:w="941"/>
      </w:tblGrid>
      <w:tr>
        <w:trPr>
          <w:trHeight w:val="408" w:hRule="exact"/>
        </w:trPr>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3"/>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账面价值</w:t>
            </w:r>
          </w:p>
        </w:tc>
      </w:tr>
    </w:tbl>
    <w:p>
      <w:pPr>
        <w:spacing w:lineRule="exact" w:line="1"/>
        <w:rPr>
          <w:sz w:val="2"/>
          <w:szCs w:val="2"/>
        </w:rPr>
      </w:pPr>
      <w:r>
        <w:br w:type="page"/>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18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计提比 例</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比例</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按组合计提坏账准</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备的应收账款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35,014,8</w:t>
            </w:r>
          </w:p>
          <w:p>
            <w:pPr>
              <w:pStyle w:val="Style1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39.24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4,249,59</w:t>
            </w:r>
          </w:p>
          <w:p>
            <w:pPr>
              <w:pStyle w:val="Style17"/>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8.73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12.14%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30,765,24</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45,370,42</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3,318,571</w:t>
            </w:r>
          </w:p>
          <w:p>
            <w:pPr>
              <w:pStyle w:val="Style17"/>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.55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7.31%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 xml:space="preserve">42,051,853. </w:t>
            </w:r>
            <w:r>
              <w:rPr>
                <w:rFonts w:ascii="Times New Roman" w:eastAsia="Times New Roman" w:hAnsi="Times New Roman" w:cs="Times New Roman"/>
                <w:color w:val="000000"/>
                <w:spacing w:val="0"/>
                <w:w w:val="100"/>
                <w:position w:val="0"/>
              </w:rPr>
              <w:t>75</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应收国有企业客户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22,537,7</w:t>
            </w:r>
          </w:p>
          <w:p>
            <w:pPr>
              <w:pStyle w:val="Style1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42.89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64.37%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3,646,11</w:t>
            </w:r>
          </w:p>
          <w:p>
            <w:pPr>
              <w:pStyle w:val="Style17"/>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3.09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16.18%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18,891,62</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28,487,46</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62.79%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2,777,209</w:t>
            </w:r>
          </w:p>
          <w:p>
            <w:pPr>
              <w:pStyle w:val="Style17"/>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9.75%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25,710,255.</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应收其他客户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2,875,94</w:t>
            </w:r>
          </w:p>
          <w:p>
            <w:pPr>
              <w:pStyle w:val="Style17"/>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8.82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603,485.</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20.98%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2,272,463</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5,578,129</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12.29%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541,362.2</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9.71%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5,036,767.0</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22" w:lineRule="exact"/>
              <w:ind w:left="0" w:right="0" w:firstLine="0"/>
              <w:jc w:val="left"/>
            </w:pPr>
            <w:r>
              <w:rPr>
                <w:color w:val="000000"/>
                <w:spacing w:val="0"/>
                <w:w w:val="100"/>
                <w:position w:val="0"/>
              </w:rPr>
              <w:t>应收合并范围内关 联方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9,601,14</w:t>
            </w:r>
          </w:p>
          <w:p>
            <w:pPr>
              <w:pStyle w:val="Style17"/>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7.53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27.42%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9,601,147</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11,304,83</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0.87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24.92%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11,304,830.</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w:t>
            </w:r>
          </w:p>
        </w:tc>
      </w:tr>
      <w:tr>
        <w:trPr>
          <w:trHeight w:val="725"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35,014,8</w:t>
            </w:r>
          </w:p>
          <w:p>
            <w:pPr>
              <w:pStyle w:val="Style1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39.24</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4,249,59</w:t>
            </w:r>
          </w:p>
          <w:p>
            <w:pPr>
              <w:pStyle w:val="Style17"/>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8.73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30,765,24</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0.51</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45,370,42</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3,318,571</w:t>
            </w:r>
          </w:p>
          <w:p>
            <w:pPr>
              <w:pStyle w:val="Style17"/>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.55</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7.31%</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42,051,853. 75</w:t>
            </w:r>
          </w:p>
        </w:tc>
      </w:tr>
    </w:tbl>
    <w:p>
      <w:pPr>
        <w:widowControl w:val="0"/>
        <w:spacing w:after="139" w:line="1" w:lineRule="exact"/>
      </w:pPr>
    </w:p>
    <w:p>
      <w:pPr>
        <w:pStyle w:val="Style22"/>
        <w:keepNext/>
        <w:keepLines/>
        <w:widowControl w:val="0"/>
        <w:shd w:val="clear" w:color="auto" w:fill="auto"/>
        <w:bidi w:val="0"/>
        <w:spacing w:before="0" w:after="200" w:line="240" w:lineRule="auto"/>
        <w:ind w:left="0" w:right="0" w:firstLine="420"/>
        <w:jc w:val="left"/>
      </w:pPr>
      <w:bookmarkStart w:id="2210" w:name="bookmark2210"/>
      <w:bookmarkStart w:id="2211" w:name="bookmark2211"/>
      <w:bookmarkStart w:id="2212" w:name="bookmark2212"/>
      <w:r>
        <w:rPr>
          <w:color w:val="000000"/>
          <w:spacing w:val="0"/>
          <w:w w:val="100"/>
          <w:position w:val="0"/>
        </w:rPr>
        <w:t>按组合计提坏账准备：应收国有企业客户</w:t>
      </w:r>
      <w:bookmarkEnd w:id="2210"/>
      <w:bookmarkEnd w:id="2211"/>
      <w:bookmarkEnd w:id="2212"/>
    </w:p>
    <w:p>
      <w:pPr>
        <w:pStyle w:val="Style26"/>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020" w:right="0" w:firstLine="0"/>
              <w:jc w:val="left"/>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840"/>
              <w:jc w:val="left"/>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820"/>
              <w:jc w:val="left"/>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11,061,344.76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553,746.88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5.01%</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1,234,353.25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129,199.29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10.47%</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10,242,044.88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2,963,166.92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28.93%</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22,537,742.89</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3,646,113.09</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w:t>
            </w:r>
          </w:p>
        </w:tc>
      </w:tr>
    </w:tbl>
    <w:p>
      <w:pPr>
        <w:widowControl w:val="0"/>
        <w:spacing w:after="139" w:line="1" w:lineRule="exact"/>
      </w:pPr>
    </w:p>
    <w:p>
      <w:pPr>
        <w:pStyle w:val="Style22"/>
        <w:keepNext/>
        <w:keepLines/>
        <w:widowControl w:val="0"/>
        <w:shd w:val="clear" w:color="auto" w:fill="auto"/>
        <w:bidi w:val="0"/>
        <w:spacing w:before="0" w:after="200" w:line="240" w:lineRule="auto"/>
        <w:ind w:left="0" w:right="0" w:firstLine="420"/>
        <w:jc w:val="left"/>
      </w:pPr>
      <w:bookmarkStart w:id="2213" w:name="bookmark2213"/>
      <w:bookmarkStart w:id="2214" w:name="bookmark2214"/>
      <w:bookmarkStart w:id="2215" w:name="bookmark2215"/>
      <w:r>
        <w:rPr>
          <w:color w:val="000000"/>
          <w:spacing w:val="0"/>
          <w:w w:val="100"/>
          <w:position w:val="0"/>
        </w:rPr>
        <w:t>按组合计提坏账准备：应收其他客户</w:t>
      </w:r>
      <w:bookmarkEnd w:id="2213"/>
      <w:bookmarkEnd w:id="2214"/>
      <w:bookmarkEnd w:id="2215"/>
    </w:p>
    <w:p>
      <w:pPr>
        <w:pStyle w:val="Style26"/>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020" w:right="0" w:firstLine="0"/>
              <w:jc w:val="left"/>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840"/>
              <w:jc w:val="left"/>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820"/>
              <w:jc w:val="left"/>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857,312.97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53,534.00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6.24%</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859,968.35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128,617.90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14.96%</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1,158,667.50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421,333.74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36.36%</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2,875,948.82</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603,485.64</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w:t>
            </w:r>
          </w:p>
        </w:tc>
      </w:tr>
    </w:tbl>
    <w:p>
      <w:pPr>
        <w:widowControl w:val="0"/>
        <w:spacing w:after="139" w:line="1" w:lineRule="exact"/>
      </w:pPr>
    </w:p>
    <w:p>
      <w:pPr>
        <w:pStyle w:val="Style22"/>
        <w:keepNext/>
        <w:keepLines/>
        <w:widowControl w:val="0"/>
        <w:shd w:val="clear" w:color="auto" w:fill="auto"/>
        <w:bidi w:val="0"/>
        <w:spacing w:before="0" w:after="200" w:line="240" w:lineRule="auto"/>
        <w:ind w:left="0" w:right="0" w:firstLine="420"/>
        <w:jc w:val="left"/>
      </w:pPr>
      <w:bookmarkStart w:id="2216" w:name="bookmark2216"/>
      <w:bookmarkStart w:id="2217" w:name="bookmark2217"/>
      <w:bookmarkStart w:id="2218" w:name="bookmark2218"/>
      <w:r>
        <w:rPr>
          <w:color w:val="000000"/>
          <w:spacing w:val="0"/>
          <w:w w:val="100"/>
          <w:position w:val="0"/>
        </w:rPr>
        <w:t>按组合计提坏账准备：应收合并范围内关联方</w:t>
      </w:r>
      <w:bookmarkEnd w:id="2216"/>
      <w:bookmarkEnd w:id="2217"/>
      <w:bookmarkEnd w:id="2218"/>
    </w:p>
    <w:p>
      <w:pPr>
        <w:pStyle w:val="Style26"/>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020" w:right="0" w:firstLine="0"/>
              <w:jc w:val="left"/>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840"/>
              <w:jc w:val="left"/>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820"/>
              <w:jc w:val="left"/>
            </w:pPr>
            <w:r>
              <w:rPr>
                <w:color w:val="000000"/>
                <w:spacing w:val="0"/>
                <w:w w:val="100"/>
                <w:position w:val="0"/>
              </w:rPr>
              <w:t>计提比例</w:t>
            </w:r>
          </w:p>
        </w:tc>
      </w:tr>
      <w:tr>
        <w:trPr>
          <w:trHeight w:val="41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1,821,710.40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4,427,388.99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3,352,048.14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9,601,147.53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139" w:line="1" w:lineRule="exact"/>
      </w:pPr>
    </w:p>
    <w:p>
      <w:pPr>
        <w:pStyle w:val="Style22"/>
        <w:keepNext/>
        <w:keepLines/>
        <w:widowControl w:val="0"/>
        <w:shd w:val="clear" w:color="auto" w:fill="auto"/>
        <w:bidi w:val="0"/>
        <w:spacing w:before="0" w:after="220" w:line="240" w:lineRule="auto"/>
        <w:ind w:left="0" w:right="0" w:firstLine="420"/>
        <w:jc w:val="left"/>
      </w:pPr>
      <w:bookmarkStart w:id="2219" w:name="bookmark2219"/>
      <w:bookmarkStart w:id="2220" w:name="bookmark2220"/>
      <w:bookmarkStart w:id="2221" w:name="bookmark2221"/>
      <w:r>
        <w:rPr>
          <w:color w:val="000000"/>
          <w:spacing w:val="0"/>
          <w:w w:val="100"/>
          <w:position w:val="0"/>
        </w:rPr>
        <w:t>如是按照预期信用损失一般模型计提应收账款坏账准备，请参照其他应收款的披露方式披露坏账准备</w:t>
      </w:r>
      <w:bookmarkEnd w:id="2219"/>
      <w:bookmarkEnd w:id="2220"/>
      <w:bookmarkEnd w:id="2221"/>
    </w:p>
    <w:p>
      <w:pPr>
        <w:pStyle w:val="Style22"/>
        <w:keepNext/>
        <w:keepLines/>
        <w:widowControl w:val="0"/>
        <w:shd w:val="clear" w:color="auto" w:fill="auto"/>
        <w:bidi w:val="0"/>
        <w:spacing w:before="0" w:after="220" w:line="240" w:lineRule="auto"/>
        <w:ind w:left="0" w:right="0" w:firstLine="0"/>
        <w:jc w:val="left"/>
      </w:pPr>
      <w:bookmarkStart w:id="2222" w:name="bookmark2222"/>
      <w:bookmarkStart w:id="2223" w:name="bookmark2223"/>
      <w:bookmarkStart w:id="2224" w:name="bookmark2224"/>
      <w:r>
        <w:rPr>
          <w:color w:val="000000"/>
          <w:spacing w:val="0"/>
          <w:w w:val="100"/>
          <w:position w:val="0"/>
        </w:rPr>
        <w:t>的相关信息：</w:t>
      </w:r>
      <w:bookmarkEnd w:id="2222"/>
      <w:bookmarkEnd w:id="2223"/>
      <w:bookmarkEnd w:id="2224"/>
    </w:p>
    <w:p>
      <w:pPr>
        <w:pStyle w:val="Style22"/>
        <w:keepNext/>
        <w:keepLines/>
        <w:widowControl w:val="0"/>
        <w:shd w:val="clear" w:color="auto" w:fill="auto"/>
        <w:bidi w:val="0"/>
        <w:spacing w:before="0" w:after="300" w:line="240" w:lineRule="auto"/>
        <w:ind w:left="0" w:right="0" w:firstLine="420"/>
        <w:jc w:val="left"/>
      </w:pPr>
      <w:bookmarkStart w:id="2225" w:name="bookmark2225"/>
      <w:bookmarkStart w:id="2226" w:name="bookmark2226"/>
      <w:bookmarkStart w:id="2227" w:name="bookmark2227"/>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bookmarkEnd w:id="2225"/>
      <w:bookmarkEnd w:id="2226"/>
      <w:bookmarkEnd w:id="2227"/>
    </w:p>
    <w:p>
      <w:pPr>
        <w:pStyle w:val="Style22"/>
        <w:keepNext/>
        <w:keepLines/>
        <w:widowControl w:val="0"/>
        <w:shd w:val="clear" w:color="auto" w:fill="auto"/>
        <w:bidi w:val="0"/>
        <w:spacing w:before="0" w:after="220" w:line="240" w:lineRule="auto"/>
        <w:ind w:left="0" w:right="0" w:firstLine="420"/>
        <w:jc w:val="left"/>
      </w:pPr>
      <w:bookmarkStart w:id="2228" w:name="bookmark2228"/>
      <w:bookmarkStart w:id="2229" w:name="bookmark2229"/>
      <w:bookmarkStart w:id="2230" w:name="bookmark2230"/>
      <w:r>
        <w:rPr>
          <w:color w:val="000000"/>
          <w:spacing w:val="0"/>
          <w:w w:val="100"/>
          <w:position w:val="0"/>
        </w:rPr>
        <w:t>按账龄披露</w:t>
      </w:r>
      <w:bookmarkEnd w:id="2228"/>
      <w:bookmarkEnd w:id="2229"/>
      <w:bookmarkEnd w:id="2230"/>
    </w:p>
    <w:p>
      <w:pPr>
        <w:pStyle w:val="Style26"/>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3720" w:right="0" w:firstLine="0"/>
              <w:jc w:val="left"/>
            </w:pPr>
            <w:r>
              <w:rPr>
                <w:rFonts w:ascii="Times New Roman" w:eastAsia="Times New Roman" w:hAnsi="Times New Roman" w:cs="Times New Roman"/>
                <w:color w:val="000000"/>
                <w:spacing w:val="0"/>
                <w:w w:val="100"/>
                <w:position w:val="0"/>
              </w:rPr>
              <w:t>13,740,368.13</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6,521,710.59</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3720" w:right="0" w:firstLine="0"/>
              <w:jc w:val="left"/>
            </w:pPr>
            <w:r>
              <w:rPr>
                <w:rFonts w:ascii="Times New Roman" w:eastAsia="Times New Roman" w:hAnsi="Times New Roman" w:cs="Times New Roman"/>
                <w:color w:val="000000"/>
                <w:spacing w:val="0"/>
                <w:w w:val="100"/>
                <w:position w:val="0"/>
              </w:rPr>
              <w:t>14,752,760.52</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3720" w:right="0" w:firstLine="0"/>
              <w:jc w:val="left"/>
            </w:pPr>
            <w:r>
              <w:rPr>
                <w:rFonts w:ascii="Times New Roman" w:eastAsia="Times New Roman" w:hAnsi="Times New Roman" w:cs="Times New Roman"/>
                <w:color w:val="000000"/>
                <w:spacing w:val="0"/>
                <w:w w:val="100"/>
                <w:position w:val="0"/>
              </w:rPr>
              <w:t>35,014,839.24</w:t>
            </w:r>
          </w:p>
        </w:tc>
      </w:tr>
    </w:tbl>
    <w:p>
      <w:pPr>
        <w:widowControl w:val="0"/>
        <w:spacing w:after="299" w:line="1" w:lineRule="exact"/>
      </w:pPr>
    </w:p>
    <w:p>
      <w:pPr>
        <w:pStyle w:val="Style28"/>
        <w:keepNext/>
        <w:keepLines/>
        <w:widowControl w:val="0"/>
        <w:shd w:val="clear" w:color="auto" w:fill="auto"/>
        <w:bidi w:val="0"/>
        <w:spacing w:before="0" w:after="460" w:line="240" w:lineRule="auto"/>
        <w:ind w:left="0" w:right="0" w:firstLine="0"/>
        <w:jc w:val="left"/>
      </w:pPr>
      <w:bookmarkStart w:id="2231" w:name="bookmark2231"/>
      <w:bookmarkStart w:id="2232" w:name="bookmark2232"/>
      <w:bookmarkStart w:id="2233" w:name="bookmark223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2231"/>
      <w:bookmarkEnd w:id="2232"/>
      <w:bookmarkEnd w:id="2233"/>
    </w:p>
    <w:p>
      <w:pPr>
        <w:pStyle w:val="Style22"/>
        <w:keepNext/>
        <w:keepLines/>
        <w:widowControl w:val="0"/>
        <w:shd w:val="clear" w:color="auto" w:fill="auto"/>
        <w:bidi w:val="0"/>
        <w:spacing w:before="0" w:after="220" w:line="240" w:lineRule="auto"/>
        <w:ind w:left="0" w:right="0" w:firstLine="420"/>
        <w:jc w:val="left"/>
      </w:pPr>
      <w:bookmarkStart w:id="2234" w:name="bookmark2234"/>
      <w:bookmarkStart w:id="2235" w:name="bookmark2235"/>
      <w:bookmarkStart w:id="2236" w:name="bookmark2236"/>
      <w:r>
        <w:rPr>
          <w:color w:val="000000"/>
          <w:spacing w:val="0"/>
          <w:w w:val="100"/>
          <w:position w:val="0"/>
        </w:rPr>
        <w:t>本期计提坏账准备情况：</w:t>
      </w:r>
      <w:bookmarkEnd w:id="2234"/>
      <w:bookmarkEnd w:id="2235"/>
      <w:bookmarkEnd w:id="2236"/>
    </w:p>
    <w:p>
      <w:pPr>
        <w:pStyle w:val="Style26"/>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1709"/>
        <w:gridCol w:w="1560"/>
        <w:gridCol w:w="1277"/>
        <w:gridCol w:w="1133"/>
        <w:gridCol w:w="1277"/>
        <w:gridCol w:w="1258"/>
        <w:gridCol w:w="1378"/>
      </w:tblGrid>
      <w:tr>
        <w:trPr>
          <w:trHeight w:val="408" w:hRule="exact"/>
        </w:trPr>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40"/>
              <w:jc w:val="left"/>
            </w:pPr>
            <w:r>
              <w:rPr>
                <w:color w:val="000000"/>
                <w:spacing w:val="0"/>
                <w:w w:val="100"/>
                <w:position w:val="0"/>
              </w:rPr>
              <w:t>计提</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应收账款坏账准备</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3,318,571.55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931,027.18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4,249,598.73</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3,318,571.55</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931,027.18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4,249,598.73</w:t>
            </w:r>
          </w:p>
        </w:tc>
      </w:tr>
    </w:tbl>
    <w:p>
      <w:pPr>
        <w:widowControl w:val="0"/>
        <w:spacing w:after="299" w:line="1" w:lineRule="exact"/>
      </w:pPr>
    </w:p>
    <w:p>
      <w:pPr>
        <w:pStyle w:val="Style28"/>
        <w:keepNext/>
        <w:keepLines/>
        <w:widowControl w:val="0"/>
        <w:numPr>
          <w:ilvl w:val="0"/>
          <w:numId w:val="53"/>
        </w:numPr>
        <w:shd w:val="clear" w:color="auto" w:fill="auto"/>
        <w:bidi w:val="0"/>
        <w:spacing w:before="0" w:after="380" w:line="240" w:lineRule="auto"/>
        <w:ind w:left="0" w:right="0" w:firstLine="0"/>
        <w:jc w:val="left"/>
      </w:pPr>
      <w:bookmarkStart w:id="2237" w:name="bookmark2237"/>
      <w:bookmarkStart w:id="2238" w:name="bookmark2238"/>
      <w:bookmarkStart w:id="2239" w:name="bookmark2239"/>
      <w:bookmarkStart w:id="2240" w:name="bookmark2240"/>
      <w:bookmarkEnd w:id="2239"/>
      <w:r>
        <w:rPr>
          <w:color w:val="000000"/>
          <w:spacing w:val="0"/>
          <w:w w:val="100"/>
          <w:position w:val="0"/>
        </w:rPr>
        <w:t>按欠款方归集的期末余额前五名的应收账款情况</w:t>
      </w:r>
      <w:bookmarkEnd w:id="2237"/>
      <w:bookmarkEnd w:id="2238"/>
      <w:bookmarkEnd w:id="2240"/>
    </w:p>
    <w:p>
      <w:pPr>
        <w:pStyle w:val="Style26"/>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占应收账款期末余额合计数 的比例</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客户一</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9,601,147.53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27.42%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客户二</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5,426,827.53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15.50%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271,674.82</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客户三</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4,832,482.76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1,398,104.89</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客户四</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3,195,203.99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206,585.57</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客户五</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1,540,932.80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77,141.32</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24,596,594.61</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70.25%</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spacing w:lineRule="exact" w:line="1"/>
        <w:rPr>
          <w:sz w:val="2"/>
          <w:szCs w:val="2"/>
        </w:rPr>
      </w:pPr>
      <w:r>
        <w:br w:type="page"/>
      </w:r>
    </w:p>
    <w:p>
      <w:pPr>
        <w:pStyle w:val="Style28"/>
        <w:keepNext/>
        <w:keepLines/>
        <w:widowControl w:val="0"/>
        <w:shd w:val="clear" w:color="auto" w:fill="auto"/>
        <w:bidi w:val="0"/>
        <w:spacing w:before="0" w:after="380" w:line="240" w:lineRule="auto"/>
        <w:ind w:left="0" w:right="0" w:firstLine="0"/>
        <w:jc w:val="left"/>
      </w:pPr>
      <w:bookmarkStart w:id="2241" w:name="bookmark2241"/>
      <w:bookmarkStart w:id="2242" w:name="bookmark2242"/>
      <w:bookmarkStart w:id="2243" w:name="bookmark2243"/>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2241"/>
      <w:bookmarkEnd w:id="2242"/>
      <w:bookmarkEnd w:id="2243"/>
    </w:p>
    <w:p>
      <w:pPr>
        <w:pStyle w:val="Style26"/>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应收股利</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1,875,290.72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44,970,860.43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44,870,232.65</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46,846,151.15</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44,870,232.65</w:t>
            </w:r>
          </w:p>
        </w:tc>
      </w:tr>
    </w:tbl>
    <w:p>
      <w:pPr>
        <w:widowControl w:val="0"/>
        <w:spacing w:after="339" w:line="1" w:lineRule="exact"/>
      </w:pPr>
    </w:p>
    <w:p>
      <w:pPr>
        <w:pStyle w:val="Style28"/>
        <w:keepNext/>
        <w:keepLines/>
        <w:widowControl w:val="0"/>
        <w:shd w:val="clear" w:color="auto" w:fill="auto"/>
        <w:bidi w:val="0"/>
        <w:spacing w:before="0" w:after="340" w:line="240" w:lineRule="auto"/>
        <w:ind w:left="0" w:right="0" w:firstLine="0"/>
        <w:jc w:val="left"/>
      </w:pPr>
      <w:bookmarkStart w:id="2244" w:name="bookmark2244"/>
      <w:bookmarkStart w:id="2245" w:name="bookmark2245"/>
      <w:bookmarkStart w:id="2246" w:name="bookmark224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）应收股利</w:t>
      </w:r>
      <w:bookmarkEnd w:id="2244"/>
      <w:bookmarkEnd w:id="2245"/>
      <w:bookmarkEnd w:id="2246"/>
    </w:p>
    <w:p>
      <w:pPr>
        <w:pStyle w:val="Style28"/>
        <w:keepNext/>
        <w:keepLines/>
        <w:widowControl w:val="0"/>
        <w:shd w:val="clear" w:color="auto" w:fill="auto"/>
        <w:bidi w:val="0"/>
        <w:spacing w:before="0" w:after="380" w:line="240" w:lineRule="auto"/>
        <w:ind w:left="0" w:right="0" w:firstLine="0"/>
        <w:jc w:val="left"/>
      </w:pPr>
      <w:bookmarkStart w:id="2244" w:name="bookmark2244"/>
      <w:bookmarkStart w:id="2245" w:name="bookmark2245"/>
      <w:bookmarkStart w:id="2247" w:name="bookmark2247"/>
      <w:r>
        <w:rPr>
          <w:rFonts w:ascii="Times New Roman" w:eastAsia="Times New Roman" w:hAnsi="Times New Roman" w:cs="Times New Roman"/>
          <w:color w:val="000000"/>
          <w:spacing w:val="0"/>
          <w:w w:val="100"/>
          <w:position w:val="0"/>
        </w:rPr>
        <w:t>1</w:t>
      </w:r>
      <w:r>
        <w:rPr>
          <w:color w:val="000000"/>
          <w:spacing w:val="0"/>
          <w:w w:val="100"/>
          <w:position w:val="0"/>
        </w:rPr>
        <w:t>）应收股利分类</w:t>
      </w:r>
      <w:bookmarkEnd w:id="2244"/>
      <w:bookmarkEnd w:id="2245"/>
      <w:bookmarkEnd w:id="2247"/>
    </w:p>
    <w:p>
      <w:pPr>
        <w:pStyle w:val="Style26"/>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r>
              <w:rPr>
                <w:rFonts w:ascii="Times New Roman" w:eastAsia="Times New Roman" w:hAnsi="Times New Roman" w:cs="Times New Roman"/>
                <w:color w:val="000000"/>
                <w:spacing w:val="0"/>
                <w:w w:val="100"/>
                <w:position w:val="0"/>
              </w:rPr>
              <w:t>（</w:t>
            </w:r>
            <w:r>
              <w:rPr>
                <w:color w:val="000000"/>
                <w:spacing w:val="0"/>
                <w:w w:val="100"/>
                <w:position w:val="0"/>
              </w:rPr>
              <w:t>或被投资单位</w:t>
            </w:r>
            <w:r>
              <w:rPr>
                <w:color w:val="000000"/>
                <w:spacing w:val="0"/>
                <w:w w:val="100"/>
                <w:position w:val="0"/>
              </w:rPr>
              <w:t>）</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南京恒天领锐汽车有限公司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1,875,290.72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1,875,290.72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28"/>
        <w:keepNext/>
        <w:keepLines/>
        <w:widowControl w:val="0"/>
        <w:shd w:val="clear" w:color="auto" w:fill="auto"/>
        <w:bidi w:val="0"/>
        <w:spacing w:before="0" w:after="440" w:line="240" w:lineRule="auto"/>
        <w:ind w:left="0" w:right="0" w:firstLine="0"/>
        <w:jc w:val="left"/>
      </w:pPr>
      <w:bookmarkStart w:id="2248" w:name="bookmark2248"/>
      <w:bookmarkStart w:id="2249" w:name="bookmark2249"/>
      <w:bookmarkStart w:id="2250" w:name="bookmark2250"/>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2248"/>
      <w:bookmarkEnd w:id="2249"/>
      <w:bookmarkEnd w:id="2250"/>
    </w:p>
    <w:p>
      <w:pPr>
        <w:pStyle w:val="Style22"/>
        <w:keepNext/>
        <w:keepLines/>
        <w:widowControl w:val="0"/>
        <w:shd w:val="clear" w:color="auto" w:fill="auto"/>
        <w:bidi w:val="0"/>
        <w:spacing w:before="0" w:after="440" w:line="240" w:lineRule="auto"/>
        <w:ind w:left="0" w:right="0"/>
        <w:jc w:val="left"/>
      </w:pPr>
      <w:bookmarkStart w:id="2251" w:name="bookmark2251"/>
      <w:bookmarkStart w:id="2252" w:name="bookmark2252"/>
      <w:bookmarkStart w:id="2253" w:name="bookmark2253"/>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bookmarkEnd w:id="2251"/>
      <w:bookmarkEnd w:id="2252"/>
      <w:bookmarkEnd w:id="2253"/>
    </w:p>
    <w:p>
      <w:pPr>
        <w:pStyle w:val="Style28"/>
        <w:keepNext/>
        <w:keepLines/>
        <w:widowControl w:val="0"/>
        <w:shd w:val="clear" w:color="auto" w:fill="auto"/>
        <w:bidi w:val="0"/>
        <w:spacing w:before="0" w:after="380" w:line="240" w:lineRule="auto"/>
        <w:ind w:left="0" w:right="0" w:firstLine="0"/>
        <w:jc w:val="left"/>
      </w:pPr>
      <w:bookmarkStart w:id="2254" w:name="bookmark2254"/>
      <w:bookmarkStart w:id="2255" w:name="bookmark2255"/>
      <w:bookmarkStart w:id="2256" w:name="bookmark225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2254"/>
      <w:bookmarkEnd w:id="2255"/>
      <w:bookmarkEnd w:id="2256"/>
    </w:p>
    <w:p>
      <w:pPr>
        <w:pStyle w:val="Style28"/>
        <w:keepNext/>
        <w:keepLines/>
        <w:widowControl w:val="0"/>
        <w:shd w:val="clear" w:color="auto" w:fill="auto"/>
        <w:bidi w:val="0"/>
        <w:spacing w:before="0" w:after="380" w:line="240" w:lineRule="auto"/>
        <w:ind w:left="0" w:right="0" w:firstLine="0"/>
        <w:jc w:val="left"/>
      </w:pPr>
      <w:bookmarkStart w:id="2254" w:name="bookmark2254"/>
      <w:bookmarkStart w:id="2255" w:name="bookmark2255"/>
      <w:bookmarkStart w:id="2257" w:name="bookmark2257"/>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2254"/>
      <w:bookmarkEnd w:id="2255"/>
      <w:bookmarkEnd w:id="2257"/>
    </w:p>
    <w:p>
      <w:pPr>
        <w:pStyle w:val="Style26"/>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保证金、押金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26,000.00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105,290.00</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44,948,400.00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44,816,895.58</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44,974,400.00</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44,922,185.58</w:t>
            </w:r>
          </w:p>
        </w:tc>
      </w:tr>
    </w:tbl>
    <w:p>
      <w:pPr>
        <w:widowControl w:val="0"/>
        <w:spacing w:after="339" w:line="1" w:lineRule="exact"/>
      </w:pPr>
    </w:p>
    <w:p>
      <w:pPr>
        <w:pStyle w:val="Style28"/>
        <w:keepNext/>
        <w:keepLines/>
        <w:widowControl w:val="0"/>
        <w:shd w:val="clear" w:color="auto" w:fill="auto"/>
        <w:bidi w:val="0"/>
        <w:spacing w:before="0" w:after="380" w:line="240" w:lineRule="auto"/>
        <w:ind w:left="0" w:right="0" w:firstLine="0"/>
        <w:jc w:val="left"/>
      </w:pPr>
      <w:bookmarkStart w:id="2258" w:name="bookmark2258"/>
      <w:bookmarkStart w:id="2259" w:name="bookmark2259"/>
      <w:bookmarkStart w:id="2260" w:name="bookmark2260"/>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2258"/>
      <w:bookmarkEnd w:id="2259"/>
      <w:bookmarkEnd w:id="2260"/>
    </w:p>
    <w:p>
      <w:pPr>
        <w:pStyle w:val="Style26"/>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未发生信用减值</w:t>
            </w:r>
            <w:r>
              <w:rPr>
                <w:color w:val="000000"/>
                <w:spacing w:val="0"/>
                <w:w w:val="100"/>
                <w:position w:val="0"/>
              </w:rPr>
              <w:t>）</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已发生信用减值</w:t>
            </w:r>
            <w:r>
              <w:rPr>
                <w:color w:val="000000"/>
                <w:spacing w:val="0"/>
                <w:w w:val="100"/>
                <w:position w:val="0"/>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51,952.93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51,952.93</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日余额在</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720"/>
              <w:jc w:val="both"/>
            </w:pPr>
            <w:r>
              <w:rPr>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1925"/>
        <w:gridCol w:w="1651"/>
        <w:gridCol w:w="2098"/>
        <w:gridCol w:w="2098"/>
        <w:gridCol w:w="1814"/>
      </w:tblGrid>
      <w:tr>
        <w:trPr>
          <w:trHeight w:val="36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-48,413.36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-48,413.36</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3,539.57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3,539.57</w:t>
            </w:r>
          </w:p>
        </w:tc>
      </w:tr>
    </w:tbl>
    <w:p>
      <w:pPr>
        <w:widowControl w:val="0"/>
        <w:spacing w:after="139" w:line="1" w:lineRule="exact"/>
      </w:pPr>
    </w:p>
    <w:p>
      <w:pPr>
        <w:pStyle w:val="Style22"/>
        <w:keepNext/>
        <w:keepLines/>
        <w:widowControl w:val="0"/>
        <w:shd w:val="clear" w:color="auto" w:fill="auto"/>
        <w:bidi w:val="0"/>
        <w:spacing w:before="0" w:after="280" w:line="240" w:lineRule="auto"/>
        <w:ind w:left="0" w:right="0"/>
        <w:jc w:val="left"/>
      </w:pPr>
      <w:bookmarkStart w:id="2261" w:name="bookmark2261"/>
      <w:bookmarkStart w:id="2262" w:name="bookmark2262"/>
      <w:bookmarkStart w:id="2263" w:name="bookmark2263"/>
      <w:r>
        <w:rPr>
          <w:color w:val="000000"/>
          <w:spacing w:val="0"/>
          <w:w w:val="100"/>
          <w:position w:val="0"/>
        </w:rPr>
        <w:t>损失准备本期变动金额重大的账面余额变动情况</w:t>
      </w:r>
      <w:bookmarkEnd w:id="2261"/>
      <w:bookmarkEnd w:id="2262"/>
      <w:bookmarkEnd w:id="2263"/>
    </w:p>
    <w:p>
      <w:pPr>
        <w:pStyle w:val="Style22"/>
        <w:keepNext/>
        <w:keepLines/>
        <w:widowControl w:val="0"/>
        <w:shd w:val="clear" w:color="auto" w:fill="auto"/>
        <w:bidi w:val="0"/>
        <w:spacing w:before="0" w:after="280" w:line="240" w:lineRule="auto"/>
        <w:ind w:left="0" w:right="0"/>
        <w:jc w:val="left"/>
      </w:pPr>
      <w:bookmarkStart w:id="2264" w:name="bookmark2264"/>
      <w:bookmarkStart w:id="2265" w:name="bookmark2265"/>
      <w:bookmarkStart w:id="2266" w:name="bookmark2266"/>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bookmarkEnd w:id="2264"/>
      <w:bookmarkEnd w:id="2265"/>
      <w:bookmarkEnd w:id="2266"/>
    </w:p>
    <w:p>
      <w:pPr>
        <w:pStyle w:val="Style22"/>
        <w:keepNext/>
        <w:keepLines/>
        <w:widowControl w:val="0"/>
        <w:shd w:val="clear" w:color="auto" w:fill="auto"/>
        <w:bidi w:val="0"/>
        <w:spacing w:before="0" w:after="200" w:line="240" w:lineRule="auto"/>
        <w:ind w:left="0" w:right="0"/>
        <w:jc w:val="left"/>
      </w:pPr>
      <w:bookmarkStart w:id="2267" w:name="bookmark2267"/>
      <w:bookmarkStart w:id="2268" w:name="bookmark2268"/>
      <w:bookmarkStart w:id="2269" w:name="bookmark2269"/>
      <w:r>
        <w:rPr>
          <w:color w:val="000000"/>
          <w:spacing w:val="0"/>
          <w:w w:val="100"/>
          <w:position w:val="0"/>
        </w:rPr>
        <w:t>按账龄披露</w:t>
      </w:r>
      <w:bookmarkEnd w:id="2267"/>
      <w:bookmarkEnd w:id="2268"/>
      <w:bookmarkEnd w:id="2269"/>
    </w:p>
    <w:p>
      <w:pPr>
        <w:pStyle w:val="Style26"/>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3,077,000.00</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14,000.00</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3720" w:right="0" w:firstLine="0"/>
              <w:jc w:val="both"/>
            </w:pPr>
            <w:r>
              <w:rPr>
                <w:rFonts w:ascii="Times New Roman" w:eastAsia="Times New Roman" w:hAnsi="Times New Roman" w:cs="Times New Roman"/>
                <w:color w:val="000000"/>
                <w:spacing w:val="0"/>
                <w:w w:val="100"/>
                <w:position w:val="0"/>
              </w:rPr>
              <w:t>20,003,000.00</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3720" w:right="0" w:firstLine="0"/>
              <w:jc w:val="both"/>
            </w:pPr>
            <w:r>
              <w:rPr>
                <w:rFonts w:ascii="Times New Roman" w:eastAsia="Times New Roman" w:hAnsi="Times New Roman" w:cs="Times New Roman"/>
                <w:color w:val="000000"/>
                <w:spacing w:val="0"/>
                <w:w w:val="100"/>
                <w:position w:val="0"/>
              </w:rPr>
              <w:t>21,880,400.00</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3720" w:right="0" w:firstLine="0"/>
              <w:jc w:val="both"/>
            </w:pPr>
            <w:r>
              <w:rPr>
                <w:rFonts w:ascii="Times New Roman" w:eastAsia="Times New Roman" w:hAnsi="Times New Roman" w:cs="Times New Roman"/>
                <w:color w:val="000000"/>
                <w:spacing w:val="0"/>
                <w:w w:val="100"/>
                <w:position w:val="0"/>
              </w:rPr>
              <w:t>21,878,400.00</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3720" w:right="0" w:firstLine="0"/>
              <w:jc w:val="both"/>
            </w:pPr>
            <w:r>
              <w:rPr>
                <w:rFonts w:ascii="Times New Roman" w:eastAsia="Times New Roman" w:hAnsi="Times New Roman" w:cs="Times New Roman"/>
                <w:color w:val="000000"/>
                <w:spacing w:val="0"/>
                <w:w w:val="100"/>
                <w:position w:val="0"/>
              </w:rPr>
              <w:t>44,974,400.00</w:t>
            </w:r>
          </w:p>
        </w:tc>
      </w:tr>
    </w:tbl>
    <w:p>
      <w:pPr>
        <w:widowControl w:val="0"/>
        <w:spacing w:after="319" w:line="1" w:lineRule="exact"/>
      </w:pPr>
    </w:p>
    <w:p>
      <w:pPr>
        <w:pStyle w:val="Style28"/>
        <w:keepNext/>
        <w:keepLines/>
        <w:widowControl w:val="0"/>
        <w:shd w:val="clear" w:color="auto" w:fill="auto"/>
        <w:bidi w:val="0"/>
        <w:spacing w:before="0" w:after="460" w:line="240" w:lineRule="auto"/>
        <w:ind w:left="0" w:right="0" w:firstLine="0"/>
        <w:jc w:val="left"/>
      </w:pPr>
      <w:bookmarkStart w:id="2270" w:name="bookmark2270"/>
      <w:bookmarkStart w:id="2271" w:name="bookmark2271"/>
      <w:bookmarkStart w:id="2272" w:name="bookmark2272"/>
      <w:bookmarkStart w:id="2273" w:name="bookmark2273"/>
      <w:r>
        <w:rPr>
          <w:rFonts w:ascii="Times New Roman" w:eastAsia="Times New Roman" w:hAnsi="Times New Roman" w:cs="Times New Roman"/>
          <w:color w:val="000000"/>
          <w:spacing w:val="0"/>
          <w:w w:val="100"/>
          <w:position w:val="0"/>
        </w:rPr>
        <w:t>3</w:t>
      </w:r>
      <w:bookmarkEnd w:id="2272"/>
      <w:r>
        <w:rPr>
          <w:color w:val="000000"/>
          <w:spacing w:val="0"/>
          <w:w w:val="100"/>
          <w:position w:val="0"/>
        </w:rPr>
        <w:t>）本期计提、收回或转回的坏账准备情况</w:t>
      </w:r>
      <w:bookmarkEnd w:id="2270"/>
      <w:bookmarkEnd w:id="2271"/>
      <w:bookmarkEnd w:id="2273"/>
    </w:p>
    <w:p>
      <w:pPr>
        <w:pStyle w:val="Style22"/>
        <w:keepNext/>
        <w:keepLines/>
        <w:widowControl w:val="0"/>
        <w:shd w:val="clear" w:color="auto" w:fill="auto"/>
        <w:bidi w:val="0"/>
        <w:spacing w:before="0" w:after="200" w:line="240" w:lineRule="auto"/>
        <w:ind w:left="0" w:right="0"/>
        <w:jc w:val="left"/>
      </w:pPr>
      <w:bookmarkStart w:id="2274" w:name="bookmark2274"/>
      <w:bookmarkStart w:id="2275" w:name="bookmark2275"/>
      <w:bookmarkStart w:id="2276" w:name="bookmark2276"/>
      <w:r>
        <w:rPr>
          <w:color w:val="000000"/>
          <w:spacing w:val="0"/>
          <w:w w:val="100"/>
          <w:position w:val="0"/>
        </w:rPr>
        <w:t>本期计提坏账准备情况：</w:t>
      </w:r>
      <w:bookmarkEnd w:id="2274"/>
      <w:bookmarkEnd w:id="2275"/>
      <w:bookmarkEnd w:id="2276"/>
    </w:p>
    <w:p>
      <w:pPr>
        <w:pStyle w:val="Style26"/>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1853"/>
        <w:gridCol w:w="1416"/>
        <w:gridCol w:w="1133"/>
        <w:gridCol w:w="1277"/>
        <w:gridCol w:w="1133"/>
        <w:gridCol w:w="1190"/>
        <w:gridCol w:w="1584"/>
      </w:tblGrid>
      <w:tr>
        <w:trPr>
          <w:trHeight w:val="408" w:hRule="exact"/>
        </w:trPr>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计提</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其他应收款坏账准备</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51,952.93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-48,413.36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3,539.57</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51,952.93</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-48,413.36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3,539.57</w:t>
            </w: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left"/>
      </w:pPr>
      <w:bookmarkStart w:id="2277" w:name="bookmark2277"/>
      <w:bookmarkStart w:id="2278" w:name="bookmark2278"/>
      <w:bookmarkStart w:id="2279" w:name="bookmark2279"/>
      <w:bookmarkStart w:id="2280" w:name="bookmark2280"/>
      <w:r>
        <w:rPr>
          <w:rFonts w:ascii="Times New Roman" w:eastAsia="Times New Roman" w:hAnsi="Times New Roman" w:cs="Times New Roman"/>
          <w:color w:val="000000"/>
          <w:spacing w:val="0"/>
          <w:w w:val="100"/>
          <w:position w:val="0"/>
        </w:rPr>
        <w:t>4</w:t>
      </w:r>
      <w:bookmarkEnd w:id="2279"/>
      <w:r>
        <w:rPr>
          <w:color w:val="000000"/>
          <w:spacing w:val="0"/>
          <w:w w:val="100"/>
          <w:position w:val="0"/>
        </w:rPr>
        <w:t>）按欠款方归集的期末余额前五名的其他应收款情况</w:t>
      </w:r>
      <w:bookmarkEnd w:id="2277"/>
      <w:bookmarkEnd w:id="2278"/>
      <w:bookmarkEnd w:id="2280"/>
    </w:p>
    <w:p>
      <w:pPr>
        <w:pStyle w:val="Style26"/>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2419"/>
        <w:gridCol w:w="1416"/>
        <w:gridCol w:w="1138"/>
        <w:gridCol w:w="1373"/>
        <w:gridCol w:w="1618"/>
        <w:gridCol w:w="1622"/>
      </w:tblGrid>
      <w:tr>
        <w:trPr>
          <w:trHeight w:val="720"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4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0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500"/>
              <w:jc w:val="left"/>
            </w:pPr>
            <w:r>
              <w:rPr>
                <w:color w:val="000000"/>
                <w:spacing w:val="0"/>
                <w:w w:val="100"/>
                <w:position w:val="0"/>
              </w:rPr>
              <w:t>账龄</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坏账准备期末余额</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北京富华宇祺信息技术有限公 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借款及代垫款项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41,878,400.00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2-3 </w:t>
            </w:r>
            <w:r>
              <w:rPr>
                <w:color w:val="000000"/>
                <w:spacing w:val="0"/>
                <w:w w:val="100"/>
                <w:position w:val="0"/>
              </w:rPr>
              <w:t>年、</w:t>
            </w:r>
            <w:r>
              <w:rPr>
                <w:rFonts w:ascii="Times New Roman" w:eastAsia="Times New Roman" w:hAnsi="Times New Roman" w:cs="Times New Roman"/>
                <w:color w:val="000000"/>
                <w:spacing w:val="0"/>
                <w:w w:val="100"/>
                <w:position w:val="0"/>
              </w:rPr>
              <w:t xml:space="preserve">4-5 </w:t>
            </w:r>
            <w:r>
              <w:rPr>
                <w:color w:val="000000"/>
                <w:spacing w:val="0"/>
                <w:w w:val="100"/>
                <w:position w:val="0"/>
              </w:rPr>
              <w:t>年</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93.11%</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尤洛卡（广东）精准信息工程</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技术研究院有限公司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借款及代垫款项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3,070,000.00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6.83%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山东高速信联科技有限公司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保证金、押金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0.05%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1,538.94</w:t>
            </w:r>
          </w:p>
        </w:tc>
      </w:tr>
      <w:tr>
        <w:trPr>
          <w:trHeight w:val="41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山东省天安矿业集团有限公司</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保证金、押金</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2-3 </w:t>
            </w:r>
            <w:r>
              <w:rPr>
                <w:color w:val="000000"/>
                <w:spacing w:val="0"/>
                <w:w w:val="100"/>
                <w:position w:val="0"/>
              </w:rPr>
              <w:t>年、</w:t>
            </w:r>
            <w:r>
              <w:rPr>
                <w:rFonts w:ascii="Times New Roman" w:eastAsia="Times New Roman" w:hAnsi="Times New Roman" w:cs="Times New Roman"/>
                <w:color w:val="000000"/>
                <w:spacing w:val="0"/>
                <w:w w:val="100"/>
                <w:position w:val="0"/>
              </w:rPr>
              <w:t xml:space="preserve">3-4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0.01%</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2,000.63</w:t>
            </w:r>
          </w:p>
        </w:tc>
      </w:tr>
    </w:tbl>
    <w:p>
      <w:pPr>
        <w:spacing w:lineRule="exact" w:line="1"/>
        <w:rPr>
          <w:sz w:val="2"/>
          <w:szCs w:val="2"/>
        </w:rPr>
      </w:pPr>
      <w:r>
        <w:br w:type="page"/>
      </w:r>
    </w:p>
    <w:tbl>
      <w:tblPr>
        <w:tblOverlap w:val="never"/>
        <w:jc w:val="center"/>
        <w:tblLayout w:type="fixed"/>
      </w:tblPr>
      <w:tblGrid>
        <w:gridCol w:w="2419"/>
        <w:gridCol w:w="1416"/>
        <w:gridCol w:w="1138"/>
        <w:gridCol w:w="1373"/>
        <w:gridCol w:w="1618"/>
        <w:gridCol w:w="1622"/>
      </w:tblGrid>
      <w:tr>
        <w:trPr>
          <w:trHeight w:val="41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44,974,400.00</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3,539.57</w:t>
            </w:r>
          </w:p>
        </w:tc>
      </w:tr>
    </w:tbl>
    <w:p>
      <w:pPr>
        <w:widowControl w:val="0"/>
        <w:spacing w:after="339" w:line="1" w:lineRule="exact"/>
      </w:pPr>
    </w:p>
    <w:p>
      <w:pPr>
        <w:pStyle w:val="Style28"/>
        <w:keepNext/>
        <w:keepLines/>
        <w:widowControl w:val="0"/>
        <w:shd w:val="clear" w:color="auto" w:fill="auto"/>
        <w:bidi w:val="0"/>
        <w:spacing w:before="0" w:after="340" w:line="240" w:lineRule="auto"/>
        <w:ind w:left="0" w:right="0" w:firstLine="0"/>
        <w:jc w:val="left"/>
      </w:pPr>
      <w:bookmarkStart w:id="2281" w:name="bookmark2281"/>
      <w:bookmarkStart w:id="2282" w:name="bookmark2282"/>
      <w:bookmarkStart w:id="2283" w:name="bookmark2283"/>
      <w:bookmarkStart w:id="2284" w:name="bookmark2284"/>
      <w:r>
        <w:rPr>
          <w:rFonts w:ascii="Times New Roman" w:eastAsia="Times New Roman" w:hAnsi="Times New Roman" w:cs="Times New Roman"/>
          <w:color w:val="000000"/>
          <w:spacing w:val="0"/>
          <w:w w:val="100"/>
          <w:position w:val="0"/>
        </w:rPr>
        <w:t>3</w:t>
      </w:r>
      <w:bookmarkEnd w:id="2283"/>
      <w:r>
        <w:rPr>
          <w:color w:val="000000"/>
          <w:spacing w:val="0"/>
          <w:w w:val="100"/>
          <w:position w:val="0"/>
        </w:rPr>
        <w:t>、长期股权投资</w:t>
      </w:r>
      <w:bookmarkEnd w:id="2281"/>
      <w:bookmarkEnd w:id="2282"/>
      <w:bookmarkEnd w:id="2284"/>
    </w:p>
    <w:p>
      <w:pPr>
        <w:pStyle w:val="Style4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00"/>
              <w:jc w:val="left"/>
            </w:pPr>
            <w:r>
              <w:rPr>
                <w:color w:val="000000"/>
                <w:spacing w:val="0"/>
                <w:w w:val="100"/>
                <w:position w:val="0"/>
              </w:rPr>
              <w:t>减值准备</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00"/>
              <w:jc w:val="left"/>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1,415,163,828.54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94,683,684.27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1,320,480,144.27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1,415,163,828.54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94,683,684.27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1,320,480,144.27</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07" w:lineRule="exact"/>
              <w:ind w:left="0" w:right="0" w:firstLine="0"/>
              <w:jc w:val="left"/>
            </w:pPr>
            <w:r>
              <w:rPr>
                <w:color w:val="000000"/>
                <w:spacing w:val="0"/>
                <w:w w:val="100"/>
                <w:position w:val="0"/>
              </w:rPr>
              <w:t>对联营、合营企 业投资</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109,307,383.23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109,307,383.23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108,362,891.39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108,362,891.39</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1,524,471,211.77</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94,683,684.27</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1,429,787,527.50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1,523,526,719.93</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94,683,684.27</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1,428,843,035.66</w:t>
            </w:r>
          </w:p>
        </w:tc>
      </w:tr>
    </w:tbl>
    <w:p>
      <w:pPr>
        <w:widowControl w:val="0"/>
        <w:spacing w:after="339" w:line="1" w:lineRule="exact"/>
      </w:pPr>
    </w:p>
    <w:p>
      <w:pPr>
        <w:pStyle w:val="Style28"/>
        <w:keepNext/>
        <w:keepLines/>
        <w:widowControl w:val="0"/>
        <w:shd w:val="clear" w:color="auto" w:fill="auto"/>
        <w:bidi w:val="0"/>
        <w:spacing w:before="0" w:after="340" w:line="240" w:lineRule="auto"/>
        <w:ind w:left="0" w:right="0" w:firstLine="0"/>
        <w:jc w:val="left"/>
      </w:pPr>
      <w:bookmarkStart w:id="2285" w:name="bookmark2285"/>
      <w:bookmarkStart w:id="2286" w:name="bookmark2286"/>
      <w:bookmarkStart w:id="2287" w:name="bookmark228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2285"/>
      <w:bookmarkEnd w:id="2286"/>
      <w:bookmarkEnd w:id="2287"/>
    </w:p>
    <w:p>
      <w:pPr>
        <w:pStyle w:val="Style4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842"/>
        <w:gridCol w:w="1704"/>
        <w:gridCol w:w="427"/>
        <w:gridCol w:w="566"/>
        <w:gridCol w:w="706"/>
        <w:gridCol w:w="427"/>
        <w:gridCol w:w="1699"/>
        <w:gridCol w:w="1219"/>
      </w:tblGrid>
      <w:tr>
        <w:trPr>
          <w:trHeight w:val="403" w:hRule="exact"/>
        </w:trPr>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期初余额</w:t>
            </w:r>
            <w:r>
              <w:rPr>
                <w:rFonts w:ascii="Times New Roman" w:eastAsia="Times New Roman" w:hAnsi="Times New Roman" w:cs="Times New Roman"/>
                <w:color w:val="000000"/>
                <w:spacing w:val="0"/>
                <w:w w:val="100"/>
                <w:position w:val="0"/>
              </w:rPr>
              <w:t>（</w:t>
            </w:r>
            <w:r>
              <w:rPr>
                <w:color w:val="000000"/>
                <w:spacing w:val="0"/>
                <w:w w:val="100"/>
                <w:position w:val="0"/>
              </w:rPr>
              <w:t>账面价值</w:t>
            </w:r>
            <w:r>
              <w:rPr>
                <w:color w:val="000000"/>
                <w:spacing w:val="0"/>
                <w:w w:val="100"/>
                <w:position w:val="0"/>
              </w:rPr>
              <w:t>）</w:t>
            </w:r>
          </w:p>
        </w:tc>
        <w:tc>
          <w:tcPr>
            <w:gridSpan w:val="4"/>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r>
              <w:rPr>
                <w:rFonts w:ascii="Times New Roman" w:eastAsia="Times New Roman" w:hAnsi="Times New Roman" w:cs="Times New Roman"/>
                <w:color w:val="000000"/>
                <w:spacing w:val="0"/>
                <w:w w:val="100"/>
                <w:position w:val="0"/>
              </w:rPr>
              <w:t>（</w:t>
            </w:r>
            <w:r>
              <w:rPr>
                <w:color w:val="000000"/>
                <w:spacing w:val="0"/>
                <w:w w:val="100"/>
                <w:position w:val="0"/>
              </w:rPr>
              <w:t>账面价值</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减值准备期末 余额</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both"/>
            </w:pPr>
            <w:r>
              <w:rPr>
                <w:color w:val="000000"/>
                <w:spacing w:val="0"/>
                <w:w w:val="100"/>
                <w:position w:val="0"/>
              </w:rPr>
              <w:t>追加</w:t>
            </w:r>
          </w:p>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减少</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计提减</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值准备</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尤洛卡（山东）矿业科技有限公司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419,570,444.27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419,570,444.27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尤洛卡（北京）产业信息技术研究 院有限公司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尤洛卡（上海）国际贸易有限公司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北京富华宇祺信息技术有限公司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70,899,700.00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70,899,700.00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94,683,684.27</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长春师凯科技产业有限责任公司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尤洛卡（广东）精准信息工程技术 研究院有限公司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10,010,000.00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10,010,000.00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1,320,480,144.27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1,320,480,144.27</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94,683,684.27</w:t>
            </w:r>
          </w:p>
        </w:tc>
      </w:tr>
    </w:tbl>
    <w:p>
      <w:pPr>
        <w:widowControl w:val="0"/>
        <w:spacing w:after="339" w:line="1" w:lineRule="exact"/>
      </w:pPr>
    </w:p>
    <w:p>
      <w:pPr>
        <w:pStyle w:val="Style28"/>
        <w:keepNext/>
        <w:keepLines/>
        <w:widowControl w:val="0"/>
        <w:shd w:val="clear" w:color="auto" w:fill="auto"/>
        <w:bidi w:val="0"/>
        <w:spacing w:before="0" w:after="340" w:line="240" w:lineRule="auto"/>
        <w:ind w:left="0" w:right="0" w:firstLine="0"/>
        <w:jc w:val="left"/>
      </w:pPr>
      <w:bookmarkStart w:id="2288" w:name="bookmark2288"/>
      <w:bookmarkStart w:id="2289" w:name="bookmark2289"/>
      <w:bookmarkStart w:id="2290" w:name="bookmark229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2288"/>
      <w:bookmarkEnd w:id="2289"/>
      <w:bookmarkEnd w:id="2290"/>
    </w:p>
    <w:p>
      <w:pPr>
        <w:pStyle w:val="Style4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59"/>
        <w:gridCol w:w="1277"/>
        <w:gridCol w:w="422"/>
        <w:gridCol w:w="427"/>
        <w:gridCol w:w="1133"/>
        <w:gridCol w:w="672"/>
        <w:gridCol w:w="1032"/>
        <w:gridCol w:w="1133"/>
        <w:gridCol w:w="566"/>
        <w:gridCol w:w="283"/>
        <w:gridCol w:w="1277"/>
        <w:gridCol w:w="509"/>
      </w:tblGrid>
      <w:tr>
        <w:trPr>
          <w:trHeight w:val="408" w:hRule="exact"/>
        </w:trPr>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投资单位</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rPr>
              <w:t>（</w:t>
            </w:r>
            <w:r>
              <w:rPr>
                <w:color w:val="000000"/>
                <w:spacing w:val="0"/>
                <w:w w:val="100"/>
                <w:position w:val="0"/>
              </w:rPr>
              <w:t>账面 价值</w:t>
            </w:r>
            <w:r>
              <w:rPr>
                <w:color w:val="000000"/>
                <w:spacing w:val="0"/>
                <w:w w:val="100"/>
                <w:position w:val="0"/>
              </w:rPr>
              <w:t>）</w:t>
            </w:r>
          </w:p>
        </w:tc>
        <w:tc>
          <w:tcPr>
            <w:gridSpan w:val="8"/>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rPr>
              <w:t>（</w:t>
            </w:r>
            <w:r>
              <w:rPr>
                <w:color w:val="000000"/>
                <w:spacing w:val="0"/>
                <w:w w:val="100"/>
                <w:position w:val="0"/>
              </w:rPr>
              <w:t>账面 价值</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310" w:lineRule="exact"/>
              <w:ind w:left="0" w:right="0" w:firstLine="0"/>
              <w:jc w:val="left"/>
            </w:pPr>
            <w:r>
              <w:rPr>
                <w:color w:val="000000"/>
                <w:spacing w:val="0"/>
                <w:w w:val="100"/>
                <w:position w:val="0"/>
              </w:rPr>
              <w:t>减值 准备 期末 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追加</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减少</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权益法下确</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认的投资损</w:t>
            </w:r>
          </w:p>
          <w:p>
            <w:pPr>
              <w:pStyle w:val="Style1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益</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80" w:line="240" w:lineRule="auto"/>
              <w:ind w:left="0" w:right="0" w:firstLine="0"/>
              <w:jc w:val="center"/>
            </w:pPr>
            <w:r>
              <w:rPr>
                <w:color w:val="000000"/>
                <w:spacing w:val="0"/>
                <w:w w:val="100"/>
                <w:position w:val="0"/>
              </w:rPr>
              <w:t>其他综</w:t>
            </w:r>
          </w:p>
          <w:p>
            <w:pPr>
              <w:pStyle w:val="Style17"/>
              <w:keepNext w:val="0"/>
              <w:keepLines w:val="0"/>
              <w:widowControl w:val="0"/>
              <w:shd w:val="clear" w:color="auto" w:fill="auto"/>
              <w:bidi w:val="0"/>
              <w:spacing w:before="0" w:after="80" w:line="240" w:lineRule="auto"/>
              <w:ind w:left="0" w:right="0" w:firstLine="0"/>
              <w:jc w:val="center"/>
            </w:pPr>
            <w:r>
              <w:rPr>
                <w:color w:val="000000"/>
                <w:spacing w:val="0"/>
                <w:w w:val="100"/>
                <w:position w:val="0"/>
              </w:rPr>
              <w:t>合收益</w:t>
            </w:r>
          </w:p>
          <w:p>
            <w:pPr>
              <w:pStyle w:val="Style17"/>
              <w:keepNext w:val="0"/>
              <w:keepLines w:val="0"/>
              <w:widowControl w:val="0"/>
              <w:shd w:val="clear" w:color="auto" w:fill="auto"/>
              <w:bidi w:val="0"/>
              <w:spacing w:before="0" w:after="80" w:line="240" w:lineRule="auto"/>
              <w:ind w:left="0" w:right="0" w:firstLine="0"/>
              <w:jc w:val="center"/>
            </w:pPr>
            <w:r>
              <w:rPr>
                <w:color w:val="000000"/>
                <w:spacing w:val="0"/>
                <w:w w:val="100"/>
                <w:position w:val="0"/>
              </w:rPr>
              <w:t>调整</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其他权益变 动</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宣告发放现</w:t>
            </w:r>
          </w:p>
          <w:p>
            <w:pPr>
              <w:pStyle w:val="Style1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金股利或利 润</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计提</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减值</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准备</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98" w:hRule="exact"/>
        </w:trPr>
        <w:tc>
          <w:tcPr>
            <w:gridSpan w:val="12"/>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41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西安鲁信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1,520,762.37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319,346.42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1,840,108.79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59"/>
        <w:gridCol w:w="1277"/>
        <w:gridCol w:w="422"/>
        <w:gridCol w:w="427"/>
        <w:gridCol w:w="1133"/>
        <w:gridCol w:w="672"/>
        <w:gridCol w:w="1032"/>
        <w:gridCol w:w="1133"/>
        <w:gridCol w:w="566"/>
        <w:gridCol w:w="283"/>
        <w:gridCol w:w="1277"/>
        <w:gridCol w:w="509"/>
      </w:tblGrid>
      <w:tr>
        <w:trPr>
          <w:trHeight w:val="989"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股权投资 管理有限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南京恒天</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领锐汽车</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106,842,129.02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-5,019,660.94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7,520,097.08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1,875,290.72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107,467,274.44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108,362,891.39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-4,700,314.52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7,520,097.08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1,875,290.72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109,307,383.23</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108,362,891.39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-4,700,314.52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7,520,097.08</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1,875,290.72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109,307,383.23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both"/>
      </w:pPr>
      <w:bookmarkStart w:id="2291" w:name="bookmark2291"/>
      <w:bookmarkStart w:id="2292" w:name="bookmark2292"/>
      <w:bookmarkStart w:id="2293" w:name="bookmark2293"/>
      <w:bookmarkStart w:id="2294" w:name="bookmark2294"/>
      <w:r>
        <w:rPr>
          <w:rFonts w:ascii="Times New Roman" w:eastAsia="Times New Roman" w:hAnsi="Times New Roman" w:cs="Times New Roman"/>
          <w:color w:val="000000"/>
          <w:spacing w:val="0"/>
          <w:w w:val="100"/>
          <w:position w:val="0"/>
        </w:rPr>
        <w:t>4</w:t>
      </w:r>
      <w:bookmarkEnd w:id="2293"/>
      <w:r>
        <w:rPr>
          <w:color w:val="000000"/>
          <w:spacing w:val="0"/>
          <w:w w:val="100"/>
          <w:position w:val="0"/>
        </w:rPr>
        <w:t>、营业收入和营业成本</w:t>
      </w:r>
      <w:bookmarkEnd w:id="2291"/>
      <w:bookmarkEnd w:id="2292"/>
      <w:bookmarkEnd w:id="2294"/>
    </w:p>
    <w:p>
      <w:pPr>
        <w:pStyle w:val="Style4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8"/>
        <w:gridCol w:w="1910"/>
        <w:gridCol w:w="1915"/>
        <w:gridCol w:w="1925"/>
      </w:tblGrid>
      <w:tr>
        <w:trPr>
          <w:trHeight w:val="408" w:hRule="exact"/>
        </w:trPr>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48,258,350.94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46,061,384.37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24,646,438.27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21,465,076.01</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2,302,665.52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581,715.48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4,265,277.65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50,561,016.46</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46,643,099.85</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28,911,715.92</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21,465,076.01</w:t>
            </w: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both"/>
      </w:pPr>
      <w:bookmarkStart w:id="2295" w:name="bookmark2295"/>
      <w:bookmarkStart w:id="2296" w:name="bookmark2296"/>
      <w:bookmarkStart w:id="2297" w:name="bookmark2297"/>
      <w:bookmarkStart w:id="2298" w:name="bookmark2298"/>
      <w:r>
        <w:rPr>
          <w:rFonts w:ascii="Times New Roman" w:eastAsia="Times New Roman" w:hAnsi="Times New Roman" w:cs="Times New Roman"/>
          <w:color w:val="000000"/>
          <w:spacing w:val="0"/>
          <w:w w:val="100"/>
          <w:position w:val="0"/>
        </w:rPr>
        <w:t>5</w:t>
      </w:r>
      <w:bookmarkEnd w:id="2297"/>
      <w:r>
        <w:rPr>
          <w:color w:val="000000"/>
          <w:spacing w:val="0"/>
          <w:w w:val="100"/>
          <w:position w:val="0"/>
        </w:rPr>
        <w:t>、投资收益</w:t>
      </w:r>
      <w:bookmarkEnd w:id="2295"/>
      <w:bookmarkEnd w:id="2296"/>
      <w:bookmarkEnd w:id="2298"/>
    </w:p>
    <w:p>
      <w:pPr>
        <w:pStyle w:val="Style26"/>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3331"/>
        <w:gridCol w:w="3062"/>
        <w:gridCol w:w="3192"/>
      </w:tblGrid>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成本法核算的长期股权投资收益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-4,700,314.52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7,552,601.92</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理财收益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1,063,103.26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1,909,205.73</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股息红利所得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82,608.80</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108,862,788.74</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9,544,416.45</w:t>
            </w:r>
          </w:p>
        </w:tc>
      </w:tr>
    </w:tbl>
    <w:p>
      <w:pPr>
        <w:widowControl w:val="0"/>
        <w:spacing w:after="319" w:line="1" w:lineRule="exact"/>
      </w:pPr>
    </w:p>
    <w:p>
      <w:pPr>
        <w:pStyle w:val="Style20"/>
        <w:keepNext/>
        <w:keepLines/>
        <w:widowControl w:val="0"/>
        <w:shd w:val="clear" w:color="auto" w:fill="auto"/>
        <w:bidi w:val="0"/>
        <w:spacing w:before="0" w:line="240" w:lineRule="auto"/>
        <w:ind w:left="0" w:right="0" w:firstLine="0"/>
        <w:jc w:val="left"/>
      </w:pPr>
      <w:bookmarkStart w:id="2299" w:name="bookmark2299"/>
      <w:bookmarkStart w:id="2300" w:name="bookmark2300"/>
      <w:bookmarkStart w:id="2301" w:name="bookmark2301"/>
      <w:r>
        <w:rPr>
          <w:color w:val="000000"/>
          <w:spacing w:val="0"/>
          <w:w w:val="100"/>
          <w:position w:val="0"/>
          <w:sz w:val="24"/>
          <w:szCs w:val="24"/>
        </w:rPr>
        <w:t>十八、补充资料</w:t>
      </w:r>
      <w:bookmarkEnd w:id="2299"/>
      <w:bookmarkEnd w:id="2300"/>
      <w:bookmarkEnd w:id="2301"/>
    </w:p>
    <w:p>
      <w:pPr>
        <w:pStyle w:val="Style28"/>
        <w:keepNext/>
        <w:keepLines/>
        <w:widowControl w:val="0"/>
        <w:shd w:val="clear" w:color="auto" w:fill="auto"/>
        <w:bidi w:val="0"/>
        <w:spacing w:before="0" w:after="420" w:line="240" w:lineRule="auto"/>
        <w:ind w:left="0" w:right="0" w:firstLine="0"/>
        <w:jc w:val="left"/>
      </w:pPr>
      <w:bookmarkStart w:id="2302" w:name="bookmark2302"/>
      <w:bookmarkStart w:id="2303" w:name="bookmark2303"/>
      <w:bookmarkStart w:id="2304" w:name="bookmark2304"/>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2302"/>
      <w:bookmarkEnd w:id="2303"/>
      <w:bookmarkEnd w:id="2304"/>
    </w:p>
    <w:p>
      <w:pPr>
        <w:pStyle w:val="Style22"/>
        <w:keepNext/>
        <w:keepLines/>
        <w:widowControl w:val="0"/>
        <w:shd w:val="clear" w:color="auto" w:fill="auto"/>
        <w:bidi w:val="0"/>
        <w:spacing w:before="0" w:after="220" w:line="240" w:lineRule="auto"/>
        <w:ind w:left="0" w:right="0"/>
        <w:jc w:val="left"/>
      </w:pPr>
      <w:bookmarkStart w:id="2305" w:name="bookmark2305"/>
      <w:bookmarkStart w:id="2306" w:name="bookmark2306"/>
      <w:bookmarkStart w:id="2307" w:name="bookmark2307"/>
      <w:r>
        <w:rPr>
          <w:color w:val="000000"/>
          <w:spacing w:val="0"/>
          <w:w w:val="100"/>
          <w:position w:val="0"/>
        </w:rPr>
        <w:t>V</w:t>
      </w:r>
      <w:r>
        <w:rPr>
          <w:color w:val="000000"/>
          <w:spacing w:val="0"/>
          <w:w w:val="100"/>
          <w:position w:val="0"/>
        </w:rPr>
        <w:t>适用口不适用</w:t>
      </w:r>
      <w:bookmarkEnd w:id="2305"/>
      <w:bookmarkEnd w:id="2306"/>
      <w:bookmarkEnd w:id="2307"/>
    </w:p>
    <w:p>
      <w:pPr>
        <w:pStyle w:val="Style26"/>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3979"/>
        <w:gridCol w:w="2798"/>
        <w:gridCol w:w="2808"/>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328,588.82</w:t>
            </w:r>
          </w:p>
        </w:tc>
        <w:tc>
          <w:tcPr>
            <w:tcBorders>
              <w:top w:val="single" w:sz="4"/>
              <w:left w:val="single" w:sz="4"/>
              <w:right w:val="single" w:sz="4"/>
            </w:tcBorders>
            <w:shd w:val="clear" w:color="auto" w:fill="FFFFFF"/>
            <w:vAlign w:val="top"/>
          </w:tcPr>
          <w:p>
            <w:pPr>
              <w:widowControl w:val="0"/>
              <w:rPr>
                <w:sz w:val="10"/>
                <w:szCs w:val="10"/>
              </w:rPr>
            </w:pPr>
          </w:p>
        </w:tc>
      </w:tr>
      <w:tr>
        <w:trPr>
          <w:trHeight w:val="682"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计入当期损益的政府补助（与公司正常经营业务密 切相关，符合国家政策规定、按照一定标准定额或</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5,021,166.31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3979"/>
        <w:gridCol w:w="2798"/>
        <w:gridCol w:w="2808"/>
      </w:tblGrid>
      <w:tr>
        <w:trPr>
          <w:trHeight w:val="36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定量持续享受的政府补助除外）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委托他人投资或管理资产的损益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820" w:right="0" w:firstLine="0"/>
              <w:jc w:val="both"/>
            </w:pPr>
            <w:r>
              <w:rPr>
                <w:rFonts w:ascii="Times New Roman" w:eastAsia="Times New Roman" w:hAnsi="Times New Roman" w:cs="Times New Roman"/>
                <w:color w:val="000000"/>
                <w:spacing w:val="0"/>
                <w:w w:val="100"/>
                <w:position w:val="0"/>
              </w:rPr>
              <w:t>5,668,706.95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购买金融机构理财产品</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债务重组损益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-1,540,832.04</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4" w:lineRule="exact"/>
              <w:ind w:left="0" w:right="0" w:firstLine="0"/>
              <w:jc w:val="both"/>
            </w:pPr>
            <w:r>
              <w:rPr>
                <w:color w:val="000000"/>
                <w:spacing w:val="0"/>
                <w:w w:val="100"/>
                <w:position w:val="0"/>
              </w:rPr>
              <w:t>除同公司正常经营业务相关的有效套期保值业务 外，持有交易性金融资产、交易性金融负债产生的 公允价值变动损益，以及处置交易性金融资产交易 性金融负债和可供出售金融资产取得的投资收益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820" w:right="0" w:firstLine="0"/>
              <w:jc w:val="both"/>
            </w:pPr>
            <w:r>
              <w:rPr>
                <w:rFonts w:ascii="Times New Roman" w:eastAsia="Times New Roman" w:hAnsi="Times New Roman" w:cs="Times New Roman"/>
                <w:color w:val="000000"/>
                <w:spacing w:val="0"/>
                <w:w w:val="100"/>
                <w:position w:val="0"/>
              </w:rPr>
              <w:t>1,219,058.36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820" w:right="0" w:firstLine="0"/>
              <w:jc w:val="both"/>
            </w:pPr>
            <w:r>
              <w:rPr>
                <w:rFonts w:ascii="Times New Roman" w:eastAsia="Times New Roman" w:hAnsi="Times New Roman" w:cs="Times New Roman"/>
                <w:color w:val="000000"/>
                <w:spacing w:val="0"/>
                <w:w w:val="100"/>
                <w:position w:val="0"/>
              </w:rPr>
              <w:t>1,036,247.51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820" w:right="0" w:firstLine="0"/>
              <w:jc w:val="both"/>
            </w:pPr>
            <w:r>
              <w:rPr>
                <w:rFonts w:ascii="Times New Roman" w:eastAsia="Times New Roman" w:hAnsi="Times New Roman" w:cs="Times New Roman"/>
                <w:color w:val="000000"/>
                <w:spacing w:val="0"/>
                <w:w w:val="100"/>
                <w:position w:val="0"/>
              </w:rPr>
              <w:t>1,274,335.38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少数股东权益影响额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-289,580.17</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10,748,180.70</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2"/>
        <w:keepNext/>
        <w:keepLines/>
        <w:widowControl w:val="0"/>
        <w:shd w:val="clear" w:color="auto" w:fill="auto"/>
        <w:bidi w:val="0"/>
        <w:spacing w:before="0" w:after="0" w:line="470" w:lineRule="exact"/>
        <w:ind w:left="0" w:right="0"/>
        <w:jc w:val="left"/>
      </w:pPr>
      <w:bookmarkStart w:id="2308" w:name="bookmark2308"/>
      <w:bookmarkStart w:id="2309" w:name="bookmark2309"/>
      <w:bookmarkStart w:id="2310" w:name="bookmark2310"/>
      <w:r>
        <w:rPr>
          <w:color w:val="000000"/>
          <w:spacing w:val="0"/>
          <w:w w:val="100"/>
          <w:position w:val="0"/>
        </w:rPr>
        <w:t>其他符合非经常性损益定义的损益项目的具体情况：</w:t>
      </w:r>
      <w:bookmarkEnd w:id="2308"/>
      <w:bookmarkEnd w:id="2309"/>
      <w:bookmarkEnd w:id="2310"/>
    </w:p>
    <w:p>
      <w:pPr>
        <w:pStyle w:val="Style22"/>
        <w:keepNext/>
        <w:keepLines/>
        <w:widowControl w:val="0"/>
        <w:shd w:val="clear" w:color="auto" w:fill="auto"/>
        <w:bidi w:val="0"/>
        <w:spacing w:before="0" w:after="0" w:line="470" w:lineRule="exact"/>
        <w:ind w:left="0" w:right="0"/>
        <w:jc w:val="both"/>
      </w:pPr>
      <w:bookmarkStart w:id="2311" w:name="bookmark2311"/>
      <w:bookmarkStart w:id="2312" w:name="bookmark2312"/>
      <w:bookmarkStart w:id="2313" w:name="bookmark2313"/>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bookmarkEnd w:id="2311"/>
      <w:bookmarkEnd w:id="2312"/>
      <w:bookmarkEnd w:id="2313"/>
    </w:p>
    <w:p>
      <w:pPr>
        <w:pStyle w:val="Style22"/>
        <w:keepNext/>
        <w:keepLines/>
        <w:widowControl w:val="0"/>
        <w:shd w:val="clear" w:color="auto" w:fill="auto"/>
        <w:bidi w:val="0"/>
        <w:spacing w:before="0" w:after="0" w:line="470" w:lineRule="exact"/>
        <w:ind w:left="0" w:right="0"/>
        <w:jc w:val="left"/>
      </w:pPr>
      <w:bookmarkStart w:id="2314" w:name="bookmark2314"/>
      <w:bookmarkStart w:id="2315" w:name="bookmark2315"/>
      <w:bookmarkStart w:id="2316" w:name="bookmark2316"/>
      <w:r>
        <w:rPr>
          <w:color w:val="000000"/>
          <w:spacing w:val="0"/>
          <w:w w:val="100"/>
          <w:position w:val="0"/>
        </w:rPr>
        <w:t>公司不存在其他符合非经常性损益定义的损益项目的具体情况。</w:t>
      </w:r>
      <w:bookmarkEnd w:id="2314"/>
      <w:bookmarkEnd w:id="2315"/>
      <w:bookmarkEnd w:id="2316"/>
    </w:p>
    <w:p>
      <w:pPr>
        <w:pStyle w:val="Style22"/>
        <w:keepNext/>
        <w:keepLines/>
        <w:widowControl w:val="0"/>
        <w:shd w:val="clear" w:color="auto" w:fill="auto"/>
        <w:bidi w:val="0"/>
        <w:spacing w:before="0" w:after="0" w:line="470" w:lineRule="exact"/>
        <w:ind w:left="0" w:right="0"/>
        <w:jc w:val="both"/>
      </w:pPr>
      <w:bookmarkStart w:id="2317" w:name="bookmark2317"/>
      <w:bookmarkStart w:id="2318" w:name="bookmark2318"/>
      <w:bookmarkStart w:id="2319" w:name="bookmark2319"/>
      <w:r>
        <w:rPr>
          <w:color w:val="000000"/>
          <w:spacing w:val="0"/>
          <w:w w:val="100"/>
          <w:position w:val="0"/>
        </w:rPr>
        <w:t>将《公开发行证券的公司信息披露解释性公告第</w:t>
      </w:r>
      <w:r>
        <w:rPr>
          <w:color w:val="000000"/>
          <w:spacing w:val="0"/>
          <w:w w:val="100"/>
          <w:position w:val="0"/>
        </w:rPr>
        <w:t>1</w:t>
      </w:r>
      <w:r>
        <w:rPr>
          <w:color w:val="000000"/>
          <w:spacing w:val="0"/>
          <w:w w:val="100"/>
          <w:position w:val="0"/>
        </w:rPr>
        <w:t>号</w:t>
      </w:r>
      <w:r>
        <w:rPr>
          <w:color w:val="000000"/>
          <w:spacing w:val="0"/>
          <w:w w:val="100"/>
          <w:position w:val="0"/>
        </w:rPr>
        <w:t>一一</w:t>
      </w:r>
      <w:r>
        <w:rPr>
          <w:color w:val="000000"/>
          <w:spacing w:val="0"/>
          <w:w w:val="100"/>
          <w:position w:val="0"/>
        </w:rPr>
        <w:t>非经常性损益》中列举的非经常性损益项目 界定为经常性损益项目的情况说明</w:t>
      </w:r>
      <w:bookmarkEnd w:id="2317"/>
      <w:bookmarkEnd w:id="2318"/>
      <w:bookmarkEnd w:id="2319"/>
    </w:p>
    <w:p>
      <w:pPr>
        <w:pStyle w:val="Style22"/>
        <w:keepNext/>
        <w:keepLines/>
        <w:widowControl w:val="0"/>
        <w:shd w:val="clear" w:color="auto" w:fill="auto"/>
        <w:bidi w:val="0"/>
        <w:spacing w:before="0" w:after="440" w:line="470" w:lineRule="exact"/>
        <w:ind w:left="0" w:right="0"/>
        <w:jc w:val="both"/>
      </w:pPr>
      <w:bookmarkStart w:id="2320" w:name="bookmark2320"/>
      <w:bookmarkStart w:id="2321" w:name="bookmark2321"/>
      <w:bookmarkStart w:id="2322" w:name="bookmark2322"/>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bookmarkEnd w:id="2320"/>
      <w:bookmarkEnd w:id="2321"/>
      <w:bookmarkEnd w:id="2322"/>
    </w:p>
    <w:p>
      <w:pPr>
        <w:pStyle w:val="Style28"/>
        <w:keepNext/>
        <w:keepLines/>
        <w:widowControl w:val="0"/>
        <w:shd w:val="clear" w:color="auto" w:fill="auto"/>
        <w:bidi w:val="0"/>
        <w:spacing w:before="0" w:after="320" w:line="240" w:lineRule="auto"/>
        <w:ind w:left="0" w:right="0" w:firstLine="0"/>
        <w:jc w:val="left"/>
      </w:pPr>
      <w:bookmarkStart w:id="2323" w:name="bookmark2323"/>
      <w:bookmarkStart w:id="2324" w:name="bookmark2324"/>
      <w:bookmarkStart w:id="2325" w:name="bookmark2325"/>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2323"/>
      <w:bookmarkEnd w:id="2324"/>
      <w:bookmarkEnd w:id="2325"/>
    </w:p>
    <w:tbl>
      <w:tblPr>
        <w:tblOverlap w:val="never"/>
        <w:jc w:val="center"/>
        <w:tblLayout w:type="fixed"/>
      </w:tblPr>
      <w:tblGrid>
        <w:gridCol w:w="2669"/>
        <w:gridCol w:w="3082"/>
        <w:gridCol w:w="1915"/>
        <w:gridCol w:w="1920"/>
      </w:tblGrid>
      <w:tr>
        <w:trPr>
          <w:trHeight w:val="408" w:hRule="exact"/>
        </w:trPr>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加权平均净资产收益率</w:t>
            </w:r>
          </w:p>
        </w:tc>
        <w:tc>
          <w:tcPr>
            <w:gridSpan w:val="2"/>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基本每股收益（元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稀释每股收益（元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0.2848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0.2848</w:t>
            </w:r>
          </w:p>
        </w:tc>
      </w:tr>
      <w:tr>
        <w:trPr>
          <w:trHeight w:val="725"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扣除非经常性损益后归属于公司 普通股股东的净利润</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9.68%</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0.2848</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0.2848</w:t>
            </w: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left"/>
      </w:pPr>
      <w:bookmarkStart w:id="2326" w:name="bookmark2326"/>
      <w:bookmarkStart w:id="2327" w:name="bookmark2327"/>
      <w:bookmarkStart w:id="2328" w:name="bookmark2328"/>
      <w:bookmarkStart w:id="2329" w:name="bookmark2329"/>
      <w:r>
        <w:rPr>
          <w:rFonts w:ascii="Times New Roman" w:eastAsia="Times New Roman" w:hAnsi="Times New Roman" w:cs="Times New Roman"/>
          <w:color w:val="000000"/>
          <w:spacing w:val="0"/>
          <w:w w:val="100"/>
          <w:position w:val="0"/>
        </w:rPr>
        <w:t>3</w:t>
      </w:r>
      <w:bookmarkEnd w:id="2328"/>
      <w:r>
        <w:rPr>
          <w:color w:val="000000"/>
          <w:spacing w:val="0"/>
          <w:w w:val="100"/>
          <w:position w:val="0"/>
        </w:rPr>
        <w:t>、境内外会计准则下会计数据差异</w:t>
      </w:r>
      <w:bookmarkEnd w:id="2326"/>
      <w:bookmarkEnd w:id="2327"/>
      <w:bookmarkEnd w:id="2329"/>
    </w:p>
    <w:p>
      <w:pPr>
        <w:pStyle w:val="Style28"/>
        <w:keepNext/>
        <w:keepLines/>
        <w:widowControl w:val="0"/>
        <w:shd w:val="clear" w:color="auto" w:fill="auto"/>
        <w:tabs>
          <w:tab w:pos="493" w:val="left"/>
        </w:tabs>
        <w:bidi w:val="0"/>
        <w:spacing w:before="0" w:after="440" w:line="240" w:lineRule="auto"/>
        <w:ind w:left="0" w:right="0" w:firstLine="0"/>
        <w:jc w:val="left"/>
      </w:pPr>
      <w:bookmarkStart w:id="2326" w:name="bookmark2326"/>
      <w:bookmarkStart w:id="2327" w:name="bookmark2327"/>
      <w:bookmarkStart w:id="2330" w:name="bookmark2330"/>
      <w:bookmarkStart w:id="2331" w:name="bookmark2331"/>
      <w:r>
        <w:rPr>
          <w:color w:val="000000"/>
          <w:spacing w:val="0"/>
          <w:w w:val="100"/>
          <w:position w:val="0"/>
        </w:rPr>
        <w:t>（</w:t>
      </w:r>
      <w:bookmarkEnd w:id="2330"/>
      <w:r>
        <w:rPr>
          <w:rFonts w:ascii="Times New Roman" w:eastAsia="Times New Roman" w:hAnsi="Times New Roman" w:cs="Times New Roman"/>
          <w:color w:val="000000"/>
          <w:spacing w:val="0"/>
          <w:w w:val="100"/>
          <w:position w:val="0"/>
        </w:rPr>
        <w:t>1</w:t>
      </w:r>
      <w:r>
        <w:rPr>
          <w:color w:val="000000"/>
          <w:spacing w:val="0"/>
          <w:w w:val="100"/>
          <w:position w:val="0"/>
        </w:rPr>
        <w:t>）</w:t>
        <w:tab/>
        <w:t>同时按照国际会计准则与按中国会计准则披露的财务报告中净利润和净资产差异情况</w:t>
      </w:r>
      <w:bookmarkEnd w:id="2326"/>
      <w:bookmarkEnd w:id="2327"/>
      <w:bookmarkEnd w:id="2331"/>
    </w:p>
    <w:p>
      <w:pPr>
        <w:pStyle w:val="Style22"/>
        <w:keepNext/>
        <w:keepLines/>
        <w:widowControl w:val="0"/>
        <w:shd w:val="clear" w:color="auto" w:fill="auto"/>
        <w:bidi w:val="0"/>
        <w:spacing w:before="0" w:after="440" w:line="240" w:lineRule="auto"/>
        <w:ind w:left="0" w:right="0"/>
        <w:jc w:val="both"/>
      </w:pPr>
      <w:bookmarkStart w:id="2332" w:name="bookmark2332"/>
      <w:bookmarkStart w:id="2333" w:name="bookmark2333"/>
      <w:bookmarkStart w:id="2334" w:name="bookmark2334"/>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bookmarkEnd w:id="2332"/>
      <w:bookmarkEnd w:id="2333"/>
      <w:bookmarkEnd w:id="2334"/>
    </w:p>
    <w:p>
      <w:pPr>
        <w:pStyle w:val="Style28"/>
        <w:keepNext/>
        <w:keepLines/>
        <w:widowControl w:val="0"/>
        <w:shd w:val="clear" w:color="auto" w:fill="auto"/>
        <w:tabs>
          <w:tab w:pos="493" w:val="left"/>
        </w:tabs>
        <w:bidi w:val="0"/>
        <w:spacing w:before="0" w:after="440" w:line="240" w:lineRule="auto"/>
        <w:ind w:left="0" w:right="0" w:firstLine="0"/>
        <w:jc w:val="left"/>
      </w:pPr>
      <w:bookmarkStart w:id="2335" w:name="bookmark2335"/>
      <w:bookmarkStart w:id="2336" w:name="bookmark2336"/>
      <w:bookmarkStart w:id="2337" w:name="bookmark2337"/>
      <w:bookmarkStart w:id="2338" w:name="bookmark2338"/>
      <w:r>
        <w:rPr>
          <w:color w:val="000000"/>
          <w:spacing w:val="0"/>
          <w:w w:val="100"/>
          <w:position w:val="0"/>
        </w:rPr>
        <w:t>（</w:t>
      </w:r>
      <w:bookmarkEnd w:id="2337"/>
      <w:r>
        <w:rPr>
          <w:rFonts w:ascii="Times New Roman" w:eastAsia="Times New Roman" w:hAnsi="Times New Roman" w:cs="Times New Roman"/>
          <w:color w:val="000000"/>
          <w:spacing w:val="0"/>
          <w:w w:val="100"/>
          <w:position w:val="0"/>
        </w:rPr>
        <w:t>2</w:t>
      </w:r>
      <w:r>
        <w:rPr>
          <w:color w:val="000000"/>
          <w:spacing w:val="0"/>
          <w:w w:val="100"/>
          <w:position w:val="0"/>
        </w:rPr>
        <w:t>）</w:t>
        <w:tab/>
        <w:t>同时按照境外会计准则与按中国会计准则披露的财务报告中净利润和净资产差异情况</w:t>
      </w:r>
      <w:bookmarkEnd w:id="2335"/>
      <w:bookmarkEnd w:id="2336"/>
      <w:bookmarkEnd w:id="2338"/>
    </w:p>
    <w:p>
      <w:pPr>
        <w:pStyle w:val="Style22"/>
        <w:keepNext/>
        <w:keepLines/>
        <w:widowControl w:val="0"/>
        <w:shd w:val="clear" w:color="auto" w:fill="auto"/>
        <w:bidi w:val="0"/>
        <w:spacing w:before="0" w:after="340" w:line="240" w:lineRule="auto"/>
        <w:ind w:left="0" w:right="0"/>
        <w:jc w:val="left"/>
      </w:pPr>
      <w:bookmarkStart w:id="2339" w:name="bookmark2339"/>
      <w:bookmarkStart w:id="2340" w:name="bookmark2340"/>
      <w:bookmarkStart w:id="2341" w:name="bookmark2341"/>
      <w:r>
        <w:rPr>
          <w:color w:val="000000"/>
          <w:spacing w:val="0"/>
          <w:w w:val="100"/>
          <w:position w:val="0"/>
        </w:rPr>
        <w:t xml:space="preserve">□ 适用 </w:t>
      </w:r>
      <w:r>
        <w:rPr>
          <w:color w:val="000000"/>
          <w:spacing w:val="0"/>
          <w:w w:val="100"/>
          <w:position w:val="0"/>
        </w:rPr>
        <w:t xml:space="preserve">V </w:t>
      </w:r>
      <w:r>
        <w:rPr>
          <w:color w:val="000000"/>
          <w:spacing w:val="0"/>
          <w:w w:val="100"/>
          <w:position w:val="0"/>
        </w:rPr>
        <w:t>不适用</w:t>
      </w:r>
      <w:bookmarkEnd w:id="2339"/>
      <w:bookmarkEnd w:id="2340"/>
      <w:bookmarkEnd w:id="2341"/>
    </w:p>
    <w:p>
      <w:pPr>
        <w:pStyle w:val="Style28"/>
        <w:keepNext/>
        <w:keepLines/>
        <w:widowControl w:val="0"/>
        <w:numPr>
          <w:ilvl w:val="0"/>
          <w:numId w:val="55"/>
        </w:numPr>
        <w:shd w:val="clear" w:color="auto" w:fill="auto"/>
        <w:bidi w:val="0"/>
        <w:spacing w:before="0" w:after="340" w:line="326" w:lineRule="exact"/>
        <w:ind w:left="0" w:right="0" w:firstLine="0"/>
        <w:jc w:val="left"/>
      </w:pPr>
      <w:bookmarkStart w:id="2342" w:name="bookmark2342"/>
      <w:bookmarkStart w:id="2343" w:name="bookmark2343"/>
      <w:bookmarkStart w:id="2344" w:name="bookmark2344"/>
      <w:bookmarkStart w:id="2345" w:name="bookmark2345"/>
      <w:bookmarkEnd w:id="2344"/>
      <w:r>
        <w:rPr>
          <w:color w:val="000000"/>
          <w:spacing w:val="0"/>
          <w:w w:val="100"/>
          <w:position w:val="0"/>
        </w:rPr>
        <w:t>境内外会计准则下会计数据差异原因说明，对已经境外审计机构审计的数据进行差异调节的，应注 明该境外机构的名称</w:t>
      </w:r>
      <w:bookmarkEnd w:id="2342"/>
      <w:bookmarkEnd w:id="2343"/>
      <w:bookmarkEnd w:id="2345"/>
    </w:p>
    <w:p>
      <w:pPr>
        <w:pStyle w:val="Style14"/>
        <w:keepNext w:val="0"/>
        <w:keepLines w:val="0"/>
        <w:widowControl w:val="0"/>
        <w:shd w:val="clear" w:color="auto" w:fill="auto"/>
        <w:bidi w:val="0"/>
        <w:spacing w:before="0" w:after="1760" w:line="326" w:lineRule="exact"/>
        <w:ind w:left="0" w:right="0" w:firstLine="420"/>
        <w:jc w:val="left"/>
      </w:pPr>
      <w:r>
        <w:rPr>
          <w:color w:val="000000"/>
          <w:spacing w:val="0"/>
          <w:w w:val="100"/>
          <w:position w:val="0"/>
        </w:rPr>
        <w:t>不适用</w:t>
      </w:r>
    </w:p>
    <w:p>
      <w:pPr>
        <w:pStyle w:val="Style9"/>
        <w:keepNext w:val="0"/>
        <w:keepLines w:val="0"/>
        <w:widowControl w:val="0"/>
        <w:shd w:val="clear" w:color="auto" w:fill="auto"/>
        <w:bidi w:val="0"/>
        <w:spacing w:before="0" w:after="340" w:line="240" w:lineRule="auto"/>
        <w:ind w:left="0" w:right="0" w:firstLine="0"/>
        <w:jc w:val="right"/>
      </w:pPr>
      <w:r>
        <w:rPr>
          <w:b w:val="0"/>
          <w:bCs w:val="0"/>
          <w:color w:val="000000"/>
          <w:spacing w:val="0"/>
          <w:w w:val="100"/>
          <w:position w:val="0"/>
          <w:sz w:val="24"/>
          <w:szCs w:val="24"/>
        </w:rPr>
        <w:t>尤洛卡精准信息工程股份有限公司</w:t>
      </w:r>
    </w:p>
    <w:p>
      <w:pPr>
        <w:pStyle w:val="Style9"/>
        <w:keepNext w:val="0"/>
        <w:keepLines w:val="0"/>
        <w:widowControl w:val="0"/>
        <w:shd w:val="clear" w:color="auto" w:fill="auto"/>
        <w:bidi w:val="0"/>
        <w:spacing w:before="0" w:after="340" w:line="240" w:lineRule="auto"/>
        <w:ind w:left="6940" w:right="0" w:firstLine="0"/>
        <w:jc w:val="left"/>
      </w:pPr>
      <w:r>
        <w:rPr>
          <w:b w:val="0"/>
          <w:bCs w:val="0"/>
          <w:color w:val="000000"/>
          <w:spacing w:val="0"/>
          <w:w w:val="100"/>
          <w:position w:val="0"/>
          <w:sz w:val="24"/>
          <w:szCs w:val="24"/>
        </w:rPr>
        <w:t>法定代表人：黄自伟</w:t>
      </w:r>
    </w:p>
    <w:p>
      <w:pPr>
        <w:pStyle w:val="Style9"/>
        <w:keepNext w:val="0"/>
        <w:keepLines w:val="0"/>
        <w:widowControl w:val="0"/>
        <w:shd w:val="clear" w:color="auto" w:fill="auto"/>
        <w:bidi w:val="0"/>
        <w:spacing w:before="0" w:after="340" w:line="240" w:lineRule="auto"/>
        <w:ind w:left="7200" w:right="0" w:firstLine="0"/>
        <w:jc w:val="left"/>
      </w:pPr>
      <w:r>
        <w:rPr>
          <w:b w:val="0"/>
          <w:bCs w:val="0"/>
          <w:color w:val="000000"/>
          <w:spacing w:val="0"/>
          <w:w w:val="100"/>
          <w:position w:val="0"/>
          <w:sz w:val="24"/>
          <w:szCs w:val="24"/>
        </w:rPr>
        <w:t>2022</w:t>
      </w:r>
      <w:r>
        <w:rPr>
          <w:b w:val="0"/>
          <w:bCs w:val="0"/>
          <w:color w:val="000000"/>
          <w:spacing w:val="0"/>
          <w:w w:val="100"/>
          <w:position w:val="0"/>
          <w:sz w:val="24"/>
          <w:szCs w:val="24"/>
        </w:rPr>
        <w:t>年</w:t>
      </w:r>
      <w:r>
        <w:rPr>
          <w:b w:val="0"/>
          <w:bCs w:val="0"/>
          <w:color w:val="000000"/>
          <w:spacing w:val="0"/>
          <w:w w:val="100"/>
          <w:position w:val="0"/>
          <w:sz w:val="24"/>
          <w:szCs w:val="24"/>
        </w:rPr>
        <w:t>4</w:t>
      </w:r>
      <w:r>
        <w:rPr>
          <w:b w:val="0"/>
          <w:bCs w:val="0"/>
          <w:color w:val="000000"/>
          <w:spacing w:val="0"/>
          <w:w w:val="100"/>
          <w:position w:val="0"/>
          <w:sz w:val="24"/>
          <w:szCs w:val="24"/>
        </w:rPr>
        <w:t>月</w:t>
      </w:r>
      <w:r>
        <w:rPr>
          <w:b w:val="0"/>
          <w:bCs w:val="0"/>
          <w:color w:val="000000"/>
          <w:spacing w:val="0"/>
          <w:w w:val="100"/>
          <w:position w:val="0"/>
          <w:sz w:val="24"/>
          <w:szCs w:val="24"/>
        </w:rPr>
        <w:t>26</w:t>
      </w:r>
      <w:r>
        <w:rPr>
          <w:b w:val="0"/>
          <w:bCs w:val="0"/>
          <w:color w:val="000000"/>
          <w:spacing w:val="0"/>
          <w:w w:val="100"/>
          <w:position w:val="0"/>
          <w:sz w:val="24"/>
          <w:szCs w:val="24"/>
        </w:rPr>
        <w:t>日</w:t>
      </w:r>
    </w:p>
    <w:sectPr>
      <w:footnotePr>
        <w:pos w:val="pageBottom"/>
        <w:numFmt w:val="decimal"/>
        <w:numRestart w:val="continuous"/>
      </w:footnotePr>
      <w:pgSz w:w="11900" w:h="16840"/>
      <w:pgMar w:top="1244" w:right="1055" w:bottom="1441" w:left="105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ideographDigit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FFFFFF"/>
      </w:rPr>
    </w:lvl>
  </w:abstractNum>
  <w:abstractNum w:abstractNumId="3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FFFFFF"/>
      </w:rPr>
    </w:lvl>
  </w:abstractNum>
  <w:abstractNum w:abstractNumId="3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Heading #1_"/>
    <w:basedOn w:val="DefaultParagraphFont"/>
    <w:link w:val="Style2"/>
    <w:rPr>
      <w:rFonts w:ascii="SimSun" w:eastAsia="SimSun" w:hAnsi="SimSun" w:cs="SimSun"/>
      <w:b/>
      <w:bCs/>
      <w:i w:val="0"/>
      <w:iCs w:val="0"/>
      <w:smallCaps w:val="0"/>
      <w:strike w:val="0"/>
      <w:sz w:val="36"/>
      <w:szCs w:val="36"/>
      <w:u w:val="none"/>
      <w:shd w:val="clear" w:color="auto" w:fill="auto"/>
    </w:rPr>
  </w:style>
  <w:style w:type="character" w:customStyle="1" w:styleId="CharStyle5">
    <w:name w:val="Body text (5)_"/>
    <w:basedOn w:val="DefaultParagraphFont"/>
    <w:link w:val="Style4"/>
    <w:rPr>
      <w:rFonts w:ascii="SimSun" w:eastAsia="SimSun" w:hAnsi="SimSun" w:cs="SimSun"/>
      <w:b/>
      <w:bCs/>
      <w:i w:val="0"/>
      <w:iCs w:val="0"/>
      <w:smallCaps w:val="0"/>
      <w:strike w:val="0"/>
      <w:sz w:val="32"/>
      <w:szCs w:val="32"/>
      <w:u w:val="none"/>
      <w:shd w:val="clear" w:color="auto" w:fill="auto"/>
    </w:rPr>
  </w:style>
  <w:style w:type="character" w:customStyle="1" w:styleId="CharStyle8">
    <w:name w:val="Heading #2_"/>
    <w:basedOn w:val="DefaultParagraphFont"/>
    <w:link w:val="Style7"/>
    <w:rPr>
      <w:rFonts w:ascii="SimSun" w:eastAsia="SimSun" w:hAnsi="SimSun" w:cs="SimSun"/>
      <w:b/>
      <w:bCs/>
      <w:i w:val="0"/>
      <w:iCs w:val="0"/>
      <w:smallCaps w:val="0"/>
      <w:strike w:val="0"/>
      <w:sz w:val="32"/>
      <w:szCs w:val="32"/>
      <w:u w:val="none"/>
      <w:shd w:val="clear" w:color="auto" w:fill="auto"/>
    </w:rPr>
  </w:style>
  <w:style w:type="character" w:customStyle="1" w:styleId="CharStyle10">
    <w:name w:val="Body text (2)_"/>
    <w:basedOn w:val="DefaultParagraphFont"/>
    <w:link w:val="Style9"/>
    <w:rPr>
      <w:rFonts w:ascii="SimSun" w:eastAsia="SimSun" w:hAnsi="SimSun" w:cs="SimSun"/>
      <w:b/>
      <w:bCs/>
      <w:i w:val="0"/>
      <w:iCs w:val="0"/>
      <w:smallCaps w:val="0"/>
      <w:strike w:val="0"/>
      <w:u w:val="none"/>
      <w:shd w:val="clear" w:color="auto" w:fill="auto"/>
    </w:rPr>
  </w:style>
  <w:style w:type="character" w:customStyle="1" w:styleId="CharStyle12">
    <w:name w:val="Table of contents_"/>
    <w:basedOn w:val="DefaultParagraphFont"/>
    <w:link w:val="Style11"/>
    <w:rPr>
      <w:rFonts w:ascii="SimSun" w:eastAsia="SimSun" w:hAnsi="SimSun" w:cs="SimSun"/>
      <w:b/>
      <w:bCs/>
      <w:i w:val="0"/>
      <w:iCs w:val="0"/>
      <w:smallCaps w:val="0"/>
      <w:strike w:val="0"/>
      <w:u w:val="none"/>
      <w:shd w:val="clear" w:color="auto" w:fill="auto"/>
    </w:rPr>
  </w:style>
  <w:style w:type="character" w:customStyle="1" w:styleId="CharStyle15">
    <w:name w:val="Body text_"/>
    <w:basedOn w:val="DefaultParagraphFont"/>
    <w:link w:val="Style14"/>
    <w:rPr>
      <w:rFonts w:ascii="SimSun" w:eastAsia="SimSun" w:hAnsi="SimSun" w:cs="SimSun"/>
      <w:b w:val="0"/>
      <w:bCs w:val="0"/>
      <w:i w:val="0"/>
      <w:iCs w:val="0"/>
      <w:smallCaps w:val="0"/>
      <w:strike w:val="0"/>
      <w:sz w:val="20"/>
      <w:szCs w:val="20"/>
      <w:u w:val="none"/>
      <w:shd w:val="clear" w:color="auto" w:fill="auto"/>
    </w:rPr>
  </w:style>
  <w:style w:type="character" w:customStyle="1" w:styleId="CharStyle18">
    <w:name w:val="Other_"/>
    <w:basedOn w:val="DefaultParagraphFont"/>
    <w:link w:val="Style17"/>
    <w:rPr>
      <w:rFonts w:ascii="SimSun" w:eastAsia="SimSun" w:hAnsi="SimSun" w:cs="SimSun"/>
      <w:b w:val="0"/>
      <w:bCs w:val="0"/>
      <w:i w:val="0"/>
      <w:iCs w:val="0"/>
      <w:smallCaps w:val="0"/>
      <w:strike w:val="0"/>
      <w:sz w:val="18"/>
      <w:szCs w:val="18"/>
      <w:u w:val="none"/>
      <w:shd w:val="clear" w:color="auto" w:fill="auto"/>
    </w:rPr>
  </w:style>
  <w:style w:type="character" w:customStyle="1" w:styleId="CharStyle21">
    <w:name w:val="Heading #3_"/>
    <w:basedOn w:val="DefaultParagraphFont"/>
    <w:link w:val="Style20"/>
    <w:rPr>
      <w:rFonts w:ascii="SimSun" w:eastAsia="SimSun" w:hAnsi="SimSun" w:cs="SimSun"/>
      <w:b/>
      <w:bCs/>
      <w:i w:val="0"/>
      <w:iCs w:val="0"/>
      <w:smallCaps w:val="0"/>
      <w:strike w:val="0"/>
      <w:u w:val="none"/>
      <w:shd w:val="clear" w:color="auto" w:fill="auto"/>
    </w:rPr>
  </w:style>
  <w:style w:type="character" w:customStyle="1" w:styleId="CharStyle23">
    <w:name w:val="Heading #5_"/>
    <w:basedOn w:val="DefaultParagraphFont"/>
    <w:link w:val="Style22"/>
    <w:rPr>
      <w:rFonts w:ascii="SimSun" w:eastAsia="SimSun" w:hAnsi="SimSun" w:cs="SimSun"/>
      <w:b w:val="0"/>
      <w:bCs w:val="0"/>
      <w:i w:val="0"/>
      <w:iCs w:val="0"/>
      <w:smallCaps w:val="0"/>
      <w:strike w:val="0"/>
      <w:sz w:val="20"/>
      <w:szCs w:val="20"/>
      <w:u w:val="none"/>
      <w:shd w:val="clear" w:color="auto" w:fill="auto"/>
    </w:rPr>
  </w:style>
  <w:style w:type="character" w:customStyle="1" w:styleId="CharStyle27">
    <w:name w:val="Body text (4)_"/>
    <w:basedOn w:val="DefaultParagraphFont"/>
    <w:link w:val="Style26"/>
    <w:rPr>
      <w:rFonts w:ascii="SimSun" w:eastAsia="SimSun" w:hAnsi="SimSun" w:cs="SimSun"/>
      <w:b w:val="0"/>
      <w:bCs w:val="0"/>
      <w:i w:val="0"/>
      <w:iCs w:val="0"/>
      <w:smallCaps w:val="0"/>
      <w:strike w:val="0"/>
      <w:sz w:val="18"/>
      <w:szCs w:val="18"/>
      <w:u w:val="none"/>
      <w:shd w:val="clear" w:color="auto" w:fill="auto"/>
    </w:rPr>
  </w:style>
  <w:style w:type="character" w:customStyle="1" w:styleId="CharStyle29">
    <w:name w:val="Heading #4_"/>
    <w:basedOn w:val="DefaultParagraphFont"/>
    <w:link w:val="Style28"/>
    <w:rPr>
      <w:rFonts w:ascii="SimSun" w:eastAsia="SimSun" w:hAnsi="SimSun" w:cs="SimSun"/>
      <w:b/>
      <w:bCs/>
      <w:i w:val="0"/>
      <w:iCs w:val="0"/>
      <w:smallCaps w:val="0"/>
      <w:strike w:val="0"/>
      <w:sz w:val="20"/>
      <w:szCs w:val="20"/>
      <w:u w:val="none"/>
      <w:shd w:val="clear" w:color="auto" w:fill="auto"/>
    </w:rPr>
  </w:style>
  <w:style w:type="character" w:customStyle="1" w:styleId="CharStyle35">
    <w:name w:val="Picture caption (2)_"/>
    <w:basedOn w:val="DefaultParagraphFont"/>
    <w:link w:val="Style34"/>
    <w:rPr>
      <w:rFonts w:ascii="SimSun" w:eastAsia="SimSun" w:hAnsi="SimSun" w:cs="SimSun"/>
      <w:b w:val="0"/>
      <w:bCs w:val="0"/>
      <w:i w:val="0"/>
      <w:iCs w:val="0"/>
      <w:smallCaps w:val="0"/>
      <w:strike w:val="0"/>
      <w:color w:val="3E769F"/>
      <w:sz w:val="20"/>
      <w:szCs w:val="20"/>
      <w:u w:val="none"/>
      <w:shd w:val="clear" w:color="auto" w:fill="auto"/>
    </w:rPr>
  </w:style>
  <w:style w:type="character" w:customStyle="1" w:styleId="CharStyle37">
    <w:name w:val="Picture caption_"/>
    <w:basedOn w:val="DefaultParagraphFont"/>
    <w:link w:val="Style36"/>
    <w:rPr>
      <w:rFonts w:ascii="SimSun" w:eastAsia="SimSun" w:hAnsi="SimSun" w:cs="SimSun"/>
      <w:b/>
      <w:bCs/>
      <w:i w:val="0"/>
      <w:iCs w:val="0"/>
      <w:smallCaps w:val="0"/>
      <w:strike w:val="0"/>
      <w:color w:val="333333"/>
      <w:sz w:val="18"/>
      <w:szCs w:val="18"/>
      <w:u w:val="none"/>
      <w:shd w:val="clear" w:color="auto" w:fill="auto"/>
    </w:rPr>
  </w:style>
  <w:style w:type="character" w:customStyle="1" w:styleId="CharStyle45">
    <w:name w:val="Body text (3)_"/>
    <w:basedOn w:val="DefaultParagraphFont"/>
    <w:link w:val="Style44"/>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48">
    <w:name w:val="Table caption_"/>
    <w:basedOn w:val="DefaultParagraphFont"/>
    <w:link w:val="Style47"/>
    <w:rPr>
      <w:rFonts w:ascii="SimSun" w:eastAsia="SimSun" w:hAnsi="SimSun" w:cs="SimSun"/>
      <w:b w:val="0"/>
      <w:bCs w:val="0"/>
      <w:i w:val="0"/>
      <w:iCs w:val="0"/>
      <w:smallCaps w:val="0"/>
      <w:strike w:val="0"/>
      <w:sz w:val="18"/>
      <w:szCs w:val="18"/>
      <w:u w:val="none"/>
      <w:shd w:val="clear" w:color="auto" w:fill="auto"/>
    </w:rPr>
  </w:style>
  <w:style w:type="character" w:customStyle="1" w:styleId="CharStyle67">
    <w:name w:val="Body text (8)_"/>
    <w:basedOn w:val="DefaultParagraphFont"/>
    <w:link w:val="Style66"/>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2">
    <w:name w:val="Heading #1"/>
    <w:basedOn w:val="Normal"/>
    <w:link w:val="CharStyle3"/>
    <w:pPr>
      <w:widowControl w:val="0"/>
      <w:shd w:val="clear" w:color="auto" w:fill="auto"/>
      <w:spacing w:after="970"/>
      <w:jc w:val="center"/>
      <w:outlineLvl w:val="0"/>
    </w:pPr>
    <w:rPr>
      <w:rFonts w:ascii="SimSun" w:eastAsia="SimSun" w:hAnsi="SimSun" w:cs="SimSun"/>
      <w:b/>
      <w:bCs/>
      <w:i w:val="0"/>
      <w:iCs w:val="0"/>
      <w:smallCaps w:val="0"/>
      <w:strike w:val="0"/>
      <w:sz w:val="36"/>
      <w:szCs w:val="36"/>
      <w:u w:val="none"/>
      <w:shd w:val="clear" w:color="auto" w:fill="auto"/>
    </w:rPr>
  </w:style>
  <w:style w:type="paragraph" w:customStyle="1" w:styleId="Style4">
    <w:name w:val="Body text (5)"/>
    <w:basedOn w:val="Normal"/>
    <w:link w:val="CharStyle5"/>
    <w:pPr>
      <w:widowControl w:val="0"/>
      <w:shd w:val="clear" w:color="auto" w:fill="auto"/>
      <w:spacing w:after="440"/>
      <w:jc w:val="center"/>
    </w:pPr>
    <w:rPr>
      <w:rFonts w:ascii="SimSun" w:eastAsia="SimSun" w:hAnsi="SimSun" w:cs="SimSun"/>
      <w:b/>
      <w:bCs/>
      <w:i w:val="0"/>
      <w:iCs w:val="0"/>
      <w:smallCaps w:val="0"/>
      <w:strike w:val="0"/>
      <w:sz w:val="32"/>
      <w:szCs w:val="32"/>
      <w:u w:val="none"/>
      <w:shd w:val="clear" w:color="auto" w:fill="auto"/>
    </w:rPr>
  </w:style>
  <w:style w:type="paragraph" w:customStyle="1" w:styleId="Style7">
    <w:name w:val="Heading #2"/>
    <w:basedOn w:val="Normal"/>
    <w:link w:val="CharStyle8"/>
    <w:pPr>
      <w:widowControl w:val="0"/>
      <w:shd w:val="clear" w:color="auto" w:fill="auto"/>
      <w:spacing w:before="290" w:after="670"/>
      <w:jc w:val="center"/>
      <w:outlineLvl w:val="1"/>
    </w:pPr>
    <w:rPr>
      <w:rFonts w:ascii="SimSun" w:eastAsia="SimSun" w:hAnsi="SimSun" w:cs="SimSun"/>
      <w:b/>
      <w:bCs/>
      <w:i w:val="0"/>
      <w:iCs w:val="0"/>
      <w:smallCaps w:val="0"/>
      <w:strike w:val="0"/>
      <w:sz w:val="32"/>
      <w:szCs w:val="32"/>
      <w:u w:val="none"/>
      <w:shd w:val="clear" w:color="auto" w:fill="auto"/>
    </w:rPr>
  </w:style>
  <w:style w:type="paragraph" w:customStyle="1" w:styleId="Style9">
    <w:name w:val="Body text (2)"/>
    <w:basedOn w:val="Normal"/>
    <w:link w:val="CharStyle10"/>
    <w:pPr>
      <w:widowControl w:val="0"/>
      <w:shd w:val="clear" w:color="auto" w:fill="auto"/>
      <w:spacing w:after="80" w:line="468" w:lineRule="exact"/>
      <w:ind w:firstLine="500"/>
    </w:pPr>
    <w:rPr>
      <w:rFonts w:ascii="SimSun" w:eastAsia="SimSun" w:hAnsi="SimSun" w:cs="SimSun"/>
      <w:b/>
      <w:bCs/>
      <w:i w:val="0"/>
      <w:iCs w:val="0"/>
      <w:smallCaps w:val="0"/>
      <w:strike w:val="0"/>
      <w:u w:val="none"/>
      <w:shd w:val="clear" w:color="auto" w:fill="auto"/>
    </w:rPr>
  </w:style>
  <w:style w:type="paragraph" w:customStyle="1" w:styleId="Style11">
    <w:name w:val="Table of contents"/>
    <w:basedOn w:val="Normal"/>
    <w:link w:val="CharStyle12"/>
    <w:pPr>
      <w:widowControl w:val="0"/>
      <w:shd w:val="clear" w:color="auto" w:fill="auto"/>
      <w:spacing w:after="200"/>
    </w:pPr>
    <w:rPr>
      <w:rFonts w:ascii="SimSun" w:eastAsia="SimSun" w:hAnsi="SimSun" w:cs="SimSun"/>
      <w:b/>
      <w:bCs/>
      <w:i w:val="0"/>
      <w:iCs w:val="0"/>
      <w:smallCaps w:val="0"/>
      <w:strike w:val="0"/>
      <w:u w:val="none"/>
      <w:shd w:val="clear" w:color="auto" w:fill="auto"/>
    </w:rPr>
  </w:style>
  <w:style w:type="paragraph" w:styleId="Style14">
    <w:name w:val="Body text"/>
    <w:basedOn w:val="Normal"/>
    <w:link w:val="CharStyle15"/>
    <w:qFormat/>
    <w:pPr>
      <w:widowControl w:val="0"/>
      <w:shd w:val="clear" w:color="auto" w:fill="auto"/>
      <w:spacing w:line="480"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17">
    <w:name w:val="Other"/>
    <w:basedOn w:val="Normal"/>
    <w:link w:val="CharStyle18"/>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customStyle="1" w:styleId="Style20">
    <w:name w:val="Heading #3"/>
    <w:basedOn w:val="Normal"/>
    <w:link w:val="CharStyle21"/>
    <w:pPr>
      <w:widowControl w:val="0"/>
      <w:shd w:val="clear" w:color="auto" w:fill="auto"/>
      <w:spacing w:after="320"/>
      <w:outlineLvl w:val="2"/>
    </w:pPr>
    <w:rPr>
      <w:rFonts w:ascii="SimSun" w:eastAsia="SimSun" w:hAnsi="SimSun" w:cs="SimSun"/>
      <w:b/>
      <w:bCs/>
      <w:i w:val="0"/>
      <w:iCs w:val="0"/>
      <w:smallCaps w:val="0"/>
      <w:strike w:val="0"/>
      <w:u w:val="none"/>
      <w:shd w:val="clear" w:color="auto" w:fill="auto"/>
    </w:rPr>
  </w:style>
  <w:style w:type="paragraph" w:customStyle="1" w:styleId="Style22">
    <w:name w:val="Heading #5"/>
    <w:basedOn w:val="Normal"/>
    <w:link w:val="CharStyle23"/>
    <w:pPr>
      <w:widowControl w:val="0"/>
      <w:shd w:val="clear" w:color="auto" w:fill="auto"/>
      <w:spacing w:after="240"/>
      <w:ind w:firstLine="440"/>
      <w:outlineLvl w:val="4"/>
    </w:pPr>
    <w:rPr>
      <w:rFonts w:ascii="SimSun" w:eastAsia="SimSun" w:hAnsi="SimSun" w:cs="SimSun"/>
      <w:b w:val="0"/>
      <w:bCs w:val="0"/>
      <w:i w:val="0"/>
      <w:iCs w:val="0"/>
      <w:smallCaps w:val="0"/>
      <w:strike w:val="0"/>
      <w:sz w:val="20"/>
      <w:szCs w:val="20"/>
      <w:u w:val="none"/>
      <w:shd w:val="clear" w:color="auto" w:fill="auto"/>
    </w:rPr>
  </w:style>
  <w:style w:type="paragraph" w:customStyle="1" w:styleId="Style26">
    <w:name w:val="Body text (4)"/>
    <w:basedOn w:val="Normal"/>
    <w:link w:val="CharStyle27"/>
    <w:pPr>
      <w:widowControl w:val="0"/>
      <w:shd w:val="clear" w:color="auto" w:fill="auto"/>
      <w:spacing w:after="80"/>
      <w:jc w:val="right"/>
    </w:pPr>
    <w:rPr>
      <w:rFonts w:ascii="SimSun" w:eastAsia="SimSun" w:hAnsi="SimSun" w:cs="SimSun"/>
      <w:b w:val="0"/>
      <w:bCs w:val="0"/>
      <w:i w:val="0"/>
      <w:iCs w:val="0"/>
      <w:smallCaps w:val="0"/>
      <w:strike w:val="0"/>
      <w:sz w:val="18"/>
      <w:szCs w:val="18"/>
      <w:u w:val="none"/>
      <w:shd w:val="clear" w:color="auto" w:fill="auto"/>
    </w:rPr>
  </w:style>
  <w:style w:type="paragraph" w:customStyle="1" w:styleId="Style28">
    <w:name w:val="Heading #4"/>
    <w:basedOn w:val="Normal"/>
    <w:link w:val="CharStyle29"/>
    <w:pPr>
      <w:widowControl w:val="0"/>
      <w:shd w:val="clear" w:color="auto" w:fill="auto"/>
      <w:spacing w:after="280" w:line="468" w:lineRule="exact"/>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34">
    <w:name w:val="Picture caption (2)"/>
    <w:basedOn w:val="Normal"/>
    <w:link w:val="CharStyle35"/>
    <w:pPr>
      <w:widowControl w:val="0"/>
      <w:shd w:val="clear" w:color="auto" w:fill="auto"/>
    </w:pPr>
    <w:rPr>
      <w:rFonts w:ascii="SimSun" w:eastAsia="SimSun" w:hAnsi="SimSun" w:cs="SimSun"/>
      <w:b w:val="0"/>
      <w:bCs w:val="0"/>
      <w:i w:val="0"/>
      <w:iCs w:val="0"/>
      <w:smallCaps w:val="0"/>
      <w:strike w:val="0"/>
      <w:color w:val="3E769F"/>
      <w:sz w:val="20"/>
      <w:szCs w:val="20"/>
      <w:u w:val="none"/>
      <w:shd w:val="clear" w:color="auto" w:fill="auto"/>
    </w:rPr>
  </w:style>
  <w:style w:type="paragraph" w:customStyle="1" w:styleId="Style36">
    <w:name w:val="Picture caption"/>
    <w:basedOn w:val="Normal"/>
    <w:link w:val="CharStyle37"/>
    <w:pPr>
      <w:widowControl w:val="0"/>
      <w:shd w:val="clear" w:color="auto" w:fill="auto"/>
    </w:pPr>
    <w:rPr>
      <w:rFonts w:ascii="SimSun" w:eastAsia="SimSun" w:hAnsi="SimSun" w:cs="SimSun"/>
      <w:b/>
      <w:bCs/>
      <w:i w:val="0"/>
      <w:iCs w:val="0"/>
      <w:smallCaps w:val="0"/>
      <w:strike w:val="0"/>
      <w:color w:val="333333"/>
      <w:sz w:val="18"/>
      <w:szCs w:val="18"/>
      <w:u w:val="none"/>
      <w:shd w:val="clear" w:color="auto" w:fill="auto"/>
    </w:rPr>
  </w:style>
  <w:style w:type="paragraph" w:customStyle="1" w:styleId="Style44">
    <w:name w:val="Body text (3)"/>
    <w:basedOn w:val="Normal"/>
    <w:link w:val="CharStyle45"/>
    <w:pPr>
      <w:widowControl w:val="0"/>
      <w:shd w:val="clear" w:color="auto" w:fill="auto"/>
      <w:spacing w:line="468" w:lineRule="exact"/>
      <w:ind w:firstLine="440"/>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47">
    <w:name w:val="Table caption"/>
    <w:basedOn w:val="Normal"/>
    <w:link w:val="CharStyle48"/>
    <w:pPr>
      <w:widowControl w:val="0"/>
      <w:shd w:val="clear" w:color="auto" w:fill="auto"/>
      <w:jc w:val="right"/>
    </w:pPr>
    <w:rPr>
      <w:rFonts w:ascii="SimSun" w:eastAsia="SimSun" w:hAnsi="SimSun" w:cs="SimSun"/>
      <w:b w:val="0"/>
      <w:bCs w:val="0"/>
      <w:i w:val="0"/>
      <w:iCs w:val="0"/>
      <w:smallCaps w:val="0"/>
      <w:strike w:val="0"/>
      <w:sz w:val="18"/>
      <w:szCs w:val="18"/>
      <w:u w:val="none"/>
      <w:shd w:val="clear" w:color="auto" w:fill="auto"/>
    </w:rPr>
  </w:style>
  <w:style w:type="paragraph" w:customStyle="1" w:styleId="Style66">
    <w:name w:val="Body text (8)"/>
    <w:basedOn w:val="Normal"/>
    <w:link w:val="CharStyle67"/>
    <w:pPr>
      <w:widowControl w:val="0"/>
      <w:shd w:val="clear" w:color="auto" w:fill="auto"/>
      <w:spacing w:after="140"/>
      <w:jc w:val="center"/>
    </w:pPr>
    <w:rPr>
      <w:rFonts w:ascii="Times New Roman" w:eastAsia="Times New Roman" w:hAnsi="Times New Roman" w:cs="Times New Roman"/>
      <w:b w:val="0"/>
      <w:bCs w:val="0"/>
      <w:i w:val="0"/>
      <w:iCs w:val="0"/>
      <w:smallCaps w:val="0"/>
      <w:strike w:val="0"/>
      <w:sz w:val="18"/>
      <w:szCs w:val="18"/>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image" Target="media/image4.jpeg"/><Relationship Id="rId12" Type="http://schemas.openxmlformats.org/officeDocument/2006/relationships/image" Target="media/image4.jpeg" TargetMode="External"/><Relationship Id="rId13" Type="http://schemas.openxmlformats.org/officeDocument/2006/relationships/image" Target="media/image5.jpeg"/><Relationship Id="rId14" Type="http://schemas.openxmlformats.org/officeDocument/2006/relationships/image" Target="media/image5.jpeg" TargetMode="External"/><Relationship Id="rId15" Type="http://schemas.openxmlformats.org/officeDocument/2006/relationships/image" Target="media/image6.jpeg"/><Relationship Id="rId16" Type="http://schemas.openxmlformats.org/officeDocument/2006/relationships/image" Target="media/image6.jpeg" TargetMode="External"/></Relationships>
</file>

<file path=docProps/core.xml><?xml version="1.0" encoding="utf-8"?>
<cp:coreProperties xmlns:cp="http://schemas.openxmlformats.org/package/2006/metadata/core-properties" xmlns:dc="http://purl.org/dc/elements/1.1/">
  <dc:title>尤洛卡精准信息工程股份有限公司2021年年度报告全文</dc:title>
  <dc:subject/>
  <dc:creator>尤洛卡精准信息工程股份有限公司</dc:creator>
  <cp:keywords/>
</cp:coreProperties>
</file>