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9.xml" ContentType="application/vnd.openxmlformats-officedocument.wordprocessingml.header+xml"/>
  <Override PartName="/word/footer3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1.xml" ContentType="application/vnd.openxmlformats-officedocument.wordprocessingml.footer+xml"/>
  <Override PartName="/word/header22.xml" ContentType="application/vnd.openxmlformats-officedocument.wordprocessingml.header+xml"/>
  <Override PartName="/word/footer3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27.xml" ContentType="application/vnd.openxmlformats-officedocument.wordprocessingml.header+xml"/>
  <Override PartName="/word/footer50.xml" ContentType="application/vnd.openxmlformats-officedocument.wordprocessingml.footer+xml"/>
  <Override PartName="/word/header28.xml" ContentType="application/vnd.openxmlformats-officedocument.wordprocessingml.header+xml"/>
  <Override PartName="/word/footer51.xml" ContentType="application/vnd.openxmlformats-officedocument.wordprocessingml.footer+xml"/>
  <Override PartName="/word/header29.xml" ContentType="application/vnd.openxmlformats-officedocument.wordprocessingml.header+xml"/>
  <Override PartName="/word/footer5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53.xml" ContentType="application/vnd.openxmlformats-officedocument.wordprocessingml.footer+xml"/>
  <Override PartName="/word/header32.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33.xml" ContentType="application/vnd.openxmlformats-officedocument.wordprocessingml.header+xml"/>
  <Override PartName="/word/footer57.xml" ContentType="application/vnd.openxmlformats-officedocument.wordprocessingml.footer+xml"/>
  <Override PartName="/word/header34.xml" ContentType="application/vnd.openxmlformats-officedocument.wordprocessingml.header+xml"/>
  <Override PartName="/word/footer58.xml" ContentType="application/vnd.openxmlformats-officedocument.wordprocessingml.footer+xml"/>
  <Override PartName="/word/header35.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36.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3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7"/>
        <w:ind w:left="1" w:right="1" w:firstLine="0"/>
        <w:jc w:val="center"/>
        <w:rPr>
          <w:rFonts w:ascii="等线" w:hAnsi="等线" w:cs="等线" w:eastAsia="等线" w:hint="default"/>
          <w:sz w:val="60"/>
          <w:szCs w:val="60"/>
        </w:rPr>
      </w:pPr>
      <w:r>
        <w:rPr>
          <w:rFonts w:ascii="等线" w:hAnsi="等线" w:cs="等线" w:eastAsia="等线" w:hint="default"/>
          <w:b/>
          <w:bCs/>
          <w:sz w:val="60"/>
          <w:szCs w:val="60"/>
        </w:rPr>
        <w:t>郑州新开普电子股份有限公司</w:t>
      </w:r>
      <w:r>
        <w:rPr>
          <w:rFonts w:ascii="等线" w:hAnsi="等线" w:cs="等线" w:eastAsia="等线" w:hint="default"/>
          <w:sz w:val="60"/>
          <w:szCs w:val="60"/>
        </w:rPr>
      </w:r>
    </w:p>
    <w:p>
      <w:pPr>
        <w:spacing w:before="240"/>
        <w:ind w:left="1" w:right="1" w:firstLine="0"/>
        <w:jc w:val="center"/>
        <w:rPr>
          <w:rFonts w:ascii="Times New Roman" w:hAnsi="Times New Roman" w:cs="Times New Roman" w:eastAsia="Times New Roman" w:hint="default"/>
          <w:sz w:val="32"/>
          <w:szCs w:val="32"/>
        </w:rPr>
      </w:pPr>
      <w:r>
        <w:rPr>
          <w:rFonts w:ascii="Times New Roman"/>
          <w:sz w:val="32"/>
        </w:rPr>
        <w:t>Zhengzhou Brand-new C.A.P Electronics</w:t>
      </w:r>
      <w:r>
        <w:rPr>
          <w:rFonts w:ascii="Times New Roman"/>
          <w:spacing w:val="-44"/>
          <w:sz w:val="32"/>
        </w:rPr>
        <w:t> </w:t>
      </w:r>
      <w:r>
        <w:rPr>
          <w:rFonts w:ascii="Times New Roman"/>
          <w:sz w:val="32"/>
        </w:rPr>
        <w:t>Co.,Ltd.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p>
      <w:pPr>
        <w:spacing w:line="1842" w:lineRule="exact"/>
        <w:ind w:left="29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688677" cy="116967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688677" cy="1169670"/>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624" w:lineRule="exact" w:before="0"/>
        <w:ind w:left="3" w:right="1" w:firstLine="0"/>
        <w:jc w:val="center"/>
        <w:rPr>
          <w:rFonts w:ascii="等线" w:hAnsi="等线" w:cs="等线" w:eastAsia="等线" w:hint="default"/>
          <w:sz w:val="48"/>
          <w:szCs w:val="48"/>
        </w:rPr>
      </w:pPr>
      <w:r>
        <w:rPr>
          <w:rFonts w:ascii="等线" w:hAnsi="等线" w:cs="等线" w:eastAsia="等线" w:hint="default"/>
          <w:b/>
          <w:bCs/>
          <w:w w:val="95"/>
          <w:sz w:val="48"/>
          <w:szCs w:val="48"/>
        </w:rPr>
        <w:t>2011</w:t>
      </w:r>
      <w:r>
        <w:rPr>
          <w:rFonts w:ascii="等线" w:hAnsi="等线" w:cs="等线" w:eastAsia="等线" w:hint="default"/>
          <w:b/>
          <w:bCs/>
          <w:spacing w:val="71"/>
          <w:w w:val="95"/>
          <w:sz w:val="48"/>
          <w:szCs w:val="48"/>
        </w:rPr>
        <w:t> </w:t>
      </w:r>
      <w:r>
        <w:rPr>
          <w:rFonts w:ascii="等线" w:hAnsi="等线" w:cs="等线" w:eastAsia="等线" w:hint="default"/>
          <w:b/>
          <w:bCs/>
          <w:w w:val="95"/>
          <w:sz w:val="48"/>
          <w:szCs w:val="48"/>
        </w:rPr>
        <w:t>年年度报告</w:t>
      </w:r>
      <w:r>
        <w:rPr>
          <w:rFonts w:ascii="等线" w:hAnsi="等线" w:cs="等线" w:eastAsia="等线" w:hint="default"/>
          <w:w w:val="95"/>
          <w:sz w:val="48"/>
          <w:szCs w:val="48"/>
        </w:rPr>
      </w:r>
    </w:p>
    <w:p>
      <w:pPr>
        <w:spacing w:line="240" w:lineRule="auto" w:before="0"/>
        <w:rPr>
          <w:rFonts w:ascii="等线" w:hAnsi="等线" w:cs="等线" w:eastAsia="等线" w:hint="default"/>
          <w:b/>
          <w:bCs/>
          <w:sz w:val="48"/>
          <w:szCs w:val="48"/>
        </w:rPr>
      </w:pPr>
    </w:p>
    <w:p>
      <w:pPr>
        <w:spacing w:line="240" w:lineRule="auto" w:before="5"/>
        <w:rPr>
          <w:rFonts w:ascii="等线" w:hAnsi="等线" w:cs="等线" w:eastAsia="等线" w:hint="default"/>
          <w:b/>
          <w:bCs/>
          <w:sz w:val="50"/>
          <w:szCs w:val="50"/>
        </w:rPr>
      </w:pPr>
    </w:p>
    <w:p>
      <w:pPr>
        <w:pStyle w:val="Heading2"/>
        <w:spacing w:line="343" w:lineRule="auto"/>
        <w:ind w:left="2227" w:right="2225" w:firstLine="1"/>
        <w:jc w:val="center"/>
        <w:rPr>
          <w:rFonts w:ascii="等线" w:hAnsi="等线" w:cs="等线" w:eastAsia="等线" w:hint="default"/>
          <w:b w:val="0"/>
          <w:bCs w:val="0"/>
        </w:rPr>
      </w:pPr>
      <w:r>
        <w:rPr>
          <w:rFonts w:ascii="等线" w:hAnsi="等线" w:cs="等线" w:eastAsia="等线" w:hint="default"/>
        </w:rPr>
        <w:t>股票代码：</w:t>
      </w:r>
      <w:r>
        <w:rPr>
          <w:rFonts w:ascii="Times New Roman" w:hAnsi="Times New Roman" w:cs="Times New Roman" w:eastAsia="Times New Roman" w:hint="default"/>
        </w:rPr>
        <w:t>300248</w:t>
      </w:r>
      <w:r>
        <w:rPr>
          <w:rFonts w:ascii="Times New Roman" w:hAnsi="Times New Roman" w:cs="Times New Roman" w:eastAsia="Times New Roman" w:hint="default"/>
          <w:spacing w:val="-1"/>
          <w:w w:val="100"/>
        </w:rPr>
        <w:t> </w:t>
      </w:r>
      <w:r>
        <w:rPr>
          <w:rFonts w:ascii="等线" w:hAnsi="等线" w:cs="等线" w:eastAsia="等线" w:hint="default"/>
        </w:rPr>
        <w:t>股票简称：新开普</w:t>
      </w:r>
      <w:r>
        <w:rPr>
          <w:rFonts w:ascii="等线" w:hAnsi="等线" w:cs="等线" w:eastAsia="等线" w:hint="default"/>
          <w:w w:val="100"/>
        </w:rPr>
        <w:t> </w:t>
      </w:r>
      <w:r>
        <w:rPr>
          <w:rFonts w:ascii="等线" w:hAnsi="等线" w:cs="等线" w:eastAsia="等线" w:hint="default"/>
        </w:rPr>
        <w:t>披露日期：</w:t>
      </w:r>
      <w:r>
        <w:rPr>
          <w:rFonts w:ascii="Times New Roman" w:hAnsi="Times New Roman" w:cs="Times New Roman" w:eastAsia="Times New Roman" w:hint="default"/>
        </w:rPr>
        <w:t>2012 </w:t>
      </w:r>
      <w:r>
        <w:rPr>
          <w:rFonts w:ascii="等线" w:hAnsi="等线" w:cs="等线" w:eastAsia="等线" w:hint="default"/>
        </w:rPr>
        <w:t>年 </w:t>
      </w:r>
      <w:r>
        <w:rPr>
          <w:rFonts w:ascii="Times New Roman" w:hAnsi="Times New Roman" w:cs="Times New Roman" w:eastAsia="Times New Roman" w:hint="default"/>
        </w:rPr>
        <w:t>3 </w:t>
      </w:r>
      <w:r>
        <w:rPr>
          <w:rFonts w:ascii="等线" w:hAnsi="等线" w:cs="等线" w:eastAsia="等线" w:hint="default"/>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7"/>
        </w:rPr>
        <w:t> </w:t>
      </w:r>
      <w:r>
        <w:rPr>
          <w:rFonts w:ascii="等线" w:hAnsi="等线" w:cs="等线" w:eastAsia="等线" w:hint="default"/>
        </w:rPr>
        <w:t>日</w:t>
      </w:r>
      <w:r>
        <w:rPr>
          <w:rFonts w:ascii="等线" w:hAnsi="等线" w:cs="等线" w:eastAsia="等线" w:hint="default"/>
          <w:b w:val="0"/>
          <w:bCs w:val="0"/>
        </w:rPr>
      </w:r>
    </w:p>
    <w:p>
      <w:pPr>
        <w:spacing w:after="0" w:line="343" w:lineRule="auto"/>
        <w:jc w:val="center"/>
        <w:rPr>
          <w:rFonts w:ascii="等线" w:hAnsi="等线" w:cs="等线" w:eastAsia="等线" w:hint="default"/>
        </w:rPr>
        <w:sectPr>
          <w:headerReference w:type="default" r:id="rId5"/>
          <w:footerReference w:type="default" r:id="rId6"/>
          <w:type w:val="continuous"/>
          <w:pgSz w:w="11910" w:h="16840"/>
          <w:pgMar w:header="850" w:footer="1190" w:top="1160" w:bottom="1380" w:left="1680" w:right="1680"/>
          <w:pgNumType w:start="1"/>
        </w:sectPr>
      </w:pPr>
    </w:p>
    <w:p>
      <w:pPr>
        <w:spacing w:line="240" w:lineRule="auto" w:before="0"/>
        <w:rPr>
          <w:rFonts w:ascii="等线" w:hAnsi="等线" w:cs="等线" w:eastAsia="等线" w:hint="default"/>
          <w:b/>
          <w:bCs/>
          <w:sz w:val="20"/>
          <w:szCs w:val="20"/>
        </w:rPr>
      </w:pPr>
    </w:p>
    <w:p>
      <w:pPr>
        <w:spacing w:line="240" w:lineRule="auto" w:before="0"/>
        <w:rPr>
          <w:rFonts w:ascii="等线" w:hAnsi="等线" w:cs="等线" w:eastAsia="等线" w:hint="default"/>
          <w:b/>
          <w:bCs/>
          <w:sz w:val="20"/>
          <w:szCs w:val="20"/>
        </w:rPr>
      </w:pPr>
    </w:p>
    <w:p>
      <w:pPr>
        <w:spacing w:line="240" w:lineRule="auto" w:before="0"/>
        <w:rPr>
          <w:rFonts w:ascii="等线" w:hAnsi="等线" w:cs="等线" w:eastAsia="等线" w:hint="default"/>
          <w:b/>
          <w:bCs/>
          <w:sz w:val="20"/>
          <w:szCs w:val="20"/>
        </w:rPr>
      </w:pPr>
    </w:p>
    <w:p>
      <w:pPr>
        <w:spacing w:line="240" w:lineRule="auto" w:before="0"/>
        <w:rPr>
          <w:rFonts w:ascii="等线" w:hAnsi="等线" w:cs="等线" w:eastAsia="等线" w:hint="default"/>
          <w:b/>
          <w:bCs/>
          <w:sz w:val="20"/>
          <w:szCs w:val="20"/>
        </w:rPr>
      </w:pPr>
    </w:p>
    <w:p>
      <w:pPr>
        <w:spacing w:line="240" w:lineRule="auto" w:before="13"/>
        <w:rPr>
          <w:rFonts w:ascii="等线" w:hAnsi="等线" w:cs="等线" w:eastAsia="等线" w:hint="default"/>
          <w:b/>
          <w:bCs/>
          <w:sz w:val="16"/>
          <w:szCs w:val="16"/>
        </w:rPr>
      </w:pPr>
    </w:p>
    <w:p>
      <w:pPr>
        <w:tabs>
          <w:tab w:pos="721" w:val="left" w:leader="none"/>
        </w:tabs>
        <w:spacing w:line="460" w:lineRule="exact" w:before="0"/>
        <w:ind w:left="0" w:right="1" w:firstLine="0"/>
        <w:jc w:val="center"/>
        <w:rPr>
          <w:rFonts w:ascii="黑体" w:hAnsi="黑体" w:cs="黑体" w:eastAsia="黑体" w:hint="default"/>
          <w:sz w:val="36"/>
          <w:szCs w:val="36"/>
        </w:rPr>
      </w:pPr>
      <w:bookmarkStart w:name="目  录 " w:id="1"/>
      <w:bookmarkEnd w:id="1"/>
      <w:r>
        <w:rPr/>
      </w:r>
      <w:hyperlink w:history="true" w:anchor="_bookmark0">
        <w:r>
          <w:rPr>
            <w:rFonts w:ascii="黑体" w:hAnsi="黑体" w:cs="黑体" w:eastAsia="黑体" w:hint="default"/>
            <w:b/>
            <w:bCs/>
            <w:w w:val="95"/>
            <w:sz w:val="36"/>
            <w:szCs w:val="36"/>
          </w:rPr>
          <w:t>目</w:t>
        </w:r>
      </w:hyperlink>
      <w:r>
        <w:rPr>
          <w:rFonts w:ascii="黑体" w:hAnsi="黑体" w:cs="黑体" w:eastAsia="黑体" w:hint="default"/>
          <w:b/>
          <w:bCs/>
          <w:w w:val="95"/>
          <w:sz w:val="36"/>
          <w:szCs w:val="36"/>
        </w:rPr>
        <w:tab/>
      </w:r>
      <w:hyperlink w:history="true" w:anchor="_bookmark0">
        <w:r>
          <w:rPr>
            <w:rFonts w:ascii="黑体" w:hAnsi="黑体" w:cs="黑体" w:eastAsia="黑体" w:hint="default"/>
            <w:b/>
            <w:bCs/>
            <w:sz w:val="36"/>
            <w:szCs w:val="36"/>
          </w:rPr>
          <w:t>录</w:t>
        </w:r>
        <w:r>
          <w:rPr>
            <w:rFonts w:ascii="黑体" w:hAnsi="黑体" w:cs="黑体" w:eastAsia="黑体" w:hint="default"/>
            <w:sz w:val="36"/>
            <w:szCs w:val="36"/>
          </w:rPr>
        </w:r>
      </w:hyperlink>
    </w:p>
    <w:sdt>
      <w:sdtPr>
        <w:docPartObj>
          <w:docPartGallery w:val="Table of Contents"/>
          <w:docPartUnique/>
        </w:docPartObj>
      </w:sdtPr>
      <w:sdtEndPr/>
      <w:sdtContent>
        <w:p>
          <w:pPr>
            <w:pStyle w:val="TOC1"/>
            <w:tabs>
              <w:tab w:pos="8415" w:val="right" w:leader="dot"/>
            </w:tabs>
            <w:spacing w:line="240" w:lineRule="auto" w:before="49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1">
            <w:r>
              <w:rPr/>
              <w:t>第一节 公司基本情况介绍</w:t>
            </w:r>
            <w:r>
              <w:rPr>
                <w:rFonts w:ascii="Times New Roman" w:hAnsi="Times New Roman" w:cs="Times New Roman" w:eastAsia="Times New Roman" w:hint="default"/>
              </w:rPr>
              <w:tab/>
              <w:t>4</w:t>
            </w:r>
          </w:hyperlink>
        </w:p>
        <w:p>
          <w:pPr>
            <w:pStyle w:val="TOC1"/>
            <w:tabs>
              <w:tab w:pos="8415" w:val="right" w:leader="dot"/>
            </w:tabs>
            <w:spacing w:line="240" w:lineRule="auto"/>
            <w:ind w:right="0"/>
            <w:jc w:val="left"/>
            <w:rPr>
              <w:rFonts w:ascii="Times New Roman" w:hAnsi="Times New Roman" w:cs="Times New Roman" w:eastAsia="Times New Roman" w:hint="default"/>
            </w:rPr>
          </w:pPr>
          <w:hyperlink w:history="true" w:anchor="_bookmark2">
            <w:r>
              <w:rPr/>
              <w:t>第二节 主要会计数据和财务指标</w:t>
            </w:r>
            <w:r>
              <w:rPr>
                <w:rFonts w:ascii="Times New Roman" w:hAnsi="Times New Roman" w:cs="Times New Roman" w:eastAsia="Times New Roman" w:hint="default"/>
              </w:rPr>
              <w:tab/>
              <w:t>7</w:t>
            </w:r>
          </w:hyperlink>
        </w:p>
        <w:p>
          <w:pPr>
            <w:pStyle w:val="TOC1"/>
            <w:tabs>
              <w:tab w:pos="1559" w:val="left" w:leader="none"/>
              <w:tab w:pos="8415" w:val="right" w:leader="dot"/>
            </w:tabs>
            <w:spacing w:line="240" w:lineRule="auto"/>
            <w:ind w:right="0"/>
            <w:jc w:val="left"/>
            <w:rPr>
              <w:rFonts w:ascii="Times New Roman" w:hAnsi="Times New Roman" w:cs="Times New Roman" w:eastAsia="Times New Roman" w:hint="default"/>
            </w:rPr>
          </w:pPr>
          <w:hyperlink w:history="true" w:anchor="_bookmark3">
            <w:r>
              <w:rPr/>
              <w:t>第三节</w:t>
              <w:tab/>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w:t>
            </w:r>
          </w:hyperlink>
        </w:p>
        <w:p>
          <w:pPr>
            <w:pStyle w:val="TOC1"/>
            <w:tabs>
              <w:tab w:pos="1559" w:val="left" w:leader="none"/>
              <w:tab w:pos="8415" w:val="right" w:leader="dot"/>
            </w:tabs>
            <w:spacing w:line="240" w:lineRule="auto"/>
            <w:ind w:right="0"/>
            <w:jc w:val="left"/>
            <w:rPr>
              <w:rFonts w:ascii="Times New Roman" w:hAnsi="Times New Roman" w:cs="Times New Roman" w:eastAsia="Times New Roman" w:hint="default"/>
            </w:rPr>
          </w:pPr>
          <w:hyperlink w:history="true" w:anchor="_bookmark4">
            <w:r>
              <w:rPr/>
              <w:t>第四节</w:t>
              <w:tab/>
              <w:t>重要事项</w:t>
            </w:r>
            <w:r>
              <w:rPr>
                <w:rFonts w:ascii="Times New Roman" w:hAnsi="Times New Roman" w:cs="Times New Roman" w:eastAsia="Times New Roman" w:hint="default"/>
              </w:rPr>
              <w:tab/>
              <w:t>65</w:t>
            </w:r>
          </w:hyperlink>
        </w:p>
        <w:p>
          <w:pPr>
            <w:pStyle w:val="TOC1"/>
            <w:tabs>
              <w:tab w:pos="1559" w:val="left" w:leader="none"/>
              <w:tab w:pos="8415" w:val="right" w:leader="dot"/>
            </w:tabs>
            <w:spacing w:line="240" w:lineRule="auto"/>
            <w:ind w:right="0"/>
            <w:jc w:val="left"/>
            <w:rPr>
              <w:rFonts w:ascii="Times New Roman" w:hAnsi="Times New Roman" w:cs="Times New Roman" w:eastAsia="Times New Roman" w:hint="default"/>
            </w:rPr>
          </w:pPr>
          <w:hyperlink w:history="true" w:anchor="_bookmark5">
            <w:r>
              <w:rPr/>
              <w:t>第五节</w:t>
              <w:tab/>
              <w:t>股本变动和主要股东持股情况</w:t>
            </w:r>
            <w:r>
              <w:rPr>
                <w:rFonts w:ascii="Times New Roman" w:hAnsi="Times New Roman" w:cs="Times New Roman" w:eastAsia="Times New Roman" w:hint="default"/>
              </w:rPr>
              <w:tab/>
              <w:t>73</w:t>
            </w:r>
          </w:hyperlink>
        </w:p>
        <w:p>
          <w:pPr>
            <w:pStyle w:val="TOC1"/>
            <w:tabs>
              <w:tab w:pos="1559" w:val="left" w:leader="none"/>
              <w:tab w:pos="8415" w:val="right" w:leader="dot"/>
            </w:tabs>
            <w:spacing w:line="240" w:lineRule="auto"/>
            <w:ind w:right="0"/>
            <w:jc w:val="left"/>
            <w:rPr>
              <w:rFonts w:ascii="Times New Roman" w:hAnsi="Times New Roman" w:cs="Times New Roman" w:eastAsia="Times New Roman" w:hint="default"/>
            </w:rPr>
          </w:pPr>
          <w:hyperlink w:history="true" w:anchor="_bookmark6">
            <w:r>
              <w:rPr/>
              <w:t>第六节</w:t>
              <w:tab/>
              <w:t>董事、监事和高级管理人员和员工情况</w:t>
            </w:r>
            <w:r>
              <w:rPr>
                <w:rFonts w:ascii="Times New Roman" w:hAnsi="Times New Roman" w:cs="Times New Roman" w:eastAsia="Times New Roman" w:hint="default"/>
              </w:rPr>
              <w:tab/>
              <w:t>78</w:t>
            </w:r>
          </w:hyperlink>
        </w:p>
        <w:p>
          <w:pPr>
            <w:pStyle w:val="TOC1"/>
            <w:tabs>
              <w:tab w:pos="1559" w:val="left" w:leader="none"/>
              <w:tab w:pos="8415" w:val="right" w:leader="dot"/>
            </w:tabs>
            <w:spacing w:line="240" w:lineRule="auto"/>
            <w:ind w:right="0"/>
            <w:jc w:val="left"/>
            <w:rPr>
              <w:rFonts w:ascii="Times New Roman" w:hAnsi="Times New Roman" w:cs="Times New Roman" w:eastAsia="Times New Roman" w:hint="default"/>
            </w:rPr>
          </w:pPr>
          <w:hyperlink w:history="true" w:anchor="_bookmark7">
            <w:r>
              <w:rPr/>
              <w:t>第七节</w:t>
              <w:tab/>
              <w:t>公司治理结构</w:t>
            </w:r>
            <w:r>
              <w:rPr>
                <w:rFonts w:ascii="Times New Roman" w:hAnsi="Times New Roman" w:cs="Times New Roman" w:eastAsia="Times New Roman" w:hint="default"/>
              </w:rPr>
              <w:tab/>
              <w:t>87</w:t>
            </w:r>
          </w:hyperlink>
        </w:p>
        <w:p>
          <w:pPr>
            <w:pStyle w:val="TOC1"/>
            <w:tabs>
              <w:tab w:pos="1559" w:val="left" w:leader="none"/>
              <w:tab w:pos="8415" w:val="right" w:leader="dot"/>
            </w:tabs>
            <w:spacing w:line="240" w:lineRule="auto"/>
            <w:ind w:right="0"/>
            <w:jc w:val="left"/>
            <w:rPr>
              <w:rFonts w:ascii="Times New Roman" w:hAnsi="Times New Roman" w:cs="Times New Roman" w:eastAsia="Times New Roman" w:hint="default"/>
            </w:rPr>
          </w:pPr>
          <w:hyperlink w:history="true" w:anchor="_bookmark8">
            <w:r>
              <w:rPr/>
              <w:t>第八节</w:t>
              <w:tab/>
              <w:t>监事会报告</w:t>
            </w:r>
            <w:r>
              <w:rPr>
                <w:rFonts w:ascii="Times New Roman" w:hAnsi="Times New Roman" w:cs="Times New Roman" w:eastAsia="Times New Roman" w:hint="default"/>
              </w:rPr>
              <w:tab/>
              <w:t>101</w:t>
            </w:r>
          </w:hyperlink>
        </w:p>
        <w:p>
          <w:pPr>
            <w:pStyle w:val="TOC1"/>
            <w:tabs>
              <w:tab w:pos="1559" w:val="left" w:leader="none"/>
              <w:tab w:pos="8415" w:val="right" w:leader="dot"/>
            </w:tabs>
            <w:spacing w:line="240" w:lineRule="auto"/>
            <w:ind w:right="0"/>
            <w:jc w:val="left"/>
            <w:rPr>
              <w:rFonts w:ascii="Times New Roman" w:hAnsi="Times New Roman" w:cs="Times New Roman" w:eastAsia="Times New Roman" w:hint="default"/>
            </w:rPr>
          </w:pPr>
          <w:hyperlink w:history="true" w:anchor="_bookmark9">
            <w:r>
              <w:rPr/>
              <w:t>第九节</w:t>
              <w:tab/>
              <w:t>财务报告</w:t>
            </w:r>
            <w:r>
              <w:rPr>
                <w:rFonts w:ascii="Times New Roman" w:hAnsi="Times New Roman" w:cs="Times New Roman" w:eastAsia="Times New Roman" w:hint="default"/>
              </w:rPr>
              <w:tab/>
              <w:t>105</w:t>
            </w:r>
          </w:hyperlink>
        </w:p>
        <w:p>
          <w:pPr>
            <w:pStyle w:val="TOC1"/>
            <w:tabs>
              <w:tab w:pos="1559" w:val="left" w:leader="none"/>
              <w:tab w:pos="8415" w:val="right" w:leader="dot"/>
            </w:tabs>
            <w:spacing w:line="240" w:lineRule="auto"/>
            <w:ind w:right="0"/>
            <w:jc w:val="left"/>
            <w:rPr>
              <w:rFonts w:ascii="Times New Roman" w:hAnsi="Times New Roman" w:cs="Times New Roman" w:eastAsia="Times New Roman" w:hint="default"/>
            </w:rPr>
          </w:pPr>
          <w:hyperlink w:history="true" w:anchor="_bookmark10">
            <w:r>
              <w:rPr/>
              <w:t>第十节</w:t>
              <w:tab/>
              <w:t>备查文件</w:t>
            </w:r>
            <w:r>
              <w:rPr>
                <w:rFonts w:ascii="Times New Roman" w:hAnsi="Times New Roman" w:cs="Times New Roman" w:eastAsia="Times New Roman" w:hint="default"/>
              </w:rPr>
              <w:tab/>
              <w:t>186</w:t>
            </w:r>
          </w:hyperlink>
        </w:p>
        <w:p>
          <w:pPr/>
          <w:r>
            <w:fldChar w:fldCharType="end"/>
          </w:r>
        </w:p>
      </w:sdtContent>
    </w:sdt>
    <w:p>
      <w:pPr>
        <w:spacing w:after="0"/>
        <w:sectPr>
          <w:pgSz w:w="11910" w:h="16840"/>
          <w:pgMar w:header="850" w:footer="1190" w:top="1160" w:bottom="1380" w:left="1680" w:right="1680"/>
        </w:sect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11"/>
        <w:rPr>
          <w:rFonts w:ascii="Times New Roman" w:hAnsi="Times New Roman" w:cs="Times New Roman" w:eastAsia="Times New Roman" w:hint="default"/>
          <w:sz w:val="41"/>
          <w:szCs w:val="41"/>
        </w:rPr>
      </w:pPr>
    </w:p>
    <w:p>
      <w:pPr>
        <w:spacing w:before="0"/>
        <w:ind w:left="2" w:right="1" w:firstLine="0"/>
        <w:jc w:val="center"/>
        <w:rPr>
          <w:rFonts w:ascii="黑体" w:hAnsi="黑体" w:cs="黑体" w:eastAsia="黑体" w:hint="default"/>
          <w:sz w:val="36"/>
          <w:szCs w:val="36"/>
        </w:rPr>
      </w:pPr>
      <w:bookmarkStart w:name="重要提示 " w:id="2"/>
      <w:bookmarkEnd w:id="2"/>
      <w:r>
        <w:rPr/>
      </w:r>
      <w:bookmarkStart w:name="_bookmark0" w:id="3"/>
      <w:bookmarkEnd w:id="3"/>
      <w:r>
        <w:rPr/>
      </w:r>
      <w:r>
        <w:rPr>
          <w:rFonts w:ascii="黑体" w:hAnsi="黑体" w:cs="黑体" w:eastAsia="黑体" w:hint="default"/>
          <w:b/>
          <w:bCs/>
          <w:sz w:val="36"/>
          <w:szCs w:val="36"/>
        </w:rPr>
        <w:t>重要提示</w:t>
      </w:r>
      <w:r>
        <w:rPr>
          <w:rFonts w:ascii="黑体" w:hAnsi="黑体" w:cs="黑体" w:eastAsia="黑体" w:hint="default"/>
          <w:sz w:val="36"/>
          <w:szCs w:val="36"/>
        </w:rPr>
      </w:r>
    </w:p>
    <w:p>
      <w:pPr>
        <w:spacing w:line="240" w:lineRule="auto" w:before="6"/>
        <w:rPr>
          <w:rFonts w:ascii="黑体" w:hAnsi="黑体" w:cs="黑体" w:eastAsia="黑体" w:hint="default"/>
          <w:b/>
          <w:bCs/>
          <w:sz w:val="31"/>
          <w:szCs w:val="31"/>
        </w:rPr>
      </w:pPr>
    </w:p>
    <w:p>
      <w:pPr>
        <w:pStyle w:val="BodyText"/>
        <w:spacing w:line="348" w:lineRule="auto"/>
        <w:ind w:left="120" w:right="113" w:firstLine="480"/>
        <w:jc w:val="both"/>
      </w:pPr>
      <w:r>
        <w:rPr>
          <w:rFonts w:ascii="Times New Roman" w:hAnsi="Times New Roman" w:cs="Times New Roman" w:eastAsia="Times New Roman" w:hint="default"/>
        </w:rPr>
        <w:t>1</w:t>
      </w:r>
      <w:r>
        <w:rPr/>
        <w:t>、本公司董事会、监事会及董事、监事、高级管理人员保证本报告所载资 </w:t>
      </w:r>
      <w:r>
        <w:rPr>
          <w:spacing w:val="-3"/>
        </w:rPr>
        <w:t>料不存在任何虚假记载、误导性陈述或者重大遗漏，并对其内容的真实性、准确</w:t>
      </w:r>
      <w:r>
        <w:rPr>
          <w:spacing w:val="-111"/>
        </w:rPr>
        <w:t> </w:t>
      </w:r>
      <w:r>
        <w:rPr>
          <w:spacing w:val="-111"/>
        </w:rPr>
      </w:r>
      <w:r>
        <w:rPr/>
        <w:t>性和完整性承担个别及连带责任。</w:t>
      </w:r>
    </w:p>
    <w:p>
      <w:pPr>
        <w:pStyle w:val="BodyText"/>
        <w:spacing w:line="338" w:lineRule="auto" w:before="46"/>
        <w:ind w:left="120" w:right="113" w:firstLine="480"/>
        <w:jc w:val="both"/>
      </w:pPr>
      <w:r>
        <w:rPr>
          <w:rFonts w:ascii="Times New Roman" w:hAnsi="Times New Roman" w:cs="Times New Roman" w:eastAsia="Times New Roman" w:hint="default"/>
        </w:rPr>
        <w:t>2</w:t>
      </w:r>
      <w:r>
        <w:rPr/>
        <w:t>、没有董事、监事、高级管理人员声明对年度报告内容的真实性、准确性 和完整性无法保证或存在异议。</w:t>
      </w:r>
    </w:p>
    <w:p>
      <w:pPr>
        <w:pStyle w:val="BodyText"/>
        <w:spacing w:line="240" w:lineRule="auto" w:before="55"/>
        <w:ind w:left="600" w:right="0"/>
        <w:jc w:val="left"/>
      </w:pPr>
      <w:r>
        <w:rPr>
          <w:rFonts w:ascii="Times New Roman" w:hAnsi="Times New Roman" w:cs="Times New Roman" w:eastAsia="Times New Roman" w:hint="default"/>
        </w:rPr>
        <w:t>3</w:t>
      </w:r>
      <w:r>
        <w:rPr/>
        <w:t>、公司董事均亲自出席了本次审议年度报告的董事会。</w:t>
      </w:r>
    </w:p>
    <w:p>
      <w:pPr>
        <w:pStyle w:val="BodyText"/>
        <w:spacing w:line="338" w:lineRule="auto" w:before="135"/>
        <w:ind w:left="120" w:right="117" w:firstLine="480"/>
        <w:jc w:val="both"/>
      </w:pPr>
      <w:r>
        <w:rPr>
          <w:rFonts w:ascii="Times New Roman" w:hAnsi="Times New Roman" w:cs="Times New Roman" w:eastAsia="Times New Roman" w:hint="default"/>
          <w:spacing w:val="-5"/>
        </w:rPr>
        <w:t>4</w:t>
      </w:r>
      <w:r>
        <w:rPr>
          <w:spacing w:val="-5"/>
        </w:rPr>
        <w:t>、利安达会计师事务所有限责任公司为本公司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5"/>
        </w:rPr>
        <w:t> </w:t>
      </w:r>
      <w:r>
        <w:rPr/>
        <w:t>年度财务报告出具了标 准无保留意见的审计报告。</w:t>
      </w:r>
    </w:p>
    <w:p>
      <w:pPr>
        <w:pStyle w:val="BodyText"/>
        <w:spacing w:line="338" w:lineRule="auto" w:before="55"/>
        <w:ind w:left="120" w:right="113" w:firstLine="480"/>
        <w:jc w:val="both"/>
      </w:pPr>
      <w:r>
        <w:rPr>
          <w:rFonts w:ascii="Times New Roman" w:hAnsi="Times New Roman" w:cs="Times New Roman" w:eastAsia="Times New Roman" w:hint="default"/>
        </w:rPr>
        <w:t>5</w:t>
      </w:r>
      <w:r>
        <w:rPr/>
        <w:t>、公司董事长杨维国先生、主管会计工作负责人李玉玲女士及会计机构负 责人张翀先生声明：保证年度报告中财务报告的真实、完整。</w:t>
      </w:r>
    </w:p>
    <w:p>
      <w:pPr>
        <w:spacing w:after="0" w:line="338" w:lineRule="auto"/>
        <w:jc w:val="both"/>
        <w:sectPr>
          <w:pgSz w:w="11910" w:h="16840"/>
          <w:pgMar w:header="850" w:footer="1190" w:top="1160" w:bottom="13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1"/>
        <w:tabs>
          <w:tab w:pos="3689" w:val="left" w:leader="none"/>
        </w:tabs>
        <w:spacing w:line="460" w:lineRule="exact"/>
        <w:ind w:left="2246" w:right="162"/>
        <w:jc w:val="left"/>
        <w:rPr>
          <w:b w:val="0"/>
          <w:bCs w:val="0"/>
        </w:rPr>
      </w:pPr>
      <w:bookmarkStart w:name="第一节  公司基本情况介绍 " w:id="4"/>
      <w:bookmarkEnd w:id="4"/>
      <w:r>
        <w:rPr>
          <w:b w:val="0"/>
          <w:bCs w:val="0"/>
        </w:rPr>
      </w:r>
      <w:bookmarkStart w:name="_bookmark1" w:id="5"/>
      <w:bookmarkEnd w:id="5"/>
      <w:r>
        <w:rPr>
          <w:b w:val="0"/>
          <w:bCs w:val="0"/>
        </w:rPr>
      </w:r>
      <w:r>
        <w:rPr>
          <w:w w:val="95"/>
        </w:rPr>
        <w:t>第一节</w:t>
        <w:tab/>
      </w:r>
      <w:r>
        <w:rPr/>
        <w:t>公司基本情况介绍</w:t>
      </w:r>
      <w:r>
        <w:rPr>
          <w:b w:val="0"/>
          <w:bCs w:val="0"/>
        </w:rPr>
      </w:r>
    </w:p>
    <w:p>
      <w:pPr>
        <w:spacing w:line="240" w:lineRule="auto" w:before="6"/>
        <w:rPr>
          <w:rFonts w:ascii="黑体" w:hAnsi="黑体" w:cs="黑体" w:eastAsia="黑体" w:hint="default"/>
          <w:b/>
          <w:bCs/>
          <w:sz w:val="32"/>
          <w:szCs w:val="32"/>
        </w:rPr>
      </w:pPr>
    </w:p>
    <w:p>
      <w:pPr>
        <w:pStyle w:val="Heading2"/>
        <w:spacing w:line="240" w:lineRule="auto"/>
        <w:ind w:left="903" w:right="162"/>
        <w:jc w:val="left"/>
        <w:rPr>
          <w:b w:val="0"/>
          <w:bCs w:val="0"/>
        </w:rPr>
      </w:pPr>
      <w:bookmarkStart w:name="一、公司基本情况" w:id="6"/>
      <w:bookmarkEnd w:id="6"/>
      <w:r>
        <w:rPr>
          <w:b w:val="0"/>
          <w:bCs w:val="0"/>
        </w:rPr>
      </w:r>
      <w:r>
        <w:rPr/>
        <w:t>一、公司基本情况</w:t>
      </w:r>
      <w:r>
        <w:rPr>
          <w:b w:val="0"/>
          <w:bCs w:val="0"/>
        </w:rPr>
      </w:r>
    </w:p>
    <w:p>
      <w:pPr>
        <w:spacing w:line="240" w:lineRule="auto" w:before="10"/>
        <w:rPr>
          <w:rFonts w:ascii="黑体" w:hAnsi="黑体" w:cs="黑体" w:eastAsia="黑体" w:hint="default"/>
          <w:b/>
          <w:bCs/>
          <w:sz w:val="23"/>
          <w:szCs w:val="23"/>
        </w:rPr>
      </w:pPr>
    </w:p>
    <w:p>
      <w:pPr>
        <w:spacing w:line="30" w:lineRule="exact"/>
        <w:ind w:left="137"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7.3pt;height:1.5pt;mso-position-horizontal-relative:char;mso-position-vertical-relative:line" coordorigin="0,0" coordsize="8546,30">
            <v:group style="position:absolute;left:15;top:15;width:2603;height:2" coordorigin="15,15" coordsize="2603,2">
              <v:shape style="position:absolute;left:15;top:15;width:2603;height:2" coordorigin="15,15" coordsize="2603,0" path="m15,15l2618,15e" filled="false" stroked="true" strokeweight="1.5pt" strokecolor="#95b3d7">
                <v:path arrowok="t"/>
              </v:shape>
            </v:group>
            <v:group style="position:absolute;left:2618;top:15;width:59;height:2" coordorigin="2618,15" coordsize="59,2">
              <v:shape style="position:absolute;left:2618;top:15;width:59;height:2" coordorigin="2618,15" coordsize="59,0" path="m2618,15l2677,15e" filled="false" stroked="true" strokeweight="1.5pt" strokecolor="#95b3d7">
                <v:path arrowok="t"/>
              </v:shape>
            </v:group>
            <v:group style="position:absolute;left:2677;top:15;width:5854;height:2" coordorigin="2677,15" coordsize="5854,2">
              <v:shape style="position:absolute;left:2677;top:15;width:5854;height:2" coordorigin="2677,15" coordsize="5854,0" path="m2677,15l8530,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30" w:type="dxa"/>
        <w:tblLayout w:type="fixed"/>
        <w:tblCellMar>
          <w:top w:w="0" w:type="dxa"/>
          <w:left w:w="0" w:type="dxa"/>
          <w:bottom w:w="0" w:type="dxa"/>
          <w:right w:w="0" w:type="dxa"/>
        </w:tblCellMar>
        <w:tblLook w:val="01E0"/>
      </w:tblPr>
      <w:tblGrid>
        <w:gridCol w:w="2622"/>
        <w:gridCol w:w="5915"/>
      </w:tblGrid>
      <w:tr>
        <w:trPr>
          <w:trHeight w:val="325" w:hRule="exact"/>
        </w:trPr>
        <w:tc>
          <w:tcPr>
            <w:tcW w:w="2622"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中文名称</w:t>
            </w:r>
          </w:p>
        </w:tc>
        <w:tc>
          <w:tcPr>
            <w:tcW w:w="5915"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郑州新开普电子股份有限公司</w:t>
            </w:r>
          </w:p>
        </w:tc>
      </w:tr>
      <w:tr>
        <w:trPr>
          <w:trHeight w:val="323" w:hRule="exact"/>
        </w:trPr>
        <w:tc>
          <w:tcPr>
            <w:tcW w:w="262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英文名称</w:t>
            </w:r>
          </w:p>
        </w:tc>
        <w:tc>
          <w:tcPr>
            <w:tcW w:w="591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ZHENGZHOU BRAND-NEW C.A.P ELECTRONICS</w:t>
            </w:r>
            <w:r>
              <w:rPr>
                <w:rFonts w:ascii="Times New Roman"/>
                <w:spacing w:val="-36"/>
                <w:sz w:val="21"/>
              </w:rPr>
              <w:t> </w:t>
            </w:r>
            <w:r>
              <w:rPr>
                <w:rFonts w:ascii="Times New Roman"/>
                <w:sz w:val="21"/>
              </w:rPr>
              <w:t>CO.,LTD.</w:t>
            </w:r>
          </w:p>
        </w:tc>
      </w:tr>
      <w:tr>
        <w:trPr>
          <w:trHeight w:val="322" w:hRule="exact"/>
        </w:trPr>
        <w:tc>
          <w:tcPr>
            <w:tcW w:w="262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5915" w:type="dxa"/>
            <w:tcBorders>
              <w:top w:val="single" w:sz="4" w:space="0" w:color="8EB3E2"/>
              <w:left w:val="single" w:sz="4" w:space="0" w:color="8EB3E2"/>
              <w:bottom w:val="single" w:sz="4" w:space="0" w:color="8EB3E2"/>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杨维国</w:t>
            </w:r>
          </w:p>
        </w:tc>
      </w:tr>
      <w:tr>
        <w:trPr>
          <w:trHeight w:val="322" w:hRule="exact"/>
        </w:trPr>
        <w:tc>
          <w:tcPr>
            <w:tcW w:w="262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5915" w:type="dxa"/>
            <w:tcBorders>
              <w:top w:val="single" w:sz="4" w:space="0" w:color="8EB3E2"/>
              <w:left w:val="single" w:sz="4" w:space="0" w:color="8EB3E2"/>
              <w:bottom w:val="single" w:sz="4" w:space="0" w:color="8EB3E2"/>
              <w:right w:val="nil" w:sz="6" w:space="0" w:color="auto"/>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郑州高新区翠竹街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国家软件基地新开普大厦</w:t>
            </w:r>
          </w:p>
        </w:tc>
      </w:tr>
      <w:tr>
        <w:trPr>
          <w:trHeight w:val="323" w:hRule="exact"/>
        </w:trPr>
        <w:tc>
          <w:tcPr>
            <w:tcW w:w="262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591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450001</w:t>
            </w:r>
          </w:p>
        </w:tc>
      </w:tr>
      <w:tr>
        <w:trPr>
          <w:trHeight w:val="322" w:hRule="exact"/>
        </w:trPr>
        <w:tc>
          <w:tcPr>
            <w:tcW w:w="262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915" w:type="dxa"/>
            <w:tcBorders>
              <w:top w:val="single" w:sz="4" w:space="0" w:color="8EB3E2"/>
              <w:left w:val="single" w:sz="4" w:space="0" w:color="8EB3E2"/>
              <w:bottom w:val="single" w:sz="4" w:space="0" w:color="8EB3E2"/>
              <w:right w:val="nil" w:sz="6" w:space="0" w:color="auto"/>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郑州高新区翠竹街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国家软件基地新开普大厦</w:t>
            </w:r>
          </w:p>
        </w:tc>
      </w:tr>
      <w:tr>
        <w:trPr>
          <w:trHeight w:val="322" w:hRule="exact"/>
        </w:trPr>
        <w:tc>
          <w:tcPr>
            <w:tcW w:w="262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591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450001</w:t>
            </w:r>
          </w:p>
        </w:tc>
      </w:tr>
      <w:tr>
        <w:trPr>
          <w:trHeight w:val="323" w:hRule="exact"/>
        </w:trPr>
        <w:tc>
          <w:tcPr>
            <w:tcW w:w="262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591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hyperlink r:id="rId8">
              <w:r>
                <w:rPr>
                  <w:rFonts w:ascii="Times New Roman"/>
                  <w:sz w:val="21"/>
                </w:rPr>
                <w:t>http://www.newcapec.com.cn</w:t>
              </w:r>
            </w:hyperlink>
          </w:p>
        </w:tc>
      </w:tr>
      <w:tr>
        <w:trPr>
          <w:trHeight w:val="318" w:hRule="exact"/>
        </w:trPr>
        <w:tc>
          <w:tcPr>
            <w:tcW w:w="2622" w:type="dxa"/>
            <w:tcBorders>
              <w:top w:val="single" w:sz="4" w:space="0" w:color="8EB3E2"/>
              <w:left w:val="nil" w:sz="6" w:space="0" w:color="auto"/>
              <w:bottom w:val="nil" w:sz="6" w:space="0" w:color="auto"/>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915" w:type="dxa"/>
            <w:tcBorders>
              <w:top w:val="single" w:sz="4" w:space="0" w:color="8EB3E2"/>
              <w:left w:val="single" w:sz="4" w:space="0" w:color="8EB3E2"/>
              <w:bottom w:val="nil" w:sz="6" w:space="0" w:color="auto"/>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hyperlink r:id="rId9">
              <w:r>
                <w:rPr>
                  <w:rFonts w:ascii="Times New Roman"/>
                  <w:sz w:val="21"/>
                </w:rPr>
                <w:t>zqswb@newcapec.net</w:t>
              </w:r>
            </w:hyperlink>
          </w:p>
        </w:tc>
      </w:tr>
    </w:tbl>
    <w:p>
      <w:pPr>
        <w:spacing w:line="240" w:lineRule="auto" w:before="3"/>
        <w:rPr>
          <w:rFonts w:ascii="黑体" w:hAnsi="黑体" w:cs="黑体" w:eastAsia="黑体" w:hint="default"/>
          <w:b/>
          <w:bCs/>
          <w:sz w:val="21"/>
          <w:szCs w:val="21"/>
        </w:rPr>
      </w:pPr>
    </w:p>
    <w:p>
      <w:pPr>
        <w:pStyle w:val="Heading2"/>
        <w:spacing w:line="240" w:lineRule="auto" w:before="1"/>
        <w:ind w:left="903" w:right="162"/>
        <w:jc w:val="left"/>
        <w:rPr>
          <w:b w:val="0"/>
          <w:bCs w:val="0"/>
        </w:rPr>
      </w:pPr>
      <w:r>
        <w:rPr/>
        <w:pict>
          <v:group style="position:absolute;margin-left:83.129997pt;margin-top:-13.54221pt;width:428.35pt;height:2.95pt;mso-position-horizontal-relative:page;mso-position-vertical-relative:paragraph;z-index:-849352" coordorigin="1663,-271" coordsize="8567,59">
            <v:group style="position:absolute;left:1678;top:-227;width:2618;height:2" coordorigin="1678,-227" coordsize="2618,2">
              <v:shape style="position:absolute;left:1678;top:-227;width:2618;height:2" coordorigin="1678,-227" coordsize="2618,0" path="m1678,-227l4295,-227e" filled="false" stroked="true" strokeweight="1.5pt" strokecolor="#95b3d7">
                <v:path arrowok="t"/>
              </v:shape>
            </v:group>
            <v:group style="position:absolute;left:1678;top:-264;width:2618;height:2" coordorigin="1678,-264" coordsize="2618,2">
              <v:shape style="position:absolute;left:1678;top:-264;width:2618;height:2" coordorigin="1678,-264" coordsize="2618,0" path="m1678,-264l4295,-264e" filled="false" stroked="true" strokeweight=".72pt" strokecolor="#95b3d7">
                <v:path arrowok="t"/>
              </v:shape>
            </v:group>
            <v:group style="position:absolute;left:4295;top:-264;width:59;height:2" coordorigin="4295,-264" coordsize="59,2">
              <v:shape style="position:absolute;left:4295;top:-264;width:59;height:2" coordorigin="4295,-264" coordsize="59,0" path="m4295,-264l4354,-264e" filled="false" stroked="true" strokeweight=".72pt" strokecolor="#95b3d7">
                <v:path arrowok="t"/>
              </v:shape>
            </v:group>
            <v:group style="position:absolute;left:4295;top:-227;width:5920;height:2" coordorigin="4295,-227" coordsize="5920,2">
              <v:shape style="position:absolute;left:4295;top:-227;width:5920;height:2" coordorigin="4295,-227" coordsize="5920,0" path="m4295,-227l10214,-227e" filled="false" stroked="true" strokeweight="1.5pt" strokecolor="#95b3d7">
                <v:path arrowok="t"/>
              </v:shape>
            </v:group>
            <v:group style="position:absolute;left:4354;top:-264;width:5861;height:2" coordorigin="4354,-264" coordsize="5861,2">
              <v:shape style="position:absolute;left:4354;top:-264;width:5861;height:2" coordorigin="4354,-264" coordsize="5861,0" path="m4354,-264l10214,-264e" filled="false" stroked="true" strokeweight=".72pt" strokecolor="#95b3d7">
                <v:path arrowok="t"/>
              </v:shape>
            </v:group>
            <w10:wrap type="none"/>
          </v:group>
        </w:pict>
      </w:r>
      <w:bookmarkStart w:name="二、公司联系人和联系方式" w:id="7"/>
      <w:bookmarkEnd w:id="7"/>
      <w:r>
        <w:rPr>
          <w:b w:val="0"/>
          <w:bCs w:val="0"/>
        </w:rPr>
      </w:r>
      <w:r>
        <w:rPr/>
        <w:t>二、公司联系人和联系方式</w:t>
      </w:r>
      <w:r>
        <w:rPr>
          <w:b w:val="0"/>
          <w:bCs w:val="0"/>
        </w:rPr>
      </w:r>
    </w:p>
    <w:p>
      <w:pPr>
        <w:spacing w:line="240" w:lineRule="auto" w:before="12"/>
        <w:rPr>
          <w:rFonts w:ascii="黑体" w:hAnsi="黑体" w:cs="黑体" w:eastAsia="黑体"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1219"/>
        <w:gridCol w:w="3394"/>
        <w:gridCol w:w="3924"/>
      </w:tblGrid>
      <w:tr>
        <w:trPr>
          <w:trHeight w:val="439" w:hRule="exact"/>
        </w:trPr>
        <w:tc>
          <w:tcPr>
            <w:tcW w:w="1219" w:type="dxa"/>
            <w:tcBorders>
              <w:top w:val="single" w:sz="24" w:space="0" w:color="95B3D7"/>
              <w:left w:val="nil" w:sz="6" w:space="0" w:color="auto"/>
              <w:bottom w:val="single" w:sz="4" w:space="0" w:color="8EB3E2"/>
              <w:right w:val="single" w:sz="4" w:space="0" w:color="8EB3E2"/>
            </w:tcBorders>
            <w:shd w:val="clear" w:color="auto" w:fill="F1F1F1"/>
          </w:tcPr>
          <w:p>
            <w:pPr/>
          </w:p>
        </w:tc>
        <w:tc>
          <w:tcPr>
            <w:tcW w:w="339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79"/>
              <w:ind w:left="1376" w:right="0"/>
              <w:jc w:val="left"/>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92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79"/>
              <w:ind w:left="1536" w:right="0"/>
              <w:jc w:val="left"/>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415" w:hRule="exact"/>
        </w:trPr>
        <w:tc>
          <w:tcPr>
            <w:tcW w:w="121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8"/>
              <w:ind w:left="418" w:right="0"/>
              <w:jc w:val="center"/>
              <w:rPr>
                <w:rFonts w:ascii="宋体" w:hAnsi="宋体" w:cs="宋体" w:eastAsia="宋体" w:hint="default"/>
                <w:sz w:val="21"/>
                <w:szCs w:val="21"/>
              </w:rPr>
            </w:pPr>
            <w:r>
              <w:rPr>
                <w:rFonts w:ascii="宋体" w:hAnsi="宋体" w:cs="宋体" w:eastAsia="宋体" w:hint="default"/>
                <w:sz w:val="21"/>
                <w:szCs w:val="21"/>
              </w:rPr>
              <w:t>华梦阳</w:t>
            </w:r>
          </w:p>
        </w:tc>
        <w:tc>
          <w:tcPr>
            <w:tcW w:w="3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78"/>
              <w:ind w:left="415" w:right="0"/>
              <w:jc w:val="center"/>
              <w:rPr>
                <w:rFonts w:ascii="宋体" w:hAnsi="宋体" w:cs="宋体" w:eastAsia="宋体" w:hint="default"/>
                <w:sz w:val="21"/>
                <w:szCs w:val="21"/>
              </w:rPr>
            </w:pPr>
            <w:r>
              <w:rPr>
                <w:rFonts w:ascii="宋体" w:hAnsi="宋体" w:cs="宋体" w:eastAsia="宋体" w:hint="default"/>
                <w:sz w:val="21"/>
                <w:szCs w:val="21"/>
              </w:rPr>
              <w:t>赵鑫</w:t>
            </w:r>
          </w:p>
        </w:tc>
      </w:tr>
      <w:tr>
        <w:trPr>
          <w:trHeight w:val="727" w:hRule="exact"/>
        </w:trPr>
        <w:tc>
          <w:tcPr>
            <w:tcW w:w="121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394" w:type="dxa"/>
            <w:tcBorders>
              <w:top w:val="single" w:sz="4" w:space="0" w:color="8EB3E2"/>
              <w:left w:val="single" w:sz="4" w:space="0" w:color="8EB3E2"/>
              <w:bottom w:val="single" w:sz="4" w:space="0" w:color="8EB3E2"/>
              <w:right w:val="single" w:sz="4" w:space="0" w:color="8EB3E2"/>
            </w:tcBorders>
          </w:tcPr>
          <w:p>
            <w:pPr>
              <w:pStyle w:val="TableParagraph"/>
              <w:spacing w:line="256" w:lineRule="auto" w:before="78"/>
              <w:ind w:left="103" w:right="101"/>
              <w:jc w:val="left"/>
              <w:rPr>
                <w:rFonts w:ascii="宋体" w:hAnsi="宋体" w:cs="宋体" w:eastAsia="宋体" w:hint="default"/>
                <w:sz w:val="21"/>
                <w:szCs w:val="21"/>
              </w:rPr>
            </w:pPr>
            <w:r>
              <w:rPr>
                <w:rFonts w:ascii="宋体" w:hAnsi="宋体" w:cs="宋体" w:eastAsia="宋体" w:hint="default"/>
                <w:sz w:val="21"/>
                <w:szCs w:val="21"/>
              </w:rPr>
              <w:t>郑州高新区翠竹街</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863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国家软 件基地新开普大厦</w:t>
            </w:r>
          </w:p>
        </w:tc>
        <w:tc>
          <w:tcPr>
            <w:tcW w:w="3924" w:type="dxa"/>
            <w:tcBorders>
              <w:top w:val="single" w:sz="4" w:space="0" w:color="8EB3E2"/>
              <w:left w:val="single" w:sz="4" w:space="0" w:color="8EB3E2"/>
              <w:bottom w:val="single" w:sz="4" w:space="0" w:color="8EB3E2"/>
              <w:right w:val="nil" w:sz="6" w:space="0" w:color="auto"/>
            </w:tcBorders>
          </w:tcPr>
          <w:p>
            <w:pPr>
              <w:pStyle w:val="TableParagraph"/>
              <w:spacing w:line="256" w:lineRule="auto" w:before="78"/>
              <w:ind w:left="103" w:right="105"/>
              <w:jc w:val="left"/>
              <w:rPr>
                <w:rFonts w:ascii="宋体" w:hAnsi="宋体" w:cs="宋体" w:eastAsia="宋体" w:hint="default"/>
                <w:sz w:val="21"/>
                <w:szCs w:val="21"/>
              </w:rPr>
            </w:pPr>
            <w:r>
              <w:rPr>
                <w:rFonts w:ascii="宋体" w:hAnsi="宋体" w:cs="宋体" w:eastAsia="宋体" w:hint="default"/>
                <w:sz w:val="21"/>
                <w:szCs w:val="21"/>
              </w:rPr>
              <w:t>郑州高新区翠竹街</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863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国家软件基地 新开普大厦</w:t>
            </w:r>
          </w:p>
        </w:tc>
      </w:tr>
      <w:tr>
        <w:trPr>
          <w:trHeight w:val="415" w:hRule="exact"/>
        </w:trPr>
        <w:tc>
          <w:tcPr>
            <w:tcW w:w="121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0371-67579758</w:t>
            </w:r>
          </w:p>
        </w:tc>
        <w:tc>
          <w:tcPr>
            <w:tcW w:w="3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0371-67579758</w:t>
            </w:r>
          </w:p>
        </w:tc>
      </w:tr>
      <w:tr>
        <w:trPr>
          <w:trHeight w:val="414" w:hRule="exact"/>
        </w:trPr>
        <w:tc>
          <w:tcPr>
            <w:tcW w:w="121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0371-67579716</w:t>
            </w:r>
          </w:p>
        </w:tc>
        <w:tc>
          <w:tcPr>
            <w:tcW w:w="3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0371-67579716</w:t>
            </w:r>
          </w:p>
        </w:tc>
      </w:tr>
      <w:tr>
        <w:trPr>
          <w:trHeight w:val="419" w:hRule="exact"/>
        </w:trPr>
        <w:tc>
          <w:tcPr>
            <w:tcW w:w="1219" w:type="dxa"/>
            <w:tcBorders>
              <w:top w:val="single" w:sz="4" w:space="0" w:color="8EB3E2"/>
              <w:left w:val="nil" w:sz="6" w:space="0" w:color="auto"/>
              <w:bottom w:val="single" w:sz="6" w:space="0" w:color="95B3D7"/>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39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hyperlink r:id="rId10">
              <w:r>
                <w:rPr>
                  <w:rFonts w:ascii="Times New Roman"/>
                  <w:sz w:val="21"/>
                </w:rPr>
                <w:t>huamengyang@newcapec.net</w:t>
              </w:r>
            </w:hyperlink>
          </w:p>
        </w:tc>
        <w:tc>
          <w:tcPr>
            <w:tcW w:w="3924"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hyperlink r:id="rId11">
              <w:r>
                <w:rPr>
                  <w:rFonts w:ascii="Times New Roman"/>
                  <w:sz w:val="21"/>
                </w:rPr>
                <w:t>zhaoxin@newcapec.net</w:t>
              </w:r>
            </w:hyperlink>
          </w:p>
        </w:tc>
      </w:tr>
    </w:tbl>
    <w:p>
      <w:pPr>
        <w:spacing w:line="30" w:lineRule="exact"/>
        <w:ind w:left="122"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8.35pt;height:1.5pt;mso-position-horizontal-relative:char;mso-position-vertical-relative:line" coordorigin="0,0" coordsize="8567,30">
            <v:group style="position:absolute;left:15;top:15;width:1215;height:2" coordorigin="15,15" coordsize="1215,2">
              <v:shape style="position:absolute;left:15;top:15;width:1215;height:2" coordorigin="15,15" coordsize="1215,0" path="m15,15l1229,15e" filled="false" stroked="true" strokeweight="1.5pt" strokecolor="#95b3d7">
                <v:path arrowok="t"/>
              </v:shape>
            </v:group>
            <v:group style="position:absolute;left:1229;top:15;width:3394;height:2" coordorigin="1229,15" coordsize="3394,2">
              <v:shape style="position:absolute;left:1229;top:15;width:3394;height:2" coordorigin="1229,15" coordsize="3394,0" path="m1229,15l4623,15e" filled="false" stroked="true" strokeweight="1.5pt" strokecolor="#95b3d7">
                <v:path arrowok="t"/>
              </v:shape>
            </v:group>
            <v:group style="position:absolute;left:4623;top:15;width:3929;height:2" coordorigin="4623,15" coordsize="3929,2">
              <v:shape style="position:absolute;left:4623;top:15;width:3929;height:2" coordorigin="4623,15" coordsize="3929,0" path="m4623,15l8552,15e" filled="false" stroked="true" strokeweight="1.5pt" strokecolor="#95b3d7">
                <v:path arrowok="t"/>
              </v:shape>
            </v:group>
          </v:group>
        </w:pict>
      </w:r>
      <w:r>
        <w:rPr>
          <w:rFonts w:ascii="黑体" w:hAnsi="黑体" w:cs="黑体" w:eastAsia="黑体" w:hint="default"/>
          <w:position w:val="0"/>
          <w:sz w:val="3"/>
          <w:szCs w:val="3"/>
        </w:rPr>
      </w:r>
    </w:p>
    <w:p>
      <w:pPr>
        <w:spacing w:line="240" w:lineRule="auto" w:before="3"/>
        <w:rPr>
          <w:rFonts w:ascii="黑体" w:hAnsi="黑体" w:cs="黑体" w:eastAsia="黑体" w:hint="default"/>
          <w:b/>
          <w:bCs/>
          <w:sz w:val="17"/>
          <w:szCs w:val="17"/>
        </w:rPr>
      </w:pPr>
    </w:p>
    <w:p>
      <w:pPr>
        <w:pStyle w:val="Heading2"/>
        <w:spacing w:line="240" w:lineRule="auto" w:before="1"/>
        <w:ind w:left="903" w:right="162"/>
        <w:jc w:val="left"/>
        <w:rPr>
          <w:b w:val="0"/>
          <w:bCs w:val="0"/>
        </w:rPr>
      </w:pPr>
      <w:bookmarkStart w:name="三、信息披露 " w:id="8"/>
      <w:bookmarkEnd w:id="8"/>
      <w:r>
        <w:rPr>
          <w:b w:val="0"/>
          <w:bCs w:val="0"/>
        </w:rPr>
      </w:r>
      <w:r>
        <w:rPr/>
        <w:t>三、信息披露</w:t>
      </w:r>
      <w:r>
        <w:rPr>
          <w:b w:val="0"/>
          <w:bCs w:val="0"/>
        </w:rPr>
      </w:r>
    </w:p>
    <w:p>
      <w:pPr>
        <w:spacing w:line="240" w:lineRule="auto" w:before="12"/>
        <w:rPr>
          <w:rFonts w:ascii="黑体" w:hAnsi="黑体" w:cs="黑体" w:eastAsia="黑体" w:hint="default"/>
          <w:b/>
          <w:bCs/>
          <w:sz w:val="26"/>
          <w:szCs w:val="26"/>
        </w:rPr>
      </w:pPr>
    </w:p>
    <w:p>
      <w:pPr>
        <w:pStyle w:val="BodyText"/>
        <w:spacing w:line="240" w:lineRule="auto"/>
        <w:ind w:left="740" w:right="162"/>
        <w:jc w:val="left"/>
      </w:pPr>
      <w:r>
        <w:rPr/>
        <w:t>公司选定的信息披露报纸</w:t>
      </w:r>
      <w:r>
        <w:rPr>
          <w:spacing w:val="-120"/>
        </w:rPr>
        <w:t>：</w:t>
      </w:r>
      <w:r>
        <w:rPr/>
        <w:t>《证券时报》</w:t>
      </w:r>
    </w:p>
    <w:p>
      <w:pPr>
        <w:pStyle w:val="BodyText"/>
        <w:spacing w:line="240" w:lineRule="auto" w:before="154"/>
        <w:ind w:left="740" w:right="162"/>
        <w:jc w:val="left"/>
      </w:pPr>
      <w:r>
        <w:rPr/>
        <w:t>登</w:t>
      </w:r>
      <w:r>
        <w:rPr>
          <w:spacing w:val="-16"/>
        </w:rPr>
        <w:t> </w:t>
      </w:r>
      <w:r>
        <w:rPr/>
        <w:t>载</w:t>
      </w:r>
      <w:r>
        <w:rPr>
          <w:spacing w:val="-16"/>
        </w:rPr>
        <w:t> </w:t>
      </w:r>
      <w:r>
        <w:rPr/>
        <w:t>公</w:t>
      </w:r>
      <w:r>
        <w:rPr>
          <w:spacing w:val="-16"/>
        </w:rPr>
        <w:t> </w:t>
      </w:r>
      <w:r>
        <w:rPr/>
        <w:t>司</w:t>
      </w:r>
      <w:r>
        <w:rPr>
          <w:spacing w:val="-16"/>
        </w:rPr>
        <w:t> </w:t>
      </w:r>
      <w:r>
        <w:rPr/>
        <w:t>年</w:t>
      </w:r>
      <w:r>
        <w:rPr>
          <w:spacing w:val="-16"/>
        </w:rPr>
        <w:t> </w:t>
      </w:r>
      <w:r>
        <w:rPr/>
        <w:t>度</w:t>
      </w:r>
      <w:r>
        <w:rPr>
          <w:spacing w:val="-16"/>
        </w:rPr>
        <w:t> </w:t>
      </w:r>
      <w:r>
        <w:rPr/>
        <w:t>报</w:t>
      </w:r>
      <w:r>
        <w:rPr>
          <w:spacing w:val="-16"/>
        </w:rPr>
        <w:t> </w:t>
      </w:r>
      <w:r>
        <w:rPr/>
        <w:t>告</w:t>
      </w:r>
      <w:r>
        <w:rPr>
          <w:spacing w:val="-16"/>
        </w:rPr>
        <w:t> </w:t>
      </w:r>
      <w:r>
        <w:rPr/>
        <w:t>指</w:t>
      </w:r>
      <w:r>
        <w:rPr>
          <w:spacing w:val="-16"/>
        </w:rPr>
        <w:t> </w:t>
      </w:r>
      <w:r>
        <w:rPr/>
        <w:t>定</w:t>
      </w:r>
      <w:r>
        <w:rPr>
          <w:spacing w:val="-16"/>
        </w:rPr>
        <w:t> </w:t>
      </w:r>
      <w:r>
        <w:rPr/>
        <w:t>的</w:t>
      </w:r>
      <w:r>
        <w:rPr>
          <w:spacing w:val="-16"/>
        </w:rPr>
        <w:t> </w:t>
      </w:r>
      <w:r>
        <w:rPr/>
        <w:t>信</w:t>
      </w:r>
      <w:r>
        <w:rPr>
          <w:spacing w:val="-15"/>
        </w:rPr>
        <w:t> </w:t>
      </w:r>
      <w:r>
        <w:rPr/>
        <w:t>息</w:t>
      </w:r>
      <w:r>
        <w:rPr>
          <w:spacing w:val="-16"/>
        </w:rPr>
        <w:t> </w:t>
      </w:r>
      <w:r>
        <w:rPr/>
        <w:t>披</w:t>
      </w:r>
      <w:r>
        <w:rPr>
          <w:spacing w:val="-16"/>
        </w:rPr>
        <w:t> </w:t>
      </w:r>
      <w:r>
        <w:rPr/>
        <w:t>露</w:t>
      </w:r>
      <w:r>
        <w:rPr>
          <w:spacing w:val="-16"/>
        </w:rPr>
        <w:t> </w:t>
      </w:r>
      <w:r>
        <w:rPr/>
        <w:t>网</w:t>
      </w:r>
      <w:r>
        <w:rPr>
          <w:spacing w:val="-16"/>
        </w:rPr>
        <w:t> </w:t>
      </w:r>
      <w:r>
        <w:rPr/>
        <w:t>站</w:t>
      </w:r>
      <w:r>
        <w:rPr>
          <w:spacing w:val="-16"/>
        </w:rPr>
        <w:t> </w:t>
      </w:r>
      <w:r>
        <w:rPr/>
        <w:t>：</w:t>
      </w:r>
      <w:r>
        <w:rPr>
          <w:spacing w:val="-16"/>
        </w:rPr>
        <w:t> </w:t>
      </w:r>
      <w:r>
        <w:rPr/>
        <w:t>巨</w:t>
      </w:r>
      <w:r>
        <w:rPr>
          <w:spacing w:val="-16"/>
        </w:rPr>
        <w:t> </w:t>
      </w:r>
      <w:r>
        <w:rPr/>
        <w:t>潮</w:t>
      </w:r>
      <w:r>
        <w:rPr>
          <w:spacing w:val="-16"/>
        </w:rPr>
        <w:t> </w:t>
      </w:r>
      <w:r>
        <w:rPr/>
        <w:t>资</w:t>
      </w:r>
      <w:r>
        <w:rPr>
          <w:spacing w:val="-16"/>
        </w:rPr>
        <w:t> </w:t>
      </w:r>
      <w:r>
        <w:rPr/>
        <w:t>讯</w:t>
      </w:r>
      <w:r>
        <w:rPr>
          <w:spacing w:val="-16"/>
        </w:rPr>
        <w:t> </w:t>
      </w:r>
      <w:r>
        <w:rPr/>
        <w:t>网</w:t>
      </w:r>
    </w:p>
    <w:p>
      <w:pPr>
        <w:pStyle w:val="BodyText"/>
        <w:spacing w:line="240" w:lineRule="auto" w:before="209"/>
        <w:ind w:left="260" w:right="162"/>
        <w:jc w:val="left"/>
        <w:rPr>
          <w:rFonts w:ascii="Times New Roman" w:hAnsi="Times New Roman" w:cs="Times New Roman" w:eastAsia="Times New Roman" w:hint="default"/>
        </w:rPr>
      </w:pPr>
      <w:hyperlink r:id="rId12">
        <w:r>
          <w:rPr>
            <w:rFonts w:ascii="Times New Roman"/>
          </w:rPr>
          <w:t>http://www.cninfo.com.cn</w:t>
        </w:r>
      </w:hyperlink>
    </w:p>
    <w:p>
      <w:pPr>
        <w:pStyle w:val="BodyText"/>
        <w:spacing w:line="240" w:lineRule="auto" w:before="137"/>
        <w:ind w:left="740" w:right="162"/>
        <w:jc w:val="left"/>
      </w:pPr>
      <w:r>
        <w:rPr/>
        <w:t>公司年度报告备置地点：公司证券事务部</w:t>
      </w:r>
    </w:p>
    <w:p>
      <w:pPr>
        <w:spacing w:line="240" w:lineRule="auto" w:before="13"/>
        <w:rPr>
          <w:rFonts w:ascii="宋体" w:hAnsi="宋体" w:cs="宋体" w:eastAsia="宋体" w:hint="default"/>
          <w:sz w:val="24"/>
          <w:szCs w:val="24"/>
        </w:rPr>
      </w:pPr>
    </w:p>
    <w:p>
      <w:pPr>
        <w:pStyle w:val="Heading2"/>
        <w:spacing w:line="240" w:lineRule="auto"/>
        <w:ind w:left="903" w:right="162"/>
        <w:jc w:val="left"/>
        <w:rPr>
          <w:b w:val="0"/>
          <w:bCs w:val="0"/>
        </w:rPr>
      </w:pPr>
      <w:bookmarkStart w:name="四、股票上市情况 " w:id="9"/>
      <w:bookmarkEnd w:id="9"/>
      <w:r>
        <w:rPr>
          <w:b w:val="0"/>
          <w:bCs w:val="0"/>
        </w:rPr>
      </w:r>
      <w:r>
        <w:rPr/>
        <w:t>四、股票上市情况</w:t>
      </w:r>
      <w:r>
        <w:rPr>
          <w:b w:val="0"/>
          <w:bCs w:val="0"/>
        </w:rPr>
      </w:r>
    </w:p>
    <w:p>
      <w:pPr>
        <w:spacing w:line="240" w:lineRule="auto" w:before="12"/>
        <w:rPr>
          <w:rFonts w:ascii="黑体" w:hAnsi="黑体" w:cs="黑体" w:eastAsia="黑体" w:hint="default"/>
          <w:b/>
          <w:bCs/>
          <w:sz w:val="26"/>
          <w:szCs w:val="26"/>
        </w:rPr>
      </w:pPr>
    </w:p>
    <w:p>
      <w:pPr>
        <w:pStyle w:val="BodyText"/>
        <w:spacing w:line="240" w:lineRule="auto"/>
        <w:ind w:left="740" w:right="162"/>
        <w:jc w:val="left"/>
      </w:pPr>
      <w:r>
        <w:rPr/>
        <w:t>公司股票上市交易所：深圳证券交易所</w:t>
      </w:r>
    </w:p>
    <w:p>
      <w:pPr>
        <w:spacing w:after="0" w:line="240" w:lineRule="auto"/>
        <w:jc w:val="left"/>
        <w:sectPr>
          <w:pgSz w:w="11910" w:h="16840"/>
          <w:pgMar w:header="850" w:footer="1190" w:top="1160" w:bottom="1380" w:left="1540" w:right="1520"/>
        </w:sectPr>
      </w:pPr>
    </w:p>
    <w:p>
      <w:pPr>
        <w:spacing w:line="240" w:lineRule="auto" w:before="9"/>
        <w:rPr>
          <w:rFonts w:ascii="宋体" w:hAnsi="宋体" w:cs="宋体" w:eastAsia="宋体" w:hint="default"/>
          <w:sz w:val="21"/>
          <w:szCs w:val="21"/>
        </w:rPr>
      </w:pPr>
    </w:p>
    <w:p>
      <w:pPr>
        <w:pStyle w:val="BodyText"/>
        <w:spacing w:line="357" w:lineRule="auto" w:before="26"/>
        <w:ind w:left="600" w:right="5604"/>
        <w:jc w:val="left"/>
        <w:rPr>
          <w:rFonts w:ascii="Times New Roman" w:hAnsi="Times New Roman" w:cs="Times New Roman" w:eastAsia="Times New Roman" w:hint="default"/>
        </w:rPr>
      </w:pPr>
      <w:r>
        <w:rPr/>
        <w:t>公司证券简称：新开普 公司证券代码：</w:t>
      </w:r>
      <w:r>
        <w:rPr>
          <w:rFonts w:ascii="Times New Roman" w:hAnsi="Times New Roman" w:cs="Times New Roman" w:eastAsia="Times New Roman" w:hint="default"/>
        </w:rPr>
        <w:t>300248</w:t>
      </w:r>
    </w:p>
    <w:p>
      <w:pPr>
        <w:pStyle w:val="Heading2"/>
        <w:spacing w:line="240" w:lineRule="auto" w:before="178"/>
        <w:ind w:left="763" w:right="384"/>
        <w:jc w:val="left"/>
        <w:rPr>
          <w:b w:val="0"/>
          <w:bCs w:val="0"/>
        </w:rPr>
      </w:pPr>
      <w:bookmarkStart w:name="五、其他有关资料 " w:id="10"/>
      <w:bookmarkEnd w:id="10"/>
      <w:r>
        <w:rPr>
          <w:b w:val="0"/>
          <w:bCs w:val="0"/>
        </w:rPr>
      </w:r>
      <w:r>
        <w:rPr/>
        <w:t>五、其他有关资料</w:t>
      </w:r>
      <w:r>
        <w:rPr>
          <w:b w:val="0"/>
          <w:bCs w:val="0"/>
        </w:rPr>
      </w:r>
    </w:p>
    <w:p>
      <w:pPr>
        <w:spacing w:line="240" w:lineRule="auto" w:before="12"/>
        <w:rPr>
          <w:rFonts w:ascii="黑体" w:hAnsi="黑体" w:cs="黑体" w:eastAsia="黑体" w:hint="default"/>
          <w:b/>
          <w:bCs/>
          <w:sz w:val="26"/>
          <w:szCs w:val="26"/>
        </w:rPr>
      </w:pPr>
    </w:p>
    <w:p>
      <w:pPr>
        <w:pStyle w:val="BodyText"/>
        <w:spacing w:line="348" w:lineRule="auto"/>
        <w:ind w:left="840" w:right="2690" w:hanging="240"/>
        <w:jc w:val="both"/>
      </w:pPr>
      <w:r>
        <w:rPr/>
        <w:t>（一）公司首次注册登记日期：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 公司首次注册登记地点：郑州市工商行政管理局 公司最近变更注册登记日期：</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w:t>
      </w:r>
    </w:p>
    <w:p>
      <w:pPr>
        <w:pStyle w:val="BodyText"/>
        <w:spacing w:line="240" w:lineRule="auto" w:before="16"/>
        <w:ind w:left="600" w:right="384"/>
        <w:jc w:val="left"/>
        <w:rPr>
          <w:rFonts w:ascii="Times New Roman" w:hAnsi="Times New Roman" w:cs="Times New Roman" w:eastAsia="Times New Roman" w:hint="default"/>
        </w:rPr>
      </w:pPr>
      <w:r>
        <w:rPr/>
        <w:t>（二）企业法人营业执照注册号：</w:t>
      </w:r>
      <w:r>
        <w:rPr>
          <w:rFonts w:ascii="Times New Roman" w:hAnsi="Times New Roman" w:cs="Times New Roman" w:eastAsia="Times New Roman" w:hint="default"/>
        </w:rPr>
        <w:t>410199100002906</w:t>
      </w:r>
    </w:p>
    <w:p>
      <w:pPr>
        <w:pStyle w:val="BodyText"/>
        <w:spacing w:line="240" w:lineRule="auto" w:before="135"/>
        <w:ind w:left="600" w:right="384"/>
        <w:jc w:val="left"/>
        <w:rPr>
          <w:rFonts w:ascii="Times New Roman" w:hAnsi="Times New Roman" w:cs="Times New Roman" w:eastAsia="Times New Roman" w:hint="default"/>
        </w:rPr>
      </w:pPr>
      <w:r>
        <w:rPr/>
        <w:t>（三）税务登记号码：</w:t>
      </w:r>
      <w:r>
        <w:rPr>
          <w:rFonts w:ascii="Times New Roman" w:hAnsi="Times New Roman" w:cs="Times New Roman" w:eastAsia="Times New Roman" w:hint="default"/>
        </w:rPr>
        <w:t>410102721832659</w:t>
      </w:r>
    </w:p>
    <w:p>
      <w:pPr>
        <w:pStyle w:val="BodyText"/>
        <w:spacing w:line="240" w:lineRule="auto" w:before="135"/>
        <w:ind w:left="600" w:right="384"/>
        <w:jc w:val="left"/>
        <w:rPr>
          <w:rFonts w:ascii="Times New Roman" w:hAnsi="Times New Roman" w:cs="Times New Roman" w:eastAsia="Times New Roman" w:hint="default"/>
        </w:rPr>
      </w:pPr>
      <w:r>
        <w:rPr/>
        <w:t>（四）组织机构代码：</w:t>
      </w:r>
      <w:r>
        <w:rPr>
          <w:rFonts w:ascii="Times New Roman" w:hAnsi="Times New Roman" w:cs="Times New Roman" w:eastAsia="Times New Roman" w:hint="default"/>
        </w:rPr>
        <w:t>72183265-9</w:t>
      </w:r>
    </w:p>
    <w:p>
      <w:pPr>
        <w:pStyle w:val="BodyText"/>
        <w:spacing w:line="357" w:lineRule="auto" w:before="135"/>
        <w:ind w:left="840" w:right="384" w:hanging="240"/>
        <w:jc w:val="left"/>
        <w:rPr>
          <w:rFonts w:ascii="Times New Roman" w:hAnsi="Times New Roman" w:cs="Times New Roman" w:eastAsia="Times New Roman" w:hint="default"/>
        </w:rPr>
      </w:pPr>
      <w:r>
        <w:rPr/>
        <w:t>（五）公司聘请的会计师事务所： 名称：利安达会计师事务所有限责任公司 办公地址：北京市朝阳区八里庄西里</w:t>
      </w:r>
      <w:r>
        <w:rPr>
          <w:spacing w:val="-60"/>
        </w:rPr>
        <w:t> </w:t>
      </w:r>
      <w:r>
        <w:rPr>
          <w:rFonts w:ascii="Times New Roman" w:hAnsi="Times New Roman" w:cs="Times New Roman" w:eastAsia="Times New Roman" w:hint="default"/>
        </w:rPr>
        <w:t>100 </w:t>
      </w:r>
      <w:r>
        <w:rPr/>
        <w:t>号住邦</w:t>
      </w:r>
      <w:r>
        <w:rPr>
          <w:spacing w:val="-60"/>
        </w:rPr>
        <w:t> </w:t>
      </w:r>
      <w:r>
        <w:rPr>
          <w:rFonts w:ascii="Times New Roman" w:hAnsi="Times New Roman" w:cs="Times New Roman" w:eastAsia="Times New Roman" w:hint="default"/>
        </w:rPr>
        <w:t>2000 </w:t>
      </w:r>
      <w:r>
        <w:rPr/>
        <w:t>一号楼东区</w:t>
      </w:r>
      <w:r>
        <w:rPr>
          <w:spacing w:val="-60"/>
        </w:rPr>
        <w:t> </w:t>
      </w:r>
      <w:r>
        <w:rPr>
          <w:rFonts w:ascii="Times New Roman" w:hAnsi="Times New Roman" w:cs="Times New Roman" w:eastAsia="Times New Roman" w:hint="default"/>
        </w:rPr>
        <w:t>2008</w:t>
      </w:r>
    </w:p>
    <w:p>
      <w:pPr>
        <w:pStyle w:val="BodyText"/>
        <w:spacing w:line="357" w:lineRule="auto" w:before="5"/>
        <w:ind w:left="840" w:right="1832" w:hanging="240"/>
        <w:jc w:val="left"/>
      </w:pPr>
      <w:r>
        <w:rPr/>
        <w:t>（六）公司聘请的律师事务所： 名称：北京市国枫律师事务所 办公地址：北京市西城区金融大街一号写字楼</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w:t>
      </w:r>
      <w:r>
        <w:rPr>
          <w:spacing w:val="-60"/>
        </w:rPr>
        <w:t> </w:t>
      </w:r>
      <w:r>
        <w:rPr>
          <w:rFonts w:ascii="Times New Roman" w:hAnsi="Times New Roman" w:cs="Times New Roman" w:eastAsia="Times New Roman" w:hint="default"/>
        </w:rPr>
        <w:t>12 </w:t>
      </w:r>
      <w:r>
        <w:rPr/>
        <w:t>层</w:t>
      </w:r>
    </w:p>
    <w:p>
      <w:pPr>
        <w:pStyle w:val="Heading2"/>
        <w:spacing w:line="240" w:lineRule="auto" w:before="178"/>
        <w:ind w:left="763" w:right="384"/>
        <w:jc w:val="left"/>
        <w:rPr>
          <w:b w:val="0"/>
          <w:bCs w:val="0"/>
        </w:rPr>
      </w:pPr>
      <w:bookmarkStart w:name="六、公司上市以来历史沿革 " w:id="11"/>
      <w:bookmarkEnd w:id="11"/>
      <w:r>
        <w:rPr>
          <w:b w:val="0"/>
          <w:bCs w:val="0"/>
        </w:rPr>
      </w:r>
      <w:r>
        <w:rPr/>
        <w:t>六、公司上市以来历史沿革</w:t>
      </w:r>
      <w:r>
        <w:rPr>
          <w:b w:val="0"/>
          <w:bCs w:val="0"/>
        </w:rPr>
      </w:r>
    </w:p>
    <w:p>
      <w:pPr>
        <w:spacing w:line="240" w:lineRule="auto" w:before="11"/>
        <w:rPr>
          <w:rFonts w:ascii="黑体" w:hAnsi="黑体" w:cs="黑体" w:eastAsia="黑体" w:hint="default"/>
          <w:b/>
          <w:bCs/>
          <w:sz w:val="26"/>
          <w:szCs w:val="26"/>
        </w:rPr>
      </w:pPr>
    </w:p>
    <w:p>
      <w:pPr>
        <w:pStyle w:val="BodyText"/>
        <w:spacing w:line="348" w:lineRule="auto"/>
        <w:ind w:left="120" w:right="191" w:firstLine="480"/>
        <w:jc w:val="both"/>
      </w:pPr>
      <w:r>
        <w:rPr>
          <w:rFonts w:ascii="Times New Roman" w:hAnsi="Times New Roman" w:cs="Times New Roman" w:eastAsia="Times New Roman" w:hint="default"/>
        </w:rPr>
        <w:t>1</w:t>
      </w:r>
      <w:r>
        <w:rPr/>
        <w:t>、经中国证券监督管理委员会证监许可</w:t>
      </w:r>
      <w:r>
        <w:rPr>
          <w:rFonts w:ascii="Times New Roman" w:hAnsi="Times New Roman" w:cs="Times New Roman" w:eastAsia="Times New Roman" w:hint="default"/>
        </w:rPr>
        <w:t>[2011]1067</w:t>
      </w:r>
      <w:r>
        <w:rPr>
          <w:rFonts w:ascii="Times New Roman" w:hAnsi="Times New Roman" w:cs="Times New Roman" w:eastAsia="Times New Roman" w:hint="default"/>
          <w:spacing w:val="39"/>
        </w:rPr>
        <w:t> </w:t>
      </w:r>
      <w:r>
        <w:rPr/>
        <w:t>号文件《关于核准郑州 </w:t>
      </w:r>
      <w:r>
        <w:rPr>
          <w:spacing w:val="-3"/>
        </w:rPr>
        <w:t>新开普电子股份有限公司首次公开发行股票并在创业板上市的批复》核准，公司</w:t>
      </w:r>
      <w:r>
        <w:rPr>
          <w:spacing w:val="-109"/>
        </w:rPr>
        <w:t> </w:t>
      </w:r>
      <w:r>
        <w:rPr>
          <w:spacing w:val="-109"/>
        </w:rPr>
      </w:r>
      <w:r>
        <w:rPr>
          <w:spacing w:val="4"/>
        </w:rPr>
        <w:t>公开发行 </w:t>
      </w:r>
      <w:r>
        <w:rPr>
          <w:rFonts w:ascii="Times New Roman" w:hAnsi="Times New Roman" w:cs="Times New Roman" w:eastAsia="Times New Roman" w:hint="default"/>
        </w:rPr>
        <w:t>1,120  </w:t>
      </w:r>
      <w:r>
        <w:rPr>
          <w:spacing w:val="4"/>
        </w:rPr>
        <w:t>万股新股。注册资本由人民币 </w:t>
      </w:r>
      <w:r>
        <w:rPr>
          <w:rFonts w:ascii="Times New Roman" w:hAnsi="Times New Roman" w:cs="Times New Roman" w:eastAsia="Times New Roman" w:hint="default"/>
        </w:rPr>
        <w:t>33,400,000.00 </w:t>
      </w:r>
      <w:r>
        <w:rPr>
          <w:rFonts w:ascii="Times New Roman" w:hAnsi="Times New Roman" w:cs="Times New Roman" w:eastAsia="Times New Roman" w:hint="default"/>
          <w:spacing w:val="20"/>
        </w:rPr>
        <w:t> </w:t>
      </w:r>
      <w:r>
        <w:rPr>
          <w:spacing w:val="5"/>
        </w:rPr>
        <w:t>元增至为人民币</w:t>
      </w:r>
      <w:r>
        <w:rPr/>
      </w:r>
    </w:p>
    <w:p>
      <w:pPr>
        <w:pStyle w:val="BodyText"/>
        <w:spacing w:line="240" w:lineRule="auto" w:before="16"/>
        <w:ind w:left="120" w:right="0"/>
        <w:jc w:val="both"/>
      </w:pPr>
      <w:r>
        <w:rPr>
          <w:rFonts w:ascii="Times New Roman" w:hAnsi="Times New Roman" w:cs="Times New Roman" w:eastAsia="Times New Roman" w:hint="default"/>
        </w:rPr>
        <w:t>44,600,000.00</w:t>
      </w:r>
      <w:r>
        <w:rPr>
          <w:rFonts w:ascii="Times New Roman" w:hAnsi="Times New Roman" w:cs="Times New Roman" w:eastAsia="Times New Roman" w:hint="default"/>
          <w:spacing w:val="22"/>
        </w:rPr>
        <w:t> </w:t>
      </w:r>
      <w:r>
        <w:rPr>
          <w:spacing w:val="-4"/>
        </w:rPr>
        <w:t>元。上述变更经利安达会计师事务所有限责任公司审验，并出具了</w:t>
      </w:r>
    </w:p>
    <w:p>
      <w:pPr>
        <w:pStyle w:val="BodyText"/>
        <w:spacing w:line="240" w:lineRule="auto" w:before="135"/>
        <w:ind w:left="120" w:right="0"/>
        <w:jc w:val="both"/>
      </w:pPr>
      <w:r>
        <w:rPr/>
        <w:t>利安达验字</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1]</w:t>
      </w:r>
      <w:r>
        <w:rPr/>
        <w:t>第</w:t>
      </w:r>
      <w:r>
        <w:rPr>
          <w:spacing w:val="-60"/>
        </w:rPr>
        <w:t> </w:t>
      </w:r>
      <w:r>
        <w:rPr>
          <w:rFonts w:ascii="Times New Roman" w:hAnsi="Times New Roman" w:cs="Times New Roman" w:eastAsia="Times New Roman" w:hint="default"/>
        </w:rPr>
        <w:t>1067 </w:t>
      </w:r>
      <w:r>
        <w:rPr>
          <w:spacing w:val="-39"/>
        </w:rPr>
        <w:t>号</w:t>
      </w:r>
      <w:r>
        <w:rPr/>
        <w:t>《验资报告</w:t>
      </w:r>
      <w:r>
        <w:rPr>
          <w:spacing w:val="-120"/>
        </w:rPr>
        <w:t>》</w:t>
      </w:r>
      <w:r>
        <w:rPr>
          <w:spacing w:val="-39"/>
        </w:rPr>
        <w:t>。</w:t>
      </w:r>
      <w:r>
        <w:rPr/>
        <w:t>截至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25  </w:t>
      </w:r>
      <w:r>
        <w:rPr/>
        <w:t>日止</w:t>
      </w:r>
      <w:r>
        <w:rPr>
          <w:spacing w:val="-39"/>
        </w:rPr>
        <w:t>，</w:t>
      </w:r>
      <w:r>
        <w:rPr/>
        <w:t>公司变</w:t>
      </w:r>
    </w:p>
    <w:p>
      <w:pPr>
        <w:pStyle w:val="BodyText"/>
        <w:spacing w:line="240" w:lineRule="auto" w:before="135"/>
        <w:ind w:left="120" w:right="0"/>
        <w:jc w:val="both"/>
        <w:rPr>
          <w:rFonts w:ascii="Times New Roman" w:hAnsi="Times New Roman" w:cs="Times New Roman" w:eastAsia="Times New Roman" w:hint="default"/>
        </w:rPr>
      </w:pPr>
      <w:r>
        <w:rPr>
          <w:spacing w:val="5"/>
        </w:rPr>
        <w:t>更后的注册资本为人民币 </w:t>
      </w:r>
      <w:r>
        <w:rPr>
          <w:rFonts w:ascii="Times New Roman" w:hAnsi="Times New Roman" w:cs="Times New Roman" w:eastAsia="Times New Roman" w:hint="default"/>
        </w:rPr>
        <w:t>44,600,000.00  </w:t>
      </w:r>
      <w:r>
        <w:rPr>
          <w:spacing w:val="5"/>
        </w:rPr>
        <w:t>元，实收股本为人民币</w:t>
      </w:r>
      <w:r>
        <w:rPr>
          <w:spacing w:val="9"/>
        </w:rPr>
        <w:t> </w:t>
      </w:r>
      <w:r>
        <w:rPr>
          <w:rFonts w:ascii="Times New Roman" w:hAnsi="Times New Roman" w:cs="Times New Roman" w:eastAsia="Times New Roman" w:hint="default"/>
        </w:rPr>
        <w:t>44,600,000.00</w:t>
      </w:r>
    </w:p>
    <w:p>
      <w:pPr>
        <w:pStyle w:val="BodyText"/>
        <w:spacing w:line="240" w:lineRule="auto" w:before="135"/>
        <w:ind w:left="120" w:right="0"/>
        <w:jc w:val="both"/>
      </w:pPr>
      <w:r>
        <w:rPr/>
        <w:t>元，并于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5 </w:t>
      </w:r>
      <w:r>
        <w:rPr/>
        <w:t>日在郑州完成工商变更登记。</w:t>
      </w:r>
    </w:p>
    <w:p>
      <w:pPr>
        <w:pStyle w:val="BodyText"/>
        <w:spacing w:line="240" w:lineRule="auto" w:before="135"/>
        <w:ind w:left="600" w:right="85"/>
        <w:jc w:val="left"/>
      </w:pPr>
      <w:r>
        <w:rPr>
          <w:rFonts w:ascii="Times New Roman" w:hAnsi="Times New Roman" w:cs="Times New Roman" w:eastAsia="Times New Roman" w:hint="default"/>
          <w:spacing w:val="-6"/>
        </w:rPr>
        <w:t>2</w:t>
      </w:r>
      <w:r>
        <w:rPr>
          <w:spacing w:val="-6"/>
        </w:rPr>
        <w:t>、根据郑州新开普电子股份有限公司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5"/>
        </w:rPr>
        <w:t> </w:t>
      </w:r>
      <w:r>
        <w:rPr/>
        <w:t>年第一次临时股东大会关于修改</w:t>
      </w:r>
    </w:p>
    <w:p>
      <w:pPr>
        <w:pStyle w:val="BodyText"/>
        <w:spacing w:line="348" w:lineRule="auto" w:before="135"/>
        <w:ind w:left="120" w:right="102"/>
        <w:jc w:val="both"/>
      </w:pPr>
      <w:r>
        <w:rPr/>
        <w:t>公司经营范围的相关决议，公司于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日完成工商变更登记手续， </w:t>
      </w:r>
      <w:r>
        <w:rPr>
          <w:spacing w:val="-3"/>
        </w:rPr>
        <w:t>变更后的《企业法人营业执照》登记的经营范围为“计算机系统集成，计算机及</w:t>
      </w:r>
      <w:r>
        <w:rPr>
          <w:spacing w:val="-111"/>
        </w:rPr>
        <w:t> </w:t>
      </w:r>
      <w:r>
        <w:rPr>
          <w:spacing w:val="-111"/>
        </w:rPr>
      </w:r>
      <w:r>
        <w:rPr/>
        <w:t>相关产品、各类智能卡应用产品、智能卡机具、智能卡终端、智能卡节能产品、</w:t>
      </w:r>
    </w:p>
    <w:p>
      <w:pPr>
        <w:spacing w:after="0" w:line="348" w:lineRule="auto"/>
        <w:jc w:val="both"/>
        <w:sectPr>
          <w:pgSz w:w="11910" w:h="16840"/>
          <w:pgMar w:header="850" w:footer="1190" w:top="1160" w:bottom="1380" w:left="1680" w:right="1600"/>
        </w:sectPr>
      </w:pPr>
    </w:p>
    <w:p>
      <w:pPr>
        <w:spacing w:line="240" w:lineRule="auto" w:before="9"/>
        <w:rPr>
          <w:rFonts w:ascii="宋体" w:hAnsi="宋体" w:cs="宋体" w:eastAsia="宋体" w:hint="default"/>
          <w:sz w:val="21"/>
          <w:szCs w:val="21"/>
        </w:rPr>
      </w:pPr>
    </w:p>
    <w:p>
      <w:pPr>
        <w:pStyle w:val="BodyText"/>
        <w:spacing w:line="357" w:lineRule="auto" w:before="26"/>
        <w:ind w:left="120" w:right="116"/>
        <w:jc w:val="both"/>
      </w:pPr>
      <w:r>
        <w:rPr>
          <w:spacing w:val="-3"/>
        </w:rPr>
        <w:t>智能卡家电及软件的设计、开发、生产、销售、维护；第二类增值电信业务中的</w:t>
      </w:r>
      <w:r>
        <w:rPr>
          <w:spacing w:val="-113"/>
        </w:rPr>
        <w:t> </w:t>
      </w:r>
      <w:r>
        <w:rPr>
          <w:spacing w:val="-113"/>
        </w:rPr>
      </w:r>
      <w:r>
        <w:rPr/>
        <w:t>信息服务业务（不含固定电话信息服务和互联网信息服务、截止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月</w:t>
      </w:r>
    </w:p>
    <w:p>
      <w:pPr>
        <w:pStyle w:val="BodyText"/>
        <w:spacing w:line="348" w:lineRule="auto" w:before="5"/>
        <w:ind w:left="119" w:right="114"/>
        <w:jc w:val="both"/>
      </w:pPr>
      <w:r>
        <w:rPr>
          <w:rFonts w:ascii="Times New Roman" w:hAnsi="Times New Roman" w:cs="Times New Roman" w:eastAsia="Times New Roman" w:hint="default"/>
        </w:rPr>
        <w:t>20 </w:t>
      </w:r>
      <w:r>
        <w:rPr/>
        <w:t>日</w:t>
      </w:r>
      <w:r>
        <w:rPr>
          <w:spacing w:val="-120"/>
        </w:rPr>
        <w:t>）</w:t>
      </w:r>
      <w:r>
        <w:rPr>
          <w:spacing w:val="-9"/>
        </w:rPr>
        <w:t>；</w:t>
      </w:r>
      <w:r>
        <w:rPr/>
        <w:t>计算机技术咨询</w:t>
      </w:r>
      <w:r>
        <w:rPr>
          <w:spacing w:val="-9"/>
        </w:rPr>
        <w:t>、</w:t>
      </w:r>
      <w:r>
        <w:rPr/>
        <w:t>服</w:t>
      </w:r>
      <w:r>
        <w:rPr>
          <w:spacing w:val="-9"/>
        </w:rPr>
        <w:t>务</w:t>
      </w:r>
      <w:r>
        <w:rPr/>
        <w:t>（国家法律法规禁止的不得经营</w:t>
      </w:r>
      <w:r>
        <w:rPr>
          <w:spacing w:val="-9"/>
        </w:rPr>
        <w:t>；</w:t>
      </w:r>
      <w:r>
        <w:rPr/>
        <w:t>应经审批的未</w:t>
      </w:r>
      <w:r>
        <w:rPr/>
        <w:t> 获批准前不得经营</w:t>
      </w:r>
      <w:r>
        <w:rPr>
          <w:spacing w:val="-121"/>
        </w:rPr>
        <w:t>）</w:t>
      </w:r>
      <w:r>
        <w:rPr/>
        <w:t>，从事货物和技术的进出口业务（国家法律、法规规定应经</w:t>
      </w:r>
      <w:r>
        <w:rPr/>
        <w:t> 审批方可经营或禁止进出口的货物和技术除外</w:t>
      </w:r>
      <w:r>
        <w:rPr>
          <w:spacing w:val="-120"/>
        </w:rPr>
        <w:t>）。</w:t>
      </w:r>
      <w:r>
        <w:rPr/>
        <w:t>”</w:t>
      </w:r>
    </w:p>
    <w:p>
      <w:pPr>
        <w:pStyle w:val="BodyText"/>
        <w:spacing w:line="338" w:lineRule="auto" w:before="46"/>
        <w:ind w:left="120" w:right="0" w:firstLine="480"/>
        <w:jc w:val="left"/>
      </w:pPr>
      <w:r>
        <w:rPr>
          <w:rFonts w:ascii="Times New Roman" w:hAnsi="Times New Roman" w:cs="Times New Roman" w:eastAsia="Times New Roman" w:hint="default"/>
        </w:rPr>
        <w:t>3</w:t>
      </w:r>
      <w:r>
        <w:rPr/>
        <w:t>、报告期内，公司企业法人营业执照注册号、税务登记号码、组织机构代 码等未发生变更。</w:t>
      </w:r>
    </w:p>
    <w:p>
      <w:pPr>
        <w:spacing w:after="0" w:line="338" w:lineRule="auto"/>
        <w:jc w:val="left"/>
        <w:sectPr>
          <w:pgSz w:w="11910" w:h="16840"/>
          <w:pgMar w:header="850" w:footer="1190" w:top="1160" w:bottom="13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1"/>
        <w:tabs>
          <w:tab w:pos="3787" w:val="left" w:leader="none"/>
        </w:tabs>
        <w:spacing w:line="460" w:lineRule="exact"/>
        <w:ind w:left="2343" w:right="736"/>
        <w:jc w:val="left"/>
        <w:rPr>
          <w:b w:val="0"/>
          <w:bCs w:val="0"/>
        </w:rPr>
      </w:pPr>
      <w:bookmarkStart w:name="第二节  主要会计数据和财务指标 " w:id="12"/>
      <w:bookmarkEnd w:id="12"/>
      <w:r>
        <w:rPr>
          <w:b w:val="0"/>
          <w:bCs w:val="0"/>
        </w:rPr>
      </w:r>
      <w:bookmarkStart w:name="_bookmark2" w:id="13"/>
      <w:bookmarkEnd w:id="13"/>
      <w:r>
        <w:rPr>
          <w:b w:val="0"/>
          <w:bCs w:val="0"/>
        </w:rPr>
      </w:r>
      <w:r>
        <w:rPr>
          <w:w w:val="95"/>
        </w:rPr>
        <w:t>第二节</w:t>
        <w:tab/>
      </w:r>
      <w:r>
        <w:rPr/>
        <w:t>主要会计数据和财务指标</w:t>
      </w:r>
      <w:r>
        <w:rPr>
          <w:b w:val="0"/>
          <w:bCs w:val="0"/>
        </w:rPr>
      </w:r>
    </w:p>
    <w:p>
      <w:pPr>
        <w:spacing w:line="240" w:lineRule="auto" w:before="6"/>
        <w:rPr>
          <w:rFonts w:ascii="黑体" w:hAnsi="黑体" w:cs="黑体" w:eastAsia="黑体" w:hint="default"/>
          <w:b/>
          <w:bCs/>
          <w:sz w:val="32"/>
          <w:szCs w:val="32"/>
        </w:rPr>
      </w:pPr>
    </w:p>
    <w:p>
      <w:pPr>
        <w:pStyle w:val="Heading2"/>
        <w:spacing w:line="240" w:lineRule="auto"/>
        <w:ind w:left="1543" w:right="736"/>
        <w:jc w:val="left"/>
        <w:rPr>
          <w:b w:val="0"/>
          <w:bCs w:val="0"/>
        </w:rPr>
      </w:pPr>
      <w:bookmarkStart w:name="一、主要会计数据 " w:id="14"/>
      <w:bookmarkEnd w:id="14"/>
      <w:r>
        <w:rPr>
          <w:b w:val="0"/>
          <w:bCs w:val="0"/>
        </w:rPr>
      </w:r>
      <w:r>
        <w:rPr/>
        <w:t>一、主要会计数据</w:t>
      </w:r>
      <w:r>
        <w:rPr>
          <w:b w:val="0"/>
          <w:bCs w:val="0"/>
        </w:rPr>
      </w:r>
    </w:p>
    <w:p>
      <w:pPr>
        <w:spacing w:line="240" w:lineRule="auto" w:before="11"/>
        <w:rPr>
          <w:rFonts w:ascii="黑体" w:hAnsi="黑体" w:cs="黑体" w:eastAsia="黑体" w:hint="default"/>
          <w:b/>
          <w:bCs/>
          <w:sz w:val="24"/>
          <w:szCs w:val="24"/>
        </w:rPr>
      </w:pPr>
    </w:p>
    <w:p>
      <w:pPr>
        <w:pStyle w:val="BodyText"/>
        <w:spacing w:line="240" w:lineRule="auto" w:before="26"/>
        <w:ind w:left="0" w:right="877"/>
        <w:jc w:val="right"/>
      </w:pPr>
      <w:r>
        <w:rPr/>
        <w:t>单位：元</w:t>
      </w:r>
    </w:p>
    <w:p>
      <w:pPr>
        <w:spacing w:line="240" w:lineRule="auto" w:before="9"/>
        <w:rPr>
          <w:rFonts w:ascii="宋体" w:hAnsi="宋体" w:cs="宋体" w:eastAsia="宋体" w:hint="default"/>
          <w:sz w:val="8"/>
          <w:szCs w:val="8"/>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2.55pt;height:1.5pt;mso-position-horizontal-relative:char;mso-position-vertical-relative:line" coordorigin="0,0" coordsize="9851,30">
            <v:group style="position:absolute;left:15;top:15;width:1990;height:2" coordorigin="15,15" coordsize="1990,2">
              <v:shape style="position:absolute;left:15;top:15;width:1990;height:2" coordorigin="15,15" coordsize="1990,0" path="m15,15l2005,15e" filled="false" stroked="true" strokeweight="1.5pt" strokecolor="#95b3d7">
                <v:path arrowok="t"/>
              </v:shape>
            </v:group>
            <v:group style="position:absolute;left:2005;top:15;width:59;height:2" coordorigin="2005,15" coordsize="59,2">
              <v:shape style="position:absolute;left:2005;top:15;width:59;height:2" coordorigin="2005,15" coordsize="59,0" path="m2005,15l2063,15e" filled="false" stroked="true" strokeweight="1.5pt" strokecolor="#95b3d7">
                <v:path arrowok="t"/>
              </v:shape>
            </v:group>
            <v:group style="position:absolute;left:2063;top:15;width:1926;height:2" coordorigin="2063,15" coordsize="1926,2">
              <v:shape style="position:absolute;left:2063;top:15;width:1926;height:2" coordorigin="2063,15" coordsize="1926,0" path="m2063,15l3989,15e" filled="false" stroked="true" strokeweight="1.5pt" strokecolor="#95b3d7">
                <v:path arrowok="t"/>
              </v:shape>
            </v:group>
            <v:group style="position:absolute;left:3989;top:15;width:59;height:2" coordorigin="3989,15" coordsize="59,2">
              <v:shape style="position:absolute;left:3989;top:15;width:59;height:2" coordorigin="3989,15" coordsize="59,0" path="m3989,15l4048,15e" filled="false" stroked="true" strokeweight="1.5pt" strokecolor="#95b3d7">
                <v:path arrowok="t"/>
              </v:shape>
            </v:group>
            <v:group style="position:absolute;left:4048;top:15;width:2067;height:2" coordorigin="4048,15" coordsize="2067,2">
              <v:shape style="position:absolute;left:4048;top:15;width:2067;height:2" coordorigin="4048,15" coordsize="2067,0" path="m4048,15l6115,15e" filled="false" stroked="true" strokeweight="1.5pt" strokecolor="#95b3d7">
                <v:path arrowok="t"/>
              </v:shape>
            </v:group>
            <v:group style="position:absolute;left:6115;top:15;width:59;height:2" coordorigin="6115,15" coordsize="59,2">
              <v:shape style="position:absolute;left:6115;top:15;width:59;height:2" coordorigin="6115,15" coordsize="59,0" path="m6115,15l6173,15e" filled="false" stroked="true" strokeweight="1.5pt" strokecolor="#95b3d7">
                <v:path arrowok="t"/>
              </v:shape>
            </v:group>
            <v:group style="position:absolute;left:6173;top:15;width:1742;height:2" coordorigin="6173,15" coordsize="1742,2">
              <v:shape style="position:absolute;left:6173;top:15;width:1742;height:2" coordorigin="6173,15" coordsize="1742,0" path="m6173,15l7915,15e" filled="false" stroked="true" strokeweight="1.5pt" strokecolor="#95b3d7">
                <v:path arrowok="t"/>
              </v:shape>
            </v:group>
            <v:group style="position:absolute;left:7915;top:15;width:59;height:2" coordorigin="7915,15" coordsize="59,2">
              <v:shape style="position:absolute;left:7915;top:15;width:59;height:2" coordorigin="7915,15" coordsize="59,0" path="m7915,15l7973,15e" filled="false" stroked="true" strokeweight="1.5pt" strokecolor="#95b3d7">
                <v:path arrowok="t"/>
              </v:shape>
            </v:group>
            <v:group style="position:absolute;left:7973;top:15;width:1863;height:2" coordorigin="7973,15" coordsize="1863,2">
              <v:shape style="position:absolute;left:7973;top:15;width:1863;height:2" coordorigin="7973,15" coordsize="1863,0" path="m7973,15l98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7" w:type="dxa"/>
        <w:tblLayout w:type="fixed"/>
        <w:tblCellMar>
          <w:top w:w="0" w:type="dxa"/>
          <w:left w:w="0" w:type="dxa"/>
          <w:bottom w:w="0" w:type="dxa"/>
          <w:right w:w="0" w:type="dxa"/>
        </w:tblCellMar>
        <w:tblLook w:val="01E0"/>
      </w:tblPr>
      <w:tblGrid>
        <w:gridCol w:w="2009"/>
        <w:gridCol w:w="1985"/>
        <w:gridCol w:w="2125"/>
        <w:gridCol w:w="1800"/>
        <w:gridCol w:w="1924"/>
      </w:tblGrid>
      <w:tr>
        <w:trPr>
          <w:trHeight w:val="325" w:hRule="exact"/>
        </w:trPr>
        <w:tc>
          <w:tcPr>
            <w:tcW w:w="2009" w:type="dxa"/>
            <w:tcBorders>
              <w:top w:val="single" w:sz="6" w:space="0" w:color="95B3D7"/>
              <w:left w:val="nil" w:sz="6" w:space="0" w:color="auto"/>
              <w:bottom w:val="single" w:sz="4" w:space="0" w:color="8EB3E2"/>
              <w:right w:val="single" w:sz="4" w:space="0" w:color="8EB3E2"/>
            </w:tcBorders>
            <w:shd w:val="clear" w:color="auto" w:fill="F1F1F1"/>
          </w:tcPr>
          <w:p>
            <w:pPr/>
          </w:p>
        </w:tc>
        <w:tc>
          <w:tcPr>
            <w:tcW w:w="1985"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650"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25"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61" w:lineRule="exact"/>
              <w:ind w:right="156"/>
              <w:jc w:val="right"/>
              <w:rPr>
                <w:rFonts w:ascii="宋体" w:hAnsi="宋体" w:cs="宋体" w:eastAsia="宋体" w:hint="default"/>
                <w:sz w:val="21"/>
                <w:szCs w:val="21"/>
              </w:rPr>
            </w:pPr>
            <w:r>
              <w:rPr>
                <w:rFonts w:ascii="宋体" w:hAnsi="宋体" w:cs="宋体" w:eastAsia="宋体" w:hint="default"/>
                <w:b/>
                <w:bCs/>
                <w:w w:val="95"/>
                <w:sz w:val="21"/>
                <w:szCs w:val="21"/>
              </w:rPr>
              <w:t>本年比上年增减</w:t>
            </w:r>
            <w:r>
              <w:rPr>
                <w:rFonts w:ascii="宋体" w:hAnsi="宋体" w:cs="宋体" w:eastAsia="宋体" w:hint="default"/>
                <w:sz w:val="21"/>
                <w:szCs w:val="21"/>
              </w:rPr>
            </w:r>
          </w:p>
        </w:tc>
        <w:tc>
          <w:tcPr>
            <w:tcW w:w="1924"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76"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3"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184,266,436.98</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140,010,410.16</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31.61%</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87,407,325.52</w:t>
            </w:r>
          </w:p>
        </w:tc>
      </w:tr>
      <w:tr>
        <w:trPr>
          <w:trHeight w:val="322"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37,266,910.03</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31,554,441.26</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18.10%</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17,543,070.64</w:t>
            </w:r>
          </w:p>
        </w:tc>
      </w:tr>
      <w:tr>
        <w:trPr>
          <w:trHeight w:val="322"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48,190,630.00</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39,156,942.67</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23.07%</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22,596,520.03</w:t>
            </w:r>
          </w:p>
        </w:tc>
      </w:tr>
      <w:tr>
        <w:trPr>
          <w:trHeight w:val="635"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41,859,345.94</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34,337,155.99</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21.91%</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19,661,927.07</w:t>
            </w:r>
          </w:p>
        </w:tc>
      </w:tr>
      <w:tr>
        <w:trPr>
          <w:trHeight w:val="946"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w:t>
            </w:r>
            <w:r>
              <w:rPr>
                <w:rFonts w:ascii="宋体" w:hAnsi="宋体" w:cs="宋体" w:eastAsia="宋体" w:hint="default"/>
                <w:sz w:val="21"/>
                <w:szCs w:val="21"/>
              </w:rPr>
            </w:r>
          </w:p>
          <w:p>
            <w:pPr>
              <w:pStyle w:val="TableParagraph"/>
              <w:spacing w:line="273" w:lineRule="auto" w:before="37"/>
              <w:ind w:left="122" w:right="86"/>
              <w:jc w:val="left"/>
              <w:rPr>
                <w:rFonts w:ascii="宋体" w:hAnsi="宋体" w:cs="宋体" w:eastAsia="宋体" w:hint="default"/>
                <w:sz w:val="21"/>
                <w:szCs w:val="21"/>
              </w:rPr>
            </w:pPr>
            <w:r>
              <w:rPr>
                <w:rFonts w:ascii="宋体" w:hAnsi="宋体" w:cs="宋体" w:eastAsia="宋体" w:hint="default"/>
                <w:spacing w:val="13"/>
                <w:sz w:val="21"/>
                <w:szCs w:val="21"/>
              </w:rPr>
              <w:t>东的扣除非经常性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损益的净利润</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38,522,313.15</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32,941,739.21</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16.94%</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18,315,943.77</w:t>
            </w:r>
          </w:p>
        </w:tc>
      </w:tr>
      <w:tr>
        <w:trPr>
          <w:trHeight w:val="634"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916,096.27</w:t>
            </w:r>
            <w:r>
              <w:rPr>
                <w:rFonts w:ascii="Times New Roman"/>
                <w:sz w:val="21"/>
              </w:rPr>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3,788,582.83</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-75.82%</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15,784,492.81</w:t>
            </w:r>
          </w:p>
        </w:tc>
      </w:tr>
      <w:tr>
        <w:trPr>
          <w:trHeight w:val="635" w:hRule="exact"/>
        </w:trPr>
        <w:tc>
          <w:tcPr>
            <w:tcW w:w="2009" w:type="dxa"/>
            <w:tcBorders>
              <w:top w:val="single" w:sz="4" w:space="0" w:color="8EB3E2"/>
              <w:left w:val="nil" w:sz="6" w:space="0" w:color="auto"/>
              <w:bottom w:val="single" w:sz="4" w:space="0" w:color="8EB3E2"/>
              <w:right w:val="single" w:sz="4" w:space="0" w:color="8EB3E2"/>
            </w:tcBorders>
          </w:tcPr>
          <w:p>
            <w:pP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1"/>
              <w:ind w:left="544"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1"/>
              <w:ind w:left="6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本年末比上年末</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增减</w:t>
            </w:r>
            <w:r>
              <w:rPr>
                <w:rFonts w:ascii="宋体" w:hAnsi="宋体" w:cs="宋体" w:eastAsia="宋体" w:hint="default"/>
                <w:sz w:val="21"/>
                <w:szCs w:val="21"/>
              </w:rPr>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left="50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22"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501,694,885.04</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192,987,130.16</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159.96%</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644" w:right="-31"/>
              <w:jc w:val="left"/>
              <w:rPr>
                <w:rFonts w:ascii="Times New Roman" w:hAnsi="Times New Roman" w:cs="Times New Roman" w:eastAsia="Times New Roman" w:hint="default"/>
                <w:sz w:val="21"/>
                <w:szCs w:val="21"/>
              </w:rPr>
            </w:pPr>
            <w:r>
              <w:rPr>
                <w:rFonts w:ascii="Times New Roman"/>
                <w:spacing w:val="-1"/>
                <w:sz w:val="21"/>
              </w:rPr>
              <w:t>110,184,863.37</w:t>
            </w:r>
          </w:p>
        </w:tc>
      </w:tr>
      <w:tr>
        <w:trPr>
          <w:trHeight w:val="322"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43,450,342.72</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75,849,440.36</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-42.72%</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48,816,329.56</w:t>
            </w:r>
          </w:p>
        </w:tc>
      </w:tr>
      <w:tr>
        <w:trPr>
          <w:trHeight w:val="635" w:hRule="exact"/>
        </w:trPr>
        <w:tc>
          <w:tcPr>
            <w:tcW w:w="20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东的所有者权益</w:t>
            </w:r>
          </w:p>
        </w:tc>
        <w:tc>
          <w:tcPr>
            <w:tcW w:w="198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458,244,542.32</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117,137,689.80</w:t>
            </w:r>
          </w:p>
        </w:tc>
        <w:tc>
          <w:tcPr>
            <w:tcW w:w="18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291.20%</w:t>
            </w:r>
          </w:p>
        </w:tc>
        <w:tc>
          <w:tcPr>
            <w:tcW w:w="1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3" w:right="0"/>
              <w:jc w:val="left"/>
              <w:rPr>
                <w:rFonts w:ascii="Times New Roman" w:hAnsi="Times New Roman" w:cs="Times New Roman" w:eastAsia="Times New Roman" w:hint="default"/>
                <w:sz w:val="21"/>
                <w:szCs w:val="21"/>
              </w:rPr>
            </w:pPr>
            <w:r>
              <w:rPr>
                <w:rFonts w:ascii="Times New Roman"/>
                <w:sz w:val="21"/>
              </w:rPr>
              <w:t>61,368,533.81</w:t>
            </w:r>
          </w:p>
        </w:tc>
      </w:tr>
      <w:tr>
        <w:trPr>
          <w:trHeight w:val="318" w:hRule="exact"/>
        </w:trPr>
        <w:tc>
          <w:tcPr>
            <w:tcW w:w="2009" w:type="dxa"/>
            <w:tcBorders>
              <w:top w:val="single" w:sz="4" w:space="0" w:color="8EB3E2"/>
              <w:left w:val="nil" w:sz="6" w:space="0" w:color="auto"/>
              <w:bottom w:val="nil" w:sz="6" w:space="0" w:color="auto"/>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985"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44,600,000.00</w:t>
            </w:r>
          </w:p>
        </w:tc>
        <w:tc>
          <w:tcPr>
            <w:tcW w:w="2125"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33,400,000.00</w:t>
            </w:r>
          </w:p>
        </w:tc>
        <w:tc>
          <w:tcPr>
            <w:tcW w:w="180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33.53%</w:t>
            </w:r>
          </w:p>
        </w:tc>
        <w:tc>
          <w:tcPr>
            <w:tcW w:w="1924" w:type="dxa"/>
            <w:tcBorders>
              <w:top w:val="single" w:sz="4" w:space="0" w:color="8EB3E2"/>
              <w:left w:val="single" w:sz="4" w:space="0" w:color="8EB3E2"/>
              <w:bottom w:val="nil" w:sz="6" w:space="0" w:color="auto"/>
              <w:right w:val="nil" w:sz="6" w:space="0" w:color="auto"/>
            </w:tcBorders>
          </w:tcPr>
          <w:p>
            <w:pPr>
              <w:pStyle w:val="TableParagraph"/>
              <w:spacing w:line="240" w:lineRule="auto" w:before="34"/>
              <w:ind w:left="603" w:right="0"/>
              <w:jc w:val="left"/>
              <w:rPr>
                <w:rFonts w:ascii="Times New Roman" w:hAnsi="Times New Roman" w:cs="Times New Roman" w:eastAsia="Times New Roman" w:hint="default"/>
                <w:sz w:val="21"/>
                <w:szCs w:val="21"/>
              </w:rPr>
            </w:pPr>
            <w:r>
              <w:rPr>
                <w:rFonts w:ascii="Times New Roman"/>
                <w:sz w:val="21"/>
              </w:rPr>
              <w:t>28,500,000.00</w:t>
            </w:r>
          </w:p>
        </w:tc>
      </w:tr>
    </w:tbl>
    <w:p>
      <w:pPr>
        <w:spacing w:line="240" w:lineRule="auto" w:before="10"/>
        <w:rPr>
          <w:rFonts w:ascii="宋体" w:hAnsi="宋体" w:cs="宋体" w:eastAsia="宋体" w:hint="default"/>
          <w:sz w:val="21"/>
          <w:szCs w:val="21"/>
        </w:rPr>
      </w:pPr>
    </w:p>
    <w:p>
      <w:pPr>
        <w:pStyle w:val="Heading2"/>
        <w:spacing w:line="240" w:lineRule="auto" w:before="1"/>
        <w:ind w:left="1543" w:right="736"/>
        <w:jc w:val="left"/>
        <w:rPr>
          <w:b w:val="0"/>
          <w:bCs w:val="0"/>
        </w:rPr>
      </w:pPr>
      <w:r>
        <w:rPr/>
        <w:pict>
          <v:group style="position:absolute;margin-left:50.490002pt;margin-top:-13.542106pt;width:493.65pt;height:2.95pt;mso-position-horizontal-relative:page;mso-position-vertical-relative:paragraph;z-index:-849280" coordorigin="1010,-271" coordsize="9873,59">
            <v:group style="position:absolute;left:1025;top:-227;width:2004;height:2" coordorigin="1025,-227" coordsize="2004,2">
              <v:shape style="position:absolute;left:1025;top:-227;width:2004;height:2" coordorigin="1025,-227" coordsize="2004,0" path="m1025,-227l3029,-227e" filled="false" stroked="true" strokeweight="1.5pt" strokecolor="#95b3d7">
                <v:path arrowok="t"/>
              </v:shape>
            </v:group>
            <v:group style="position:absolute;left:1025;top:-264;width:2004;height:2" coordorigin="1025,-264" coordsize="2004,2">
              <v:shape style="position:absolute;left:1025;top:-264;width:2004;height:2" coordorigin="1025,-264" coordsize="2004,0" path="m1025,-264l3029,-264e" filled="false" stroked="true" strokeweight=".72pt" strokecolor="#95b3d7">
                <v:path arrowok="t"/>
              </v:shape>
            </v:group>
            <v:group style="position:absolute;left:3029;top:-264;width:59;height:2" coordorigin="3029,-264" coordsize="59,2">
              <v:shape style="position:absolute;left:3029;top:-264;width:59;height:2" coordorigin="3029,-264" coordsize="59,0" path="m3029,-264l3088,-264e" filled="false" stroked="true" strokeweight=".72pt" strokecolor="#95b3d7">
                <v:path arrowok="t"/>
              </v:shape>
            </v:group>
            <v:group style="position:absolute;left:3029;top:-227;width:1985;height:2" coordorigin="3029,-227" coordsize="1985,2">
              <v:shape style="position:absolute;left:3029;top:-227;width:1985;height:2" coordorigin="3029,-227" coordsize="1985,0" path="m3029,-227l5014,-227e" filled="false" stroked="true" strokeweight="1.5pt" strokecolor="#95b3d7">
                <v:path arrowok="t"/>
              </v:shape>
            </v:group>
            <v:group style="position:absolute;left:3088;top:-264;width:1926;height:2" coordorigin="3088,-264" coordsize="1926,2">
              <v:shape style="position:absolute;left:3088;top:-264;width:1926;height:2" coordorigin="3088,-264" coordsize="1926,0" path="m3088,-264l5014,-264e" filled="false" stroked="true" strokeweight=".72pt" strokecolor="#95b3d7">
                <v:path arrowok="t"/>
              </v:shape>
            </v:group>
            <v:group style="position:absolute;left:5014;top:-264;width:59;height:2" coordorigin="5014,-264" coordsize="59,2">
              <v:shape style="position:absolute;left:5014;top:-264;width:59;height:2" coordorigin="5014,-264" coordsize="59,0" path="m5014,-264l5072,-264e" filled="false" stroked="true" strokeweight=".72pt" strokecolor="#95b3d7">
                <v:path arrowok="t"/>
              </v:shape>
            </v:group>
            <v:group style="position:absolute;left:5014;top:-227;width:2126;height:2" coordorigin="5014,-227" coordsize="2126,2">
              <v:shape style="position:absolute;left:5014;top:-227;width:2126;height:2" coordorigin="5014,-227" coordsize="2126,0" path="m5014,-227l7139,-227e" filled="false" stroked="true" strokeweight="1.5pt" strokecolor="#95b3d7">
                <v:path arrowok="t"/>
              </v:shape>
            </v:group>
            <v:group style="position:absolute;left:5072;top:-264;width:2067;height:2" coordorigin="5072,-264" coordsize="2067,2">
              <v:shape style="position:absolute;left:5072;top:-264;width:2067;height:2" coordorigin="5072,-264" coordsize="2067,0" path="m5072,-264l7139,-264e" filled="false" stroked="true" strokeweight=".72pt" strokecolor="#95b3d7">
                <v:path arrowok="t"/>
              </v:shape>
            </v:group>
            <v:group style="position:absolute;left:7139;top:-264;width:59;height:2" coordorigin="7139,-264" coordsize="59,2">
              <v:shape style="position:absolute;left:7139;top:-264;width:59;height:2" coordorigin="7139,-264" coordsize="59,0" path="m7139,-264l7198,-264e" filled="false" stroked="true" strokeweight=".72pt" strokecolor="#95b3d7">
                <v:path arrowok="t"/>
              </v:shape>
            </v:group>
            <v:group style="position:absolute;left:7139;top:-227;width:1800;height:2" coordorigin="7139,-227" coordsize="1800,2">
              <v:shape style="position:absolute;left:7139;top:-227;width:1800;height:2" coordorigin="7139,-227" coordsize="1800,0" path="m7139,-227l8939,-227e" filled="false" stroked="true" strokeweight="1.5pt" strokecolor="#95b3d7">
                <v:path arrowok="t"/>
              </v:shape>
            </v:group>
            <v:group style="position:absolute;left:7198;top:-264;width:1742;height:2" coordorigin="7198,-264" coordsize="1742,2">
              <v:shape style="position:absolute;left:7198;top:-264;width:1742;height:2" coordorigin="7198,-264" coordsize="1742,0" path="m7198,-264l8939,-264e" filled="false" stroked="true" strokeweight=".72pt" strokecolor="#95b3d7">
                <v:path arrowok="t"/>
              </v:shape>
            </v:group>
            <v:group style="position:absolute;left:8939;top:-264;width:59;height:2" coordorigin="8939,-264" coordsize="59,2">
              <v:shape style="position:absolute;left:8939;top:-264;width:59;height:2" coordorigin="8939,-264" coordsize="59,0" path="m8939,-264l8998,-264e" filled="false" stroked="true" strokeweight=".72pt" strokecolor="#95b3d7">
                <v:path arrowok="t"/>
              </v:shape>
            </v:group>
            <v:group style="position:absolute;left:8939;top:-227;width:1929;height:2" coordorigin="8939,-227" coordsize="1929,2">
              <v:shape style="position:absolute;left:8939;top:-227;width:1929;height:2" coordorigin="8939,-227" coordsize="1929,0" path="m8939,-227l10867,-227e" filled="false" stroked="true" strokeweight="1.5pt" strokecolor="#95b3d7">
                <v:path arrowok="t"/>
              </v:shape>
            </v:group>
            <v:group style="position:absolute;left:8998;top:-264;width:1870;height:2" coordorigin="8998,-264" coordsize="1870,2">
              <v:shape style="position:absolute;left:8998;top:-264;width:1870;height:2" coordorigin="8998,-264" coordsize="1870,0" path="m8998,-264l10867,-264e" filled="false" stroked="true" strokeweight=".72pt" strokecolor="#95b3d7">
                <v:path arrowok="t"/>
              </v:shape>
            </v:group>
            <w10:wrap type="none"/>
          </v:group>
        </w:pict>
      </w:r>
      <w:bookmarkStart w:name="二、主要财务指标" w:id="15"/>
      <w:bookmarkEnd w:id="15"/>
      <w:r>
        <w:rPr>
          <w:b w:val="0"/>
          <w:bCs w:val="0"/>
        </w:rPr>
      </w:r>
      <w:r>
        <w:rPr/>
        <w:t>二、主要财务指标</w:t>
      </w:r>
      <w:r>
        <w:rPr>
          <w:b w:val="0"/>
          <w:bCs w:val="0"/>
        </w:rPr>
      </w:r>
    </w:p>
    <w:p>
      <w:pPr>
        <w:spacing w:line="240" w:lineRule="auto" w:before="12"/>
        <w:rPr>
          <w:rFonts w:ascii="黑体" w:hAnsi="黑体" w:cs="黑体" w:eastAsia="黑体" w:hint="default"/>
          <w:b/>
          <w:bCs/>
          <w:sz w:val="23"/>
          <w:szCs w:val="23"/>
        </w:rPr>
      </w:pPr>
    </w:p>
    <w:tbl>
      <w:tblPr>
        <w:tblW w:w="0" w:type="auto"/>
        <w:jc w:val="left"/>
        <w:tblInd w:w="748" w:type="dxa"/>
        <w:tblLayout w:type="fixed"/>
        <w:tblCellMar>
          <w:top w:w="0" w:type="dxa"/>
          <w:left w:w="0" w:type="dxa"/>
          <w:bottom w:w="0" w:type="dxa"/>
          <w:right w:w="0" w:type="dxa"/>
        </w:tblCellMar>
        <w:tblLook w:val="01E0"/>
      </w:tblPr>
      <w:tblGrid>
        <w:gridCol w:w="2387"/>
        <w:gridCol w:w="1284"/>
        <w:gridCol w:w="1668"/>
        <w:gridCol w:w="1732"/>
        <w:gridCol w:w="1466"/>
      </w:tblGrid>
      <w:tr>
        <w:trPr>
          <w:trHeight w:val="347" w:hRule="exact"/>
        </w:trPr>
        <w:tc>
          <w:tcPr>
            <w:tcW w:w="2387" w:type="dxa"/>
            <w:tcBorders>
              <w:top w:val="single" w:sz="24" w:space="0" w:color="95B3D7"/>
              <w:left w:val="nil" w:sz="6" w:space="0" w:color="auto"/>
              <w:bottom w:val="single" w:sz="4" w:space="0" w:color="8EB3E2"/>
              <w:right w:val="single" w:sz="4" w:space="0" w:color="8EB3E2"/>
            </w:tcBorders>
            <w:shd w:val="clear" w:color="auto" w:fill="F1F1F1"/>
          </w:tcPr>
          <w:p>
            <w:pPr/>
          </w:p>
        </w:tc>
        <w:tc>
          <w:tcPr>
            <w:tcW w:w="128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300"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6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48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3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61" w:lineRule="exact"/>
              <w:ind w:right="122"/>
              <w:jc w:val="right"/>
              <w:rPr>
                <w:rFonts w:ascii="宋体" w:hAnsi="宋体" w:cs="宋体" w:eastAsia="宋体" w:hint="default"/>
                <w:sz w:val="21"/>
                <w:szCs w:val="21"/>
              </w:rPr>
            </w:pPr>
            <w:r>
              <w:rPr>
                <w:rFonts w:ascii="宋体" w:hAnsi="宋体" w:cs="宋体" w:eastAsia="宋体" w:hint="default"/>
                <w:b/>
                <w:bCs/>
                <w:w w:val="95"/>
                <w:sz w:val="21"/>
                <w:szCs w:val="21"/>
              </w:rPr>
              <w:t>本年比上年增减</w:t>
            </w:r>
            <w:r>
              <w:rPr>
                <w:rFonts w:ascii="宋体" w:hAnsi="宋体" w:cs="宋体" w:eastAsia="宋体" w:hint="default"/>
                <w:sz w:val="21"/>
                <w:szCs w:val="21"/>
              </w:rPr>
            </w:r>
          </w:p>
        </w:tc>
        <w:tc>
          <w:tcPr>
            <w:tcW w:w="1466"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76" w:lineRule="exact"/>
              <w:ind w:left="38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2387" w:type="dxa"/>
            <w:tcBorders>
              <w:top w:val="single" w:sz="4" w:space="0" w:color="8EB3E2"/>
              <w:left w:val="nil" w:sz="6" w:space="0" w:color="auto"/>
              <w:bottom w:val="single" w:sz="4" w:space="0" w:color="8EB3E2"/>
              <w:right w:val="single" w:sz="4" w:space="0" w:color="8EB3E2"/>
            </w:tcBorders>
          </w:tcPr>
          <w:p>
            <w:pPr>
              <w:pStyle w:val="TableParagraph"/>
              <w:spacing w:line="276" w:lineRule="exact"/>
              <w:ind w:left="21" w:right="0"/>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8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1.10</w:t>
            </w:r>
          </w:p>
        </w:tc>
        <w:tc>
          <w:tcPr>
            <w:tcW w:w="16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1.07</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2.80%</w:t>
            </w:r>
          </w:p>
        </w:tc>
        <w:tc>
          <w:tcPr>
            <w:tcW w:w="146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0.69</w:t>
            </w:r>
          </w:p>
        </w:tc>
      </w:tr>
      <w:tr>
        <w:trPr>
          <w:trHeight w:val="322" w:hRule="exact"/>
        </w:trPr>
        <w:tc>
          <w:tcPr>
            <w:tcW w:w="2387" w:type="dxa"/>
            <w:tcBorders>
              <w:top w:val="single" w:sz="4" w:space="0" w:color="8EB3E2"/>
              <w:left w:val="nil" w:sz="6" w:space="0" w:color="auto"/>
              <w:bottom w:val="single" w:sz="4" w:space="0" w:color="8EB3E2"/>
              <w:right w:val="single" w:sz="4" w:space="0" w:color="8EB3E2"/>
            </w:tcBorders>
          </w:tcPr>
          <w:p>
            <w:pPr>
              <w:pStyle w:val="TableParagraph"/>
              <w:spacing w:line="276" w:lineRule="exact"/>
              <w:ind w:left="21" w:right="0"/>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8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1.10</w:t>
            </w:r>
          </w:p>
        </w:tc>
        <w:tc>
          <w:tcPr>
            <w:tcW w:w="16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1.07</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2.80%</w:t>
            </w:r>
          </w:p>
        </w:tc>
        <w:tc>
          <w:tcPr>
            <w:tcW w:w="146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0.69</w:t>
            </w:r>
          </w:p>
        </w:tc>
      </w:tr>
      <w:tr>
        <w:trPr>
          <w:trHeight w:val="635" w:hRule="exact"/>
        </w:trPr>
        <w:tc>
          <w:tcPr>
            <w:tcW w:w="2387"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8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1.01</w:t>
            </w:r>
          </w:p>
        </w:tc>
        <w:tc>
          <w:tcPr>
            <w:tcW w:w="16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1.02</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5"/>
                <w:sz w:val="21"/>
              </w:rPr>
              <w:t>-0.98%</w:t>
            </w:r>
            <w:r>
              <w:rPr>
                <w:rFonts w:ascii="Times New Roman"/>
                <w:sz w:val="21"/>
              </w:rPr>
            </w:r>
          </w:p>
        </w:tc>
        <w:tc>
          <w:tcPr>
            <w:tcW w:w="146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0.64</w:t>
            </w:r>
          </w:p>
        </w:tc>
      </w:tr>
      <w:tr>
        <w:trPr>
          <w:trHeight w:val="322" w:hRule="exact"/>
        </w:trPr>
        <w:tc>
          <w:tcPr>
            <w:tcW w:w="2387"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right="35"/>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8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15.93%</w:t>
            </w:r>
          </w:p>
        </w:tc>
        <w:tc>
          <w:tcPr>
            <w:tcW w:w="16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36.29%</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-20.36%</w:t>
            </w:r>
          </w:p>
        </w:tc>
        <w:tc>
          <w:tcPr>
            <w:tcW w:w="146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38.15%</w:t>
            </w:r>
          </w:p>
        </w:tc>
      </w:tr>
      <w:tr>
        <w:trPr>
          <w:trHeight w:val="634" w:hRule="exact"/>
        </w:trPr>
        <w:tc>
          <w:tcPr>
            <w:tcW w:w="2387"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8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14.66%</w:t>
            </w:r>
          </w:p>
        </w:tc>
        <w:tc>
          <w:tcPr>
            <w:tcW w:w="16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34.82%</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-20.16%</w:t>
            </w:r>
          </w:p>
        </w:tc>
        <w:tc>
          <w:tcPr>
            <w:tcW w:w="146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35.54%</w:t>
            </w:r>
          </w:p>
        </w:tc>
      </w:tr>
      <w:tr>
        <w:trPr>
          <w:trHeight w:val="635" w:hRule="exact"/>
        </w:trPr>
        <w:tc>
          <w:tcPr>
            <w:tcW w:w="2387"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8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0.02</w:t>
            </w:r>
          </w:p>
        </w:tc>
        <w:tc>
          <w:tcPr>
            <w:tcW w:w="16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w w:val="95"/>
                <w:sz w:val="21"/>
              </w:rPr>
              <w:t>0.11</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-81.82%</w:t>
            </w:r>
          </w:p>
        </w:tc>
        <w:tc>
          <w:tcPr>
            <w:tcW w:w="146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0.55</w:t>
            </w:r>
          </w:p>
        </w:tc>
      </w:tr>
      <w:tr>
        <w:trPr>
          <w:trHeight w:val="637" w:hRule="exact"/>
        </w:trPr>
        <w:tc>
          <w:tcPr>
            <w:tcW w:w="2387" w:type="dxa"/>
            <w:tcBorders>
              <w:top w:val="single" w:sz="4" w:space="0" w:color="8EB3E2"/>
              <w:left w:val="nil" w:sz="6" w:space="0" w:color="auto"/>
              <w:bottom w:val="single" w:sz="6" w:space="0" w:color="95B3D7"/>
              <w:right w:val="single" w:sz="4" w:space="0" w:color="8EB3E2"/>
            </w:tcBorders>
          </w:tcPr>
          <w:p>
            <w:pPr/>
          </w:p>
        </w:tc>
        <w:tc>
          <w:tcPr>
            <w:tcW w:w="1284" w:type="dxa"/>
            <w:tcBorders>
              <w:top w:val="single" w:sz="4" w:space="0" w:color="8EB3E2"/>
              <w:left w:val="single" w:sz="4" w:space="0" w:color="8EB3E2"/>
              <w:bottom w:val="single" w:sz="6" w:space="0" w:color="95B3D7"/>
              <w:right w:val="single" w:sz="4" w:space="0" w:color="8EB3E2"/>
            </w:tcBorders>
          </w:tcPr>
          <w:p>
            <w:pPr>
              <w:pStyle w:val="TableParagraph"/>
              <w:spacing w:line="276"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68" w:type="dxa"/>
            <w:tcBorders>
              <w:top w:val="single" w:sz="4" w:space="0" w:color="8EB3E2"/>
              <w:left w:val="single" w:sz="4" w:space="0" w:color="8EB3E2"/>
              <w:bottom w:val="single" w:sz="6" w:space="0" w:color="95B3D7"/>
              <w:right w:val="single" w:sz="4" w:space="0" w:color="8EB3E2"/>
            </w:tcBorders>
          </w:tcPr>
          <w:p>
            <w:pPr>
              <w:pStyle w:val="TableParagraph"/>
              <w:spacing w:line="276" w:lineRule="exact"/>
              <w:ind w:left="38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32" w:type="dxa"/>
            <w:tcBorders>
              <w:top w:val="single" w:sz="4" w:space="0" w:color="8EB3E2"/>
              <w:left w:val="single" w:sz="4" w:space="0" w:color="8EB3E2"/>
              <w:bottom w:val="single" w:sz="6" w:space="0" w:color="95B3D7"/>
              <w:right w:val="single" w:sz="4" w:space="0" w:color="8EB3E2"/>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本年末比上年末</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增减</w:t>
            </w:r>
            <w:r>
              <w:rPr>
                <w:rFonts w:ascii="宋体" w:hAnsi="宋体" w:cs="宋体" w:eastAsia="宋体" w:hint="default"/>
                <w:sz w:val="21"/>
                <w:szCs w:val="21"/>
              </w:rPr>
            </w:r>
          </w:p>
        </w:tc>
        <w:tc>
          <w:tcPr>
            <w:tcW w:w="1466" w:type="dxa"/>
            <w:tcBorders>
              <w:top w:val="single" w:sz="4" w:space="0" w:color="8EB3E2"/>
              <w:left w:val="single" w:sz="4" w:space="0" w:color="8EB3E2"/>
              <w:bottom w:val="single" w:sz="6" w:space="0" w:color="95B3D7"/>
              <w:right w:val="nil" w:sz="6" w:space="0" w:color="auto"/>
            </w:tcBorders>
          </w:tcPr>
          <w:p>
            <w:pPr>
              <w:pStyle w:val="TableParagraph"/>
              <w:spacing w:line="276"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bl>
    <w:p>
      <w:pPr>
        <w:spacing w:line="30" w:lineRule="exact"/>
        <w:ind w:left="762"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8.35pt;height:1.5pt;mso-position-horizontal-relative:char;mso-position-vertical-relative:line" coordorigin="0,0" coordsize="8567,30">
            <v:group style="position:absolute;left:15;top:15;width:2382;height:2" coordorigin="15,15" coordsize="2382,2">
              <v:shape style="position:absolute;left:15;top:15;width:2382;height:2" coordorigin="15,15" coordsize="2382,0" path="m15,15l2397,15e" filled="false" stroked="true" strokeweight="1.5pt" strokecolor="#95b3d7">
                <v:path arrowok="t"/>
              </v:shape>
            </v:group>
            <v:group style="position:absolute;left:2397;top:15;width:1284;height:2" coordorigin="2397,15" coordsize="1284,2">
              <v:shape style="position:absolute;left:2397;top:15;width:1284;height:2" coordorigin="2397,15" coordsize="1284,0" path="m2397,15l3681,15e" filled="false" stroked="true" strokeweight="1.5pt" strokecolor="#95b3d7">
                <v:path arrowok="t"/>
              </v:shape>
            </v:group>
            <v:group style="position:absolute;left:3681;top:15;width:1668;height:2" coordorigin="3681,15" coordsize="1668,2">
              <v:shape style="position:absolute;left:3681;top:15;width:1668;height:2" coordorigin="3681,15" coordsize="1668,0" path="m3681,15l5349,15e" filled="false" stroked="true" strokeweight="1.5pt" strokecolor="#95b3d7">
                <v:path arrowok="t"/>
              </v:shape>
            </v:group>
            <v:group style="position:absolute;left:5349;top:15;width:1732;height:2" coordorigin="5349,15" coordsize="1732,2">
              <v:shape style="position:absolute;left:5349;top:15;width:1732;height:2" coordorigin="5349,15" coordsize="1732,0" path="m5349,15l7081,15e" filled="false" stroked="true" strokeweight="1.5pt" strokecolor="#95b3d7">
                <v:path arrowok="t"/>
              </v:shape>
            </v:group>
            <v:group style="position:absolute;left:7081;top:15;width:1472;height:2" coordorigin="7081,15" coordsize="1472,2">
              <v:shape style="position:absolute;left:7081;top:15;width:1472;height:2" coordorigin="7081,15" coordsize="1472,0" path="m7081,15l8552,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pgSz w:w="11910" w:h="16840"/>
          <w:pgMar w:header="850" w:footer="1190" w:top="1160" w:bottom="1380" w:left="900" w:right="920"/>
        </w:sectPr>
      </w:pPr>
    </w:p>
    <w:p>
      <w:pPr>
        <w:spacing w:line="240" w:lineRule="auto" w:before="8"/>
        <w:rPr>
          <w:rFonts w:ascii="黑体" w:hAnsi="黑体" w:cs="黑体" w:eastAsia="黑体" w:hint="default"/>
          <w:b/>
          <w:bCs/>
          <w:sz w:val="20"/>
          <w:szCs w:val="20"/>
        </w:rPr>
      </w:pPr>
    </w:p>
    <w:p>
      <w:pPr>
        <w:spacing w:line="30" w:lineRule="exact"/>
        <w:ind w:left="137"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7.3pt;height:1.5pt;mso-position-horizontal-relative:char;mso-position-vertical-relative:line" coordorigin="0,0" coordsize="8546,30">
            <v:group style="position:absolute;left:15;top:15;width:2368;height:2" coordorigin="15,15" coordsize="2368,2">
              <v:shape style="position:absolute;left:15;top:15;width:2368;height:2" coordorigin="15,15" coordsize="2368,0" path="m15,15l2383,15e" filled="false" stroked="true" strokeweight="1.5pt" strokecolor="#95b3d7">
                <v:path arrowok="t"/>
              </v:shape>
            </v:group>
            <v:group style="position:absolute;left:2383;top:15;width:59;height:2" coordorigin="2383,15" coordsize="59,2">
              <v:shape style="position:absolute;left:2383;top:15;width:59;height:2" coordorigin="2383,15" coordsize="59,0" path="m2383,15l2441,15e" filled="false" stroked="true" strokeweight="1.5pt" strokecolor="#95b3d7">
                <v:path arrowok="t"/>
              </v:shape>
            </v:group>
            <v:group style="position:absolute;left:2441;top:15;width:1226;height:2" coordorigin="2441,15" coordsize="1226,2">
              <v:shape style="position:absolute;left:2441;top:15;width:1226;height:2" coordorigin="2441,15" coordsize="1226,0" path="m2441,15l3667,15e" filled="false" stroked="true" strokeweight="1.5pt" strokecolor="#95b3d7">
                <v:path arrowok="t"/>
              </v:shape>
            </v:group>
            <v:group style="position:absolute;left:3667;top:15;width:59;height:2" coordorigin="3667,15" coordsize="59,2">
              <v:shape style="position:absolute;left:3667;top:15;width:59;height:2" coordorigin="3667,15" coordsize="59,0" path="m3667,15l3725,15e" filled="false" stroked="true" strokeweight="1.5pt" strokecolor="#95b3d7">
                <v:path arrowok="t"/>
              </v:shape>
            </v:group>
            <v:group style="position:absolute;left:3725;top:15;width:1610;height:2" coordorigin="3725,15" coordsize="1610,2">
              <v:shape style="position:absolute;left:3725;top:15;width:1610;height:2" coordorigin="3725,15" coordsize="1610,0" path="m3725,15l5335,15e" filled="false" stroked="true" strokeweight="1.5pt" strokecolor="#95b3d7">
                <v:path arrowok="t"/>
              </v:shape>
            </v:group>
            <v:group style="position:absolute;left:5335;top:15;width:59;height:2" coordorigin="5335,15" coordsize="59,2">
              <v:shape style="position:absolute;left:5335;top:15;width:59;height:2" coordorigin="5335,15" coordsize="59,0" path="m5335,15l5393,15e" filled="false" stroked="true" strokeweight="1.5pt" strokecolor="#95b3d7">
                <v:path arrowok="t"/>
              </v:shape>
            </v:group>
            <v:group style="position:absolute;left:5393;top:15;width:1673;height:2" coordorigin="5393,15" coordsize="1673,2">
              <v:shape style="position:absolute;left:5393;top:15;width:1673;height:2" coordorigin="5393,15" coordsize="1673,0" path="m5393,15l7066,15e" filled="false" stroked="true" strokeweight="1.5pt" strokecolor="#95b3d7">
                <v:path arrowok="t"/>
              </v:shape>
            </v:group>
            <v:group style="position:absolute;left:7066;top:15;width:59;height:2" coordorigin="7066,15" coordsize="59,2">
              <v:shape style="position:absolute;left:7066;top:15;width:59;height:2" coordorigin="7066,15" coordsize="59,0" path="m7066,15l7125,15e" filled="false" stroked="true" strokeweight="1.5pt" strokecolor="#95b3d7">
                <v:path arrowok="t"/>
              </v:shape>
            </v:group>
            <v:group style="position:absolute;left:7125;top:15;width:1406;height:2" coordorigin="7125,15" coordsize="1406,2">
              <v:shape style="position:absolute;left:7125;top:15;width:1406;height:2" coordorigin="7125,15" coordsize="1406,0" path="m7125,15l8530,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44" w:type="dxa"/>
        <w:tblLayout w:type="fixed"/>
        <w:tblCellMar>
          <w:top w:w="0" w:type="dxa"/>
          <w:left w:w="0" w:type="dxa"/>
          <w:bottom w:w="0" w:type="dxa"/>
          <w:right w:w="0" w:type="dxa"/>
        </w:tblCellMar>
        <w:tblLook w:val="01E0"/>
      </w:tblPr>
      <w:tblGrid>
        <w:gridCol w:w="2372"/>
        <w:gridCol w:w="1284"/>
        <w:gridCol w:w="1668"/>
        <w:gridCol w:w="1732"/>
        <w:gridCol w:w="1459"/>
      </w:tblGrid>
      <w:tr>
        <w:trPr>
          <w:trHeight w:val="637" w:hRule="exact"/>
        </w:trPr>
        <w:tc>
          <w:tcPr>
            <w:tcW w:w="2372" w:type="dxa"/>
            <w:tcBorders>
              <w:top w:val="single" w:sz="6" w:space="0" w:color="95B3D7"/>
              <w:left w:val="nil" w:sz="6" w:space="0" w:color="auto"/>
              <w:bottom w:val="single" w:sz="4" w:space="0" w:color="8EB3E2"/>
              <w:right w:val="single" w:sz="4" w:space="0" w:color="8EB3E2"/>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84"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10.27</w:t>
            </w:r>
          </w:p>
        </w:tc>
        <w:tc>
          <w:tcPr>
            <w:tcW w:w="1668"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3.51</w:t>
            </w:r>
          </w:p>
        </w:tc>
        <w:tc>
          <w:tcPr>
            <w:tcW w:w="1732"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192.59%</w:t>
            </w:r>
          </w:p>
        </w:tc>
        <w:tc>
          <w:tcPr>
            <w:tcW w:w="1459"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2.15</w:t>
            </w:r>
          </w:p>
        </w:tc>
      </w:tr>
      <w:tr>
        <w:trPr>
          <w:trHeight w:val="318" w:hRule="exact"/>
        </w:trPr>
        <w:tc>
          <w:tcPr>
            <w:tcW w:w="2372" w:type="dxa"/>
            <w:tcBorders>
              <w:top w:val="single" w:sz="4" w:space="0" w:color="8EB3E2"/>
              <w:left w:val="nil" w:sz="6" w:space="0" w:color="auto"/>
              <w:bottom w:val="nil" w:sz="6" w:space="0" w:color="auto"/>
              <w:right w:val="single" w:sz="4" w:space="0" w:color="8EB3E2"/>
            </w:tcBorders>
          </w:tcPr>
          <w:p>
            <w:pPr>
              <w:pStyle w:val="TableParagraph"/>
              <w:spacing w:line="260" w:lineRule="exact"/>
              <w:ind w:left="528"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28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8.66%</w:t>
            </w:r>
          </w:p>
        </w:tc>
        <w:tc>
          <w:tcPr>
            <w:tcW w:w="1668"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39.30%</w:t>
            </w:r>
          </w:p>
        </w:tc>
        <w:tc>
          <w:tcPr>
            <w:tcW w:w="1732"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-30.64%</w:t>
            </w:r>
          </w:p>
        </w:tc>
        <w:tc>
          <w:tcPr>
            <w:tcW w:w="1459" w:type="dxa"/>
            <w:tcBorders>
              <w:top w:val="single" w:sz="4" w:space="0" w:color="8EB3E2"/>
              <w:left w:val="single" w:sz="4" w:space="0" w:color="8EB3E2"/>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44.30%</w:t>
            </w:r>
          </w:p>
        </w:tc>
      </w:tr>
    </w:tbl>
    <w:p>
      <w:pPr>
        <w:spacing w:line="240" w:lineRule="auto" w:before="3"/>
        <w:rPr>
          <w:rFonts w:ascii="黑体" w:hAnsi="黑体" w:cs="黑体" w:eastAsia="黑体" w:hint="default"/>
          <w:b/>
          <w:bCs/>
          <w:sz w:val="21"/>
          <w:szCs w:val="21"/>
        </w:rPr>
      </w:pPr>
    </w:p>
    <w:p>
      <w:pPr>
        <w:pStyle w:val="Heading2"/>
        <w:spacing w:line="240" w:lineRule="auto" w:before="1"/>
        <w:ind w:left="903" w:right="162"/>
        <w:jc w:val="left"/>
        <w:rPr>
          <w:b w:val="0"/>
          <w:bCs w:val="0"/>
        </w:rPr>
      </w:pPr>
      <w:r>
        <w:rPr/>
        <w:pict>
          <v:group style="position:absolute;margin-left:83.129997pt;margin-top:-13.54219pt;width:428.35pt;height:2.95pt;mso-position-horizontal-relative:page;mso-position-vertical-relative:paragraph;z-index:-849232" coordorigin="1663,-271" coordsize="8567,59">
            <v:group style="position:absolute;left:1678;top:-227;width:2382;height:2" coordorigin="1678,-227" coordsize="2382,2">
              <v:shape style="position:absolute;left:1678;top:-227;width:2382;height:2" coordorigin="1678,-227" coordsize="2382,0" path="m1678,-227l4060,-227e" filled="false" stroked="true" strokeweight="1.5pt" strokecolor="#95b3d7">
                <v:path arrowok="t"/>
              </v:shape>
            </v:group>
            <v:group style="position:absolute;left:1678;top:-264;width:2382;height:2" coordorigin="1678,-264" coordsize="2382,2">
              <v:shape style="position:absolute;left:1678;top:-264;width:2382;height:2" coordorigin="1678,-264" coordsize="2382,0" path="m1678,-264l4060,-264e" filled="false" stroked="true" strokeweight=".72pt" strokecolor="#95b3d7">
                <v:path arrowok="t"/>
              </v:shape>
            </v:group>
            <v:group style="position:absolute;left:4060;top:-264;width:59;height:2" coordorigin="4060,-264" coordsize="59,2">
              <v:shape style="position:absolute;left:4060;top:-264;width:59;height:2" coordorigin="4060,-264" coordsize="59,0" path="m4060,-264l4118,-264e" filled="false" stroked="true" strokeweight=".72pt" strokecolor="#95b3d7">
                <v:path arrowok="t"/>
              </v:shape>
            </v:group>
            <v:group style="position:absolute;left:4060;top:-227;width:1284;height:2" coordorigin="4060,-227" coordsize="1284,2">
              <v:shape style="position:absolute;left:4060;top:-227;width:1284;height:2" coordorigin="4060,-227" coordsize="1284,0" path="m4060,-227l5344,-227e" filled="false" stroked="true" strokeweight="1.5pt" strokecolor="#95b3d7">
                <v:path arrowok="t"/>
              </v:shape>
            </v:group>
            <v:group style="position:absolute;left:4118;top:-264;width:1226;height:2" coordorigin="4118,-264" coordsize="1226,2">
              <v:shape style="position:absolute;left:4118;top:-264;width:1226;height:2" coordorigin="4118,-264" coordsize="1226,0" path="m4118,-264l5344,-264e" filled="false" stroked="true" strokeweight=".72pt" strokecolor="#95b3d7">
                <v:path arrowok="t"/>
              </v:shape>
            </v:group>
            <v:group style="position:absolute;left:5344;top:-264;width:59;height:2" coordorigin="5344,-264" coordsize="59,2">
              <v:shape style="position:absolute;left:5344;top:-264;width:59;height:2" coordorigin="5344,-264" coordsize="59,0" path="m5344,-264l5402,-264e" filled="false" stroked="true" strokeweight=".72pt" strokecolor="#95b3d7">
                <v:path arrowok="t"/>
              </v:shape>
            </v:group>
            <v:group style="position:absolute;left:5344;top:-227;width:1668;height:2" coordorigin="5344,-227" coordsize="1668,2">
              <v:shape style="position:absolute;left:5344;top:-227;width:1668;height:2" coordorigin="5344,-227" coordsize="1668,0" path="m5344,-227l7012,-227e" filled="false" stroked="true" strokeweight="1.5pt" strokecolor="#95b3d7">
                <v:path arrowok="t"/>
              </v:shape>
            </v:group>
            <v:group style="position:absolute;left:5402;top:-264;width:1610;height:2" coordorigin="5402,-264" coordsize="1610,2">
              <v:shape style="position:absolute;left:5402;top:-264;width:1610;height:2" coordorigin="5402,-264" coordsize="1610,0" path="m5402,-264l7012,-264e" filled="false" stroked="true" strokeweight=".72pt" strokecolor="#95b3d7">
                <v:path arrowok="t"/>
              </v:shape>
            </v:group>
            <v:group style="position:absolute;left:7012;top:-264;width:59;height:2" coordorigin="7012,-264" coordsize="59,2">
              <v:shape style="position:absolute;left:7012;top:-264;width:59;height:2" coordorigin="7012,-264" coordsize="59,0" path="m7012,-264l7070,-264e" filled="false" stroked="true" strokeweight=".72pt" strokecolor="#95b3d7">
                <v:path arrowok="t"/>
              </v:shape>
            </v:group>
            <v:group style="position:absolute;left:7012;top:-227;width:1732;height:2" coordorigin="7012,-227" coordsize="1732,2">
              <v:shape style="position:absolute;left:7012;top:-227;width:1732;height:2" coordorigin="7012,-227" coordsize="1732,0" path="m7012,-227l8743,-227e" filled="false" stroked="true" strokeweight="1.5pt" strokecolor="#95b3d7">
                <v:path arrowok="t"/>
              </v:shape>
            </v:group>
            <v:group style="position:absolute;left:7070;top:-264;width:1673;height:2" coordorigin="7070,-264" coordsize="1673,2">
              <v:shape style="position:absolute;left:7070;top:-264;width:1673;height:2" coordorigin="7070,-264" coordsize="1673,0" path="m7070,-264l8743,-264e" filled="false" stroked="true" strokeweight=".72pt" strokecolor="#95b3d7">
                <v:path arrowok="t"/>
              </v:shape>
            </v:group>
            <v:group style="position:absolute;left:8743;top:-264;width:59;height:2" coordorigin="8743,-264" coordsize="59,2">
              <v:shape style="position:absolute;left:8743;top:-264;width:59;height:2" coordorigin="8743,-264" coordsize="59,0" path="m8743,-264l8802,-264e" filled="false" stroked="true" strokeweight=".72pt" strokecolor="#95b3d7">
                <v:path arrowok="t"/>
              </v:shape>
            </v:group>
            <v:group style="position:absolute;left:8743;top:-227;width:1472;height:2" coordorigin="8743,-227" coordsize="1472,2">
              <v:shape style="position:absolute;left:8743;top:-227;width:1472;height:2" coordorigin="8743,-227" coordsize="1472,0" path="m8743,-227l10214,-227e" filled="false" stroked="true" strokeweight="1.5pt" strokecolor="#95b3d7">
                <v:path arrowok="t"/>
              </v:shape>
            </v:group>
            <v:group style="position:absolute;left:8802;top:-264;width:1413;height:2" coordorigin="8802,-264" coordsize="1413,2">
              <v:shape style="position:absolute;left:8802;top:-264;width:1413;height:2" coordorigin="8802,-264" coordsize="1413,0" path="m8802,-264l10214,-264e" filled="false" stroked="true" strokeweight=".72pt" strokecolor="#95b3d7">
                <v:path arrowok="t"/>
              </v:shape>
            </v:group>
            <w10:wrap type="none"/>
          </v:group>
        </w:pict>
      </w:r>
      <w:bookmarkStart w:name="三、加权平均净资产收益率的计算过程 " w:id="16"/>
      <w:bookmarkEnd w:id="16"/>
      <w:r>
        <w:rPr>
          <w:b w:val="0"/>
          <w:bCs w:val="0"/>
        </w:rPr>
      </w:r>
      <w:r>
        <w:rPr/>
        <w:t>三、加权平均净资产收益率的计算过程</w:t>
      </w:r>
      <w:r>
        <w:rPr>
          <w:b w:val="0"/>
          <w:bCs w:val="0"/>
        </w:rPr>
      </w:r>
    </w:p>
    <w:p>
      <w:pPr>
        <w:spacing w:line="240" w:lineRule="auto" w:before="13"/>
        <w:rPr>
          <w:rFonts w:ascii="黑体" w:hAnsi="黑体" w:cs="黑体" w:eastAsia="黑体" w:hint="default"/>
          <w:b/>
          <w:bCs/>
          <w:sz w:val="24"/>
          <w:szCs w:val="24"/>
        </w:rPr>
      </w:pPr>
    </w:p>
    <w:p>
      <w:pPr>
        <w:pStyle w:val="BodyText"/>
        <w:spacing w:line="240" w:lineRule="auto" w:before="26"/>
        <w:ind w:left="0" w:right="277"/>
        <w:jc w:val="right"/>
      </w:pPr>
      <w:r>
        <w:rPr/>
        <w:t>单位：元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800"/>
        <w:gridCol w:w="1278"/>
        <w:gridCol w:w="2459"/>
      </w:tblGrid>
      <w:tr>
        <w:trPr>
          <w:trHeight w:val="425" w:hRule="exact"/>
        </w:trPr>
        <w:tc>
          <w:tcPr>
            <w:tcW w:w="4800"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459"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r>
      <w:tr>
        <w:trPr>
          <w:trHeight w:val="400"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41,859,345.94</w:t>
            </w:r>
          </w:p>
        </w:tc>
      </w:tr>
      <w:tr>
        <w:trPr>
          <w:trHeight w:val="401"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3,337,032.79</w:t>
            </w:r>
          </w:p>
        </w:tc>
      </w:tr>
      <w:tr>
        <w:trPr>
          <w:trHeight w:val="634"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3=1-2</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38,522,313.15</w:t>
            </w:r>
          </w:p>
        </w:tc>
      </w:tr>
      <w:tr>
        <w:trPr>
          <w:trHeight w:val="400"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117,137,689.80</w:t>
            </w:r>
          </w:p>
        </w:tc>
      </w:tr>
      <w:tr>
        <w:trPr>
          <w:trHeight w:val="635"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发行新股或债转股等新增的、归属于公司普通股股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299,247,506.58</w:t>
            </w:r>
          </w:p>
        </w:tc>
      </w:tr>
      <w:tr>
        <w:trPr>
          <w:trHeight w:val="400"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5.00</w:t>
            </w:r>
          </w:p>
        </w:tc>
      </w:tr>
      <w:tr>
        <w:trPr>
          <w:trHeight w:val="634"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回购或现金分红等减少的、归属于公司普通股股东</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1"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4"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因其他交易或事项引起的、归属于公司普通股股东</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的净资产增减变动</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4"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发生其他净资产增减变动次月起至报告期期末的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累计月数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1"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11</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12.00</w:t>
            </w:r>
          </w:p>
        </w:tc>
      </w:tr>
      <w:tr>
        <w:trPr>
          <w:trHeight w:val="1258"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12=4+1×1/2</w:t>
            </w:r>
          </w:p>
          <w:p>
            <w:pPr>
              <w:pStyle w:val="TableParagraph"/>
              <w:spacing w:line="309" w:lineRule="auto" w:before="70"/>
              <w:ind w:left="129" w:right="12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+5×6/11-7× 8/11±9×10/</w:t>
            </w:r>
          </w:p>
          <w:p>
            <w:pPr>
              <w:pStyle w:val="TableParagraph"/>
              <w:spacing w:line="240" w:lineRule="auto" w:before="3"/>
              <w:ind w:right="1"/>
              <w:jc w:val="center"/>
              <w:rPr>
                <w:rFonts w:ascii="Times New Roman" w:hAnsi="Times New Roman" w:cs="Times New Roman" w:eastAsia="Times New Roman" w:hint="default"/>
                <w:sz w:val="21"/>
                <w:szCs w:val="21"/>
              </w:rPr>
            </w:pPr>
            <w:r>
              <w:rPr>
                <w:rFonts w:ascii="Times New Roman"/>
                <w:sz w:val="21"/>
              </w:rPr>
              <w:t>11</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262,753,823.85</w:t>
            </w:r>
          </w:p>
        </w:tc>
      </w:tr>
      <w:tr>
        <w:trPr>
          <w:trHeight w:val="400"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13=1/12</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15.93%</w:t>
            </w:r>
          </w:p>
        </w:tc>
      </w:tr>
      <w:tr>
        <w:trPr>
          <w:trHeight w:val="397" w:hRule="exact"/>
        </w:trPr>
        <w:tc>
          <w:tcPr>
            <w:tcW w:w="4800" w:type="dxa"/>
            <w:tcBorders>
              <w:top w:val="single" w:sz="4" w:space="0" w:color="8EB3E2"/>
              <w:left w:val="nil" w:sz="6" w:space="0" w:color="auto"/>
              <w:bottom w:val="nil" w:sz="6" w:space="0" w:color="auto"/>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1278"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14=3/12</w:t>
            </w:r>
          </w:p>
        </w:tc>
        <w:tc>
          <w:tcPr>
            <w:tcW w:w="2459" w:type="dxa"/>
            <w:tcBorders>
              <w:top w:val="single" w:sz="4" w:space="0" w:color="8EB3E2"/>
              <w:left w:val="single" w:sz="4" w:space="0" w:color="8EB3E2"/>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14.66%</w:t>
            </w:r>
          </w:p>
        </w:tc>
      </w:tr>
    </w:tbl>
    <w:p>
      <w:pPr>
        <w:spacing w:line="240" w:lineRule="auto" w:before="5"/>
        <w:rPr>
          <w:rFonts w:ascii="宋体" w:hAnsi="宋体" w:cs="宋体" w:eastAsia="宋体" w:hint="default"/>
          <w:sz w:val="18"/>
          <w:szCs w:val="18"/>
        </w:rPr>
      </w:pPr>
    </w:p>
    <w:p>
      <w:pPr>
        <w:pStyle w:val="Heading2"/>
        <w:spacing w:line="240" w:lineRule="auto" w:before="1"/>
        <w:ind w:left="903" w:right="162"/>
        <w:jc w:val="left"/>
        <w:rPr>
          <w:b w:val="0"/>
          <w:bCs w:val="0"/>
        </w:rPr>
      </w:pPr>
      <w:r>
        <w:rPr/>
        <w:pict>
          <v:group style="position:absolute;margin-left:83.129997pt;margin-top:-13.542198pt;width:428.35pt;height:2.95pt;mso-position-horizontal-relative:page;mso-position-vertical-relative:paragraph;z-index:-849208" coordorigin="1663,-271" coordsize="8567,59">
            <v:group style="position:absolute;left:1678;top:-227;width:4796;height:2" coordorigin="1678,-227" coordsize="4796,2">
              <v:shape style="position:absolute;left:1678;top:-227;width:4796;height:2" coordorigin="1678,-227" coordsize="4796,0" path="m1678,-227l6473,-227e" filled="false" stroked="true" strokeweight="1.5pt" strokecolor="#95b3d7">
                <v:path arrowok="t"/>
              </v:shape>
            </v:group>
            <v:group style="position:absolute;left:1678;top:-264;width:4796;height:2" coordorigin="1678,-264" coordsize="4796,2">
              <v:shape style="position:absolute;left:1678;top:-264;width:4796;height:2" coordorigin="1678,-264" coordsize="4796,0" path="m1678,-264l6473,-264e" filled="false" stroked="true" strokeweight=".72pt" strokecolor="#95b3d7">
                <v:path arrowok="t"/>
              </v:shape>
            </v:group>
            <v:group style="position:absolute;left:6473;top:-264;width:59;height:2" coordorigin="6473,-264" coordsize="59,2">
              <v:shape style="position:absolute;left:6473;top:-264;width:59;height:2" coordorigin="6473,-264" coordsize="59,0" path="m6473,-264l6532,-264e" filled="false" stroked="true" strokeweight=".72pt" strokecolor="#95b3d7">
                <v:path arrowok="t"/>
              </v:shape>
            </v:group>
            <v:group style="position:absolute;left:6473;top:-227;width:1278;height:2" coordorigin="6473,-227" coordsize="1278,2">
              <v:shape style="position:absolute;left:6473;top:-227;width:1278;height:2" coordorigin="6473,-227" coordsize="1278,0" path="m6473,-227l7751,-227e" filled="false" stroked="true" strokeweight="1.5pt" strokecolor="#95b3d7">
                <v:path arrowok="t"/>
              </v:shape>
            </v:group>
            <v:group style="position:absolute;left:6532;top:-264;width:1220;height:2" coordorigin="6532,-264" coordsize="1220,2">
              <v:shape style="position:absolute;left:6532;top:-264;width:1220;height:2" coordorigin="6532,-264" coordsize="1220,0" path="m6532,-264l7751,-264e" filled="false" stroked="true" strokeweight=".72pt" strokecolor="#95b3d7">
                <v:path arrowok="t"/>
              </v:shape>
            </v:group>
            <v:group style="position:absolute;left:7751;top:-264;width:59;height:2" coordorigin="7751,-264" coordsize="59,2">
              <v:shape style="position:absolute;left:7751;top:-264;width:59;height:2" coordorigin="7751,-264" coordsize="59,0" path="m7751,-264l7810,-264e" filled="false" stroked="true" strokeweight=".72pt" strokecolor="#95b3d7">
                <v:path arrowok="t"/>
              </v:shape>
            </v:group>
            <v:group style="position:absolute;left:7751;top:-227;width:2464;height:2" coordorigin="7751,-227" coordsize="2464,2">
              <v:shape style="position:absolute;left:7751;top:-227;width:2464;height:2" coordorigin="7751,-227" coordsize="2464,0" path="m7751,-227l10214,-227e" filled="false" stroked="true" strokeweight="1.5pt" strokecolor="#95b3d7">
                <v:path arrowok="t"/>
              </v:shape>
            </v:group>
            <v:group style="position:absolute;left:7810;top:-264;width:2405;height:2" coordorigin="7810,-264" coordsize="2405,2">
              <v:shape style="position:absolute;left:7810;top:-264;width:2405;height:2" coordorigin="7810,-264" coordsize="2405,0" path="m7810,-264l10214,-264e" filled="false" stroked="true" strokeweight=".72pt" strokecolor="#95b3d7">
                <v:path arrowok="t"/>
              </v:shape>
            </v:group>
            <w10:wrap type="none"/>
          </v:group>
        </w:pict>
      </w:r>
      <w:bookmarkStart w:name="四、基本每股收益及稀释每股收益的计算过程 " w:id="17"/>
      <w:bookmarkEnd w:id="17"/>
      <w:r>
        <w:rPr>
          <w:b w:val="0"/>
          <w:bCs w:val="0"/>
        </w:rPr>
      </w:r>
      <w:r>
        <w:rPr/>
        <w:t>四、基本每股收益及稀释每股收益的计算过程</w:t>
      </w:r>
      <w:r>
        <w:rPr>
          <w:b w:val="0"/>
          <w:bCs w:val="0"/>
        </w:rPr>
      </w:r>
    </w:p>
    <w:p>
      <w:pPr>
        <w:spacing w:line="240" w:lineRule="auto" w:before="11"/>
        <w:rPr>
          <w:rFonts w:ascii="黑体" w:hAnsi="黑体" w:cs="黑体" w:eastAsia="黑体" w:hint="default"/>
          <w:b/>
          <w:bCs/>
          <w:sz w:val="24"/>
          <w:szCs w:val="24"/>
        </w:rPr>
      </w:pPr>
    </w:p>
    <w:p>
      <w:pPr>
        <w:pStyle w:val="BodyText"/>
        <w:spacing w:line="240" w:lineRule="auto" w:before="26"/>
        <w:ind w:left="0" w:right="277"/>
        <w:jc w:val="right"/>
      </w:pPr>
      <w:r>
        <w:rPr/>
        <w:t>单位：元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800"/>
        <w:gridCol w:w="1278"/>
        <w:gridCol w:w="2459"/>
      </w:tblGrid>
      <w:tr>
        <w:trPr>
          <w:trHeight w:val="485" w:hRule="exact"/>
        </w:trPr>
        <w:tc>
          <w:tcPr>
            <w:tcW w:w="4800"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459"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r>
      <w:tr>
        <w:trPr>
          <w:trHeight w:val="323"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41,859,345.94</w:t>
            </w:r>
          </w:p>
        </w:tc>
      </w:tr>
      <w:tr>
        <w:trPr>
          <w:trHeight w:val="322" w:hRule="exact"/>
        </w:trPr>
        <w:tc>
          <w:tcPr>
            <w:tcW w:w="48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w:t>
            </w:r>
          </w:p>
        </w:tc>
        <w:tc>
          <w:tcPr>
            <w:tcW w:w="245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3,337,032.79</w:t>
            </w:r>
          </w:p>
        </w:tc>
      </w:tr>
      <w:tr>
        <w:trPr>
          <w:trHeight w:val="637" w:hRule="exact"/>
        </w:trPr>
        <w:tc>
          <w:tcPr>
            <w:tcW w:w="4800" w:type="dxa"/>
            <w:tcBorders>
              <w:top w:val="single" w:sz="4" w:space="0" w:color="8EB3E2"/>
              <w:left w:val="nil" w:sz="6" w:space="0" w:color="auto"/>
              <w:bottom w:val="single" w:sz="6" w:space="0" w:color="95B3D7"/>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7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3=1-2</w:t>
            </w:r>
          </w:p>
        </w:tc>
        <w:tc>
          <w:tcPr>
            <w:tcW w:w="2459"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38,522,313.15</w:t>
            </w:r>
          </w:p>
        </w:tc>
      </w:tr>
    </w:tbl>
    <w:p>
      <w:pPr>
        <w:spacing w:after="0" w:line="240" w:lineRule="auto"/>
        <w:jc w:val="right"/>
        <w:rPr>
          <w:rFonts w:ascii="Times New Roman" w:hAnsi="Times New Roman" w:cs="Times New Roman" w:eastAsia="Times New Roman" w:hint="default"/>
          <w:sz w:val="21"/>
          <w:szCs w:val="21"/>
        </w:rPr>
        <w:sectPr>
          <w:footerReference w:type="default" r:id="rId13"/>
          <w:pgSz w:w="11910" w:h="16840"/>
          <w:pgMar w:footer="1350" w:header="850" w:top="1160" w:bottom="1540" w:left="1540" w:right="1520"/>
        </w:sectPr>
      </w:pPr>
    </w:p>
    <w:tbl>
      <w:tblPr>
        <w:tblW w:w="0" w:type="auto"/>
        <w:jc w:val="left"/>
        <w:tblInd w:w="144" w:type="dxa"/>
        <w:tblLayout w:type="fixed"/>
        <w:tblCellMar>
          <w:top w:w="0" w:type="dxa"/>
          <w:left w:w="0" w:type="dxa"/>
          <w:bottom w:w="0" w:type="dxa"/>
          <w:right w:w="0" w:type="dxa"/>
        </w:tblCellMar>
        <w:tblLook w:val="01E0"/>
      </w:tblPr>
      <w:tblGrid>
        <w:gridCol w:w="4786"/>
        <w:gridCol w:w="1278"/>
        <w:gridCol w:w="2452"/>
      </w:tblGrid>
      <w:tr>
        <w:trPr>
          <w:trHeight w:val="325" w:hRule="exact"/>
        </w:trPr>
        <w:tc>
          <w:tcPr>
            <w:tcW w:w="4786" w:type="dxa"/>
            <w:tcBorders>
              <w:top w:val="single" w:sz="6" w:space="0" w:color="95B3D7"/>
              <w:left w:val="nil" w:sz="6" w:space="0" w:color="auto"/>
              <w:bottom w:val="single" w:sz="4" w:space="0" w:color="8EB3E2"/>
              <w:right w:val="single" w:sz="4" w:space="0" w:color="8EB3E2"/>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278"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w:t>
            </w:r>
          </w:p>
        </w:tc>
        <w:tc>
          <w:tcPr>
            <w:tcW w:w="2452"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33,400,000.00</w:t>
            </w:r>
          </w:p>
        </w:tc>
      </w:tr>
      <w:tr>
        <w:trPr>
          <w:trHeight w:val="520"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w:t>
            </w:r>
          </w:p>
        </w:tc>
        <w:tc>
          <w:tcPr>
            <w:tcW w:w="2452" w:type="dxa"/>
            <w:tcBorders>
              <w:top w:val="single" w:sz="4" w:space="0" w:color="8EB3E2"/>
              <w:left w:val="single" w:sz="4" w:space="0" w:color="8EB3E2"/>
              <w:bottom w:val="single" w:sz="4" w:space="0" w:color="8EB3E2"/>
              <w:right w:val="nil" w:sz="6" w:space="0" w:color="auto"/>
            </w:tcBorders>
          </w:tcPr>
          <w:p>
            <w:pPr/>
          </w:p>
        </w:tc>
      </w:tr>
      <w:tr>
        <w:trPr>
          <w:trHeight w:val="323"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w:t>
            </w:r>
          </w:p>
        </w:tc>
        <w:tc>
          <w:tcPr>
            <w:tcW w:w="245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11,200,000.00</w:t>
            </w:r>
          </w:p>
        </w:tc>
      </w:tr>
      <w:tr>
        <w:trPr>
          <w:trHeight w:val="520"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w:t>
            </w:r>
          </w:p>
        </w:tc>
        <w:tc>
          <w:tcPr>
            <w:tcW w:w="245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5.00</w:t>
            </w:r>
          </w:p>
        </w:tc>
      </w:tr>
      <w:tr>
        <w:trPr>
          <w:trHeight w:val="322"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w:t>
            </w:r>
          </w:p>
        </w:tc>
        <w:tc>
          <w:tcPr>
            <w:tcW w:w="2452" w:type="dxa"/>
            <w:tcBorders>
              <w:top w:val="single" w:sz="4" w:space="0" w:color="8EB3E2"/>
              <w:left w:val="single" w:sz="4" w:space="0" w:color="8EB3E2"/>
              <w:bottom w:val="single" w:sz="4" w:space="0" w:color="8EB3E2"/>
              <w:right w:val="nil" w:sz="6" w:space="0" w:color="auto"/>
            </w:tcBorders>
          </w:tcPr>
          <w:p>
            <w:pPr/>
          </w:p>
        </w:tc>
      </w:tr>
      <w:tr>
        <w:trPr>
          <w:trHeight w:val="521"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w:t>
            </w:r>
          </w:p>
        </w:tc>
        <w:tc>
          <w:tcPr>
            <w:tcW w:w="2452" w:type="dxa"/>
            <w:tcBorders>
              <w:top w:val="single" w:sz="4" w:space="0" w:color="8EB3E2"/>
              <w:left w:val="single" w:sz="4" w:space="0" w:color="8EB3E2"/>
              <w:bottom w:val="single" w:sz="4" w:space="0" w:color="8EB3E2"/>
              <w:right w:val="nil" w:sz="6" w:space="0" w:color="auto"/>
            </w:tcBorders>
          </w:tcPr>
          <w:p>
            <w:pPr/>
          </w:p>
        </w:tc>
      </w:tr>
      <w:tr>
        <w:trPr>
          <w:trHeight w:val="322"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w:t>
            </w:r>
          </w:p>
        </w:tc>
        <w:tc>
          <w:tcPr>
            <w:tcW w:w="2452" w:type="dxa"/>
            <w:tcBorders>
              <w:top w:val="single" w:sz="4" w:space="0" w:color="8EB3E2"/>
              <w:left w:val="single" w:sz="4" w:space="0" w:color="8EB3E2"/>
              <w:bottom w:val="single" w:sz="4" w:space="0" w:color="8EB3E2"/>
              <w:right w:val="nil" w:sz="6" w:space="0" w:color="auto"/>
            </w:tcBorders>
          </w:tcPr>
          <w:p>
            <w:pPr/>
          </w:p>
        </w:tc>
      </w:tr>
      <w:tr>
        <w:trPr>
          <w:trHeight w:val="322"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11</w:t>
            </w:r>
          </w:p>
        </w:tc>
        <w:tc>
          <w:tcPr>
            <w:tcW w:w="245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12.00</w:t>
            </w:r>
          </w:p>
        </w:tc>
      </w:tr>
      <w:tr>
        <w:trPr>
          <w:trHeight w:val="947"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12=4+5+6×</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7/11-8×9/11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-10</w:t>
            </w:r>
          </w:p>
        </w:tc>
        <w:tc>
          <w:tcPr>
            <w:tcW w:w="245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38,066,666.67</w:t>
            </w:r>
          </w:p>
        </w:tc>
      </w:tr>
      <w:tr>
        <w:trPr>
          <w:trHeight w:val="370" w:hRule="exact"/>
        </w:trPr>
        <w:tc>
          <w:tcPr>
            <w:tcW w:w="478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2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13=1/12</w:t>
            </w:r>
          </w:p>
        </w:tc>
        <w:tc>
          <w:tcPr>
            <w:tcW w:w="245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1.10</w:t>
            </w:r>
          </w:p>
        </w:tc>
      </w:tr>
      <w:tr>
        <w:trPr>
          <w:trHeight w:val="630" w:hRule="exact"/>
        </w:trPr>
        <w:tc>
          <w:tcPr>
            <w:tcW w:w="4786" w:type="dxa"/>
            <w:tcBorders>
              <w:top w:val="single" w:sz="4" w:space="0" w:color="8EB3E2"/>
              <w:left w:val="nil" w:sz="6" w:space="0" w:color="auto"/>
              <w:bottom w:val="nil" w:sz="6" w:space="0" w:color="auto"/>
              <w:right w:val="single" w:sz="4" w:space="0" w:color="8EB3E2"/>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278"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14=3/12</w:t>
            </w:r>
          </w:p>
        </w:tc>
        <w:tc>
          <w:tcPr>
            <w:tcW w:w="2452" w:type="dxa"/>
            <w:tcBorders>
              <w:top w:val="single" w:sz="4" w:space="0" w:color="8EB3E2"/>
              <w:left w:val="single" w:sz="4" w:space="0" w:color="8EB3E2"/>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w:t>
            </w:r>
          </w:p>
        </w:tc>
      </w:tr>
    </w:tbl>
    <w:p>
      <w:pPr>
        <w:spacing w:line="240" w:lineRule="auto" w:before="3"/>
        <w:rPr>
          <w:rFonts w:ascii="宋体" w:hAnsi="宋体" w:cs="宋体" w:eastAsia="宋体" w:hint="default"/>
          <w:sz w:val="21"/>
          <w:szCs w:val="21"/>
        </w:rPr>
      </w:pPr>
    </w:p>
    <w:p>
      <w:pPr>
        <w:pStyle w:val="Heading2"/>
        <w:spacing w:line="240" w:lineRule="auto" w:before="1"/>
        <w:ind w:left="903" w:right="162"/>
        <w:jc w:val="left"/>
        <w:rPr>
          <w:b w:val="0"/>
          <w:bCs w:val="0"/>
        </w:rPr>
      </w:pPr>
      <w:r>
        <w:rPr/>
        <w:pict>
          <v:group style="position:absolute;margin-left:83.129997pt;margin-top:-13.542202pt;width:428.35pt;height:2.95pt;mso-position-horizontal-relative:page;mso-position-vertical-relative:paragraph;z-index:-849160" coordorigin="1663,-271" coordsize="8567,59">
            <v:group style="position:absolute;left:1678;top:-227;width:4796;height:2" coordorigin="1678,-227" coordsize="4796,2">
              <v:shape style="position:absolute;left:1678;top:-227;width:4796;height:2" coordorigin="1678,-227" coordsize="4796,0" path="m1678,-227l6473,-227e" filled="false" stroked="true" strokeweight="1.5pt" strokecolor="#95b3d7">
                <v:path arrowok="t"/>
              </v:shape>
            </v:group>
            <v:group style="position:absolute;left:1678;top:-264;width:4796;height:2" coordorigin="1678,-264" coordsize="4796,2">
              <v:shape style="position:absolute;left:1678;top:-264;width:4796;height:2" coordorigin="1678,-264" coordsize="4796,0" path="m1678,-264l6473,-264e" filled="false" stroked="true" strokeweight=".72pt" strokecolor="#95b3d7">
                <v:path arrowok="t"/>
              </v:shape>
            </v:group>
            <v:group style="position:absolute;left:6473;top:-264;width:59;height:2" coordorigin="6473,-264" coordsize="59,2">
              <v:shape style="position:absolute;left:6473;top:-264;width:59;height:2" coordorigin="6473,-264" coordsize="59,0" path="m6473,-264l6532,-264e" filled="false" stroked="true" strokeweight=".72pt" strokecolor="#95b3d7">
                <v:path arrowok="t"/>
              </v:shape>
            </v:group>
            <v:group style="position:absolute;left:6473;top:-227;width:1278;height:2" coordorigin="6473,-227" coordsize="1278,2">
              <v:shape style="position:absolute;left:6473;top:-227;width:1278;height:2" coordorigin="6473,-227" coordsize="1278,0" path="m6473,-227l7751,-227e" filled="false" stroked="true" strokeweight="1.5pt" strokecolor="#95b3d7">
                <v:path arrowok="t"/>
              </v:shape>
            </v:group>
            <v:group style="position:absolute;left:6532;top:-264;width:1220;height:2" coordorigin="6532,-264" coordsize="1220,2">
              <v:shape style="position:absolute;left:6532;top:-264;width:1220;height:2" coordorigin="6532,-264" coordsize="1220,0" path="m6532,-264l7751,-264e" filled="false" stroked="true" strokeweight=".72pt" strokecolor="#95b3d7">
                <v:path arrowok="t"/>
              </v:shape>
            </v:group>
            <v:group style="position:absolute;left:7751;top:-264;width:59;height:2" coordorigin="7751,-264" coordsize="59,2">
              <v:shape style="position:absolute;left:7751;top:-264;width:59;height:2" coordorigin="7751,-264" coordsize="59,0" path="m7751,-264l7810,-264e" filled="false" stroked="true" strokeweight=".72pt" strokecolor="#95b3d7">
                <v:path arrowok="t"/>
              </v:shape>
            </v:group>
            <v:group style="position:absolute;left:7751;top:-227;width:2464;height:2" coordorigin="7751,-227" coordsize="2464,2">
              <v:shape style="position:absolute;left:7751;top:-227;width:2464;height:2" coordorigin="7751,-227" coordsize="2464,0" path="m7751,-227l10214,-227e" filled="false" stroked="true" strokeweight="1.5pt" strokecolor="#95b3d7">
                <v:path arrowok="t"/>
              </v:shape>
            </v:group>
            <v:group style="position:absolute;left:7810;top:-264;width:2405;height:2" coordorigin="7810,-264" coordsize="2405,2">
              <v:shape style="position:absolute;left:7810;top:-264;width:2405;height:2" coordorigin="7810,-264" coordsize="2405,0" path="m7810,-264l10214,-264e" filled="false" stroked="true" strokeweight=".72pt" strokecolor="#95b3d7">
                <v:path arrowok="t"/>
              </v:shape>
            </v:group>
            <w10:wrap type="none"/>
          </v:group>
        </w:pict>
      </w:r>
      <w:bookmarkStart w:name="五、非经常性损益项目 " w:id="18"/>
      <w:bookmarkEnd w:id="18"/>
      <w:r>
        <w:rPr>
          <w:b w:val="0"/>
          <w:bCs w:val="0"/>
        </w:rPr>
      </w:r>
      <w:r>
        <w:rPr/>
        <w:t>五、非经常性损益项目</w:t>
      </w:r>
      <w:r>
        <w:rPr>
          <w:b w:val="0"/>
          <w:bCs w:val="0"/>
        </w:rPr>
      </w:r>
    </w:p>
    <w:p>
      <w:pPr>
        <w:spacing w:line="240" w:lineRule="auto" w:before="13"/>
        <w:rPr>
          <w:rFonts w:ascii="黑体" w:hAnsi="黑体" w:cs="黑体" w:eastAsia="黑体" w:hint="default"/>
          <w:b/>
          <w:bCs/>
          <w:sz w:val="24"/>
          <w:szCs w:val="24"/>
        </w:rPr>
      </w:pPr>
    </w:p>
    <w:p>
      <w:pPr>
        <w:pStyle w:val="BodyText"/>
        <w:spacing w:line="240" w:lineRule="auto" w:before="26"/>
        <w:ind w:left="0" w:right="277"/>
        <w:jc w:val="right"/>
      </w:pPr>
      <w:r>
        <w:rPr/>
        <w:t>单位：元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35"/>
        <w:gridCol w:w="1937"/>
        <w:gridCol w:w="1865"/>
      </w:tblGrid>
      <w:tr>
        <w:trPr>
          <w:trHeight w:val="347" w:hRule="exact"/>
        </w:trPr>
        <w:tc>
          <w:tcPr>
            <w:tcW w:w="4735"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3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5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65"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76" w:lineRule="exact"/>
              <w:ind w:left="4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4735"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937" w:type="dxa"/>
            <w:tcBorders>
              <w:top w:val="single" w:sz="4" w:space="0" w:color="8EB3E2"/>
              <w:left w:val="single" w:sz="4" w:space="0" w:color="8EB3E2"/>
              <w:bottom w:val="single" w:sz="4" w:space="0" w:color="8EB3E2"/>
              <w:right w:val="single" w:sz="4" w:space="0" w:color="8EB3E2"/>
            </w:tcBorders>
          </w:tcPr>
          <w:p>
            <w:pPr/>
          </w:p>
        </w:tc>
        <w:tc>
          <w:tcPr>
            <w:tcW w:w="1865" w:type="dxa"/>
            <w:tcBorders>
              <w:top w:val="single" w:sz="4" w:space="0" w:color="8EB3E2"/>
              <w:left w:val="single" w:sz="4" w:space="0" w:color="8EB3E2"/>
              <w:bottom w:val="single" w:sz="4" w:space="0" w:color="8EB3E2"/>
              <w:right w:val="nil" w:sz="6" w:space="0" w:color="auto"/>
            </w:tcBorders>
          </w:tcPr>
          <w:p>
            <w:pPr/>
          </w:p>
        </w:tc>
      </w:tr>
      <w:tr>
        <w:trPr>
          <w:trHeight w:val="323" w:hRule="exact"/>
        </w:trPr>
        <w:tc>
          <w:tcPr>
            <w:tcW w:w="4735"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19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-57.30</w:t>
            </w:r>
          </w:p>
        </w:tc>
        <w:tc>
          <w:tcPr>
            <w:tcW w:w="18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-519.62</w:t>
            </w:r>
          </w:p>
        </w:tc>
      </w:tr>
      <w:tr>
        <w:trPr>
          <w:trHeight w:val="322" w:hRule="exact"/>
        </w:trPr>
        <w:tc>
          <w:tcPr>
            <w:tcW w:w="4735"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9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4,045,978.23</w:t>
            </w:r>
          </w:p>
        </w:tc>
        <w:tc>
          <w:tcPr>
            <w:tcW w:w="18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1,626,300.00</w:t>
            </w:r>
          </w:p>
        </w:tc>
      </w:tr>
      <w:tr>
        <w:trPr>
          <w:trHeight w:val="322" w:hRule="exact"/>
        </w:trPr>
        <w:tc>
          <w:tcPr>
            <w:tcW w:w="4735"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1937" w:type="dxa"/>
            <w:tcBorders>
              <w:top w:val="single" w:sz="4" w:space="0" w:color="8EB3E2"/>
              <w:left w:val="single" w:sz="4" w:space="0" w:color="8EB3E2"/>
              <w:bottom w:val="single" w:sz="4" w:space="0" w:color="8EB3E2"/>
              <w:right w:val="single" w:sz="4" w:space="0" w:color="8EB3E2"/>
            </w:tcBorders>
          </w:tcPr>
          <w:p>
            <w:pPr/>
          </w:p>
        </w:tc>
        <w:tc>
          <w:tcPr>
            <w:tcW w:w="18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15,847.10</w:t>
            </w:r>
          </w:p>
        </w:tc>
      </w:tr>
      <w:tr>
        <w:trPr>
          <w:trHeight w:val="323" w:hRule="exact"/>
        </w:trPr>
        <w:tc>
          <w:tcPr>
            <w:tcW w:w="4735"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其他营业外支出</w:t>
            </w:r>
          </w:p>
        </w:tc>
        <w:tc>
          <w:tcPr>
            <w:tcW w:w="19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-120,000.00</w:t>
            </w:r>
          </w:p>
        </w:tc>
        <w:tc>
          <w:tcPr>
            <w:tcW w:w="1865" w:type="dxa"/>
            <w:tcBorders>
              <w:top w:val="single" w:sz="4" w:space="0" w:color="8EB3E2"/>
              <w:left w:val="single" w:sz="4" w:space="0" w:color="8EB3E2"/>
              <w:bottom w:val="single" w:sz="4" w:space="0" w:color="8EB3E2"/>
              <w:right w:val="nil" w:sz="6" w:space="0" w:color="auto"/>
            </w:tcBorders>
          </w:tcPr>
          <w:p>
            <w:pPr/>
          </w:p>
        </w:tc>
      </w:tr>
      <w:tr>
        <w:trPr>
          <w:trHeight w:val="322" w:hRule="exact"/>
        </w:trPr>
        <w:tc>
          <w:tcPr>
            <w:tcW w:w="4735"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37" w:type="dxa"/>
            <w:tcBorders>
              <w:top w:val="single" w:sz="4" w:space="0" w:color="8EB3E2"/>
              <w:left w:val="single" w:sz="4" w:space="0" w:color="8EB3E2"/>
              <w:bottom w:val="single" w:sz="4" w:space="0" w:color="8EB3E2"/>
              <w:right w:val="single" w:sz="4" w:space="0" w:color="8EB3E2"/>
            </w:tcBorders>
          </w:tcPr>
          <w:p>
            <w:pPr/>
          </w:p>
        </w:tc>
        <w:tc>
          <w:tcPr>
            <w:tcW w:w="1865" w:type="dxa"/>
            <w:tcBorders>
              <w:top w:val="single" w:sz="4" w:space="0" w:color="8EB3E2"/>
              <w:left w:val="single" w:sz="4" w:space="0" w:color="8EB3E2"/>
              <w:bottom w:val="single" w:sz="4" w:space="0" w:color="8EB3E2"/>
              <w:right w:val="nil" w:sz="6" w:space="0" w:color="auto"/>
            </w:tcBorders>
          </w:tcPr>
          <w:p>
            <w:pPr/>
          </w:p>
        </w:tc>
      </w:tr>
      <w:tr>
        <w:trPr>
          <w:trHeight w:val="322" w:hRule="exact"/>
        </w:trPr>
        <w:tc>
          <w:tcPr>
            <w:tcW w:w="4735"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19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-588,888.14</w:t>
            </w:r>
          </w:p>
        </w:tc>
        <w:tc>
          <w:tcPr>
            <w:tcW w:w="18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-246,210.70</w:t>
            </w:r>
          </w:p>
        </w:tc>
      </w:tr>
      <w:tr>
        <w:trPr>
          <w:trHeight w:val="323" w:hRule="exact"/>
        </w:trPr>
        <w:tc>
          <w:tcPr>
            <w:tcW w:w="4735"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归属于少数股东非经常性损益的影响数</w:t>
            </w:r>
          </w:p>
        </w:tc>
        <w:tc>
          <w:tcPr>
            <w:tcW w:w="1937" w:type="dxa"/>
            <w:tcBorders>
              <w:top w:val="single" w:sz="4" w:space="0" w:color="8EB3E2"/>
              <w:left w:val="single" w:sz="4" w:space="0" w:color="8EB3E2"/>
              <w:bottom w:val="single" w:sz="4" w:space="0" w:color="8EB3E2"/>
              <w:right w:val="single" w:sz="4" w:space="0" w:color="8EB3E2"/>
            </w:tcBorders>
          </w:tcPr>
          <w:p>
            <w:pPr/>
          </w:p>
        </w:tc>
        <w:tc>
          <w:tcPr>
            <w:tcW w:w="1865" w:type="dxa"/>
            <w:tcBorders>
              <w:top w:val="single" w:sz="4" w:space="0" w:color="8EB3E2"/>
              <w:left w:val="single" w:sz="4" w:space="0" w:color="8EB3E2"/>
              <w:bottom w:val="single" w:sz="4" w:space="0" w:color="8EB3E2"/>
              <w:right w:val="nil" w:sz="6" w:space="0" w:color="auto"/>
            </w:tcBorders>
          </w:tcPr>
          <w:p>
            <w:pPr/>
          </w:p>
        </w:tc>
      </w:tr>
      <w:tr>
        <w:trPr>
          <w:trHeight w:val="318" w:hRule="exact"/>
        </w:trPr>
        <w:tc>
          <w:tcPr>
            <w:tcW w:w="4735" w:type="dxa"/>
            <w:tcBorders>
              <w:top w:val="single" w:sz="4" w:space="0" w:color="8EB3E2"/>
              <w:left w:val="nil" w:sz="6" w:space="0" w:color="auto"/>
              <w:bottom w:val="nil" w:sz="6" w:space="0" w:color="auto"/>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非经常性损益影响净额</w:t>
            </w:r>
            <w:r>
              <w:rPr>
                <w:rFonts w:ascii="宋体" w:hAnsi="宋体" w:cs="宋体" w:eastAsia="宋体" w:hint="default"/>
                <w:sz w:val="21"/>
                <w:szCs w:val="21"/>
              </w:rPr>
            </w:r>
          </w:p>
        </w:tc>
        <w:tc>
          <w:tcPr>
            <w:tcW w:w="1937"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3,337,032.79</w:t>
            </w:r>
            <w:r>
              <w:rPr>
                <w:rFonts w:ascii="Times New Roman"/>
                <w:spacing w:val="-1"/>
                <w:sz w:val="21"/>
              </w:rPr>
            </w:r>
          </w:p>
        </w:tc>
        <w:tc>
          <w:tcPr>
            <w:tcW w:w="1865" w:type="dxa"/>
            <w:tcBorders>
              <w:top w:val="single" w:sz="4" w:space="0" w:color="8EB3E2"/>
              <w:left w:val="single" w:sz="4" w:space="0" w:color="8EB3E2"/>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1,395,416.78</w:t>
            </w:r>
            <w:r>
              <w:rPr>
                <w:rFonts w:ascii="Times New Roman"/>
                <w:spacing w:val="-1"/>
                <w:sz w:val="21"/>
              </w:rPr>
            </w:r>
          </w:p>
        </w:tc>
      </w:tr>
    </w:tbl>
    <w:p>
      <w:pPr>
        <w:pStyle w:val="BodyText"/>
        <w:spacing w:line="240" w:lineRule="auto" w:before="69"/>
        <w:ind w:left="740" w:right="162"/>
        <w:jc w:val="left"/>
      </w:pPr>
      <w:r>
        <w:rPr/>
        <w:pict>
          <v:group style="position:absolute;margin-left:83.129997pt;margin-top:-1.49408pt;width:428.35pt;height:2.95pt;mso-position-horizontal-relative:page;mso-position-vertical-relative:paragraph;z-index:-849136" coordorigin="1663,-30" coordsize="8567,59">
            <v:group style="position:absolute;left:1678;top:14;width:4731;height:2" coordorigin="1678,14" coordsize="4731,2">
              <v:shape style="position:absolute;left:1678;top:14;width:4731;height:2" coordorigin="1678,14" coordsize="4731,0" path="m1678,14l6408,14e" filled="false" stroked="true" strokeweight="1.5pt" strokecolor="#95b3d7">
                <v:path arrowok="t"/>
              </v:shape>
            </v:group>
            <v:group style="position:absolute;left:1678;top:-23;width:4731;height:2" coordorigin="1678,-23" coordsize="4731,2">
              <v:shape style="position:absolute;left:1678;top:-23;width:4731;height:2" coordorigin="1678,-23" coordsize="4731,0" path="m1678,-23l6408,-23e" filled="false" stroked="true" strokeweight=".72pt" strokecolor="#95b3d7">
                <v:path arrowok="t"/>
              </v:shape>
            </v:group>
            <v:group style="position:absolute;left:6408;top:-23;width:59;height:2" coordorigin="6408,-23" coordsize="59,2">
              <v:shape style="position:absolute;left:6408;top:-23;width:59;height:2" coordorigin="6408,-23" coordsize="59,0" path="m6408,-23l6467,-23e" filled="false" stroked="true" strokeweight=".72pt" strokecolor="#95b3d7">
                <v:path arrowok="t"/>
              </v:shape>
            </v:group>
            <v:group style="position:absolute;left:6408;top:14;width:1937;height:2" coordorigin="6408,14" coordsize="1937,2">
              <v:shape style="position:absolute;left:6408;top:14;width:1937;height:2" coordorigin="6408,14" coordsize="1937,0" path="m6408,14l8345,14e" filled="false" stroked="true" strokeweight="1.5pt" strokecolor="#95b3d7">
                <v:path arrowok="t"/>
              </v:shape>
            </v:group>
            <v:group style="position:absolute;left:6467;top:-23;width:1878;height:2" coordorigin="6467,-23" coordsize="1878,2">
              <v:shape style="position:absolute;left:6467;top:-23;width:1878;height:2" coordorigin="6467,-23" coordsize="1878,0" path="m6467,-23l8345,-23e" filled="false" stroked="true" strokeweight=".72pt" strokecolor="#95b3d7">
                <v:path arrowok="t"/>
              </v:shape>
            </v:group>
            <v:group style="position:absolute;left:8345;top:-23;width:59;height:2" coordorigin="8345,-23" coordsize="59,2">
              <v:shape style="position:absolute;left:8345;top:-23;width:59;height:2" coordorigin="8345,-23" coordsize="59,0" path="m8345,-23l8404,-23e" filled="false" stroked="true" strokeweight=".72pt" strokecolor="#95b3d7">
                <v:path arrowok="t"/>
              </v:shape>
            </v:group>
            <v:group style="position:absolute;left:8345;top:14;width:1870;height:2" coordorigin="8345,14" coordsize="1870,2">
              <v:shape style="position:absolute;left:8345;top:14;width:1870;height:2" coordorigin="8345,14" coordsize="1870,0" path="m8345,14l10214,14e" filled="false" stroked="true" strokeweight="1.5pt" strokecolor="#95b3d7">
                <v:path arrowok="t"/>
              </v:shape>
            </v:group>
            <v:group style="position:absolute;left:8404;top:-23;width:1811;height:2" coordorigin="8404,-23" coordsize="1811,2">
              <v:shape style="position:absolute;left:8404;top:-23;width:1811;height:2" coordorigin="8404,-23" coordsize="1811,0" path="m8404,-23l10214,-23e" filled="false" stroked="true" strokeweight=".72pt" strokecolor="#95b3d7">
                <v:path arrowok="t"/>
              </v:shape>
            </v:group>
            <w10:wrap type="none"/>
          </v:group>
        </w:pict>
      </w:r>
      <w:r>
        <w:rPr/>
        <w:t>计入当期损益的政府补助为</w:t>
      </w:r>
      <w:r>
        <w:rPr>
          <w:spacing w:val="-60"/>
        </w:rPr>
        <w:t> </w:t>
      </w:r>
      <w:r>
        <w:rPr>
          <w:rFonts w:ascii="Times New Roman" w:hAnsi="Times New Roman" w:cs="Times New Roman" w:eastAsia="Times New Roman" w:hint="default"/>
        </w:rPr>
        <w:t>4,045,978.23 </w:t>
      </w:r>
      <w:r>
        <w:rPr/>
        <w:t>元，明细如下：</w:t>
      </w:r>
    </w:p>
    <w:p>
      <w:pPr>
        <w:pStyle w:val="BodyText"/>
        <w:spacing w:line="240" w:lineRule="auto" w:before="135"/>
        <w:ind w:left="0" w:right="277"/>
        <w:jc w:val="right"/>
      </w:pPr>
      <w:r>
        <w:rPr/>
        <w:t>单位：元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013"/>
        <w:gridCol w:w="2524"/>
      </w:tblGrid>
      <w:tr>
        <w:trPr>
          <w:trHeight w:val="589" w:hRule="exact"/>
        </w:trPr>
        <w:tc>
          <w:tcPr>
            <w:tcW w:w="6013"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2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76" w:lineRule="exact"/>
              <w:ind w:left="80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61" w:hRule="exact"/>
        </w:trPr>
        <w:tc>
          <w:tcPr>
            <w:tcW w:w="6013"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高新区财政局智能卡与射频识别研究中心补助资金</w:t>
            </w:r>
          </w:p>
        </w:tc>
        <w:tc>
          <w:tcPr>
            <w:tcW w:w="25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600,000.00</w:t>
            </w:r>
            <w:r>
              <w:rPr>
                <w:rFonts w:ascii="Times New Roman"/>
                <w:sz w:val="21"/>
              </w:rPr>
            </w:r>
          </w:p>
        </w:tc>
      </w:tr>
      <w:tr>
        <w:trPr>
          <w:trHeight w:val="322" w:hRule="exact"/>
        </w:trPr>
        <w:tc>
          <w:tcPr>
            <w:tcW w:w="6013"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高新区管委会财政局商标奖励</w:t>
            </w:r>
          </w:p>
        </w:tc>
        <w:tc>
          <w:tcPr>
            <w:tcW w:w="25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400.00</w:t>
            </w:r>
          </w:p>
        </w:tc>
      </w:tr>
      <w:tr>
        <w:trPr>
          <w:trHeight w:val="322" w:hRule="exact"/>
        </w:trPr>
        <w:tc>
          <w:tcPr>
            <w:tcW w:w="6013"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高新区管委会财政局企业贷款担保费用补助</w:t>
            </w:r>
          </w:p>
        </w:tc>
        <w:tc>
          <w:tcPr>
            <w:tcW w:w="25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3" w:hRule="exact"/>
        </w:trPr>
        <w:tc>
          <w:tcPr>
            <w:tcW w:w="6013"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河南省知识产权局专利资助资金</w:t>
            </w:r>
          </w:p>
        </w:tc>
        <w:tc>
          <w:tcPr>
            <w:tcW w:w="25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12,000.00</w:t>
            </w:r>
          </w:p>
        </w:tc>
      </w:tr>
      <w:tr>
        <w:trPr>
          <w:trHeight w:val="509" w:hRule="exact"/>
        </w:trPr>
        <w:tc>
          <w:tcPr>
            <w:tcW w:w="6013" w:type="dxa"/>
            <w:tcBorders>
              <w:top w:val="single" w:sz="4" w:space="0" w:color="8EB3E2"/>
              <w:left w:val="nil" w:sz="6" w:space="0" w:color="auto"/>
              <w:bottom w:val="single" w:sz="6" w:space="0" w:color="95B3D7"/>
              <w:right w:val="single" w:sz="4" w:space="0" w:color="8EB3E2"/>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郑州市财政局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年省重点科技攻关计划项目经费</w:t>
            </w:r>
          </w:p>
        </w:tc>
        <w:tc>
          <w:tcPr>
            <w:tcW w:w="2524"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r>
    </w:tbl>
    <w:p>
      <w:pPr>
        <w:spacing w:line="30" w:lineRule="exact"/>
        <w:ind w:left="12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6009;height:2" coordorigin="15,15" coordsize="6009,2">
              <v:shape style="position:absolute;left:15;top:15;width:6009;height:2" coordorigin="15,15" coordsize="6009,0" path="m15,15l6023,15e" filled="false" stroked="true" strokeweight="1.5pt" strokecolor="#95b3d7">
                <v:path arrowok="t"/>
              </v:shape>
            </v:group>
            <v:group style="position:absolute;left:6023;top:15;width:2529;height:2" coordorigin="6023,15" coordsize="2529,2">
              <v:shape style="position:absolute;left:6023;top:15;width:2529;height:2" coordorigin="6023,15" coordsize="2529,0" path="m6023,15l8552,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14"/>
          <w:footerReference w:type="default" r:id="rId15"/>
          <w:pgSz w:w="11910" w:h="16840"/>
          <w:pgMar w:header="850" w:footer="1190" w:top="1460" w:bottom="1380" w:left="1540" w:right="1520"/>
          <w:pgNumType w:start="9"/>
        </w:sectPr>
      </w:pPr>
    </w:p>
    <w:tbl>
      <w:tblPr>
        <w:tblW w:w="0" w:type="auto"/>
        <w:jc w:val="left"/>
        <w:tblInd w:w="110" w:type="dxa"/>
        <w:tblLayout w:type="fixed"/>
        <w:tblCellMar>
          <w:top w:w="0" w:type="dxa"/>
          <w:left w:w="0" w:type="dxa"/>
          <w:bottom w:w="0" w:type="dxa"/>
          <w:right w:w="0" w:type="dxa"/>
        </w:tblCellMar>
        <w:tblLook w:val="01E0"/>
      </w:tblPr>
      <w:tblGrid>
        <w:gridCol w:w="6013"/>
        <w:gridCol w:w="2524"/>
      </w:tblGrid>
      <w:tr>
        <w:trPr>
          <w:trHeight w:val="509" w:hRule="exact"/>
        </w:trPr>
        <w:tc>
          <w:tcPr>
            <w:tcW w:w="6013" w:type="dxa"/>
            <w:tcBorders>
              <w:top w:val="single" w:sz="6" w:space="0" w:color="95B3D7"/>
              <w:left w:val="nil" w:sz="6" w:space="0" w:color="auto"/>
              <w:bottom w:val="single" w:sz="4" w:space="0" w:color="8EB3E2"/>
              <w:right w:val="single" w:sz="4" w:space="0" w:color="8EB3E2"/>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郑州高新区管委会财政局上市奖励资金</w:t>
            </w:r>
          </w:p>
        </w:tc>
        <w:tc>
          <w:tcPr>
            <w:tcW w:w="2524"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1"/>
                <w:szCs w:val="21"/>
              </w:rPr>
            </w:pPr>
            <w:r>
              <w:rPr>
                <w:rFonts w:ascii="Times New Roman"/>
                <w:spacing w:val="-1"/>
                <w:sz w:val="21"/>
              </w:rPr>
              <w:t>2,500,000.00</w:t>
            </w:r>
          </w:p>
        </w:tc>
      </w:tr>
      <w:tr>
        <w:trPr>
          <w:trHeight w:val="504" w:hRule="exact"/>
        </w:trPr>
        <w:tc>
          <w:tcPr>
            <w:tcW w:w="6013" w:type="dxa"/>
            <w:tcBorders>
              <w:top w:val="single" w:sz="4" w:space="0" w:color="8EB3E2"/>
              <w:left w:val="nil" w:sz="6" w:space="0" w:color="auto"/>
              <w:bottom w:val="single" w:sz="4" w:space="0" w:color="8EB3E2"/>
              <w:right w:val="single" w:sz="4" w:space="0" w:color="8EB3E2"/>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高新区科技局研发机构资助经费</w:t>
            </w:r>
          </w:p>
        </w:tc>
        <w:tc>
          <w:tcPr>
            <w:tcW w:w="25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r>
      <w:tr>
        <w:trPr>
          <w:trHeight w:val="505" w:hRule="exact"/>
        </w:trPr>
        <w:tc>
          <w:tcPr>
            <w:tcW w:w="6013"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个人所得税手续费返还</w:t>
            </w:r>
          </w:p>
        </w:tc>
        <w:tc>
          <w:tcPr>
            <w:tcW w:w="25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4,973.23</w:t>
            </w:r>
            <w:r>
              <w:rPr>
                <w:rFonts w:ascii="Times New Roman"/>
                <w:sz w:val="21"/>
              </w:rPr>
            </w:r>
          </w:p>
        </w:tc>
      </w:tr>
      <w:tr>
        <w:trPr>
          <w:trHeight w:val="505" w:hRule="exact"/>
        </w:trPr>
        <w:tc>
          <w:tcPr>
            <w:tcW w:w="6013"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5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628,605.00</w:t>
            </w:r>
            <w:r>
              <w:rPr>
                <w:rFonts w:ascii="Times New Roman"/>
                <w:sz w:val="21"/>
              </w:rPr>
            </w:r>
          </w:p>
        </w:tc>
      </w:tr>
      <w:tr>
        <w:trPr>
          <w:trHeight w:val="325" w:hRule="exact"/>
        </w:trPr>
        <w:tc>
          <w:tcPr>
            <w:tcW w:w="6013" w:type="dxa"/>
            <w:tcBorders>
              <w:top w:val="single" w:sz="4" w:space="0" w:color="8EB3E2"/>
              <w:left w:val="nil" w:sz="6" w:space="0" w:color="auto"/>
              <w:bottom w:val="single" w:sz="6" w:space="0" w:color="95B3D7"/>
              <w:right w:val="single" w:sz="4" w:space="0" w:color="8EB3E2"/>
            </w:tcBorders>
          </w:tcPr>
          <w:p>
            <w:pPr>
              <w:pStyle w:val="TableParagraph"/>
              <w:spacing w:line="260"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524"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b/>
                <w:spacing w:val="-1"/>
                <w:sz w:val="21"/>
              </w:rPr>
              <w:t>4,045,978.23</w:t>
            </w:r>
            <w:r>
              <w:rPr>
                <w:rFonts w:ascii="Times New Roman"/>
                <w:spacing w:val="-1"/>
                <w:sz w:val="21"/>
              </w:rPr>
            </w:r>
          </w:p>
        </w:tc>
      </w:tr>
    </w:tbl>
    <w:p>
      <w:pPr>
        <w:spacing w:line="240" w:lineRule="auto" w:before="3"/>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6009;height:2" coordorigin="15,15" coordsize="6009,2">
              <v:shape style="position:absolute;left:15;top:15;width:6009;height:2" coordorigin="15,15" coordsize="6009,0" path="m15,15l6023,15e" filled="false" stroked="true" strokeweight="1.5pt" strokecolor="#95b3d7">
                <v:path arrowok="t"/>
              </v:shape>
            </v:group>
            <v:group style="position:absolute;left:6023;top:15;width:2529;height:2" coordorigin="6023,15" coordsize="2529,2">
              <v:shape style="position:absolute;left:6023;top:15;width:2529;height:2" coordorigin="6023,15" coordsize="2529,0" path="m6023,15l8552,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460" w:bottom="138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1"/>
        <w:tabs>
          <w:tab w:pos="4210" w:val="left" w:leader="none"/>
        </w:tabs>
        <w:spacing w:line="460" w:lineRule="exact"/>
        <w:ind w:left="2767" w:right="100"/>
        <w:jc w:val="left"/>
        <w:rPr>
          <w:b w:val="0"/>
          <w:bCs w:val="0"/>
        </w:rPr>
      </w:pPr>
      <w:bookmarkStart w:name="第三节  董事会报告 " w:id="19"/>
      <w:bookmarkEnd w:id="19"/>
      <w:r>
        <w:rPr>
          <w:b w:val="0"/>
          <w:bCs w:val="0"/>
        </w:rPr>
      </w:r>
      <w:bookmarkStart w:name="_bookmark3" w:id="20"/>
      <w:bookmarkEnd w:id="20"/>
      <w:r>
        <w:rPr>
          <w:b w:val="0"/>
          <w:bCs w:val="0"/>
        </w:rPr>
      </w:r>
      <w:r>
        <w:rPr>
          <w:w w:val="95"/>
        </w:rPr>
        <w:t>第三节</w:t>
        <w:tab/>
      </w:r>
      <w:r>
        <w:rPr/>
        <w:t>董事会报告</w:t>
      </w:r>
      <w:r>
        <w:rPr>
          <w:b w:val="0"/>
          <w:bCs w:val="0"/>
        </w:rPr>
      </w:r>
    </w:p>
    <w:p>
      <w:pPr>
        <w:spacing w:line="240" w:lineRule="auto" w:before="6"/>
        <w:rPr>
          <w:rFonts w:ascii="黑体" w:hAnsi="黑体" w:cs="黑体" w:eastAsia="黑体" w:hint="default"/>
          <w:b/>
          <w:bCs/>
          <w:sz w:val="32"/>
          <w:szCs w:val="32"/>
        </w:rPr>
      </w:pPr>
    </w:p>
    <w:p>
      <w:pPr>
        <w:pStyle w:val="Heading2"/>
        <w:spacing w:line="240" w:lineRule="auto"/>
        <w:ind w:left="883" w:right="100"/>
        <w:jc w:val="left"/>
        <w:rPr>
          <w:b w:val="0"/>
          <w:bCs w:val="0"/>
        </w:rPr>
      </w:pPr>
      <w:bookmarkStart w:name="一、报告期内公司经营情况的回顾 " w:id="21"/>
      <w:bookmarkEnd w:id="21"/>
      <w:r>
        <w:rPr>
          <w:b w:val="0"/>
          <w:bCs w:val="0"/>
        </w:rPr>
      </w:r>
      <w:r>
        <w:rPr/>
        <w:t>一、报告期内公司经营情况的回顾</w:t>
      </w:r>
      <w:r>
        <w:rPr>
          <w:b w:val="0"/>
          <w:bCs w:val="0"/>
        </w:rPr>
      </w:r>
    </w:p>
    <w:p>
      <w:pPr>
        <w:spacing w:line="240" w:lineRule="auto" w:before="11"/>
        <w:rPr>
          <w:rFonts w:ascii="黑体" w:hAnsi="黑体" w:cs="黑体" w:eastAsia="黑体" w:hint="default"/>
          <w:b/>
          <w:bCs/>
          <w:sz w:val="26"/>
          <w:szCs w:val="26"/>
        </w:rPr>
      </w:pPr>
    </w:p>
    <w:p>
      <w:pPr>
        <w:pStyle w:val="BodyText"/>
        <w:spacing w:line="352" w:lineRule="auto"/>
        <w:ind w:left="239" w:right="234"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日，公司成功在深圳证券交易所创业板上市，成为智能一卡 </w:t>
      </w:r>
      <w:r>
        <w:rPr>
          <w:spacing w:val="-3"/>
        </w:rPr>
        <w:t>通行业内首家上市公司，是公司发展历程中最具意义的里程碑。新开普多年来的</w:t>
      </w:r>
      <w:r>
        <w:rPr>
          <w:spacing w:val="-109"/>
        </w:rPr>
        <w:t> </w:t>
      </w:r>
      <w:r>
        <w:rPr>
          <w:spacing w:val="-109"/>
        </w:rPr>
      </w:r>
      <w:r>
        <w:rPr>
          <w:spacing w:val="-3"/>
        </w:rPr>
        <w:t>成长得益于国家政策和政府的支持，公司成功登陆创业板，是资本市场对公司内</w:t>
      </w:r>
      <w:r>
        <w:rPr>
          <w:spacing w:val="-109"/>
        </w:rPr>
        <w:t> </w:t>
      </w:r>
      <w:r>
        <w:rPr>
          <w:spacing w:val="-109"/>
        </w:rPr>
      </w:r>
      <w:r>
        <w:rPr>
          <w:spacing w:val="-3"/>
        </w:rPr>
        <w:t>在价值和发展前景的深切肯定，是广大客户对公司产品和服务的认可，更是每一</w:t>
      </w:r>
      <w:r>
        <w:rPr>
          <w:spacing w:val="-109"/>
        </w:rPr>
        <w:t> </w:t>
      </w:r>
      <w:r>
        <w:rPr>
          <w:spacing w:val="-109"/>
        </w:rPr>
      </w:r>
      <w:r>
        <w:rPr/>
        <w:t>位新开普人协力奋斗的成果。</w:t>
      </w:r>
    </w:p>
    <w:p>
      <w:pPr>
        <w:pStyle w:val="Heading4"/>
        <w:spacing w:line="240" w:lineRule="auto" w:before="85"/>
        <w:ind w:left="801" w:right="100"/>
        <w:jc w:val="left"/>
        <w:rPr>
          <w:b w:val="0"/>
          <w:bCs w:val="0"/>
        </w:rPr>
      </w:pPr>
      <w:r>
        <w:rPr/>
        <w:t>（一）公司总体经营情况</w:t>
      </w:r>
      <w:r>
        <w:rPr>
          <w:b w:val="0"/>
          <w:bCs w:val="0"/>
        </w:rPr>
      </w:r>
    </w:p>
    <w:p>
      <w:pPr>
        <w:spacing w:line="240" w:lineRule="auto" w:before="9"/>
        <w:rPr>
          <w:rFonts w:ascii="宋体" w:hAnsi="宋体" w:cs="宋体" w:eastAsia="宋体" w:hint="default"/>
          <w:b/>
          <w:bCs/>
          <w:sz w:val="37"/>
          <w:szCs w:val="37"/>
        </w:rPr>
      </w:pPr>
    </w:p>
    <w:p>
      <w:pPr>
        <w:pStyle w:val="BodyText"/>
        <w:spacing w:line="240" w:lineRule="auto"/>
        <w:ind w:left="883" w:right="100"/>
        <w:jc w:val="left"/>
      </w:pPr>
      <w:r>
        <w:rPr>
          <w:rFonts w:ascii="Times New Roman" w:hAnsi="Times New Roman" w:cs="Times New Roman" w:eastAsia="Times New Roman" w:hint="default"/>
        </w:rPr>
        <w:t>1</w:t>
      </w:r>
      <w:r>
        <w:rPr/>
        <w:t>、经营业绩持续增长</w:t>
      </w:r>
    </w:p>
    <w:p>
      <w:pPr>
        <w:spacing w:line="240" w:lineRule="auto" w:before="7"/>
        <w:rPr>
          <w:rFonts w:ascii="宋体" w:hAnsi="宋体" w:cs="宋体" w:eastAsia="宋体" w:hint="default"/>
          <w:sz w:val="32"/>
          <w:szCs w:val="32"/>
        </w:rPr>
      </w:pPr>
    </w:p>
    <w:p>
      <w:pPr>
        <w:pStyle w:val="BodyText"/>
        <w:spacing w:line="240" w:lineRule="auto"/>
        <w:ind w:left="720" w:right="10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年公司实现营业收入</w:t>
      </w:r>
      <w:r>
        <w:rPr>
          <w:spacing w:val="-56"/>
        </w:rPr>
        <w:t> </w:t>
      </w:r>
      <w:r>
        <w:rPr>
          <w:rFonts w:ascii="Times New Roman" w:hAnsi="Times New Roman" w:cs="Times New Roman" w:eastAsia="Times New Roman" w:hint="default"/>
        </w:rPr>
        <w:t>18,426.64</w:t>
      </w:r>
      <w:r>
        <w:rPr>
          <w:rFonts w:ascii="Times New Roman" w:hAnsi="Times New Roman" w:cs="Times New Roman" w:eastAsia="Times New Roman" w:hint="default"/>
          <w:spacing w:val="4"/>
        </w:rPr>
        <w:t> </w:t>
      </w:r>
      <w:r>
        <w:rPr>
          <w:spacing w:val="-6"/>
        </w:rPr>
        <w:t>万元，较上年同期增长</w:t>
      </w:r>
      <w:r>
        <w:rPr>
          <w:spacing w:val="-56"/>
        </w:rPr>
        <w:t> </w:t>
      </w:r>
      <w:r>
        <w:rPr>
          <w:rFonts w:ascii="Times New Roman" w:hAnsi="Times New Roman" w:cs="Times New Roman" w:eastAsia="Times New Roman" w:hint="default"/>
          <w:spacing w:val="-6"/>
        </w:rPr>
        <w:t>31.61%</w:t>
      </w:r>
      <w:r>
        <w:rPr>
          <w:spacing w:val="-6"/>
        </w:rPr>
        <w:t>；实现营</w:t>
      </w:r>
    </w:p>
    <w:p>
      <w:pPr>
        <w:pStyle w:val="BodyText"/>
        <w:spacing w:line="338" w:lineRule="auto" w:before="135"/>
        <w:ind w:left="239" w:right="237"/>
        <w:jc w:val="both"/>
      </w:pPr>
      <w:r>
        <w:rPr/>
        <w:t>业利润</w:t>
      </w:r>
      <w:r>
        <w:rPr>
          <w:spacing w:val="-47"/>
        </w:rPr>
        <w:t> </w:t>
      </w:r>
      <w:r>
        <w:rPr>
          <w:rFonts w:ascii="Times New Roman" w:hAnsi="Times New Roman" w:cs="Times New Roman" w:eastAsia="Times New Roman" w:hint="default"/>
        </w:rPr>
        <w:t>3,726.69</w:t>
      </w:r>
      <w:r>
        <w:rPr>
          <w:rFonts w:ascii="Times New Roman" w:hAnsi="Times New Roman" w:cs="Times New Roman" w:eastAsia="Times New Roman" w:hint="default"/>
          <w:spacing w:val="13"/>
        </w:rPr>
        <w:t> </w:t>
      </w:r>
      <w:r>
        <w:rPr/>
        <w:t>万元，比上年同期增长</w:t>
      </w:r>
      <w:r>
        <w:rPr>
          <w:spacing w:val="-47"/>
        </w:rPr>
        <w:t> </w:t>
      </w:r>
      <w:r>
        <w:rPr>
          <w:rFonts w:ascii="Times New Roman" w:hAnsi="Times New Roman" w:cs="Times New Roman" w:eastAsia="Times New Roman" w:hint="default"/>
        </w:rPr>
        <w:t>18.10%</w:t>
      </w:r>
      <w:r>
        <w:rPr/>
        <w:t>；实现利润总额</w:t>
      </w:r>
      <w:r>
        <w:rPr>
          <w:spacing w:val="-47"/>
        </w:rPr>
        <w:t> </w:t>
      </w:r>
      <w:r>
        <w:rPr>
          <w:rFonts w:ascii="Times New Roman" w:hAnsi="Times New Roman" w:cs="Times New Roman" w:eastAsia="Times New Roman" w:hint="default"/>
        </w:rPr>
        <w:t>4,819.06</w:t>
      </w:r>
      <w:r>
        <w:rPr>
          <w:rFonts w:ascii="Times New Roman" w:hAnsi="Times New Roman" w:cs="Times New Roman" w:eastAsia="Times New Roman" w:hint="default"/>
          <w:spacing w:val="13"/>
        </w:rPr>
        <w:t> </w:t>
      </w:r>
      <w:r>
        <w:rPr/>
        <w:t>万元， 比上年同期增长</w:t>
      </w:r>
      <w:r>
        <w:rPr>
          <w:spacing w:val="-39"/>
        </w:rPr>
        <w:t> </w:t>
      </w:r>
      <w:r>
        <w:rPr>
          <w:rFonts w:ascii="Times New Roman" w:hAnsi="Times New Roman" w:cs="Times New Roman" w:eastAsia="Times New Roman" w:hint="default"/>
        </w:rPr>
        <w:t>23.07%</w:t>
      </w:r>
      <w:r>
        <w:rPr/>
        <w:t>；实现归属于上市公司股东的净利润</w:t>
      </w:r>
      <w:r>
        <w:rPr>
          <w:spacing w:val="-39"/>
        </w:rPr>
        <w:t> </w:t>
      </w:r>
      <w:r>
        <w:rPr>
          <w:rFonts w:ascii="Times New Roman" w:hAnsi="Times New Roman" w:cs="Times New Roman" w:eastAsia="Times New Roman" w:hint="default"/>
        </w:rPr>
        <w:t>4,185.93</w:t>
      </w:r>
      <w:r>
        <w:rPr>
          <w:rFonts w:ascii="Times New Roman" w:hAnsi="Times New Roman" w:cs="Times New Roman" w:eastAsia="Times New Roman" w:hint="default"/>
          <w:spacing w:val="21"/>
        </w:rPr>
        <w:t> </w:t>
      </w:r>
      <w:r>
        <w:rPr/>
        <w:t>万元，比 上年同期增长</w:t>
      </w:r>
      <w:r>
        <w:rPr>
          <w:spacing w:val="-60"/>
        </w:rPr>
        <w:t> </w:t>
      </w:r>
      <w:r>
        <w:rPr>
          <w:rFonts w:ascii="Times New Roman" w:hAnsi="Times New Roman" w:cs="Times New Roman" w:eastAsia="Times New Roman" w:hint="default"/>
        </w:rPr>
        <w:t>21.91%</w:t>
      </w:r>
      <w:r>
        <w:rPr/>
        <w:t>。基本实现了年初制定的各项经营指标。</w:t>
      </w:r>
    </w:p>
    <w:p>
      <w:pPr>
        <w:pStyle w:val="BodyText"/>
        <w:spacing w:line="240" w:lineRule="auto" w:before="27"/>
        <w:ind w:left="0" w:right="237"/>
        <w:jc w:val="right"/>
      </w:pPr>
      <w:r>
        <w:rPr/>
        <w:t>单位：元</w:t>
      </w:r>
    </w:p>
    <w:p>
      <w:pPr>
        <w:spacing w:line="240" w:lineRule="auto" w:before="9"/>
        <w:rPr>
          <w:rFonts w:ascii="宋体" w:hAnsi="宋体" w:cs="宋体" w:eastAsia="宋体" w:hint="default"/>
          <w:sz w:val="8"/>
          <w:szCs w:val="8"/>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2372;height:2" coordorigin="15,15" coordsize="2372,2">
              <v:shape style="position:absolute;left:15;top:15;width:2372;height:2" coordorigin="15,15" coordsize="2372,0" path="m15,15l2386,15e" filled="false" stroked="true" strokeweight="1.5pt" strokecolor="#95b3d7">
                <v:path arrowok="t"/>
              </v:shape>
            </v:group>
            <v:group style="position:absolute;left:2386;top:15;width:59;height:2" coordorigin="2386,15" coordsize="59,2">
              <v:shape style="position:absolute;left:2386;top:15;width:59;height:2" coordorigin="2386,15" coordsize="59,0" path="m2386,15l2445,15e" filled="false" stroked="true" strokeweight="1.5pt" strokecolor="#95b3d7">
                <v:path arrowok="t"/>
              </v:shape>
            </v:group>
            <v:group style="position:absolute;left:2445;top:15;width:2069;height:2" coordorigin="2445,15" coordsize="2069,2">
              <v:shape style="position:absolute;left:2445;top:15;width:2069;height:2" coordorigin="2445,15" coordsize="2069,0" path="m2445,15l4514,15e" filled="false" stroked="true" strokeweight="1.5pt" strokecolor="#95b3d7">
                <v:path arrowok="t"/>
              </v:shape>
            </v:group>
            <v:group style="position:absolute;left:4514;top:15;width:59;height:2" coordorigin="4514,15" coordsize="59,2">
              <v:shape style="position:absolute;left:4514;top:15;width:59;height:2" coordorigin="4514,15" coordsize="59,0" path="m4514,15l4573,15e" filled="false" stroked="true" strokeweight="1.5pt" strokecolor="#95b3d7">
                <v:path arrowok="t"/>
              </v:shape>
            </v:group>
            <v:group style="position:absolute;left:4573;top:15;width:2100;height:2" coordorigin="4573,15" coordsize="2100,2">
              <v:shape style="position:absolute;left:4573;top:15;width:2100;height:2" coordorigin="4573,15" coordsize="2100,0" path="m4573,15l6673,15e" filled="false" stroked="true" strokeweight="1.5pt" strokecolor="#95b3d7">
                <v:path arrowok="t"/>
              </v:shape>
            </v:group>
            <v:group style="position:absolute;left:6673;top:15;width:59;height:2" coordorigin="6673,15" coordsize="59,2">
              <v:shape style="position:absolute;left:6673;top:15;width:59;height:2" coordorigin="6673,15" coordsize="59,0" path="m6673,15l6731,15e" filled="false" stroked="true" strokeweight="1.5pt" strokecolor="#95b3d7">
                <v:path arrowok="t"/>
              </v:shape>
            </v:group>
            <v:group style="position:absolute;left:6731;top:15;width:1799;height:2" coordorigin="6731,15" coordsize="1799,2">
              <v:shape style="position:absolute;left:6731;top:15;width:1799;height:2" coordorigin="6731,15" coordsize="1799,0" path="m6731,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2390"/>
        <w:gridCol w:w="2128"/>
        <w:gridCol w:w="2159"/>
        <w:gridCol w:w="1860"/>
      </w:tblGrid>
      <w:tr>
        <w:trPr>
          <w:trHeight w:val="325" w:hRule="exact"/>
        </w:trPr>
        <w:tc>
          <w:tcPr>
            <w:tcW w:w="2390" w:type="dxa"/>
            <w:tcBorders>
              <w:top w:val="single" w:sz="6" w:space="0" w:color="95B3D7"/>
              <w:left w:val="nil" w:sz="6" w:space="0" w:color="auto"/>
              <w:bottom w:val="single" w:sz="4" w:space="0" w:color="8EB3E2"/>
              <w:right w:val="single" w:sz="4" w:space="0" w:color="8EB3E2"/>
            </w:tcBorders>
            <w:shd w:val="clear" w:color="auto" w:fill="DBE5F1"/>
          </w:tcPr>
          <w:p>
            <w:pPr/>
          </w:p>
        </w:tc>
        <w:tc>
          <w:tcPr>
            <w:tcW w:w="2128"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59"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60" w:type="dxa"/>
            <w:tcBorders>
              <w:top w:val="single" w:sz="6" w:space="0" w:color="95B3D7"/>
              <w:left w:val="single" w:sz="4" w:space="0" w:color="8EB3E2"/>
              <w:bottom w:val="single" w:sz="4" w:space="0" w:color="8EB3E2"/>
              <w:right w:val="nil" w:sz="6" w:space="0" w:color="auto"/>
            </w:tcBorders>
            <w:shd w:val="clear" w:color="auto" w:fill="DBE5F1"/>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r>
      <w:tr>
        <w:trPr>
          <w:trHeight w:val="323" w:hRule="exact"/>
        </w:trPr>
        <w:tc>
          <w:tcPr>
            <w:tcW w:w="239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212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184,266,436.98</w:t>
            </w:r>
          </w:p>
        </w:tc>
        <w:tc>
          <w:tcPr>
            <w:tcW w:w="215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140,010,410.16</w:t>
            </w:r>
          </w:p>
        </w:tc>
        <w:tc>
          <w:tcPr>
            <w:tcW w:w="186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31.61%</w:t>
            </w:r>
          </w:p>
        </w:tc>
      </w:tr>
      <w:tr>
        <w:trPr>
          <w:trHeight w:val="322" w:hRule="exact"/>
        </w:trPr>
        <w:tc>
          <w:tcPr>
            <w:tcW w:w="239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212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37,266,910.03</w:t>
            </w:r>
          </w:p>
        </w:tc>
        <w:tc>
          <w:tcPr>
            <w:tcW w:w="215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31,554,441.26</w:t>
            </w:r>
          </w:p>
        </w:tc>
        <w:tc>
          <w:tcPr>
            <w:tcW w:w="186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18.10%</w:t>
            </w:r>
          </w:p>
        </w:tc>
      </w:tr>
      <w:tr>
        <w:trPr>
          <w:trHeight w:val="322" w:hRule="exact"/>
        </w:trPr>
        <w:tc>
          <w:tcPr>
            <w:tcW w:w="239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212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48,190,630.00</w:t>
            </w:r>
          </w:p>
        </w:tc>
        <w:tc>
          <w:tcPr>
            <w:tcW w:w="215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39,156,942.67</w:t>
            </w:r>
          </w:p>
        </w:tc>
        <w:tc>
          <w:tcPr>
            <w:tcW w:w="186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23.07%</w:t>
            </w:r>
          </w:p>
        </w:tc>
      </w:tr>
      <w:tr>
        <w:trPr>
          <w:trHeight w:val="635" w:hRule="exact"/>
        </w:trPr>
        <w:tc>
          <w:tcPr>
            <w:tcW w:w="239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19" w:right="0"/>
              <w:jc w:val="center"/>
              <w:rPr>
                <w:rFonts w:ascii="宋体" w:hAnsi="宋体" w:cs="宋体" w:eastAsia="宋体" w:hint="default"/>
                <w:sz w:val="21"/>
                <w:szCs w:val="21"/>
              </w:rPr>
            </w:pPr>
            <w:r>
              <w:rPr>
                <w:rFonts w:ascii="宋体" w:hAnsi="宋体" w:cs="宋体" w:eastAsia="宋体" w:hint="default"/>
                <w:sz w:val="21"/>
                <w:szCs w:val="21"/>
              </w:rPr>
              <w:t>净利润（元）</w:t>
            </w:r>
          </w:p>
        </w:tc>
        <w:tc>
          <w:tcPr>
            <w:tcW w:w="212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41,859,345.94</w:t>
            </w:r>
          </w:p>
        </w:tc>
        <w:tc>
          <w:tcPr>
            <w:tcW w:w="215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34,337,155.99</w:t>
            </w:r>
          </w:p>
        </w:tc>
        <w:tc>
          <w:tcPr>
            <w:tcW w:w="186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21.91%</w:t>
            </w:r>
          </w:p>
        </w:tc>
      </w:tr>
      <w:tr>
        <w:trPr>
          <w:trHeight w:val="946" w:hRule="exact"/>
        </w:trPr>
        <w:tc>
          <w:tcPr>
            <w:tcW w:w="239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52"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3" w:lineRule="auto" w:before="37"/>
              <w:ind w:left="676" w:right="131" w:hanging="525"/>
              <w:jc w:val="left"/>
              <w:rPr>
                <w:rFonts w:ascii="宋体" w:hAnsi="宋体" w:cs="宋体" w:eastAsia="宋体" w:hint="default"/>
                <w:sz w:val="21"/>
                <w:szCs w:val="21"/>
              </w:rPr>
            </w:pPr>
            <w:r>
              <w:rPr>
                <w:rFonts w:ascii="宋体" w:hAnsi="宋体" w:cs="宋体" w:eastAsia="宋体" w:hint="default"/>
                <w:sz w:val="21"/>
                <w:szCs w:val="21"/>
              </w:rPr>
              <w:t>扣除非经常性损益的净 利润（元）</w:t>
            </w:r>
          </w:p>
        </w:tc>
        <w:tc>
          <w:tcPr>
            <w:tcW w:w="212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38,522,313.15</w:t>
            </w:r>
          </w:p>
        </w:tc>
        <w:tc>
          <w:tcPr>
            <w:tcW w:w="215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32,941,739.21</w:t>
            </w:r>
          </w:p>
        </w:tc>
        <w:tc>
          <w:tcPr>
            <w:tcW w:w="186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16.94%</w:t>
            </w:r>
          </w:p>
        </w:tc>
      </w:tr>
      <w:tr>
        <w:trPr>
          <w:trHeight w:val="634" w:hRule="exact"/>
        </w:trPr>
        <w:tc>
          <w:tcPr>
            <w:tcW w:w="239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40" w:lineRule="auto" w:before="37"/>
              <w:ind w:left="19" w:right="0"/>
              <w:jc w:val="center"/>
              <w:rPr>
                <w:rFonts w:ascii="宋体" w:hAnsi="宋体" w:cs="宋体" w:eastAsia="宋体" w:hint="default"/>
                <w:sz w:val="21"/>
                <w:szCs w:val="21"/>
              </w:rPr>
            </w:pPr>
            <w:r>
              <w:rPr>
                <w:rFonts w:ascii="宋体" w:hAnsi="宋体" w:cs="宋体" w:eastAsia="宋体" w:hint="default"/>
                <w:sz w:val="21"/>
                <w:szCs w:val="21"/>
              </w:rPr>
              <w:t>量净额（元）</w:t>
            </w:r>
          </w:p>
        </w:tc>
        <w:tc>
          <w:tcPr>
            <w:tcW w:w="212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916,096.27</w:t>
            </w:r>
            <w:r>
              <w:rPr>
                <w:rFonts w:ascii="Times New Roman"/>
                <w:sz w:val="21"/>
              </w:rPr>
            </w:r>
          </w:p>
        </w:tc>
        <w:tc>
          <w:tcPr>
            <w:tcW w:w="215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3,788,582.83</w:t>
            </w:r>
          </w:p>
        </w:tc>
        <w:tc>
          <w:tcPr>
            <w:tcW w:w="186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-75.82%</w:t>
            </w:r>
          </w:p>
        </w:tc>
      </w:tr>
      <w:tr>
        <w:trPr>
          <w:trHeight w:val="635" w:hRule="exact"/>
        </w:trPr>
        <w:tc>
          <w:tcPr>
            <w:tcW w:w="2390" w:type="dxa"/>
            <w:tcBorders>
              <w:top w:val="single" w:sz="4" w:space="0" w:color="8EB3E2"/>
              <w:left w:val="nil" w:sz="6" w:space="0" w:color="auto"/>
              <w:bottom w:val="single" w:sz="4" w:space="0" w:color="8EB3E2"/>
              <w:right w:val="single" w:sz="4" w:space="0" w:color="8EB3E2"/>
            </w:tcBorders>
          </w:tcPr>
          <w:p>
            <w:pPr/>
          </w:p>
        </w:tc>
        <w:tc>
          <w:tcPr>
            <w:tcW w:w="2128" w:type="dxa"/>
            <w:tcBorders>
              <w:top w:val="single" w:sz="4" w:space="0" w:color="8EB3E2"/>
              <w:left w:val="single" w:sz="4" w:space="0" w:color="8EB3E2"/>
              <w:bottom w:val="single" w:sz="4" w:space="0" w:color="8EB3E2"/>
              <w:right w:val="single" w:sz="4" w:space="0" w:color="8EB3E2"/>
            </w:tcBorders>
          </w:tcPr>
          <w:p>
            <w:pPr>
              <w:pStyle w:val="TableParagraph"/>
              <w:spacing w:line="276" w:lineRule="exact"/>
              <w:ind w:left="616"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159" w:type="dxa"/>
            <w:tcBorders>
              <w:top w:val="single" w:sz="4" w:space="0" w:color="8EB3E2"/>
              <w:left w:val="single" w:sz="4" w:space="0" w:color="8EB3E2"/>
              <w:bottom w:val="single" w:sz="4" w:space="0" w:color="8EB3E2"/>
              <w:right w:val="single" w:sz="4" w:space="0" w:color="8EB3E2"/>
            </w:tcBorders>
          </w:tcPr>
          <w:p>
            <w:pPr>
              <w:pStyle w:val="TableParagraph"/>
              <w:spacing w:line="276" w:lineRule="exact"/>
              <w:ind w:left="62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60" w:type="dxa"/>
            <w:tcBorders>
              <w:top w:val="single" w:sz="4" w:space="0" w:color="8EB3E2"/>
              <w:left w:val="single" w:sz="4" w:space="0" w:color="8EB3E2"/>
              <w:bottom w:val="single" w:sz="4" w:space="0" w:color="8EB3E2"/>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本年末比上年末</w:t>
            </w:r>
            <w:r>
              <w:rPr>
                <w:rFonts w:ascii="宋体" w:hAnsi="宋体" w:cs="宋体" w:eastAsia="宋体" w:hint="default"/>
                <w:sz w:val="21"/>
                <w:szCs w:val="21"/>
              </w:rPr>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b/>
                <w:bCs/>
                <w:sz w:val="21"/>
                <w:szCs w:val="21"/>
              </w:rPr>
              <w:t>增减</w:t>
            </w:r>
            <w:r>
              <w:rPr>
                <w:rFonts w:ascii="宋体" w:hAnsi="宋体" w:cs="宋体" w:eastAsia="宋体" w:hint="default"/>
                <w:sz w:val="21"/>
                <w:szCs w:val="21"/>
              </w:rPr>
            </w:r>
          </w:p>
        </w:tc>
      </w:tr>
      <w:tr>
        <w:trPr>
          <w:trHeight w:val="322" w:hRule="exact"/>
        </w:trPr>
        <w:tc>
          <w:tcPr>
            <w:tcW w:w="239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212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501,694,885.04</w:t>
            </w:r>
          </w:p>
        </w:tc>
        <w:tc>
          <w:tcPr>
            <w:tcW w:w="215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192,987,130.16</w:t>
            </w:r>
          </w:p>
        </w:tc>
        <w:tc>
          <w:tcPr>
            <w:tcW w:w="186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159.96%</w:t>
            </w:r>
          </w:p>
        </w:tc>
      </w:tr>
      <w:tr>
        <w:trPr>
          <w:trHeight w:val="325" w:hRule="exact"/>
        </w:trPr>
        <w:tc>
          <w:tcPr>
            <w:tcW w:w="2390" w:type="dxa"/>
            <w:tcBorders>
              <w:top w:val="single" w:sz="4" w:space="0" w:color="8EB3E2"/>
              <w:left w:val="nil" w:sz="6" w:space="0" w:color="auto"/>
              <w:bottom w:val="single" w:sz="6" w:space="0" w:color="95B3D7"/>
              <w:right w:val="single" w:sz="4" w:space="0" w:color="8EB3E2"/>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212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43,450,342.72</w:t>
            </w:r>
          </w:p>
        </w:tc>
        <w:tc>
          <w:tcPr>
            <w:tcW w:w="215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75,849,440.36</w:t>
            </w:r>
          </w:p>
        </w:tc>
        <w:tc>
          <w:tcPr>
            <w:tcW w:w="186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-42.72%</w:t>
            </w:r>
          </w:p>
        </w:tc>
      </w:tr>
    </w:tbl>
    <w:p>
      <w:pPr>
        <w:spacing w:line="240" w:lineRule="auto" w:before="3"/>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2386;height:2" coordorigin="15,15" coordsize="2386,2">
              <v:shape style="position:absolute;left:15;top:15;width:2386;height:2" coordorigin="15,15" coordsize="2386,0" path="m15,15l2401,15e" filled="false" stroked="true" strokeweight="1.5pt" strokecolor="#95b3d7">
                <v:path arrowok="t"/>
              </v:shape>
            </v:group>
            <v:group style="position:absolute;left:2401;top:15;width:2128;height:2" coordorigin="2401,15" coordsize="2128,2">
              <v:shape style="position:absolute;left:2401;top:15;width:2128;height:2" coordorigin="2401,15" coordsize="2128,0" path="m2401,15l4528,15e" filled="false" stroked="true" strokeweight="1.5pt" strokecolor="#95b3d7">
                <v:path arrowok="t"/>
              </v:shape>
            </v:group>
            <v:group style="position:absolute;left:4528;top:15;width:2159;height:2" coordorigin="4528,15" coordsize="2159,2">
              <v:shape style="position:absolute;left:4528;top:15;width:2159;height:2" coordorigin="4528,15" coordsize="2159,0" path="m4528,15l6687,15e" filled="false" stroked="true" strokeweight="1.5pt" strokecolor="#95b3d7">
                <v:path arrowok="t"/>
              </v:shape>
            </v:group>
            <v:group style="position:absolute;left:6687;top:15;width:1865;height:2" coordorigin="6687,15" coordsize="1865,2">
              <v:shape style="position:absolute;left:6687;top:15;width:1865;height:2" coordorigin="6687,15" coordsize="1865,0" path="m6687,15l8552,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16"/>
          <w:pgSz w:w="11910" w:h="16840"/>
          <w:pgMar w:header="850" w:footer="1190" w:top="1160" w:bottom="1380" w:left="1560" w:right="1560"/>
        </w:sectPr>
      </w:pPr>
    </w:p>
    <w:p>
      <w:pPr>
        <w:spacing w:line="240" w:lineRule="auto" w:before="8"/>
        <w:rPr>
          <w:rFonts w:ascii="宋体" w:hAnsi="宋体" w:cs="宋体" w:eastAsia="宋体" w:hint="default"/>
          <w:sz w:val="20"/>
          <w:szCs w:val="20"/>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2372;height:2" coordorigin="15,15" coordsize="2372,2">
              <v:shape style="position:absolute;left:15;top:15;width:2372;height:2" coordorigin="15,15" coordsize="2372,0" path="m15,15l2386,15e" filled="false" stroked="true" strokeweight="1.5pt" strokecolor="#95b3d7">
                <v:path arrowok="t"/>
              </v:shape>
            </v:group>
            <v:group style="position:absolute;left:2386;top:15;width:59;height:2" coordorigin="2386,15" coordsize="59,2">
              <v:shape style="position:absolute;left:2386;top:15;width:59;height:2" coordorigin="2386,15" coordsize="59,0" path="m2386,15l2445,15e" filled="false" stroked="true" strokeweight="1.5pt" strokecolor="#95b3d7">
                <v:path arrowok="t"/>
              </v:shape>
            </v:group>
            <v:group style="position:absolute;left:2445;top:15;width:2069;height:2" coordorigin="2445,15" coordsize="2069,2">
              <v:shape style="position:absolute;left:2445;top:15;width:2069;height:2" coordorigin="2445,15" coordsize="2069,0" path="m2445,15l4514,15e" filled="false" stroked="true" strokeweight="1.5pt" strokecolor="#95b3d7">
                <v:path arrowok="t"/>
              </v:shape>
            </v:group>
            <v:group style="position:absolute;left:4514;top:15;width:59;height:2" coordorigin="4514,15" coordsize="59,2">
              <v:shape style="position:absolute;left:4514;top:15;width:59;height:2" coordorigin="4514,15" coordsize="59,0" path="m4514,15l4573,15e" filled="false" stroked="true" strokeweight="1.5pt" strokecolor="#95b3d7">
                <v:path arrowok="t"/>
              </v:shape>
            </v:group>
            <v:group style="position:absolute;left:4573;top:15;width:2100;height:2" coordorigin="4573,15" coordsize="2100,2">
              <v:shape style="position:absolute;left:4573;top:15;width:2100;height:2" coordorigin="4573,15" coordsize="2100,0" path="m4573,15l6673,15e" filled="false" stroked="true" strokeweight="1.5pt" strokecolor="#95b3d7">
                <v:path arrowok="t"/>
              </v:shape>
            </v:group>
            <v:group style="position:absolute;left:6673;top:15;width:59;height:2" coordorigin="6673,15" coordsize="59,2">
              <v:shape style="position:absolute;left:6673;top:15;width:59;height:2" coordorigin="6673,15" coordsize="59,0" path="m6673,15l6731,15e" filled="false" stroked="true" strokeweight="1.5pt" strokecolor="#95b3d7">
                <v:path arrowok="t"/>
              </v:shape>
            </v:group>
            <v:group style="position:absolute;left:6731;top:15;width:1799;height:2" coordorigin="6731,15" coordsize="1799,2">
              <v:shape style="position:absolute;left:6731;top:15;width:1799;height:2" coordorigin="6731,15" coordsize="1799,0" path="m6731,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2390"/>
        <w:gridCol w:w="2128"/>
        <w:gridCol w:w="2159"/>
        <w:gridCol w:w="1860"/>
      </w:tblGrid>
      <w:tr>
        <w:trPr>
          <w:trHeight w:val="637" w:hRule="exact"/>
        </w:trPr>
        <w:tc>
          <w:tcPr>
            <w:tcW w:w="2390" w:type="dxa"/>
            <w:tcBorders>
              <w:top w:val="single" w:sz="6" w:space="0" w:color="95B3D7"/>
              <w:left w:val="nil" w:sz="6" w:space="0" w:color="auto"/>
              <w:bottom w:val="single" w:sz="4" w:space="0" w:color="8EB3E2"/>
              <w:right w:val="single" w:sz="4" w:space="0" w:color="8EB3E2"/>
            </w:tcBorders>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19" w:right="0"/>
              <w:jc w:val="center"/>
              <w:rPr>
                <w:rFonts w:ascii="宋体" w:hAnsi="宋体" w:cs="宋体" w:eastAsia="宋体" w:hint="default"/>
                <w:sz w:val="21"/>
                <w:szCs w:val="21"/>
              </w:rPr>
            </w:pPr>
            <w:r>
              <w:rPr>
                <w:rFonts w:ascii="宋体" w:hAnsi="宋体" w:cs="宋体" w:eastAsia="宋体" w:hint="default"/>
                <w:sz w:val="21"/>
                <w:szCs w:val="21"/>
              </w:rPr>
              <w:t>所有者权益（元）</w:t>
            </w:r>
          </w:p>
        </w:tc>
        <w:tc>
          <w:tcPr>
            <w:tcW w:w="2128"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458,244,542.32</w:t>
            </w:r>
          </w:p>
        </w:tc>
        <w:tc>
          <w:tcPr>
            <w:tcW w:w="2159"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117,137,689.80</w:t>
            </w:r>
          </w:p>
        </w:tc>
        <w:tc>
          <w:tcPr>
            <w:tcW w:w="1860"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291.20%</w:t>
            </w:r>
          </w:p>
        </w:tc>
      </w:tr>
      <w:tr>
        <w:trPr>
          <w:trHeight w:val="325" w:hRule="exact"/>
        </w:trPr>
        <w:tc>
          <w:tcPr>
            <w:tcW w:w="2390" w:type="dxa"/>
            <w:tcBorders>
              <w:top w:val="single" w:sz="4" w:space="0" w:color="8EB3E2"/>
              <w:left w:val="nil" w:sz="6" w:space="0" w:color="auto"/>
              <w:bottom w:val="single" w:sz="6" w:space="0" w:color="95B3D7"/>
              <w:right w:val="single" w:sz="4" w:space="0" w:color="8EB3E2"/>
            </w:tcBorders>
          </w:tcPr>
          <w:p>
            <w:pPr>
              <w:pStyle w:val="TableParagraph"/>
              <w:spacing w:line="260" w:lineRule="exact"/>
              <w:ind w:left="572"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212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44,600,000.00</w:t>
            </w:r>
          </w:p>
        </w:tc>
        <w:tc>
          <w:tcPr>
            <w:tcW w:w="215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33,400,000.00</w:t>
            </w:r>
          </w:p>
        </w:tc>
        <w:tc>
          <w:tcPr>
            <w:tcW w:w="186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33.53%</w:t>
            </w:r>
          </w:p>
        </w:tc>
      </w:tr>
    </w:tbl>
    <w:p>
      <w:pPr>
        <w:spacing w:line="240" w:lineRule="auto" w:before="3"/>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2386;height:2" coordorigin="15,15" coordsize="2386,2">
              <v:shape style="position:absolute;left:15;top:15;width:2386;height:2" coordorigin="15,15" coordsize="2386,0" path="m15,15l2401,15e" filled="false" stroked="true" strokeweight="1.5pt" strokecolor="#95b3d7">
                <v:path arrowok="t"/>
              </v:shape>
            </v:group>
            <v:group style="position:absolute;left:2401;top:15;width:2128;height:2" coordorigin="2401,15" coordsize="2128,2">
              <v:shape style="position:absolute;left:2401;top:15;width:2128;height:2" coordorigin="2401,15" coordsize="2128,0" path="m2401,15l4528,15e" filled="false" stroked="true" strokeweight="1.5pt" strokecolor="#95b3d7">
                <v:path arrowok="t"/>
              </v:shape>
            </v:group>
            <v:group style="position:absolute;left:4528;top:15;width:2159;height:2" coordorigin="4528,15" coordsize="2159,2">
              <v:shape style="position:absolute;left:4528;top:15;width:2159;height:2" coordorigin="4528,15" coordsize="2159,0" path="m4528,15l6687,15e" filled="false" stroked="true" strokeweight="1.5pt" strokecolor="#95b3d7">
                <v:path arrowok="t"/>
              </v:shape>
            </v:group>
            <v:group style="position:absolute;left:6687;top:15;width:1865;height:2" coordorigin="6687,15" coordsize="1865,2">
              <v:shape style="position:absolute;left:6687;top:15;width:1865;height:2" coordorigin="6687,15" coordsize="1865,0" path="m6687,15l8552,15e" filled="false" stroked="true" strokeweight="1.5pt" strokecolor="#95b3d7">
                <v:path arrowok="t"/>
              </v:shape>
            </v:group>
          </v:group>
        </w:pict>
      </w:r>
      <w:r>
        <w:rPr>
          <w:rFonts w:ascii="宋体" w:hAnsi="宋体" w:cs="宋体" w:eastAsia="宋体" w:hint="default"/>
          <w:position w:val="0"/>
          <w:sz w:val="3"/>
          <w:szCs w:val="3"/>
        </w:rPr>
      </w:r>
    </w:p>
    <w:p>
      <w:pPr>
        <w:spacing w:line="240" w:lineRule="auto" w:before="6"/>
        <w:rPr>
          <w:rFonts w:ascii="宋体" w:hAnsi="宋体" w:cs="宋体" w:eastAsia="宋体" w:hint="default"/>
          <w:sz w:val="22"/>
          <w:szCs w:val="22"/>
        </w:rPr>
      </w:pPr>
    </w:p>
    <w:p>
      <w:pPr>
        <w:pStyle w:val="BodyText"/>
        <w:spacing w:line="240" w:lineRule="auto" w:before="26"/>
        <w:ind w:left="883" w:right="100"/>
        <w:jc w:val="left"/>
      </w:pPr>
      <w:r>
        <w:rPr>
          <w:rFonts w:ascii="Times New Roman" w:hAnsi="Times New Roman" w:cs="Times New Roman" w:eastAsia="Times New Roman" w:hint="default"/>
        </w:rPr>
        <w:t>2</w:t>
      </w:r>
      <w:r>
        <w:rPr/>
        <w:t>、市场开发成效显著</w:t>
      </w:r>
    </w:p>
    <w:p>
      <w:pPr>
        <w:spacing w:line="240" w:lineRule="auto" w:before="7"/>
        <w:rPr>
          <w:rFonts w:ascii="宋体" w:hAnsi="宋体" w:cs="宋体" w:eastAsia="宋体" w:hint="default"/>
          <w:sz w:val="32"/>
          <w:szCs w:val="32"/>
        </w:rPr>
      </w:pPr>
    </w:p>
    <w:p>
      <w:pPr>
        <w:pStyle w:val="BodyText"/>
        <w:spacing w:line="348" w:lineRule="auto"/>
        <w:ind w:left="240" w:right="142"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spacing w:val="-4"/>
        </w:rPr>
        <w:t>年，公司具有核心竞争优势的校园业务持续增长，同时企事业一卡通业</w:t>
      </w:r>
      <w:r>
        <w:rPr/>
        <w:t> </w:t>
      </w:r>
      <w:r>
        <w:rPr>
          <w:spacing w:val="-3"/>
        </w:rPr>
        <w:t>务拓展顺利并快速成长，先后实施了郑州格力园区、安徽芜湖格力、郑州宇通客</w:t>
      </w:r>
      <w:r>
        <w:rPr>
          <w:spacing w:val="-111"/>
        </w:rPr>
        <w:t> </w:t>
      </w:r>
      <w:r>
        <w:rPr>
          <w:spacing w:val="-111"/>
        </w:rPr>
      </w:r>
      <w:r>
        <w:rPr>
          <w:spacing w:val="-3"/>
        </w:rPr>
        <w:t>车等多个大型集团公司客户，取得了良好的示范效应。城市应用领域方面，在广</w:t>
      </w:r>
      <w:r>
        <w:rPr>
          <w:spacing w:val="-111"/>
        </w:rPr>
        <w:t> </w:t>
      </w:r>
      <w:r>
        <w:rPr>
          <w:spacing w:val="-111"/>
        </w:rPr>
      </w:r>
      <w:r>
        <w:rPr/>
        <w:t>东清远城市一卡通项目中成功应用了基于银联标准的金融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卡，并已在广东韶 关、湖南金融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卡公共服务业运营服务平台及张家界公交卡系统中推广；公司 </w:t>
      </w:r>
      <w:r>
        <w:rPr>
          <w:spacing w:val="-3"/>
        </w:rPr>
        <w:t>基于电信运营商手机支付标准的城市一卡通业务正在多个省市快速推进。鉴于城</w:t>
      </w:r>
      <w:r>
        <w:rPr>
          <w:spacing w:val="-109"/>
        </w:rPr>
        <w:t> </w:t>
      </w:r>
      <w:r>
        <w:rPr>
          <w:spacing w:val="-109"/>
        </w:rPr>
      </w:r>
      <w:r>
        <w:rPr/>
        <w:t>市智慧化建设的长期趋势，未来城市领域仍将是公司业务拓展的重要方向之一。</w:t>
      </w:r>
    </w:p>
    <w:p>
      <w:pPr>
        <w:spacing w:line="240" w:lineRule="auto" w:before="11"/>
        <w:rPr>
          <w:rFonts w:ascii="宋体" w:hAnsi="宋体" w:cs="宋体" w:eastAsia="宋体" w:hint="default"/>
          <w:sz w:val="24"/>
          <w:szCs w:val="24"/>
        </w:rPr>
      </w:pPr>
    </w:p>
    <w:p>
      <w:pPr>
        <w:pStyle w:val="BodyText"/>
        <w:spacing w:line="240" w:lineRule="auto"/>
        <w:ind w:left="883" w:right="100"/>
        <w:jc w:val="left"/>
      </w:pPr>
      <w:r>
        <w:rPr>
          <w:rFonts w:ascii="Times New Roman" w:hAnsi="Times New Roman" w:cs="Times New Roman" w:eastAsia="Times New Roman" w:hint="default"/>
        </w:rPr>
        <w:t>3</w:t>
      </w:r>
      <w:r>
        <w:rPr/>
        <w:t>、体系架构优化调整</w:t>
      </w:r>
    </w:p>
    <w:p>
      <w:pPr>
        <w:spacing w:line="240" w:lineRule="auto" w:before="7"/>
        <w:rPr>
          <w:rFonts w:ascii="宋体" w:hAnsi="宋体" w:cs="宋体" w:eastAsia="宋体" w:hint="default"/>
          <w:sz w:val="32"/>
          <w:szCs w:val="32"/>
        </w:rPr>
      </w:pPr>
    </w:p>
    <w:p>
      <w:pPr>
        <w:pStyle w:val="BodyText"/>
        <w:spacing w:line="355" w:lineRule="auto"/>
        <w:ind w:left="240" w:right="100" w:firstLine="420"/>
        <w:jc w:val="left"/>
      </w:pPr>
      <w:r>
        <w:rPr/>
        <w:t>为完善公司治理和管理结构，拓展区域辐射力度，吸纳优秀人才，促进公司 发展，</w:t>
      </w:r>
      <w:r>
        <w:rPr>
          <w:rFonts w:ascii="Times New Roman" w:hAnsi="Times New Roman" w:cs="Times New Roman" w:eastAsia="Times New Roman" w:hint="default"/>
        </w:rPr>
        <w:t>2011 </w:t>
      </w:r>
      <w:r>
        <w:rPr/>
        <w:t>年公司分别设立了北京分公司及上海分公司。为持续巩固公司在行 业内的技术领先优势，择机实施公司产业链的延伸，公司在原研发中心基础上， </w:t>
      </w:r>
      <w:r>
        <w:rPr>
          <w:spacing w:val="-7"/>
        </w:rPr>
        <w:t>整合优势资源，设立智能识别、电子支付、能源管控、校企一卡通、城市一卡通、</w:t>
      </w:r>
      <w:r>
        <w:rPr>
          <w:spacing w:val="-88"/>
        </w:rPr>
        <w:t> </w:t>
      </w:r>
      <w:r>
        <w:rPr>
          <w:spacing w:val="-88"/>
        </w:rPr>
      </w:r>
      <w:r>
        <w:rPr>
          <w:spacing w:val="-3"/>
        </w:rPr>
        <w:t>信息集成及增值业务七个产品事业部。同时，营销中心在原教育、企事业两个行</w:t>
      </w:r>
      <w:r>
        <w:rPr>
          <w:spacing w:val="-111"/>
        </w:rPr>
        <w:t> </w:t>
      </w:r>
      <w:r>
        <w:rPr>
          <w:spacing w:val="-111"/>
        </w:rPr>
      </w:r>
      <w:r>
        <w:rPr/>
        <w:t>业拓展部基础上拆分新设了面向城市、金融和通讯运营商三个领域的行业拓展 部，以加强公司在上述五大领域的拓展能力。</w:t>
      </w:r>
    </w:p>
    <w:p>
      <w:pPr>
        <w:spacing w:line="240" w:lineRule="auto" w:before="4"/>
        <w:rPr>
          <w:rFonts w:ascii="宋体" w:hAnsi="宋体" w:cs="宋体" w:eastAsia="宋体" w:hint="default"/>
          <w:sz w:val="24"/>
          <w:szCs w:val="24"/>
        </w:rPr>
      </w:pPr>
    </w:p>
    <w:p>
      <w:pPr>
        <w:pStyle w:val="BodyText"/>
        <w:spacing w:line="240" w:lineRule="auto"/>
        <w:ind w:left="883" w:right="100"/>
        <w:jc w:val="left"/>
      </w:pPr>
      <w:r>
        <w:rPr>
          <w:rFonts w:ascii="Times New Roman" w:hAnsi="Times New Roman" w:cs="Times New Roman" w:eastAsia="Times New Roman" w:hint="default"/>
        </w:rPr>
        <w:t>4</w:t>
      </w:r>
      <w:r>
        <w:rPr/>
        <w:t>、完善治理结构与内部控制</w:t>
      </w:r>
    </w:p>
    <w:p>
      <w:pPr>
        <w:spacing w:line="240" w:lineRule="auto" w:before="7"/>
        <w:rPr>
          <w:rFonts w:ascii="宋体" w:hAnsi="宋体" w:cs="宋体" w:eastAsia="宋体" w:hint="default"/>
          <w:sz w:val="32"/>
          <w:szCs w:val="32"/>
        </w:rPr>
      </w:pPr>
    </w:p>
    <w:p>
      <w:pPr>
        <w:pStyle w:val="BodyText"/>
        <w:spacing w:line="345" w:lineRule="auto"/>
        <w:ind w:left="239" w:right="225" w:firstLine="42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spacing w:val="-4"/>
        </w:rPr>
        <w:t>年，公司继续加强质量管理、人力资源、制度建设等方面的管理优化工</w:t>
      </w:r>
      <w:r>
        <w:rPr/>
        <w:t> 作，不断提升公司的管理水平。质量方面，公司质量管理严格按照 </w:t>
      </w:r>
      <w:r>
        <w:rPr>
          <w:rFonts w:ascii="Times New Roman" w:hAnsi="Times New Roman" w:cs="Times New Roman" w:eastAsia="Times New Roman" w:hint="default"/>
        </w:rPr>
        <w:t>ISO9001</w:t>
      </w:r>
      <w:r>
        <w:rPr>
          <w:rFonts w:ascii="Times New Roman" w:hAnsi="Times New Roman" w:cs="Times New Roman" w:eastAsia="Times New Roman" w:hint="default"/>
          <w:spacing w:val="-5"/>
        </w:rPr>
        <w:t> </w:t>
      </w:r>
      <w:r>
        <w:rPr/>
        <w:t>质 </w:t>
      </w:r>
      <w:r>
        <w:rPr>
          <w:spacing w:val="-3"/>
        </w:rPr>
        <w:t>量标准，实行专员把控。人力资源方面，因公司成功上市导致人才需求的不断加</w:t>
      </w:r>
      <w:r>
        <w:rPr>
          <w:spacing w:val="-111"/>
        </w:rPr>
        <w:t> </w:t>
      </w:r>
      <w:r>
        <w:rPr>
          <w:spacing w:val="-111"/>
        </w:rPr>
      </w:r>
      <w:r>
        <w:rPr/>
        <w:t>大，公司加强了技术、管理、销售等方面人才的招聘。公司陆续引入了</w:t>
      </w:r>
      <w:r>
        <w:rPr>
          <w:spacing w:val="-60"/>
        </w:rPr>
        <w:t> </w:t>
      </w:r>
      <w:r>
        <w:rPr>
          <w:rFonts w:ascii="Times New Roman" w:hAnsi="Times New Roman" w:cs="Times New Roman" w:eastAsia="Times New Roman" w:hint="default"/>
        </w:rPr>
        <w:t>IPD</w:t>
      </w:r>
      <w:r>
        <w:rPr>
          <w:rFonts w:ascii="Times New Roman" w:hAnsi="Times New Roman" w:cs="Times New Roman" w:eastAsia="Times New Roman" w:hint="default"/>
          <w:spacing w:val="-1"/>
        </w:rPr>
        <w:t> </w:t>
      </w:r>
      <w:r>
        <w:rPr/>
        <w:t>集 成开发模式、</w:t>
      </w:r>
      <w:r>
        <w:rPr>
          <w:rFonts w:ascii="Times New Roman" w:hAnsi="Times New Roman" w:cs="Times New Roman" w:eastAsia="Times New Roman" w:hint="default"/>
        </w:rPr>
        <w:t>KPI</w:t>
      </w:r>
      <w:r>
        <w:rPr>
          <w:rFonts w:ascii="Times New Roman" w:hAnsi="Times New Roman" w:cs="Times New Roman" w:eastAsia="Times New Roman" w:hint="default"/>
          <w:spacing w:val="-5"/>
        </w:rPr>
        <w:t> </w:t>
      </w:r>
      <w:r>
        <w:rPr/>
        <w:t>关键业绩指标考核、</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信息管理系统，导入</w:t>
      </w:r>
      <w:r>
        <w:rPr>
          <w:spacing w:val="-65"/>
        </w:rPr>
        <w:t> </w:t>
      </w:r>
      <w:r>
        <w:rPr>
          <w:rFonts w:ascii="Times New Roman" w:hAnsi="Times New Roman" w:cs="Times New Roman" w:eastAsia="Times New Roman" w:hint="default"/>
        </w:rPr>
        <w:t>CRM</w:t>
      </w:r>
      <w:r>
        <w:rPr>
          <w:rFonts w:ascii="Times New Roman" w:hAnsi="Times New Roman" w:cs="Times New Roman" w:eastAsia="Times New Roman" w:hint="default"/>
          <w:spacing w:val="-5"/>
        </w:rPr>
        <w:t> </w:t>
      </w:r>
      <w:r>
        <w:rPr/>
        <w:t>系统以及 </w:t>
      </w:r>
      <w:r>
        <w:rPr>
          <w:spacing w:val="-3"/>
        </w:rPr>
        <w:t>产品可靠性保障体系建设，借鉴业内最先进的管理方式，从理论高度提高思想认</w:t>
      </w:r>
      <w:r>
        <w:rPr>
          <w:spacing w:val="-109"/>
        </w:rPr>
        <w:t> </w:t>
      </w:r>
      <w:r>
        <w:rPr>
          <w:spacing w:val="-109"/>
        </w:rPr>
      </w:r>
      <w:r>
        <w:rPr>
          <w:spacing w:val="-3"/>
        </w:rPr>
        <w:t>识水平，落实制度化管理，以打造更加适合公司发展的产品创新体系，更加可靠</w:t>
      </w:r>
    </w:p>
    <w:p>
      <w:pPr>
        <w:spacing w:after="0" w:line="345" w:lineRule="auto"/>
        <w:jc w:val="left"/>
        <w:sectPr>
          <w:pgSz w:w="11910" w:h="16840"/>
          <w:pgMar w:header="850" w:footer="1190" w:top="1160" w:bottom="1380" w:left="1560" w:right="1560"/>
        </w:sectPr>
      </w:pPr>
    </w:p>
    <w:p>
      <w:pPr>
        <w:spacing w:line="240" w:lineRule="auto" w:before="9"/>
        <w:rPr>
          <w:rFonts w:ascii="宋体" w:hAnsi="宋体" w:cs="宋体" w:eastAsia="宋体" w:hint="default"/>
          <w:sz w:val="21"/>
          <w:szCs w:val="21"/>
        </w:rPr>
      </w:pPr>
    </w:p>
    <w:p>
      <w:pPr>
        <w:pStyle w:val="BodyText"/>
        <w:spacing w:line="357" w:lineRule="auto" w:before="26"/>
        <w:ind w:left="120" w:right="100"/>
        <w:jc w:val="left"/>
      </w:pPr>
      <w:r>
        <w:rPr>
          <w:spacing w:val="-6"/>
        </w:rPr>
        <w:t>的质量管理体系，更加激发员工潜能的绩效考核体系，更加高效的营销客服体系。</w:t>
      </w:r>
      <w:r>
        <w:rPr>
          <w:spacing w:val="-118"/>
        </w:rPr>
        <w:t> </w:t>
      </w:r>
      <w:r>
        <w:rPr>
          <w:spacing w:val="-118"/>
        </w:rPr>
      </w:r>
      <w:r>
        <w:rPr>
          <w:spacing w:val="-10"/>
        </w:rPr>
        <w:t>按照创业板上市公司规范运作的要求，公司制订并发布了《内部控制手册》、《财</w:t>
      </w:r>
      <w:r>
        <w:rPr>
          <w:spacing w:val="-97"/>
        </w:rPr>
        <w:t> </w:t>
      </w:r>
      <w:r>
        <w:rPr>
          <w:spacing w:val="-97"/>
        </w:rPr>
      </w:r>
      <w:r>
        <w:rPr>
          <w:spacing w:val="-7"/>
        </w:rPr>
        <w:t>务管理制度》、《内部审计制度》、《对外担保制度》、《关联交易管理制度》、</w:t>
      </w:r>
    </w:p>
    <w:p>
      <w:pPr>
        <w:pStyle w:val="BodyText"/>
        <w:spacing w:line="357" w:lineRule="auto" w:before="36"/>
        <w:ind w:left="120" w:right="229"/>
        <w:jc w:val="left"/>
      </w:pPr>
      <w:r>
        <w:rPr>
          <w:spacing w:val="-3"/>
        </w:rPr>
        <w:t>《信息披露管理制度》、《募集资金管理办法》等一系列内控制度，以保证公司</w:t>
      </w:r>
      <w:r>
        <w:rPr>
          <w:spacing w:val="-114"/>
        </w:rPr>
        <w:t> </w:t>
      </w:r>
      <w:r>
        <w:rPr>
          <w:spacing w:val="-114"/>
        </w:rPr>
      </w:r>
      <w:r>
        <w:rPr/>
        <w:t>的生产经营活动规范、有序开展。</w:t>
      </w:r>
    </w:p>
    <w:p>
      <w:pPr>
        <w:pStyle w:val="Heading4"/>
        <w:spacing w:line="240" w:lineRule="auto" w:before="81"/>
        <w:ind w:left="681" w:right="100"/>
        <w:jc w:val="left"/>
        <w:rPr>
          <w:b w:val="0"/>
          <w:bCs w:val="0"/>
        </w:rPr>
      </w:pPr>
      <w:r>
        <w:rPr/>
        <w:t>（二）公司主营业务及经营情况</w:t>
      </w:r>
      <w:r>
        <w:rPr>
          <w:b w:val="0"/>
          <w:bCs w:val="0"/>
        </w:rPr>
      </w:r>
    </w:p>
    <w:p>
      <w:pPr>
        <w:pStyle w:val="BodyText"/>
        <w:spacing w:line="345" w:lineRule="auto" w:before="213"/>
        <w:ind w:left="120" w:right="234" w:firstLine="480"/>
        <w:jc w:val="both"/>
      </w:pPr>
      <w:r>
        <w:rPr>
          <w:spacing w:val="-3"/>
        </w:rPr>
        <w:t>公司自成立来一直专注于智能一卡通系统的软件及各种智能终端的研发、生</w:t>
      </w:r>
      <w:r>
        <w:rPr/>
        <w:t> 产、集成、销售和服务，是国内最早从事智能一卡通业务的企业之一。秉承</w:t>
      </w:r>
      <w:r>
        <w:rPr>
          <w:rFonts w:ascii="Times New Roman" w:hAnsi="Times New Roman" w:cs="Times New Roman" w:eastAsia="Times New Roman" w:hint="default"/>
        </w:rPr>
        <w:t>“</w:t>
      </w:r>
      <w:r>
        <w:rPr/>
        <w:t>创</w:t>
      </w:r>
      <w:r>
        <w:rPr>
          <w:spacing w:val="-87"/>
        </w:rPr>
        <w:t> </w:t>
      </w:r>
      <w:r>
        <w:rPr>
          <w:spacing w:val="-3"/>
        </w:rPr>
        <w:t>新校园、开拓企业、普及社会</w:t>
      </w:r>
      <w:r>
        <w:rPr>
          <w:rFonts w:ascii="Times New Roman" w:hAnsi="Times New Roman" w:cs="Times New Roman" w:eastAsia="Times New Roman" w:hint="default"/>
          <w:spacing w:val="-3"/>
        </w:rPr>
        <w:t>”</w:t>
      </w:r>
      <w:r>
        <w:rPr>
          <w:spacing w:val="-3"/>
        </w:rPr>
        <w:t>的战略目标，依托独特的</w:t>
      </w:r>
      <w:r>
        <w:rPr>
          <w:rFonts w:ascii="Times New Roman" w:hAnsi="Times New Roman" w:cs="Times New Roman" w:eastAsia="Times New Roman" w:hint="default"/>
          <w:spacing w:val="-3"/>
        </w:rPr>
        <w:t>“</w:t>
      </w:r>
      <w:r>
        <w:rPr>
          <w:spacing w:val="-3"/>
        </w:rPr>
        <w:t>规模化个性定制（</w:t>
      </w:r>
      <w:r>
        <w:rPr>
          <w:rFonts w:ascii="Times New Roman" w:hAnsi="Times New Roman" w:cs="Times New Roman" w:eastAsia="Times New Roman" w:hint="default"/>
          <w:spacing w:val="-3"/>
        </w:rPr>
        <w:t>Mass</w:t>
      </w:r>
      <w:r>
        <w:rPr>
          <w:rFonts w:ascii="Times New Roman" w:hAnsi="Times New Roman" w:cs="Times New Roman" w:eastAsia="Times New Roman" w:hint="default"/>
          <w:spacing w:val="-43"/>
        </w:rPr>
        <w:t> </w:t>
      </w:r>
      <w:r>
        <w:rPr>
          <w:rFonts w:ascii="Times New Roman" w:hAnsi="Times New Roman" w:cs="Times New Roman" w:eastAsia="Times New Roman" w:hint="default"/>
        </w:rPr>
        <w:t>Customization</w:t>
      </w:r>
      <w:r>
        <w:rPr/>
        <w:t>）</w:t>
      </w:r>
      <w:r>
        <w:rPr>
          <w:rFonts w:ascii="Times New Roman" w:hAnsi="Times New Roman" w:cs="Times New Roman" w:eastAsia="Times New Roman" w:hint="default"/>
        </w:rPr>
        <w:t>”</w:t>
      </w:r>
      <w:r>
        <w:rPr/>
        <w:t>经营模式，为校园、企事业、城市等社区型客户提供集身份识</w:t>
      </w:r>
      <w:r>
        <w:rPr>
          <w:spacing w:val="-62"/>
        </w:rPr>
        <w:t> </w:t>
      </w:r>
      <w:r>
        <w:rPr>
          <w:spacing w:val="-62"/>
        </w:rPr>
      </w:r>
      <w:r>
        <w:rPr>
          <w:spacing w:val="-3"/>
        </w:rPr>
        <w:t>别、小额支付、资源管控、信息集成等多种功能为一体的智能一卡通系统整体解</w:t>
      </w:r>
      <w:r>
        <w:rPr>
          <w:spacing w:val="-112"/>
        </w:rPr>
        <w:t> </w:t>
      </w:r>
      <w:r>
        <w:rPr>
          <w:spacing w:val="-112"/>
        </w:rPr>
      </w:r>
      <w:r>
        <w:rPr/>
        <w:t>决方案及个性化定制服务。</w:t>
      </w:r>
    </w:p>
    <w:p>
      <w:pPr>
        <w:pStyle w:val="BodyText"/>
        <w:spacing w:line="340" w:lineRule="auto" w:before="48"/>
        <w:ind w:left="119" w:right="234" w:firstLine="480"/>
        <w:jc w:val="both"/>
      </w:pPr>
      <w:r>
        <w:rPr>
          <w:spacing w:val="-3"/>
        </w:rPr>
        <w:t>公司是国家重点支持的高新技术企业、火炬计划重点高新技术企业、河南省</w:t>
      </w:r>
      <w:r>
        <w:rPr/>
        <w:t> 高技术工业 </w:t>
      </w:r>
      <w:r>
        <w:rPr>
          <w:rFonts w:ascii="Times New Roman" w:hAnsi="Times New Roman" w:cs="Times New Roman" w:eastAsia="Times New Roman" w:hint="default"/>
        </w:rPr>
        <w:t>60</w:t>
      </w:r>
      <w:r>
        <w:rPr>
          <w:rFonts w:ascii="Times New Roman" w:hAnsi="Times New Roman" w:cs="Times New Roman" w:eastAsia="Times New Roman" w:hint="default"/>
          <w:spacing w:val="-34"/>
        </w:rPr>
        <w:t> </w:t>
      </w:r>
      <w:r>
        <w:rPr/>
        <w:t>强企业、郑州国家信息安全产品研发生产基地骨干企业；公司建 有河南省、郑州市</w:t>
      </w:r>
      <w:r>
        <w:rPr>
          <w:rFonts w:ascii="Times New Roman" w:hAnsi="Times New Roman" w:cs="Times New Roman" w:eastAsia="Times New Roman" w:hint="default"/>
        </w:rPr>
        <w:t>“</w:t>
      </w:r>
      <w:r>
        <w:rPr/>
        <w:t>智能卡与</w:t>
      </w:r>
      <w:r>
        <w:rPr>
          <w:spacing w:val="-68"/>
        </w:rPr>
        <w:t> </w:t>
      </w:r>
      <w:r>
        <w:rPr>
          <w:rFonts w:ascii="Times New Roman" w:hAnsi="Times New Roman" w:cs="Times New Roman" w:eastAsia="Times New Roman" w:hint="default"/>
        </w:rPr>
        <w:t>RFID</w:t>
      </w:r>
      <w:r>
        <w:rPr>
          <w:rFonts w:ascii="Times New Roman" w:hAnsi="Times New Roman" w:cs="Times New Roman" w:eastAsia="Times New Roman" w:hint="default"/>
          <w:spacing w:val="-9"/>
        </w:rPr>
        <w:t> </w:t>
      </w:r>
      <w:r>
        <w:rPr/>
        <w:t>应用工程技术研究中心</w:t>
      </w:r>
      <w:r>
        <w:rPr>
          <w:rFonts w:ascii="Times New Roman" w:hAnsi="Times New Roman" w:cs="Times New Roman" w:eastAsia="Times New Roman" w:hint="default"/>
        </w:rPr>
        <w:t>”</w:t>
      </w:r>
      <w:r>
        <w:rPr/>
        <w:t>，郑州市企业技术中 </w:t>
      </w:r>
      <w:r>
        <w:rPr>
          <w:spacing w:val="-3"/>
        </w:rPr>
        <w:t>心；是河南省物联网产业联盟常务理事单位。</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9"/>
        </w:rPr>
        <w:t>月，在“中国</w:t>
      </w:r>
      <w:r>
        <w:rPr>
          <w:spacing w:val="-56"/>
        </w:rPr>
        <w:t> </w:t>
      </w:r>
      <w:r>
        <w:rPr>
          <w:rFonts w:ascii="Times New Roman" w:hAnsi="Times New Roman" w:cs="Times New Roman" w:eastAsia="Times New Roman" w:hint="default"/>
        </w:rPr>
        <w:t>RFID</w:t>
      </w:r>
      <w:r>
        <w:rPr>
          <w:rFonts w:ascii="Times New Roman" w:hAnsi="Times New Roman" w:cs="Times New Roman" w:eastAsia="Times New Roman" w:hint="default"/>
          <w:spacing w:val="3"/>
        </w:rPr>
        <w:t> </w:t>
      </w:r>
      <w:r>
        <w:rPr/>
        <w:t>与物</w:t>
      </w:r>
      <w:r>
        <w:rPr>
          <w:spacing w:val="1"/>
        </w:rPr>
        <w:t> </w:t>
      </w:r>
      <w:r>
        <w:rPr/>
        <w:t>联网</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年度评选”中，公司获得中国信息产业商会、中国</w:t>
      </w:r>
      <w:r>
        <w:rPr>
          <w:spacing w:val="-41"/>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0"/>
        </w:rPr>
        <w:t> </w:t>
      </w:r>
      <w:r>
        <w:rPr/>
        <w:t>产业联盟颁 发的《</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w:t>
      </w:r>
      <w:r>
        <w:rPr>
          <w:spacing w:val="-68"/>
        </w:rPr>
        <w:t> </w:t>
      </w:r>
      <w:r>
        <w:rPr>
          <w:rFonts w:ascii="Times New Roman" w:hAnsi="Times New Roman" w:cs="Times New Roman" w:eastAsia="Times New Roman" w:hint="default"/>
        </w:rPr>
        <w:t>RFID</w:t>
      </w:r>
      <w:r>
        <w:rPr>
          <w:rFonts w:ascii="Times New Roman" w:hAnsi="Times New Roman" w:cs="Times New Roman" w:eastAsia="Times New Roman" w:hint="default"/>
          <w:spacing w:val="-8"/>
        </w:rPr>
        <w:t> </w:t>
      </w:r>
      <w:r>
        <w:rPr/>
        <w:t>优秀应用成果奖》；</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月，在第十三届中国国际 </w:t>
      </w:r>
      <w:r>
        <w:rPr>
          <w:spacing w:val="-2"/>
        </w:rPr>
        <w:t>高新技术成果交易会上，公司的</w:t>
      </w:r>
      <w:r>
        <w:rPr>
          <w:rFonts w:ascii="Times New Roman" w:hAnsi="Times New Roman" w:cs="Times New Roman" w:eastAsia="Times New Roman" w:hint="default"/>
          <w:spacing w:val="-2"/>
        </w:rPr>
        <w:t>“</w:t>
      </w:r>
      <w:r>
        <w:rPr>
          <w:spacing w:val="-2"/>
        </w:rPr>
        <w:t>新开普城市一卡通平台系统</w:t>
      </w:r>
      <w:r>
        <w:rPr>
          <w:rFonts w:ascii="Times New Roman" w:hAnsi="Times New Roman" w:cs="Times New Roman" w:eastAsia="Times New Roman" w:hint="default"/>
          <w:spacing w:val="-2"/>
        </w:rPr>
        <w:t>”</w:t>
      </w:r>
      <w:r>
        <w:rPr>
          <w:spacing w:val="-2"/>
        </w:rPr>
        <w:t>获得中国国际高新</w:t>
      </w:r>
      <w:r>
        <w:rPr>
          <w:spacing w:val="-116"/>
        </w:rPr>
        <w:t> </w:t>
      </w:r>
      <w:r>
        <w:rPr/>
        <w:t>技术成果交易会组委会颁发的《优秀产品奖》；</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月，公司“校园一卡 </w:t>
      </w:r>
      <w:r>
        <w:rPr>
          <w:spacing w:val="3"/>
        </w:rPr>
        <w:t>通系统”获得中国计算机用户协会网络应用分会颁发的《产品创新奖》。</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2"/>
        </w:rPr>
        <w:t> </w:t>
      </w:r>
      <w:r>
        <w:rPr>
          <w:spacing w:val="-3"/>
        </w:rPr>
        <w:t>年，公司参与了住建部的《建设事业集成电路（</w:t>
      </w:r>
      <w:r>
        <w:rPr>
          <w:rFonts w:ascii="Times New Roman" w:hAnsi="Times New Roman" w:cs="Times New Roman" w:eastAsia="Times New Roman" w:hint="default"/>
          <w:spacing w:val="-3"/>
        </w:rPr>
        <w:t>IC</w:t>
      </w:r>
      <w:r>
        <w:rPr>
          <w:spacing w:val="-3"/>
        </w:rPr>
        <w:t>）卡应用技术》修订、《城镇</w:t>
      </w:r>
      <w:r>
        <w:rPr>
          <w:spacing w:val="-110"/>
        </w:rPr>
        <w:t> </w:t>
      </w:r>
      <w:r>
        <w:rPr>
          <w:spacing w:val="-110"/>
        </w:rPr>
      </w:r>
      <w:r>
        <w:rPr>
          <w:rFonts w:ascii="Times New Roman" w:hAnsi="Times New Roman" w:cs="Times New Roman" w:eastAsia="Times New Roman" w:hint="default"/>
        </w:rPr>
        <w:t>IC </w:t>
      </w:r>
      <w:r>
        <w:rPr/>
        <w:t>卡工程技术规范》</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项行业规范编写等工作。</w:t>
      </w:r>
    </w:p>
    <w:p>
      <w:pPr>
        <w:spacing w:line="240" w:lineRule="auto" w:before="3"/>
        <w:rPr>
          <w:rFonts w:ascii="宋体" w:hAnsi="宋体" w:cs="宋体" w:eastAsia="宋体" w:hint="default"/>
          <w:sz w:val="23"/>
          <w:szCs w:val="23"/>
        </w:rPr>
      </w:pPr>
    </w:p>
    <w:p>
      <w:pPr>
        <w:pStyle w:val="BodyText"/>
        <w:spacing w:line="240" w:lineRule="auto"/>
        <w:ind w:left="763" w:right="100"/>
        <w:jc w:val="left"/>
      </w:pPr>
      <w:r>
        <w:rPr>
          <w:rFonts w:ascii="Times New Roman" w:hAnsi="Times New Roman" w:cs="Times New Roman" w:eastAsia="Times New Roman" w:hint="default"/>
        </w:rPr>
        <w:t>1</w:t>
      </w:r>
      <w:r>
        <w:rPr/>
        <w:t>、主营业务收入按功能分类</w:t>
      </w:r>
    </w:p>
    <w:p>
      <w:pPr>
        <w:spacing w:line="240" w:lineRule="auto" w:before="7"/>
        <w:rPr>
          <w:rFonts w:ascii="宋体" w:hAnsi="宋体" w:cs="宋体" w:eastAsia="宋体" w:hint="default"/>
          <w:sz w:val="32"/>
          <w:szCs w:val="32"/>
        </w:rPr>
      </w:pPr>
    </w:p>
    <w:p>
      <w:pPr>
        <w:pStyle w:val="BodyText"/>
        <w:spacing w:line="357" w:lineRule="auto"/>
        <w:ind w:left="120" w:right="237" w:firstLine="480"/>
        <w:jc w:val="both"/>
      </w:pPr>
      <w:r>
        <w:rPr>
          <w:spacing w:val="-3"/>
        </w:rPr>
        <w:t>报告期内，公司各功能产品总体均随业务规模的扩张而持续增长，整体营业</w:t>
      </w:r>
      <w:r>
        <w:rPr/>
        <w:t> 收入较上年度增长</w:t>
      </w:r>
      <w:r>
        <w:rPr>
          <w:spacing w:val="-60"/>
        </w:rPr>
        <w:t> </w:t>
      </w:r>
      <w:r>
        <w:rPr>
          <w:rFonts w:ascii="Times New Roman" w:hAnsi="Times New Roman" w:cs="Times New Roman" w:eastAsia="Times New Roman" w:hint="default"/>
        </w:rPr>
        <w:t>31.61%</w:t>
      </w:r>
      <w:r>
        <w:rPr/>
        <w:t>。报告期内公司营业收入按功能分类情况如下表：</w:t>
      </w:r>
    </w:p>
    <w:p>
      <w:pPr>
        <w:spacing w:line="205" w:lineRule="exact" w:before="0"/>
        <w:ind w:left="0" w:right="237"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after="0" w:line="205" w:lineRule="exact"/>
        <w:jc w:val="right"/>
        <w:rPr>
          <w:rFonts w:ascii="宋体" w:hAnsi="宋体" w:cs="宋体" w:eastAsia="宋体" w:hint="default"/>
          <w:sz w:val="21"/>
          <w:szCs w:val="21"/>
        </w:rPr>
        <w:sectPr>
          <w:pgSz w:w="11910" w:h="16840"/>
          <w:pgMar w:header="850" w:footer="1190" w:top="1160" w:bottom="1380" w:left="1680" w:right="1560"/>
        </w:sectPr>
      </w:pPr>
    </w:p>
    <w:p>
      <w:pPr>
        <w:spacing w:line="240" w:lineRule="auto" w:before="8"/>
        <w:rPr>
          <w:rFonts w:ascii="宋体" w:hAnsi="宋体" w:cs="宋体" w:eastAsia="宋体" w:hint="default"/>
          <w:sz w:val="20"/>
          <w:szCs w:val="20"/>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942;height:2" coordorigin="15,15" coordsize="942,2">
              <v:shape style="position:absolute;left:15;top:15;width:942;height:2" coordorigin="15,15" coordsize="942,0" path="m15,15l957,15e" filled="false" stroked="true" strokeweight="1.5pt" strokecolor="#95b3d7">
                <v:path arrowok="t"/>
              </v:shape>
            </v:group>
            <v:group style="position:absolute;left:957;top:15;width:59;height:2" coordorigin="957,15" coordsize="59,2">
              <v:shape style="position:absolute;left:957;top:15;width:59;height:2" coordorigin="957,15" coordsize="59,0" path="m957,15l1016,15e" filled="false" stroked="true" strokeweight="1.5pt" strokecolor="#95b3d7">
                <v:path arrowok="t"/>
              </v:shape>
            </v:group>
            <v:group style="position:absolute;left:1016;top:15;width:888;height:2" coordorigin="1016,15" coordsize="888,2">
              <v:shape style="position:absolute;left:1016;top:15;width:888;height:2" coordorigin="1016,15" coordsize="888,0" path="m1016,15l1904,15e" filled="false" stroked="true" strokeweight="1.5pt" strokecolor="#95b3d7">
                <v:path arrowok="t"/>
              </v:shape>
            </v:group>
            <v:group style="position:absolute;left:1904;top:15;width:59;height:2" coordorigin="1904,15" coordsize="59,2">
              <v:shape style="position:absolute;left:1904;top:15;width:59;height:2" coordorigin="1904,15" coordsize="59,0" path="m1904,15l1963,15e" filled="false" stroked="true" strokeweight="1.5pt" strokecolor="#95b3d7">
                <v:path arrowok="t"/>
              </v:shape>
            </v:group>
            <v:group style="position:absolute;left:1963;top:15;width:890;height:2" coordorigin="1963,15" coordsize="890,2">
              <v:shape style="position:absolute;left:1963;top:15;width:890;height:2" coordorigin="1963,15" coordsize="890,0" path="m1963,15l2852,15e" filled="false" stroked="true" strokeweight="1.5pt" strokecolor="#95b3d7">
                <v:path arrowok="t"/>
              </v:shape>
            </v:group>
            <v:group style="position:absolute;left:2852;top:15;width:59;height:2" coordorigin="2852,15" coordsize="59,2">
              <v:shape style="position:absolute;left:2852;top:15;width:59;height:2" coordorigin="2852,15" coordsize="59,0" path="m2852,15l2911,15e" filled="false" stroked="true" strokeweight="1.5pt" strokecolor="#95b3d7">
                <v:path arrowok="t"/>
              </v:shape>
            </v:group>
            <v:group style="position:absolute;left:2911;top:15;width:890;height:2" coordorigin="2911,15" coordsize="890,2">
              <v:shape style="position:absolute;left:2911;top:15;width:890;height:2" coordorigin="2911,15" coordsize="890,0" path="m2911,15l3800,15e" filled="false" stroked="true" strokeweight="1.5pt" strokecolor="#95b3d7">
                <v:path arrowok="t"/>
              </v:shape>
            </v:group>
            <v:group style="position:absolute;left:3800;top:15;width:59;height:2" coordorigin="3800,15" coordsize="59,2">
              <v:shape style="position:absolute;left:3800;top:15;width:59;height:2" coordorigin="3800,15" coordsize="59,0" path="m3800,15l3859,15e" filled="false" stroked="true" strokeweight="1.5pt" strokecolor="#95b3d7">
                <v:path arrowok="t"/>
              </v:shape>
            </v:group>
            <v:group style="position:absolute;left:3859;top:15;width:890;height:2" coordorigin="3859,15" coordsize="890,2">
              <v:shape style="position:absolute;left:3859;top:15;width:890;height:2" coordorigin="3859,15" coordsize="890,0" path="m3859,15l4748,15e" filled="false" stroked="true" strokeweight="1.5pt" strokecolor="#95b3d7">
                <v:path arrowok="t"/>
              </v:shape>
            </v:group>
            <v:group style="position:absolute;left:4748;top:15;width:59;height:2" coordorigin="4748,15" coordsize="59,2">
              <v:shape style="position:absolute;left:4748;top:15;width:59;height:2" coordorigin="4748,15" coordsize="59,0" path="m4748,15l4807,15e" filled="false" stroked="true" strokeweight="1.5pt" strokecolor="#95b3d7">
                <v:path arrowok="t"/>
              </v:shape>
            </v:group>
            <v:group style="position:absolute;left:4807;top:15;width:890;height:2" coordorigin="4807,15" coordsize="890,2">
              <v:shape style="position:absolute;left:4807;top:15;width:890;height:2" coordorigin="4807,15" coordsize="890,0" path="m4807,15l5696,15e" filled="false" stroked="true" strokeweight="1.5pt" strokecolor="#95b3d7">
                <v:path arrowok="t"/>
              </v:shape>
            </v:group>
            <v:group style="position:absolute;left:5696;top:15;width:59;height:2" coordorigin="5696,15" coordsize="59,2">
              <v:shape style="position:absolute;left:5696;top:15;width:59;height:2" coordorigin="5696,15" coordsize="59,0" path="m5696,15l5755,15e" filled="false" stroked="true" strokeweight="1.5pt" strokecolor="#95b3d7">
                <v:path arrowok="t"/>
              </v:shape>
            </v:group>
            <v:group style="position:absolute;left:5755;top:15;width:890;height:2" coordorigin="5755,15" coordsize="890,2">
              <v:shape style="position:absolute;left:5755;top:15;width:890;height:2" coordorigin="5755,15" coordsize="890,0" path="m5755,15l6644,15e" filled="false" stroked="true" strokeweight="1.5pt" strokecolor="#95b3d7">
                <v:path arrowok="t"/>
              </v:shape>
            </v:group>
            <v:group style="position:absolute;left:6644;top:15;width:59;height:2" coordorigin="6644,15" coordsize="59,2">
              <v:shape style="position:absolute;left:6644;top:15;width:59;height:2" coordorigin="6644,15" coordsize="59,0" path="m6644,15l6703,15e" filled="false" stroked="true" strokeweight="1.5pt" strokecolor="#95b3d7">
                <v:path arrowok="t"/>
              </v:shape>
            </v:group>
            <v:group style="position:absolute;left:6703;top:15;width:890;height:2" coordorigin="6703,15" coordsize="890,2">
              <v:shape style="position:absolute;left:6703;top:15;width:890;height:2" coordorigin="6703,15" coordsize="890,0" path="m6703,15l7592,15e" filled="false" stroked="true" strokeweight="1.5pt" strokecolor="#95b3d7">
                <v:path arrowok="t"/>
              </v:shape>
            </v:group>
            <v:group style="position:absolute;left:7592;top:15;width:59;height:2" coordorigin="7592,15" coordsize="59,2">
              <v:shape style="position:absolute;left:7592;top:15;width:59;height:2" coordorigin="7592,15" coordsize="59,0" path="m7592,15l7651,15e" filled="false" stroked="true" strokeweight="1.5pt" strokecolor="#95b3d7">
                <v:path arrowok="t"/>
              </v:shape>
            </v:group>
            <v:group style="position:absolute;left:7651;top:15;width:880;height:2" coordorigin="7651,15" coordsize="880,2">
              <v:shape style="position:absolute;left:7651;top:15;width:880;height:2" coordorigin="7651,15" coordsize="880,0" path="m7651,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961"/>
        <w:gridCol w:w="947"/>
        <w:gridCol w:w="948"/>
        <w:gridCol w:w="948"/>
        <w:gridCol w:w="948"/>
        <w:gridCol w:w="948"/>
        <w:gridCol w:w="948"/>
        <w:gridCol w:w="948"/>
        <w:gridCol w:w="941"/>
      </w:tblGrid>
      <w:tr>
        <w:trPr>
          <w:trHeight w:val="949" w:hRule="exact"/>
        </w:trPr>
        <w:tc>
          <w:tcPr>
            <w:tcW w:w="961"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b/>
                <w:bCs/>
                <w:sz w:val="18"/>
                <w:szCs w:val="18"/>
              </w:rPr>
              <w:t>产品功能</w:t>
            </w:r>
            <w:r>
              <w:rPr>
                <w:rFonts w:ascii="宋体" w:hAnsi="宋体" w:cs="宋体" w:eastAsia="宋体" w:hint="default"/>
                <w:sz w:val="18"/>
                <w:szCs w:val="18"/>
              </w:rPr>
            </w:r>
          </w:p>
        </w:tc>
        <w:tc>
          <w:tcPr>
            <w:tcW w:w="947"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06"/>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94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94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196"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94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b/>
                <w:bCs/>
                <w:w w:val="95"/>
                <w:sz w:val="18"/>
                <w:szCs w:val="18"/>
              </w:rPr>
              <w:t>收入占比</w:t>
            </w:r>
            <w:r>
              <w:rPr>
                <w:rFonts w:ascii="宋体" w:hAnsi="宋体" w:cs="宋体" w:eastAsia="宋体" w:hint="default"/>
                <w:sz w:val="18"/>
                <w:szCs w:val="18"/>
              </w:rPr>
            </w:r>
          </w:p>
        </w:tc>
        <w:tc>
          <w:tcPr>
            <w:tcW w:w="94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107" w:right="106"/>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b/>
                <w:bCs/>
                <w:sz w:val="18"/>
                <w:szCs w:val="18"/>
              </w:rPr>
              <w:t>比上年增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tc>
        <w:tc>
          <w:tcPr>
            <w:tcW w:w="94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107" w:right="106"/>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b/>
                <w:bCs/>
                <w:sz w:val="18"/>
                <w:szCs w:val="18"/>
              </w:rPr>
              <w:t>比上年增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tc>
        <w:tc>
          <w:tcPr>
            <w:tcW w:w="94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107" w:right="106"/>
              <w:jc w:val="both"/>
              <w:rPr>
                <w:rFonts w:ascii="宋体" w:hAnsi="宋体" w:cs="宋体" w:eastAsia="宋体" w:hint="default"/>
                <w:sz w:val="18"/>
                <w:szCs w:val="18"/>
              </w:rPr>
            </w:pPr>
            <w:r>
              <w:rPr>
                <w:rFonts w:ascii="宋体" w:hAnsi="宋体" w:cs="宋体" w:eastAsia="宋体" w:hint="default"/>
                <w:b/>
                <w:bCs/>
                <w:sz w:val="18"/>
                <w:szCs w:val="18"/>
              </w:rPr>
              <w:t>毛利率比</w:t>
            </w:r>
            <w:r>
              <w:rPr>
                <w:rFonts w:ascii="宋体" w:hAnsi="宋体" w:cs="宋体" w:eastAsia="宋体" w:hint="default"/>
                <w:b/>
                <w:bCs/>
                <w:w w:val="99"/>
                <w:sz w:val="18"/>
                <w:szCs w:val="18"/>
              </w:rPr>
              <w:t> </w:t>
            </w:r>
            <w:r>
              <w:rPr>
                <w:rFonts w:ascii="宋体" w:hAnsi="宋体" w:cs="宋体" w:eastAsia="宋体" w:hint="default"/>
                <w:b/>
                <w:bCs/>
                <w:sz w:val="18"/>
                <w:szCs w:val="18"/>
              </w:rPr>
              <w:t>上年增减</w:t>
            </w:r>
            <w:r>
              <w:rPr>
                <w:rFonts w:ascii="宋体" w:hAnsi="宋体" w:cs="宋体" w:eastAsia="宋体" w:hint="default"/>
                <w:b/>
                <w:bCs/>
                <w:w w:val="99"/>
                <w:sz w:val="18"/>
                <w:szCs w:val="18"/>
              </w:rPr>
              <w:t> </w:t>
            </w:r>
            <w:r>
              <w:rPr>
                <w:rFonts w:ascii="宋体" w:hAnsi="宋体" w:cs="宋体" w:eastAsia="宋体" w:hint="default"/>
                <w:b/>
                <w:bCs/>
                <w:sz w:val="18"/>
                <w:szCs w:val="18"/>
              </w:rPr>
              <w:t>百分比</w:t>
            </w:r>
            <w:r>
              <w:rPr>
                <w:rFonts w:ascii="宋体" w:hAnsi="宋体" w:cs="宋体" w:eastAsia="宋体" w:hint="default"/>
                <w:sz w:val="18"/>
                <w:szCs w:val="18"/>
              </w:rPr>
            </w:r>
          </w:p>
        </w:tc>
        <w:tc>
          <w:tcPr>
            <w:tcW w:w="941"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316" w:lineRule="auto" w:before="11"/>
              <w:ind w:left="103" w:right="107" w:firstLine="1"/>
              <w:jc w:val="both"/>
              <w:rPr>
                <w:rFonts w:ascii="宋体" w:hAnsi="宋体" w:cs="宋体" w:eastAsia="宋体" w:hint="default"/>
                <w:sz w:val="18"/>
                <w:szCs w:val="18"/>
              </w:rPr>
            </w:pPr>
            <w:r>
              <w:rPr>
                <w:rFonts w:ascii="宋体" w:hAnsi="宋体" w:cs="宋体" w:eastAsia="宋体" w:hint="default"/>
                <w:b/>
                <w:bCs/>
                <w:sz w:val="18"/>
                <w:szCs w:val="18"/>
              </w:rPr>
              <w:t>收入占比</w:t>
            </w:r>
            <w:r>
              <w:rPr>
                <w:rFonts w:ascii="宋体" w:hAnsi="宋体" w:cs="宋体" w:eastAsia="宋体" w:hint="default"/>
                <w:b/>
                <w:bCs/>
                <w:w w:val="99"/>
                <w:sz w:val="18"/>
                <w:szCs w:val="18"/>
              </w:rPr>
              <w:t> </w:t>
            </w:r>
            <w:r>
              <w:rPr>
                <w:rFonts w:ascii="宋体" w:hAnsi="宋体" w:cs="宋体" w:eastAsia="宋体" w:hint="default"/>
                <w:b/>
                <w:bCs/>
                <w:sz w:val="18"/>
                <w:szCs w:val="18"/>
              </w:rPr>
              <w:t>较上年增</w:t>
            </w:r>
            <w:r>
              <w:rPr>
                <w:rFonts w:ascii="宋体" w:hAnsi="宋体" w:cs="宋体" w:eastAsia="宋体" w:hint="default"/>
                <w:b/>
                <w:bCs/>
                <w:w w:val="99"/>
                <w:sz w:val="18"/>
                <w:szCs w:val="18"/>
              </w:rPr>
              <w:t> </w:t>
            </w:r>
            <w:r>
              <w:rPr>
                <w:rFonts w:ascii="宋体" w:hAnsi="宋体" w:cs="宋体" w:eastAsia="宋体" w:hint="default"/>
                <w:b/>
                <w:bCs/>
                <w:sz w:val="18"/>
                <w:szCs w:val="18"/>
              </w:rPr>
              <w:t>减百分比</w:t>
            </w:r>
            <w:r>
              <w:rPr>
                <w:rFonts w:ascii="宋体" w:hAnsi="宋体" w:cs="宋体" w:eastAsia="宋体" w:hint="default"/>
                <w:sz w:val="18"/>
                <w:szCs w:val="18"/>
              </w:rPr>
            </w:r>
          </w:p>
        </w:tc>
      </w:tr>
      <w:tr>
        <w:trPr>
          <w:trHeight w:val="322" w:hRule="exact"/>
        </w:trPr>
        <w:tc>
          <w:tcPr>
            <w:tcW w:w="9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b/>
                <w:bCs/>
                <w:sz w:val="18"/>
                <w:szCs w:val="18"/>
              </w:rPr>
              <w:t>信息集成</w:t>
            </w:r>
            <w:r>
              <w:rPr>
                <w:rFonts w:ascii="宋体" w:hAnsi="宋体" w:cs="宋体" w:eastAsia="宋体" w:hint="default"/>
                <w:sz w:val="18"/>
                <w:szCs w:val="18"/>
              </w:rPr>
            </w:r>
          </w:p>
        </w:tc>
        <w:tc>
          <w:tcPr>
            <w:tcW w:w="94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7,918.59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3,677.50</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53.56%</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42.97%</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13.99%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5.15%</w:t>
            </w:r>
            <w:r>
              <w:rPr>
                <w:rFonts w:ascii="Times New Roman"/>
                <w:sz w:val="18"/>
              </w:rPr>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3.90%</w:t>
            </w:r>
            <w:r>
              <w:rPr>
                <w:rFonts w:ascii="Times New Roman"/>
                <w:sz w:val="18"/>
              </w:rPr>
            </w:r>
          </w:p>
        </w:tc>
        <w:tc>
          <w:tcPr>
            <w:tcW w:w="94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-6.65%</w:t>
            </w:r>
          </w:p>
        </w:tc>
      </w:tr>
      <w:tr>
        <w:trPr>
          <w:trHeight w:val="323" w:hRule="exact"/>
        </w:trPr>
        <w:tc>
          <w:tcPr>
            <w:tcW w:w="9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b/>
                <w:bCs/>
                <w:sz w:val="18"/>
                <w:szCs w:val="18"/>
              </w:rPr>
              <w:t>小额支付</w:t>
            </w:r>
            <w:r>
              <w:rPr>
                <w:rFonts w:ascii="宋体" w:hAnsi="宋体" w:cs="宋体" w:eastAsia="宋体" w:hint="default"/>
                <w:sz w:val="18"/>
                <w:szCs w:val="18"/>
              </w:rPr>
            </w:r>
          </w:p>
        </w:tc>
        <w:tc>
          <w:tcPr>
            <w:tcW w:w="94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4,023.47</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1,825.62</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54.63%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21.84%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38.39%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51.75%</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-3.99%</w:t>
            </w:r>
          </w:p>
        </w:tc>
        <w:tc>
          <w:tcPr>
            <w:tcW w:w="94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1.07%</w:t>
            </w:r>
            <w:r>
              <w:rPr>
                <w:rFonts w:ascii="Times New Roman"/>
                <w:sz w:val="18"/>
              </w:rPr>
            </w:r>
          </w:p>
        </w:tc>
      </w:tr>
      <w:tr>
        <w:trPr>
          <w:trHeight w:val="322" w:hRule="exact"/>
        </w:trPr>
        <w:tc>
          <w:tcPr>
            <w:tcW w:w="9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b/>
                <w:bCs/>
                <w:sz w:val="18"/>
                <w:szCs w:val="18"/>
              </w:rPr>
              <w:t>资源管控</w:t>
            </w:r>
            <w:r>
              <w:rPr>
                <w:rFonts w:ascii="宋体" w:hAnsi="宋体" w:cs="宋体" w:eastAsia="宋体" w:hint="default"/>
                <w:sz w:val="18"/>
                <w:szCs w:val="18"/>
              </w:rPr>
            </w:r>
          </w:p>
        </w:tc>
        <w:tc>
          <w:tcPr>
            <w:tcW w:w="94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4,279.94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2,490.71</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41.81%</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23.23%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45.75%</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54.39%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-3.26%</w:t>
            </w:r>
          </w:p>
        </w:tc>
        <w:tc>
          <w:tcPr>
            <w:tcW w:w="94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2.26%</w:t>
            </w:r>
            <w:r>
              <w:rPr>
                <w:rFonts w:ascii="Times New Roman"/>
                <w:sz w:val="18"/>
              </w:rPr>
            </w:r>
          </w:p>
        </w:tc>
      </w:tr>
      <w:tr>
        <w:trPr>
          <w:trHeight w:val="322" w:hRule="exact"/>
        </w:trPr>
        <w:tc>
          <w:tcPr>
            <w:tcW w:w="9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b/>
                <w:bCs/>
                <w:sz w:val="18"/>
                <w:szCs w:val="18"/>
              </w:rPr>
              <w:t>身份识别</w:t>
            </w:r>
            <w:r>
              <w:rPr>
                <w:rFonts w:ascii="宋体" w:hAnsi="宋体" w:cs="宋体" w:eastAsia="宋体" w:hint="default"/>
                <w:sz w:val="18"/>
                <w:szCs w:val="18"/>
              </w:rPr>
            </w:r>
          </w:p>
        </w:tc>
        <w:tc>
          <w:tcPr>
            <w:tcW w:w="94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2,204.64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835.63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62.10%</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11.96%</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82.14%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109.53%</w:t>
            </w:r>
            <w:r>
              <w:rPr>
                <w:rFonts w:ascii="Times New Roman"/>
                <w:sz w:val="18"/>
              </w:rPr>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-4.95%</w:t>
            </w:r>
          </w:p>
        </w:tc>
        <w:tc>
          <w:tcPr>
            <w:tcW w:w="94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3.32%</w:t>
            </w:r>
            <w:r>
              <w:rPr>
                <w:rFonts w:ascii="Times New Roman"/>
                <w:sz w:val="18"/>
              </w:rPr>
            </w:r>
          </w:p>
        </w:tc>
      </w:tr>
      <w:tr>
        <w:trPr>
          <w:trHeight w:val="326" w:hRule="exact"/>
        </w:trPr>
        <w:tc>
          <w:tcPr>
            <w:tcW w:w="961"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47"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18,426.64</w:t>
            </w:r>
            <w:r>
              <w:rPr>
                <w:rFonts w:ascii="Times New Roman"/>
                <w:sz w:val="18"/>
              </w:rPr>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z w:val="18"/>
              </w:rPr>
              <w:t>8,829.45</w:t>
            </w:r>
            <w:r>
              <w:rPr>
                <w:rFonts w:ascii="Times New Roman"/>
                <w:sz w:val="18"/>
              </w:rPr>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52.08%</w:t>
            </w:r>
            <w:r>
              <w:rPr>
                <w:rFonts w:ascii="Times New Roman"/>
                <w:sz w:val="18"/>
              </w:rPr>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31.61%</w:t>
            </w:r>
            <w:r>
              <w:rPr>
                <w:rFonts w:ascii="Times New Roman"/>
                <w:sz w:val="18"/>
              </w:rPr>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31.54%</w:t>
            </w:r>
            <w:r>
              <w:rPr>
                <w:rFonts w:ascii="Times New Roman"/>
                <w:sz w:val="18"/>
              </w:rPr>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z w:val="18"/>
              </w:rPr>
              <w:t>0.03%</w:t>
            </w:r>
            <w:r>
              <w:rPr>
                <w:rFonts w:ascii="Times New Roman"/>
                <w:sz w:val="18"/>
              </w:rPr>
            </w:r>
          </w:p>
        </w:tc>
        <w:tc>
          <w:tcPr>
            <w:tcW w:w="941"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957;height:2" coordorigin="15,15" coordsize="957,2">
              <v:shape style="position:absolute;left:15;top:15;width:957;height:2" coordorigin="15,15" coordsize="957,0" path="m15,15l971,15e" filled="false" stroked="true" strokeweight="1.5pt" strokecolor="#95b3d7">
                <v:path arrowok="t"/>
              </v:shape>
            </v:group>
            <v:group style="position:absolute;left:971;top:15;width:947;height:2" coordorigin="971,15" coordsize="947,2">
              <v:shape style="position:absolute;left:971;top:15;width:947;height:2" coordorigin="971,15" coordsize="947,0" path="m971,15l1918,15e" filled="false" stroked="true" strokeweight="1.5pt" strokecolor="#95b3d7">
                <v:path arrowok="t"/>
              </v:shape>
            </v:group>
            <v:group style="position:absolute;left:1918;top:15;width:948;height:2" coordorigin="1918,15" coordsize="948,2">
              <v:shape style="position:absolute;left:1918;top:15;width:948;height:2" coordorigin="1918,15" coordsize="948,0" path="m1918,15l2866,15e" filled="false" stroked="true" strokeweight="1.5pt" strokecolor="#95b3d7">
                <v:path arrowok="t"/>
              </v:shape>
            </v:group>
            <v:group style="position:absolute;left:2866;top:15;width:948;height:2" coordorigin="2866,15" coordsize="948,2">
              <v:shape style="position:absolute;left:2866;top:15;width:948;height:2" coordorigin="2866,15" coordsize="948,0" path="m2866,15l3814,15e" filled="false" stroked="true" strokeweight="1.5pt" strokecolor="#95b3d7">
                <v:path arrowok="t"/>
              </v:shape>
            </v:group>
            <v:group style="position:absolute;left:3814;top:15;width:948;height:2" coordorigin="3814,15" coordsize="948,2">
              <v:shape style="position:absolute;left:3814;top:15;width:948;height:2" coordorigin="3814,15" coordsize="948,0" path="m3814,15l4762,15e" filled="false" stroked="true" strokeweight="1.5pt" strokecolor="#95b3d7">
                <v:path arrowok="t"/>
              </v:shape>
            </v:group>
            <v:group style="position:absolute;left:4762;top:15;width:948;height:2" coordorigin="4762,15" coordsize="948,2">
              <v:shape style="position:absolute;left:4762;top:15;width:948;height:2" coordorigin="4762,15" coordsize="948,0" path="m4762,15l5710,15e" filled="false" stroked="true" strokeweight="1.5pt" strokecolor="#95b3d7">
                <v:path arrowok="t"/>
              </v:shape>
            </v:group>
            <v:group style="position:absolute;left:5710;top:15;width:948;height:2" coordorigin="5710,15" coordsize="948,2">
              <v:shape style="position:absolute;left:5710;top:15;width:948;height:2" coordorigin="5710,15" coordsize="948,0" path="m5710,15l6658,15e" filled="false" stroked="true" strokeweight="1.5pt" strokecolor="#95b3d7">
                <v:path arrowok="t"/>
              </v:shape>
            </v:group>
            <v:group style="position:absolute;left:6658;top:15;width:948;height:2" coordorigin="6658,15" coordsize="948,2">
              <v:shape style="position:absolute;left:6658;top:15;width:948;height:2" coordorigin="6658,15" coordsize="948,0" path="m6658,15l7606,15e" filled="false" stroked="true" strokeweight="1.5pt" strokecolor="#95b3d7">
                <v:path arrowok="t"/>
              </v:shape>
            </v:group>
            <v:group style="position:absolute;left:7606;top:15;width:946;height:2" coordorigin="7606,15" coordsize="946,2">
              <v:shape style="position:absolute;left:7606;top:15;width:946;height:2" coordorigin="7606,15" coordsize="946,0" path="m7606,15l8552,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52" w:lineRule="auto" w:before="40"/>
        <w:ind w:left="240" w:right="100" w:firstLine="480"/>
        <w:jc w:val="left"/>
      </w:pPr>
      <w:r>
        <w:rPr>
          <w:spacing w:val="-7"/>
        </w:rPr>
        <w:t>公司信息集成功能产品包含了所有综合性功能的产品，主要由软件、智能卡、</w:t>
      </w:r>
      <w:r>
        <w:rPr/>
        <w:t> 技术服务与维护费、外购 </w:t>
      </w:r>
      <w:r>
        <w:rPr>
          <w:rFonts w:ascii="Times New Roman" w:hAnsi="Times New Roman" w:cs="Times New Roman" w:eastAsia="Times New Roman" w:hint="default"/>
        </w:rPr>
        <w:t>IT</w:t>
      </w:r>
      <w:r>
        <w:rPr>
          <w:rFonts w:ascii="Times New Roman" w:hAnsi="Times New Roman" w:cs="Times New Roman" w:eastAsia="Times New Roman" w:hint="default"/>
          <w:spacing w:val="-22"/>
        </w:rPr>
        <w:t> </w:t>
      </w:r>
      <w:r>
        <w:rPr/>
        <w:t>通用设备等构成。该板块在公司主营业务中收入规 </w:t>
      </w:r>
      <w:r>
        <w:rPr>
          <w:spacing w:val="-3"/>
        </w:rPr>
        <w:t>模与占比最高，但因其具有为多个功能和模块共用的特点，且基数较大，因此其</w:t>
      </w:r>
      <w:r>
        <w:rPr>
          <w:spacing w:val="-111"/>
        </w:rPr>
        <w:t> </w:t>
      </w:r>
      <w:r>
        <w:rPr>
          <w:spacing w:val="-111"/>
        </w:rPr>
      </w:r>
      <w:r>
        <w:rPr>
          <w:spacing w:val="-3"/>
        </w:rPr>
        <w:t>收入增长相对较慢。该功能板块中软件、智能卡、技术服务等占比较大且其毛利</w:t>
      </w:r>
      <w:r>
        <w:rPr>
          <w:spacing w:val="-111"/>
        </w:rPr>
        <w:t> </w:t>
      </w:r>
      <w:r>
        <w:rPr>
          <w:spacing w:val="-111"/>
        </w:rPr>
      </w:r>
      <w:r>
        <w:rPr>
          <w:spacing w:val="-3"/>
        </w:rPr>
        <w:t>率较高，随着公司整体解决方案提供能力的增强，公司软件、技术服务及维护的</w:t>
      </w:r>
      <w:r>
        <w:rPr>
          <w:spacing w:val="-111"/>
        </w:rPr>
        <w:t> </w:t>
      </w:r>
      <w:r>
        <w:rPr>
          <w:spacing w:val="-111"/>
        </w:rPr>
      </w:r>
      <w:r>
        <w:rPr>
          <w:spacing w:val="-3"/>
        </w:rPr>
        <w:t>收入占比进一步提升；同时，公司自主研发、生产的产品性能的增强，使得信息</w:t>
      </w:r>
      <w:r>
        <w:rPr>
          <w:spacing w:val="-111"/>
        </w:rPr>
        <w:t> </w:t>
      </w:r>
      <w:r>
        <w:rPr>
          <w:spacing w:val="-111"/>
        </w:rPr>
      </w:r>
      <w:r>
        <w:rPr/>
        <w:t>集成中配置的毛利率较低的外购 </w:t>
      </w:r>
      <w:r>
        <w:rPr>
          <w:rFonts w:ascii="Times New Roman" w:hAnsi="Times New Roman" w:cs="Times New Roman" w:eastAsia="Times New Roman" w:hint="default"/>
        </w:rPr>
        <w:t>IT</w:t>
      </w:r>
      <w:r>
        <w:rPr>
          <w:rFonts w:ascii="Times New Roman" w:hAnsi="Times New Roman" w:cs="Times New Roman" w:eastAsia="Times New Roman" w:hint="default"/>
          <w:spacing w:val="-22"/>
        </w:rPr>
        <w:t> </w:t>
      </w:r>
      <w:r>
        <w:rPr/>
        <w:t>通用设备占比有所下降；此外，公司业务规 </w:t>
      </w:r>
      <w:r>
        <w:rPr>
          <w:spacing w:val="-3"/>
        </w:rPr>
        <w:t>模的扩大也相应提升了智能卡的配套销售，也成为提升信息集成功能板块毛利率</w:t>
      </w:r>
      <w:r>
        <w:rPr>
          <w:spacing w:val="-109"/>
        </w:rPr>
        <w:t> </w:t>
      </w:r>
      <w:r>
        <w:rPr>
          <w:spacing w:val="-109"/>
        </w:rPr>
      </w:r>
      <w:r>
        <w:rPr/>
        <w:t>的因素。</w:t>
      </w:r>
    </w:p>
    <w:p>
      <w:pPr>
        <w:pStyle w:val="BodyText"/>
        <w:spacing w:line="352" w:lineRule="auto" w:before="41"/>
        <w:ind w:left="239" w:right="237" w:firstLine="480"/>
        <w:jc w:val="both"/>
      </w:pPr>
      <w:r>
        <w:rPr>
          <w:spacing w:val="-3"/>
        </w:rPr>
        <w:t>小额支付、资源管控及身份识别三大应用功能板块的产品主要由应用功能子</w:t>
      </w:r>
      <w:r>
        <w:rPr/>
        <w:t> </w:t>
      </w:r>
      <w:r>
        <w:rPr>
          <w:spacing w:val="-3"/>
        </w:rPr>
        <w:t>系统软件及智能终端组成。公司业务规模的扩大、应用范围的拓展、业务区域的</w:t>
      </w:r>
      <w:r>
        <w:rPr>
          <w:spacing w:val="-111"/>
        </w:rPr>
        <w:t> </w:t>
      </w:r>
      <w:r>
        <w:rPr>
          <w:spacing w:val="-111"/>
        </w:rPr>
      </w:r>
      <w:r>
        <w:rPr>
          <w:spacing w:val="-3"/>
        </w:rPr>
        <w:t>扩张、终端品种的持续丰富、应用功能的不断提升，以及整体方案解决能力的增</w:t>
      </w:r>
      <w:r>
        <w:rPr>
          <w:spacing w:val="-111"/>
        </w:rPr>
        <w:t> </w:t>
      </w:r>
      <w:r>
        <w:rPr>
          <w:spacing w:val="-111"/>
        </w:rPr>
      </w:r>
      <w:r>
        <w:rPr>
          <w:spacing w:val="-3"/>
        </w:rPr>
        <w:t>强，均成为带动三大板块收入快速增长的主要动力。其中：身份识别板块收入较</w:t>
      </w:r>
      <w:r>
        <w:rPr>
          <w:spacing w:val="-111"/>
        </w:rPr>
        <w:t> </w:t>
      </w:r>
      <w:r>
        <w:rPr>
          <w:spacing w:val="-111"/>
        </w:rPr>
      </w:r>
      <w:r>
        <w:rPr/>
        <w:t>上年增长</w:t>
      </w:r>
      <w:r>
        <w:rPr>
          <w:spacing w:val="-67"/>
        </w:rPr>
        <w:t> </w:t>
      </w:r>
      <w:r>
        <w:rPr>
          <w:rFonts w:ascii="Times New Roman" w:hAnsi="Times New Roman" w:cs="Times New Roman" w:eastAsia="Times New Roman" w:hint="default"/>
        </w:rPr>
        <w:t>82.14%</w:t>
      </w:r>
      <w:r>
        <w:rPr/>
        <w:t>；其次为资源管控功能板块，增长</w:t>
      </w:r>
      <w:r>
        <w:rPr>
          <w:spacing w:val="-67"/>
        </w:rPr>
        <w:t> </w:t>
      </w:r>
      <w:r>
        <w:rPr>
          <w:rFonts w:ascii="Times New Roman" w:hAnsi="Times New Roman" w:cs="Times New Roman" w:eastAsia="Times New Roman" w:hint="default"/>
        </w:rPr>
        <w:t>45.75%</w:t>
      </w:r>
      <w:r>
        <w:rPr/>
        <w:t>；再次为小额支付板 块，较上年增长</w:t>
      </w:r>
      <w:r>
        <w:rPr>
          <w:spacing w:val="-60"/>
        </w:rPr>
        <w:t> </w:t>
      </w:r>
      <w:r>
        <w:rPr>
          <w:rFonts w:ascii="Times New Roman" w:hAnsi="Times New Roman" w:cs="Times New Roman" w:eastAsia="Times New Roman" w:hint="default"/>
        </w:rPr>
        <w:t>38.39%</w:t>
      </w:r>
      <w:r>
        <w:rPr/>
        <w:t>。</w:t>
      </w:r>
    </w:p>
    <w:p>
      <w:pPr>
        <w:pStyle w:val="BodyText"/>
        <w:spacing w:line="357" w:lineRule="auto" w:before="11"/>
        <w:ind w:left="240" w:right="100" w:firstLine="480"/>
        <w:jc w:val="left"/>
      </w:pPr>
      <w:r>
        <w:rPr>
          <w:spacing w:val="-3"/>
        </w:rPr>
        <w:t>三大功能板块的大幅增长除受益于技术和解决能力的提升外，也来自公司在</w:t>
      </w:r>
      <w:r>
        <w:rPr/>
        <w:t> </w:t>
      </w:r>
      <w:r>
        <w:rPr>
          <w:spacing w:val="-7"/>
        </w:rPr>
        <w:t>应用领域的深入和拓展。首先，作为公司目前主要市场的校园领域，学校智慧化、</w:t>
      </w:r>
      <w:r>
        <w:rPr>
          <w:spacing w:val="-96"/>
        </w:rPr>
        <w:t> </w:t>
      </w:r>
      <w:r>
        <w:rPr>
          <w:spacing w:val="-96"/>
        </w:rPr>
      </w:r>
      <w:r>
        <w:rPr>
          <w:spacing w:val="-3"/>
        </w:rPr>
        <w:t>数字化建设的深入是三个功能板块增长的重要因素；其次，随着众多企事业对智</w:t>
      </w:r>
      <w:r>
        <w:rPr>
          <w:spacing w:val="-109"/>
        </w:rPr>
        <w:t> </w:t>
      </w:r>
      <w:r>
        <w:rPr>
          <w:spacing w:val="-109"/>
        </w:rPr>
      </w:r>
      <w:r>
        <w:rPr>
          <w:spacing w:val="-3"/>
        </w:rPr>
        <w:t>能化办公需求的快速增长，主要由门禁、门锁、考勤、值更、通道机等硬件及配</w:t>
      </w:r>
      <w:r>
        <w:rPr>
          <w:spacing w:val="-115"/>
        </w:rPr>
        <w:t> </w:t>
      </w:r>
      <w:r>
        <w:rPr>
          <w:spacing w:val="-115"/>
        </w:rPr>
      </w:r>
      <w:r>
        <w:rPr/>
        <w:t>套软件构成的身份识别业务增幅较大。</w:t>
      </w:r>
    </w:p>
    <w:p>
      <w:pPr>
        <w:pStyle w:val="BodyText"/>
        <w:spacing w:line="350" w:lineRule="auto" w:before="36"/>
        <w:ind w:left="240" w:right="100" w:firstLine="480"/>
        <w:jc w:val="left"/>
      </w:pPr>
      <w:r>
        <w:rPr>
          <w:spacing w:val="-7"/>
        </w:rPr>
        <w:t>同时，随着中国电信、中国联通和中国移动三大运营商以及银行等投资主体，</w:t>
      </w:r>
      <w:r>
        <w:rPr/>
        <w:t> </w:t>
      </w:r>
      <w:r>
        <w:rPr>
          <w:spacing w:val="-1"/>
        </w:rPr>
        <w:t>为获得更多手机和银行用户、增加其业务附加值（即</w:t>
      </w:r>
      <w:r>
        <w:rPr>
          <w:spacing w:val="-56"/>
        </w:rPr>
        <w:t> </w:t>
      </w:r>
      <w:r>
        <w:rPr>
          <w:rFonts w:ascii="Times New Roman" w:hAnsi="Times New Roman" w:cs="Times New Roman" w:eastAsia="Times New Roman" w:hint="default"/>
          <w:spacing w:val="-1"/>
          <w:w w:val="99"/>
        </w:rPr>
        <w:t>ARPU</w:t>
      </w:r>
      <w:r>
        <w:rPr>
          <w:rFonts w:ascii="Times New Roman" w:hAnsi="Times New Roman" w:cs="Times New Roman" w:eastAsia="Times New Roman" w:hint="default"/>
          <w:spacing w:val="3"/>
          <w:w w:val="99"/>
        </w:rPr>
        <w:t> </w:t>
      </w:r>
      <w:r>
        <w:rPr>
          <w:spacing w:val="-14"/>
        </w:rPr>
        <w:t>值），作为投资方与</w:t>
      </w:r>
      <w:r>
        <w:rPr>
          <w:spacing w:val="-112"/>
        </w:rPr>
        <w:t> </w:t>
      </w:r>
      <w:r>
        <w:rPr>
          <w:spacing w:val="-112"/>
        </w:rPr>
      </w:r>
      <w:r>
        <w:rPr>
          <w:spacing w:val="-3"/>
        </w:rPr>
        <w:t>项目单位共同建设一卡通、数字化以及智慧化系统，而其投资项目亦涵盖了智慧</w:t>
      </w:r>
      <w:r>
        <w:rPr>
          <w:spacing w:val="-109"/>
        </w:rPr>
        <w:t> </w:t>
      </w:r>
      <w:r>
        <w:rPr>
          <w:spacing w:val="-109"/>
        </w:rPr>
      </w:r>
      <w:r>
        <w:rPr/>
        <w:t>化建设所最核心的学校、企事业、城市三大领域。</w:t>
      </w:r>
      <w:r>
        <w:rPr>
          <w:rFonts w:ascii="Times New Roman" w:hAnsi="Times New Roman" w:cs="Times New Roman" w:eastAsia="Times New Roman" w:hint="default"/>
        </w:rPr>
        <w:t>2011 </w:t>
      </w:r>
      <w:r>
        <w:rPr>
          <w:rFonts w:ascii="Times New Roman" w:hAnsi="Times New Roman" w:cs="Times New Roman" w:eastAsia="Times New Roman" w:hint="default"/>
          <w:spacing w:val="22"/>
        </w:rPr>
        <w:t> </w:t>
      </w:r>
      <w:r>
        <w:rPr/>
        <w:t>年公司与三大运营商共</w:t>
      </w:r>
    </w:p>
    <w:p>
      <w:pPr>
        <w:spacing w:after="0" w:line="350" w:lineRule="auto"/>
        <w:jc w:val="left"/>
        <w:sectPr>
          <w:pgSz w:w="11910" w:h="16840"/>
          <w:pgMar w:header="850" w:footer="1190" w:top="1160" w:bottom="1380" w:left="1560" w:right="1560"/>
        </w:sectPr>
      </w:pPr>
    </w:p>
    <w:p>
      <w:pPr>
        <w:spacing w:line="240" w:lineRule="auto" w:before="9"/>
        <w:rPr>
          <w:rFonts w:ascii="宋体" w:hAnsi="宋体" w:cs="宋体" w:eastAsia="宋体" w:hint="default"/>
          <w:sz w:val="21"/>
          <w:szCs w:val="21"/>
        </w:rPr>
      </w:pPr>
    </w:p>
    <w:p>
      <w:pPr>
        <w:pStyle w:val="BodyText"/>
        <w:spacing w:line="338" w:lineRule="auto" w:before="26"/>
        <w:ind w:left="240" w:right="220"/>
        <w:jc w:val="left"/>
      </w:pPr>
      <w:r>
        <w:rPr/>
        <w:t>签订了总额为</w:t>
      </w:r>
      <w:r>
        <w:rPr>
          <w:spacing w:val="-60"/>
        </w:rPr>
        <w:t> </w:t>
      </w:r>
      <w:r>
        <w:rPr>
          <w:rFonts w:ascii="Times New Roman" w:hAnsi="Times New Roman" w:cs="Times New Roman" w:eastAsia="Times New Roman" w:hint="default"/>
        </w:rPr>
        <w:t>7,854 </w:t>
      </w:r>
      <w:r>
        <w:rPr>
          <w:spacing w:val="-3"/>
        </w:rPr>
        <w:t>万元的一卡通建设合同，为</w:t>
      </w:r>
      <w:r>
        <w:rPr>
          <w:spacing w:val="-60"/>
        </w:rPr>
        <w:t> </w:t>
      </w:r>
      <w:r>
        <w:rPr>
          <w:rFonts w:ascii="Times New Roman" w:hAnsi="Times New Roman" w:cs="Times New Roman" w:eastAsia="Times New Roman" w:hint="default"/>
        </w:rPr>
        <w:t>762 </w:t>
      </w:r>
      <w:r>
        <w:rPr/>
        <w:t>家用户提供了智能一卡通产 品。</w:t>
      </w:r>
    </w:p>
    <w:p>
      <w:pPr>
        <w:pStyle w:val="BodyText"/>
        <w:spacing w:line="357" w:lineRule="auto" w:before="55"/>
        <w:ind w:left="240" w:right="237" w:firstLine="480"/>
        <w:jc w:val="both"/>
      </w:pPr>
      <w:r>
        <w:rPr>
          <w:spacing w:val="-3"/>
        </w:rPr>
        <w:t>随着公司业务规模扩大以及出货量的增加，具体终端销售价格略有波动，但</w:t>
      </w:r>
      <w:r>
        <w:rPr/>
        <w:t> 三大功能板块产品的毛利率水平保持高位稳定。</w:t>
      </w:r>
    </w:p>
    <w:p>
      <w:pPr>
        <w:spacing w:line="240" w:lineRule="auto" w:before="2"/>
        <w:rPr>
          <w:rFonts w:ascii="宋体" w:hAnsi="宋体" w:cs="宋体" w:eastAsia="宋体" w:hint="default"/>
          <w:sz w:val="24"/>
          <w:szCs w:val="24"/>
        </w:rPr>
      </w:pPr>
    </w:p>
    <w:p>
      <w:pPr>
        <w:pStyle w:val="BodyText"/>
        <w:spacing w:line="240" w:lineRule="auto"/>
        <w:ind w:left="666" w:right="100"/>
        <w:jc w:val="left"/>
      </w:pPr>
      <w:r>
        <w:rPr>
          <w:rFonts w:ascii="Times New Roman" w:hAnsi="Times New Roman" w:cs="Times New Roman" w:eastAsia="Times New Roman" w:hint="default"/>
        </w:rPr>
        <w:t>2</w:t>
      </w:r>
      <w:r>
        <w:rPr/>
        <w:t>、主营业务收入按应用领域分类</w:t>
      </w:r>
    </w:p>
    <w:p>
      <w:pPr>
        <w:spacing w:line="240" w:lineRule="auto" w:before="7"/>
        <w:rPr>
          <w:rFonts w:ascii="宋体" w:hAnsi="宋体" w:cs="宋体" w:eastAsia="宋体" w:hint="default"/>
          <w:sz w:val="32"/>
          <w:szCs w:val="32"/>
        </w:rPr>
      </w:pPr>
    </w:p>
    <w:p>
      <w:pPr>
        <w:pStyle w:val="BodyText"/>
        <w:spacing w:line="357" w:lineRule="auto"/>
        <w:ind w:left="240" w:right="237" w:firstLine="480"/>
        <w:jc w:val="both"/>
      </w:pPr>
      <w:r>
        <w:rPr>
          <w:spacing w:val="-3"/>
        </w:rPr>
        <w:t>公司软硬件产品齐全，能够提供一卡通、数字化及智慧化建设的全面解决方</w:t>
      </w:r>
      <w:r>
        <w:rPr/>
        <w:t> </w:t>
      </w:r>
      <w:r>
        <w:rPr>
          <w:spacing w:val="-3"/>
        </w:rPr>
        <w:t>案，产品应用覆盖了学校、企事业、城市三大领域。报告期内公司营业收入按应</w:t>
      </w:r>
      <w:r>
        <w:rPr>
          <w:spacing w:val="-111"/>
        </w:rPr>
        <w:t> </w:t>
      </w:r>
      <w:r>
        <w:rPr>
          <w:spacing w:val="-111"/>
        </w:rPr>
      </w:r>
      <w:r>
        <w:rPr/>
        <w:t>用领域分类情况如下表：</w:t>
      </w:r>
    </w:p>
    <w:p>
      <w:pPr>
        <w:spacing w:line="236" w:lineRule="exact" w:before="0"/>
        <w:ind w:left="0" w:right="237"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1679;height:2" coordorigin="15,15" coordsize="1679,2">
              <v:shape style="position:absolute;left:15;top:15;width:1679;height:2" coordorigin="15,15" coordsize="1679,0" path="m15,15l1694,15e" filled="false" stroked="true" strokeweight="1.5pt" strokecolor="#95b3d7">
                <v:path arrowok="t"/>
              </v:shape>
            </v:group>
            <v:group style="position:absolute;left:1694;top:15;width:59;height:2" coordorigin="1694,15" coordsize="59,2">
              <v:shape style="position:absolute;left:1694;top:15;width:59;height:2" coordorigin="1694,15" coordsize="59,0" path="m1694,15l1753,15e" filled="false" stroked="true" strokeweight="1.5pt" strokecolor="#95b3d7">
                <v:path arrowok="t"/>
              </v:shape>
            </v:group>
            <v:group style="position:absolute;left:1753;top:15;width:878;height:2" coordorigin="1753,15" coordsize="878,2">
              <v:shape style="position:absolute;left:1753;top:15;width:878;height:2" coordorigin="1753,15" coordsize="878,0" path="m1753,15l2630,15e" filled="false" stroked="true" strokeweight="1.5pt" strokecolor="#95b3d7">
                <v:path arrowok="t"/>
              </v:shape>
            </v:group>
            <v:group style="position:absolute;left:2630;top:15;width:59;height:2" coordorigin="2630,15" coordsize="59,2">
              <v:shape style="position:absolute;left:2630;top:15;width:59;height:2" coordorigin="2630,15" coordsize="59,0" path="m2630,15l2689,15e" filled="false" stroked="true" strokeweight="1.5pt" strokecolor="#95b3d7">
                <v:path arrowok="t"/>
              </v:shape>
            </v:group>
            <v:group style="position:absolute;left:2689;top:15;width:789;height:2" coordorigin="2689,15" coordsize="789,2">
              <v:shape style="position:absolute;left:2689;top:15;width:789;height:2" coordorigin="2689,15" coordsize="789,0" path="m2689,15l3477,15e" filled="false" stroked="true" strokeweight="1.5pt" strokecolor="#95b3d7">
                <v:path arrowok="t"/>
              </v:shape>
            </v:group>
            <v:group style="position:absolute;left:3477;top:15;width:59;height:2" coordorigin="3477,15" coordsize="59,2">
              <v:shape style="position:absolute;left:3477;top:15;width:59;height:2" coordorigin="3477,15" coordsize="59,0" path="m3477,15l3536,15e" filled="false" stroked="true" strokeweight="1.5pt" strokecolor="#95b3d7">
                <v:path arrowok="t"/>
              </v:shape>
            </v:group>
            <v:group style="position:absolute;left:3536;top:15;width:777;height:2" coordorigin="3536,15" coordsize="777,2">
              <v:shape style="position:absolute;left:3536;top:15;width:777;height:2" coordorigin="3536,15" coordsize="777,0" path="m3536,15l4312,15e" filled="false" stroked="true" strokeweight="1.5pt" strokecolor="#95b3d7">
                <v:path arrowok="t"/>
              </v:shape>
            </v:group>
            <v:group style="position:absolute;left:4312;top:15;width:59;height:2" coordorigin="4312,15" coordsize="59,2">
              <v:shape style="position:absolute;left:4312;top:15;width:59;height:2" coordorigin="4312,15" coordsize="59,0" path="m4312,15l4371,15e" filled="false" stroked="true" strokeweight="1.5pt" strokecolor="#95b3d7">
                <v:path arrowok="t"/>
              </v:shape>
            </v:group>
            <v:group style="position:absolute;left:4371;top:15;width:803;height:2" coordorigin="4371,15" coordsize="803,2">
              <v:shape style="position:absolute;left:4371;top:15;width:803;height:2" coordorigin="4371,15" coordsize="803,0" path="m4371,15l5174,15e" filled="false" stroked="true" strokeweight="1.5pt" strokecolor="#95b3d7">
                <v:path arrowok="t"/>
              </v:shape>
            </v:group>
            <v:group style="position:absolute;left:5174;top:15;width:59;height:2" coordorigin="5174,15" coordsize="59,2">
              <v:shape style="position:absolute;left:5174;top:15;width:59;height:2" coordorigin="5174,15" coordsize="59,0" path="m5174,15l5233,15e" filled="false" stroked="true" strokeweight="1.5pt" strokecolor="#95b3d7">
                <v:path arrowok="t"/>
              </v:shape>
            </v:group>
            <v:group style="position:absolute;left:5233;top:15;width:782;height:2" coordorigin="5233,15" coordsize="782,2">
              <v:shape style="position:absolute;left:5233;top:15;width:782;height:2" coordorigin="5233,15" coordsize="782,0" path="m5233,15l6014,15e" filled="false" stroked="true" strokeweight="1.5pt" strokecolor="#95b3d7">
                <v:path arrowok="t"/>
              </v:shape>
            </v:group>
            <v:group style="position:absolute;left:6014;top:15;width:59;height:2" coordorigin="6014,15" coordsize="59,2">
              <v:shape style="position:absolute;left:6014;top:15;width:59;height:2" coordorigin="6014,15" coordsize="59,0" path="m6014,15l6073,15e" filled="false" stroked="true" strokeweight="1.5pt" strokecolor="#95b3d7">
                <v:path arrowok="t"/>
              </v:shape>
            </v:group>
            <v:group style="position:absolute;left:6073;top:15;width:782;height:2" coordorigin="6073,15" coordsize="782,2">
              <v:shape style="position:absolute;left:6073;top:15;width:782;height:2" coordorigin="6073,15" coordsize="782,0" path="m6073,15l6854,15e" filled="false" stroked="true" strokeweight="1.5pt" strokecolor="#95b3d7">
                <v:path arrowok="t"/>
              </v:shape>
            </v:group>
            <v:group style="position:absolute;left:6854;top:15;width:59;height:2" coordorigin="6854,15" coordsize="59,2">
              <v:shape style="position:absolute;left:6854;top:15;width:59;height:2" coordorigin="6854,15" coordsize="59,0" path="m6854,15l6913,15e" filled="false" stroked="true" strokeweight="1.5pt" strokecolor="#95b3d7">
                <v:path arrowok="t"/>
              </v:shape>
            </v:group>
            <v:group style="position:absolute;left:6913;top:15;width:782;height:2" coordorigin="6913,15" coordsize="782,2">
              <v:shape style="position:absolute;left:6913;top:15;width:782;height:2" coordorigin="6913,15" coordsize="782,0" path="m6913,15l7694,15e" filled="false" stroked="true" strokeweight="1.5pt" strokecolor="#95b3d7">
                <v:path arrowok="t"/>
              </v:shape>
            </v:group>
            <v:group style="position:absolute;left:7694;top:15;width:59;height:2" coordorigin="7694,15" coordsize="59,2">
              <v:shape style="position:absolute;left:7694;top:15;width:59;height:2" coordorigin="7694,15" coordsize="59,0" path="m7694,15l7753,15e" filled="false" stroked="true" strokeweight="1.5pt" strokecolor="#95b3d7">
                <v:path arrowok="t"/>
              </v:shape>
            </v:group>
            <v:group style="position:absolute;left:7753;top:15;width:778;height:2" coordorigin="7753,15" coordsize="778,2">
              <v:shape style="position:absolute;left:7753;top:15;width:778;height:2" coordorigin="7753,15" coordsize="778,0" path="m7753,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856"/>
        <w:gridCol w:w="842"/>
        <w:gridCol w:w="936"/>
        <w:gridCol w:w="847"/>
        <w:gridCol w:w="835"/>
        <w:gridCol w:w="862"/>
        <w:gridCol w:w="840"/>
        <w:gridCol w:w="840"/>
        <w:gridCol w:w="840"/>
        <w:gridCol w:w="839"/>
      </w:tblGrid>
      <w:tr>
        <w:trPr>
          <w:trHeight w:val="1260" w:hRule="exact"/>
        </w:trPr>
        <w:tc>
          <w:tcPr>
            <w:tcW w:w="1698" w:type="dxa"/>
            <w:gridSpan w:val="2"/>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11"/>
              <w:ind w:left="494" w:right="0"/>
              <w:jc w:val="left"/>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936"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373" w:right="188" w:hanging="182"/>
              <w:jc w:val="left"/>
              <w:rPr>
                <w:rFonts w:ascii="宋体" w:hAnsi="宋体" w:cs="宋体" w:eastAsia="宋体" w:hint="default"/>
                <w:sz w:val="18"/>
                <w:szCs w:val="18"/>
              </w:rPr>
            </w:pPr>
            <w:r>
              <w:rPr>
                <w:rFonts w:ascii="宋体" w:hAnsi="宋体" w:cs="宋体" w:eastAsia="宋体" w:hint="default"/>
                <w:b/>
                <w:bCs/>
                <w:sz w:val="18"/>
                <w:szCs w:val="18"/>
              </w:rPr>
              <w:t>营业收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847"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327" w:right="144" w:hanging="180"/>
              <w:jc w:val="left"/>
              <w:rPr>
                <w:rFonts w:ascii="宋体" w:hAnsi="宋体" w:cs="宋体" w:eastAsia="宋体" w:hint="default"/>
                <w:sz w:val="18"/>
                <w:szCs w:val="18"/>
              </w:rPr>
            </w:pPr>
            <w:r>
              <w:rPr>
                <w:rFonts w:ascii="宋体" w:hAnsi="宋体" w:cs="宋体" w:eastAsia="宋体" w:hint="default"/>
                <w:b/>
                <w:bCs/>
                <w:sz w:val="18"/>
                <w:szCs w:val="18"/>
              </w:rPr>
              <w:t>营业成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835"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86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334" w:right="151" w:hanging="180"/>
              <w:jc w:val="left"/>
              <w:rPr>
                <w:rFonts w:ascii="宋体" w:hAnsi="宋体" w:cs="宋体" w:eastAsia="宋体" w:hint="default"/>
                <w:sz w:val="18"/>
                <w:szCs w:val="18"/>
              </w:rPr>
            </w:pPr>
            <w:r>
              <w:rPr>
                <w:rFonts w:ascii="宋体" w:hAnsi="宋体" w:cs="宋体" w:eastAsia="宋体" w:hint="default"/>
                <w:b/>
                <w:bCs/>
                <w:sz w:val="18"/>
                <w:szCs w:val="18"/>
              </w:rPr>
              <w:t>收入占</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w:t>
            </w:r>
            <w:r>
              <w:rPr>
                <w:rFonts w:ascii="宋体" w:hAnsi="宋体" w:cs="宋体" w:eastAsia="宋体" w:hint="default"/>
                <w:sz w:val="18"/>
                <w:szCs w:val="18"/>
              </w:rPr>
            </w:r>
          </w:p>
        </w:tc>
        <w:tc>
          <w:tcPr>
            <w:tcW w:w="84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142" w:right="140" w:firstLine="1"/>
              <w:jc w:val="both"/>
              <w:rPr>
                <w:rFonts w:ascii="宋体" w:hAnsi="宋体" w:cs="宋体" w:eastAsia="宋体" w:hint="default"/>
                <w:sz w:val="18"/>
                <w:szCs w:val="18"/>
              </w:rPr>
            </w:pPr>
            <w:r>
              <w:rPr>
                <w:rFonts w:ascii="宋体" w:hAnsi="宋体" w:cs="宋体" w:eastAsia="宋体" w:hint="default"/>
                <w:b/>
                <w:bCs/>
                <w:sz w:val="18"/>
                <w:szCs w:val="18"/>
              </w:rPr>
              <w:t>营业收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入比上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年增减</w:t>
            </w:r>
            <w:r>
              <w:rPr>
                <w:rFonts w:ascii="宋体" w:hAnsi="宋体" w:cs="宋体" w:eastAsia="宋体" w:hint="default"/>
                <w:sz w:val="18"/>
                <w:szCs w:val="18"/>
              </w:rPr>
            </w:r>
          </w:p>
        </w:tc>
        <w:tc>
          <w:tcPr>
            <w:tcW w:w="84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142" w:right="140" w:firstLine="1"/>
              <w:jc w:val="both"/>
              <w:rPr>
                <w:rFonts w:ascii="宋体" w:hAnsi="宋体" w:cs="宋体" w:eastAsia="宋体" w:hint="default"/>
                <w:sz w:val="18"/>
                <w:szCs w:val="18"/>
              </w:rPr>
            </w:pPr>
            <w:r>
              <w:rPr>
                <w:rFonts w:ascii="宋体" w:hAnsi="宋体" w:cs="宋体" w:eastAsia="宋体" w:hint="default"/>
                <w:b/>
                <w:bCs/>
                <w:sz w:val="18"/>
                <w:szCs w:val="18"/>
              </w:rPr>
              <w:t>营业成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本比上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年增减</w:t>
            </w:r>
            <w:r>
              <w:rPr>
                <w:rFonts w:ascii="宋体" w:hAnsi="宋体" w:cs="宋体" w:eastAsia="宋体" w:hint="default"/>
                <w:sz w:val="18"/>
                <w:szCs w:val="18"/>
              </w:rPr>
            </w:r>
          </w:p>
        </w:tc>
        <w:tc>
          <w:tcPr>
            <w:tcW w:w="84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316" w:lineRule="auto" w:before="11"/>
              <w:ind w:left="143" w:right="140"/>
              <w:jc w:val="both"/>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比上年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增减百</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分比</w:t>
            </w:r>
            <w:r>
              <w:rPr>
                <w:rFonts w:ascii="宋体" w:hAnsi="宋体" w:cs="宋体" w:eastAsia="宋体" w:hint="default"/>
                <w:sz w:val="18"/>
                <w:szCs w:val="18"/>
              </w:rPr>
            </w:r>
          </w:p>
        </w:tc>
        <w:tc>
          <w:tcPr>
            <w:tcW w:w="839"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316" w:lineRule="auto" w:before="11"/>
              <w:ind w:left="142" w:right="145"/>
              <w:jc w:val="both"/>
              <w:rPr>
                <w:rFonts w:ascii="宋体" w:hAnsi="宋体" w:cs="宋体" w:eastAsia="宋体" w:hint="default"/>
                <w:sz w:val="18"/>
                <w:szCs w:val="18"/>
              </w:rPr>
            </w:pPr>
            <w:r>
              <w:rPr>
                <w:rFonts w:ascii="宋体" w:hAnsi="宋体" w:cs="宋体" w:eastAsia="宋体" w:hint="default"/>
                <w:b/>
                <w:bCs/>
                <w:sz w:val="18"/>
                <w:szCs w:val="18"/>
              </w:rPr>
              <w:t>收入占</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比较上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年增减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百分比</w:t>
            </w:r>
            <w:r>
              <w:rPr>
                <w:rFonts w:ascii="宋体" w:hAnsi="宋体" w:cs="宋体" w:eastAsia="宋体" w:hint="default"/>
                <w:sz w:val="18"/>
                <w:szCs w:val="18"/>
              </w:rPr>
            </w:r>
          </w:p>
        </w:tc>
      </w:tr>
      <w:tr>
        <w:trPr>
          <w:trHeight w:val="322" w:hRule="exact"/>
        </w:trPr>
        <w:tc>
          <w:tcPr>
            <w:tcW w:w="856" w:type="dxa"/>
            <w:vMerge w:val="restart"/>
            <w:tcBorders>
              <w:top w:val="single" w:sz="4" w:space="0" w:color="8EB3E2"/>
              <w:left w:val="nil" w:sz="6" w:space="0" w:color="auto"/>
              <w:right w:val="single" w:sz="4" w:space="0" w:color="8EB3E2"/>
            </w:tcBorders>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b/>
                <w:bCs/>
                <w:sz w:val="18"/>
                <w:szCs w:val="18"/>
              </w:rPr>
              <w:t>直销</w:t>
            </w:r>
            <w:r>
              <w:rPr>
                <w:rFonts w:ascii="宋体" w:hAnsi="宋体" w:cs="宋体" w:eastAsia="宋体" w:hint="default"/>
                <w:sz w:val="18"/>
                <w:szCs w:val="18"/>
              </w:rPr>
            </w:r>
          </w:p>
        </w:tc>
        <w:tc>
          <w:tcPr>
            <w:tcW w:w="84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学校</w:t>
            </w:r>
            <w:r>
              <w:rPr>
                <w:rFonts w:ascii="宋体" w:hAnsi="宋体" w:cs="宋体" w:eastAsia="宋体" w:hint="default"/>
                <w:sz w:val="18"/>
                <w:szCs w:val="18"/>
              </w:rPr>
            </w:r>
          </w:p>
        </w:tc>
        <w:tc>
          <w:tcPr>
            <w:tcW w:w="93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9,680.29</w:t>
            </w:r>
          </w:p>
        </w:tc>
        <w:tc>
          <w:tcPr>
            <w:tcW w:w="84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4,413.34</w:t>
            </w:r>
          </w:p>
        </w:tc>
        <w:tc>
          <w:tcPr>
            <w:tcW w:w="8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54.41%</w:t>
            </w:r>
          </w:p>
        </w:tc>
        <w:tc>
          <w:tcPr>
            <w:tcW w:w="86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52.53%</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39.47%</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68" w:right="0"/>
              <w:jc w:val="center"/>
              <w:rPr>
                <w:rFonts w:ascii="Times New Roman" w:hAnsi="Times New Roman" w:cs="Times New Roman" w:eastAsia="Times New Roman" w:hint="default"/>
                <w:sz w:val="18"/>
                <w:szCs w:val="18"/>
              </w:rPr>
            </w:pPr>
            <w:r>
              <w:rPr>
                <w:rFonts w:ascii="Times New Roman"/>
                <w:sz w:val="18"/>
              </w:rPr>
              <w:t>60.45%</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-5.96%</w:t>
            </w:r>
          </w:p>
        </w:tc>
        <w:tc>
          <w:tcPr>
            <w:tcW w:w="83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2.96%</w:t>
            </w:r>
            <w:r>
              <w:rPr>
                <w:rFonts w:ascii="Times New Roman"/>
                <w:sz w:val="18"/>
              </w:rPr>
            </w:r>
          </w:p>
        </w:tc>
      </w:tr>
      <w:tr>
        <w:trPr>
          <w:trHeight w:val="323" w:hRule="exact"/>
        </w:trPr>
        <w:tc>
          <w:tcPr>
            <w:tcW w:w="856" w:type="dxa"/>
            <w:vMerge/>
            <w:tcBorders>
              <w:left w:val="nil" w:sz="6" w:space="0" w:color="auto"/>
              <w:right w:val="single" w:sz="4" w:space="0" w:color="8EB3E2"/>
            </w:tcBorders>
          </w:tcPr>
          <w:p>
            <w:pPr/>
          </w:p>
        </w:tc>
        <w:tc>
          <w:tcPr>
            <w:tcW w:w="84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企事业</w:t>
            </w:r>
            <w:r>
              <w:rPr>
                <w:rFonts w:ascii="宋体" w:hAnsi="宋体" w:cs="宋体" w:eastAsia="宋体" w:hint="default"/>
                <w:sz w:val="18"/>
                <w:szCs w:val="18"/>
              </w:rPr>
            </w:r>
          </w:p>
        </w:tc>
        <w:tc>
          <w:tcPr>
            <w:tcW w:w="93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2,482.61</w:t>
            </w:r>
          </w:p>
        </w:tc>
        <w:tc>
          <w:tcPr>
            <w:tcW w:w="84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1,079.24</w:t>
            </w:r>
          </w:p>
        </w:tc>
        <w:tc>
          <w:tcPr>
            <w:tcW w:w="8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56.53%</w:t>
            </w:r>
          </w:p>
        </w:tc>
        <w:tc>
          <w:tcPr>
            <w:tcW w:w="86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13.47%</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36.32%</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8" w:right="0"/>
              <w:jc w:val="center"/>
              <w:rPr>
                <w:rFonts w:ascii="Times New Roman" w:hAnsi="Times New Roman" w:cs="Times New Roman" w:eastAsia="Times New Roman" w:hint="default"/>
                <w:sz w:val="18"/>
                <w:szCs w:val="18"/>
              </w:rPr>
            </w:pPr>
            <w:r>
              <w:rPr>
                <w:rFonts w:ascii="Times New Roman"/>
                <w:sz w:val="18"/>
              </w:rPr>
              <w:t>-28.44%</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39.34%</w:t>
            </w:r>
          </w:p>
        </w:tc>
        <w:tc>
          <w:tcPr>
            <w:tcW w:w="83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r>
      <w:tr>
        <w:trPr>
          <w:trHeight w:val="322" w:hRule="exact"/>
        </w:trPr>
        <w:tc>
          <w:tcPr>
            <w:tcW w:w="856" w:type="dxa"/>
            <w:vMerge/>
            <w:tcBorders>
              <w:left w:val="nil" w:sz="6" w:space="0" w:color="auto"/>
              <w:bottom w:val="single" w:sz="4" w:space="0" w:color="8EB3E2"/>
              <w:right w:val="single" w:sz="4" w:space="0" w:color="8EB3E2"/>
            </w:tcBorders>
          </w:tcPr>
          <w:p>
            <w:pPr/>
          </w:p>
        </w:tc>
        <w:tc>
          <w:tcPr>
            <w:tcW w:w="84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93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352.74</w:t>
            </w:r>
          </w:p>
        </w:tc>
        <w:tc>
          <w:tcPr>
            <w:tcW w:w="84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127.81</w:t>
            </w:r>
          </w:p>
        </w:tc>
        <w:tc>
          <w:tcPr>
            <w:tcW w:w="8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63.77%</w:t>
            </w:r>
          </w:p>
        </w:tc>
        <w:tc>
          <w:tcPr>
            <w:tcW w:w="86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1.91%</w:t>
            </w:r>
            <w:r>
              <w:rPr>
                <w:rFonts w:ascii="Times New Roman"/>
                <w:sz w:val="18"/>
              </w:rPr>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1.26%</w:t>
            </w:r>
            <w:r>
              <w:rPr>
                <w:rFonts w:ascii="Times New Roman"/>
                <w:sz w:val="18"/>
              </w:rPr>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8" w:right="0"/>
              <w:jc w:val="center"/>
              <w:rPr>
                <w:rFonts w:ascii="Times New Roman" w:hAnsi="Times New Roman" w:cs="Times New Roman" w:eastAsia="Times New Roman" w:hint="default"/>
                <w:sz w:val="18"/>
                <w:szCs w:val="18"/>
              </w:rPr>
            </w:pPr>
            <w:r>
              <w:rPr>
                <w:rFonts w:ascii="Times New Roman"/>
                <w:sz w:val="18"/>
              </w:rPr>
              <w:t>-13.25%</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6.06%</w:t>
            </w:r>
            <w:r>
              <w:rPr>
                <w:rFonts w:ascii="Times New Roman"/>
                <w:sz w:val="18"/>
              </w:rPr>
            </w:r>
          </w:p>
        </w:tc>
        <w:tc>
          <w:tcPr>
            <w:tcW w:w="83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-0.57%</w:t>
            </w:r>
          </w:p>
        </w:tc>
      </w:tr>
      <w:tr>
        <w:trPr>
          <w:trHeight w:val="322" w:hRule="exact"/>
        </w:trPr>
        <w:tc>
          <w:tcPr>
            <w:tcW w:w="1698" w:type="dxa"/>
            <w:gridSpan w:val="2"/>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经销</w:t>
            </w:r>
            <w:r>
              <w:rPr>
                <w:rFonts w:ascii="宋体" w:hAnsi="宋体" w:cs="宋体" w:eastAsia="宋体" w:hint="default"/>
                <w:sz w:val="18"/>
                <w:szCs w:val="18"/>
              </w:rPr>
            </w:r>
          </w:p>
        </w:tc>
        <w:tc>
          <w:tcPr>
            <w:tcW w:w="93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5,911.01</w:t>
            </w:r>
          </w:p>
        </w:tc>
        <w:tc>
          <w:tcPr>
            <w:tcW w:w="84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3,209.06</w:t>
            </w:r>
          </w:p>
        </w:tc>
        <w:tc>
          <w:tcPr>
            <w:tcW w:w="8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45.71%</w:t>
            </w:r>
          </w:p>
        </w:tc>
        <w:tc>
          <w:tcPr>
            <w:tcW w:w="86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32.08%</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20.86%</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68" w:right="0"/>
              <w:jc w:val="center"/>
              <w:rPr>
                <w:rFonts w:ascii="Times New Roman" w:hAnsi="Times New Roman" w:cs="Times New Roman" w:eastAsia="Times New Roman" w:hint="default"/>
                <w:sz w:val="18"/>
                <w:szCs w:val="18"/>
              </w:rPr>
            </w:pPr>
            <w:r>
              <w:rPr>
                <w:rFonts w:ascii="Times New Roman"/>
                <w:sz w:val="18"/>
              </w:rPr>
              <w:t>39.14%</w:t>
            </w:r>
          </w:p>
        </w:tc>
        <w:tc>
          <w:tcPr>
            <w:tcW w:w="8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-7.13%</w:t>
            </w:r>
          </w:p>
        </w:tc>
        <w:tc>
          <w:tcPr>
            <w:tcW w:w="83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-2.85%</w:t>
            </w:r>
          </w:p>
        </w:tc>
      </w:tr>
      <w:tr>
        <w:trPr>
          <w:trHeight w:val="326" w:hRule="exact"/>
        </w:trPr>
        <w:tc>
          <w:tcPr>
            <w:tcW w:w="1698" w:type="dxa"/>
            <w:gridSpan w:val="2"/>
            <w:tcBorders>
              <w:top w:val="single" w:sz="4" w:space="0" w:color="8EB3E2"/>
              <w:left w:val="nil" w:sz="6" w:space="0" w:color="auto"/>
              <w:bottom w:val="single" w:sz="6" w:space="0" w:color="95B3D7"/>
              <w:right w:val="single" w:sz="4" w:space="0" w:color="8EB3E2"/>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3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18,426.64</w:t>
            </w:r>
          </w:p>
        </w:tc>
        <w:tc>
          <w:tcPr>
            <w:tcW w:w="847"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8,829.45</w:t>
            </w:r>
          </w:p>
        </w:tc>
        <w:tc>
          <w:tcPr>
            <w:tcW w:w="83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52.08%</w:t>
            </w:r>
          </w:p>
        </w:tc>
        <w:tc>
          <w:tcPr>
            <w:tcW w:w="862"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31.61%</w:t>
            </w:r>
          </w:p>
        </w:tc>
        <w:tc>
          <w:tcPr>
            <w:tcW w:w="84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left="68" w:right="0"/>
              <w:jc w:val="center"/>
              <w:rPr>
                <w:rFonts w:ascii="Times New Roman" w:hAnsi="Times New Roman" w:cs="Times New Roman" w:eastAsia="Times New Roman" w:hint="default"/>
                <w:sz w:val="18"/>
                <w:szCs w:val="18"/>
              </w:rPr>
            </w:pPr>
            <w:r>
              <w:rPr>
                <w:rFonts w:ascii="Times New Roman"/>
                <w:sz w:val="18"/>
              </w:rPr>
              <w:t>31.54%</w:t>
            </w:r>
          </w:p>
        </w:tc>
        <w:tc>
          <w:tcPr>
            <w:tcW w:w="84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839"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1694;height:2" coordorigin="15,15" coordsize="1694,2">
              <v:shape style="position:absolute;left:15;top:15;width:1694;height:2" coordorigin="15,15" coordsize="1694,0" path="m15,15l1708,15e" filled="false" stroked="true" strokeweight="1.5pt" strokecolor="#95b3d7">
                <v:path arrowok="t"/>
              </v:shape>
            </v:group>
            <v:group style="position:absolute;left:1708;top:15;width:936;height:2" coordorigin="1708,15" coordsize="936,2">
              <v:shape style="position:absolute;left:1708;top:15;width:936;height:2" coordorigin="1708,15" coordsize="936,0" path="m1708,15l2644,15e" filled="false" stroked="true" strokeweight="1.5pt" strokecolor="#95b3d7">
                <v:path arrowok="t"/>
              </v:shape>
            </v:group>
            <v:group style="position:absolute;left:2644;top:15;width:848;height:2" coordorigin="2644,15" coordsize="848,2">
              <v:shape style="position:absolute;left:2644;top:15;width:848;height:2" coordorigin="2644,15" coordsize="848,0" path="m2644,15l3491,15e" filled="false" stroked="true" strokeweight="1.5pt" strokecolor="#95b3d7">
                <v:path arrowok="t"/>
              </v:shape>
            </v:group>
            <v:group style="position:absolute;left:3491;top:15;width:836;height:2" coordorigin="3491,15" coordsize="836,2">
              <v:shape style="position:absolute;left:3491;top:15;width:836;height:2" coordorigin="3491,15" coordsize="836,0" path="m3491,15l4327,15e" filled="false" stroked="true" strokeweight="1.5pt" strokecolor="#95b3d7">
                <v:path arrowok="t"/>
              </v:shape>
            </v:group>
            <v:group style="position:absolute;left:4327;top:15;width:862;height:2" coordorigin="4327,15" coordsize="862,2">
              <v:shape style="position:absolute;left:4327;top:15;width:862;height:2" coordorigin="4327,15" coordsize="862,0" path="m4327,15l5188,15e" filled="false" stroked="true" strokeweight="1.5pt" strokecolor="#95b3d7">
                <v:path arrowok="t"/>
              </v:shape>
            </v:group>
            <v:group style="position:absolute;left:5188;top:15;width:840;height:2" coordorigin="5188,15" coordsize="840,2">
              <v:shape style="position:absolute;left:5188;top:15;width:840;height:2" coordorigin="5188,15" coordsize="840,0" path="m5188,15l6028,15e" filled="false" stroked="true" strokeweight="1.5pt" strokecolor="#95b3d7">
                <v:path arrowok="t"/>
              </v:shape>
            </v:group>
            <v:group style="position:absolute;left:6028;top:15;width:840;height:2" coordorigin="6028,15" coordsize="840,2">
              <v:shape style="position:absolute;left:6028;top:15;width:840;height:2" coordorigin="6028,15" coordsize="840,0" path="m6028,15l6868,15e" filled="false" stroked="true" strokeweight="1.5pt" strokecolor="#95b3d7">
                <v:path arrowok="t"/>
              </v:shape>
            </v:group>
            <v:group style="position:absolute;left:6868;top:15;width:840;height:2" coordorigin="6868,15" coordsize="840,2">
              <v:shape style="position:absolute;left:6868;top:15;width:840;height:2" coordorigin="6868,15" coordsize="840,0" path="m6868,15l7708,15e" filled="false" stroked="true" strokeweight="1.5pt" strokecolor="#95b3d7">
                <v:path arrowok="t"/>
              </v:shape>
            </v:group>
            <v:group style="position:absolute;left:7708;top:15;width:844;height:2" coordorigin="7708,15" coordsize="844,2">
              <v:shape style="position:absolute;left:7708;top:15;width:844;height:2" coordorigin="7708,15" coordsize="844,0" path="m7708,15l8552,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57" w:lineRule="auto" w:before="40"/>
        <w:ind w:left="240" w:right="100" w:firstLine="480"/>
        <w:jc w:val="left"/>
      </w:pPr>
      <w:r>
        <w:rPr>
          <w:spacing w:val="-3"/>
        </w:rPr>
        <w:t>公司在最具“社区”性质的校园领域内积累了宝贵的智能一卡通系统建设经</w:t>
      </w:r>
      <w:r>
        <w:rPr/>
        <w:t> </w:t>
      </w:r>
      <w:r>
        <w:rPr>
          <w:spacing w:val="-6"/>
        </w:rPr>
        <w:t>验和解决方案提供能力，形成了独特的竞争优势，市场占有率和产品渗透率较高；</w:t>
      </w:r>
      <w:r>
        <w:rPr>
          <w:spacing w:val="-118"/>
        </w:rPr>
        <w:t> </w:t>
      </w:r>
      <w:r>
        <w:rPr>
          <w:spacing w:val="-118"/>
        </w:rPr>
      </w:r>
      <w:r>
        <w:rPr>
          <w:spacing w:val="-3"/>
        </w:rPr>
        <w:t>同时公司的学校客户具有相当的忠诚度及需求黏性；因此校园依旧是公司目前阶</w:t>
      </w:r>
      <w:r>
        <w:rPr>
          <w:spacing w:val="-109"/>
        </w:rPr>
        <w:t> </w:t>
      </w:r>
      <w:r>
        <w:rPr>
          <w:spacing w:val="-109"/>
        </w:rPr>
      </w:r>
      <w:r>
        <w:rPr/>
        <w:t>段的主要收入构成，报告期公司学校领域收入较上年增长了</w:t>
      </w:r>
      <w:r>
        <w:rPr>
          <w:spacing w:val="-60"/>
        </w:rPr>
        <w:t> </w:t>
      </w:r>
      <w:r>
        <w:rPr>
          <w:rFonts w:ascii="Times New Roman" w:hAnsi="Times New Roman" w:cs="Times New Roman" w:eastAsia="Times New Roman" w:hint="default"/>
        </w:rPr>
        <w:t>39.47%</w:t>
      </w:r>
      <w:r>
        <w:rPr/>
        <w:t>。</w:t>
      </w:r>
    </w:p>
    <w:p>
      <w:pPr>
        <w:pStyle w:val="BodyText"/>
        <w:spacing w:line="352" w:lineRule="auto" w:before="5"/>
        <w:ind w:left="240" w:right="237" w:firstLine="480"/>
        <w:jc w:val="both"/>
      </w:pPr>
      <w:r>
        <w:rPr>
          <w:spacing w:val="-3"/>
        </w:rPr>
        <w:t>近几年来公司在发展校园一卡通业务的基础上，加大了对企事业和城市领域</w:t>
      </w:r>
      <w:r>
        <w:rPr/>
        <w:t> </w:t>
      </w:r>
      <w:r>
        <w:rPr>
          <w:spacing w:val="-3"/>
        </w:rPr>
        <w:t>的一卡通产品开发和市场推广力度，并取得了良好成效，其中企事业领域报告期</w:t>
      </w:r>
      <w:r>
        <w:rPr>
          <w:spacing w:val="-109"/>
        </w:rPr>
        <w:t> </w:t>
      </w:r>
      <w:r>
        <w:rPr>
          <w:spacing w:val="-109"/>
        </w:rPr>
      </w:r>
      <w:r>
        <w:rPr/>
        <w:t>收入较上年增长了 </w:t>
      </w:r>
      <w:r>
        <w:rPr>
          <w:rFonts w:ascii="Times New Roman" w:hAnsi="Times New Roman" w:cs="Times New Roman" w:eastAsia="Times New Roman" w:hint="default"/>
        </w:rPr>
        <w:t>36.32%</w:t>
      </w:r>
      <w:r>
        <w:rPr/>
        <w:t>。同时，公司早期在企事业领域主要为客户提供基本 </w:t>
      </w:r>
      <w:r>
        <w:rPr>
          <w:spacing w:val="-3"/>
        </w:rPr>
        <w:t>的门禁、考勤类一卡通类业务，因此毛利率水平较低，随着公司的技术进步以及</w:t>
      </w:r>
      <w:r>
        <w:rPr>
          <w:spacing w:val="-111"/>
        </w:rPr>
        <w:t> </w:t>
      </w:r>
      <w:r>
        <w:rPr>
          <w:spacing w:val="-111"/>
        </w:rPr>
      </w:r>
      <w:r>
        <w:rPr>
          <w:spacing w:val="-3"/>
        </w:rPr>
        <w:t>客户的需求升级，公司为更多企事业类客户提供了较为全面和复杂的一卡通解决</w:t>
      </w:r>
      <w:r>
        <w:rPr>
          <w:spacing w:val="-109"/>
        </w:rPr>
        <w:t> </w:t>
      </w:r>
      <w:r>
        <w:rPr>
          <w:spacing w:val="-109"/>
        </w:rPr>
      </w:r>
      <w:r>
        <w:rPr/>
        <w:t>方案，因此报告期体现为毛利率水平的上升。</w:t>
      </w:r>
    </w:p>
    <w:p>
      <w:pPr>
        <w:pStyle w:val="BodyText"/>
        <w:spacing w:line="357" w:lineRule="auto" w:before="40"/>
        <w:ind w:left="240" w:right="237" w:firstLine="480"/>
        <w:jc w:val="both"/>
      </w:pPr>
      <w:r>
        <w:rPr>
          <w:spacing w:val="-3"/>
        </w:rPr>
        <w:t>公司在城市业务方面基本保持平衡，一方面由于城市一卡通建设涉及城市规</w:t>
      </w:r>
      <w:r>
        <w:rPr/>
        <w:t> </w:t>
      </w:r>
      <w:r>
        <w:rPr>
          <w:spacing w:val="-3"/>
        </w:rPr>
        <w:t>划、交通、财政等多方面因素，推进速度相对较慢，另一方面建设周期较长。在</w:t>
      </w:r>
      <w:r>
        <w:rPr>
          <w:spacing w:val="-113"/>
        </w:rPr>
        <w:t> </w:t>
      </w:r>
      <w:r>
        <w:rPr>
          <w:spacing w:val="-113"/>
        </w:rPr>
      </w:r>
      <w:r>
        <w:rPr/>
        <w:t>直销模式下公司</w:t>
      </w:r>
      <w:r>
        <w:rPr>
          <w:spacing w:val="-60"/>
        </w:rPr>
        <w:t> </w:t>
      </w:r>
      <w:r>
        <w:rPr>
          <w:rFonts w:ascii="Times New Roman" w:hAnsi="Times New Roman" w:cs="Times New Roman" w:eastAsia="Times New Roman" w:hint="default"/>
        </w:rPr>
        <w:t>2011 </w:t>
      </w:r>
      <w:r>
        <w:rPr/>
        <w:t>年新晋签订城市类一卡通合同</w:t>
      </w:r>
      <w:r>
        <w:rPr>
          <w:spacing w:val="-60"/>
        </w:rPr>
        <w:t> </w:t>
      </w:r>
      <w:r>
        <w:rPr>
          <w:rFonts w:ascii="Times New Roman" w:hAnsi="Times New Roman" w:cs="Times New Roman" w:eastAsia="Times New Roman" w:hint="default"/>
        </w:rPr>
        <w:t>694 </w:t>
      </w:r>
      <w:r>
        <w:rPr>
          <w:spacing w:val="-19"/>
        </w:rPr>
        <w:t>万元，涉及</w:t>
      </w:r>
      <w:r>
        <w:rPr>
          <w:spacing w:val="-60"/>
        </w:rPr>
        <w:t> </w:t>
      </w:r>
      <w:r>
        <w:rPr>
          <w:rFonts w:ascii="Times New Roman" w:hAnsi="Times New Roman" w:cs="Times New Roman" w:eastAsia="Times New Roman" w:hint="default"/>
        </w:rPr>
        <w:t>11 </w:t>
      </w:r>
      <w:r>
        <w:rPr/>
        <w:t>个城市的</w:t>
      </w:r>
    </w:p>
    <w:p>
      <w:pPr>
        <w:spacing w:after="0" w:line="357" w:lineRule="auto"/>
        <w:jc w:val="both"/>
        <w:sectPr>
          <w:pgSz w:w="11910" w:h="16840"/>
          <w:pgMar w:header="850" w:footer="1190" w:top="1160" w:bottom="1380" w:left="1560" w:right="1560"/>
        </w:sectPr>
      </w:pPr>
    </w:p>
    <w:p>
      <w:pPr>
        <w:spacing w:line="240" w:lineRule="auto" w:before="9"/>
        <w:rPr>
          <w:rFonts w:ascii="宋体" w:hAnsi="宋体" w:cs="宋体" w:eastAsia="宋体" w:hint="default"/>
          <w:sz w:val="21"/>
          <w:szCs w:val="21"/>
        </w:rPr>
      </w:pPr>
    </w:p>
    <w:p>
      <w:pPr>
        <w:pStyle w:val="BodyText"/>
        <w:spacing w:line="357" w:lineRule="auto" w:before="26"/>
        <w:ind w:left="260" w:right="269"/>
        <w:jc w:val="left"/>
      </w:pPr>
      <w:r>
        <w:rPr>
          <w:spacing w:val="-3"/>
        </w:rPr>
        <w:t>一卡通建设项目，鉴于城市智慧化建设长期趋势的确定，未来城市领域仍将是公</w:t>
      </w:r>
      <w:r>
        <w:rPr>
          <w:spacing w:val="-109"/>
        </w:rPr>
        <w:t> </w:t>
      </w:r>
      <w:r>
        <w:rPr>
          <w:spacing w:val="-109"/>
        </w:rPr>
      </w:r>
      <w:r>
        <w:rPr/>
        <w:t>司发展的重要方向。</w:t>
      </w:r>
    </w:p>
    <w:p>
      <w:pPr>
        <w:pStyle w:val="BodyText"/>
        <w:spacing w:line="357" w:lineRule="auto" w:before="36"/>
        <w:ind w:left="260" w:right="263" w:firstLine="480"/>
        <w:jc w:val="left"/>
      </w:pPr>
      <w:r>
        <w:rPr>
          <w:spacing w:val="-3"/>
        </w:rPr>
        <w:t>公司报告期的收入结构呈现出趋于平衡的态势，随着公司在企事业、城市领</w:t>
      </w:r>
      <w:r>
        <w:rPr/>
        <w:t> 域的发展，未来三大应用领域的收入构成格局将更加合理。</w:t>
      </w:r>
    </w:p>
    <w:p>
      <w:pPr>
        <w:spacing w:line="240" w:lineRule="auto" w:before="2"/>
        <w:rPr>
          <w:rFonts w:ascii="宋体" w:hAnsi="宋体" w:cs="宋体" w:eastAsia="宋体" w:hint="default"/>
          <w:sz w:val="24"/>
          <w:szCs w:val="24"/>
        </w:rPr>
      </w:pPr>
    </w:p>
    <w:p>
      <w:pPr>
        <w:pStyle w:val="BodyText"/>
        <w:spacing w:line="240" w:lineRule="auto"/>
        <w:ind w:left="686" w:right="162"/>
        <w:jc w:val="left"/>
      </w:pPr>
      <w:r>
        <w:rPr>
          <w:rFonts w:ascii="Times New Roman" w:hAnsi="Times New Roman" w:cs="Times New Roman" w:eastAsia="Times New Roman" w:hint="default"/>
        </w:rPr>
        <w:t>3</w:t>
      </w:r>
      <w:r>
        <w:rPr/>
        <w:t>、主营业务收入按地区分布</w:t>
      </w:r>
    </w:p>
    <w:p>
      <w:pPr>
        <w:spacing w:line="240" w:lineRule="auto" w:before="4"/>
        <w:rPr>
          <w:rFonts w:ascii="宋体" w:hAnsi="宋体" w:cs="宋体" w:eastAsia="宋体" w:hint="default"/>
          <w:sz w:val="34"/>
          <w:szCs w:val="34"/>
        </w:rPr>
      </w:pPr>
    </w:p>
    <w:p>
      <w:pPr>
        <w:spacing w:before="0"/>
        <w:ind w:left="0" w:right="277"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2"/>
        <w:rPr>
          <w:rFonts w:ascii="宋体" w:hAnsi="宋体" w:cs="宋体" w:eastAsia="宋体" w:hint="default"/>
          <w:sz w:val="9"/>
          <w:szCs w:val="9"/>
        </w:rPr>
      </w:pPr>
    </w:p>
    <w:p>
      <w:pPr>
        <w:spacing w:line="30" w:lineRule="exact"/>
        <w:ind w:left="13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1088;height:2" coordorigin="15,15" coordsize="1088,2">
              <v:shape style="position:absolute;left:15;top:15;width:1088;height:2" coordorigin="15,15" coordsize="1088,0" path="m15,15l1102,15e" filled="false" stroked="true" strokeweight="1.5pt" strokecolor="#95b3d7">
                <v:path arrowok="t"/>
              </v:shape>
            </v:group>
            <v:group style="position:absolute;left:1102;top:15;width:59;height:2" coordorigin="1102,15" coordsize="59,2">
              <v:shape style="position:absolute;left:1102;top:15;width:59;height:2" coordorigin="1102,15" coordsize="59,0" path="m1102,15l1161,15e" filled="false" stroked="true" strokeweight="1.5pt" strokecolor="#95b3d7">
                <v:path arrowok="t"/>
              </v:shape>
            </v:group>
            <v:group style="position:absolute;left:1161;top:15;width:1846;height:2" coordorigin="1161,15" coordsize="1846,2">
              <v:shape style="position:absolute;left:1161;top:15;width:1846;height:2" coordorigin="1161,15" coordsize="1846,0" path="m1161,15l3007,15e" filled="false" stroked="true" strokeweight="1.5pt" strokecolor="#95b3d7">
                <v:path arrowok="t"/>
              </v:shape>
            </v:group>
            <v:group style="position:absolute;left:3007;top:15;width:59;height:2" coordorigin="3007,15" coordsize="59,2">
              <v:shape style="position:absolute;left:3007;top:15;width:59;height:2" coordorigin="3007,15" coordsize="59,0" path="m3007,15l3065,15e" filled="false" stroked="true" strokeweight="1.5pt" strokecolor="#95b3d7">
                <v:path arrowok="t"/>
              </v:shape>
            </v:group>
            <v:group style="position:absolute;left:3065;top:15;width:1845;height:2" coordorigin="3065,15" coordsize="1845,2">
              <v:shape style="position:absolute;left:3065;top:15;width:1845;height:2" coordorigin="3065,15" coordsize="1845,0" path="m3065,15l4910,15e" filled="false" stroked="true" strokeweight="1.5pt" strokecolor="#95b3d7">
                <v:path arrowok="t"/>
              </v:shape>
            </v:group>
            <v:group style="position:absolute;left:4910;top:15;width:59;height:2" coordorigin="4910,15" coordsize="59,2">
              <v:shape style="position:absolute;left:4910;top:15;width:59;height:2" coordorigin="4910,15" coordsize="59,0" path="m4910,15l4969,15e" filled="false" stroked="true" strokeweight="1.5pt" strokecolor="#95b3d7">
                <v:path arrowok="t"/>
              </v:shape>
            </v:group>
            <v:group style="position:absolute;left:4969;top:15;width:3562;height:2" coordorigin="4969,15" coordsize="3562,2">
              <v:shape style="position:absolute;left:4969;top:15;width:3562;height:2" coordorigin="4969,15" coordsize="3562,0" path="m4969,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30" w:type="dxa"/>
        <w:tblLayout w:type="fixed"/>
        <w:tblCellMar>
          <w:top w:w="0" w:type="dxa"/>
          <w:left w:w="0" w:type="dxa"/>
          <w:bottom w:w="0" w:type="dxa"/>
          <w:right w:w="0" w:type="dxa"/>
        </w:tblCellMar>
        <w:tblLook w:val="01E0"/>
      </w:tblPr>
      <w:tblGrid>
        <w:gridCol w:w="1106"/>
        <w:gridCol w:w="1904"/>
        <w:gridCol w:w="1903"/>
        <w:gridCol w:w="3623"/>
      </w:tblGrid>
      <w:tr>
        <w:trPr>
          <w:trHeight w:val="325" w:hRule="exact"/>
        </w:trPr>
        <w:tc>
          <w:tcPr>
            <w:tcW w:w="1106"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1904"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49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03"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49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3623"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61" w:lineRule="exact"/>
              <w:ind w:left="856" w:right="0"/>
              <w:jc w:val="left"/>
              <w:rPr>
                <w:rFonts w:ascii="宋体" w:hAnsi="宋体" w:cs="宋体" w:eastAsia="宋体" w:hint="default"/>
                <w:sz w:val="21"/>
                <w:szCs w:val="21"/>
              </w:rPr>
            </w:pPr>
            <w:r>
              <w:rPr>
                <w:rFonts w:ascii="宋体" w:hAnsi="宋体" w:cs="宋体" w:eastAsia="宋体" w:hint="default"/>
                <w:b/>
                <w:bCs/>
                <w:sz w:val="21"/>
                <w:szCs w:val="21"/>
              </w:rPr>
              <w:t>营业收入比上年增减</w:t>
            </w:r>
            <w:r>
              <w:rPr>
                <w:rFonts w:ascii="宋体" w:hAnsi="宋体" w:cs="宋体" w:eastAsia="宋体" w:hint="default"/>
                <w:sz w:val="21"/>
                <w:szCs w:val="21"/>
              </w:rPr>
            </w:r>
          </w:p>
        </w:tc>
      </w:tr>
      <w:tr>
        <w:trPr>
          <w:trHeight w:val="322" w:hRule="exact"/>
        </w:trPr>
        <w:tc>
          <w:tcPr>
            <w:tcW w:w="110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华中</w:t>
            </w:r>
          </w:p>
        </w:tc>
        <w:tc>
          <w:tcPr>
            <w:tcW w:w="19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6,177.67</w:t>
            </w:r>
            <w:r>
              <w:rPr>
                <w:rFonts w:ascii="Times New Roman"/>
                <w:sz w:val="21"/>
              </w:rPr>
            </w:r>
          </w:p>
        </w:tc>
        <w:tc>
          <w:tcPr>
            <w:tcW w:w="19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4,099.81</w:t>
            </w:r>
            <w:r>
              <w:rPr>
                <w:rFonts w:ascii="Times New Roman"/>
                <w:sz w:val="21"/>
              </w:rPr>
            </w:r>
          </w:p>
        </w:tc>
        <w:tc>
          <w:tcPr>
            <w:tcW w:w="362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786" w:right="0"/>
              <w:jc w:val="left"/>
              <w:rPr>
                <w:rFonts w:ascii="Times New Roman" w:hAnsi="Times New Roman" w:cs="Times New Roman" w:eastAsia="Times New Roman" w:hint="default"/>
                <w:sz w:val="21"/>
                <w:szCs w:val="21"/>
              </w:rPr>
            </w:pPr>
            <w:r>
              <w:rPr>
                <w:rFonts w:ascii="Times New Roman"/>
                <w:sz w:val="21"/>
              </w:rPr>
              <w:t>50.68%</w:t>
            </w:r>
          </w:p>
        </w:tc>
      </w:tr>
      <w:tr>
        <w:trPr>
          <w:trHeight w:val="323" w:hRule="exact"/>
        </w:trPr>
        <w:tc>
          <w:tcPr>
            <w:tcW w:w="110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19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4,030.17</w:t>
            </w:r>
            <w:r>
              <w:rPr>
                <w:rFonts w:ascii="Times New Roman"/>
                <w:sz w:val="21"/>
              </w:rPr>
            </w:r>
          </w:p>
        </w:tc>
        <w:tc>
          <w:tcPr>
            <w:tcW w:w="19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3,462.29</w:t>
            </w:r>
            <w:r>
              <w:rPr>
                <w:rFonts w:ascii="Times New Roman"/>
                <w:sz w:val="21"/>
              </w:rPr>
            </w:r>
          </w:p>
        </w:tc>
        <w:tc>
          <w:tcPr>
            <w:tcW w:w="362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786" w:right="0"/>
              <w:jc w:val="left"/>
              <w:rPr>
                <w:rFonts w:ascii="Times New Roman" w:hAnsi="Times New Roman" w:cs="Times New Roman" w:eastAsia="Times New Roman" w:hint="default"/>
                <w:sz w:val="21"/>
                <w:szCs w:val="21"/>
              </w:rPr>
            </w:pPr>
            <w:r>
              <w:rPr>
                <w:rFonts w:ascii="Times New Roman"/>
                <w:sz w:val="21"/>
              </w:rPr>
              <w:t>16.40%</w:t>
            </w:r>
          </w:p>
        </w:tc>
      </w:tr>
      <w:tr>
        <w:trPr>
          <w:trHeight w:val="322" w:hRule="exact"/>
        </w:trPr>
        <w:tc>
          <w:tcPr>
            <w:tcW w:w="110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19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2,999.96</w:t>
            </w:r>
            <w:r>
              <w:rPr>
                <w:rFonts w:ascii="Times New Roman"/>
                <w:sz w:val="21"/>
              </w:rPr>
            </w:r>
          </w:p>
        </w:tc>
        <w:tc>
          <w:tcPr>
            <w:tcW w:w="19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1,819.53</w:t>
            </w:r>
            <w:r>
              <w:rPr>
                <w:rFonts w:ascii="Times New Roman"/>
                <w:sz w:val="21"/>
              </w:rPr>
            </w:r>
          </w:p>
        </w:tc>
        <w:tc>
          <w:tcPr>
            <w:tcW w:w="362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786" w:right="0"/>
              <w:jc w:val="left"/>
              <w:rPr>
                <w:rFonts w:ascii="Times New Roman" w:hAnsi="Times New Roman" w:cs="Times New Roman" w:eastAsia="Times New Roman" w:hint="default"/>
                <w:sz w:val="21"/>
                <w:szCs w:val="21"/>
              </w:rPr>
            </w:pPr>
            <w:r>
              <w:rPr>
                <w:rFonts w:ascii="Times New Roman"/>
                <w:sz w:val="21"/>
              </w:rPr>
              <w:t>64.88%</w:t>
            </w:r>
          </w:p>
        </w:tc>
      </w:tr>
      <w:tr>
        <w:trPr>
          <w:trHeight w:val="322" w:hRule="exact"/>
        </w:trPr>
        <w:tc>
          <w:tcPr>
            <w:tcW w:w="110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19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2,006.46</w:t>
            </w:r>
            <w:r>
              <w:rPr>
                <w:rFonts w:ascii="Times New Roman"/>
                <w:sz w:val="21"/>
              </w:rPr>
            </w:r>
          </w:p>
        </w:tc>
        <w:tc>
          <w:tcPr>
            <w:tcW w:w="19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2,700.31</w:t>
            </w:r>
            <w:r>
              <w:rPr>
                <w:rFonts w:ascii="Times New Roman"/>
                <w:sz w:val="21"/>
              </w:rPr>
            </w:r>
          </w:p>
        </w:tc>
        <w:tc>
          <w:tcPr>
            <w:tcW w:w="362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716" w:right="0"/>
              <w:jc w:val="left"/>
              <w:rPr>
                <w:rFonts w:ascii="Times New Roman" w:hAnsi="Times New Roman" w:cs="Times New Roman" w:eastAsia="Times New Roman" w:hint="default"/>
                <w:sz w:val="21"/>
                <w:szCs w:val="21"/>
              </w:rPr>
            </w:pPr>
            <w:r>
              <w:rPr>
                <w:rFonts w:ascii="Times New Roman"/>
                <w:sz w:val="21"/>
              </w:rPr>
              <w:t>-25.70%</w:t>
            </w:r>
          </w:p>
        </w:tc>
      </w:tr>
      <w:tr>
        <w:trPr>
          <w:trHeight w:val="323" w:hRule="exact"/>
        </w:trPr>
        <w:tc>
          <w:tcPr>
            <w:tcW w:w="110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西南</w:t>
            </w:r>
          </w:p>
        </w:tc>
        <w:tc>
          <w:tcPr>
            <w:tcW w:w="19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1,778.84</w:t>
            </w:r>
            <w:r>
              <w:rPr>
                <w:rFonts w:ascii="Times New Roman"/>
                <w:sz w:val="21"/>
              </w:rPr>
            </w:r>
          </w:p>
        </w:tc>
        <w:tc>
          <w:tcPr>
            <w:tcW w:w="19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452.19</w:t>
            </w:r>
          </w:p>
        </w:tc>
        <w:tc>
          <w:tcPr>
            <w:tcW w:w="362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681" w:right="0"/>
              <w:jc w:val="left"/>
              <w:rPr>
                <w:rFonts w:ascii="Times New Roman" w:hAnsi="Times New Roman" w:cs="Times New Roman" w:eastAsia="Times New Roman" w:hint="default"/>
                <w:sz w:val="21"/>
                <w:szCs w:val="21"/>
              </w:rPr>
            </w:pPr>
            <w:r>
              <w:rPr>
                <w:rFonts w:ascii="Times New Roman"/>
                <w:sz w:val="21"/>
              </w:rPr>
              <w:t>293.38%</w:t>
            </w:r>
          </w:p>
        </w:tc>
      </w:tr>
      <w:tr>
        <w:trPr>
          <w:trHeight w:val="322" w:hRule="exact"/>
        </w:trPr>
        <w:tc>
          <w:tcPr>
            <w:tcW w:w="110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西北</w:t>
            </w:r>
          </w:p>
        </w:tc>
        <w:tc>
          <w:tcPr>
            <w:tcW w:w="19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903.81</w:t>
            </w:r>
          </w:p>
        </w:tc>
        <w:tc>
          <w:tcPr>
            <w:tcW w:w="19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1,250.43</w:t>
            </w:r>
            <w:r>
              <w:rPr>
                <w:rFonts w:ascii="Times New Roman"/>
                <w:sz w:val="21"/>
              </w:rPr>
            </w:r>
          </w:p>
        </w:tc>
        <w:tc>
          <w:tcPr>
            <w:tcW w:w="362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716" w:right="0"/>
              <w:jc w:val="left"/>
              <w:rPr>
                <w:rFonts w:ascii="Times New Roman" w:hAnsi="Times New Roman" w:cs="Times New Roman" w:eastAsia="Times New Roman" w:hint="default"/>
                <w:sz w:val="21"/>
                <w:szCs w:val="21"/>
              </w:rPr>
            </w:pPr>
            <w:r>
              <w:rPr>
                <w:rFonts w:ascii="Times New Roman"/>
                <w:sz w:val="21"/>
              </w:rPr>
              <w:t>-27.72%</w:t>
            </w:r>
          </w:p>
        </w:tc>
      </w:tr>
      <w:tr>
        <w:trPr>
          <w:trHeight w:val="322" w:hRule="exact"/>
        </w:trPr>
        <w:tc>
          <w:tcPr>
            <w:tcW w:w="1106"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东北</w:t>
            </w:r>
          </w:p>
        </w:tc>
        <w:tc>
          <w:tcPr>
            <w:tcW w:w="19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529.74</w:t>
            </w:r>
          </w:p>
        </w:tc>
        <w:tc>
          <w:tcPr>
            <w:tcW w:w="19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216.46</w:t>
            </w:r>
          </w:p>
        </w:tc>
        <w:tc>
          <w:tcPr>
            <w:tcW w:w="362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left="1681" w:right="0"/>
              <w:jc w:val="left"/>
              <w:rPr>
                <w:rFonts w:ascii="Times New Roman" w:hAnsi="Times New Roman" w:cs="Times New Roman" w:eastAsia="Times New Roman" w:hint="default"/>
                <w:sz w:val="21"/>
                <w:szCs w:val="21"/>
              </w:rPr>
            </w:pPr>
            <w:r>
              <w:rPr>
                <w:rFonts w:ascii="Times New Roman"/>
                <w:sz w:val="21"/>
              </w:rPr>
              <w:t>144.73%</w:t>
            </w:r>
          </w:p>
        </w:tc>
      </w:tr>
      <w:tr>
        <w:trPr>
          <w:trHeight w:val="319" w:hRule="exact"/>
        </w:trPr>
        <w:tc>
          <w:tcPr>
            <w:tcW w:w="1106" w:type="dxa"/>
            <w:tcBorders>
              <w:top w:val="single" w:sz="4" w:space="0" w:color="8EB3E2"/>
              <w:left w:val="nil" w:sz="6" w:space="0" w:color="auto"/>
              <w:bottom w:val="nil" w:sz="6" w:space="0" w:color="auto"/>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18,426.64</w:t>
            </w:r>
            <w:r>
              <w:rPr>
                <w:rFonts w:ascii="Times New Roman"/>
                <w:spacing w:val="-1"/>
                <w:sz w:val="21"/>
              </w:rPr>
            </w:r>
          </w:p>
        </w:tc>
        <w:tc>
          <w:tcPr>
            <w:tcW w:w="1903"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14,001.04</w:t>
            </w:r>
            <w:r>
              <w:rPr>
                <w:rFonts w:ascii="Times New Roman"/>
                <w:spacing w:val="-1"/>
                <w:sz w:val="21"/>
              </w:rPr>
            </w:r>
          </w:p>
        </w:tc>
        <w:tc>
          <w:tcPr>
            <w:tcW w:w="3623" w:type="dxa"/>
            <w:tcBorders>
              <w:top w:val="single" w:sz="4" w:space="0" w:color="8EB3E2"/>
              <w:left w:val="single" w:sz="4" w:space="0" w:color="8EB3E2"/>
              <w:bottom w:val="nil" w:sz="6" w:space="0" w:color="auto"/>
              <w:right w:val="nil" w:sz="6" w:space="0" w:color="auto"/>
            </w:tcBorders>
          </w:tcPr>
          <w:p>
            <w:pPr>
              <w:pStyle w:val="TableParagraph"/>
              <w:spacing w:line="240" w:lineRule="auto" w:before="36"/>
              <w:ind w:left="1753" w:right="0"/>
              <w:jc w:val="left"/>
              <w:rPr>
                <w:rFonts w:ascii="Times New Roman" w:hAnsi="Times New Roman" w:cs="Times New Roman" w:eastAsia="Times New Roman" w:hint="default"/>
                <w:sz w:val="21"/>
                <w:szCs w:val="21"/>
              </w:rPr>
            </w:pPr>
            <w:r>
              <w:rPr>
                <w:rFonts w:ascii="Times New Roman"/>
                <w:b/>
                <w:sz w:val="21"/>
              </w:rPr>
              <w:t>31.61%</w:t>
            </w:r>
            <w:r>
              <w:rPr>
                <w:rFonts w:ascii="Times New Roman"/>
                <w:sz w:val="21"/>
              </w:rPr>
            </w:r>
          </w:p>
        </w:tc>
      </w:tr>
    </w:tbl>
    <w:p>
      <w:pPr>
        <w:spacing w:line="240" w:lineRule="auto" w:before="0"/>
        <w:rPr>
          <w:rFonts w:ascii="宋体" w:hAnsi="宋体" w:cs="宋体" w:eastAsia="宋体" w:hint="default"/>
          <w:sz w:val="5"/>
          <w:szCs w:val="5"/>
        </w:rPr>
      </w:pPr>
    </w:p>
    <w:p>
      <w:pPr>
        <w:spacing w:line="319" w:lineRule="auto" w:before="22"/>
        <w:ind w:left="262" w:right="162" w:firstLine="420"/>
        <w:jc w:val="left"/>
        <w:rPr>
          <w:rFonts w:ascii="宋体" w:hAnsi="宋体" w:cs="宋体" w:eastAsia="宋体" w:hint="default"/>
          <w:sz w:val="21"/>
          <w:szCs w:val="21"/>
        </w:rPr>
      </w:pPr>
      <w:r>
        <w:rPr/>
        <w:pict>
          <v:group style="position:absolute;margin-left:83.129997pt;margin-top:-2.896038pt;width:428.35pt;height:2.95pt;mso-position-horizontal-relative:page;mso-position-vertical-relative:paragraph;z-index:-848848" coordorigin="1663,-58" coordsize="8567,59">
            <v:group style="position:absolute;left:1678;top:-14;width:1102;height:2" coordorigin="1678,-14" coordsize="1102,2">
              <v:shape style="position:absolute;left:1678;top:-14;width:1102;height:2" coordorigin="1678,-14" coordsize="1102,0" path="m1678,-14l2779,-14e" filled="false" stroked="true" strokeweight="1.5pt" strokecolor="#95b3d7">
                <v:path arrowok="t"/>
              </v:shape>
            </v:group>
            <v:group style="position:absolute;left:1678;top:-51;width:1102;height:2" coordorigin="1678,-51" coordsize="1102,2">
              <v:shape style="position:absolute;left:1678;top:-51;width:1102;height:2" coordorigin="1678,-51" coordsize="1102,0" path="m1678,-51l2779,-51e" filled="false" stroked="true" strokeweight=".72pt" strokecolor="#95b3d7">
                <v:path arrowok="t"/>
              </v:shape>
            </v:group>
            <v:group style="position:absolute;left:2779;top:-51;width:59;height:2" coordorigin="2779,-51" coordsize="59,2">
              <v:shape style="position:absolute;left:2779;top:-51;width:59;height:2" coordorigin="2779,-51" coordsize="59,0" path="m2779,-51l2838,-51e" filled="false" stroked="true" strokeweight=".72pt" strokecolor="#95b3d7">
                <v:path arrowok="t"/>
              </v:shape>
            </v:group>
            <v:group style="position:absolute;left:2779;top:-14;width:1905;height:2" coordorigin="2779,-14" coordsize="1905,2">
              <v:shape style="position:absolute;left:2779;top:-14;width:1905;height:2" coordorigin="2779,-14" coordsize="1905,0" path="m2779,-14l4684,-14e" filled="false" stroked="true" strokeweight="1.5pt" strokecolor="#95b3d7">
                <v:path arrowok="t"/>
              </v:shape>
            </v:group>
            <v:group style="position:absolute;left:2838;top:-51;width:1846;height:2" coordorigin="2838,-51" coordsize="1846,2">
              <v:shape style="position:absolute;left:2838;top:-51;width:1846;height:2" coordorigin="2838,-51" coordsize="1846,0" path="m2838,-51l4684,-51e" filled="false" stroked="true" strokeweight=".72pt" strokecolor="#95b3d7">
                <v:path arrowok="t"/>
              </v:shape>
            </v:group>
            <v:group style="position:absolute;left:4684;top:-51;width:59;height:2" coordorigin="4684,-51" coordsize="59,2">
              <v:shape style="position:absolute;left:4684;top:-51;width:59;height:2" coordorigin="4684,-51" coordsize="59,0" path="m4684,-51l4742,-51e" filled="false" stroked="true" strokeweight=".72pt" strokecolor="#95b3d7">
                <v:path arrowok="t"/>
              </v:shape>
            </v:group>
            <v:group style="position:absolute;left:4684;top:-14;width:1904;height:2" coordorigin="4684,-14" coordsize="1904,2">
              <v:shape style="position:absolute;left:4684;top:-14;width:1904;height:2" coordorigin="4684,-14" coordsize="1904,0" path="m4684,-14l6587,-14e" filled="false" stroked="true" strokeweight="1.5pt" strokecolor="#95b3d7">
                <v:path arrowok="t"/>
              </v:shape>
            </v:group>
            <v:group style="position:absolute;left:4742;top:-51;width:1845;height:2" coordorigin="4742,-51" coordsize="1845,2">
              <v:shape style="position:absolute;left:4742;top:-51;width:1845;height:2" coordorigin="4742,-51" coordsize="1845,0" path="m4742,-51l6587,-51e" filled="false" stroked="true" strokeweight=".72pt" strokecolor="#95b3d7">
                <v:path arrowok="t"/>
              </v:shape>
            </v:group>
            <v:group style="position:absolute;left:6587;top:-51;width:59;height:2" coordorigin="6587,-51" coordsize="59,2">
              <v:shape style="position:absolute;left:6587;top:-51;width:59;height:2" coordorigin="6587,-51" coordsize="59,0" path="m6587,-51l6646,-51e" filled="false" stroked="true" strokeweight=".72pt" strokecolor="#95b3d7">
                <v:path arrowok="t"/>
              </v:shape>
            </v:group>
            <v:group style="position:absolute;left:6587;top:-14;width:3628;height:2" coordorigin="6587,-14" coordsize="3628,2">
              <v:shape style="position:absolute;left:6587;top:-14;width:3628;height:2" coordorigin="6587,-14" coordsize="3628,0" path="m6587,-14l10214,-14e" filled="false" stroked="true" strokeweight="1.5pt" strokecolor="#95b3d7">
                <v:path arrowok="t"/>
              </v:shape>
            </v:group>
            <v:group style="position:absolute;left:6646;top:-51;width:3569;height:2" coordorigin="6646,-51" coordsize="3569,2">
              <v:shape style="position:absolute;left:6646;top:-51;width:3569;height:2" coordorigin="6646,-51" coordsize="3569,0" path="m6646,-51l10214,-51e" filled="false" stroked="true" strokeweight=".72pt" strokecolor="#95b3d7">
                <v:path arrowok="t"/>
              </v:shape>
            </v:group>
            <w10:wrap type="none"/>
          </v:group>
        </w:pict>
      </w:r>
      <w:r>
        <w:rPr>
          <w:rFonts w:ascii="宋体" w:hAnsi="宋体" w:cs="宋体" w:eastAsia="宋体" w:hint="default"/>
          <w:sz w:val="21"/>
          <w:szCs w:val="21"/>
        </w:rPr>
        <w:t>注：区域划分标准如下：东北地区（辽宁、吉林、黑龙江）；华北地区（北京、天津、 </w:t>
      </w:r>
      <w:r>
        <w:rPr>
          <w:rFonts w:ascii="宋体" w:hAnsi="宋体" w:cs="宋体" w:eastAsia="宋体" w:hint="default"/>
          <w:spacing w:val="-8"/>
          <w:sz w:val="21"/>
          <w:szCs w:val="21"/>
        </w:rPr>
        <w:t>河北、山西、内蒙古）；华东地区（山东、江苏、安徽、浙江、福建、上海）；华南地区（广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东、广西、海南）；华中地区（湖北、湖南、河南、江西）；西北地区（宁夏、新疆、青海、</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陕西、甘肃）；西南地区（四川、云南、贵州、西藏、重庆）</w:t>
      </w:r>
    </w:p>
    <w:p>
      <w:pPr>
        <w:pStyle w:val="BodyText"/>
        <w:spacing w:line="352" w:lineRule="auto" w:before="41"/>
        <w:ind w:left="260" w:right="277" w:firstLine="480"/>
        <w:jc w:val="both"/>
      </w:pPr>
      <w:r>
        <w:rPr>
          <w:spacing w:val="-3"/>
        </w:rPr>
        <w:t>报告期内，公司依托遍及全国的营销客服网点，积极发挥核心竞争优势，拓</w:t>
      </w:r>
      <w:r>
        <w:rPr/>
        <w:t> </w:t>
      </w:r>
      <w:r>
        <w:rPr>
          <w:spacing w:val="-3"/>
        </w:rPr>
        <w:t>展主营业务，除华南地区和西北地区营业收入较上年同期有所下降外，其他地区</w:t>
      </w:r>
      <w:r>
        <w:rPr>
          <w:spacing w:val="-109"/>
        </w:rPr>
        <w:t> </w:t>
      </w:r>
      <w:r>
        <w:rPr>
          <w:spacing w:val="-109"/>
        </w:rPr>
      </w:r>
      <w:r>
        <w:rPr/>
        <w:t>均有一定幅度的增长，特别是西南地区增长了</w:t>
      </w:r>
      <w:r>
        <w:rPr>
          <w:spacing w:val="-69"/>
        </w:rPr>
        <w:t> </w:t>
      </w:r>
      <w:r>
        <w:rPr>
          <w:rFonts w:ascii="Times New Roman" w:hAnsi="Times New Roman" w:cs="Times New Roman" w:eastAsia="Times New Roman" w:hint="default"/>
          <w:spacing w:val="-3"/>
        </w:rPr>
        <w:t>293.38%</w:t>
      </w:r>
      <w:r>
        <w:rPr>
          <w:spacing w:val="-3"/>
        </w:rPr>
        <w:t>。随着公司上市后募投项</w:t>
      </w:r>
      <w:r>
        <w:rPr>
          <w:spacing w:val="-1"/>
        </w:rPr>
        <w:t> </w:t>
      </w:r>
      <w:r>
        <w:rPr>
          <w:spacing w:val="-3"/>
        </w:rPr>
        <w:t>目的实施，营销网络建设进一步完善，公司在全国各地区的业务将会得到进一步</w:t>
      </w:r>
      <w:r>
        <w:rPr>
          <w:spacing w:val="-109"/>
        </w:rPr>
        <w:t> </w:t>
      </w:r>
      <w:r>
        <w:rPr>
          <w:spacing w:val="-109"/>
        </w:rPr>
      </w:r>
      <w:r>
        <w:rPr/>
        <w:t>加强。</w:t>
      </w:r>
    </w:p>
    <w:p>
      <w:pPr>
        <w:spacing w:line="240" w:lineRule="auto" w:before="7"/>
        <w:rPr>
          <w:rFonts w:ascii="宋体" w:hAnsi="宋体" w:cs="宋体" w:eastAsia="宋体" w:hint="default"/>
          <w:sz w:val="24"/>
          <w:szCs w:val="24"/>
        </w:rPr>
      </w:pPr>
    </w:p>
    <w:p>
      <w:pPr>
        <w:pStyle w:val="BodyText"/>
        <w:spacing w:line="240" w:lineRule="auto"/>
        <w:ind w:left="686" w:right="162"/>
        <w:jc w:val="left"/>
      </w:pPr>
      <w:r>
        <w:rPr>
          <w:rFonts w:ascii="Times New Roman" w:hAnsi="Times New Roman" w:cs="Times New Roman" w:eastAsia="Times New Roman" w:hint="default"/>
        </w:rPr>
        <w:t>4</w:t>
      </w:r>
      <w:r>
        <w:rPr/>
        <w:t>、公司主要客户情况</w:t>
      </w:r>
    </w:p>
    <w:p>
      <w:pPr>
        <w:spacing w:line="240" w:lineRule="auto" w:before="11"/>
        <w:rPr>
          <w:rFonts w:ascii="宋体" w:hAnsi="宋体" w:cs="宋体" w:eastAsia="宋体" w:hint="default"/>
          <w:sz w:val="26"/>
          <w:szCs w:val="26"/>
        </w:rPr>
      </w:pPr>
    </w:p>
    <w:p>
      <w:pPr>
        <w:spacing w:before="0"/>
        <w:ind w:left="0" w:right="277"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232"/>
        <w:gridCol w:w="2410"/>
        <w:gridCol w:w="1895"/>
      </w:tblGrid>
      <w:tr>
        <w:trPr>
          <w:trHeight w:val="659" w:hRule="exact"/>
        </w:trPr>
        <w:tc>
          <w:tcPr>
            <w:tcW w:w="423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41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33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年度营业收入</w:t>
            </w:r>
            <w:r>
              <w:rPr>
                <w:rFonts w:ascii="宋体" w:hAnsi="宋体" w:cs="宋体" w:eastAsia="宋体" w:hint="default"/>
                <w:sz w:val="21"/>
                <w:szCs w:val="21"/>
              </w:rPr>
            </w:r>
          </w:p>
        </w:tc>
        <w:tc>
          <w:tcPr>
            <w:tcW w:w="1895"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b/>
                <w:bCs/>
                <w:sz w:val="21"/>
                <w:szCs w:val="21"/>
              </w:rPr>
              <w:t>占当期总营业收</w:t>
            </w:r>
            <w:r>
              <w:rPr>
                <w:rFonts w:ascii="宋体" w:hAnsi="宋体" w:cs="宋体" w:eastAsia="宋体" w:hint="default"/>
                <w:sz w:val="21"/>
                <w:szCs w:val="21"/>
              </w:rPr>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b/>
                <w:bCs/>
                <w:sz w:val="21"/>
                <w:szCs w:val="21"/>
              </w:rPr>
              <w:t>入的比例</w:t>
            </w:r>
            <w:r>
              <w:rPr>
                <w:rFonts w:ascii="宋体" w:hAnsi="宋体" w:cs="宋体" w:eastAsia="宋体" w:hint="default"/>
                <w:sz w:val="21"/>
                <w:szCs w:val="21"/>
              </w:rPr>
            </w:r>
          </w:p>
        </w:tc>
      </w:tr>
      <w:tr>
        <w:trPr>
          <w:trHeight w:val="322" w:hRule="exact"/>
        </w:trPr>
        <w:tc>
          <w:tcPr>
            <w:tcW w:w="423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中国电信股份有限公司安徽分公司</w:t>
            </w:r>
          </w:p>
        </w:tc>
        <w:tc>
          <w:tcPr>
            <w:tcW w:w="24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7,440,825.64</w:t>
            </w:r>
          </w:p>
        </w:tc>
        <w:tc>
          <w:tcPr>
            <w:tcW w:w="18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4.04%</w:t>
            </w:r>
          </w:p>
        </w:tc>
      </w:tr>
      <w:tr>
        <w:trPr>
          <w:trHeight w:val="323" w:hRule="exact"/>
        </w:trPr>
        <w:tc>
          <w:tcPr>
            <w:tcW w:w="423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中国联合网络通信有限公司郑州市分公司</w:t>
            </w:r>
          </w:p>
        </w:tc>
        <w:tc>
          <w:tcPr>
            <w:tcW w:w="24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5,418,803.42</w:t>
            </w:r>
          </w:p>
        </w:tc>
        <w:tc>
          <w:tcPr>
            <w:tcW w:w="18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2.94%</w:t>
            </w:r>
          </w:p>
        </w:tc>
      </w:tr>
      <w:tr>
        <w:trPr>
          <w:trHeight w:val="322" w:hRule="exact"/>
        </w:trPr>
        <w:tc>
          <w:tcPr>
            <w:tcW w:w="423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福建开普科技有限公司</w:t>
            </w:r>
          </w:p>
        </w:tc>
        <w:tc>
          <w:tcPr>
            <w:tcW w:w="24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4,683,058.42</w:t>
            </w:r>
          </w:p>
        </w:tc>
        <w:tc>
          <w:tcPr>
            <w:tcW w:w="18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2.54%</w:t>
            </w:r>
          </w:p>
        </w:tc>
      </w:tr>
      <w:tr>
        <w:trPr>
          <w:trHeight w:val="322" w:hRule="exact"/>
        </w:trPr>
        <w:tc>
          <w:tcPr>
            <w:tcW w:w="4232"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中国电信集团公司石家庄市分公司</w:t>
            </w:r>
          </w:p>
        </w:tc>
        <w:tc>
          <w:tcPr>
            <w:tcW w:w="24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3,936,417.09</w:t>
            </w:r>
          </w:p>
        </w:tc>
        <w:tc>
          <w:tcPr>
            <w:tcW w:w="18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2.14%</w:t>
            </w:r>
          </w:p>
        </w:tc>
      </w:tr>
      <w:tr>
        <w:trPr>
          <w:trHeight w:val="326" w:hRule="exact"/>
        </w:trPr>
        <w:tc>
          <w:tcPr>
            <w:tcW w:w="4232" w:type="dxa"/>
            <w:tcBorders>
              <w:top w:val="single" w:sz="4" w:space="0" w:color="8EB3E2"/>
              <w:left w:val="nil" w:sz="6" w:space="0" w:color="auto"/>
              <w:bottom w:val="single" w:sz="6" w:space="0" w:color="95B3D7"/>
              <w:right w:val="single" w:sz="4" w:space="0" w:color="8EB3E2"/>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云南千龙商贸有限公司</w:t>
            </w:r>
          </w:p>
        </w:tc>
        <w:tc>
          <w:tcPr>
            <w:tcW w:w="241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3,635,652.99</w:t>
            </w:r>
          </w:p>
        </w:tc>
        <w:tc>
          <w:tcPr>
            <w:tcW w:w="1895"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1.97%</w:t>
            </w:r>
          </w:p>
        </w:tc>
      </w:tr>
    </w:tbl>
    <w:p>
      <w:pPr>
        <w:spacing w:line="30" w:lineRule="exact"/>
        <w:ind w:left="12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4228;height:2" coordorigin="15,15" coordsize="4228,2">
              <v:shape style="position:absolute;left:15;top:15;width:4228;height:2" coordorigin="15,15" coordsize="4228,0" path="m15,15l4243,15e" filled="false" stroked="true" strokeweight="1.5pt" strokecolor="#95b3d7">
                <v:path arrowok="t"/>
              </v:shape>
            </v:group>
            <v:group style="position:absolute;left:4243;top:15;width:2410;height:2" coordorigin="4243,15" coordsize="2410,2">
              <v:shape style="position:absolute;left:4243;top:15;width:2410;height:2" coordorigin="4243,15" coordsize="2410,0" path="m4243,15l6652,15e" filled="false" stroked="true" strokeweight="1.5pt" strokecolor="#95b3d7">
                <v:path arrowok="t"/>
              </v:shape>
            </v:group>
            <v:group style="position:absolute;left:6652;top:15;width:1900;height:2" coordorigin="6652,15" coordsize="1900,2">
              <v:shape style="position:absolute;left:6652;top:15;width:1900;height:2" coordorigin="6652,15" coordsize="1900,0" path="m6652,15l8552,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40" w:right="1520"/>
        </w:sectPr>
      </w:pPr>
    </w:p>
    <w:p>
      <w:pPr>
        <w:spacing w:line="240" w:lineRule="auto" w:before="8"/>
        <w:rPr>
          <w:rFonts w:ascii="宋体" w:hAnsi="宋体" w:cs="宋体" w:eastAsia="宋体" w:hint="default"/>
          <w:sz w:val="20"/>
          <w:szCs w:val="20"/>
        </w:rPr>
      </w:pPr>
    </w:p>
    <w:p>
      <w:pPr>
        <w:spacing w:line="30" w:lineRule="exact"/>
        <w:ind w:left="13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4214;height:2" coordorigin="15,15" coordsize="4214,2">
              <v:shape style="position:absolute;left:15;top:15;width:4214;height:2" coordorigin="15,15" coordsize="4214,0" path="m15,15l4228,15e" filled="false" stroked="true" strokeweight="1.5pt" strokecolor="#95b3d7">
                <v:path arrowok="t"/>
              </v:shape>
            </v:group>
            <v:group style="position:absolute;left:4228;top:15;width:59;height:2" coordorigin="4228,15" coordsize="59,2">
              <v:shape style="position:absolute;left:4228;top:15;width:59;height:2" coordorigin="4228,15" coordsize="59,0" path="m4228,15l4287,15e" filled="false" stroked="true" strokeweight="1.5pt" strokecolor="#95b3d7">
                <v:path arrowok="t"/>
              </v:shape>
            </v:group>
            <v:group style="position:absolute;left:4287;top:15;width:2351;height:2" coordorigin="4287,15" coordsize="2351,2">
              <v:shape style="position:absolute;left:4287;top:15;width:2351;height:2" coordorigin="4287,15" coordsize="2351,0" path="m4287,15l6638,15e" filled="false" stroked="true" strokeweight="1.5pt" strokecolor="#95b3d7">
                <v:path arrowok="t"/>
              </v:shape>
            </v:group>
            <v:group style="position:absolute;left:6638;top:15;width:59;height:2" coordorigin="6638,15" coordsize="59,2">
              <v:shape style="position:absolute;left:6638;top:15;width:59;height:2" coordorigin="6638,15" coordsize="59,0" path="m6638,15l6697,15e" filled="false" stroked="true" strokeweight="1.5pt" strokecolor="#95b3d7">
                <v:path arrowok="t"/>
              </v:shape>
            </v:group>
            <v:group style="position:absolute;left:6697;top:15;width:1834;height:2" coordorigin="6697,15" coordsize="1834,2">
              <v:shape style="position:absolute;left:6697;top:15;width:1834;height:2" coordorigin="6697,15" coordsize="1834,0" path="m6697,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44" w:type="dxa"/>
        <w:tblLayout w:type="fixed"/>
        <w:tblCellMar>
          <w:top w:w="0" w:type="dxa"/>
          <w:left w:w="0" w:type="dxa"/>
          <w:bottom w:w="0" w:type="dxa"/>
          <w:right w:w="0" w:type="dxa"/>
        </w:tblCellMar>
        <w:tblLook w:val="01E0"/>
      </w:tblPr>
      <w:tblGrid>
        <w:gridCol w:w="4218"/>
        <w:gridCol w:w="2410"/>
        <w:gridCol w:w="1888"/>
      </w:tblGrid>
      <w:tr>
        <w:trPr>
          <w:trHeight w:val="325" w:hRule="exact"/>
        </w:trPr>
        <w:tc>
          <w:tcPr>
            <w:tcW w:w="4218" w:type="dxa"/>
            <w:tcBorders>
              <w:top w:val="single" w:sz="6" w:space="0" w:color="95B3D7"/>
              <w:left w:val="nil" w:sz="6" w:space="0" w:color="auto"/>
              <w:bottom w:val="single" w:sz="4" w:space="0" w:color="8EB3E2"/>
              <w:right w:val="single" w:sz="4" w:space="0" w:color="8EB3E2"/>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前五名客户收入合计</w:t>
            </w:r>
            <w:r>
              <w:rPr>
                <w:rFonts w:ascii="宋体" w:hAnsi="宋体" w:cs="宋体" w:eastAsia="宋体" w:hint="default"/>
                <w:sz w:val="21"/>
                <w:szCs w:val="21"/>
              </w:rPr>
            </w:r>
          </w:p>
        </w:tc>
        <w:tc>
          <w:tcPr>
            <w:tcW w:w="241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b/>
                <w:spacing w:val="-1"/>
                <w:sz w:val="21"/>
              </w:rPr>
              <w:t>25,114,757.56</w:t>
            </w:r>
            <w:r>
              <w:rPr>
                <w:rFonts w:ascii="Times New Roman"/>
                <w:spacing w:val="-1"/>
                <w:sz w:val="21"/>
              </w:rPr>
            </w:r>
          </w:p>
        </w:tc>
        <w:tc>
          <w:tcPr>
            <w:tcW w:w="1888"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38"/>
              <w:ind w:left="1099" w:right="0"/>
              <w:jc w:val="left"/>
              <w:rPr>
                <w:rFonts w:ascii="Times New Roman" w:hAnsi="Times New Roman" w:cs="Times New Roman" w:eastAsia="Times New Roman" w:hint="default"/>
                <w:sz w:val="21"/>
                <w:szCs w:val="21"/>
              </w:rPr>
            </w:pPr>
            <w:r>
              <w:rPr>
                <w:rFonts w:ascii="Times New Roman"/>
                <w:b/>
                <w:sz w:val="21"/>
              </w:rPr>
              <w:t>13.63%</w:t>
            </w:r>
            <w:r>
              <w:rPr>
                <w:rFonts w:ascii="Times New Roman"/>
                <w:sz w:val="21"/>
              </w:rPr>
            </w:r>
          </w:p>
        </w:tc>
      </w:tr>
      <w:tr>
        <w:trPr>
          <w:trHeight w:val="322" w:hRule="exact"/>
        </w:trPr>
        <w:tc>
          <w:tcPr>
            <w:tcW w:w="4218"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前五名客户应收账款余额合计</w:t>
            </w:r>
            <w:r>
              <w:rPr>
                <w:rFonts w:ascii="宋体" w:hAnsi="宋体" w:cs="宋体" w:eastAsia="宋体" w:hint="default"/>
                <w:sz w:val="21"/>
                <w:szCs w:val="21"/>
              </w:rPr>
            </w:r>
          </w:p>
        </w:tc>
        <w:tc>
          <w:tcPr>
            <w:tcW w:w="24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12,112,545.75</w:t>
            </w:r>
            <w:r>
              <w:rPr>
                <w:rFonts w:ascii="Times New Roman"/>
                <w:spacing w:val="-1"/>
                <w:sz w:val="21"/>
              </w:rPr>
            </w:r>
          </w:p>
        </w:tc>
        <w:tc>
          <w:tcPr>
            <w:tcW w:w="1888" w:type="dxa"/>
            <w:tcBorders>
              <w:top w:val="single" w:sz="4" w:space="0" w:color="8EB3E2"/>
              <w:left w:val="single" w:sz="4" w:space="0" w:color="8EB3E2"/>
              <w:bottom w:val="single" w:sz="4" w:space="0" w:color="8EB3E2"/>
              <w:right w:val="nil" w:sz="6" w:space="0" w:color="auto"/>
            </w:tcBorders>
          </w:tcPr>
          <w:p>
            <w:pPr/>
          </w:p>
        </w:tc>
      </w:tr>
      <w:tr>
        <w:trPr>
          <w:trHeight w:val="319" w:hRule="exact"/>
        </w:trPr>
        <w:tc>
          <w:tcPr>
            <w:tcW w:w="4218" w:type="dxa"/>
            <w:tcBorders>
              <w:top w:val="single" w:sz="4" w:space="0" w:color="8EB3E2"/>
              <w:left w:val="nil" w:sz="6" w:space="0" w:color="auto"/>
              <w:bottom w:val="nil" w:sz="6" w:space="0" w:color="auto"/>
              <w:right w:val="single" w:sz="4" w:space="0" w:color="8EB3E2"/>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占年末应收账款总余额的比例</w:t>
            </w:r>
            <w:r>
              <w:rPr>
                <w:rFonts w:ascii="宋体" w:hAnsi="宋体" w:cs="宋体" w:eastAsia="宋体" w:hint="default"/>
                <w:sz w:val="21"/>
                <w:szCs w:val="21"/>
              </w:rPr>
            </w:r>
          </w:p>
        </w:tc>
        <w:tc>
          <w:tcPr>
            <w:tcW w:w="241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b/>
                <w:spacing w:val="-1"/>
                <w:sz w:val="21"/>
              </w:rPr>
              <w:t>11.65%</w:t>
            </w:r>
            <w:r>
              <w:rPr>
                <w:rFonts w:ascii="Times New Roman"/>
                <w:spacing w:val="-1"/>
                <w:sz w:val="21"/>
              </w:rPr>
            </w:r>
          </w:p>
        </w:tc>
        <w:tc>
          <w:tcPr>
            <w:tcW w:w="1888" w:type="dxa"/>
            <w:tcBorders>
              <w:top w:val="single" w:sz="4" w:space="0" w:color="8EB3E2"/>
              <w:left w:val="single" w:sz="4" w:space="0" w:color="8EB3E2"/>
              <w:bottom w:val="nil" w:sz="6" w:space="0" w:color="auto"/>
              <w:right w:val="nil" w:sz="6" w:space="0" w:color="auto"/>
            </w:tcBorders>
          </w:tcPr>
          <w:p>
            <w:pPr/>
          </w:p>
        </w:tc>
      </w:tr>
    </w:tbl>
    <w:p>
      <w:pPr>
        <w:spacing w:line="240" w:lineRule="auto" w:before="2"/>
        <w:rPr>
          <w:rFonts w:ascii="宋体" w:hAnsi="宋体" w:cs="宋体" w:eastAsia="宋体" w:hint="default"/>
          <w:sz w:val="6"/>
          <w:szCs w:val="6"/>
        </w:rPr>
      </w:pPr>
    </w:p>
    <w:p>
      <w:pPr>
        <w:pStyle w:val="BodyText"/>
        <w:spacing w:line="345" w:lineRule="auto" w:before="26"/>
        <w:ind w:left="259" w:right="135" w:firstLine="480"/>
        <w:jc w:val="left"/>
      </w:pPr>
      <w:r>
        <w:rPr/>
        <w:pict>
          <v:group style="position:absolute;margin-left:83.129997pt;margin-top:-3.644097pt;width:428.35pt;height:2.95pt;mso-position-horizontal-relative:page;mso-position-vertical-relative:paragraph;z-index:-848800" coordorigin="1663,-73" coordsize="8567,59">
            <v:group style="position:absolute;left:1678;top:-29;width:4228;height:2" coordorigin="1678,-29" coordsize="4228,2">
              <v:shape style="position:absolute;left:1678;top:-29;width:4228;height:2" coordorigin="1678,-29" coordsize="4228,0" path="m1678,-29l5905,-29e" filled="false" stroked="true" strokeweight="1.5pt" strokecolor="#95b3d7">
                <v:path arrowok="t"/>
              </v:shape>
            </v:group>
            <v:group style="position:absolute;left:1678;top:-66;width:4228;height:2" coordorigin="1678,-66" coordsize="4228,2">
              <v:shape style="position:absolute;left:1678;top:-66;width:4228;height:2" coordorigin="1678,-66" coordsize="4228,0" path="m1678,-66l5905,-66e" filled="false" stroked="true" strokeweight=".72pt" strokecolor="#95b3d7">
                <v:path arrowok="t"/>
              </v:shape>
            </v:group>
            <v:group style="position:absolute;left:5905;top:-66;width:59;height:2" coordorigin="5905,-66" coordsize="59,2">
              <v:shape style="position:absolute;left:5905;top:-66;width:59;height:2" coordorigin="5905,-66" coordsize="59,0" path="m5905,-66l5964,-66e" filled="false" stroked="true" strokeweight=".72pt" strokecolor="#95b3d7">
                <v:path arrowok="t"/>
              </v:shape>
            </v:group>
            <v:group style="position:absolute;left:5905;top:-29;width:2410;height:2" coordorigin="5905,-29" coordsize="2410,2">
              <v:shape style="position:absolute;left:5905;top:-29;width:2410;height:2" coordorigin="5905,-29" coordsize="2410,0" path="m5905,-29l8315,-29e" filled="false" stroked="true" strokeweight="1.5pt" strokecolor="#95b3d7">
                <v:path arrowok="t"/>
              </v:shape>
            </v:group>
            <v:group style="position:absolute;left:5964;top:-66;width:2351;height:2" coordorigin="5964,-66" coordsize="2351,2">
              <v:shape style="position:absolute;left:5964;top:-66;width:2351;height:2" coordorigin="5964,-66" coordsize="2351,0" path="m5964,-66l8315,-66e" filled="false" stroked="true" strokeweight=".72pt" strokecolor="#95b3d7">
                <v:path arrowok="t"/>
              </v:shape>
            </v:group>
            <v:group style="position:absolute;left:8315;top:-66;width:59;height:2" coordorigin="8315,-66" coordsize="59,2">
              <v:shape style="position:absolute;left:8315;top:-66;width:59;height:2" coordorigin="8315,-66" coordsize="59,0" path="m8315,-66l8374,-66e" filled="false" stroked="true" strokeweight=".72pt" strokecolor="#95b3d7">
                <v:path arrowok="t"/>
              </v:shape>
            </v:group>
            <v:group style="position:absolute;left:8315;top:-29;width:1900;height:2" coordorigin="8315,-29" coordsize="1900,2">
              <v:shape style="position:absolute;left:8315;top:-29;width:1900;height:2" coordorigin="8315,-29" coordsize="1900,0" path="m8315,-29l10214,-29e" filled="false" stroked="true" strokeweight="1.5pt" strokecolor="#95b3d7">
                <v:path arrowok="t"/>
              </v:shape>
            </v:group>
            <v:group style="position:absolute;left:8374;top:-66;width:1841;height:2" coordorigin="8374,-66" coordsize="1841,2">
              <v:shape style="position:absolute;left:8374;top:-66;width:1841;height:2" coordorigin="8374,-66" coordsize="1841,0" path="m8374,-66l10214,-66e" filled="false" stroked="true" strokeweight=".72pt" strokecolor="#95b3d7">
                <v:path arrowok="t"/>
              </v:shape>
            </v:group>
            <w10:wrap type="none"/>
          </v:group>
        </w:pict>
      </w:r>
      <w:r>
        <w:rPr>
          <w:spacing w:val="-7"/>
        </w:rPr>
        <w:t>公司前五名客户与公司均不存在关联关系，公司董事、监事、高级管理人员、</w:t>
      </w:r>
      <w:r>
        <w:rPr/>
        <w:t> 核心技术人员、持股</w:t>
      </w:r>
      <w:r>
        <w:rPr>
          <w:spacing w:val="-54"/>
        </w:rPr>
        <w:t> </w:t>
      </w:r>
      <w:r>
        <w:rPr>
          <w:rFonts w:ascii="Times New Roman" w:hAnsi="Times New Roman" w:cs="Times New Roman" w:eastAsia="Times New Roman" w:hint="default"/>
        </w:rPr>
        <w:t>5%</w:t>
      </w:r>
      <w:r>
        <w:rPr/>
        <w:t>以上的股东、实际控制人和其他关联方在主要客户中无 </w:t>
      </w:r>
      <w:r>
        <w:rPr>
          <w:spacing w:val="-5"/>
        </w:rPr>
        <w:t>直接或间接权益。公司不存在向单个客户销售超过总额的</w:t>
      </w:r>
      <w:r>
        <w:rPr>
          <w:spacing w:val="-57"/>
        </w:rPr>
        <w:t> </w:t>
      </w:r>
      <w:r>
        <w:rPr>
          <w:rFonts w:ascii="Times New Roman" w:hAnsi="Times New Roman" w:cs="Times New Roman" w:eastAsia="Times New Roman" w:hint="default"/>
        </w:rPr>
        <w:t>30%</w:t>
      </w:r>
      <w:r>
        <w:rPr/>
        <w:t>或严重依赖少数客</w:t>
      </w:r>
      <w:r>
        <w:rPr>
          <w:spacing w:val="-113"/>
        </w:rPr>
        <w:t> </w:t>
      </w:r>
      <w:r>
        <w:rPr/>
        <w:t>户的情况。</w:t>
      </w:r>
    </w:p>
    <w:p>
      <w:pPr>
        <w:spacing w:line="240" w:lineRule="auto" w:before="1"/>
        <w:rPr>
          <w:rFonts w:ascii="宋体" w:hAnsi="宋体" w:cs="宋体" w:eastAsia="宋体" w:hint="default"/>
          <w:sz w:val="25"/>
          <w:szCs w:val="25"/>
        </w:rPr>
      </w:pPr>
    </w:p>
    <w:p>
      <w:pPr>
        <w:pStyle w:val="BodyText"/>
        <w:spacing w:line="240" w:lineRule="auto"/>
        <w:ind w:left="686" w:right="162"/>
        <w:jc w:val="left"/>
      </w:pPr>
      <w:r>
        <w:rPr>
          <w:rFonts w:ascii="Times New Roman" w:hAnsi="Times New Roman" w:cs="Times New Roman" w:eastAsia="Times New Roman" w:hint="default"/>
        </w:rPr>
        <w:t>5</w:t>
      </w:r>
      <w:r>
        <w:rPr/>
        <w:t>、公司主要供应商情况</w:t>
      </w:r>
    </w:p>
    <w:p>
      <w:pPr>
        <w:spacing w:line="240" w:lineRule="auto" w:before="4"/>
        <w:rPr>
          <w:rFonts w:ascii="宋体" w:hAnsi="宋体" w:cs="宋体" w:eastAsia="宋体" w:hint="default"/>
          <w:sz w:val="34"/>
          <w:szCs w:val="34"/>
        </w:rPr>
      </w:pPr>
    </w:p>
    <w:p>
      <w:pPr>
        <w:spacing w:before="0"/>
        <w:ind w:left="0" w:right="277"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3809"/>
        <w:gridCol w:w="2251"/>
        <w:gridCol w:w="2477"/>
      </w:tblGrid>
      <w:tr>
        <w:trPr>
          <w:trHeight w:val="403" w:hRule="exact"/>
        </w:trPr>
        <w:tc>
          <w:tcPr>
            <w:tcW w:w="3809" w:type="dxa"/>
            <w:tcBorders>
              <w:top w:val="single" w:sz="24" w:space="0" w:color="95B3D7"/>
              <w:left w:val="nil" w:sz="6" w:space="0" w:color="auto"/>
              <w:bottom w:val="single" w:sz="4" w:space="0" w:color="8EB3E2"/>
              <w:right w:val="single" w:sz="4" w:space="0" w:color="8EB3E2"/>
            </w:tcBorders>
            <w:shd w:val="clear" w:color="auto" w:fill="DBE5F1"/>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251"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76" w:lineRule="exact"/>
              <w:ind w:left="28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年度采购金额</w:t>
            </w:r>
            <w:r>
              <w:rPr>
                <w:rFonts w:ascii="宋体" w:hAnsi="宋体" w:cs="宋体" w:eastAsia="宋体" w:hint="default"/>
                <w:sz w:val="21"/>
                <w:szCs w:val="21"/>
              </w:rPr>
            </w:r>
          </w:p>
        </w:tc>
        <w:tc>
          <w:tcPr>
            <w:tcW w:w="2477" w:type="dxa"/>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61"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占年度采购总额比例</w:t>
            </w:r>
            <w:r>
              <w:rPr>
                <w:rFonts w:ascii="宋体" w:hAnsi="宋体" w:cs="宋体" w:eastAsia="宋体" w:hint="default"/>
                <w:sz w:val="21"/>
                <w:szCs w:val="21"/>
              </w:rPr>
            </w:r>
          </w:p>
        </w:tc>
      </w:tr>
      <w:tr>
        <w:trPr>
          <w:trHeight w:val="380" w:hRule="exact"/>
        </w:trPr>
        <w:tc>
          <w:tcPr>
            <w:tcW w:w="38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right="210"/>
              <w:jc w:val="right"/>
              <w:rPr>
                <w:rFonts w:ascii="宋体" w:hAnsi="宋体" w:cs="宋体" w:eastAsia="宋体" w:hint="default"/>
                <w:sz w:val="21"/>
                <w:szCs w:val="21"/>
              </w:rPr>
            </w:pPr>
            <w:r>
              <w:rPr>
                <w:rFonts w:ascii="宋体" w:hAnsi="宋体" w:cs="宋体" w:eastAsia="宋体" w:hint="default"/>
                <w:sz w:val="21"/>
                <w:szCs w:val="21"/>
              </w:rPr>
              <w:t>深圳毅能达智能卡制造有限公司</w:t>
            </w:r>
          </w:p>
        </w:tc>
        <w:tc>
          <w:tcPr>
            <w:tcW w:w="225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3,232,544.98</w:t>
            </w:r>
          </w:p>
        </w:tc>
        <w:tc>
          <w:tcPr>
            <w:tcW w:w="2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4.06%</w:t>
            </w:r>
          </w:p>
        </w:tc>
      </w:tr>
      <w:tr>
        <w:trPr>
          <w:trHeight w:val="379" w:hRule="exact"/>
        </w:trPr>
        <w:tc>
          <w:tcPr>
            <w:tcW w:w="38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861" w:right="0"/>
              <w:jc w:val="left"/>
              <w:rPr>
                <w:rFonts w:ascii="宋体" w:hAnsi="宋体" w:cs="宋体" w:eastAsia="宋体" w:hint="default"/>
                <w:sz w:val="21"/>
                <w:szCs w:val="21"/>
              </w:rPr>
            </w:pPr>
            <w:r>
              <w:rPr>
                <w:rFonts w:ascii="宋体" w:hAnsi="宋体" w:cs="宋体" w:eastAsia="宋体" w:hint="default"/>
                <w:sz w:val="21"/>
                <w:szCs w:val="21"/>
              </w:rPr>
              <w:t>厦门盛华电子科技有限公司</w:t>
            </w:r>
          </w:p>
        </w:tc>
        <w:tc>
          <w:tcPr>
            <w:tcW w:w="225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2,936,752.14</w:t>
            </w:r>
          </w:p>
        </w:tc>
        <w:tc>
          <w:tcPr>
            <w:tcW w:w="2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3.68%</w:t>
            </w:r>
          </w:p>
        </w:tc>
      </w:tr>
      <w:tr>
        <w:trPr>
          <w:trHeight w:val="379" w:hRule="exact"/>
        </w:trPr>
        <w:tc>
          <w:tcPr>
            <w:tcW w:w="38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right="317"/>
              <w:jc w:val="right"/>
              <w:rPr>
                <w:rFonts w:ascii="宋体" w:hAnsi="宋体" w:cs="宋体" w:eastAsia="宋体" w:hint="default"/>
                <w:sz w:val="21"/>
                <w:szCs w:val="21"/>
              </w:rPr>
            </w:pPr>
            <w:r>
              <w:rPr>
                <w:rFonts w:ascii="宋体" w:hAnsi="宋体" w:cs="宋体" w:eastAsia="宋体" w:hint="default"/>
                <w:sz w:val="21"/>
                <w:szCs w:val="21"/>
              </w:rPr>
              <w:t>郑州恒迈巨集半导体有限公司</w:t>
            </w:r>
          </w:p>
        </w:tc>
        <w:tc>
          <w:tcPr>
            <w:tcW w:w="225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2,916,321.64</w:t>
            </w:r>
          </w:p>
        </w:tc>
        <w:tc>
          <w:tcPr>
            <w:tcW w:w="2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3.66%</w:t>
            </w:r>
          </w:p>
        </w:tc>
      </w:tr>
      <w:tr>
        <w:trPr>
          <w:trHeight w:val="378" w:hRule="exact"/>
        </w:trPr>
        <w:tc>
          <w:tcPr>
            <w:tcW w:w="38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861" w:right="0"/>
              <w:jc w:val="left"/>
              <w:rPr>
                <w:rFonts w:ascii="宋体" w:hAnsi="宋体" w:cs="宋体" w:eastAsia="宋体" w:hint="default"/>
                <w:sz w:val="21"/>
                <w:szCs w:val="21"/>
              </w:rPr>
            </w:pPr>
            <w:r>
              <w:rPr>
                <w:rFonts w:ascii="宋体" w:hAnsi="宋体" w:cs="宋体" w:eastAsia="宋体" w:hint="default"/>
                <w:sz w:val="21"/>
                <w:szCs w:val="21"/>
              </w:rPr>
              <w:t>北京芙蓉电子产品有限公司</w:t>
            </w:r>
          </w:p>
        </w:tc>
        <w:tc>
          <w:tcPr>
            <w:tcW w:w="225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2,687,863.13</w:t>
            </w:r>
          </w:p>
        </w:tc>
        <w:tc>
          <w:tcPr>
            <w:tcW w:w="2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3.37%</w:t>
            </w:r>
          </w:p>
        </w:tc>
      </w:tr>
      <w:tr>
        <w:trPr>
          <w:trHeight w:val="379" w:hRule="exact"/>
        </w:trPr>
        <w:tc>
          <w:tcPr>
            <w:tcW w:w="38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861" w:right="0"/>
              <w:jc w:val="left"/>
              <w:rPr>
                <w:rFonts w:ascii="宋体" w:hAnsi="宋体" w:cs="宋体" w:eastAsia="宋体" w:hint="default"/>
                <w:sz w:val="21"/>
                <w:szCs w:val="21"/>
              </w:rPr>
            </w:pPr>
            <w:r>
              <w:rPr>
                <w:rFonts w:ascii="宋体" w:hAnsi="宋体" w:cs="宋体" w:eastAsia="宋体" w:hint="default"/>
                <w:sz w:val="21"/>
                <w:szCs w:val="21"/>
              </w:rPr>
              <w:t>江西三川水表股份有限公司</w:t>
            </w:r>
          </w:p>
        </w:tc>
        <w:tc>
          <w:tcPr>
            <w:tcW w:w="225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2,581,675.19</w:t>
            </w:r>
          </w:p>
        </w:tc>
        <w:tc>
          <w:tcPr>
            <w:tcW w:w="2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3.24%</w:t>
            </w:r>
          </w:p>
        </w:tc>
      </w:tr>
      <w:tr>
        <w:trPr>
          <w:trHeight w:val="379" w:hRule="exact"/>
        </w:trPr>
        <w:tc>
          <w:tcPr>
            <w:tcW w:w="38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858" w:right="0"/>
              <w:jc w:val="left"/>
              <w:rPr>
                <w:rFonts w:ascii="宋体" w:hAnsi="宋体" w:cs="宋体" w:eastAsia="宋体" w:hint="default"/>
                <w:sz w:val="21"/>
                <w:szCs w:val="21"/>
              </w:rPr>
            </w:pPr>
            <w:r>
              <w:rPr>
                <w:rFonts w:ascii="宋体" w:hAnsi="宋体" w:cs="宋体" w:eastAsia="宋体" w:hint="default"/>
                <w:b/>
                <w:bCs/>
                <w:sz w:val="21"/>
                <w:szCs w:val="21"/>
              </w:rPr>
              <w:t>前五名供应商采购收入合计</w:t>
            </w:r>
            <w:r>
              <w:rPr>
                <w:rFonts w:ascii="宋体" w:hAnsi="宋体" w:cs="宋体" w:eastAsia="宋体" w:hint="default"/>
                <w:sz w:val="21"/>
                <w:szCs w:val="21"/>
              </w:rPr>
            </w:r>
          </w:p>
        </w:tc>
        <w:tc>
          <w:tcPr>
            <w:tcW w:w="225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14,355,157.08</w:t>
            </w:r>
            <w:r>
              <w:rPr>
                <w:rFonts w:ascii="Times New Roman"/>
                <w:spacing w:val="-1"/>
                <w:sz w:val="21"/>
              </w:rPr>
            </w:r>
          </w:p>
        </w:tc>
        <w:tc>
          <w:tcPr>
            <w:tcW w:w="2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b/>
                <w:spacing w:val="-1"/>
                <w:sz w:val="21"/>
              </w:rPr>
              <w:t>18.01%</w:t>
            </w:r>
            <w:r>
              <w:rPr>
                <w:rFonts w:ascii="Times New Roman"/>
                <w:spacing w:val="-1"/>
                <w:sz w:val="21"/>
              </w:rPr>
            </w:r>
          </w:p>
        </w:tc>
      </w:tr>
      <w:tr>
        <w:trPr>
          <w:trHeight w:val="379" w:hRule="exact"/>
        </w:trPr>
        <w:tc>
          <w:tcPr>
            <w:tcW w:w="3809"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b/>
                <w:bCs/>
                <w:w w:val="95"/>
                <w:sz w:val="21"/>
                <w:szCs w:val="21"/>
              </w:rPr>
              <w:t>前五名供应商应付账款余额合计</w:t>
            </w:r>
            <w:r>
              <w:rPr>
                <w:rFonts w:ascii="宋体" w:hAnsi="宋体" w:cs="宋体" w:eastAsia="宋体" w:hint="default"/>
                <w:sz w:val="21"/>
                <w:szCs w:val="21"/>
              </w:rPr>
            </w:r>
          </w:p>
        </w:tc>
        <w:tc>
          <w:tcPr>
            <w:tcW w:w="225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b/>
                <w:spacing w:val="-1"/>
                <w:sz w:val="21"/>
              </w:rPr>
              <w:t>4,343,795.40</w:t>
            </w:r>
            <w:r>
              <w:rPr>
                <w:rFonts w:ascii="Times New Roman"/>
                <w:spacing w:val="-1"/>
                <w:sz w:val="21"/>
              </w:rPr>
            </w:r>
          </w:p>
        </w:tc>
        <w:tc>
          <w:tcPr>
            <w:tcW w:w="2477" w:type="dxa"/>
            <w:tcBorders>
              <w:top w:val="single" w:sz="4" w:space="0" w:color="8EB3E2"/>
              <w:left w:val="single" w:sz="4" w:space="0" w:color="8EB3E2"/>
              <w:bottom w:val="single" w:sz="4" w:space="0" w:color="8EB3E2"/>
              <w:right w:val="nil" w:sz="6" w:space="0" w:color="auto"/>
            </w:tcBorders>
          </w:tcPr>
          <w:p>
            <w:pPr/>
          </w:p>
        </w:tc>
      </w:tr>
      <w:tr>
        <w:trPr>
          <w:trHeight w:val="376" w:hRule="exact"/>
        </w:trPr>
        <w:tc>
          <w:tcPr>
            <w:tcW w:w="3809" w:type="dxa"/>
            <w:tcBorders>
              <w:top w:val="single" w:sz="4" w:space="0" w:color="8EB3E2"/>
              <w:left w:val="nil" w:sz="6" w:space="0" w:color="auto"/>
              <w:bottom w:val="nil" w:sz="6" w:space="0" w:color="auto"/>
              <w:right w:val="single" w:sz="4" w:space="0" w:color="8EB3E2"/>
            </w:tcBorders>
          </w:tcPr>
          <w:p>
            <w:pPr>
              <w:pStyle w:val="TableParagraph"/>
              <w:spacing w:line="260" w:lineRule="exact"/>
              <w:ind w:right="309"/>
              <w:jc w:val="right"/>
              <w:rPr>
                <w:rFonts w:ascii="宋体" w:hAnsi="宋体" w:cs="宋体" w:eastAsia="宋体" w:hint="default"/>
                <w:sz w:val="21"/>
                <w:szCs w:val="21"/>
              </w:rPr>
            </w:pPr>
            <w:r>
              <w:rPr>
                <w:rFonts w:ascii="宋体" w:hAnsi="宋体" w:cs="宋体" w:eastAsia="宋体" w:hint="default"/>
                <w:b/>
                <w:bCs/>
                <w:w w:val="95"/>
                <w:sz w:val="21"/>
                <w:szCs w:val="21"/>
              </w:rPr>
              <w:t>占年末应付账款总余额的比例</w:t>
            </w:r>
            <w:r>
              <w:rPr>
                <w:rFonts w:ascii="宋体" w:hAnsi="宋体" w:cs="宋体" w:eastAsia="宋体" w:hint="default"/>
                <w:sz w:val="21"/>
                <w:szCs w:val="21"/>
              </w:rPr>
            </w:r>
          </w:p>
        </w:tc>
        <w:tc>
          <w:tcPr>
            <w:tcW w:w="2251"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b/>
                <w:spacing w:val="-3"/>
                <w:sz w:val="21"/>
              </w:rPr>
              <w:t>18.11%</w:t>
            </w:r>
            <w:r>
              <w:rPr>
                <w:rFonts w:ascii="Times New Roman"/>
                <w:spacing w:val="-3"/>
                <w:sz w:val="21"/>
              </w:rPr>
            </w:r>
          </w:p>
        </w:tc>
        <w:tc>
          <w:tcPr>
            <w:tcW w:w="2477" w:type="dxa"/>
            <w:tcBorders>
              <w:top w:val="single" w:sz="4" w:space="0" w:color="8EB3E2"/>
              <w:left w:val="single" w:sz="4" w:space="0" w:color="8EB3E2"/>
              <w:bottom w:val="nil" w:sz="6" w:space="0" w:color="auto"/>
              <w:right w:val="nil" w:sz="6" w:space="0" w:color="auto"/>
            </w:tcBorders>
          </w:tcPr>
          <w:p>
            <w:pPr/>
          </w:p>
        </w:tc>
      </w:tr>
    </w:tbl>
    <w:p>
      <w:pPr>
        <w:pStyle w:val="BodyText"/>
        <w:spacing w:line="345" w:lineRule="auto" w:before="69"/>
        <w:ind w:left="259" w:right="277" w:firstLine="480"/>
        <w:jc w:val="both"/>
      </w:pPr>
      <w:r>
        <w:rPr/>
        <w:pict>
          <v:group style="position:absolute;margin-left:83.129997pt;margin-top:-1.494069pt;width:428.35pt;height:2.95pt;mso-position-horizontal-relative:page;mso-position-vertical-relative:paragraph;z-index:-848776" coordorigin="1663,-30" coordsize="8567,59">
            <v:group style="position:absolute;left:1678;top:14;width:3804;height:2" coordorigin="1678,14" coordsize="3804,2">
              <v:shape style="position:absolute;left:1678;top:14;width:3804;height:2" coordorigin="1678,14" coordsize="3804,0" path="m1678,14l5482,14e" filled="false" stroked="true" strokeweight="1.5pt" strokecolor="#95b3d7">
                <v:path arrowok="t"/>
              </v:shape>
            </v:group>
            <v:group style="position:absolute;left:1678;top:-23;width:3804;height:2" coordorigin="1678,-23" coordsize="3804,2">
              <v:shape style="position:absolute;left:1678;top:-23;width:3804;height:2" coordorigin="1678,-23" coordsize="3804,0" path="m1678,-23l5482,-23e" filled="false" stroked="true" strokeweight=".72pt" strokecolor="#95b3d7">
                <v:path arrowok="t"/>
              </v:shape>
            </v:group>
            <v:group style="position:absolute;left:5482;top:-23;width:59;height:2" coordorigin="5482,-23" coordsize="59,2">
              <v:shape style="position:absolute;left:5482;top:-23;width:59;height:2" coordorigin="5482,-23" coordsize="59,0" path="m5482,-23l5540,-23e" filled="false" stroked="true" strokeweight=".72pt" strokecolor="#95b3d7">
                <v:path arrowok="t"/>
              </v:shape>
            </v:group>
            <v:group style="position:absolute;left:5482;top:14;width:2252;height:2" coordorigin="5482,14" coordsize="2252,2">
              <v:shape style="position:absolute;left:5482;top:14;width:2252;height:2" coordorigin="5482,14" coordsize="2252,0" path="m5482,14l7733,14e" filled="false" stroked="true" strokeweight="1.5pt" strokecolor="#95b3d7">
                <v:path arrowok="t"/>
              </v:shape>
            </v:group>
            <v:group style="position:absolute;left:5540;top:-23;width:2193;height:2" coordorigin="5540,-23" coordsize="2193,2">
              <v:shape style="position:absolute;left:5540;top:-23;width:2193;height:2" coordorigin="5540,-23" coordsize="2193,0" path="m5540,-23l7733,-23e" filled="false" stroked="true" strokeweight=".72pt" strokecolor="#95b3d7">
                <v:path arrowok="t"/>
              </v:shape>
            </v:group>
            <v:group style="position:absolute;left:7733;top:-23;width:59;height:2" coordorigin="7733,-23" coordsize="59,2">
              <v:shape style="position:absolute;left:7733;top:-23;width:59;height:2" coordorigin="7733,-23" coordsize="59,0" path="m7733,-23l7792,-23e" filled="false" stroked="true" strokeweight=".72pt" strokecolor="#95b3d7">
                <v:path arrowok="t"/>
              </v:shape>
            </v:group>
            <v:group style="position:absolute;left:7733;top:14;width:2482;height:2" coordorigin="7733,14" coordsize="2482,2">
              <v:shape style="position:absolute;left:7733;top:14;width:2482;height:2" coordorigin="7733,14" coordsize="2482,0" path="m7733,14l10214,14e" filled="false" stroked="true" strokeweight="1.5pt" strokecolor="#95b3d7">
                <v:path arrowok="t"/>
              </v:shape>
            </v:group>
            <v:group style="position:absolute;left:7792;top:-23;width:2423;height:2" coordorigin="7792,-23" coordsize="2423,2">
              <v:shape style="position:absolute;left:7792;top:-23;width:2423;height:2" coordorigin="7792,-23" coordsize="2423,0" path="m7792,-23l10214,-23e" filled="false" stroked="true" strokeweight=".72pt" strokecolor="#95b3d7">
                <v:path arrowok="t"/>
              </v:shape>
            </v:group>
            <w10:wrap type="none"/>
          </v:group>
        </w:pict>
      </w:r>
      <w:r>
        <w:rPr>
          <w:spacing w:val="-3"/>
        </w:rPr>
        <w:t>公司前五名供应商与公司均不存在关联关系，公司董事、监事、高级管理人</w:t>
      </w:r>
      <w:r>
        <w:rPr/>
        <w:t> 员、核心技术人员、持股</w:t>
      </w:r>
      <w:r>
        <w:rPr>
          <w:spacing w:val="-54"/>
        </w:rPr>
        <w:t> </w:t>
      </w:r>
      <w:r>
        <w:rPr>
          <w:rFonts w:ascii="Times New Roman" w:hAnsi="Times New Roman" w:cs="Times New Roman" w:eastAsia="Times New Roman" w:hint="default"/>
        </w:rPr>
        <w:t>5%</w:t>
      </w:r>
      <w:r>
        <w:rPr/>
        <w:t>以上的股东、实际控制人和其他关联方在主要供应 </w:t>
      </w:r>
      <w:r>
        <w:rPr>
          <w:spacing w:val="-4"/>
        </w:rPr>
        <w:t>商中无直接或间接权益。公司不存在向单个供应商采购超过总额的</w:t>
      </w:r>
      <w:r>
        <w:rPr>
          <w:spacing w:val="-59"/>
        </w:rPr>
        <w:t> </w:t>
      </w:r>
      <w:r>
        <w:rPr>
          <w:rFonts w:ascii="Times New Roman" w:hAnsi="Times New Roman" w:cs="Times New Roman" w:eastAsia="Times New Roman" w:hint="default"/>
        </w:rPr>
        <w:t>30%</w:t>
      </w:r>
      <w:r>
        <w:rPr/>
        <w:t>或严重依 赖少数供应商的情况。</w:t>
      </w:r>
    </w:p>
    <w:p>
      <w:pPr>
        <w:pStyle w:val="Heading4"/>
        <w:spacing w:line="240" w:lineRule="auto" w:before="93"/>
        <w:ind w:left="821" w:right="162"/>
        <w:jc w:val="left"/>
        <w:rPr>
          <w:b w:val="0"/>
          <w:bCs w:val="0"/>
        </w:rPr>
      </w:pPr>
      <w:r>
        <w:rPr/>
        <w:t>（三）公司主要财务数据分析</w:t>
      </w:r>
      <w:r>
        <w:rPr>
          <w:b w:val="0"/>
          <w:bCs w:val="0"/>
        </w:rPr>
      </w:r>
    </w:p>
    <w:p>
      <w:pPr>
        <w:spacing w:line="240" w:lineRule="auto" w:before="9"/>
        <w:rPr>
          <w:rFonts w:ascii="宋体" w:hAnsi="宋体" w:cs="宋体" w:eastAsia="宋体" w:hint="default"/>
          <w:b/>
          <w:bCs/>
          <w:sz w:val="37"/>
          <w:szCs w:val="37"/>
        </w:rPr>
      </w:pPr>
    </w:p>
    <w:p>
      <w:pPr>
        <w:pStyle w:val="BodyText"/>
        <w:spacing w:line="240" w:lineRule="auto"/>
        <w:ind w:left="903" w:right="162"/>
        <w:jc w:val="left"/>
      </w:pPr>
      <w:r>
        <w:rPr>
          <w:rFonts w:ascii="Times New Roman" w:hAnsi="Times New Roman" w:cs="Times New Roman" w:eastAsia="Times New Roman" w:hint="default"/>
        </w:rPr>
        <w:t>1</w:t>
      </w:r>
      <w:r>
        <w:rPr/>
        <w:t>、主要资产构成情况</w:t>
      </w:r>
    </w:p>
    <w:p>
      <w:pPr>
        <w:spacing w:line="240" w:lineRule="auto" w:before="7"/>
        <w:rPr>
          <w:rFonts w:ascii="宋体" w:hAnsi="宋体" w:cs="宋体" w:eastAsia="宋体"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1285"/>
        <w:gridCol w:w="1715"/>
        <w:gridCol w:w="1304"/>
        <w:gridCol w:w="1619"/>
        <w:gridCol w:w="1304"/>
        <w:gridCol w:w="1295"/>
      </w:tblGrid>
      <w:tr>
        <w:trPr>
          <w:trHeight w:val="347" w:hRule="exact"/>
        </w:trPr>
        <w:tc>
          <w:tcPr>
            <w:tcW w:w="1285"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3019"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75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23"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7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295" w:type="dxa"/>
            <w:tcBorders>
              <w:top w:val="single" w:sz="24" w:space="0" w:color="95B3D7"/>
              <w:left w:val="single" w:sz="4" w:space="0" w:color="8EB3E2"/>
              <w:bottom w:val="nil" w:sz="6" w:space="0" w:color="auto"/>
              <w:right w:val="nil" w:sz="6" w:space="0" w:color="auto"/>
            </w:tcBorders>
            <w:shd w:val="clear" w:color="auto" w:fill="F1F1F1"/>
          </w:tcPr>
          <w:p>
            <w:pPr>
              <w:pStyle w:val="TableParagraph"/>
              <w:spacing w:line="240" w:lineRule="auto" w:before="11"/>
              <w:ind w:left="284" w:right="0"/>
              <w:jc w:val="left"/>
              <w:rPr>
                <w:rFonts w:ascii="宋体" w:hAnsi="宋体" w:cs="宋体" w:eastAsia="宋体" w:hint="default"/>
                <w:sz w:val="18"/>
                <w:szCs w:val="18"/>
              </w:rPr>
            </w:pPr>
            <w:r>
              <w:rPr>
                <w:rFonts w:ascii="宋体" w:hAnsi="宋体" w:cs="宋体" w:eastAsia="宋体" w:hint="default"/>
                <w:b/>
                <w:bCs/>
                <w:color w:val="323232"/>
                <w:sz w:val="18"/>
                <w:szCs w:val="18"/>
              </w:rPr>
              <w:t>变动幅度</w:t>
            </w:r>
            <w:r>
              <w:rPr>
                <w:rFonts w:ascii="宋体" w:hAnsi="宋体" w:cs="宋体" w:eastAsia="宋体" w:hint="default"/>
                <w:sz w:val="18"/>
                <w:szCs w:val="18"/>
              </w:rPr>
            </w:r>
          </w:p>
        </w:tc>
      </w:tr>
      <w:tr>
        <w:trPr>
          <w:trHeight w:val="322" w:hRule="exact"/>
        </w:trPr>
        <w:tc>
          <w:tcPr>
            <w:tcW w:w="1285" w:type="dxa"/>
            <w:tcBorders>
              <w:top w:val="nil" w:sz="6" w:space="0" w:color="auto"/>
              <w:left w:val="nil" w:sz="6" w:space="0" w:color="auto"/>
              <w:bottom w:val="single" w:sz="4" w:space="0" w:color="8EB3E2"/>
              <w:right w:val="single" w:sz="4" w:space="0" w:color="8EB3E2"/>
            </w:tcBorders>
            <w:shd w:val="clear" w:color="auto" w:fill="F1F1F1"/>
          </w:tcPr>
          <w:p>
            <w:pP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399" w:right="0"/>
              <w:jc w:val="left"/>
              <w:rPr>
                <w:rFonts w:ascii="宋体" w:hAnsi="宋体" w:cs="宋体" w:eastAsia="宋体" w:hint="default"/>
                <w:sz w:val="18"/>
                <w:szCs w:val="18"/>
              </w:rPr>
            </w:pPr>
            <w:r>
              <w:rPr>
                <w:rFonts w:ascii="宋体" w:hAnsi="宋体" w:cs="宋体" w:eastAsia="宋体" w:hint="default"/>
                <w:b/>
                <w:bCs/>
                <w:color w:val="323232"/>
                <w:sz w:val="18"/>
                <w:szCs w:val="18"/>
              </w:rPr>
              <w:t>金额（元）</w:t>
            </w:r>
            <w:r>
              <w:rPr>
                <w:rFonts w:ascii="宋体" w:hAnsi="宋体" w:cs="宋体" w:eastAsia="宋体" w:hint="default"/>
                <w:sz w:val="18"/>
                <w:szCs w:val="18"/>
              </w:rPr>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color w:val="323232"/>
                <w:sz w:val="18"/>
                <w:szCs w:val="18"/>
              </w:rPr>
              <w:t>比重</w:t>
            </w:r>
            <w:r>
              <w:rPr>
                <w:rFonts w:ascii="宋体" w:hAnsi="宋体" w:cs="宋体" w:eastAsia="宋体" w:hint="default"/>
                <w:sz w:val="18"/>
                <w:szCs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323232"/>
                <w:sz w:val="18"/>
                <w:szCs w:val="18"/>
              </w:rPr>
              <w:t>金额（元）</w:t>
            </w:r>
            <w:r>
              <w:rPr>
                <w:rFonts w:ascii="宋体" w:hAnsi="宋体" w:cs="宋体" w:eastAsia="宋体" w:hint="default"/>
                <w:sz w:val="18"/>
                <w:szCs w:val="18"/>
              </w:rPr>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color w:val="323232"/>
                <w:sz w:val="18"/>
                <w:szCs w:val="18"/>
              </w:rPr>
              <w:t>比重</w:t>
            </w:r>
            <w:r>
              <w:rPr>
                <w:rFonts w:ascii="宋体" w:hAnsi="宋体" w:cs="宋体" w:eastAsia="宋体" w:hint="default"/>
                <w:sz w:val="18"/>
                <w:szCs w:val="18"/>
              </w:rPr>
            </w:r>
          </w:p>
        </w:tc>
        <w:tc>
          <w:tcPr>
            <w:tcW w:w="1295" w:type="dxa"/>
            <w:tcBorders>
              <w:top w:val="nil" w:sz="6" w:space="0" w:color="auto"/>
              <w:left w:val="single" w:sz="4" w:space="0" w:color="8EB3E2"/>
              <w:bottom w:val="single" w:sz="4" w:space="0" w:color="8EB3E2"/>
              <w:right w:val="nil" w:sz="6" w:space="0" w:color="auto"/>
            </w:tcBorders>
            <w:shd w:val="clear" w:color="auto" w:fill="F1F1F1"/>
          </w:tcPr>
          <w:p>
            <w:pPr/>
          </w:p>
        </w:tc>
      </w:tr>
      <w:tr>
        <w:trPr>
          <w:trHeight w:val="322" w:hRule="exact"/>
        </w:trPr>
        <w:tc>
          <w:tcPr>
            <w:tcW w:w="128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5" w:type="dxa"/>
            <w:tcBorders>
              <w:top w:val="single" w:sz="4" w:space="0" w:color="8EB3E2"/>
              <w:left w:val="single" w:sz="4" w:space="0" w:color="8EB3E2"/>
              <w:bottom w:val="single" w:sz="4" w:space="0" w:color="8EB3E2"/>
              <w:right w:val="single" w:sz="4" w:space="0" w:color="8EB3E2"/>
            </w:tcBorders>
          </w:tcPr>
          <w:p>
            <w:pPr/>
          </w:p>
        </w:tc>
        <w:tc>
          <w:tcPr>
            <w:tcW w:w="1304" w:type="dxa"/>
            <w:tcBorders>
              <w:top w:val="single" w:sz="4" w:space="0" w:color="8EB3E2"/>
              <w:left w:val="single" w:sz="4" w:space="0" w:color="8EB3E2"/>
              <w:bottom w:val="single" w:sz="4" w:space="0" w:color="8EB3E2"/>
              <w:right w:val="single" w:sz="4" w:space="0" w:color="8EB3E2"/>
            </w:tcBorders>
          </w:tcPr>
          <w:p>
            <w:pPr/>
          </w:p>
        </w:tc>
        <w:tc>
          <w:tcPr>
            <w:tcW w:w="1619" w:type="dxa"/>
            <w:tcBorders>
              <w:top w:val="single" w:sz="4" w:space="0" w:color="8EB3E2"/>
              <w:left w:val="single" w:sz="4" w:space="0" w:color="8EB3E2"/>
              <w:bottom w:val="single" w:sz="4" w:space="0" w:color="8EB3E2"/>
              <w:right w:val="single" w:sz="4" w:space="0" w:color="8EB3E2"/>
            </w:tcBorders>
          </w:tcPr>
          <w:p>
            <w:pPr/>
          </w:p>
        </w:tc>
        <w:tc>
          <w:tcPr>
            <w:tcW w:w="1304" w:type="dxa"/>
            <w:tcBorders>
              <w:top w:val="single" w:sz="4" w:space="0" w:color="8EB3E2"/>
              <w:left w:val="single" w:sz="4" w:space="0" w:color="8EB3E2"/>
              <w:bottom w:val="single" w:sz="4" w:space="0" w:color="8EB3E2"/>
              <w:right w:val="single" w:sz="4" w:space="0" w:color="8EB3E2"/>
            </w:tcBorders>
          </w:tcPr>
          <w:p>
            <w:pPr/>
          </w:p>
        </w:tc>
        <w:tc>
          <w:tcPr>
            <w:tcW w:w="1295" w:type="dxa"/>
            <w:tcBorders>
              <w:top w:val="single" w:sz="4" w:space="0" w:color="8EB3E2"/>
              <w:left w:val="single" w:sz="4" w:space="0" w:color="8EB3E2"/>
              <w:bottom w:val="single" w:sz="4" w:space="0" w:color="8EB3E2"/>
              <w:right w:val="nil" w:sz="6" w:space="0" w:color="auto"/>
            </w:tcBorders>
          </w:tcPr>
          <w:p>
            <w:pPr/>
          </w:p>
        </w:tc>
      </w:tr>
      <w:tr>
        <w:trPr>
          <w:trHeight w:val="323" w:hRule="exact"/>
        </w:trPr>
        <w:tc>
          <w:tcPr>
            <w:tcW w:w="128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297,151,329.68</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59.23%</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41,845,381.89</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21.68%</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610.12%</w:t>
            </w:r>
            <w:r>
              <w:rPr>
                <w:rFonts w:ascii="Times New Roman"/>
                <w:sz w:val="18"/>
              </w:rPr>
            </w:r>
          </w:p>
        </w:tc>
      </w:tr>
      <w:tr>
        <w:trPr>
          <w:trHeight w:val="322" w:hRule="exact"/>
        </w:trPr>
        <w:tc>
          <w:tcPr>
            <w:tcW w:w="128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94,525,068.72</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18.84%</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66,248,424.39</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34.33%</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42.68%</w:t>
            </w:r>
          </w:p>
        </w:tc>
      </w:tr>
      <w:tr>
        <w:trPr>
          <w:trHeight w:val="322" w:hRule="exact"/>
        </w:trPr>
        <w:tc>
          <w:tcPr>
            <w:tcW w:w="128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5,745,560.28</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1.15%</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5,106,020.57</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2.65%</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12.53%</w:t>
            </w:r>
          </w:p>
        </w:tc>
      </w:tr>
      <w:tr>
        <w:trPr>
          <w:trHeight w:val="326" w:hRule="exact"/>
        </w:trPr>
        <w:tc>
          <w:tcPr>
            <w:tcW w:w="1285"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1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2,853,231.03</w:t>
            </w:r>
          </w:p>
        </w:tc>
        <w:tc>
          <w:tcPr>
            <w:tcW w:w="130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0.57%</w:t>
            </w:r>
            <w:r>
              <w:rPr>
                <w:rFonts w:ascii="Times New Roman"/>
                <w:sz w:val="18"/>
              </w:rPr>
            </w:r>
          </w:p>
        </w:tc>
        <w:tc>
          <w:tcPr>
            <w:tcW w:w="161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4" w:type="dxa"/>
            <w:tcBorders>
              <w:top w:val="single" w:sz="4" w:space="0" w:color="8EB3E2"/>
              <w:left w:val="single" w:sz="4" w:space="0" w:color="8EB3E2"/>
              <w:bottom w:val="single" w:sz="6" w:space="0" w:color="95B3D7"/>
              <w:right w:val="single" w:sz="4" w:space="0" w:color="8EB3E2"/>
            </w:tcBorders>
          </w:tcPr>
          <w:p>
            <w:pPr/>
          </w:p>
        </w:tc>
        <w:tc>
          <w:tcPr>
            <w:tcW w:w="1295" w:type="dxa"/>
            <w:tcBorders>
              <w:top w:val="single" w:sz="4" w:space="0" w:color="8EB3E2"/>
              <w:left w:val="single" w:sz="4" w:space="0" w:color="8EB3E2"/>
              <w:bottom w:val="single" w:sz="6" w:space="0" w:color="95B3D7"/>
              <w:right w:val="nil" w:sz="6" w:space="0" w:color="auto"/>
            </w:tcBorders>
          </w:tcPr>
          <w:p>
            <w:pPr/>
          </w:p>
        </w:tc>
      </w:tr>
    </w:tbl>
    <w:p>
      <w:pPr>
        <w:spacing w:after="0"/>
        <w:sectPr>
          <w:footerReference w:type="default" r:id="rId17"/>
          <w:pgSz w:w="11910" w:h="16840"/>
          <w:pgMar w:footer="1337" w:header="850" w:top="1160" w:bottom="1520" w:left="1540" w:right="1520"/>
          <w:pgNumType w:start="17"/>
        </w:sectPr>
      </w:pPr>
    </w:p>
    <w:tbl>
      <w:tblPr>
        <w:tblW w:w="0" w:type="auto"/>
        <w:jc w:val="left"/>
        <w:tblInd w:w="144" w:type="dxa"/>
        <w:tblLayout w:type="fixed"/>
        <w:tblCellMar>
          <w:top w:w="0" w:type="dxa"/>
          <w:left w:w="0" w:type="dxa"/>
          <w:bottom w:w="0" w:type="dxa"/>
          <w:right w:w="0" w:type="dxa"/>
        </w:tblCellMar>
        <w:tblLook w:val="01E0"/>
      </w:tblPr>
      <w:tblGrid>
        <w:gridCol w:w="1278"/>
        <w:gridCol w:w="1715"/>
        <w:gridCol w:w="1304"/>
        <w:gridCol w:w="1619"/>
        <w:gridCol w:w="1304"/>
        <w:gridCol w:w="1295"/>
      </w:tblGrid>
      <w:tr>
        <w:trPr>
          <w:trHeight w:val="509" w:hRule="exact"/>
        </w:trPr>
        <w:tc>
          <w:tcPr>
            <w:tcW w:w="1278"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5"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6,229,036.27</w:t>
            </w:r>
          </w:p>
        </w:tc>
        <w:tc>
          <w:tcPr>
            <w:tcW w:w="1304"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1.24%</w:t>
            </w:r>
            <w:r>
              <w:rPr>
                <w:rFonts w:ascii="Times New Roman"/>
                <w:sz w:val="18"/>
              </w:rPr>
            </w:r>
          </w:p>
        </w:tc>
        <w:tc>
          <w:tcPr>
            <w:tcW w:w="1619"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5,260,613.56</w:t>
            </w:r>
          </w:p>
        </w:tc>
        <w:tc>
          <w:tcPr>
            <w:tcW w:w="1304"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2.73%</w:t>
            </w:r>
            <w:r>
              <w:rPr>
                <w:rFonts w:ascii="Times New Roman"/>
                <w:sz w:val="18"/>
              </w:rPr>
            </w:r>
          </w:p>
        </w:tc>
        <w:tc>
          <w:tcPr>
            <w:tcW w:w="1295"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18.41%</w:t>
            </w:r>
          </w:p>
        </w:tc>
      </w:tr>
      <w:tr>
        <w:trPr>
          <w:trHeight w:val="322" w:hRule="exact"/>
        </w:trPr>
        <w:tc>
          <w:tcPr>
            <w:tcW w:w="1278"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53,973,741.81</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10.76%</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50,248,681.39</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26.04%</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w w:val="95"/>
                <w:sz w:val="18"/>
              </w:rPr>
              <w:t>7.41%</w:t>
            </w:r>
            <w:r>
              <w:rPr>
                <w:rFonts w:ascii="Times New Roman"/>
                <w:sz w:val="18"/>
              </w:rPr>
            </w:r>
          </w:p>
        </w:tc>
      </w:tr>
      <w:tr>
        <w:trPr>
          <w:trHeight w:val="475" w:hRule="exact"/>
        </w:trPr>
        <w:tc>
          <w:tcPr>
            <w:tcW w:w="1278"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5" w:type="dxa"/>
            <w:tcBorders>
              <w:top w:val="single" w:sz="4" w:space="0" w:color="8EB3E2"/>
              <w:left w:val="single" w:sz="4" w:space="0" w:color="8EB3E2"/>
              <w:bottom w:val="single" w:sz="4" w:space="0" w:color="8EB3E2"/>
              <w:right w:val="single" w:sz="4" w:space="0" w:color="8EB3E2"/>
            </w:tcBorders>
          </w:tcPr>
          <w:p>
            <w:pPr/>
          </w:p>
        </w:tc>
        <w:tc>
          <w:tcPr>
            <w:tcW w:w="1304" w:type="dxa"/>
            <w:tcBorders>
              <w:top w:val="single" w:sz="4" w:space="0" w:color="8EB3E2"/>
              <w:left w:val="single" w:sz="4" w:space="0" w:color="8EB3E2"/>
              <w:bottom w:val="single" w:sz="4" w:space="0" w:color="8EB3E2"/>
              <w:right w:val="single" w:sz="4" w:space="0" w:color="8EB3E2"/>
            </w:tcBorders>
          </w:tcPr>
          <w:p>
            <w:pPr/>
          </w:p>
        </w:tc>
        <w:tc>
          <w:tcPr>
            <w:tcW w:w="1619" w:type="dxa"/>
            <w:tcBorders>
              <w:top w:val="single" w:sz="4" w:space="0" w:color="8EB3E2"/>
              <w:left w:val="single" w:sz="4" w:space="0" w:color="8EB3E2"/>
              <w:bottom w:val="single" w:sz="4" w:space="0" w:color="8EB3E2"/>
              <w:right w:val="single" w:sz="4" w:space="0" w:color="8EB3E2"/>
            </w:tcBorders>
          </w:tcPr>
          <w:p>
            <w:pPr/>
          </w:p>
        </w:tc>
        <w:tc>
          <w:tcPr>
            <w:tcW w:w="1304" w:type="dxa"/>
            <w:tcBorders>
              <w:top w:val="single" w:sz="4" w:space="0" w:color="8EB3E2"/>
              <w:left w:val="single" w:sz="4" w:space="0" w:color="8EB3E2"/>
              <w:bottom w:val="single" w:sz="4" w:space="0" w:color="8EB3E2"/>
              <w:right w:val="single" w:sz="4" w:space="0" w:color="8EB3E2"/>
            </w:tcBorders>
          </w:tcPr>
          <w:p>
            <w:pPr/>
          </w:p>
        </w:tc>
        <w:tc>
          <w:tcPr>
            <w:tcW w:w="1295" w:type="dxa"/>
            <w:tcBorders>
              <w:top w:val="single" w:sz="4" w:space="0" w:color="8EB3E2"/>
              <w:left w:val="single" w:sz="4" w:space="0" w:color="8EB3E2"/>
              <w:bottom w:val="single" w:sz="4" w:space="0" w:color="8EB3E2"/>
              <w:right w:val="nil" w:sz="6" w:space="0" w:color="auto"/>
            </w:tcBorders>
          </w:tcPr>
          <w:p>
            <w:pPr/>
          </w:p>
        </w:tc>
      </w:tr>
      <w:tr>
        <w:trPr>
          <w:trHeight w:val="634" w:hRule="exact"/>
        </w:trPr>
        <w:tc>
          <w:tcPr>
            <w:tcW w:w="1278" w:type="dxa"/>
            <w:tcBorders>
              <w:top w:val="single" w:sz="4" w:space="0" w:color="8EB3E2"/>
              <w:left w:val="nil" w:sz="6" w:space="0" w:color="auto"/>
              <w:bottom w:val="single" w:sz="4" w:space="0" w:color="8EB3E2"/>
              <w:right w:val="single" w:sz="4" w:space="0" w:color="8EB3E2"/>
            </w:tcBorders>
          </w:tcPr>
          <w:p>
            <w:pPr>
              <w:pStyle w:val="TableParagraph"/>
              <w:spacing w:line="316" w:lineRule="auto" w:before="10"/>
              <w:ind w:left="108" w:right="59"/>
              <w:jc w:val="left"/>
              <w:rPr>
                <w:rFonts w:ascii="宋体" w:hAnsi="宋体" w:cs="宋体" w:eastAsia="宋体" w:hint="default"/>
                <w:sz w:val="18"/>
                <w:szCs w:val="18"/>
              </w:rPr>
            </w:pPr>
            <w:r>
              <w:rPr>
                <w:rFonts w:ascii="宋体" w:hAnsi="宋体" w:cs="宋体" w:eastAsia="宋体" w:hint="default"/>
                <w:spacing w:val="32"/>
                <w:sz w:val="18"/>
                <w:szCs w:val="18"/>
              </w:rPr>
              <w:t>长期股权投</w:t>
            </w:r>
            <w:r>
              <w:rPr>
                <w:rFonts w:ascii="宋体" w:hAnsi="宋体" w:cs="宋体" w:eastAsia="宋体" w:hint="default"/>
                <w:spacing w:val="-50"/>
                <w:sz w:val="18"/>
                <w:szCs w:val="18"/>
              </w:rPr>
              <w:t> </w:t>
            </w:r>
            <w:r>
              <w:rPr>
                <w:rFonts w:ascii="宋体" w:hAnsi="宋体" w:cs="宋体" w:eastAsia="宋体" w:hint="default"/>
                <w:sz w:val="18"/>
                <w:szCs w:val="18"/>
              </w:rPr>
              <w:t>资</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50,000.00</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2" w:hRule="exact"/>
        </w:trPr>
        <w:tc>
          <w:tcPr>
            <w:tcW w:w="1278"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26,223,190.88</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5.23%</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22,198,666.66</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11.50%</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18.13%</w:t>
            </w:r>
          </w:p>
        </w:tc>
      </w:tr>
      <w:tr>
        <w:trPr>
          <w:trHeight w:val="323" w:hRule="exact"/>
        </w:trPr>
        <w:tc>
          <w:tcPr>
            <w:tcW w:w="1278"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4,779,550.59</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39,100.00</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12123.91%</w:t>
            </w:r>
            <w:r>
              <w:rPr>
                <w:rFonts w:ascii="Times New Roman"/>
                <w:sz w:val="18"/>
              </w:rPr>
            </w:r>
          </w:p>
        </w:tc>
      </w:tr>
      <w:tr>
        <w:trPr>
          <w:trHeight w:val="322" w:hRule="exact"/>
        </w:trPr>
        <w:tc>
          <w:tcPr>
            <w:tcW w:w="1278"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7,554,399.25</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1.51%</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77,080.43</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9700.67%</w:t>
            </w:r>
            <w:r>
              <w:rPr>
                <w:rFonts w:ascii="Times New Roman"/>
                <w:sz w:val="18"/>
              </w:rPr>
            </w:r>
          </w:p>
        </w:tc>
      </w:tr>
      <w:tr>
        <w:trPr>
          <w:trHeight w:val="634" w:hRule="exact"/>
        </w:trPr>
        <w:tc>
          <w:tcPr>
            <w:tcW w:w="1278" w:type="dxa"/>
            <w:tcBorders>
              <w:top w:val="single" w:sz="4" w:space="0" w:color="8EB3E2"/>
              <w:left w:val="nil" w:sz="6" w:space="0" w:color="auto"/>
              <w:bottom w:val="single" w:sz="4" w:space="0" w:color="8EB3E2"/>
              <w:right w:val="single" w:sz="4" w:space="0" w:color="8EB3E2"/>
            </w:tcBorders>
          </w:tcPr>
          <w:p>
            <w:pPr>
              <w:pStyle w:val="TableParagraph"/>
              <w:spacing w:line="316" w:lineRule="auto" w:before="10"/>
              <w:ind w:left="108" w:right="59"/>
              <w:jc w:val="left"/>
              <w:rPr>
                <w:rFonts w:ascii="宋体" w:hAnsi="宋体" w:cs="宋体" w:eastAsia="宋体" w:hint="default"/>
                <w:sz w:val="18"/>
                <w:szCs w:val="18"/>
              </w:rPr>
            </w:pPr>
            <w:r>
              <w:rPr>
                <w:rFonts w:ascii="宋体" w:hAnsi="宋体" w:cs="宋体" w:eastAsia="宋体" w:hint="default"/>
                <w:spacing w:val="32"/>
                <w:sz w:val="18"/>
                <w:szCs w:val="18"/>
              </w:rPr>
              <w:t>长期待摊费</w:t>
            </w:r>
            <w:r>
              <w:rPr>
                <w:rFonts w:ascii="宋体" w:hAnsi="宋体" w:cs="宋体" w:eastAsia="宋体" w:hint="default"/>
                <w:spacing w:val="-50"/>
                <w:sz w:val="18"/>
                <w:szCs w:val="18"/>
              </w:rPr>
              <w:t> </w:t>
            </w:r>
            <w:r>
              <w:rPr>
                <w:rFonts w:ascii="宋体" w:hAnsi="宋体" w:cs="宋体" w:eastAsia="宋体" w:hint="default"/>
                <w:sz w:val="18"/>
                <w:szCs w:val="18"/>
              </w:rPr>
              <w:t>用</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9,463.31</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13,241.27</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-28.53%</w:t>
            </w:r>
            <w:r>
              <w:rPr>
                <w:rFonts w:ascii="Times New Roman"/>
                <w:sz w:val="18"/>
              </w:rPr>
            </w:r>
          </w:p>
        </w:tc>
      </w:tr>
      <w:tr>
        <w:trPr>
          <w:trHeight w:val="635" w:hRule="exact"/>
        </w:trPr>
        <w:tc>
          <w:tcPr>
            <w:tcW w:w="1278" w:type="dxa"/>
            <w:tcBorders>
              <w:top w:val="single" w:sz="4" w:space="0" w:color="8EB3E2"/>
              <w:left w:val="nil" w:sz="6" w:space="0" w:color="auto"/>
              <w:bottom w:val="single" w:sz="4" w:space="0" w:color="8EB3E2"/>
              <w:right w:val="single" w:sz="4" w:space="0" w:color="8EB3E2"/>
            </w:tcBorders>
          </w:tcPr>
          <w:p>
            <w:pPr>
              <w:pStyle w:val="TableParagraph"/>
              <w:spacing w:line="316" w:lineRule="auto" w:before="10"/>
              <w:ind w:left="108" w:right="59"/>
              <w:jc w:val="left"/>
              <w:rPr>
                <w:rFonts w:ascii="宋体" w:hAnsi="宋体" w:cs="宋体" w:eastAsia="宋体" w:hint="default"/>
                <w:sz w:val="18"/>
                <w:szCs w:val="18"/>
              </w:rPr>
            </w:pPr>
            <w:r>
              <w:rPr>
                <w:rFonts w:ascii="宋体" w:hAnsi="宋体" w:cs="宋体" w:eastAsia="宋体" w:hint="default"/>
                <w:spacing w:val="32"/>
                <w:sz w:val="18"/>
                <w:szCs w:val="18"/>
              </w:rPr>
              <w:t>递延所得税</w:t>
            </w:r>
            <w:r>
              <w:rPr>
                <w:rFonts w:ascii="宋体" w:hAnsi="宋体" w:cs="宋体" w:eastAsia="宋体" w:hint="default"/>
                <w:spacing w:val="-50"/>
                <w:sz w:val="18"/>
                <w:szCs w:val="18"/>
              </w:rPr>
              <w:t> </w:t>
            </w:r>
            <w:r>
              <w:rPr>
                <w:rFonts w:ascii="宋体" w:hAnsi="宋体" w:cs="宋体" w:eastAsia="宋体" w:hint="default"/>
                <w:sz w:val="18"/>
                <w:szCs w:val="18"/>
              </w:rPr>
              <w:t>资产</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2,650,313.22</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161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1,899,920.00</w:t>
            </w:r>
          </w:p>
        </w:tc>
        <w:tc>
          <w:tcPr>
            <w:tcW w:w="13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0.98%</w:t>
            </w:r>
            <w:r>
              <w:rPr>
                <w:rFonts w:ascii="Times New Roman"/>
                <w:sz w:val="18"/>
              </w:rPr>
            </w:r>
          </w:p>
        </w:tc>
        <w:tc>
          <w:tcPr>
            <w:tcW w:w="12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39.50%</w:t>
            </w:r>
          </w:p>
        </w:tc>
      </w:tr>
      <w:tr>
        <w:trPr>
          <w:trHeight w:val="318" w:hRule="exact"/>
        </w:trPr>
        <w:tc>
          <w:tcPr>
            <w:tcW w:w="1278" w:type="dxa"/>
            <w:tcBorders>
              <w:top w:val="single" w:sz="4" w:space="0" w:color="8EB3E2"/>
              <w:left w:val="nil" w:sz="6" w:space="0" w:color="auto"/>
              <w:bottom w:val="nil" w:sz="6" w:space="0" w:color="auto"/>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715"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501,694,885.04</w:t>
            </w:r>
            <w:r>
              <w:rPr>
                <w:rFonts w:ascii="Times New Roman"/>
                <w:spacing w:val="-1"/>
                <w:sz w:val="18"/>
              </w:rPr>
            </w:r>
          </w:p>
        </w:tc>
        <w:tc>
          <w:tcPr>
            <w:tcW w:w="130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19"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192,987,130.16</w:t>
            </w:r>
            <w:r>
              <w:rPr>
                <w:rFonts w:ascii="Times New Roman"/>
                <w:spacing w:val="-1"/>
                <w:sz w:val="18"/>
              </w:rPr>
            </w:r>
          </w:p>
        </w:tc>
        <w:tc>
          <w:tcPr>
            <w:tcW w:w="130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95" w:type="dxa"/>
            <w:tcBorders>
              <w:top w:val="single" w:sz="4" w:space="0" w:color="8EB3E2"/>
              <w:left w:val="single" w:sz="4" w:space="0" w:color="8EB3E2"/>
              <w:bottom w:val="nil" w:sz="6" w:space="0" w:color="auto"/>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z w:val="18"/>
              </w:rPr>
              <w:t>159.96%</w:t>
            </w:r>
            <w:r>
              <w:rPr>
                <w:rFonts w:ascii="Times New Roman"/>
                <w:sz w:val="18"/>
              </w:rPr>
            </w:r>
          </w:p>
        </w:tc>
      </w:tr>
    </w:tbl>
    <w:p>
      <w:pPr>
        <w:spacing w:line="240" w:lineRule="auto" w:before="2"/>
        <w:rPr>
          <w:rFonts w:ascii="宋体" w:hAnsi="宋体" w:cs="宋体" w:eastAsia="宋体" w:hint="default"/>
          <w:sz w:val="6"/>
          <w:szCs w:val="6"/>
        </w:rPr>
      </w:pPr>
    </w:p>
    <w:p>
      <w:pPr>
        <w:pStyle w:val="BodyText"/>
        <w:spacing w:line="338" w:lineRule="auto" w:before="26"/>
        <w:ind w:left="260" w:right="277" w:firstLine="480"/>
        <w:jc w:val="both"/>
      </w:pPr>
      <w:r>
        <w:rPr/>
        <w:pict>
          <v:group style="position:absolute;margin-left:83.129997pt;margin-top:-3.644065pt;width:428.35pt;height:2.95pt;mso-position-horizontal-relative:page;mso-position-vertical-relative:paragraph;z-index:-848752" coordorigin="1663,-73" coordsize="8567,59">
            <v:group style="position:absolute;left:1678;top:-29;width:1288;height:2" coordorigin="1678,-29" coordsize="1288,2">
              <v:shape style="position:absolute;left:1678;top:-29;width:1288;height:2" coordorigin="1678,-29" coordsize="1288,0" path="m1678,-29l2965,-29e" filled="false" stroked="true" strokeweight="1.5pt" strokecolor="#95b3d7">
                <v:path arrowok="t"/>
              </v:shape>
            </v:group>
            <v:group style="position:absolute;left:1678;top:-66;width:1288;height:2" coordorigin="1678,-66" coordsize="1288,2">
              <v:shape style="position:absolute;left:1678;top:-66;width:1288;height:2" coordorigin="1678,-66" coordsize="1288,0" path="m1678,-66l2965,-66e" filled="false" stroked="true" strokeweight=".72pt" strokecolor="#95b3d7">
                <v:path arrowok="t"/>
              </v:shape>
            </v:group>
            <v:group style="position:absolute;left:2965;top:-66;width:59;height:2" coordorigin="2965,-66" coordsize="59,2">
              <v:shape style="position:absolute;left:2965;top:-66;width:59;height:2" coordorigin="2965,-66" coordsize="59,0" path="m2965,-66l3024,-66e" filled="false" stroked="true" strokeweight=".72pt" strokecolor="#95b3d7">
                <v:path arrowok="t"/>
              </v:shape>
            </v:group>
            <v:group style="position:absolute;left:2965;top:-29;width:1715;height:2" coordorigin="2965,-29" coordsize="1715,2">
              <v:shape style="position:absolute;left:2965;top:-29;width:1715;height:2" coordorigin="2965,-29" coordsize="1715,0" path="m2965,-29l4680,-29e" filled="false" stroked="true" strokeweight="1.5pt" strokecolor="#95b3d7">
                <v:path arrowok="t"/>
              </v:shape>
            </v:group>
            <v:group style="position:absolute;left:3024;top:-66;width:1656;height:2" coordorigin="3024,-66" coordsize="1656,2">
              <v:shape style="position:absolute;left:3024;top:-66;width:1656;height:2" coordorigin="3024,-66" coordsize="1656,0" path="m3024,-66l4680,-66e" filled="false" stroked="true" strokeweight=".72pt" strokecolor="#95b3d7">
                <v:path arrowok="t"/>
              </v:shape>
            </v:group>
            <v:group style="position:absolute;left:4680;top:-66;width:59;height:2" coordorigin="4680,-66" coordsize="59,2">
              <v:shape style="position:absolute;left:4680;top:-66;width:59;height:2" coordorigin="4680,-66" coordsize="59,0" path="m4680,-66l4739,-66e" filled="false" stroked="true" strokeweight=".72pt" strokecolor="#95b3d7">
                <v:path arrowok="t"/>
              </v:shape>
            </v:group>
            <v:group style="position:absolute;left:4680;top:-29;width:1305;height:2" coordorigin="4680,-29" coordsize="1305,2">
              <v:shape style="position:absolute;left:4680;top:-29;width:1305;height:2" coordorigin="4680,-29" coordsize="1305,0" path="m4680,-29l5984,-29e" filled="false" stroked="true" strokeweight="1.5pt" strokecolor="#95b3d7">
                <v:path arrowok="t"/>
              </v:shape>
            </v:group>
            <v:group style="position:absolute;left:4739;top:-66;width:1246;height:2" coordorigin="4739,-66" coordsize="1246,2">
              <v:shape style="position:absolute;left:4739;top:-66;width:1246;height:2" coordorigin="4739,-66" coordsize="1246,0" path="m4739,-66l5984,-66e" filled="false" stroked="true" strokeweight=".72pt" strokecolor="#95b3d7">
                <v:path arrowok="t"/>
              </v:shape>
            </v:group>
            <v:group style="position:absolute;left:5984;top:-66;width:59;height:2" coordorigin="5984,-66" coordsize="59,2">
              <v:shape style="position:absolute;left:5984;top:-66;width:59;height:2" coordorigin="5984,-66" coordsize="59,0" path="m5984,-66l6043,-66e" filled="false" stroked="true" strokeweight=".72pt" strokecolor="#95b3d7">
                <v:path arrowok="t"/>
              </v:shape>
            </v:group>
            <v:group style="position:absolute;left:5984;top:-29;width:1619;height:2" coordorigin="5984,-29" coordsize="1619,2">
              <v:shape style="position:absolute;left:5984;top:-29;width:1619;height:2" coordorigin="5984,-29" coordsize="1619,0" path="m5984,-29l7603,-29e" filled="false" stroked="true" strokeweight="1.5pt" strokecolor="#95b3d7">
                <v:path arrowok="t"/>
              </v:shape>
            </v:group>
            <v:group style="position:absolute;left:6043;top:-66;width:1560;height:2" coordorigin="6043,-66" coordsize="1560,2">
              <v:shape style="position:absolute;left:6043;top:-66;width:1560;height:2" coordorigin="6043,-66" coordsize="1560,0" path="m6043,-66l7603,-66e" filled="false" stroked="true" strokeweight=".72pt" strokecolor="#95b3d7">
                <v:path arrowok="t"/>
              </v:shape>
            </v:group>
            <v:group style="position:absolute;left:7603;top:-66;width:59;height:2" coordorigin="7603,-66" coordsize="59,2">
              <v:shape style="position:absolute;left:7603;top:-66;width:59;height:2" coordorigin="7603,-66" coordsize="59,0" path="m7603,-66l7662,-66e" filled="false" stroked="true" strokeweight=".72pt" strokecolor="#95b3d7">
                <v:path arrowok="t"/>
              </v:shape>
            </v:group>
            <v:group style="position:absolute;left:7603;top:-29;width:1305;height:2" coordorigin="7603,-29" coordsize="1305,2">
              <v:shape style="position:absolute;left:7603;top:-29;width:1305;height:2" coordorigin="7603,-29" coordsize="1305,0" path="m7603,-29l8908,-29e" filled="false" stroked="true" strokeweight="1.5pt" strokecolor="#95b3d7">
                <v:path arrowok="t"/>
              </v:shape>
            </v:group>
            <v:group style="position:absolute;left:7662;top:-66;width:1246;height:2" coordorigin="7662,-66" coordsize="1246,2">
              <v:shape style="position:absolute;left:7662;top:-66;width:1246;height:2" coordorigin="7662,-66" coordsize="1246,0" path="m7662,-66l8908,-66e" filled="false" stroked="true" strokeweight=".72pt" strokecolor="#95b3d7">
                <v:path arrowok="t"/>
              </v:shape>
            </v:group>
            <v:group style="position:absolute;left:8908;top:-66;width:59;height:2" coordorigin="8908,-66" coordsize="59,2">
              <v:shape style="position:absolute;left:8908;top:-66;width:59;height:2" coordorigin="8908,-66" coordsize="59,0" path="m8908,-66l8966,-66e" filled="false" stroked="true" strokeweight=".72pt" strokecolor="#95b3d7">
                <v:path arrowok="t"/>
              </v:shape>
            </v:group>
            <v:group style="position:absolute;left:8908;top:-29;width:1307;height:2" coordorigin="8908,-29" coordsize="1307,2">
              <v:shape style="position:absolute;left:8908;top:-29;width:1307;height:2" coordorigin="8908,-29" coordsize="1307,0" path="m8908,-29l10214,-29e" filled="false" stroked="true" strokeweight="1.5pt" strokecolor="#95b3d7">
                <v:path arrowok="t"/>
              </v:shape>
            </v:group>
            <v:group style="position:absolute;left:8966;top:-66;width:1248;height:2" coordorigin="8966,-66" coordsize="1248,2">
              <v:shape style="position:absolute;left:8966;top:-66;width:1248;height:2" coordorigin="8966,-66" coordsize="1248,0" path="m8966,-66l10214,-66e" filled="false" stroked="true" strokeweight=".72pt" strokecolor="#95b3d7">
                <v:path arrowok="t"/>
              </v:shape>
            </v:group>
            <w10:wrap type="none"/>
          </v:group>
        </w:pict>
      </w:r>
      <w:r>
        <w:rPr>
          <w:spacing w:val="-2"/>
        </w:rPr>
        <w:t>报告期末，公司货币资金期末较期初增加</w:t>
      </w:r>
      <w:r>
        <w:rPr>
          <w:spacing w:val="-54"/>
        </w:rPr>
        <w:t> </w:t>
      </w:r>
      <w:r>
        <w:rPr>
          <w:rFonts w:ascii="Times New Roman" w:hAnsi="Times New Roman" w:cs="Times New Roman" w:eastAsia="Times New Roman" w:hint="default"/>
          <w:spacing w:val="-2"/>
        </w:rPr>
        <w:t>610.12%</w:t>
      </w:r>
      <w:r>
        <w:rPr>
          <w:spacing w:val="-2"/>
        </w:rPr>
        <w:t>，主要原因是本年度公司</w:t>
      </w:r>
      <w:r>
        <w:rPr>
          <w:spacing w:val="-1"/>
        </w:rPr>
        <w:t> </w:t>
      </w:r>
      <w:r>
        <w:rPr/>
        <w:t>在创业板上市成功，首次公开发行股票募集资金及销售回款增加影响。</w:t>
      </w:r>
    </w:p>
    <w:p>
      <w:pPr>
        <w:pStyle w:val="BodyText"/>
        <w:spacing w:line="350" w:lineRule="auto" w:before="55"/>
        <w:ind w:left="259" w:right="275" w:firstLine="480"/>
        <w:jc w:val="both"/>
      </w:pPr>
      <w:r>
        <w:rPr/>
        <w:t>报告期末，公司应收账款较期初增加 </w:t>
      </w:r>
      <w:r>
        <w:rPr>
          <w:rFonts w:ascii="Times New Roman" w:hAnsi="Times New Roman" w:cs="Times New Roman" w:eastAsia="Times New Roman" w:hint="default"/>
        </w:rPr>
        <w:t>42.68%</w:t>
      </w:r>
      <w:r>
        <w:rPr/>
        <w:t>，主要原因是随公司主营业务 </w:t>
      </w:r>
      <w:r>
        <w:rPr>
          <w:spacing w:val="-3"/>
        </w:rPr>
        <w:t>收入的增长而增长；此外，随着销售收入增加，公司直销客户数量和比例也有较</w:t>
      </w:r>
      <w:r>
        <w:rPr>
          <w:spacing w:val="-111"/>
        </w:rPr>
        <w:t> </w:t>
      </w:r>
      <w:r>
        <w:rPr>
          <w:spacing w:val="-111"/>
        </w:rPr>
      </w:r>
      <w:r>
        <w:rPr>
          <w:spacing w:val="-3"/>
        </w:rPr>
        <w:t>大幅度的增长，其中运营商客户收入占比增加，运营商付款审批流程复杂、付款</w:t>
      </w:r>
      <w:r>
        <w:rPr>
          <w:spacing w:val="-111"/>
        </w:rPr>
        <w:t> </w:t>
      </w:r>
      <w:r>
        <w:rPr>
          <w:spacing w:val="-111"/>
        </w:rPr>
      </w:r>
      <w:r>
        <w:rPr/>
        <w:t>期限长，使期末应收货款增长比例较大。</w:t>
      </w:r>
    </w:p>
    <w:p>
      <w:pPr>
        <w:pStyle w:val="BodyText"/>
        <w:spacing w:line="338" w:lineRule="auto" w:before="43"/>
        <w:ind w:left="260" w:right="277" w:firstLine="480"/>
        <w:jc w:val="both"/>
      </w:pPr>
      <w:r>
        <w:rPr>
          <w:spacing w:val="-2"/>
        </w:rPr>
        <w:t>报告期末，在建工程比上期增加</w:t>
      </w:r>
      <w:r>
        <w:rPr>
          <w:spacing w:val="-45"/>
        </w:rPr>
        <w:t> </w:t>
      </w:r>
      <w:r>
        <w:rPr>
          <w:rFonts w:ascii="Times New Roman" w:hAnsi="Times New Roman" w:cs="Times New Roman" w:eastAsia="Times New Roman" w:hint="default"/>
          <w:spacing w:val="-2"/>
        </w:rPr>
        <w:t>12123.91%</w:t>
      </w:r>
      <w:r>
        <w:rPr>
          <w:spacing w:val="-2"/>
        </w:rPr>
        <w:t>，主要是因为公司募集资金投资</w:t>
      </w:r>
      <w:r>
        <w:rPr/>
        <w:t> 项目</w:t>
      </w:r>
      <w:r>
        <w:rPr>
          <w:spacing w:val="-7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年度开工建设所致。无形资产比上期增加</w:t>
      </w:r>
      <w:r>
        <w:rPr>
          <w:spacing w:val="-74"/>
        </w:rPr>
        <w:t> </w:t>
      </w:r>
      <w:r>
        <w:rPr>
          <w:rFonts w:ascii="Times New Roman" w:hAnsi="Times New Roman" w:cs="Times New Roman" w:eastAsia="Times New Roman" w:hint="default"/>
        </w:rPr>
        <w:t>9700.67%</w:t>
      </w:r>
      <w:r>
        <w:rPr/>
        <w:t>，主要是因为购入 软件</w:t>
      </w:r>
      <w:r>
        <w:rPr>
          <w:spacing w:val="-60"/>
        </w:rPr>
        <w:t> </w:t>
      </w:r>
      <w:r>
        <w:rPr>
          <w:rFonts w:ascii="Times New Roman" w:hAnsi="Times New Roman" w:cs="Times New Roman" w:eastAsia="Times New Roman" w:hint="default"/>
        </w:rPr>
        <w:t>212 </w:t>
      </w:r>
      <w:r>
        <w:rPr/>
        <w:t>万元，以及购入土地使用权</w:t>
      </w:r>
      <w:r>
        <w:rPr>
          <w:spacing w:val="-60"/>
        </w:rPr>
        <w:t> </w:t>
      </w:r>
      <w:r>
        <w:rPr>
          <w:rFonts w:ascii="Times New Roman" w:hAnsi="Times New Roman" w:cs="Times New Roman" w:eastAsia="Times New Roman" w:hint="default"/>
        </w:rPr>
        <w:t>559 </w:t>
      </w:r>
      <w:r>
        <w:rPr/>
        <w:t>万元。</w:t>
      </w:r>
    </w:p>
    <w:p>
      <w:pPr>
        <w:spacing w:line="240" w:lineRule="auto" w:before="5"/>
        <w:rPr>
          <w:rFonts w:ascii="宋体" w:hAnsi="宋体" w:cs="宋体" w:eastAsia="宋体" w:hint="default"/>
          <w:sz w:val="23"/>
          <w:szCs w:val="23"/>
        </w:rPr>
      </w:pPr>
    </w:p>
    <w:p>
      <w:pPr>
        <w:pStyle w:val="BodyText"/>
        <w:spacing w:line="240" w:lineRule="auto"/>
        <w:ind w:left="903" w:right="162"/>
        <w:jc w:val="left"/>
      </w:pPr>
      <w:r>
        <w:rPr>
          <w:rFonts w:ascii="Times New Roman" w:hAnsi="Times New Roman" w:cs="Times New Roman" w:eastAsia="Times New Roman" w:hint="default"/>
        </w:rPr>
        <w:t>2</w:t>
      </w:r>
      <w:r>
        <w:rPr/>
        <w:t>、主要负债情况</w:t>
      </w:r>
    </w:p>
    <w:p>
      <w:pPr>
        <w:spacing w:line="240" w:lineRule="auto" w:before="7"/>
        <w:rPr>
          <w:rFonts w:ascii="宋体" w:hAnsi="宋体" w:cs="宋体" w:eastAsia="宋体"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1886"/>
        <w:gridCol w:w="1592"/>
        <w:gridCol w:w="1133"/>
        <w:gridCol w:w="1591"/>
        <w:gridCol w:w="1134"/>
        <w:gridCol w:w="1186"/>
      </w:tblGrid>
      <w:tr>
        <w:trPr>
          <w:trHeight w:val="347" w:hRule="exact"/>
        </w:trPr>
        <w:tc>
          <w:tcPr>
            <w:tcW w:w="1886"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2725"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61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725"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61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186" w:type="dxa"/>
            <w:tcBorders>
              <w:top w:val="single" w:sz="24" w:space="0" w:color="95B3D7"/>
              <w:left w:val="single" w:sz="4" w:space="0" w:color="8EB3E2"/>
              <w:bottom w:val="nil" w:sz="6" w:space="0" w:color="auto"/>
              <w:right w:val="nil" w:sz="6" w:space="0" w:color="auto"/>
            </w:tcBorders>
            <w:shd w:val="clear" w:color="auto" w:fill="F1F1F1"/>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b/>
                <w:bCs/>
                <w:color w:val="323232"/>
                <w:sz w:val="18"/>
                <w:szCs w:val="18"/>
              </w:rPr>
              <w:t>变动幅度</w:t>
            </w:r>
            <w:r>
              <w:rPr>
                <w:rFonts w:ascii="宋体" w:hAnsi="宋体" w:cs="宋体" w:eastAsia="宋体" w:hint="default"/>
                <w:sz w:val="18"/>
                <w:szCs w:val="18"/>
              </w:rPr>
            </w:r>
          </w:p>
        </w:tc>
      </w:tr>
      <w:tr>
        <w:trPr>
          <w:trHeight w:val="322" w:hRule="exact"/>
        </w:trPr>
        <w:tc>
          <w:tcPr>
            <w:tcW w:w="1886" w:type="dxa"/>
            <w:tcBorders>
              <w:top w:val="nil" w:sz="6" w:space="0" w:color="auto"/>
              <w:left w:val="nil" w:sz="6" w:space="0" w:color="auto"/>
              <w:bottom w:val="single" w:sz="4" w:space="0" w:color="8EB3E2"/>
              <w:right w:val="single" w:sz="4" w:space="0" w:color="8EB3E2"/>
            </w:tcBorders>
            <w:shd w:val="clear" w:color="auto" w:fill="F1F1F1"/>
          </w:tcPr>
          <w:p>
            <w:pP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b/>
                <w:bCs/>
                <w:color w:val="323232"/>
                <w:sz w:val="18"/>
                <w:szCs w:val="18"/>
              </w:rPr>
              <w:t>金额（元）</w:t>
            </w:r>
            <w:r>
              <w:rPr>
                <w:rFonts w:ascii="宋体" w:hAnsi="宋体" w:cs="宋体" w:eastAsia="宋体" w:hint="default"/>
                <w:sz w:val="18"/>
                <w:szCs w:val="18"/>
              </w:rPr>
            </w:r>
          </w:p>
        </w:tc>
        <w:tc>
          <w:tcPr>
            <w:tcW w:w="113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color w:val="323232"/>
                <w:sz w:val="18"/>
                <w:szCs w:val="18"/>
              </w:rPr>
              <w:t>比重</w:t>
            </w:r>
            <w:r>
              <w:rPr>
                <w:rFonts w:ascii="宋体" w:hAnsi="宋体" w:cs="宋体" w:eastAsia="宋体" w:hint="default"/>
                <w:sz w:val="18"/>
                <w:szCs w:val="18"/>
              </w:rPr>
            </w:r>
          </w:p>
        </w:tc>
        <w:tc>
          <w:tcPr>
            <w:tcW w:w="159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b/>
                <w:bCs/>
                <w:color w:val="323232"/>
                <w:sz w:val="18"/>
                <w:szCs w:val="18"/>
              </w:rPr>
              <w:t>金额（元）</w:t>
            </w:r>
            <w:r>
              <w:rPr>
                <w:rFonts w:ascii="宋体" w:hAnsi="宋体" w:cs="宋体" w:eastAsia="宋体" w:hint="default"/>
                <w:sz w:val="18"/>
                <w:szCs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color w:val="323232"/>
                <w:sz w:val="18"/>
                <w:szCs w:val="18"/>
              </w:rPr>
              <w:t>比重</w:t>
            </w:r>
            <w:r>
              <w:rPr>
                <w:rFonts w:ascii="宋体" w:hAnsi="宋体" w:cs="宋体" w:eastAsia="宋体" w:hint="default"/>
                <w:sz w:val="18"/>
                <w:szCs w:val="18"/>
              </w:rPr>
            </w:r>
          </w:p>
        </w:tc>
        <w:tc>
          <w:tcPr>
            <w:tcW w:w="1186" w:type="dxa"/>
            <w:tcBorders>
              <w:top w:val="nil" w:sz="6" w:space="0" w:color="auto"/>
              <w:left w:val="single" w:sz="4" w:space="0" w:color="8EB3E2"/>
              <w:bottom w:val="single" w:sz="4" w:space="0" w:color="8EB3E2"/>
              <w:right w:val="nil" w:sz="6" w:space="0" w:color="auto"/>
            </w:tcBorders>
            <w:shd w:val="clear" w:color="auto" w:fill="F1F1F1"/>
          </w:tcPr>
          <w:p>
            <w:pPr/>
          </w:p>
        </w:tc>
      </w:tr>
      <w:tr>
        <w:trPr>
          <w:trHeight w:val="323"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color w:val="323232"/>
                <w:sz w:val="18"/>
                <w:szCs w:val="18"/>
              </w:rPr>
              <w:t>流动负债：</w:t>
            </w:r>
            <w:r>
              <w:rPr>
                <w:rFonts w:ascii="宋体" w:hAnsi="宋体" w:cs="宋体" w:eastAsia="宋体" w:hint="default"/>
                <w:sz w:val="18"/>
                <w:szCs w:val="18"/>
              </w:rPr>
            </w:r>
          </w:p>
        </w:tc>
        <w:tc>
          <w:tcPr>
            <w:tcW w:w="1592" w:type="dxa"/>
            <w:tcBorders>
              <w:top w:val="single" w:sz="4" w:space="0" w:color="8EB3E2"/>
              <w:left w:val="single" w:sz="4" w:space="0" w:color="8EB3E2"/>
              <w:bottom w:val="single" w:sz="4" w:space="0" w:color="8EB3E2"/>
              <w:right w:val="single" w:sz="4" w:space="0" w:color="8EB3E2"/>
            </w:tcBorders>
          </w:tcPr>
          <w:p>
            <w:pPr/>
          </w:p>
        </w:tc>
        <w:tc>
          <w:tcPr>
            <w:tcW w:w="1133" w:type="dxa"/>
            <w:tcBorders>
              <w:top w:val="single" w:sz="4" w:space="0" w:color="8EB3E2"/>
              <w:left w:val="single" w:sz="4" w:space="0" w:color="8EB3E2"/>
              <w:bottom w:val="single" w:sz="4" w:space="0" w:color="8EB3E2"/>
              <w:right w:val="single" w:sz="4" w:space="0" w:color="8EB3E2"/>
            </w:tcBorders>
          </w:tcPr>
          <w:p>
            <w:pPr/>
          </w:p>
        </w:tc>
        <w:tc>
          <w:tcPr>
            <w:tcW w:w="1591"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186" w:type="dxa"/>
            <w:tcBorders>
              <w:top w:val="single" w:sz="4" w:space="0" w:color="8EB3E2"/>
              <w:left w:val="single" w:sz="4" w:space="0" w:color="8EB3E2"/>
              <w:bottom w:val="single" w:sz="4" w:space="0" w:color="8EB3E2"/>
              <w:right w:val="nil" w:sz="6" w:space="0" w:color="auto"/>
            </w:tcBorders>
          </w:tcPr>
          <w:p>
            <w:pPr/>
          </w:p>
        </w:tc>
      </w:tr>
      <w:tr>
        <w:trPr>
          <w:trHeight w:val="322"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92" w:type="dxa"/>
            <w:tcBorders>
              <w:top w:val="single" w:sz="4" w:space="0" w:color="8EB3E2"/>
              <w:left w:val="single" w:sz="4" w:space="0" w:color="8EB3E2"/>
              <w:bottom w:val="single" w:sz="4" w:space="0" w:color="8EB3E2"/>
              <w:right w:val="single" w:sz="4" w:space="0" w:color="8EB3E2"/>
            </w:tcBorders>
          </w:tcPr>
          <w:p>
            <w:pPr/>
          </w:p>
        </w:tc>
        <w:tc>
          <w:tcPr>
            <w:tcW w:w="113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26.37%</w:t>
            </w:r>
          </w:p>
        </w:tc>
        <w:tc>
          <w:tcPr>
            <w:tcW w:w="11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2"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92" w:type="dxa"/>
            <w:tcBorders>
              <w:top w:val="single" w:sz="4" w:space="0" w:color="8EB3E2"/>
              <w:left w:val="single" w:sz="4" w:space="0" w:color="8EB3E2"/>
              <w:bottom w:val="single" w:sz="4" w:space="0" w:color="8EB3E2"/>
              <w:right w:val="single" w:sz="4" w:space="0" w:color="8EB3E2"/>
            </w:tcBorders>
          </w:tcPr>
          <w:p>
            <w:pPr/>
          </w:p>
        </w:tc>
        <w:tc>
          <w:tcPr>
            <w:tcW w:w="113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5,208,622.29</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6.87%</w:t>
            </w:r>
            <w:r>
              <w:rPr>
                <w:rFonts w:ascii="Times New Roman"/>
                <w:sz w:val="18"/>
              </w:rPr>
            </w:r>
          </w:p>
        </w:tc>
        <w:tc>
          <w:tcPr>
            <w:tcW w:w="11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3"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23,991,406.55</w:t>
            </w:r>
          </w:p>
        </w:tc>
        <w:tc>
          <w:tcPr>
            <w:tcW w:w="113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55.22%</w:t>
            </w:r>
          </w:p>
        </w:tc>
        <w:tc>
          <w:tcPr>
            <w:tcW w:w="159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30,164,957.33</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39.77%</w:t>
            </w:r>
          </w:p>
        </w:tc>
        <w:tc>
          <w:tcPr>
            <w:tcW w:w="11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-20.47%</w:t>
            </w:r>
            <w:r>
              <w:rPr>
                <w:rFonts w:ascii="Times New Roman"/>
                <w:sz w:val="18"/>
              </w:rPr>
            </w:r>
          </w:p>
        </w:tc>
      </w:tr>
      <w:tr>
        <w:trPr>
          <w:trHeight w:val="322"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6,365,679.75</w:t>
            </w:r>
          </w:p>
        </w:tc>
        <w:tc>
          <w:tcPr>
            <w:tcW w:w="113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14.65%</w:t>
            </w:r>
          </w:p>
        </w:tc>
        <w:tc>
          <w:tcPr>
            <w:tcW w:w="159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9,152,756.11</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12.07%</w:t>
            </w:r>
          </w:p>
        </w:tc>
        <w:tc>
          <w:tcPr>
            <w:tcW w:w="11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-30.45%</w:t>
            </w:r>
            <w:r>
              <w:rPr>
                <w:rFonts w:ascii="Times New Roman"/>
                <w:sz w:val="18"/>
              </w:rPr>
            </w:r>
          </w:p>
        </w:tc>
      </w:tr>
      <w:tr>
        <w:trPr>
          <w:trHeight w:val="322"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695,864.68</w:t>
            </w:r>
          </w:p>
        </w:tc>
        <w:tc>
          <w:tcPr>
            <w:tcW w:w="113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1.60%</w:t>
            </w:r>
            <w:r>
              <w:rPr>
                <w:rFonts w:ascii="Times New Roman"/>
                <w:sz w:val="18"/>
              </w:rPr>
            </w:r>
          </w:p>
        </w:tc>
        <w:tc>
          <w:tcPr>
            <w:tcW w:w="159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353,788.86</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c>
          <w:tcPr>
            <w:tcW w:w="11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96.69%</w:t>
            </w:r>
          </w:p>
        </w:tc>
      </w:tr>
      <w:tr>
        <w:trPr>
          <w:trHeight w:val="323"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4,649,898.74</w:t>
            </w:r>
          </w:p>
        </w:tc>
        <w:tc>
          <w:tcPr>
            <w:tcW w:w="113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10.70%</w:t>
            </w:r>
          </w:p>
        </w:tc>
        <w:tc>
          <w:tcPr>
            <w:tcW w:w="159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4,665,348.60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6.15%</w:t>
            </w:r>
            <w:r>
              <w:rPr>
                <w:rFonts w:ascii="Times New Roman"/>
                <w:sz w:val="18"/>
              </w:rPr>
            </w:r>
          </w:p>
        </w:tc>
        <w:tc>
          <w:tcPr>
            <w:tcW w:w="11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-0.33%</w:t>
            </w:r>
          </w:p>
        </w:tc>
      </w:tr>
      <w:tr>
        <w:trPr>
          <w:trHeight w:val="322"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301,898.00</w:t>
            </w:r>
          </w:p>
        </w:tc>
        <w:tc>
          <w:tcPr>
            <w:tcW w:w="113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c>
          <w:tcPr>
            <w:tcW w:w="159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413,967.17</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1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-27.07%</w:t>
            </w:r>
            <w:r>
              <w:rPr>
                <w:rFonts w:ascii="Times New Roman"/>
                <w:sz w:val="18"/>
              </w:rPr>
            </w:r>
          </w:p>
        </w:tc>
      </w:tr>
      <w:tr>
        <w:trPr>
          <w:trHeight w:val="322" w:hRule="exact"/>
        </w:trPr>
        <w:tc>
          <w:tcPr>
            <w:tcW w:w="188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color w:val="323232"/>
                <w:sz w:val="18"/>
                <w:szCs w:val="18"/>
              </w:rPr>
              <w:t>非流动负债：</w:t>
            </w:r>
            <w:r>
              <w:rPr>
                <w:rFonts w:ascii="宋体" w:hAnsi="宋体" w:cs="宋体" w:eastAsia="宋体" w:hint="default"/>
                <w:sz w:val="18"/>
                <w:szCs w:val="18"/>
              </w:rPr>
            </w:r>
          </w:p>
        </w:tc>
        <w:tc>
          <w:tcPr>
            <w:tcW w:w="1592" w:type="dxa"/>
            <w:tcBorders>
              <w:top w:val="single" w:sz="4" w:space="0" w:color="8EB3E2"/>
              <w:left w:val="single" w:sz="4" w:space="0" w:color="8EB3E2"/>
              <w:bottom w:val="single" w:sz="4" w:space="0" w:color="8EB3E2"/>
              <w:right w:val="single" w:sz="4" w:space="0" w:color="8EB3E2"/>
            </w:tcBorders>
          </w:tcPr>
          <w:p>
            <w:pPr/>
          </w:p>
        </w:tc>
        <w:tc>
          <w:tcPr>
            <w:tcW w:w="1133" w:type="dxa"/>
            <w:tcBorders>
              <w:top w:val="single" w:sz="4" w:space="0" w:color="8EB3E2"/>
              <w:left w:val="single" w:sz="4" w:space="0" w:color="8EB3E2"/>
              <w:bottom w:val="single" w:sz="4" w:space="0" w:color="8EB3E2"/>
              <w:right w:val="single" w:sz="4" w:space="0" w:color="8EB3E2"/>
            </w:tcBorders>
          </w:tcPr>
          <w:p>
            <w:pPr/>
          </w:p>
        </w:tc>
        <w:tc>
          <w:tcPr>
            <w:tcW w:w="1591"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186" w:type="dxa"/>
            <w:tcBorders>
              <w:top w:val="single" w:sz="4" w:space="0" w:color="8EB3E2"/>
              <w:left w:val="single" w:sz="4" w:space="0" w:color="8EB3E2"/>
              <w:bottom w:val="single" w:sz="4" w:space="0" w:color="8EB3E2"/>
              <w:right w:val="nil" w:sz="6" w:space="0" w:color="auto"/>
            </w:tcBorders>
          </w:tcPr>
          <w:p>
            <w:pPr/>
          </w:p>
        </w:tc>
      </w:tr>
      <w:tr>
        <w:trPr>
          <w:trHeight w:val="326" w:hRule="exact"/>
        </w:trPr>
        <w:tc>
          <w:tcPr>
            <w:tcW w:w="1886"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92"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7,445,595.00</w:t>
            </w:r>
          </w:p>
        </w:tc>
        <w:tc>
          <w:tcPr>
            <w:tcW w:w="1133"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17.14%</w:t>
            </w:r>
          </w:p>
        </w:tc>
        <w:tc>
          <w:tcPr>
            <w:tcW w:w="1591"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5,890,000.00</w:t>
            </w: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7.77%</w:t>
            </w:r>
            <w:r>
              <w:rPr>
                <w:rFonts w:ascii="Times New Roman"/>
                <w:sz w:val="18"/>
              </w:rPr>
            </w:r>
          </w:p>
        </w:tc>
        <w:tc>
          <w:tcPr>
            <w:tcW w:w="1186"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26.41%</w:t>
            </w:r>
          </w:p>
        </w:tc>
      </w:tr>
    </w:tbl>
    <w:p>
      <w:pPr>
        <w:spacing w:after="0" w:line="240" w:lineRule="auto"/>
        <w:jc w:val="right"/>
        <w:rPr>
          <w:rFonts w:ascii="Times New Roman" w:hAnsi="Times New Roman" w:cs="Times New Roman" w:eastAsia="Times New Roman" w:hint="default"/>
          <w:sz w:val="18"/>
          <w:szCs w:val="18"/>
        </w:rPr>
        <w:sectPr>
          <w:headerReference w:type="default" r:id="rId18"/>
          <w:pgSz w:w="11910" w:h="16840"/>
          <w:pgMar w:header="850" w:footer="1337" w:top="1460" w:bottom="1520" w:left="1540" w:right="1520"/>
        </w:sectPr>
      </w:pPr>
    </w:p>
    <w:tbl>
      <w:tblPr>
        <w:tblW w:w="0" w:type="auto"/>
        <w:jc w:val="left"/>
        <w:tblInd w:w="151" w:type="dxa"/>
        <w:tblLayout w:type="fixed"/>
        <w:tblCellMar>
          <w:top w:w="0" w:type="dxa"/>
          <w:left w:w="0" w:type="dxa"/>
          <w:bottom w:w="0" w:type="dxa"/>
          <w:right w:w="0" w:type="dxa"/>
        </w:tblCellMar>
        <w:tblLook w:val="01E0"/>
      </w:tblPr>
      <w:tblGrid>
        <w:gridCol w:w="1879"/>
        <w:gridCol w:w="1592"/>
        <w:gridCol w:w="1133"/>
        <w:gridCol w:w="1591"/>
        <w:gridCol w:w="1134"/>
        <w:gridCol w:w="1186"/>
      </w:tblGrid>
      <w:tr>
        <w:trPr>
          <w:trHeight w:val="351" w:hRule="exact"/>
        </w:trPr>
        <w:tc>
          <w:tcPr>
            <w:tcW w:w="1879" w:type="dxa"/>
            <w:tcBorders>
              <w:top w:val="single" w:sz="6" w:space="0" w:color="95B3D7"/>
              <w:left w:val="nil" w:sz="6" w:space="0" w:color="auto"/>
              <w:bottom w:val="single" w:sz="24" w:space="0" w:color="95B3D7"/>
              <w:right w:val="single" w:sz="4" w:space="0" w:color="8EB3E2"/>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592" w:type="dxa"/>
            <w:tcBorders>
              <w:top w:val="single" w:sz="6" w:space="0" w:color="95B3D7"/>
              <w:left w:val="single" w:sz="4" w:space="0" w:color="8EB3E2"/>
              <w:bottom w:val="single" w:sz="24" w:space="0" w:color="95B3D7"/>
              <w:right w:val="single" w:sz="4" w:space="0" w:color="8EB3E2"/>
            </w:tcBorders>
          </w:tcPr>
          <w:p>
            <w:pPr>
              <w:pStyle w:val="TableParagraph"/>
              <w:spacing w:line="240" w:lineRule="auto" w:before="55"/>
              <w:ind w:left="443" w:right="0"/>
              <w:jc w:val="left"/>
              <w:rPr>
                <w:rFonts w:ascii="Times New Roman" w:hAnsi="Times New Roman" w:cs="Times New Roman" w:eastAsia="Times New Roman" w:hint="default"/>
                <w:sz w:val="18"/>
                <w:szCs w:val="18"/>
              </w:rPr>
            </w:pPr>
            <w:r>
              <w:rPr>
                <w:rFonts w:ascii="Times New Roman"/>
                <w:b/>
                <w:sz w:val="18"/>
              </w:rPr>
              <w:t>43,450,342.72</w:t>
            </w:r>
            <w:r>
              <w:rPr>
                <w:rFonts w:ascii="Times New Roman"/>
                <w:sz w:val="18"/>
              </w:rPr>
            </w:r>
          </w:p>
        </w:tc>
        <w:tc>
          <w:tcPr>
            <w:tcW w:w="1133" w:type="dxa"/>
            <w:tcBorders>
              <w:top w:val="single" w:sz="6" w:space="0" w:color="95B3D7"/>
              <w:left w:val="single" w:sz="4" w:space="0" w:color="8EB3E2"/>
              <w:bottom w:val="single" w:sz="24" w:space="0" w:color="95B3D7"/>
              <w:right w:val="single" w:sz="4" w:space="0" w:color="8EB3E2"/>
            </w:tcBorders>
          </w:tcPr>
          <w:p>
            <w:pPr>
              <w:pStyle w:val="TableParagraph"/>
              <w:spacing w:line="240" w:lineRule="auto" w:before="55"/>
              <w:ind w:left="34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91" w:type="dxa"/>
            <w:tcBorders>
              <w:top w:val="single" w:sz="6" w:space="0" w:color="95B3D7"/>
              <w:left w:val="single" w:sz="4" w:space="0" w:color="8EB3E2"/>
              <w:bottom w:val="single" w:sz="24" w:space="0" w:color="95B3D7"/>
              <w:right w:val="single" w:sz="4" w:space="0" w:color="8EB3E2"/>
            </w:tcBorders>
          </w:tcPr>
          <w:p>
            <w:pPr>
              <w:pStyle w:val="TableParagraph"/>
              <w:spacing w:line="240" w:lineRule="auto" w:before="55"/>
              <w:ind w:left="443" w:right="0"/>
              <w:jc w:val="left"/>
              <w:rPr>
                <w:rFonts w:ascii="Times New Roman" w:hAnsi="Times New Roman" w:cs="Times New Roman" w:eastAsia="Times New Roman" w:hint="default"/>
                <w:sz w:val="18"/>
                <w:szCs w:val="18"/>
              </w:rPr>
            </w:pPr>
            <w:r>
              <w:rPr>
                <w:rFonts w:ascii="Times New Roman"/>
                <w:b/>
                <w:sz w:val="18"/>
              </w:rPr>
              <w:t>75,849,440.36</w:t>
            </w:r>
            <w:r>
              <w:rPr>
                <w:rFonts w:ascii="Times New Roman"/>
                <w:sz w:val="18"/>
              </w:rPr>
            </w:r>
          </w:p>
        </w:tc>
        <w:tc>
          <w:tcPr>
            <w:tcW w:w="1134" w:type="dxa"/>
            <w:tcBorders>
              <w:top w:val="single" w:sz="6" w:space="0" w:color="95B3D7"/>
              <w:left w:val="single" w:sz="4" w:space="0" w:color="8EB3E2"/>
              <w:bottom w:val="single" w:sz="24" w:space="0" w:color="95B3D7"/>
              <w:right w:val="single" w:sz="4" w:space="0" w:color="8EB3E2"/>
            </w:tcBorders>
          </w:tcPr>
          <w:p>
            <w:pPr>
              <w:pStyle w:val="TableParagraph"/>
              <w:spacing w:line="240" w:lineRule="auto" w:before="55"/>
              <w:ind w:left="34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86" w:type="dxa"/>
            <w:tcBorders>
              <w:top w:val="single" w:sz="6" w:space="0" w:color="95B3D7"/>
              <w:left w:val="single" w:sz="4" w:space="0" w:color="8EB3E2"/>
              <w:bottom w:val="single" w:sz="24" w:space="0" w:color="95B3D7"/>
              <w:right w:val="nil" w:sz="6" w:space="0" w:color="auto"/>
            </w:tcBorders>
          </w:tcPr>
          <w:p>
            <w:pPr>
              <w:pStyle w:val="TableParagraph"/>
              <w:spacing w:line="240" w:lineRule="auto" w:before="55"/>
              <w:ind w:left="435" w:right="0"/>
              <w:jc w:val="left"/>
              <w:rPr>
                <w:rFonts w:ascii="Times New Roman" w:hAnsi="Times New Roman" w:cs="Times New Roman" w:eastAsia="Times New Roman" w:hint="default"/>
                <w:sz w:val="18"/>
                <w:szCs w:val="18"/>
              </w:rPr>
            </w:pPr>
            <w:r>
              <w:rPr>
                <w:rFonts w:ascii="Times New Roman"/>
                <w:b/>
                <w:sz w:val="18"/>
              </w:rPr>
              <w:t>-42.72%</w:t>
            </w:r>
            <w:r>
              <w:rPr>
                <w:rFonts w:ascii="Times New Roman"/>
                <w:sz w:val="18"/>
              </w:rPr>
            </w:r>
          </w:p>
        </w:tc>
      </w:tr>
    </w:tbl>
    <w:p>
      <w:pPr>
        <w:pStyle w:val="BodyText"/>
        <w:spacing w:line="348" w:lineRule="auto" w:before="54"/>
        <w:ind w:left="260" w:right="135" w:firstLine="480"/>
        <w:jc w:val="left"/>
      </w:pPr>
      <w:r>
        <w:rPr>
          <w:spacing w:val="-7"/>
        </w:rPr>
        <w:t>报告期末，短期借款期末余额为零，主要由于公司为提高募集资金使用效率，</w:t>
      </w:r>
      <w:r>
        <w:rPr/>
        <w:t> 降低公司财务成本，经公司第二届董事会第三次会议决议，使用超募资金</w:t>
      </w:r>
      <w:r>
        <w:rPr>
          <w:spacing w:val="-34"/>
        </w:rPr>
        <w:t> </w:t>
      </w:r>
      <w:r>
        <w:rPr>
          <w:rFonts w:ascii="Times New Roman" w:hAnsi="Times New Roman" w:cs="Times New Roman" w:eastAsia="Times New Roman" w:hint="default"/>
        </w:rPr>
        <w:t>2,500 </w:t>
      </w:r>
      <w:r>
        <w:rPr/>
        <w:t>万元提前偿还银行贷款所致。</w:t>
      </w:r>
    </w:p>
    <w:p>
      <w:pPr>
        <w:pStyle w:val="BodyText"/>
        <w:spacing w:line="338" w:lineRule="auto" w:before="46"/>
        <w:ind w:left="260" w:right="259" w:firstLine="480"/>
        <w:jc w:val="left"/>
      </w:pPr>
      <w:r>
        <w:rPr/>
        <w:t>报告期末，其他非流动负债余额较年初增加 </w:t>
      </w:r>
      <w:r>
        <w:rPr>
          <w:rFonts w:ascii="Times New Roman" w:hAnsi="Times New Roman" w:cs="Times New Roman" w:eastAsia="Times New Roman" w:hint="default"/>
        </w:rPr>
        <w:t>26.41%</w:t>
      </w:r>
      <w:r>
        <w:rPr/>
        <w:t>，增加的主要项目内容 为物联网发展专项资金</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万元、重大科技专项款</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7"/>
        </w:rPr>
        <w:t> </w:t>
      </w:r>
      <w:r>
        <w:rPr/>
        <w:t>万元、郑州市第三批技术</w:t>
      </w:r>
    </w:p>
    <w:p>
      <w:pPr>
        <w:pStyle w:val="BodyText"/>
        <w:spacing w:line="240" w:lineRule="auto" w:before="27"/>
        <w:ind w:left="260" w:right="162"/>
        <w:jc w:val="left"/>
      </w:pPr>
      <w:r>
        <w:rPr/>
        <w:t>研究与开发经费</w:t>
      </w:r>
      <w:r>
        <w:rPr>
          <w:spacing w:val="-60"/>
        </w:rPr>
        <w:t> </w:t>
      </w:r>
      <w:r>
        <w:rPr>
          <w:rFonts w:ascii="Times New Roman" w:hAnsi="Times New Roman" w:cs="Times New Roman" w:eastAsia="Times New Roman" w:hint="default"/>
        </w:rPr>
        <w:t>50 </w:t>
      </w:r>
      <w:r>
        <w:rPr/>
        <w:t>万元。</w:t>
      </w:r>
    </w:p>
    <w:p>
      <w:pPr>
        <w:spacing w:line="240" w:lineRule="auto" w:before="10"/>
        <w:rPr>
          <w:rFonts w:ascii="宋体" w:hAnsi="宋体" w:cs="宋体" w:eastAsia="宋体" w:hint="default"/>
          <w:sz w:val="31"/>
          <w:szCs w:val="31"/>
        </w:rPr>
      </w:pPr>
    </w:p>
    <w:p>
      <w:pPr>
        <w:pStyle w:val="BodyText"/>
        <w:spacing w:line="240" w:lineRule="auto"/>
        <w:ind w:left="903" w:right="162"/>
        <w:jc w:val="left"/>
      </w:pPr>
      <w:r>
        <w:rPr>
          <w:rFonts w:ascii="Times New Roman" w:hAnsi="Times New Roman" w:cs="Times New Roman" w:eastAsia="Times New Roman" w:hint="default"/>
        </w:rPr>
        <w:t>3</w:t>
      </w:r>
      <w:r>
        <w:rPr/>
        <w:t>、主要费用情况</w:t>
      </w:r>
    </w:p>
    <w:p>
      <w:pPr>
        <w:spacing w:line="240" w:lineRule="auto" w:before="7"/>
        <w:rPr>
          <w:rFonts w:ascii="宋体" w:hAnsi="宋体" w:cs="宋体" w:eastAsia="宋体"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1675"/>
        <w:gridCol w:w="1655"/>
        <w:gridCol w:w="1260"/>
        <w:gridCol w:w="1592"/>
        <w:gridCol w:w="1260"/>
        <w:gridCol w:w="1080"/>
      </w:tblGrid>
      <w:tr>
        <w:trPr>
          <w:trHeight w:val="347" w:hRule="exact"/>
        </w:trPr>
        <w:tc>
          <w:tcPr>
            <w:tcW w:w="1675"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57" w:lineRule="exact"/>
              <w:ind w:left="12" w:right="0"/>
              <w:jc w:val="center"/>
              <w:rPr>
                <w:rFonts w:ascii="宋体" w:hAnsi="宋体" w:cs="宋体" w:eastAsia="宋体" w:hint="default"/>
                <w:sz w:val="20"/>
                <w:szCs w:val="20"/>
              </w:rPr>
            </w:pPr>
            <w:r>
              <w:rPr>
                <w:rFonts w:ascii="宋体" w:hAnsi="宋体" w:cs="宋体" w:eastAsia="宋体" w:hint="default"/>
                <w:b/>
                <w:bCs/>
                <w:color w:val="323232"/>
                <w:sz w:val="20"/>
                <w:szCs w:val="20"/>
              </w:rPr>
              <w:t>项目</w:t>
            </w:r>
            <w:r>
              <w:rPr>
                <w:rFonts w:ascii="宋体" w:hAnsi="宋体" w:cs="宋体" w:eastAsia="宋体" w:hint="default"/>
                <w:sz w:val="20"/>
                <w:szCs w:val="20"/>
              </w:rPr>
            </w:r>
          </w:p>
        </w:tc>
        <w:tc>
          <w:tcPr>
            <w:tcW w:w="2915"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2" w:lineRule="exact"/>
              <w:ind w:left="62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31 </w:t>
            </w:r>
            <w:r>
              <w:rPr>
                <w:rFonts w:ascii="宋体" w:hAnsi="宋体" w:cs="宋体" w:eastAsia="宋体" w:hint="default"/>
                <w:b/>
                <w:bCs/>
                <w:sz w:val="20"/>
                <w:szCs w:val="20"/>
              </w:rPr>
              <w:t>日</w:t>
            </w:r>
            <w:r>
              <w:rPr>
                <w:rFonts w:ascii="宋体" w:hAnsi="宋体" w:cs="宋体" w:eastAsia="宋体" w:hint="default"/>
                <w:sz w:val="20"/>
                <w:szCs w:val="20"/>
              </w:rPr>
            </w:r>
          </w:p>
        </w:tc>
        <w:tc>
          <w:tcPr>
            <w:tcW w:w="2852"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2" w:lineRule="exact"/>
              <w:ind w:left="5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31 </w:t>
            </w:r>
            <w:r>
              <w:rPr>
                <w:rFonts w:ascii="宋体" w:hAnsi="宋体" w:cs="宋体" w:eastAsia="宋体" w:hint="default"/>
                <w:b/>
                <w:bCs/>
                <w:sz w:val="20"/>
                <w:szCs w:val="20"/>
              </w:rPr>
              <w:t>日</w:t>
            </w:r>
            <w:r>
              <w:rPr>
                <w:rFonts w:ascii="宋体" w:hAnsi="宋体" w:cs="宋体" w:eastAsia="宋体" w:hint="default"/>
                <w:sz w:val="20"/>
                <w:szCs w:val="20"/>
              </w:rPr>
            </w:r>
          </w:p>
        </w:tc>
        <w:tc>
          <w:tcPr>
            <w:tcW w:w="1080" w:type="dxa"/>
            <w:tcBorders>
              <w:top w:val="single" w:sz="24" w:space="0" w:color="95B3D7"/>
              <w:left w:val="single" w:sz="4" w:space="0" w:color="8EB3E2"/>
              <w:bottom w:val="nil" w:sz="6" w:space="0" w:color="auto"/>
              <w:right w:val="nil" w:sz="6" w:space="0" w:color="auto"/>
            </w:tcBorders>
            <w:shd w:val="clear" w:color="auto" w:fill="F1F1F1"/>
          </w:tcPr>
          <w:p>
            <w:pPr>
              <w:pStyle w:val="TableParagraph"/>
              <w:spacing w:line="257" w:lineRule="exact"/>
              <w:ind w:right="133"/>
              <w:jc w:val="right"/>
              <w:rPr>
                <w:rFonts w:ascii="宋体" w:hAnsi="宋体" w:cs="宋体" w:eastAsia="宋体" w:hint="default"/>
                <w:sz w:val="20"/>
                <w:szCs w:val="20"/>
              </w:rPr>
            </w:pPr>
            <w:r>
              <w:rPr>
                <w:rFonts w:ascii="宋体" w:hAnsi="宋体" w:cs="宋体" w:eastAsia="宋体" w:hint="default"/>
                <w:b/>
                <w:bCs/>
                <w:color w:val="323232"/>
                <w:w w:val="95"/>
                <w:sz w:val="20"/>
                <w:szCs w:val="20"/>
              </w:rPr>
              <w:t>变动幅度</w:t>
            </w:r>
            <w:r>
              <w:rPr>
                <w:rFonts w:ascii="宋体" w:hAnsi="宋体" w:cs="宋体" w:eastAsia="宋体" w:hint="default"/>
                <w:sz w:val="20"/>
                <w:szCs w:val="20"/>
              </w:rPr>
            </w:r>
          </w:p>
        </w:tc>
      </w:tr>
      <w:tr>
        <w:trPr>
          <w:trHeight w:val="634" w:hRule="exact"/>
        </w:trPr>
        <w:tc>
          <w:tcPr>
            <w:tcW w:w="1675" w:type="dxa"/>
            <w:tcBorders>
              <w:top w:val="nil" w:sz="6" w:space="0" w:color="auto"/>
              <w:left w:val="nil" w:sz="6" w:space="0" w:color="auto"/>
              <w:bottom w:val="single" w:sz="4" w:space="0" w:color="8EB3E2"/>
              <w:right w:val="single" w:sz="4" w:space="0" w:color="8EB3E2"/>
            </w:tcBorders>
            <w:shd w:val="clear" w:color="auto" w:fill="F1F1F1"/>
          </w:tcPr>
          <w:p>
            <w:pPr/>
          </w:p>
        </w:tc>
        <w:tc>
          <w:tcPr>
            <w:tcW w:w="1655" w:type="dxa"/>
            <w:tcBorders>
              <w:top w:val="single" w:sz="4" w:space="0" w:color="8EB3E2"/>
              <w:left w:val="single" w:sz="4" w:space="0" w:color="8EB3E2"/>
              <w:bottom w:val="single" w:sz="4" w:space="0" w:color="8EB3E2"/>
              <w:right w:val="single" w:sz="4" w:space="0" w:color="8EB3E2"/>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b/>
                <w:bCs/>
                <w:color w:val="323232"/>
                <w:sz w:val="20"/>
                <w:szCs w:val="20"/>
              </w:rPr>
              <w:t>金额（元）</w:t>
            </w:r>
            <w:r>
              <w:rPr>
                <w:rFonts w:ascii="宋体" w:hAnsi="宋体" w:cs="宋体" w:eastAsia="宋体" w:hint="default"/>
                <w:sz w:val="20"/>
                <w:szCs w:val="20"/>
              </w:rPr>
            </w:r>
          </w:p>
        </w:tc>
        <w:tc>
          <w:tcPr>
            <w:tcW w:w="1260" w:type="dxa"/>
            <w:tcBorders>
              <w:top w:val="single" w:sz="4" w:space="0" w:color="8EB3E2"/>
              <w:left w:val="single" w:sz="4" w:space="0" w:color="8EB3E2"/>
              <w:bottom w:val="single" w:sz="4" w:space="0" w:color="8EB3E2"/>
              <w:right w:val="single" w:sz="4" w:space="0" w:color="8EB3E2"/>
            </w:tcBorders>
          </w:tcPr>
          <w:p>
            <w:pPr>
              <w:pStyle w:val="TableParagraph"/>
              <w:spacing w:line="285" w:lineRule="auto"/>
              <w:ind w:left="423" w:right="121" w:hanging="302"/>
              <w:jc w:val="left"/>
              <w:rPr>
                <w:rFonts w:ascii="宋体" w:hAnsi="宋体" w:cs="宋体" w:eastAsia="宋体" w:hint="default"/>
                <w:sz w:val="20"/>
                <w:szCs w:val="20"/>
              </w:rPr>
            </w:pPr>
            <w:r>
              <w:rPr>
                <w:rFonts w:ascii="宋体" w:hAnsi="宋体" w:cs="宋体" w:eastAsia="宋体" w:hint="default"/>
                <w:b/>
                <w:bCs/>
                <w:color w:val="323232"/>
                <w:sz w:val="20"/>
                <w:szCs w:val="20"/>
              </w:rPr>
              <w:t>占营业收入</w:t>
            </w:r>
            <w:r>
              <w:rPr>
                <w:rFonts w:ascii="宋体" w:hAnsi="宋体" w:cs="宋体" w:eastAsia="宋体" w:hint="default"/>
                <w:b/>
                <w:bCs/>
                <w:color w:val="323232"/>
                <w:w w:val="99"/>
                <w:sz w:val="20"/>
                <w:szCs w:val="20"/>
              </w:rPr>
              <w:t> </w:t>
            </w:r>
            <w:r>
              <w:rPr>
                <w:rFonts w:ascii="宋体" w:hAnsi="宋体" w:cs="宋体" w:eastAsia="宋体" w:hint="default"/>
                <w:b/>
                <w:bCs/>
                <w:color w:val="323232"/>
                <w:sz w:val="20"/>
                <w:szCs w:val="20"/>
              </w:rPr>
              <w:t>比重</w:t>
            </w:r>
            <w:r>
              <w:rPr>
                <w:rFonts w:ascii="宋体" w:hAnsi="宋体" w:cs="宋体" w:eastAsia="宋体" w:hint="default"/>
                <w:sz w:val="20"/>
                <w:szCs w:val="20"/>
              </w:rPr>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56" w:lineRule="exact"/>
              <w:ind w:left="287" w:right="0"/>
              <w:jc w:val="left"/>
              <w:rPr>
                <w:rFonts w:ascii="宋体" w:hAnsi="宋体" w:cs="宋体" w:eastAsia="宋体" w:hint="default"/>
                <w:sz w:val="20"/>
                <w:szCs w:val="20"/>
              </w:rPr>
            </w:pPr>
            <w:r>
              <w:rPr>
                <w:rFonts w:ascii="宋体" w:hAnsi="宋体" w:cs="宋体" w:eastAsia="宋体" w:hint="default"/>
                <w:b/>
                <w:bCs/>
                <w:color w:val="323232"/>
                <w:sz w:val="20"/>
                <w:szCs w:val="20"/>
              </w:rPr>
              <w:t>金额（元）</w:t>
            </w:r>
            <w:r>
              <w:rPr>
                <w:rFonts w:ascii="宋体" w:hAnsi="宋体" w:cs="宋体" w:eastAsia="宋体" w:hint="default"/>
                <w:sz w:val="20"/>
                <w:szCs w:val="20"/>
              </w:rPr>
            </w:r>
          </w:p>
        </w:tc>
        <w:tc>
          <w:tcPr>
            <w:tcW w:w="1260" w:type="dxa"/>
            <w:tcBorders>
              <w:top w:val="single" w:sz="4" w:space="0" w:color="8EB3E2"/>
              <w:left w:val="single" w:sz="4" w:space="0" w:color="8EB3E2"/>
              <w:bottom w:val="single" w:sz="4" w:space="0" w:color="8EB3E2"/>
              <w:right w:val="single" w:sz="4" w:space="0" w:color="8EB3E2"/>
            </w:tcBorders>
          </w:tcPr>
          <w:p>
            <w:pPr>
              <w:pStyle w:val="TableParagraph"/>
              <w:spacing w:line="285" w:lineRule="auto"/>
              <w:ind w:left="423" w:right="121" w:hanging="302"/>
              <w:jc w:val="left"/>
              <w:rPr>
                <w:rFonts w:ascii="宋体" w:hAnsi="宋体" w:cs="宋体" w:eastAsia="宋体" w:hint="default"/>
                <w:sz w:val="20"/>
                <w:szCs w:val="20"/>
              </w:rPr>
            </w:pPr>
            <w:r>
              <w:rPr>
                <w:rFonts w:ascii="宋体" w:hAnsi="宋体" w:cs="宋体" w:eastAsia="宋体" w:hint="default"/>
                <w:b/>
                <w:bCs/>
                <w:color w:val="323232"/>
                <w:sz w:val="20"/>
                <w:szCs w:val="20"/>
              </w:rPr>
              <w:t>占营业收入</w:t>
            </w:r>
            <w:r>
              <w:rPr>
                <w:rFonts w:ascii="宋体" w:hAnsi="宋体" w:cs="宋体" w:eastAsia="宋体" w:hint="default"/>
                <w:b/>
                <w:bCs/>
                <w:color w:val="323232"/>
                <w:w w:val="99"/>
                <w:sz w:val="20"/>
                <w:szCs w:val="20"/>
              </w:rPr>
              <w:t> </w:t>
            </w:r>
            <w:r>
              <w:rPr>
                <w:rFonts w:ascii="宋体" w:hAnsi="宋体" w:cs="宋体" w:eastAsia="宋体" w:hint="default"/>
                <w:b/>
                <w:bCs/>
                <w:color w:val="323232"/>
                <w:sz w:val="20"/>
                <w:szCs w:val="20"/>
              </w:rPr>
              <w:t>比重</w:t>
            </w:r>
            <w:r>
              <w:rPr>
                <w:rFonts w:ascii="宋体" w:hAnsi="宋体" w:cs="宋体" w:eastAsia="宋体" w:hint="default"/>
                <w:sz w:val="20"/>
                <w:szCs w:val="20"/>
              </w:rPr>
            </w:r>
          </w:p>
        </w:tc>
        <w:tc>
          <w:tcPr>
            <w:tcW w:w="1080" w:type="dxa"/>
            <w:tcBorders>
              <w:top w:val="nil" w:sz="6" w:space="0" w:color="auto"/>
              <w:left w:val="single" w:sz="4" w:space="0" w:color="8EB3E2"/>
              <w:bottom w:val="single" w:sz="4" w:space="0" w:color="8EB3E2"/>
              <w:right w:val="nil" w:sz="6" w:space="0" w:color="auto"/>
            </w:tcBorders>
            <w:shd w:val="clear" w:color="auto" w:fill="F1F1F1"/>
          </w:tcPr>
          <w:p>
            <w:pPr/>
          </w:p>
        </w:tc>
      </w:tr>
      <w:tr>
        <w:trPr>
          <w:trHeight w:val="323" w:hRule="exact"/>
        </w:trPr>
        <w:tc>
          <w:tcPr>
            <w:tcW w:w="1675" w:type="dxa"/>
            <w:tcBorders>
              <w:top w:val="single" w:sz="4" w:space="0" w:color="8EB3E2"/>
              <w:left w:val="nil" w:sz="6" w:space="0" w:color="auto"/>
              <w:bottom w:val="single" w:sz="4" w:space="0" w:color="8EB3E2"/>
              <w:right w:val="single" w:sz="4" w:space="0" w:color="8EB3E2"/>
            </w:tcBorders>
          </w:tcPr>
          <w:p>
            <w:pPr>
              <w:pStyle w:val="TableParagraph"/>
              <w:spacing w:line="256" w:lineRule="exact"/>
              <w:ind w:left="12"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165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32,624,829.63</w:t>
            </w:r>
            <w:r>
              <w:rPr>
                <w:rFonts w:ascii="Times New Roman"/>
                <w:sz w:val="20"/>
              </w:rPr>
            </w:r>
          </w:p>
        </w:tc>
        <w:tc>
          <w:tcPr>
            <w:tcW w:w="126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17.71%</w:t>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19,806,527.25</w:t>
            </w:r>
            <w:r>
              <w:rPr>
                <w:rFonts w:ascii="Times New Roman"/>
                <w:sz w:val="20"/>
              </w:rPr>
            </w:r>
          </w:p>
        </w:tc>
        <w:tc>
          <w:tcPr>
            <w:tcW w:w="126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14.15%</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64.72%</w:t>
            </w:r>
          </w:p>
        </w:tc>
      </w:tr>
      <w:tr>
        <w:trPr>
          <w:trHeight w:val="322" w:hRule="exact"/>
        </w:trPr>
        <w:tc>
          <w:tcPr>
            <w:tcW w:w="1675" w:type="dxa"/>
            <w:tcBorders>
              <w:top w:val="single" w:sz="4" w:space="0" w:color="8EB3E2"/>
              <w:left w:val="nil" w:sz="6" w:space="0" w:color="auto"/>
              <w:bottom w:val="single" w:sz="4" w:space="0" w:color="8EB3E2"/>
              <w:right w:val="single" w:sz="4" w:space="0" w:color="8EB3E2"/>
            </w:tcBorders>
          </w:tcPr>
          <w:p>
            <w:pPr>
              <w:pStyle w:val="TableParagraph"/>
              <w:spacing w:line="256" w:lineRule="exact"/>
              <w:ind w:left="12"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165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22,474,675.40</w:t>
            </w:r>
            <w:r>
              <w:rPr>
                <w:rFonts w:ascii="Times New Roman"/>
                <w:sz w:val="20"/>
              </w:rPr>
            </w:r>
          </w:p>
        </w:tc>
        <w:tc>
          <w:tcPr>
            <w:tcW w:w="126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12.20%</w:t>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17,418,214.87</w:t>
            </w:r>
            <w:r>
              <w:rPr>
                <w:rFonts w:ascii="Times New Roman"/>
                <w:sz w:val="20"/>
              </w:rPr>
            </w:r>
          </w:p>
        </w:tc>
        <w:tc>
          <w:tcPr>
            <w:tcW w:w="126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12.44%</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29.03%</w:t>
            </w:r>
          </w:p>
        </w:tc>
      </w:tr>
      <w:tr>
        <w:trPr>
          <w:trHeight w:val="322" w:hRule="exact"/>
        </w:trPr>
        <w:tc>
          <w:tcPr>
            <w:tcW w:w="1675" w:type="dxa"/>
            <w:tcBorders>
              <w:top w:val="single" w:sz="4" w:space="0" w:color="8EB3E2"/>
              <w:left w:val="nil" w:sz="6" w:space="0" w:color="auto"/>
              <w:bottom w:val="single" w:sz="4" w:space="0" w:color="8EB3E2"/>
              <w:right w:val="single" w:sz="4" w:space="0" w:color="8EB3E2"/>
            </w:tcBorders>
          </w:tcPr>
          <w:p>
            <w:pPr>
              <w:pStyle w:val="TableParagraph"/>
              <w:spacing w:line="256" w:lineRule="exact"/>
              <w:ind w:left="12"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165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-2,188,923.59</w:t>
            </w:r>
            <w:r>
              <w:rPr>
                <w:rFonts w:ascii="Times New Roman"/>
                <w:sz w:val="20"/>
              </w:rPr>
            </w:r>
          </w:p>
        </w:tc>
        <w:tc>
          <w:tcPr>
            <w:tcW w:w="126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c>
          <w:tcPr>
            <w:tcW w:w="1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1,078,571.20</w:t>
            </w:r>
          </w:p>
        </w:tc>
        <w:tc>
          <w:tcPr>
            <w:tcW w:w="126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0.77%</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-302.95%</w:t>
            </w:r>
          </w:p>
        </w:tc>
      </w:tr>
      <w:tr>
        <w:trPr>
          <w:trHeight w:val="326" w:hRule="exact"/>
        </w:trPr>
        <w:tc>
          <w:tcPr>
            <w:tcW w:w="1675" w:type="dxa"/>
            <w:tcBorders>
              <w:top w:val="single" w:sz="4" w:space="0" w:color="8EB3E2"/>
              <w:left w:val="nil" w:sz="6" w:space="0" w:color="auto"/>
              <w:bottom w:val="single" w:sz="6" w:space="0" w:color="95B3D7"/>
              <w:right w:val="single" w:sz="4" w:space="0" w:color="8EB3E2"/>
            </w:tcBorders>
          </w:tcPr>
          <w:p>
            <w:pPr>
              <w:pStyle w:val="TableParagraph"/>
              <w:spacing w:line="256" w:lineRule="exact"/>
              <w:ind w:left="10" w:right="0"/>
              <w:jc w:val="center"/>
              <w:rPr>
                <w:rFonts w:ascii="宋体" w:hAnsi="宋体" w:cs="宋体" w:eastAsia="宋体" w:hint="default"/>
                <w:sz w:val="20"/>
                <w:szCs w:val="20"/>
              </w:rPr>
            </w:pPr>
            <w:r>
              <w:rPr>
                <w:rFonts w:ascii="宋体" w:hAnsi="宋体" w:cs="宋体" w:eastAsia="宋体" w:hint="default"/>
                <w:sz w:val="20"/>
                <w:szCs w:val="20"/>
              </w:rPr>
              <w:t>所得税</w:t>
            </w:r>
          </w:p>
        </w:tc>
        <w:tc>
          <w:tcPr>
            <w:tcW w:w="165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6,331,284.06</w:t>
            </w:r>
            <w:r>
              <w:rPr>
                <w:rFonts w:ascii="Times New Roman"/>
                <w:sz w:val="20"/>
              </w:rPr>
            </w:r>
          </w:p>
        </w:tc>
        <w:tc>
          <w:tcPr>
            <w:tcW w:w="126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3.44%</w:t>
            </w:r>
          </w:p>
        </w:tc>
        <w:tc>
          <w:tcPr>
            <w:tcW w:w="1592"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4,819,786.68</w:t>
            </w:r>
          </w:p>
        </w:tc>
        <w:tc>
          <w:tcPr>
            <w:tcW w:w="126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3.44%</w:t>
            </w:r>
          </w:p>
        </w:tc>
        <w:tc>
          <w:tcPr>
            <w:tcW w:w="108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31.36%</w:t>
            </w:r>
          </w:p>
        </w:tc>
      </w:tr>
    </w:tbl>
    <w:p>
      <w:pPr>
        <w:spacing w:line="30" w:lineRule="exact"/>
        <w:ind w:left="12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1678;height:2" coordorigin="15,15" coordsize="1678,2">
              <v:shape style="position:absolute;left:15;top:15;width:1678;height:2" coordorigin="15,15" coordsize="1678,0" path="m15,15l1693,15e" filled="false" stroked="true" strokeweight="1.5pt" strokecolor="#95b3d7">
                <v:path arrowok="t"/>
              </v:shape>
            </v:group>
            <v:group style="position:absolute;left:1693;top:15;width:1655;height:2" coordorigin="1693,15" coordsize="1655,2">
              <v:shape style="position:absolute;left:1693;top:15;width:1655;height:2" coordorigin="1693,15" coordsize="1655,0" path="m1693,15l3347,15e" filled="false" stroked="true" strokeweight="1.5pt" strokecolor="#95b3d7">
                <v:path arrowok="t"/>
              </v:shape>
            </v:group>
            <v:group style="position:absolute;left:3347;top:15;width:1260;height:2" coordorigin="3347,15" coordsize="1260,2">
              <v:shape style="position:absolute;left:3347;top:15;width:1260;height:2" coordorigin="3347,15" coordsize="1260,0" path="m3347,15l4607,15e" filled="false" stroked="true" strokeweight="1.5pt" strokecolor="#95b3d7">
                <v:path arrowok="t"/>
              </v:shape>
            </v:group>
            <v:group style="position:absolute;left:4607;top:15;width:1593;height:2" coordorigin="4607,15" coordsize="1593,2">
              <v:shape style="position:absolute;left:4607;top:15;width:1593;height:2" coordorigin="4607,15" coordsize="1593,0" path="m4607,15l6200,15e" filled="false" stroked="true" strokeweight="1.5pt" strokecolor="#95b3d7">
                <v:path arrowok="t"/>
              </v:shape>
            </v:group>
            <v:group style="position:absolute;left:6200;top:15;width:1260;height:2" coordorigin="6200,15" coordsize="1260,2">
              <v:shape style="position:absolute;left:6200;top:15;width:1260;height:2" coordorigin="6200,15" coordsize="1260,0" path="m6200,15l7460,15e" filled="false" stroked="true" strokeweight="1.5pt" strokecolor="#95b3d7">
                <v:path arrowok="t"/>
              </v:shape>
            </v:group>
            <v:group style="position:absolute;left:7460;top:15;width:1092;height:2" coordorigin="7460,15" coordsize="1092,2">
              <v:shape style="position:absolute;left:7460;top:15;width:1092;height:2" coordorigin="7460,15" coordsize="1092,0" path="m7460,15l8552,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52" w:lineRule="auto" w:before="54"/>
        <w:ind w:left="259" w:right="277" w:firstLine="480"/>
        <w:jc w:val="both"/>
      </w:pPr>
      <w:r>
        <w:rPr/>
        <w:t>报告期内，公司销售费用较上年同期增加 </w:t>
      </w:r>
      <w:r>
        <w:rPr>
          <w:rFonts w:ascii="Times New Roman" w:hAnsi="Times New Roman" w:cs="Times New Roman" w:eastAsia="Times New Roman" w:hint="default"/>
        </w:rPr>
        <w:t>64.72%</w:t>
      </w:r>
      <w:r>
        <w:rPr/>
        <w:t>，主要原因是公司目前处 </w:t>
      </w:r>
      <w:r>
        <w:rPr>
          <w:spacing w:val="-3"/>
        </w:rPr>
        <w:t>于市场开拓期，公司产品的销售特点要求在销售过程中需要大量的技术支持人员</w:t>
      </w:r>
      <w:r>
        <w:rPr>
          <w:spacing w:val="-109"/>
        </w:rPr>
        <w:t> </w:t>
      </w:r>
      <w:r>
        <w:rPr>
          <w:spacing w:val="-109"/>
        </w:rPr>
      </w:r>
      <w:r>
        <w:rPr>
          <w:spacing w:val="-3"/>
        </w:rPr>
        <w:t>进行产品的安装实施、调试、培训等，所以产品安装现场技术工程师有较大的增</w:t>
      </w:r>
      <w:r>
        <w:rPr>
          <w:spacing w:val="-111"/>
        </w:rPr>
        <w:t> </w:t>
      </w:r>
      <w:r>
        <w:rPr>
          <w:spacing w:val="-111"/>
        </w:rPr>
      </w:r>
      <w:r>
        <w:rPr>
          <w:spacing w:val="-3"/>
        </w:rPr>
        <w:t>加，同时公司加强市场拓展和推广宣传力度，引起了工资薪金、办公费、宣传费</w:t>
      </w:r>
      <w:r>
        <w:rPr>
          <w:spacing w:val="-111"/>
        </w:rPr>
        <w:t> </w:t>
      </w:r>
      <w:r>
        <w:rPr>
          <w:spacing w:val="-111"/>
        </w:rPr>
      </w:r>
      <w:r>
        <w:rPr/>
        <w:t>及产品安装实施外包工程费等相应费用的增加。</w:t>
      </w:r>
    </w:p>
    <w:p>
      <w:pPr>
        <w:pStyle w:val="BodyText"/>
        <w:spacing w:line="345" w:lineRule="auto" w:before="41"/>
        <w:ind w:left="259" w:right="275" w:firstLine="480"/>
        <w:jc w:val="both"/>
      </w:pPr>
      <w:r>
        <w:rPr/>
        <w:t>管理费用较上年度增加 </w:t>
      </w:r>
      <w:r>
        <w:rPr>
          <w:rFonts w:ascii="Times New Roman" w:hAnsi="Times New Roman" w:cs="Times New Roman" w:eastAsia="Times New Roman" w:hint="default"/>
        </w:rPr>
        <w:t>29.03%</w:t>
      </w:r>
      <w:r>
        <w:rPr/>
        <w:t>，主要原因是本年公司继续加大研发投入， </w:t>
      </w:r>
      <w:r>
        <w:rPr>
          <w:rFonts w:ascii="Times New Roman" w:hAnsi="Times New Roman" w:cs="Times New Roman" w:eastAsia="Times New Roman" w:hint="default"/>
          <w:spacing w:val="-3"/>
        </w:rPr>
        <w:t>2011 </w:t>
      </w:r>
      <w:r>
        <w:rPr/>
        <w:t>年，公司发生研发费用 </w:t>
      </w:r>
      <w:r>
        <w:rPr>
          <w:rFonts w:ascii="Times New Roman" w:hAnsi="Times New Roman" w:cs="Times New Roman" w:eastAsia="Times New Roman" w:hint="default"/>
        </w:rPr>
        <w:t>934.34 </w:t>
      </w:r>
      <w:r>
        <w:rPr/>
        <w:t>万元，占营业收入的</w:t>
      </w:r>
      <w:r>
        <w:rPr>
          <w:spacing w:val="-53"/>
        </w:rPr>
        <w:t> </w:t>
      </w:r>
      <w:r>
        <w:rPr>
          <w:rFonts w:ascii="Times New Roman" w:hAnsi="Times New Roman" w:cs="Times New Roman" w:eastAsia="Times New Roman" w:hint="default"/>
        </w:rPr>
        <w:t>5.08%</w:t>
      </w:r>
      <w:r>
        <w:rPr/>
        <w:t>；公司为了优化</w:t>
      </w:r>
      <w:r>
        <w:rPr>
          <w:spacing w:val="-1"/>
        </w:rPr>
        <w:t> </w:t>
      </w:r>
      <w:r>
        <w:rPr>
          <w:spacing w:val="-3"/>
        </w:rPr>
        <w:t>人力资源结构，构筑人才优势，积极引进人才，导致人员工资支出增加。报告期</w:t>
      </w:r>
      <w:r>
        <w:rPr>
          <w:spacing w:val="-111"/>
        </w:rPr>
        <w:t> </w:t>
      </w:r>
      <w:r>
        <w:rPr>
          <w:spacing w:val="-111"/>
        </w:rPr>
      </w:r>
      <w:r>
        <w:rPr>
          <w:spacing w:val="-3"/>
        </w:rPr>
        <w:t>内公司首次公开发行股票并上市等原因导致公司管理费用增加较多，特别是根据</w:t>
      </w:r>
      <w:r>
        <w:rPr>
          <w:spacing w:val="-109"/>
        </w:rPr>
        <w:t> </w:t>
      </w:r>
      <w:r>
        <w:rPr>
          <w:spacing w:val="-109"/>
        </w:rPr>
      </w:r>
      <w:r>
        <w:rPr/>
        <w:t>财政部</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日发布的财会</w:t>
      </w:r>
      <w:r>
        <w:rPr>
          <w:rFonts w:ascii="Times New Roman" w:hAnsi="Times New Roman" w:cs="Times New Roman" w:eastAsia="Times New Roman" w:hint="default"/>
        </w:rPr>
        <w:t>[2010]25</w:t>
      </w:r>
      <w:r>
        <w:rPr>
          <w:rFonts w:ascii="Times New Roman" w:hAnsi="Times New Roman" w:cs="Times New Roman" w:eastAsia="Times New Roman" w:hint="default"/>
          <w:spacing w:val="4"/>
        </w:rPr>
        <w:t> </w:t>
      </w:r>
      <w:r>
        <w:rPr/>
        <w:t>号文件精神，将部分上市费用计 入当期损益，导致报告期费用增幅较大。</w:t>
      </w:r>
    </w:p>
    <w:p>
      <w:pPr>
        <w:pStyle w:val="BodyText"/>
        <w:spacing w:line="338" w:lineRule="auto" w:before="48"/>
        <w:ind w:left="259" w:right="277" w:firstLine="480"/>
        <w:jc w:val="both"/>
      </w:pPr>
      <w:r>
        <w:rPr/>
        <w:t>财务费用较上年同期下降</w:t>
      </w:r>
      <w:r>
        <w:rPr>
          <w:spacing w:val="-42"/>
        </w:rPr>
        <w:t> </w:t>
      </w:r>
      <w:r>
        <w:rPr>
          <w:rFonts w:ascii="Times New Roman" w:hAnsi="Times New Roman" w:cs="Times New Roman" w:eastAsia="Times New Roman" w:hint="default"/>
          <w:spacing w:val="-3"/>
        </w:rPr>
        <w:t>302.95%</w:t>
      </w:r>
      <w:r>
        <w:rPr>
          <w:spacing w:val="-3"/>
        </w:rPr>
        <w:t>，主要是暂时尚未动用的募集资金形成的</w:t>
      </w:r>
      <w:r>
        <w:rPr/>
        <w:t> 利息收入大幅增加所致。</w:t>
      </w:r>
    </w:p>
    <w:p>
      <w:pPr>
        <w:pStyle w:val="BodyText"/>
        <w:spacing w:line="240" w:lineRule="auto" w:before="55"/>
        <w:ind w:left="740" w:right="162"/>
        <w:jc w:val="left"/>
      </w:pPr>
      <w:r>
        <w:rPr/>
        <w:t>所得税费用较上年同期增长</w:t>
      </w:r>
      <w:r>
        <w:rPr>
          <w:spacing w:val="-60"/>
        </w:rPr>
        <w:t> </w:t>
      </w:r>
      <w:r>
        <w:rPr>
          <w:rFonts w:ascii="Times New Roman" w:hAnsi="Times New Roman" w:cs="Times New Roman" w:eastAsia="Times New Roman" w:hint="default"/>
        </w:rPr>
        <w:t>31.36%</w:t>
      </w:r>
      <w:r>
        <w:rPr/>
        <w:t>，主要原因系公司利润增长所致。</w:t>
      </w:r>
    </w:p>
    <w:p>
      <w:pPr>
        <w:spacing w:after="0" w:line="240" w:lineRule="auto"/>
        <w:jc w:val="left"/>
        <w:sectPr>
          <w:footerReference w:type="default" r:id="rId19"/>
          <w:pgSz w:w="11910" w:h="16840"/>
          <w:pgMar w:footer="1190" w:header="850" w:top="1460" w:bottom="1380" w:left="1540" w:right="1520"/>
          <w:pgNumType w:start="19"/>
        </w:sectPr>
      </w:pPr>
    </w:p>
    <w:p>
      <w:pPr>
        <w:spacing w:line="240" w:lineRule="auto" w:before="9"/>
        <w:rPr>
          <w:rFonts w:ascii="宋体" w:hAnsi="宋体" w:cs="宋体" w:eastAsia="宋体" w:hint="default"/>
          <w:sz w:val="21"/>
          <w:szCs w:val="21"/>
        </w:rPr>
      </w:pPr>
    </w:p>
    <w:p>
      <w:pPr>
        <w:pStyle w:val="BodyText"/>
        <w:spacing w:line="240" w:lineRule="auto" w:before="26"/>
        <w:ind w:left="903" w:right="0"/>
        <w:jc w:val="left"/>
      </w:pPr>
      <w:r>
        <w:rPr>
          <w:rFonts w:ascii="Times New Roman" w:hAnsi="Times New Roman" w:cs="Times New Roman" w:eastAsia="Times New Roman" w:hint="default"/>
        </w:rPr>
        <w:t>4</w:t>
      </w:r>
      <w:r>
        <w:rPr/>
        <w:t>、现金流量情况</w:t>
      </w:r>
    </w:p>
    <w:p>
      <w:pPr>
        <w:spacing w:line="240" w:lineRule="auto" w:before="2"/>
        <w:rPr>
          <w:rFonts w:ascii="宋体" w:hAnsi="宋体" w:cs="宋体" w:eastAsia="宋体" w:hint="default"/>
          <w:sz w:val="24"/>
          <w:szCs w:val="24"/>
        </w:rPr>
      </w:pPr>
    </w:p>
    <w:p>
      <w:pPr>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p>
      <w:pPr>
        <w:spacing w:line="30" w:lineRule="exact"/>
        <w:ind w:left="13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2796;height:2" coordorigin="15,15" coordsize="2796,2">
              <v:shape style="position:absolute;left:15;top:15;width:2796;height:2" coordorigin="15,15" coordsize="2796,0" path="m15,15l2811,15e" filled="false" stroked="true" strokeweight="1.5pt" strokecolor="#95b3d7">
                <v:path arrowok="t"/>
              </v:shape>
            </v:group>
            <v:group style="position:absolute;left:2811;top:15;width:59;height:2" coordorigin="2811,15" coordsize="59,2">
              <v:shape style="position:absolute;left:2811;top:15;width:59;height:2" coordorigin="2811,15" coordsize="59,0" path="m2811,15l2870,15e" filled="false" stroked="true" strokeweight="1.5pt" strokecolor="#95b3d7">
                <v:path arrowok="t"/>
              </v:shape>
            </v:group>
            <v:group style="position:absolute;left:2870;top:15;width:1665;height:2" coordorigin="2870,15" coordsize="1665,2">
              <v:shape style="position:absolute;left:2870;top:15;width:1665;height:2" coordorigin="2870,15" coordsize="1665,0" path="m2870,15l4534,15e" filled="false" stroked="true" strokeweight="1.5pt" strokecolor="#95b3d7">
                <v:path arrowok="t"/>
              </v:shape>
            </v:group>
            <v:group style="position:absolute;left:4534;top:15;width:59;height:2" coordorigin="4534,15" coordsize="59,2">
              <v:shape style="position:absolute;left:4534;top:15;width:59;height:2" coordorigin="4534,15" coordsize="59,0" path="m4534,15l4593,15e" filled="false" stroked="true" strokeweight="1.5pt" strokecolor="#95b3d7">
                <v:path arrowok="t"/>
              </v:shape>
            </v:group>
            <v:group style="position:absolute;left:4593;top:15;width:1665;height:2" coordorigin="4593,15" coordsize="1665,2">
              <v:shape style="position:absolute;left:4593;top:15;width:1665;height:2" coordorigin="4593,15" coordsize="1665,0" path="m4593,15l6257,15e" filled="false" stroked="true" strokeweight="1.5pt" strokecolor="#95b3d7">
                <v:path arrowok="t"/>
              </v:shape>
            </v:group>
            <v:group style="position:absolute;left:6257;top:15;width:59;height:2" coordorigin="6257,15" coordsize="59,2">
              <v:shape style="position:absolute;left:6257;top:15;width:59;height:2" coordorigin="6257,15" coordsize="59,0" path="m6257,15l6316,15e" filled="false" stroked="true" strokeweight="1.5pt" strokecolor="#95b3d7">
                <v:path arrowok="t"/>
              </v:shape>
            </v:group>
            <v:group style="position:absolute;left:6316;top:15;width:2214;height:2" coordorigin="6316,15" coordsize="2214,2">
              <v:shape style="position:absolute;left:6316;top:15;width:2214;height:2" coordorigin="6316,15" coordsize="2214,0" path="m6316,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30" w:type="dxa"/>
        <w:tblLayout w:type="fixed"/>
        <w:tblCellMar>
          <w:top w:w="0" w:type="dxa"/>
          <w:left w:w="0" w:type="dxa"/>
          <w:bottom w:w="0" w:type="dxa"/>
          <w:right w:w="0" w:type="dxa"/>
        </w:tblCellMar>
        <w:tblLook w:val="01E0"/>
      </w:tblPr>
      <w:tblGrid>
        <w:gridCol w:w="2815"/>
        <w:gridCol w:w="1723"/>
        <w:gridCol w:w="1723"/>
        <w:gridCol w:w="2275"/>
      </w:tblGrid>
      <w:tr>
        <w:trPr>
          <w:trHeight w:val="325" w:hRule="exact"/>
        </w:trPr>
        <w:tc>
          <w:tcPr>
            <w:tcW w:w="2815"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tabs>
                <w:tab w:pos="559" w:val="left" w:leader="none"/>
              </w:tabs>
              <w:spacing w:line="240" w:lineRule="auto" w:before="11"/>
              <w:ind w:left="16" w:right="0"/>
              <w:jc w:val="center"/>
              <w:rPr>
                <w:rFonts w:ascii="宋体" w:hAnsi="宋体" w:cs="宋体" w:eastAsia="宋体" w:hint="default"/>
                <w:sz w:val="18"/>
                <w:szCs w:val="18"/>
              </w:rPr>
            </w:pPr>
            <w:r>
              <w:rPr>
                <w:rFonts w:ascii="宋体" w:hAnsi="宋体" w:cs="宋体" w:eastAsia="宋体" w:hint="default"/>
                <w:b/>
                <w:bCs/>
                <w:color w:val="323232"/>
                <w:w w:val="95"/>
                <w:sz w:val="18"/>
                <w:szCs w:val="18"/>
              </w:rPr>
              <w:t>项</w:t>
              <w:tab/>
            </w:r>
            <w:r>
              <w:rPr>
                <w:rFonts w:ascii="宋体" w:hAnsi="宋体" w:cs="宋体" w:eastAsia="宋体" w:hint="default"/>
                <w:b/>
                <w:bCs/>
                <w:color w:val="323232"/>
                <w:sz w:val="18"/>
                <w:szCs w:val="18"/>
              </w:rPr>
              <w:t>目</w:t>
            </w:r>
            <w:r>
              <w:rPr>
                <w:rFonts w:ascii="宋体" w:hAnsi="宋体" w:cs="宋体" w:eastAsia="宋体" w:hint="default"/>
                <w:sz w:val="18"/>
                <w:szCs w:val="18"/>
              </w:rPr>
            </w:r>
          </w:p>
        </w:tc>
        <w:tc>
          <w:tcPr>
            <w:tcW w:w="1723"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11"/>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23"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11"/>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75"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11"/>
              <w:ind w:right="104"/>
              <w:jc w:val="right"/>
              <w:rPr>
                <w:rFonts w:ascii="宋体" w:hAnsi="宋体" w:cs="宋体" w:eastAsia="宋体" w:hint="default"/>
                <w:sz w:val="18"/>
                <w:szCs w:val="18"/>
              </w:rPr>
            </w:pPr>
            <w:r>
              <w:rPr>
                <w:rFonts w:ascii="Times New Roman" w:hAnsi="Times New Roman" w:cs="Times New Roman" w:eastAsia="Times New Roman" w:hint="default"/>
                <w:b/>
                <w:bCs/>
                <w:color w:val="323232"/>
                <w:sz w:val="18"/>
                <w:szCs w:val="18"/>
              </w:rPr>
              <w:t>2011</w:t>
            </w:r>
            <w:r>
              <w:rPr>
                <w:rFonts w:ascii="Times New Roman" w:hAnsi="Times New Roman" w:cs="Times New Roman" w:eastAsia="Times New Roman" w:hint="default"/>
                <w:b/>
                <w:bCs/>
                <w:color w:val="323232"/>
                <w:spacing w:val="-21"/>
                <w:sz w:val="18"/>
                <w:szCs w:val="18"/>
              </w:rPr>
              <w:t> </w:t>
            </w:r>
            <w:r>
              <w:rPr>
                <w:rFonts w:ascii="宋体" w:hAnsi="宋体" w:cs="宋体" w:eastAsia="宋体" w:hint="default"/>
                <w:b/>
                <w:bCs/>
                <w:color w:val="323232"/>
                <w:sz w:val="18"/>
                <w:szCs w:val="18"/>
              </w:rPr>
              <w:t>年比</w:t>
            </w:r>
            <w:r>
              <w:rPr>
                <w:rFonts w:ascii="宋体" w:hAnsi="宋体" w:cs="宋体" w:eastAsia="宋体" w:hint="default"/>
                <w:b/>
                <w:bCs/>
                <w:color w:val="323232"/>
                <w:spacing w:val="-66"/>
                <w:sz w:val="18"/>
                <w:szCs w:val="18"/>
              </w:rPr>
              <w:t> </w:t>
            </w:r>
            <w:r>
              <w:rPr>
                <w:rFonts w:ascii="Times New Roman" w:hAnsi="Times New Roman" w:cs="Times New Roman" w:eastAsia="Times New Roman" w:hint="default"/>
                <w:b/>
                <w:bCs/>
                <w:color w:val="323232"/>
                <w:sz w:val="18"/>
                <w:szCs w:val="18"/>
              </w:rPr>
              <w:t>2010</w:t>
            </w:r>
            <w:r>
              <w:rPr>
                <w:rFonts w:ascii="Times New Roman" w:hAnsi="Times New Roman" w:cs="Times New Roman" w:eastAsia="Times New Roman" w:hint="default"/>
                <w:b/>
                <w:bCs/>
                <w:color w:val="323232"/>
                <w:spacing w:val="-23"/>
                <w:sz w:val="18"/>
                <w:szCs w:val="18"/>
              </w:rPr>
              <w:t> </w:t>
            </w:r>
            <w:r>
              <w:rPr>
                <w:rFonts w:ascii="宋体" w:hAnsi="宋体" w:cs="宋体" w:eastAsia="宋体" w:hint="default"/>
                <w:b/>
                <w:bCs/>
                <w:color w:val="323232"/>
                <w:sz w:val="18"/>
                <w:szCs w:val="18"/>
              </w:rPr>
              <w:t>年同比增减</w:t>
            </w:r>
            <w:r>
              <w:rPr>
                <w:rFonts w:ascii="宋体" w:hAnsi="宋体" w:cs="宋体" w:eastAsia="宋体" w:hint="default"/>
                <w:sz w:val="18"/>
                <w:szCs w:val="18"/>
              </w:rPr>
            </w:r>
          </w:p>
        </w:tc>
      </w:tr>
      <w:tr>
        <w:trPr>
          <w:trHeight w:val="634"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316" w:lineRule="auto" w:before="10"/>
              <w:ind w:left="122" w:right="167"/>
              <w:jc w:val="left"/>
              <w:rPr>
                <w:rFonts w:ascii="宋体" w:hAnsi="宋体" w:cs="宋体" w:eastAsia="宋体" w:hint="default"/>
                <w:sz w:val="18"/>
                <w:szCs w:val="18"/>
              </w:rPr>
            </w:pPr>
            <w:r>
              <w:rPr>
                <w:rFonts w:ascii="宋体" w:hAnsi="宋体" w:cs="宋体" w:eastAsia="宋体" w:hint="default"/>
                <w:sz w:val="18"/>
                <w:szCs w:val="18"/>
              </w:rPr>
              <w:t>一、经营活动产生的现金流量净 额</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z w:val="18"/>
              </w:rPr>
              <w:t>916,096.27</w:t>
            </w:r>
            <w:r>
              <w:rPr>
                <w:rFonts w:ascii="Times New Roman"/>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pacing w:val="-1"/>
                <w:sz w:val="18"/>
              </w:rPr>
              <w:t>3,788,582.83</w:t>
            </w:r>
            <w:r>
              <w:rPr>
                <w:rFonts w:ascii="Times New Roman"/>
                <w:spacing w:val="-1"/>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-75.82%</w:t>
            </w:r>
            <w:r>
              <w:rPr>
                <w:rFonts w:ascii="Times New Roman"/>
                <w:sz w:val="18"/>
              </w:rPr>
            </w:r>
          </w:p>
        </w:tc>
      </w:tr>
      <w:tr>
        <w:trPr>
          <w:trHeight w:val="322"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188,545,199.75</w:t>
            </w:r>
            <w:r>
              <w:rPr>
                <w:rFonts w:ascii="Times New Roman"/>
                <w:spacing w:val="-1"/>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151,122,015.86</w:t>
            </w:r>
            <w:r>
              <w:rPr>
                <w:rFonts w:ascii="Times New Roman"/>
                <w:spacing w:val="-1"/>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24.76%</w:t>
            </w:r>
            <w:r>
              <w:rPr>
                <w:rFonts w:ascii="Times New Roman"/>
                <w:sz w:val="18"/>
              </w:rPr>
            </w:r>
          </w:p>
        </w:tc>
      </w:tr>
      <w:tr>
        <w:trPr>
          <w:trHeight w:val="323"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187,629,103.48</w:t>
            </w:r>
            <w:r>
              <w:rPr>
                <w:rFonts w:ascii="Times New Roman"/>
                <w:spacing w:val="-1"/>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147,333,433.03</w:t>
            </w:r>
            <w:r>
              <w:rPr>
                <w:rFonts w:ascii="Times New Roman"/>
                <w:spacing w:val="-1"/>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27.35%</w:t>
            </w:r>
            <w:r>
              <w:rPr>
                <w:rFonts w:ascii="Times New Roman"/>
                <w:sz w:val="18"/>
              </w:rPr>
            </w:r>
          </w:p>
        </w:tc>
      </w:tr>
      <w:tr>
        <w:trPr>
          <w:trHeight w:val="634"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316" w:lineRule="auto" w:before="10"/>
              <w:ind w:left="122" w:right="167"/>
              <w:jc w:val="left"/>
              <w:rPr>
                <w:rFonts w:ascii="宋体" w:hAnsi="宋体" w:cs="宋体" w:eastAsia="宋体" w:hint="default"/>
                <w:sz w:val="18"/>
                <w:szCs w:val="18"/>
              </w:rPr>
            </w:pPr>
            <w:r>
              <w:rPr>
                <w:rFonts w:ascii="宋体" w:hAnsi="宋体" w:cs="宋体" w:eastAsia="宋体" w:hint="default"/>
                <w:sz w:val="18"/>
                <w:szCs w:val="18"/>
              </w:rPr>
              <w:t>二、投资活动产生的现金流量净 额</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-19,380,524.70</w:t>
            </w:r>
            <w:r>
              <w:rPr>
                <w:rFonts w:ascii="Times New Roman"/>
                <w:spacing w:val="-1"/>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-10,389,556.52</w:t>
            </w:r>
            <w:r>
              <w:rPr>
                <w:rFonts w:ascii="Times New Roman"/>
                <w:spacing w:val="-1"/>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-86.54%</w:t>
            </w:r>
            <w:r>
              <w:rPr>
                <w:rFonts w:ascii="Times New Roman"/>
                <w:sz w:val="18"/>
              </w:rPr>
            </w:r>
          </w:p>
        </w:tc>
      </w:tr>
      <w:tr>
        <w:trPr>
          <w:trHeight w:val="322"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z w:val="18"/>
              </w:rPr>
              <w:t>250</w:t>
            </w:r>
            <w:r>
              <w:rPr>
                <w:rFonts w:ascii="Times New Roman"/>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z w:val="18"/>
              </w:rPr>
              <w:t>1,030.00</w:t>
            </w:r>
            <w:r>
              <w:rPr>
                <w:rFonts w:ascii="Times New Roman"/>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-75.73%</w:t>
            </w:r>
            <w:r>
              <w:rPr>
                <w:rFonts w:ascii="Times New Roman"/>
                <w:sz w:val="18"/>
              </w:rPr>
            </w:r>
          </w:p>
        </w:tc>
      </w:tr>
      <w:tr>
        <w:trPr>
          <w:trHeight w:val="323"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pacing w:val="-1"/>
                <w:sz w:val="18"/>
              </w:rPr>
              <w:t>19,380,774.70</w:t>
            </w:r>
            <w:r>
              <w:rPr>
                <w:rFonts w:ascii="Times New Roman"/>
                <w:spacing w:val="-1"/>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pacing w:val="-1"/>
                <w:sz w:val="18"/>
              </w:rPr>
              <w:t>10,390,586.52</w:t>
            </w:r>
            <w:r>
              <w:rPr>
                <w:rFonts w:ascii="Times New Roman"/>
                <w:spacing w:val="-1"/>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86.52%</w:t>
            </w:r>
            <w:r>
              <w:rPr>
                <w:rFonts w:ascii="Times New Roman"/>
                <w:sz w:val="18"/>
              </w:rPr>
            </w:r>
          </w:p>
        </w:tc>
      </w:tr>
      <w:tr>
        <w:trPr>
          <w:trHeight w:val="634"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316" w:lineRule="auto" w:before="10"/>
              <w:ind w:left="122" w:right="167"/>
              <w:jc w:val="left"/>
              <w:rPr>
                <w:rFonts w:ascii="宋体" w:hAnsi="宋体" w:cs="宋体" w:eastAsia="宋体" w:hint="default"/>
                <w:sz w:val="18"/>
                <w:szCs w:val="18"/>
              </w:rPr>
            </w:pPr>
            <w:r>
              <w:rPr>
                <w:rFonts w:ascii="宋体" w:hAnsi="宋体" w:cs="宋体" w:eastAsia="宋体" w:hint="default"/>
                <w:sz w:val="18"/>
                <w:szCs w:val="18"/>
              </w:rPr>
              <w:t>三、筹资活动产生的现金流量净 额</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278,978,998.51</w:t>
            </w:r>
            <w:r>
              <w:rPr>
                <w:rFonts w:ascii="Times New Roman"/>
                <w:spacing w:val="-1"/>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pacing w:val="-1"/>
                <w:sz w:val="18"/>
              </w:rPr>
              <w:t>23,253,778.11</w:t>
            </w:r>
            <w:r>
              <w:rPr>
                <w:rFonts w:ascii="Times New Roman"/>
                <w:spacing w:val="-1"/>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1099.71%</w:t>
            </w:r>
            <w:r>
              <w:rPr>
                <w:rFonts w:ascii="Times New Roman"/>
                <w:sz w:val="18"/>
              </w:rPr>
            </w:r>
          </w:p>
        </w:tc>
      </w:tr>
      <w:tr>
        <w:trPr>
          <w:trHeight w:val="322"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322,670,907.50</w:t>
            </w:r>
            <w:r>
              <w:rPr>
                <w:rFonts w:ascii="Times New Roman"/>
                <w:spacing w:val="-1"/>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pacing w:val="-1"/>
                <w:sz w:val="18"/>
              </w:rPr>
              <w:t>46,682,000.00</w:t>
            </w:r>
            <w:r>
              <w:rPr>
                <w:rFonts w:ascii="Times New Roman"/>
                <w:spacing w:val="-1"/>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591.21%</w:t>
            </w:r>
            <w:r>
              <w:rPr>
                <w:rFonts w:ascii="Times New Roman"/>
                <w:sz w:val="18"/>
              </w:rPr>
            </w:r>
          </w:p>
        </w:tc>
      </w:tr>
      <w:tr>
        <w:trPr>
          <w:trHeight w:val="323" w:hRule="exact"/>
        </w:trPr>
        <w:tc>
          <w:tcPr>
            <w:tcW w:w="281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pacing w:val="-1"/>
                <w:sz w:val="18"/>
              </w:rPr>
              <w:t>43,691,908.99</w:t>
            </w:r>
            <w:r>
              <w:rPr>
                <w:rFonts w:ascii="Times New Roman"/>
                <w:spacing w:val="-1"/>
                <w:sz w:val="18"/>
              </w:rPr>
            </w:r>
          </w:p>
        </w:tc>
        <w:tc>
          <w:tcPr>
            <w:tcW w:w="172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pacing w:val="-1"/>
                <w:sz w:val="18"/>
              </w:rPr>
              <w:t>23,428,221.89</w:t>
            </w:r>
            <w:r>
              <w:rPr>
                <w:rFonts w:ascii="Times New Roman"/>
                <w:spacing w:val="-1"/>
                <w:sz w:val="18"/>
              </w:rPr>
            </w:r>
          </w:p>
        </w:tc>
        <w:tc>
          <w:tcPr>
            <w:tcW w:w="22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86.49%</w:t>
            </w:r>
            <w:r>
              <w:rPr>
                <w:rFonts w:ascii="Times New Roman"/>
                <w:sz w:val="18"/>
              </w:rPr>
            </w:r>
          </w:p>
        </w:tc>
      </w:tr>
      <w:tr>
        <w:trPr>
          <w:trHeight w:val="318" w:hRule="exact"/>
        </w:trPr>
        <w:tc>
          <w:tcPr>
            <w:tcW w:w="2815" w:type="dxa"/>
            <w:tcBorders>
              <w:top w:val="single" w:sz="4" w:space="0" w:color="8EB3E2"/>
              <w:left w:val="nil" w:sz="6" w:space="0" w:color="auto"/>
              <w:bottom w:val="nil" w:sz="6" w:space="0" w:color="auto"/>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723"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323232"/>
                <w:spacing w:val="-1"/>
                <w:sz w:val="18"/>
              </w:rPr>
              <w:t>260,514,570.08</w:t>
            </w:r>
            <w:r>
              <w:rPr>
                <w:rFonts w:ascii="Times New Roman"/>
                <w:spacing w:val="-1"/>
                <w:sz w:val="18"/>
              </w:rPr>
            </w:r>
          </w:p>
        </w:tc>
        <w:tc>
          <w:tcPr>
            <w:tcW w:w="1723"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323232"/>
                <w:spacing w:val="-1"/>
                <w:sz w:val="18"/>
              </w:rPr>
              <w:t>16,652,804.42</w:t>
            </w:r>
            <w:r>
              <w:rPr>
                <w:rFonts w:ascii="Times New Roman"/>
                <w:spacing w:val="-1"/>
                <w:sz w:val="18"/>
              </w:rPr>
            </w:r>
          </w:p>
        </w:tc>
        <w:tc>
          <w:tcPr>
            <w:tcW w:w="2275" w:type="dxa"/>
            <w:tcBorders>
              <w:top w:val="single" w:sz="4" w:space="0" w:color="8EB3E2"/>
              <w:left w:val="single" w:sz="4" w:space="0" w:color="8EB3E2"/>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1464.39%</w:t>
            </w:r>
            <w:r>
              <w:rPr>
                <w:rFonts w:ascii="Times New Roman"/>
                <w:sz w:val="18"/>
              </w:rPr>
            </w:r>
          </w:p>
        </w:tc>
      </w:tr>
    </w:tbl>
    <w:p>
      <w:pPr>
        <w:spacing w:line="240" w:lineRule="auto" w:before="2"/>
        <w:rPr>
          <w:rFonts w:ascii="宋体" w:hAnsi="宋体" w:cs="宋体" w:eastAsia="宋体" w:hint="default"/>
          <w:sz w:val="6"/>
          <w:szCs w:val="6"/>
        </w:rPr>
      </w:pPr>
    </w:p>
    <w:p>
      <w:pPr>
        <w:pStyle w:val="BodyText"/>
        <w:spacing w:line="345" w:lineRule="auto" w:before="26"/>
        <w:ind w:left="259" w:right="237" w:firstLine="480"/>
        <w:jc w:val="both"/>
      </w:pPr>
      <w:r>
        <w:rPr/>
        <w:pict>
          <v:group style="position:absolute;margin-left:83.129997pt;margin-top:-3.644072pt;width:428.35pt;height:2.95pt;mso-position-horizontal-relative:page;mso-position-vertical-relative:paragraph;z-index:-848656" coordorigin="1663,-73" coordsize="8567,59">
            <v:group style="position:absolute;left:1678;top:-29;width:2811;height:2" coordorigin="1678,-29" coordsize="2811,2">
              <v:shape style="position:absolute;left:1678;top:-29;width:2811;height:2" coordorigin="1678,-29" coordsize="2811,0" path="m1678,-29l4488,-29e" filled="false" stroked="true" strokeweight="1.5pt" strokecolor="#95b3d7">
                <v:path arrowok="t"/>
              </v:shape>
            </v:group>
            <v:group style="position:absolute;left:1678;top:-66;width:2811;height:2" coordorigin="1678,-66" coordsize="2811,2">
              <v:shape style="position:absolute;left:1678;top:-66;width:2811;height:2" coordorigin="1678,-66" coordsize="2811,0" path="m1678,-66l4488,-66e" filled="false" stroked="true" strokeweight=".72pt" strokecolor="#95b3d7">
                <v:path arrowok="t"/>
              </v:shape>
            </v:group>
            <v:group style="position:absolute;left:4488;top:-66;width:59;height:2" coordorigin="4488,-66" coordsize="59,2">
              <v:shape style="position:absolute;left:4488;top:-66;width:59;height:2" coordorigin="4488,-66" coordsize="59,0" path="m4488,-66l4547,-66e" filled="false" stroked="true" strokeweight=".72pt" strokecolor="#95b3d7">
                <v:path arrowok="t"/>
              </v:shape>
            </v:group>
            <v:group style="position:absolute;left:4488;top:-29;width:1724;height:2" coordorigin="4488,-29" coordsize="1724,2">
              <v:shape style="position:absolute;left:4488;top:-29;width:1724;height:2" coordorigin="4488,-29" coordsize="1724,0" path="m4488,-29l6211,-29e" filled="false" stroked="true" strokeweight="1.5pt" strokecolor="#95b3d7">
                <v:path arrowok="t"/>
              </v:shape>
            </v:group>
            <v:group style="position:absolute;left:4547;top:-66;width:1665;height:2" coordorigin="4547,-66" coordsize="1665,2">
              <v:shape style="position:absolute;left:4547;top:-66;width:1665;height:2" coordorigin="4547,-66" coordsize="1665,0" path="m4547,-66l6211,-66e" filled="false" stroked="true" strokeweight=".72pt" strokecolor="#95b3d7">
                <v:path arrowok="t"/>
              </v:shape>
            </v:group>
            <v:group style="position:absolute;left:6211;top:-66;width:59;height:2" coordorigin="6211,-66" coordsize="59,2">
              <v:shape style="position:absolute;left:6211;top:-66;width:59;height:2" coordorigin="6211,-66" coordsize="59,0" path="m6211,-66l6270,-66e" filled="false" stroked="true" strokeweight=".72pt" strokecolor="#95b3d7">
                <v:path arrowok="t"/>
              </v:shape>
            </v:group>
            <v:group style="position:absolute;left:6211;top:-29;width:1724;height:2" coordorigin="6211,-29" coordsize="1724,2">
              <v:shape style="position:absolute;left:6211;top:-29;width:1724;height:2" coordorigin="6211,-29" coordsize="1724,0" path="m6211,-29l7934,-29e" filled="false" stroked="true" strokeweight="1.5pt" strokecolor="#95b3d7">
                <v:path arrowok="t"/>
              </v:shape>
            </v:group>
            <v:group style="position:absolute;left:6270;top:-66;width:1665;height:2" coordorigin="6270,-66" coordsize="1665,2">
              <v:shape style="position:absolute;left:6270;top:-66;width:1665;height:2" coordorigin="6270,-66" coordsize="1665,0" path="m6270,-66l7934,-66e" filled="false" stroked="true" strokeweight=".72pt" strokecolor="#95b3d7">
                <v:path arrowok="t"/>
              </v:shape>
            </v:group>
            <v:group style="position:absolute;left:7934;top:-66;width:59;height:2" coordorigin="7934,-66" coordsize="59,2">
              <v:shape style="position:absolute;left:7934;top:-66;width:59;height:2" coordorigin="7934,-66" coordsize="59,0" path="m7934,-66l7993,-66e" filled="false" stroked="true" strokeweight=".72pt" strokecolor="#95b3d7">
                <v:path arrowok="t"/>
              </v:shape>
            </v:group>
            <v:group style="position:absolute;left:7934;top:-29;width:2280;height:2" coordorigin="7934,-29" coordsize="2280,2">
              <v:shape style="position:absolute;left:7934;top:-29;width:2280;height:2" coordorigin="7934,-29" coordsize="2280,0" path="m7934,-29l10214,-29e" filled="false" stroked="true" strokeweight="1.5pt" strokecolor="#95b3d7">
                <v:path arrowok="t"/>
              </v:shape>
            </v:group>
            <v:group style="position:absolute;left:7993;top:-66;width:2222;height:2" coordorigin="7993,-66" coordsize="2222,2">
              <v:shape style="position:absolute;left:7993;top:-66;width:2222;height:2" coordorigin="7993,-66" coordsize="2222,0" path="m7993,-66l10214,-66e" filled="false" stroked="true" strokeweight=".72pt" strokecolor="#95b3d7">
                <v:path arrowok="t"/>
              </v:shape>
            </v:group>
            <w10:wrap type="none"/>
          </v:group>
        </w:pict>
      </w:r>
      <w:r>
        <w:rPr/>
        <w:t>报告期内，公司经营活动产生的现金流入量比上年同期增长 </w:t>
      </w:r>
      <w:r>
        <w:rPr>
          <w:rFonts w:ascii="Times New Roman" w:hAnsi="Times New Roman" w:cs="Times New Roman" w:eastAsia="Times New Roman" w:hint="default"/>
        </w:rPr>
        <w:t>24.76%</w:t>
      </w:r>
      <w:r>
        <w:rPr/>
        <w:t>，主要 </w:t>
      </w:r>
      <w:r>
        <w:rPr>
          <w:spacing w:val="-3"/>
        </w:rPr>
        <w:t>系公司销售产品收款的增加及收到政府项目资金的增加，使得现金流入量比上年</w:t>
      </w:r>
      <w:r>
        <w:rPr>
          <w:spacing w:val="-109"/>
        </w:rPr>
        <w:t> </w:t>
      </w:r>
      <w:r>
        <w:rPr>
          <w:spacing w:val="-109"/>
        </w:rPr>
      </w:r>
      <w:r>
        <w:rPr/>
        <w:t>同期增长。经营活动产生的现金流出量比上年同期增长 </w:t>
      </w:r>
      <w:r>
        <w:rPr>
          <w:rFonts w:ascii="Times New Roman" w:hAnsi="Times New Roman" w:cs="Times New Roman" w:eastAsia="Times New Roman" w:hint="default"/>
        </w:rPr>
        <w:t>27.35%</w:t>
      </w:r>
      <w:r>
        <w:rPr/>
        <w:t>，主要原因系随 着公司销售规模的扩大，公司商品采购支出、销售费用、管理费用增长所致。</w:t>
      </w:r>
    </w:p>
    <w:p>
      <w:pPr>
        <w:pStyle w:val="BodyText"/>
        <w:spacing w:line="338" w:lineRule="auto" w:before="48"/>
        <w:ind w:left="260" w:right="237" w:firstLine="480"/>
        <w:jc w:val="both"/>
      </w:pPr>
      <w:r>
        <w:rPr/>
        <w:t>投资活动产生的现金流出量比上年同期增长 </w:t>
      </w:r>
      <w:r>
        <w:rPr>
          <w:rFonts w:ascii="Times New Roman" w:hAnsi="Times New Roman" w:cs="Times New Roman" w:eastAsia="Times New Roman" w:hint="default"/>
        </w:rPr>
        <w:t>86.53%</w:t>
      </w:r>
      <w:r>
        <w:rPr/>
        <w:t>，主要是报告期内公司 募投项目的建设及购买设备等引起投资活动现金流出量增加。</w:t>
      </w:r>
    </w:p>
    <w:p>
      <w:pPr>
        <w:pStyle w:val="BodyText"/>
        <w:spacing w:line="338" w:lineRule="auto" w:before="55"/>
        <w:ind w:left="259" w:right="237" w:firstLine="480"/>
        <w:jc w:val="both"/>
      </w:pPr>
      <w:r>
        <w:rPr/>
        <w:t>筹资活动产生的现金流入量比上年同期增长</w:t>
      </w:r>
      <w:r>
        <w:rPr>
          <w:spacing w:val="-57"/>
        </w:rPr>
        <w:t> </w:t>
      </w:r>
      <w:r>
        <w:rPr>
          <w:rFonts w:ascii="Times New Roman" w:hAnsi="Times New Roman" w:cs="Times New Roman" w:eastAsia="Times New Roman" w:hint="default"/>
          <w:spacing w:val="-9"/>
        </w:rPr>
        <w:t>591.21%</w:t>
      </w:r>
      <w:r>
        <w:rPr>
          <w:spacing w:val="-9"/>
        </w:rPr>
        <w:t>，主要是公司</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 </w:t>
      </w:r>
      <w:r>
        <w:rPr/>
        <w:t>月首次公开发行</w:t>
      </w:r>
      <w:r>
        <w:rPr>
          <w:spacing w:val="-60"/>
        </w:rPr>
        <w:t> </w:t>
      </w:r>
      <w:r>
        <w:rPr>
          <w:rFonts w:ascii="Times New Roman" w:hAnsi="Times New Roman" w:cs="Times New Roman" w:eastAsia="Times New Roman" w:hint="default"/>
        </w:rPr>
        <w:t>1,120 </w:t>
      </w:r>
      <w:r>
        <w:rPr/>
        <w:t>万股</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spacing w:val="-4"/>
        </w:rPr>
        <w:t>股收到募集资金所致。筹资活动产生现金流出量比</w:t>
      </w:r>
      <w:r>
        <w:rPr/>
        <w:t> 上年同期增长</w:t>
      </w:r>
      <w:r>
        <w:rPr>
          <w:spacing w:val="-60"/>
        </w:rPr>
        <w:t> </w:t>
      </w:r>
      <w:r>
        <w:rPr>
          <w:rFonts w:ascii="Times New Roman" w:hAnsi="Times New Roman" w:cs="Times New Roman" w:eastAsia="Times New Roman" w:hint="default"/>
        </w:rPr>
        <w:t>86.49%</w:t>
      </w:r>
      <w:r>
        <w:rPr/>
        <w:t>，主要是归还银行贷款所致。</w:t>
      </w:r>
    </w:p>
    <w:p>
      <w:pPr>
        <w:pStyle w:val="BodyText"/>
        <w:spacing w:line="338" w:lineRule="auto" w:before="27"/>
        <w:ind w:left="260" w:right="237" w:firstLine="480"/>
        <w:jc w:val="both"/>
      </w:pPr>
      <w:r>
        <w:rPr/>
        <w:t>报告期内，公司现金及现金等价物净增加额同比增加 </w:t>
      </w:r>
      <w:r>
        <w:rPr>
          <w:rFonts w:ascii="Times New Roman" w:hAnsi="Times New Roman" w:cs="Times New Roman" w:eastAsia="Times New Roman" w:hint="default"/>
        </w:rPr>
        <w:t>1464.39%</w:t>
      </w:r>
      <w:r>
        <w:rPr/>
        <w:t>，主要原因 是报告期公司首次公开发行收到募集资金的影响。</w:t>
      </w:r>
    </w:p>
    <w:p>
      <w:pPr>
        <w:spacing w:line="240" w:lineRule="auto" w:before="8"/>
        <w:rPr>
          <w:rFonts w:ascii="宋体" w:hAnsi="宋体" w:cs="宋体" w:eastAsia="宋体" w:hint="default"/>
          <w:sz w:val="25"/>
          <w:szCs w:val="25"/>
        </w:rPr>
      </w:pPr>
    </w:p>
    <w:p>
      <w:pPr>
        <w:pStyle w:val="BodyText"/>
        <w:spacing w:line="240" w:lineRule="auto"/>
        <w:ind w:left="903" w:right="0"/>
        <w:jc w:val="left"/>
      </w:pPr>
      <w:r>
        <w:rPr>
          <w:rFonts w:ascii="Times New Roman" w:hAnsi="Times New Roman" w:cs="Times New Roman" w:eastAsia="Times New Roman" w:hint="default"/>
        </w:rPr>
        <w:t>5</w:t>
      </w:r>
      <w:r>
        <w:rPr/>
        <w:t>、非经常性损益情况分析</w:t>
      </w:r>
    </w:p>
    <w:p>
      <w:pPr>
        <w:spacing w:line="240" w:lineRule="auto" w:before="11"/>
        <w:rPr>
          <w:rFonts w:ascii="宋体" w:hAnsi="宋体" w:cs="宋体" w:eastAsia="宋体" w:hint="default"/>
          <w:sz w:val="26"/>
          <w:szCs w:val="26"/>
        </w:rPr>
      </w:pPr>
    </w:p>
    <w:p>
      <w:pPr>
        <w:spacing w:before="0"/>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470"/>
        <w:gridCol w:w="1162"/>
        <w:gridCol w:w="1301"/>
        <w:gridCol w:w="1160"/>
        <w:gridCol w:w="1301"/>
      </w:tblGrid>
      <w:tr>
        <w:trPr>
          <w:trHeight w:val="514" w:hRule="exact"/>
        </w:trPr>
        <w:tc>
          <w:tcPr>
            <w:tcW w:w="3470"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11"/>
              <w:ind w:left="17" w:right="0"/>
              <w:jc w:val="center"/>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16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19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 </w:t>
            </w:r>
            <w:r>
              <w:rPr>
                <w:rFonts w:ascii="宋体" w:hAnsi="宋体" w:cs="宋体" w:eastAsia="宋体" w:hint="default"/>
                <w:b/>
                <w:bCs/>
                <w:sz w:val="18"/>
                <w:szCs w:val="18"/>
              </w:rPr>
              <w:t>年度</w:t>
            </w:r>
            <w:r>
              <w:rPr>
                <w:rFonts w:ascii="宋体" w:hAnsi="宋体" w:cs="宋体" w:eastAsia="宋体" w:hint="default"/>
                <w:sz w:val="18"/>
                <w:szCs w:val="18"/>
              </w:rPr>
            </w:r>
          </w:p>
        </w:tc>
        <w:tc>
          <w:tcPr>
            <w:tcW w:w="130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b/>
                <w:bCs/>
                <w:w w:val="95"/>
                <w:sz w:val="18"/>
                <w:szCs w:val="18"/>
              </w:rPr>
              <w:t>占净利润比例</w:t>
            </w:r>
            <w:r>
              <w:rPr>
                <w:rFonts w:ascii="宋体" w:hAnsi="宋体" w:cs="宋体" w:eastAsia="宋体" w:hint="default"/>
                <w:sz w:val="18"/>
                <w:szCs w:val="18"/>
              </w:rPr>
            </w:r>
          </w:p>
        </w:tc>
        <w:tc>
          <w:tcPr>
            <w:tcW w:w="116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19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年度</w:t>
            </w:r>
            <w:r>
              <w:rPr>
                <w:rFonts w:ascii="宋体" w:hAnsi="宋体" w:cs="宋体" w:eastAsia="宋体" w:hint="default"/>
                <w:sz w:val="18"/>
                <w:szCs w:val="18"/>
              </w:rPr>
            </w:r>
          </w:p>
        </w:tc>
        <w:tc>
          <w:tcPr>
            <w:tcW w:w="1301"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b/>
                <w:bCs/>
                <w:w w:val="95"/>
                <w:sz w:val="18"/>
                <w:szCs w:val="18"/>
              </w:rPr>
              <w:t>占净利润比例</w:t>
            </w:r>
            <w:r>
              <w:rPr>
                <w:rFonts w:ascii="宋体" w:hAnsi="宋体" w:cs="宋体" w:eastAsia="宋体" w:hint="default"/>
                <w:sz w:val="18"/>
                <w:szCs w:val="18"/>
              </w:rPr>
            </w:r>
          </w:p>
        </w:tc>
      </w:tr>
      <w:tr>
        <w:trPr>
          <w:trHeight w:val="322" w:hRule="exact"/>
        </w:trPr>
        <w:tc>
          <w:tcPr>
            <w:tcW w:w="3470"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16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4,045,978.23</w:t>
            </w:r>
          </w:p>
        </w:tc>
        <w:tc>
          <w:tcPr>
            <w:tcW w:w="130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9.67%</w:t>
            </w:r>
            <w:r>
              <w:rPr>
                <w:rFonts w:ascii="Times New Roman"/>
                <w:sz w:val="18"/>
              </w:rPr>
            </w:r>
          </w:p>
        </w:tc>
        <w:tc>
          <w:tcPr>
            <w:tcW w:w="116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1,626,300.00</w:t>
            </w:r>
          </w:p>
        </w:tc>
        <w:tc>
          <w:tcPr>
            <w:tcW w:w="130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4.74%</w:t>
            </w:r>
            <w:r>
              <w:rPr>
                <w:rFonts w:ascii="Times New Roman"/>
                <w:sz w:val="18"/>
              </w:rPr>
            </w:r>
          </w:p>
        </w:tc>
      </w:tr>
      <w:tr>
        <w:trPr>
          <w:trHeight w:val="322" w:hRule="exact"/>
        </w:trPr>
        <w:tc>
          <w:tcPr>
            <w:tcW w:w="3470"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6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-120,000.00</w:t>
            </w:r>
            <w:r>
              <w:rPr>
                <w:rFonts w:ascii="Times New Roman"/>
                <w:sz w:val="18"/>
              </w:rPr>
            </w:r>
          </w:p>
        </w:tc>
        <w:tc>
          <w:tcPr>
            <w:tcW w:w="130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-0.29%</w:t>
            </w:r>
            <w:r>
              <w:rPr>
                <w:rFonts w:ascii="Times New Roman"/>
                <w:sz w:val="18"/>
              </w:rPr>
            </w:r>
          </w:p>
        </w:tc>
        <w:tc>
          <w:tcPr>
            <w:tcW w:w="116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15,847.10</w:t>
            </w:r>
          </w:p>
        </w:tc>
        <w:tc>
          <w:tcPr>
            <w:tcW w:w="130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r>
      <w:tr>
        <w:trPr>
          <w:trHeight w:val="326" w:hRule="exact"/>
        </w:trPr>
        <w:tc>
          <w:tcPr>
            <w:tcW w:w="3470"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162"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-57.30</w:t>
            </w:r>
            <w:r>
              <w:rPr>
                <w:rFonts w:ascii="Times New Roman"/>
                <w:sz w:val="18"/>
              </w:rPr>
            </w:r>
          </w:p>
        </w:tc>
        <w:tc>
          <w:tcPr>
            <w:tcW w:w="1301"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-519.62</w:t>
            </w:r>
            <w:r>
              <w:rPr>
                <w:rFonts w:ascii="Times New Roman"/>
                <w:sz w:val="18"/>
              </w:rPr>
            </w:r>
          </w:p>
        </w:tc>
        <w:tc>
          <w:tcPr>
            <w:tcW w:w="1301"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0" w:lineRule="exact"/>
        <w:ind w:left="12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1.2pt;height:1.5pt;mso-position-horizontal-relative:char;mso-position-vertical-relative:line" coordorigin="0,0" coordsize="8424,30">
            <v:group style="position:absolute;left:15;top:15;width:3466;height:2" coordorigin="15,15" coordsize="3466,2">
              <v:shape style="position:absolute;left:15;top:15;width:3466;height:2" coordorigin="15,15" coordsize="3466,0" path="m15,15l3481,15e" filled="false" stroked="true" strokeweight="1.5pt" strokecolor="#95b3d7">
                <v:path arrowok="t"/>
              </v:shape>
            </v:group>
            <v:group style="position:absolute;left:3481;top:15;width:1162;height:2" coordorigin="3481,15" coordsize="1162,2">
              <v:shape style="position:absolute;left:3481;top:15;width:1162;height:2" coordorigin="3481,15" coordsize="1162,0" path="m3481,15l4642,15e" filled="false" stroked="true" strokeweight="1.5pt" strokecolor="#95b3d7">
                <v:path arrowok="t"/>
              </v:shape>
            </v:group>
            <v:group style="position:absolute;left:4642;top:15;width:1301;height:2" coordorigin="4642,15" coordsize="1301,2">
              <v:shape style="position:absolute;left:4642;top:15;width:1301;height:2" coordorigin="4642,15" coordsize="1301,0" path="m4642,15l5943,15e" filled="false" stroked="true" strokeweight="1.5pt" strokecolor="#95b3d7">
                <v:path arrowok="t"/>
              </v:shape>
            </v:group>
            <v:group style="position:absolute;left:5943;top:15;width:1161;height:2" coordorigin="5943,15" coordsize="1161,2">
              <v:shape style="position:absolute;left:5943;top:15;width:1161;height:2" coordorigin="5943,15" coordsize="1161,0" path="m5943,15l7103,15e" filled="false" stroked="true" strokeweight="1.5pt" strokecolor="#95b3d7">
                <v:path arrowok="t"/>
              </v:shape>
            </v:group>
            <v:group style="position:absolute;left:7103;top:15;width:1306;height:2" coordorigin="7103,15" coordsize="1306,2">
              <v:shape style="position:absolute;left:7103;top:15;width:1306;height:2" coordorigin="7103,15" coordsize="1306,0" path="m7103,15l8409,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20"/>
          <w:pgSz w:w="11910" w:h="16840"/>
          <w:pgMar w:header="850" w:footer="1190" w:top="1160" w:bottom="1380" w:left="1540" w:right="1560"/>
        </w:sectPr>
      </w:pPr>
    </w:p>
    <w:p>
      <w:pPr>
        <w:spacing w:line="240" w:lineRule="auto" w:before="8"/>
        <w:rPr>
          <w:rFonts w:ascii="宋体" w:hAnsi="宋体" w:cs="宋体" w:eastAsia="宋体" w:hint="default"/>
          <w:sz w:val="20"/>
          <w:szCs w:val="20"/>
        </w:rPr>
      </w:pPr>
    </w:p>
    <w:p>
      <w:pPr>
        <w:spacing w:line="30" w:lineRule="exact"/>
        <w:ind w:left="13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0.15pt;height:1.5pt;mso-position-horizontal-relative:char;mso-position-vertical-relative:line" coordorigin="0,0" coordsize="8403,30">
            <v:group style="position:absolute;left:15;top:15;width:3452;height:2" coordorigin="15,15" coordsize="3452,2">
              <v:shape style="position:absolute;left:15;top:15;width:3452;height:2" coordorigin="15,15" coordsize="3452,0" path="m15,15l3466,15e" filled="false" stroked="true" strokeweight="1.5pt" strokecolor="#95b3d7">
                <v:path arrowok="t"/>
              </v:shape>
            </v:group>
            <v:group style="position:absolute;left:3466;top:15;width:59;height:2" coordorigin="3466,15" coordsize="59,2">
              <v:shape style="position:absolute;left:3466;top:15;width:59;height:2" coordorigin="3466,15" coordsize="59,0" path="m3466,15l3525,15e" filled="false" stroked="true" strokeweight="1.5pt" strokecolor="#95b3d7">
                <v:path arrowok="t"/>
              </v:shape>
            </v:group>
            <v:group style="position:absolute;left:3525;top:15;width:1103;height:2" coordorigin="3525,15" coordsize="1103,2">
              <v:shape style="position:absolute;left:3525;top:15;width:1103;height:2" coordorigin="3525,15" coordsize="1103,0" path="m3525,15l4628,15e" filled="false" stroked="true" strokeweight="1.5pt" strokecolor="#95b3d7">
                <v:path arrowok="t"/>
              </v:shape>
            </v:group>
            <v:group style="position:absolute;left:4628;top:15;width:59;height:2" coordorigin="4628,15" coordsize="59,2">
              <v:shape style="position:absolute;left:4628;top:15;width:59;height:2" coordorigin="4628,15" coordsize="59,0" path="m4628,15l4687,15e" filled="false" stroked="true" strokeweight="1.5pt" strokecolor="#95b3d7">
                <v:path arrowok="t"/>
              </v:shape>
            </v:group>
            <v:group style="position:absolute;left:4687;top:15;width:1242;height:2" coordorigin="4687,15" coordsize="1242,2">
              <v:shape style="position:absolute;left:4687;top:15;width:1242;height:2" coordorigin="4687,15" coordsize="1242,0" path="m4687,15l5929,15e" filled="false" stroked="true" strokeweight="1.5pt" strokecolor="#95b3d7">
                <v:path arrowok="t"/>
              </v:shape>
            </v:group>
            <v:group style="position:absolute;left:5929;top:15;width:59;height:2" coordorigin="5929,15" coordsize="59,2">
              <v:shape style="position:absolute;left:5929;top:15;width:59;height:2" coordorigin="5929,15" coordsize="59,0" path="m5929,15l5987,15e" filled="false" stroked="true" strokeweight="1.5pt" strokecolor="#95b3d7">
                <v:path arrowok="t"/>
              </v:shape>
            </v:group>
            <v:group style="position:absolute;left:5987;top:15;width:1102;height:2" coordorigin="5987,15" coordsize="1102,2">
              <v:shape style="position:absolute;left:5987;top:15;width:1102;height:2" coordorigin="5987,15" coordsize="1102,0" path="m5987,15l7089,15e" filled="false" stroked="true" strokeweight="1.5pt" strokecolor="#95b3d7">
                <v:path arrowok="t"/>
              </v:shape>
            </v:group>
            <v:group style="position:absolute;left:7089;top:15;width:59;height:2" coordorigin="7089,15" coordsize="59,2">
              <v:shape style="position:absolute;left:7089;top:15;width:59;height:2" coordorigin="7089,15" coordsize="59,0" path="m7089,15l7148,15e" filled="false" stroked="true" strokeweight="1.5pt" strokecolor="#95b3d7">
                <v:path arrowok="t"/>
              </v:shape>
            </v:group>
            <v:group style="position:absolute;left:7148;top:15;width:1240;height:2" coordorigin="7148,15" coordsize="1240,2">
              <v:shape style="position:absolute;left:7148;top:15;width:1240;height:2" coordorigin="7148,15" coordsize="1240,0" path="m7148,15l8387,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44" w:type="dxa"/>
        <w:tblLayout w:type="fixed"/>
        <w:tblCellMar>
          <w:top w:w="0" w:type="dxa"/>
          <w:left w:w="0" w:type="dxa"/>
          <w:bottom w:w="0" w:type="dxa"/>
          <w:right w:w="0" w:type="dxa"/>
        </w:tblCellMar>
        <w:tblLook w:val="01E0"/>
      </w:tblPr>
      <w:tblGrid>
        <w:gridCol w:w="3456"/>
        <w:gridCol w:w="1162"/>
        <w:gridCol w:w="1301"/>
        <w:gridCol w:w="1160"/>
        <w:gridCol w:w="1294"/>
      </w:tblGrid>
      <w:tr>
        <w:trPr>
          <w:trHeight w:val="325" w:hRule="exact"/>
        </w:trPr>
        <w:tc>
          <w:tcPr>
            <w:tcW w:w="3456"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所得税影响额</w:t>
            </w:r>
          </w:p>
        </w:tc>
        <w:tc>
          <w:tcPr>
            <w:tcW w:w="1162"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-588,888.14</w:t>
            </w:r>
            <w:r>
              <w:rPr>
                <w:rFonts w:ascii="Times New Roman"/>
                <w:sz w:val="18"/>
              </w:rPr>
            </w:r>
          </w:p>
        </w:tc>
        <w:tc>
          <w:tcPr>
            <w:tcW w:w="1301"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-1.41%</w:t>
            </w:r>
            <w:r>
              <w:rPr>
                <w:rFonts w:ascii="Times New Roman"/>
                <w:sz w:val="18"/>
              </w:rPr>
            </w:r>
          </w:p>
        </w:tc>
        <w:tc>
          <w:tcPr>
            <w:tcW w:w="116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5"/>
                <w:sz w:val="18"/>
              </w:rPr>
              <w:t>-246,210.70</w:t>
            </w:r>
            <w:r>
              <w:rPr>
                <w:rFonts w:ascii="Times New Roman"/>
                <w:sz w:val="18"/>
              </w:rPr>
            </w:r>
          </w:p>
        </w:tc>
        <w:tc>
          <w:tcPr>
            <w:tcW w:w="1294"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-0.72%</w:t>
            </w:r>
          </w:p>
        </w:tc>
      </w:tr>
      <w:tr>
        <w:trPr>
          <w:trHeight w:val="318" w:hRule="exact"/>
        </w:trPr>
        <w:tc>
          <w:tcPr>
            <w:tcW w:w="3456" w:type="dxa"/>
            <w:tcBorders>
              <w:top w:val="single" w:sz="4" w:space="0" w:color="8EB3E2"/>
              <w:left w:val="nil" w:sz="6" w:space="0" w:color="auto"/>
              <w:bottom w:val="nil" w:sz="6" w:space="0" w:color="auto"/>
              <w:right w:val="single" w:sz="4" w:space="0" w:color="8EB3E2"/>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2"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3,337,032.79</w:t>
            </w:r>
            <w:r>
              <w:rPr>
                <w:rFonts w:ascii="Times New Roman"/>
                <w:spacing w:val="-1"/>
                <w:sz w:val="18"/>
              </w:rPr>
            </w:r>
          </w:p>
        </w:tc>
        <w:tc>
          <w:tcPr>
            <w:tcW w:w="1301"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7.97%</w:t>
            </w:r>
            <w:r>
              <w:rPr>
                <w:rFonts w:ascii="Times New Roman"/>
                <w:sz w:val="18"/>
              </w:rPr>
            </w:r>
          </w:p>
        </w:tc>
        <w:tc>
          <w:tcPr>
            <w:tcW w:w="116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1,395,416.78</w:t>
            </w:r>
            <w:r>
              <w:rPr>
                <w:rFonts w:ascii="Times New Roman"/>
                <w:spacing w:val="-1"/>
                <w:sz w:val="18"/>
              </w:rPr>
            </w:r>
          </w:p>
        </w:tc>
        <w:tc>
          <w:tcPr>
            <w:tcW w:w="1294" w:type="dxa"/>
            <w:tcBorders>
              <w:top w:val="single" w:sz="4" w:space="0" w:color="8EB3E2"/>
              <w:left w:val="single" w:sz="4" w:space="0" w:color="8EB3E2"/>
              <w:bottom w:val="nil" w:sz="6" w:space="0" w:color="auto"/>
              <w:right w:val="nil" w:sz="6" w:space="0" w:color="auto"/>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z w:val="18"/>
              </w:rPr>
              <w:t>4.06%</w:t>
            </w:r>
            <w:r>
              <w:rPr>
                <w:rFonts w:ascii="Times New Roman"/>
                <w:sz w:val="18"/>
              </w:rPr>
            </w:r>
          </w:p>
        </w:tc>
      </w:tr>
    </w:tbl>
    <w:p>
      <w:pPr>
        <w:spacing w:line="240" w:lineRule="auto" w:before="2"/>
        <w:rPr>
          <w:rFonts w:ascii="宋体" w:hAnsi="宋体" w:cs="宋体" w:eastAsia="宋体" w:hint="default"/>
          <w:sz w:val="6"/>
          <w:szCs w:val="6"/>
        </w:rPr>
      </w:pPr>
    </w:p>
    <w:p>
      <w:pPr>
        <w:pStyle w:val="BodyText"/>
        <w:spacing w:line="345" w:lineRule="auto" w:before="26"/>
        <w:ind w:left="260" w:right="242" w:firstLine="480"/>
        <w:jc w:val="both"/>
      </w:pPr>
      <w:r>
        <w:rPr/>
        <w:pict>
          <v:group style="position:absolute;margin-left:83.129997pt;margin-top:-3.644082pt;width:421.2pt;height:2.95pt;mso-position-horizontal-relative:page;mso-position-vertical-relative:paragraph;z-index:-848584" coordorigin="1663,-73" coordsize="8424,59">
            <v:group style="position:absolute;left:1678;top:-29;width:3466;height:2" coordorigin="1678,-29" coordsize="3466,2">
              <v:shape style="position:absolute;left:1678;top:-29;width:3466;height:2" coordorigin="1678,-29" coordsize="3466,0" path="m1678,-29l5143,-29e" filled="false" stroked="true" strokeweight="1.5pt" strokecolor="#95b3d7">
                <v:path arrowok="t"/>
              </v:shape>
            </v:group>
            <v:group style="position:absolute;left:1678;top:-66;width:3466;height:2" coordorigin="1678,-66" coordsize="3466,2">
              <v:shape style="position:absolute;left:1678;top:-66;width:3466;height:2" coordorigin="1678,-66" coordsize="3466,0" path="m1678,-66l5143,-66e" filled="false" stroked="true" strokeweight=".72pt" strokecolor="#95b3d7">
                <v:path arrowok="t"/>
              </v:shape>
            </v:group>
            <v:group style="position:absolute;left:5143;top:-66;width:59;height:2" coordorigin="5143,-66" coordsize="59,2">
              <v:shape style="position:absolute;left:5143;top:-66;width:59;height:2" coordorigin="5143,-66" coordsize="59,0" path="m5143,-66l5202,-66e" filled="false" stroked="true" strokeweight=".72pt" strokecolor="#95b3d7">
                <v:path arrowok="t"/>
              </v:shape>
            </v:group>
            <v:group style="position:absolute;left:5143;top:-29;width:1162;height:2" coordorigin="5143,-29" coordsize="1162,2">
              <v:shape style="position:absolute;left:5143;top:-29;width:1162;height:2" coordorigin="5143,-29" coordsize="1162,0" path="m5143,-29l6305,-29e" filled="false" stroked="true" strokeweight="1.5pt" strokecolor="#95b3d7">
                <v:path arrowok="t"/>
              </v:shape>
            </v:group>
            <v:group style="position:absolute;left:5202;top:-66;width:1103;height:2" coordorigin="5202,-66" coordsize="1103,2">
              <v:shape style="position:absolute;left:5202;top:-66;width:1103;height:2" coordorigin="5202,-66" coordsize="1103,0" path="m5202,-66l6305,-66e" filled="false" stroked="true" strokeweight=".72pt" strokecolor="#95b3d7">
                <v:path arrowok="t"/>
              </v:shape>
            </v:group>
            <v:group style="position:absolute;left:6305;top:-66;width:59;height:2" coordorigin="6305,-66" coordsize="59,2">
              <v:shape style="position:absolute;left:6305;top:-66;width:59;height:2" coordorigin="6305,-66" coordsize="59,0" path="m6305,-66l6364,-66e" filled="false" stroked="true" strokeweight=".72pt" strokecolor="#95b3d7">
                <v:path arrowok="t"/>
              </v:shape>
            </v:group>
            <v:group style="position:absolute;left:6305;top:-29;width:1301;height:2" coordorigin="6305,-29" coordsize="1301,2">
              <v:shape style="position:absolute;left:6305;top:-29;width:1301;height:2" coordorigin="6305,-29" coordsize="1301,0" path="m6305,-29l7606,-29e" filled="false" stroked="true" strokeweight="1.5pt" strokecolor="#95b3d7">
                <v:path arrowok="t"/>
              </v:shape>
            </v:group>
            <v:group style="position:absolute;left:6364;top:-66;width:1242;height:2" coordorigin="6364,-66" coordsize="1242,2">
              <v:shape style="position:absolute;left:6364;top:-66;width:1242;height:2" coordorigin="6364,-66" coordsize="1242,0" path="m6364,-66l7606,-66e" filled="false" stroked="true" strokeweight=".72pt" strokecolor="#95b3d7">
                <v:path arrowok="t"/>
              </v:shape>
            </v:group>
            <v:group style="position:absolute;left:7606;top:-66;width:59;height:2" coordorigin="7606,-66" coordsize="59,2">
              <v:shape style="position:absolute;left:7606;top:-66;width:59;height:2" coordorigin="7606,-66" coordsize="59,0" path="m7606,-66l7664,-66e" filled="false" stroked="true" strokeweight=".72pt" strokecolor="#95b3d7">
                <v:path arrowok="t"/>
              </v:shape>
            </v:group>
            <v:group style="position:absolute;left:7606;top:-29;width:1161;height:2" coordorigin="7606,-29" coordsize="1161,2">
              <v:shape style="position:absolute;left:7606;top:-29;width:1161;height:2" coordorigin="7606,-29" coordsize="1161,0" path="m7606,-29l8766,-29e" filled="false" stroked="true" strokeweight="1.5pt" strokecolor="#95b3d7">
                <v:path arrowok="t"/>
              </v:shape>
            </v:group>
            <v:group style="position:absolute;left:7664;top:-66;width:1102;height:2" coordorigin="7664,-66" coordsize="1102,2">
              <v:shape style="position:absolute;left:7664;top:-66;width:1102;height:2" coordorigin="7664,-66" coordsize="1102,0" path="m7664,-66l8766,-66e" filled="false" stroked="true" strokeweight=".72pt" strokecolor="#95b3d7">
                <v:path arrowok="t"/>
              </v:shape>
            </v:group>
            <v:group style="position:absolute;left:8766;top:-66;width:59;height:2" coordorigin="8766,-66" coordsize="59,2">
              <v:shape style="position:absolute;left:8766;top:-66;width:59;height:2" coordorigin="8766,-66" coordsize="59,0" path="m8766,-66l8825,-66e" filled="false" stroked="true" strokeweight=".72pt" strokecolor="#95b3d7">
                <v:path arrowok="t"/>
              </v:shape>
            </v:group>
            <v:group style="position:absolute;left:8766;top:-29;width:1306;height:2" coordorigin="8766,-29" coordsize="1306,2">
              <v:shape style="position:absolute;left:8766;top:-29;width:1306;height:2" coordorigin="8766,-29" coordsize="1306,0" path="m8766,-29l10072,-29e" filled="false" stroked="true" strokeweight="1.5pt" strokecolor="#95b3d7">
                <v:path arrowok="t"/>
              </v:shape>
            </v:group>
            <v:group style="position:absolute;left:8825;top:-66;width:1247;height:2" coordorigin="8825,-66" coordsize="1247,2">
              <v:shape style="position:absolute;left:8825;top:-66;width:1247;height:2" coordorigin="8825,-66" coordsize="1247,0" path="m8825,-66l10072,-66e" filled="false" stroked="true" strokeweight=".72pt" strokecolor="#95b3d7">
                <v:path arrowok="t"/>
              </v:shape>
            </v:group>
            <w10:wrap type="none"/>
          </v:group>
        </w:pict>
      </w:r>
      <w:r>
        <w:rPr/>
        <w:t>报告期内公司非经常性损益中</w:t>
      </w:r>
      <w:r>
        <w:rPr>
          <w:spacing w:val="-60"/>
        </w:rPr>
        <w:t> </w:t>
      </w:r>
      <w:r>
        <w:rPr>
          <w:rFonts w:ascii="Times New Roman" w:hAnsi="Times New Roman" w:cs="Times New Roman" w:eastAsia="Times New Roman" w:hint="default"/>
        </w:rPr>
        <w:t>4,045,978.23 </w:t>
      </w:r>
      <w:r>
        <w:rPr/>
        <w:t>元为政府给予公司的财政资助。 非经常性损益项目合计占归属于公司普通股股东的净利润的</w:t>
      </w:r>
      <w:r>
        <w:rPr>
          <w:spacing w:val="-60"/>
        </w:rPr>
        <w:t> </w:t>
      </w:r>
      <w:r>
        <w:rPr>
          <w:rFonts w:ascii="Times New Roman" w:hAnsi="Times New Roman" w:cs="Times New Roman" w:eastAsia="Times New Roman" w:hint="default"/>
          <w:spacing w:val="-5"/>
        </w:rPr>
        <w:t>7.97%</w:t>
      </w:r>
      <w:r>
        <w:rPr>
          <w:spacing w:val="-5"/>
        </w:rPr>
        <w:t>，较上期有所</w:t>
      </w:r>
      <w:r>
        <w:rPr/>
        <w:t> </w:t>
      </w:r>
      <w:r>
        <w:rPr>
          <w:spacing w:val="-3"/>
        </w:rPr>
        <w:t>上升，主要由于公司上市得到政府奖励增加。总体而言，非经常性损益项目对公</w:t>
      </w:r>
      <w:r>
        <w:rPr>
          <w:spacing w:val="-111"/>
        </w:rPr>
        <w:t> </w:t>
      </w:r>
      <w:r>
        <w:rPr>
          <w:spacing w:val="-111"/>
        </w:rPr>
      </w:r>
      <w:r>
        <w:rPr/>
        <w:t>司的经营成果影响较小。</w:t>
      </w:r>
    </w:p>
    <w:p>
      <w:pPr>
        <w:spacing w:line="240" w:lineRule="auto" w:before="1"/>
        <w:rPr>
          <w:rFonts w:ascii="宋体" w:hAnsi="宋体" w:cs="宋体" w:eastAsia="宋体" w:hint="default"/>
          <w:sz w:val="25"/>
          <w:szCs w:val="25"/>
        </w:rPr>
      </w:pPr>
    </w:p>
    <w:p>
      <w:pPr>
        <w:pStyle w:val="BodyText"/>
        <w:spacing w:line="240" w:lineRule="auto"/>
        <w:ind w:left="903" w:right="162"/>
        <w:jc w:val="left"/>
      </w:pPr>
      <w:r>
        <w:rPr>
          <w:rFonts w:ascii="Times New Roman" w:hAnsi="Times New Roman" w:cs="Times New Roman" w:eastAsia="Times New Roman" w:hint="default"/>
        </w:rPr>
        <w:t>6</w:t>
      </w:r>
      <w:r>
        <w:rPr/>
        <w:t>、公司偿债能力指标</w:t>
      </w:r>
    </w:p>
    <w:p>
      <w:pPr>
        <w:spacing w:line="240" w:lineRule="auto" w:before="7"/>
        <w:rPr>
          <w:rFonts w:ascii="宋体" w:hAnsi="宋体" w:cs="宋体" w:eastAsia="宋体"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408"/>
        <w:gridCol w:w="1848"/>
        <w:gridCol w:w="1981"/>
        <w:gridCol w:w="1715"/>
        <w:gridCol w:w="1585"/>
      </w:tblGrid>
      <w:tr>
        <w:trPr>
          <w:trHeight w:val="347" w:hRule="exact"/>
        </w:trPr>
        <w:tc>
          <w:tcPr>
            <w:tcW w:w="1408"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指标</w:t>
            </w:r>
            <w:r>
              <w:rPr>
                <w:rFonts w:ascii="宋体" w:hAnsi="宋体" w:cs="宋体" w:eastAsia="宋体" w:hint="default"/>
                <w:sz w:val="21"/>
                <w:szCs w:val="21"/>
              </w:rPr>
            </w:r>
          </w:p>
        </w:tc>
        <w:tc>
          <w:tcPr>
            <w:tcW w:w="198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53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15"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left="40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85"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61" w:lineRule="exact"/>
              <w:ind w:right="160"/>
              <w:jc w:val="right"/>
              <w:rPr>
                <w:rFonts w:ascii="宋体" w:hAnsi="宋体" w:cs="宋体" w:eastAsia="宋体" w:hint="default"/>
                <w:sz w:val="21"/>
                <w:szCs w:val="21"/>
              </w:rPr>
            </w:pPr>
            <w:r>
              <w:rPr>
                <w:rFonts w:ascii="宋体" w:hAnsi="宋体" w:cs="宋体" w:eastAsia="宋体" w:hint="default"/>
                <w:b/>
                <w:bCs/>
                <w:w w:val="95"/>
                <w:sz w:val="21"/>
                <w:szCs w:val="21"/>
              </w:rPr>
              <w:t>同比增减变化</w:t>
            </w:r>
            <w:r>
              <w:rPr>
                <w:rFonts w:ascii="宋体" w:hAnsi="宋体" w:cs="宋体" w:eastAsia="宋体" w:hint="default"/>
                <w:sz w:val="21"/>
                <w:szCs w:val="21"/>
              </w:rPr>
            </w:r>
          </w:p>
        </w:tc>
      </w:tr>
      <w:tr>
        <w:trPr>
          <w:trHeight w:val="323" w:hRule="exact"/>
        </w:trPr>
        <w:tc>
          <w:tcPr>
            <w:tcW w:w="1408" w:type="dxa"/>
            <w:vMerge w:val="restart"/>
            <w:tcBorders>
              <w:top w:val="single" w:sz="4" w:space="0" w:color="8EB3E2"/>
              <w:left w:val="nil" w:sz="6" w:space="0" w:color="auto"/>
              <w:right w:val="single" w:sz="4" w:space="0" w:color="8EB3E2"/>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偿债能力</w:t>
            </w:r>
          </w:p>
        </w:tc>
        <w:tc>
          <w:tcPr>
            <w:tcW w:w="1848" w:type="dxa"/>
            <w:tcBorders>
              <w:top w:val="single" w:sz="4" w:space="0" w:color="8EB3E2"/>
              <w:left w:val="single" w:sz="4" w:space="0" w:color="8EB3E2"/>
              <w:bottom w:val="single" w:sz="4" w:space="0" w:color="8EB3E2"/>
              <w:right w:val="single" w:sz="4" w:space="0" w:color="8EB3E2"/>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9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12.79</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2.41</w:t>
            </w:r>
          </w:p>
        </w:tc>
        <w:tc>
          <w:tcPr>
            <w:tcW w:w="158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430.34%</w:t>
            </w:r>
          </w:p>
        </w:tc>
      </w:tr>
      <w:tr>
        <w:trPr>
          <w:trHeight w:val="322" w:hRule="exact"/>
        </w:trPr>
        <w:tc>
          <w:tcPr>
            <w:tcW w:w="1408" w:type="dxa"/>
            <w:vMerge/>
            <w:tcBorders>
              <w:left w:val="nil" w:sz="6" w:space="0" w:color="auto"/>
              <w:right w:val="single" w:sz="4" w:space="0" w:color="8EB3E2"/>
            </w:tcBorders>
          </w:tcPr>
          <w:p>
            <w:pPr/>
          </w:p>
        </w:tc>
        <w:tc>
          <w:tcPr>
            <w:tcW w:w="1848" w:type="dxa"/>
            <w:tcBorders>
              <w:top w:val="single" w:sz="4" w:space="0" w:color="8EB3E2"/>
              <w:left w:val="single" w:sz="4" w:space="0" w:color="8EB3E2"/>
              <w:bottom w:val="single" w:sz="4" w:space="0" w:color="8EB3E2"/>
              <w:right w:val="single" w:sz="4" w:space="0" w:color="8EB3E2"/>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9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11.29</w:t>
            </w:r>
          </w:p>
        </w:tc>
        <w:tc>
          <w:tcPr>
            <w:tcW w:w="171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1.69</w:t>
            </w:r>
          </w:p>
        </w:tc>
        <w:tc>
          <w:tcPr>
            <w:tcW w:w="158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566.77%</w:t>
            </w:r>
          </w:p>
        </w:tc>
      </w:tr>
      <w:tr>
        <w:trPr>
          <w:trHeight w:val="318" w:hRule="exact"/>
        </w:trPr>
        <w:tc>
          <w:tcPr>
            <w:tcW w:w="1408" w:type="dxa"/>
            <w:vMerge/>
            <w:tcBorders>
              <w:left w:val="nil" w:sz="6" w:space="0" w:color="auto"/>
              <w:bottom w:val="nil" w:sz="6" w:space="0" w:color="auto"/>
              <w:right w:val="single" w:sz="4" w:space="0" w:color="8EB3E2"/>
            </w:tcBorders>
          </w:tcPr>
          <w:p>
            <w:pPr/>
          </w:p>
        </w:tc>
        <w:tc>
          <w:tcPr>
            <w:tcW w:w="1848" w:type="dxa"/>
            <w:tcBorders>
              <w:top w:val="single" w:sz="4" w:space="0" w:color="8EB3E2"/>
              <w:left w:val="single" w:sz="4" w:space="0" w:color="8EB3E2"/>
              <w:bottom w:val="nil" w:sz="6" w:space="0" w:color="auto"/>
              <w:right w:val="single" w:sz="4" w:space="0" w:color="8EB3E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981"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8.66%</w:t>
            </w:r>
          </w:p>
        </w:tc>
        <w:tc>
          <w:tcPr>
            <w:tcW w:w="1715"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41.21%</w:t>
            </w:r>
          </w:p>
        </w:tc>
        <w:tc>
          <w:tcPr>
            <w:tcW w:w="1585" w:type="dxa"/>
            <w:tcBorders>
              <w:top w:val="single" w:sz="4" w:space="0" w:color="8EB3E2"/>
              <w:left w:val="single" w:sz="4" w:space="0" w:color="8EB3E2"/>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-78.99%</w:t>
            </w:r>
          </w:p>
        </w:tc>
      </w:tr>
    </w:tbl>
    <w:p>
      <w:pPr>
        <w:spacing w:line="240" w:lineRule="auto" w:before="9"/>
        <w:rPr>
          <w:rFonts w:ascii="宋体" w:hAnsi="宋体" w:cs="宋体" w:eastAsia="宋体" w:hint="default"/>
          <w:sz w:val="24"/>
          <w:szCs w:val="24"/>
        </w:rPr>
      </w:pPr>
    </w:p>
    <w:p>
      <w:pPr>
        <w:pStyle w:val="BodyText"/>
        <w:spacing w:line="240" w:lineRule="auto" w:before="26"/>
        <w:ind w:left="903" w:right="162"/>
        <w:jc w:val="left"/>
      </w:pPr>
      <w:r>
        <w:rPr/>
        <w:pict>
          <v:group style="position:absolute;margin-left:84.209999pt;margin-top:-17.624086pt;width:426.9pt;height:2.95pt;mso-position-horizontal-relative:page;mso-position-vertical-relative:paragraph;z-index:-848560" coordorigin="1684,-352" coordsize="8538,59">
            <v:group style="position:absolute;left:1699;top:-309;width:1382;height:2" coordorigin="1699,-309" coordsize="1382,2">
              <v:shape style="position:absolute;left:1699;top:-309;width:1382;height:2" coordorigin="1699,-309" coordsize="1382,0" path="m1699,-309l3080,-309e" filled="false" stroked="true" strokeweight="1.5pt" strokecolor="#95b3d7">
                <v:path arrowok="t"/>
              </v:shape>
            </v:group>
            <v:group style="position:absolute;left:1699;top:-345;width:1382;height:2" coordorigin="1699,-345" coordsize="1382,2">
              <v:shape style="position:absolute;left:1699;top:-345;width:1382;height:2" coordorigin="1699,-345" coordsize="1382,0" path="m1699,-345l3080,-345e" filled="false" stroked="true" strokeweight=".72pt" strokecolor="#95b3d7">
                <v:path arrowok="t"/>
              </v:shape>
            </v:group>
            <v:group style="position:absolute;left:3080;top:-345;width:59;height:2" coordorigin="3080,-345" coordsize="59,2">
              <v:shape style="position:absolute;left:3080;top:-345;width:59;height:2" coordorigin="3080,-345" coordsize="59,0" path="m3080,-345l3139,-345e" filled="false" stroked="true" strokeweight=".72pt" strokecolor="#95b3d7">
                <v:path arrowok="t"/>
              </v:shape>
            </v:group>
            <v:group style="position:absolute;left:3080;top:-309;width:1848;height:2" coordorigin="3080,-309" coordsize="1848,2">
              <v:shape style="position:absolute;left:3080;top:-309;width:1848;height:2" coordorigin="3080,-309" coordsize="1848,0" path="m3080,-309l4928,-309e" filled="false" stroked="true" strokeweight="1.5pt" strokecolor="#95b3d7">
                <v:path arrowok="t"/>
              </v:shape>
            </v:group>
            <v:group style="position:absolute;left:3139;top:-345;width:1790;height:2" coordorigin="3139,-345" coordsize="1790,2">
              <v:shape style="position:absolute;left:3139;top:-345;width:1790;height:2" coordorigin="3139,-345" coordsize="1790,0" path="m3139,-345l4928,-345e" filled="false" stroked="true" strokeweight=".72pt" strokecolor="#95b3d7">
                <v:path arrowok="t"/>
              </v:shape>
            </v:group>
            <v:group style="position:absolute;left:4928;top:-345;width:59;height:2" coordorigin="4928,-345" coordsize="59,2">
              <v:shape style="position:absolute;left:4928;top:-345;width:59;height:2" coordorigin="4928,-345" coordsize="59,0" path="m4928,-345l4987,-345e" filled="false" stroked="true" strokeweight=".72pt" strokecolor="#95b3d7">
                <v:path arrowok="t"/>
              </v:shape>
            </v:group>
            <v:group style="position:absolute;left:4928;top:-309;width:1982;height:2" coordorigin="4928,-309" coordsize="1982,2">
              <v:shape style="position:absolute;left:4928;top:-309;width:1982;height:2" coordorigin="4928,-309" coordsize="1982,0" path="m4928,-309l6910,-309e" filled="false" stroked="true" strokeweight="1.5pt" strokecolor="#95b3d7">
                <v:path arrowok="t"/>
              </v:shape>
            </v:group>
            <v:group style="position:absolute;left:4987;top:-345;width:1923;height:2" coordorigin="4987,-345" coordsize="1923,2">
              <v:shape style="position:absolute;left:4987;top:-345;width:1923;height:2" coordorigin="4987,-345" coordsize="1923,0" path="m4987,-345l6910,-345e" filled="false" stroked="true" strokeweight=".72pt" strokecolor="#95b3d7">
                <v:path arrowok="t"/>
              </v:shape>
            </v:group>
            <v:group style="position:absolute;left:6910;top:-345;width:59;height:2" coordorigin="6910,-345" coordsize="59,2">
              <v:shape style="position:absolute;left:6910;top:-345;width:59;height:2" coordorigin="6910,-345" coordsize="59,0" path="m6910,-345l6968,-345e" filled="false" stroked="true" strokeweight=".72pt" strokecolor="#95b3d7">
                <v:path arrowok="t"/>
              </v:shape>
            </v:group>
            <v:group style="position:absolute;left:6910;top:-309;width:1715;height:2" coordorigin="6910,-309" coordsize="1715,2">
              <v:shape style="position:absolute;left:6910;top:-309;width:1715;height:2" coordorigin="6910,-309" coordsize="1715,0" path="m6910,-309l8624,-309e" filled="false" stroked="true" strokeweight="1.5pt" strokecolor="#95b3d7">
                <v:path arrowok="t"/>
              </v:shape>
            </v:group>
            <v:group style="position:absolute;left:6968;top:-345;width:1656;height:2" coordorigin="6968,-345" coordsize="1656,2">
              <v:shape style="position:absolute;left:6968;top:-345;width:1656;height:2" coordorigin="6968,-345" coordsize="1656,0" path="m6968,-345l8624,-345e" filled="false" stroked="true" strokeweight=".72pt" strokecolor="#95b3d7">
                <v:path arrowok="t"/>
              </v:shape>
            </v:group>
            <v:group style="position:absolute;left:8624;top:-345;width:59;height:2" coordorigin="8624,-345" coordsize="59,2">
              <v:shape style="position:absolute;left:8624;top:-345;width:59;height:2" coordorigin="8624,-345" coordsize="59,0" path="m8624,-345l8683,-345e" filled="false" stroked="true" strokeweight=".72pt" strokecolor="#95b3d7">
                <v:path arrowok="t"/>
              </v:shape>
            </v:group>
            <v:group style="position:absolute;left:8624;top:-309;width:1583;height:2" coordorigin="8624,-309" coordsize="1583,2">
              <v:shape style="position:absolute;left:8624;top:-309;width:1583;height:2" coordorigin="8624,-309" coordsize="1583,0" path="m8624,-309l10207,-309e" filled="false" stroked="true" strokeweight="1.5pt" strokecolor="#95b3d7">
                <v:path arrowok="t"/>
              </v:shape>
            </v:group>
            <v:group style="position:absolute;left:8683;top:-345;width:1524;height:2" coordorigin="8683,-345" coordsize="1524,2">
              <v:shape style="position:absolute;left:8683;top:-345;width:1524;height:2" coordorigin="8683,-345" coordsize="1524,0" path="m8683,-345l10207,-345e" filled="false" stroked="true" strokeweight=".72pt" strokecolor="#95b3d7">
                <v:path arrowok="t"/>
              </v:shape>
            </v:group>
            <w10:wrap type="none"/>
          </v:group>
        </w:pict>
      </w:r>
      <w:r>
        <w:rPr>
          <w:rFonts w:ascii="Times New Roman" w:hAnsi="Times New Roman" w:cs="Times New Roman" w:eastAsia="Times New Roman" w:hint="default"/>
        </w:rPr>
        <w:t>7</w:t>
      </w:r>
      <w:r>
        <w:rPr/>
        <w:t>、公司资产运营能力指标</w:t>
      </w:r>
    </w:p>
    <w:p>
      <w:pPr>
        <w:spacing w:line="240" w:lineRule="auto" w:before="7"/>
        <w:rPr>
          <w:rFonts w:ascii="宋体" w:hAnsi="宋体" w:cs="宋体" w:eastAsia="宋体"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2"/>
        <w:gridCol w:w="3641"/>
        <w:gridCol w:w="1109"/>
        <w:gridCol w:w="1108"/>
        <w:gridCol w:w="1477"/>
      </w:tblGrid>
      <w:tr>
        <w:trPr>
          <w:trHeight w:val="659" w:hRule="exact"/>
        </w:trPr>
        <w:tc>
          <w:tcPr>
            <w:tcW w:w="120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61"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4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指标</w:t>
            </w:r>
            <w:r>
              <w:rPr>
                <w:rFonts w:ascii="宋体" w:hAnsi="宋体" w:cs="宋体" w:eastAsia="宋体" w:hint="default"/>
                <w:sz w:val="21"/>
                <w:szCs w:val="21"/>
              </w:rPr>
            </w:r>
          </w:p>
        </w:tc>
        <w:tc>
          <w:tcPr>
            <w:tcW w:w="1109"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right="102"/>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10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76" w:lineRule="exact"/>
              <w:ind w:right="101"/>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77"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b/>
                <w:bCs/>
                <w:sz w:val="21"/>
                <w:szCs w:val="21"/>
              </w:rPr>
              <w:t>同比增减变</w:t>
            </w:r>
            <w:r>
              <w:rPr>
                <w:rFonts w:ascii="宋体" w:hAnsi="宋体" w:cs="宋体" w:eastAsia="宋体" w:hint="default"/>
                <w:sz w:val="21"/>
                <w:szCs w:val="21"/>
              </w:rPr>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b/>
                <w:bCs/>
                <w:w w:val="99"/>
                <w:sz w:val="21"/>
                <w:szCs w:val="21"/>
              </w:rPr>
              <w:t>化</w:t>
            </w:r>
            <w:r>
              <w:rPr>
                <w:rFonts w:ascii="宋体" w:hAnsi="宋体" w:cs="宋体" w:eastAsia="宋体" w:hint="default"/>
                <w:sz w:val="21"/>
                <w:szCs w:val="21"/>
              </w:rPr>
            </w:r>
          </w:p>
        </w:tc>
      </w:tr>
      <w:tr>
        <w:trPr>
          <w:trHeight w:val="323" w:hRule="exact"/>
        </w:trPr>
        <w:tc>
          <w:tcPr>
            <w:tcW w:w="1202" w:type="dxa"/>
            <w:vMerge w:val="restart"/>
            <w:tcBorders>
              <w:top w:val="single" w:sz="4" w:space="0" w:color="8EB3E2"/>
              <w:left w:val="nil" w:sz="6" w:space="0" w:color="auto"/>
              <w:right w:val="single" w:sz="4" w:space="0" w:color="8EB3E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营运能力</w:t>
            </w:r>
          </w:p>
        </w:tc>
        <w:tc>
          <w:tcPr>
            <w:tcW w:w="3641" w:type="dxa"/>
            <w:tcBorders>
              <w:top w:val="single" w:sz="4" w:space="0" w:color="8EB3E2"/>
              <w:left w:val="single" w:sz="4" w:space="0" w:color="8EB3E2"/>
              <w:bottom w:val="single" w:sz="4" w:space="0" w:color="8EB3E2"/>
              <w:right w:val="single" w:sz="4" w:space="0" w:color="8EB3E2"/>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应收账款周转率（次</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10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2.29</w:t>
            </w:r>
          </w:p>
        </w:tc>
        <w:tc>
          <w:tcPr>
            <w:tcW w:w="110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2.43</w:t>
            </w:r>
          </w:p>
        </w:tc>
        <w:tc>
          <w:tcPr>
            <w:tcW w:w="1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5"/>
                <w:sz w:val="21"/>
              </w:rPr>
              <w:t>-5.67%</w:t>
            </w:r>
            <w:r>
              <w:rPr>
                <w:rFonts w:ascii="Times New Roman"/>
                <w:sz w:val="21"/>
              </w:rPr>
            </w:r>
          </w:p>
        </w:tc>
      </w:tr>
      <w:tr>
        <w:trPr>
          <w:trHeight w:val="322" w:hRule="exact"/>
        </w:trPr>
        <w:tc>
          <w:tcPr>
            <w:tcW w:w="1202" w:type="dxa"/>
            <w:vMerge/>
            <w:tcBorders>
              <w:left w:val="nil" w:sz="6" w:space="0" w:color="auto"/>
              <w:right w:val="single" w:sz="4" w:space="0" w:color="8EB3E2"/>
            </w:tcBorders>
          </w:tcPr>
          <w:p>
            <w:pPr/>
          </w:p>
        </w:tc>
        <w:tc>
          <w:tcPr>
            <w:tcW w:w="3641" w:type="dxa"/>
            <w:tcBorders>
              <w:top w:val="single" w:sz="4" w:space="0" w:color="8EB3E2"/>
              <w:left w:val="single" w:sz="4" w:space="0" w:color="8EB3E2"/>
              <w:bottom w:val="single" w:sz="4" w:space="0" w:color="8EB3E2"/>
              <w:right w:val="single" w:sz="4" w:space="0" w:color="8EB3E2"/>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存货周转率（次</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110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1.69</w:t>
            </w:r>
          </w:p>
        </w:tc>
        <w:tc>
          <w:tcPr>
            <w:tcW w:w="110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1.86</w:t>
            </w:r>
          </w:p>
        </w:tc>
        <w:tc>
          <w:tcPr>
            <w:tcW w:w="1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5"/>
                <w:sz w:val="21"/>
              </w:rPr>
              <w:t>-8.81%</w:t>
            </w:r>
            <w:r>
              <w:rPr>
                <w:rFonts w:ascii="Times New Roman"/>
                <w:sz w:val="21"/>
              </w:rPr>
            </w:r>
          </w:p>
        </w:tc>
      </w:tr>
      <w:tr>
        <w:trPr>
          <w:trHeight w:val="322" w:hRule="exact"/>
        </w:trPr>
        <w:tc>
          <w:tcPr>
            <w:tcW w:w="1202" w:type="dxa"/>
            <w:vMerge/>
            <w:tcBorders>
              <w:left w:val="nil" w:sz="6" w:space="0" w:color="auto"/>
              <w:right w:val="single" w:sz="4" w:space="0" w:color="8EB3E2"/>
            </w:tcBorders>
          </w:tcPr>
          <w:p>
            <w:pPr/>
          </w:p>
        </w:tc>
        <w:tc>
          <w:tcPr>
            <w:tcW w:w="3641" w:type="dxa"/>
            <w:tcBorders>
              <w:top w:val="single" w:sz="4" w:space="0" w:color="8EB3E2"/>
              <w:left w:val="single" w:sz="4" w:space="0" w:color="8EB3E2"/>
              <w:bottom w:val="single" w:sz="4" w:space="0" w:color="8EB3E2"/>
              <w:right w:val="single" w:sz="4" w:space="0" w:color="8EB3E2"/>
            </w:tcBorders>
          </w:tcPr>
          <w:p>
            <w:pPr>
              <w:pStyle w:val="TableParagraph"/>
              <w:spacing w:line="260" w:lineRule="exact"/>
              <w:ind w:left="103" w:right="-3"/>
              <w:jc w:val="center"/>
              <w:rPr>
                <w:rFonts w:ascii="宋体" w:hAnsi="宋体" w:cs="宋体" w:eastAsia="宋体" w:hint="default"/>
                <w:sz w:val="21"/>
                <w:szCs w:val="21"/>
              </w:rPr>
            </w:pPr>
            <w:r>
              <w:rPr>
                <w:rFonts w:ascii="宋体" w:hAnsi="宋体" w:cs="宋体" w:eastAsia="宋体" w:hint="default"/>
                <w:spacing w:val="-3"/>
                <w:sz w:val="21"/>
                <w:szCs w:val="21"/>
              </w:rPr>
              <w:t>经营活动产生的现金流量净额（万元）</w:t>
            </w:r>
          </w:p>
        </w:tc>
        <w:tc>
          <w:tcPr>
            <w:tcW w:w="110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91.61</w:t>
            </w:r>
          </w:p>
        </w:tc>
        <w:tc>
          <w:tcPr>
            <w:tcW w:w="110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378.86</w:t>
            </w:r>
          </w:p>
        </w:tc>
        <w:tc>
          <w:tcPr>
            <w:tcW w:w="14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-75.82%</w:t>
            </w:r>
          </w:p>
        </w:tc>
      </w:tr>
      <w:tr>
        <w:trPr>
          <w:trHeight w:val="319" w:hRule="exact"/>
        </w:trPr>
        <w:tc>
          <w:tcPr>
            <w:tcW w:w="1202" w:type="dxa"/>
            <w:vMerge/>
            <w:tcBorders>
              <w:left w:val="nil" w:sz="6" w:space="0" w:color="auto"/>
              <w:bottom w:val="nil" w:sz="6" w:space="0" w:color="auto"/>
              <w:right w:val="single" w:sz="4" w:space="0" w:color="8EB3E2"/>
            </w:tcBorders>
          </w:tcPr>
          <w:p>
            <w:pPr/>
          </w:p>
        </w:tc>
        <w:tc>
          <w:tcPr>
            <w:tcW w:w="3641" w:type="dxa"/>
            <w:tcBorders>
              <w:top w:val="single" w:sz="4" w:space="0" w:color="8EB3E2"/>
              <w:left w:val="single" w:sz="4" w:space="0" w:color="8EB3E2"/>
              <w:bottom w:val="nil" w:sz="6" w:space="0" w:color="auto"/>
              <w:right w:val="single" w:sz="4" w:space="0" w:color="8EB3E2"/>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每股经营活动产生的现金流量（元）</w:t>
            </w:r>
          </w:p>
        </w:tc>
        <w:tc>
          <w:tcPr>
            <w:tcW w:w="1109"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0.02</w:t>
            </w:r>
          </w:p>
        </w:tc>
        <w:tc>
          <w:tcPr>
            <w:tcW w:w="1108"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0.11</w:t>
            </w:r>
          </w:p>
        </w:tc>
        <w:tc>
          <w:tcPr>
            <w:tcW w:w="1477" w:type="dxa"/>
            <w:tcBorders>
              <w:top w:val="single" w:sz="4" w:space="0" w:color="8EB3E2"/>
              <w:left w:val="single" w:sz="4" w:space="0" w:color="8EB3E2"/>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-78.12%</w:t>
            </w:r>
          </w:p>
        </w:tc>
      </w:tr>
    </w:tbl>
    <w:p>
      <w:pPr>
        <w:spacing w:line="240" w:lineRule="auto" w:before="9"/>
        <w:rPr>
          <w:rFonts w:ascii="宋体" w:hAnsi="宋体" w:cs="宋体" w:eastAsia="宋体" w:hint="default"/>
          <w:sz w:val="7"/>
          <w:szCs w:val="7"/>
        </w:rPr>
      </w:pPr>
    </w:p>
    <w:p>
      <w:pPr>
        <w:pStyle w:val="Heading4"/>
        <w:spacing w:line="240" w:lineRule="auto" w:before="13"/>
        <w:ind w:left="821" w:right="162"/>
        <w:jc w:val="left"/>
        <w:rPr>
          <w:b w:val="0"/>
          <w:bCs w:val="0"/>
        </w:rPr>
      </w:pPr>
      <w:r>
        <w:rPr/>
        <w:pict>
          <v:group style="position:absolute;margin-left:84.209999pt;margin-top:-6.518023pt;width:426.9pt;height:2.95pt;mso-position-horizontal-relative:page;mso-position-vertical-relative:paragraph;z-index:-848536" coordorigin="1684,-130" coordsize="8538,59">
            <v:group style="position:absolute;left:1699;top:-87;width:1176;height:2" coordorigin="1699,-87" coordsize="1176,2">
              <v:shape style="position:absolute;left:1699;top:-87;width:1176;height:2" coordorigin="1699,-87" coordsize="1176,0" path="m1699,-87l2875,-87e" filled="false" stroked="true" strokeweight="1.5pt" strokecolor="#95b3d7">
                <v:path arrowok="t"/>
              </v:shape>
            </v:group>
            <v:group style="position:absolute;left:1699;top:-123;width:1176;height:2" coordorigin="1699,-123" coordsize="1176,2">
              <v:shape style="position:absolute;left:1699;top:-123;width:1176;height:2" coordorigin="1699,-123" coordsize="1176,0" path="m1699,-123l2875,-123e" filled="false" stroked="true" strokeweight=".72pt" strokecolor="#95b3d7">
                <v:path arrowok="t"/>
              </v:shape>
            </v:group>
            <v:group style="position:absolute;left:2875;top:-123;width:59;height:2" coordorigin="2875,-123" coordsize="59,2">
              <v:shape style="position:absolute;left:2875;top:-123;width:59;height:2" coordorigin="2875,-123" coordsize="59,0" path="m2875,-123l2934,-123e" filled="false" stroked="true" strokeweight=".72pt" strokecolor="#95b3d7">
                <v:path arrowok="t"/>
              </v:shape>
            </v:group>
            <v:group style="position:absolute;left:2875;top:-87;width:3641;height:2" coordorigin="2875,-87" coordsize="3641,2">
              <v:shape style="position:absolute;left:2875;top:-87;width:3641;height:2" coordorigin="2875,-87" coordsize="3641,0" path="m2875,-87l6516,-87e" filled="false" stroked="true" strokeweight="1.5pt" strokecolor="#95b3d7">
                <v:path arrowok="t"/>
              </v:shape>
            </v:group>
            <v:group style="position:absolute;left:2934;top:-123;width:3582;height:2" coordorigin="2934,-123" coordsize="3582,2">
              <v:shape style="position:absolute;left:2934;top:-123;width:3582;height:2" coordorigin="2934,-123" coordsize="3582,0" path="m2934,-123l6516,-123e" filled="false" stroked="true" strokeweight=".72pt" strokecolor="#95b3d7">
                <v:path arrowok="t"/>
              </v:shape>
            </v:group>
            <v:group style="position:absolute;left:6516;top:-123;width:59;height:2" coordorigin="6516,-123" coordsize="59,2">
              <v:shape style="position:absolute;left:6516;top:-123;width:59;height:2" coordorigin="6516,-123" coordsize="59,0" path="m6516,-123l6575,-123e" filled="false" stroked="true" strokeweight=".72pt" strokecolor="#95b3d7">
                <v:path arrowok="t"/>
              </v:shape>
            </v:group>
            <v:group style="position:absolute;left:6516;top:-87;width:1109;height:2" coordorigin="6516,-87" coordsize="1109,2">
              <v:shape style="position:absolute;left:6516;top:-87;width:1109;height:2" coordorigin="6516,-87" coordsize="1109,0" path="m6516,-87l7625,-87e" filled="false" stroked="true" strokeweight="1.5pt" strokecolor="#95b3d7">
                <v:path arrowok="t"/>
              </v:shape>
            </v:group>
            <v:group style="position:absolute;left:6575;top:-123;width:1050;height:2" coordorigin="6575,-123" coordsize="1050,2">
              <v:shape style="position:absolute;left:6575;top:-123;width:1050;height:2" coordorigin="6575,-123" coordsize="1050,0" path="m6575,-123l7625,-123e" filled="false" stroked="true" strokeweight=".72pt" strokecolor="#95b3d7">
                <v:path arrowok="t"/>
              </v:shape>
            </v:group>
            <v:group style="position:absolute;left:7625;top:-123;width:59;height:2" coordorigin="7625,-123" coordsize="59,2">
              <v:shape style="position:absolute;left:7625;top:-123;width:59;height:2" coordorigin="7625,-123" coordsize="59,0" path="m7625,-123l7684,-123e" filled="false" stroked="true" strokeweight=".72pt" strokecolor="#95b3d7">
                <v:path arrowok="t"/>
              </v:shape>
            </v:group>
            <v:group style="position:absolute;left:7625;top:-87;width:1108;height:2" coordorigin="7625,-87" coordsize="1108,2">
              <v:shape style="position:absolute;left:7625;top:-87;width:1108;height:2" coordorigin="7625,-87" coordsize="1108,0" path="m7625,-87l8732,-87e" filled="false" stroked="true" strokeweight="1.5pt" strokecolor="#95b3d7">
                <v:path arrowok="t"/>
              </v:shape>
            </v:group>
            <v:group style="position:absolute;left:7684;top:-123;width:1049;height:2" coordorigin="7684,-123" coordsize="1049,2">
              <v:shape style="position:absolute;left:7684;top:-123;width:1049;height:2" coordorigin="7684,-123" coordsize="1049,0" path="m7684,-123l8732,-123e" filled="false" stroked="true" strokeweight=".72pt" strokecolor="#95b3d7">
                <v:path arrowok="t"/>
              </v:shape>
            </v:group>
            <v:group style="position:absolute;left:8732;top:-123;width:59;height:2" coordorigin="8732,-123" coordsize="59,2">
              <v:shape style="position:absolute;left:8732;top:-123;width:59;height:2" coordorigin="8732,-123" coordsize="59,0" path="m8732,-123l8791,-123e" filled="false" stroked="true" strokeweight=".72pt" strokecolor="#95b3d7">
                <v:path arrowok="t"/>
              </v:shape>
            </v:group>
            <v:group style="position:absolute;left:8732;top:-87;width:1475;height:2" coordorigin="8732,-87" coordsize="1475,2">
              <v:shape style="position:absolute;left:8732;top:-87;width:1475;height:2" coordorigin="8732,-87" coordsize="1475,0" path="m8732,-87l10207,-87e" filled="false" stroked="true" strokeweight="1.5pt" strokecolor="#95b3d7">
                <v:path arrowok="t"/>
              </v:shape>
            </v:group>
            <v:group style="position:absolute;left:8791;top:-123;width:1416;height:2" coordorigin="8791,-123" coordsize="1416,2">
              <v:shape style="position:absolute;left:8791;top:-123;width:1416;height:2" coordorigin="8791,-123" coordsize="1416,0" path="m8791,-123l10207,-123e" filled="false" stroked="true" strokeweight=".72pt" strokecolor="#95b3d7">
                <v:path arrowok="t"/>
              </v:shape>
            </v:group>
            <w10:wrap type="none"/>
          </v:group>
        </w:pict>
      </w:r>
      <w:r>
        <w:rPr/>
        <w:t>（四）公司无形资产情况</w:t>
      </w:r>
      <w:r>
        <w:rPr>
          <w:b w:val="0"/>
          <w:bCs w:val="0"/>
        </w:rPr>
      </w:r>
    </w:p>
    <w:p>
      <w:pPr>
        <w:pStyle w:val="BodyText"/>
        <w:spacing w:line="740" w:lineRule="atLeast" w:before="85"/>
        <w:ind w:left="680" w:right="162" w:firstLine="223"/>
        <w:jc w:val="left"/>
      </w:pPr>
      <w:r>
        <w:rPr>
          <w:rFonts w:ascii="Times New Roman" w:hAnsi="Times New Roman" w:cs="Times New Roman" w:eastAsia="Times New Roman" w:hint="default"/>
        </w:rPr>
        <w:t>1</w:t>
      </w:r>
      <w:r>
        <w:rPr/>
        <w:t>、主要无形资产情况 </w:t>
      </w:r>
      <w:r>
        <w:rPr>
          <w:spacing w:val="-2"/>
        </w:rPr>
        <w:t>公司所拥有的无形资产主要有软件、商标、软件著作权、专利权和土地使用</w:t>
      </w:r>
      <w:r>
        <w:rPr/>
      </w:r>
    </w:p>
    <w:p>
      <w:pPr>
        <w:pStyle w:val="BodyText"/>
        <w:spacing w:line="240" w:lineRule="auto" w:before="154"/>
        <w:ind w:left="260" w:right="162"/>
        <w:jc w:val="left"/>
      </w:pPr>
      <w:r>
        <w:rPr/>
        <w:t>权等。报告期内，公司无形资产账面价值为</w:t>
      </w:r>
      <w:r>
        <w:rPr>
          <w:spacing w:val="-60"/>
        </w:rPr>
        <w:t> </w:t>
      </w:r>
      <w:r>
        <w:rPr>
          <w:rFonts w:ascii="Times New Roman" w:hAnsi="Times New Roman" w:cs="Times New Roman" w:eastAsia="Times New Roman" w:hint="default"/>
        </w:rPr>
        <w:t>7,554,399.25 </w:t>
      </w:r>
      <w:r>
        <w:rPr/>
        <w:t>元，构成如下表：</w:t>
      </w:r>
    </w:p>
    <w:p>
      <w:pPr>
        <w:spacing w:before="60"/>
        <w:ind w:left="0" w:right="277"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46"/>
        <w:gridCol w:w="1548"/>
        <w:gridCol w:w="1380"/>
        <w:gridCol w:w="1116"/>
        <w:gridCol w:w="1547"/>
      </w:tblGrid>
      <w:tr>
        <w:trPr>
          <w:trHeight w:val="514" w:hRule="exact"/>
        </w:trPr>
        <w:tc>
          <w:tcPr>
            <w:tcW w:w="294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226"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38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32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1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19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47"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r>
      <w:tr>
        <w:trPr>
          <w:trHeight w:val="322" w:hRule="exact"/>
        </w:trPr>
        <w:tc>
          <w:tcPr>
            <w:tcW w:w="294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一、账面原价合计</w:t>
            </w:r>
          </w:p>
        </w:tc>
        <w:tc>
          <w:tcPr>
            <w:tcW w:w="15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275,816.00</w:t>
            </w:r>
          </w:p>
        </w:tc>
        <w:tc>
          <w:tcPr>
            <w:tcW w:w="13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7,716,588.60</w:t>
            </w:r>
          </w:p>
        </w:tc>
        <w:tc>
          <w:tcPr>
            <w:tcW w:w="1116" w:type="dxa"/>
            <w:tcBorders>
              <w:top w:val="single" w:sz="4" w:space="0" w:color="8EB3E2"/>
              <w:left w:val="single" w:sz="4" w:space="0" w:color="8EB3E2"/>
              <w:bottom w:val="single" w:sz="4" w:space="0" w:color="8EB3E2"/>
              <w:right w:val="single" w:sz="4" w:space="0" w:color="8EB3E2"/>
            </w:tcBorders>
          </w:tcPr>
          <w:p>
            <w:pPr/>
          </w:p>
        </w:tc>
        <w:tc>
          <w:tcPr>
            <w:tcW w:w="154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7,992,404.60</w:t>
            </w:r>
          </w:p>
        </w:tc>
      </w:tr>
      <w:tr>
        <w:trPr>
          <w:trHeight w:val="322" w:hRule="exact"/>
        </w:trPr>
        <w:tc>
          <w:tcPr>
            <w:tcW w:w="294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5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275,816.00</w:t>
            </w:r>
          </w:p>
        </w:tc>
        <w:tc>
          <w:tcPr>
            <w:tcW w:w="13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2,125,507.00</w:t>
            </w:r>
          </w:p>
        </w:tc>
        <w:tc>
          <w:tcPr>
            <w:tcW w:w="1116" w:type="dxa"/>
            <w:tcBorders>
              <w:top w:val="single" w:sz="4" w:space="0" w:color="8EB3E2"/>
              <w:left w:val="single" w:sz="4" w:space="0" w:color="8EB3E2"/>
              <w:bottom w:val="single" w:sz="4" w:space="0" w:color="8EB3E2"/>
              <w:right w:val="single" w:sz="4" w:space="0" w:color="8EB3E2"/>
            </w:tcBorders>
          </w:tcPr>
          <w:p>
            <w:pPr/>
          </w:p>
        </w:tc>
        <w:tc>
          <w:tcPr>
            <w:tcW w:w="154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2,401,323.00</w:t>
            </w:r>
          </w:p>
        </w:tc>
      </w:tr>
      <w:tr>
        <w:trPr>
          <w:trHeight w:val="323" w:hRule="exact"/>
        </w:trPr>
        <w:tc>
          <w:tcPr>
            <w:tcW w:w="294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548" w:type="dxa"/>
            <w:tcBorders>
              <w:top w:val="single" w:sz="4" w:space="0" w:color="8EB3E2"/>
              <w:left w:val="single" w:sz="4" w:space="0" w:color="8EB3E2"/>
              <w:bottom w:val="single" w:sz="4" w:space="0" w:color="8EB3E2"/>
              <w:right w:val="single" w:sz="4" w:space="0" w:color="8EB3E2"/>
            </w:tcBorders>
          </w:tcPr>
          <w:p>
            <w:pPr/>
          </w:p>
        </w:tc>
        <w:tc>
          <w:tcPr>
            <w:tcW w:w="13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5,591,081.60</w:t>
            </w:r>
          </w:p>
        </w:tc>
        <w:tc>
          <w:tcPr>
            <w:tcW w:w="1116" w:type="dxa"/>
            <w:tcBorders>
              <w:top w:val="single" w:sz="4" w:space="0" w:color="8EB3E2"/>
              <w:left w:val="single" w:sz="4" w:space="0" w:color="8EB3E2"/>
              <w:bottom w:val="single" w:sz="4" w:space="0" w:color="8EB3E2"/>
              <w:right w:val="single" w:sz="4" w:space="0" w:color="8EB3E2"/>
            </w:tcBorders>
          </w:tcPr>
          <w:p>
            <w:pPr/>
          </w:p>
        </w:tc>
        <w:tc>
          <w:tcPr>
            <w:tcW w:w="154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5,591,081.60</w:t>
            </w:r>
          </w:p>
        </w:tc>
      </w:tr>
      <w:tr>
        <w:trPr>
          <w:trHeight w:val="322" w:hRule="exact"/>
        </w:trPr>
        <w:tc>
          <w:tcPr>
            <w:tcW w:w="294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5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198,735.57</w:t>
            </w:r>
          </w:p>
        </w:tc>
        <w:tc>
          <w:tcPr>
            <w:tcW w:w="13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239,269.78</w:t>
            </w:r>
          </w:p>
        </w:tc>
        <w:tc>
          <w:tcPr>
            <w:tcW w:w="1116" w:type="dxa"/>
            <w:tcBorders>
              <w:top w:val="single" w:sz="4" w:space="0" w:color="8EB3E2"/>
              <w:left w:val="single" w:sz="4" w:space="0" w:color="8EB3E2"/>
              <w:bottom w:val="single" w:sz="4" w:space="0" w:color="8EB3E2"/>
              <w:right w:val="single" w:sz="4" w:space="0" w:color="8EB3E2"/>
            </w:tcBorders>
          </w:tcPr>
          <w:p>
            <w:pPr/>
          </w:p>
        </w:tc>
        <w:tc>
          <w:tcPr>
            <w:tcW w:w="154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438,005.35</w:t>
            </w:r>
          </w:p>
        </w:tc>
      </w:tr>
      <w:tr>
        <w:trPr>
          <w:trHeight w:val="322" w:hRule="exact"/>
        </w:trPr>
        <w:tc>
          <w:tcPr>
            <w:tcW w:w="294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5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198,735.57</w:t>
            </w:r>
          </w:p>
        </w:tc>
        <w:tc>
          <w:tcPr>
            <w:tcW w:w="13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155,403.56</w:t>
            </w:r>
          </w:p>
        </w:tc>
        <w:tc>
          <w:tcPr>
            <w:tcW w:w="1116" w:type="dxa"/>
            <w:tcBorders>
              <w:top w:val="single" w:sz="4" w:space="0" w:color="8EB3E2"/>
              <w:left w:val="single" w:sz="4" w:space="0" w:color="8EB3E2"/>
              <w:bottom w:val="single" w:sz="4" w:space="0" w:color="8EB3E2"/>
              <w:right w:val="single" w:sz="4" w:space="0" w:color="8EB3E2"/>
            </w:tcBorders>
          </w:tcPr>
          <w:p>
            <w:pPr/>
          </w:p>
        </w:tc>
        <w:tc>
          <w:tcPr>
            <w:tcW w:w="154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354,139.13</w:t>
            </w:r>
          </w:p>
        </w:tc>
      </w:tr>
      <w:tr>
        <w:trPr>
          <w:trHeight w:val="323" w:hRule="exact"/>
        </w:trPr>
        <w:tc>
          <w:tcPr>
            <w:tcW w:w="294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548" w:type="dxa"/>
            <w:tcBorders>
              <w:top w:val="single" w:sz="4" w:space="0" w:color="8EB3E2"/>
              <w:left w:val="single" w:sz="4" w:space="0" w:color="8EB3E2"/>
              <w:bottom w:val="single" w:sz="4" w:space="0" w:color="8EB3E2"/>
              <w:right w:val="single" w:sz="4" w:space="0" w:color="8EB3E2"/>
            </w:tcBorders>
          </w:tcPr>
          <w:p>
            <w:pPr/>
          </w:p>
        </w:tc>
        <w:tc>
          <w:tcPr>
            <w:tcW w:w="13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83,866.22</w:t>
            </w:r>
          </w:p>
        </w:tc>
        <w:tc>
          <w:tcPr>
            <w:tcW w:w="1116" w:type="dxa"/>
            <w:tcBorders>
              <w:top w:val="single" w:sz="4" w:space="0" w:color="8EB3E2"/>
              <w:left w:val="single" w:sz="4" w:space="0" w:color="8EB3E2"/>
              <w:bottom w:val="single" w:sz="4" w:space="0" w:color="8EB3E2"/>
              <w:right w:val="single" w:sz="4" w:space="0" w:color="8EB3E2"/>
            </w:tcBorders>
          </w:tcPr>
          <w:p>
            <w:pPr/>
          </w:p>
        </w:tc>
        <w:tc>
          <w:tcPr>
            <w:tcW w:w="154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83,866.22</w:t>
            </w:r>
          </w:p>
        </w:tc>
      </w:tr>
      <w:tr>
        <w:trPr>
          <w:trHeight w:val="325" w:hRule="exact"/>
        </w:trPr>
        <w:tc>
          <w:tcPr>
            <w:tcW w:w="2946"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77,080.43</w:t>
            </w:r>
          </w:p>
        </w:tc>
        <w:tc>
          <w:tcPr>
            <w:tcW w:w="1380" w:type="dxa"/>
            <w:tcBorders>
              <w:top w:val="single" w:sz="4" w:space="0" w:color="8EB3E2"/>
              <w:left w:val="single" w:sz="4" w:space="0" w:color="8EB3E2"/>
              <w:bottom w:val="single" w:sz="6" w:space="0" w:color="95B3D7"/>
              <w:right w:val="single" w:sz="4" w:space="0" w:color="8EB3E2"/>
            </w:tcBorders>
          </w:tcPr>
          <w:p>
            <w:pPr/>
          </w:p>
        </w:tc>
        <w:tc>
          <w:tcPr>
            <w:tcW w:w="1116" w:type="dxa"/>
            <w:tcBorders>
              <w:top w:val="single" w:sz="4" w:space="0" w:color="8EB3E2"/>
              <w:left w:val="single" w:sz="4" w:space="0" w:color="8EB3E2"/>
              <w:bottom w:val="single" w:sz="6" w:space="0" w:color="95B3D7"/>
              <w:right w:val="single" w:sz="4" w:space="0" w:color="8EB3E2"/>
            </w:tcBorders>
          </w:tcPr>
          <w:p>
            <w:pPr/>
          </w:p>
        </w:tc>
        <w:tc>
          <w:tcPr>
            <w:tcW w:w="1547"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7,554,399.25</w:t>
            </w:r>
          </w:p>
        </w:tc>
      </w:tr>
    </w:tbl>
    <w:p>
      <w:pPr>
        <w:spacing w:line="30" w:lineRule="exact"/>
        <w:ind w:left="12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2942;height:2" coordorigin="15,15" coordsize="2942,2">
              <v:shape style="position:absolute;left:15;top:15;width:2942;height:2" coordorigin="15,15" coordsize="2942,0" path="m15,15l2956,15e" filled="false" stroked="true" strokeweight="1.5pt" strokecolor="#95b3d7">
                <v:path arrowok="t"/>
              </v:shape>
            </v:group>
            <v:group style="position:absolute;left:2956;top:15;width:1548;height:2" coordorigin="2956,15" coordsize="1548,2">
              <v:shape style="position:absolute;left:2956;top:15;width:1548;height:2" coordorigin="2956,15" coordsize="1548,0" path="m2956,15l4504,15e" filled="false" stroked="true" strokeweight="1.5pt" strokecolor="#95b3d7">
                <v:path arrowok="t"/>
              </v:shape>
            </v:group>
            <v:group style="position:absolute;left:4504;top:15;width:1380;height:2" coordorigin="4504,15" coordsize="1380,2">
              <v:shape style="position:absolute;left:4504;top:15;width:1380;height:2" coordorigin="4504,15" coordsize="1380,0" path="m4504,15l5884,15e" filled="false" stroked="true" strokeweight="1.5pt" strokecolor="#95b3d7">
                <v:path arrowok="t"/>
              </v:shape>
            </v:group>
            <v:group style="position:absolute;left:5884;top:15;width:1116;height:2" coordorigin="5884,15" coordsize="1116,2">
              <v:shape style="position:absolute;left:5884;top:15;width:1116;height:2" coordorigin="5884,15" coordsize="1116,0" path="m5884,15l7000,15e" filled="false" stroked="true" strokeweight="1.5pt" strokecolor="#95b3d7">
                <v:path arrowok="t"/>
              </v:shape>
            </v:group>
            <v:group style="position:absolute;left:7000;top:15;width:1552;height:2" coordorigin="7000,15" coordsize="1552,2">
              <v:shape style="position:absolute;left:7000;top:15;width:1552;height:2" coordorigin="7000,15" coordsize="1552,0" path="m7000,15l8552,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40" w:right="1520"/>
        </w:sectPr>
      </w:pPr>
    </w:p>
    <w:p>
      <w:pPr>
        <w:spacing w:line="240" w:lineRule="auto" w:before="8"/>
        <w:rPr>
          <w:rFonts w:ascii="宋体" w:hAnsi="宋体" w:cs="宋体" w:eastAsia="宋体" w:hint="default"/>
          <w:sz w:val="20"/>
          <w:szCs w:val="20"/>
        </w:rPr>
      </w:pPr>
    </w:p>
    <w:p>
      <w:pPr>
        <w:spacing w:line="30" w:lineRule="exact"/>
        <w:ind w:left="25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2927;height:2" coordorigin="15,15" coordsize="2927,2">
              <v:shape style="position:absolute;left:15;top:15;width:2927;height:2" coordorigin="15,15" coordsize="2927,0" path="m15,15l2942,15e" filled="false" stroked="true" strokeweight="1.5pt" strokecolor="#95b3d7">
                <v:path arrowok="t"/>
              </v:shape>
            </v:group>
            <v:group style="position:absolute;left:2942;top:15;width:59;height:2" coordorigin="2942,15" coordsize="59,2">
              <v:shape style="position:absolute;left:2942;top:15;width:59;height:2" coordorigin="2942,15" coordsize="59,0" path="m2942,15l3001,15e" filled="false" stroked="true" strokeweight="1.5pt" strokecolor="#95b3d7">
                <v:path arrowok="t"/>
              </v:shape>
            </v:group>
            <v:group style="position:absolute;left:3001;top:15;width:1490;height:2" coordorigin="3001,15" coordsize="1490,2">
              <v:shape style="position:absolute;left:3001;top:15;width:1490;height:2" coordorigin="3001,15" coordsize="1490,0" path="m3001,15l4490,15e" filled="false" stroked="true" strokeweight="1.5pt" strokecolor="#95b3d7">
                <v:path arrowok="t"/>
              </v:shape>
            </v:group>
            <v:group style="position:absolute;left:4490;top:15;width:59;height:2" coordorigin="4490,15" coordsize="59,2">
              <v:shape style="position:absolute;left:4490;top:15;width:59;height:2" coordorigin="4490,15" coordsize="59,0" path="m4490,15l4549,15e" filled="false" stroked="true" strokeweight="1.5pt" strokecolor="#95b3d7">
                <v:path arrowok="t"/>
              </v:shape>
            </v:group>
            <v:group style="position:absolute;left:4549;top:15;width:1322;height:2" coordorigin="4549,15" coordsize="1322,2">
              <v:shape style="position:absolute;left:4549;top:15;width:1322;height:2" coordorigin="4549,15" coordsize="1322,0" path="m4549,15l5870,15e" filled="false" stroked="true" strokeweight="1.5pt" strokecolor="#95b3d7">
                <v:path arrowok="t"/>
              </v:shape>
            </v:group>
            <v:group style="position:absolute;left:5870;top:15;width:59;height:2" coordorigin="5870,15" coordsize="59,2">
              <v:shape style="position:absolute;left:5870;top:15;width:59;height:2" coordorigin="5870,15" coordsize="59,0" path="m5870,15l5929,15e" filled="false" stroked="true" strokeweight="1.5pt" strokecolor="#95b3d7">
                <v:path arrowok="t"/>
              </v:shape>
            </v:group>
            <v:group style="position:absolute;left:5929;top:15;width:1058;height:2" coordorigin="5929,15" coordsize="1058,2">
              <v:shape style="position:absolute;left:5929;top:15;width:1058;height:2" coordorigin="5929,15" coordsize="1058,0" path="m5929,15l6986,15e" filled="false" stroked="true" strokeweight="1.5pt" strokecolor="#95b3d7">
                <v:path arrowok="t"/>
              </v:shape>
            </v:group>
            <v:group style="position:absolute;left:6986;top:15;width:59;height:2" coordorigin="6986,15" coordsize="59,2">
              <v:shape style="position:absolute;left:6986;top:15;width:59;height:2" coordorigin="6986,15" coordsize="59,0" path="m6986,15l7045,15e" filled="false" stroked="true" strokeweight="1.5pt" strokecolor="#95b3d7">
                <v:path arrowok="t"/>
              </v:shape>
            </v:group>
            <v:group style="position:absolute;left:7045;top:15;width:1486;height:2" coordorigin="7045,15" coordsize="1486,2">
              <v:shape style="position:absolute;left:7045;top:15;width:1486;height:2" coordorigin="7045,15" coordsize="1486,0" path="m7045,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264" w:type="dxa"/>
        <w:tblLayout w:type="fixed"/>
        <w:tblCellMar>
          <w:top w:w="0" w:type="dxa"/>
          <w:left w:w="0" w:type="dxa"/>
          <w:bottom w:w="0" w:type="dxa"/>
          <w:right w:w="0" w:type="dxa"/>
        </w:tblCellMar>
        <w:tblLook w:val="01E0"/>
      </w:tblPr>
      <w:tblGrid>
        <w:gridCol w:w="2932"/>
        <w:gridCol w:w="1548"/>
        <w:gridCol w:w="1380"/>
        <w:gridCol w:w="1116"/>
        <w:gridCol w:w="1540"/>
      </w:tblGrid>
      <w:tr>
        <w:trPr>
          <w:trHeight w:val="325" w:hRule="exact"/>
        </w:trPr>
        <w:tc>
          <w:tcPr>
            <w:tcW w:w="2932"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1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548"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77,080.43</w:t>
            </w:r>
          </w:p>
        </w:tc>
        <w:tc>
          <w:tcPr>
            <w:tcW w:w="1380" w:type="dxa"/>
            <w:tcBorders>
              <w:top w:val="single" w:sz="6" w:space="0" w:color="95B3D7"/>
              <w:left w:val="single" w:sz="4" w:space="0" w:color="8EB3E2"/>
              <w:bottom w:val="single" w:sz="4" w:space="0" w:color="8EB3E2"/>
              <w:right w:val="single" w:sz="4" w:space="0" w:color="8EB3E2"/>
            </w:tcBorders>
          </w:tcPr>
          <w:p>
            <w:pPr/>
          </w:p>
        </w:tc>
        <w:tc>
          <w:tcPr>
            <w:tcW w:w="1116" w:type="dxa"/>
            <w:tcBorders>
              <w:top w:val="single" w:sz="6" w:space="0" w:color="95B3D7"/>
              <w:left w:val="single" w:sz="4" w:space="0" w:color="8EB3E2"/>
              <w:bottom w:val="single" w:sz="4" w:space="0" w:color="8EB3E2"/>
              <w:right w:val="single" w:sz="4" w:space="0" w:color="8EB3E2"/>
            </w:tcBorders>
          </w:tcPr>
          <w:p>
            <w:pPr/>
          </w:p>
        </w:tc>
        <w:tc>
          <w:tcPr>
            <w:tcW w:w="1540"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2,047,183.87</w:t>
            </w:r>
          </w:p>
        </w:tc>
      </w:tr>
      <w:tr>
        <w:trPr>
          <w:trHeight w:val="322" w:hRule="exact"/>
        </w:trPr>
        <w:tc>
          <w:tcPr>
            <w:tcW w:w="293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548" w:type="dxa"/>
            <w:tcBorders>
              <w:top w:val="single" w:sz="4" w:space="0" w:color="8EB3E2"/>
              <w:left w:val="single" w:sz="4" w:space="0" w:color="8EB3E2"/>
              <w:bottom w:val="single" w:sz="4" w:space="0" w:color="8EB3E2"/>
              <w:right w:val="single" w:sz="4" w:space="0" w:color="8EB3E2"/>
            </w:tcBorders>
          </w:tcPr>
          <w:p>
            <w:pPr/>
          </w:p>
        </w:tc>
        <w:tc>
          <w:tcPr>
            <w:tcW w:w="1380" w:type="dxa"/>
            <w:tcBorders>
              <w:top w:val="single" w:sz="4" w:space="0" w:color="8EB3E2"/>
              <w:left w:val="single" w:sz="4" w:space="0" w:color="8EB3E2"/>
              <w:bottom w:val="single" w:sz="4" w:space="0" w:color="8EB3E2"/>
              <w:right w:val="single" w:sz="4" w:space="0" w:color="8EB3E2"/>
            </w:tcBorders>
          </w:tcPr>
          <w:p>
            <w:pPr/>
          </w:p>
        </w:tc>
        <w:tc>
          <w:tcPr>
            <w:tcW w:w="1116" w:type="dxa"/>
            <w:tcBorders>
              <w:top w:val="single" w:sz="4" w:space="0" w:color="8EB3E2"/>
              <w:left w:val="single" w:sz="4" w:space="0" w:color="8EB3E2"/>
              <w:bottom w:val="single" w:sz="4" w:space="0" w:color="8EB3E2"/>
              <w:right w:val="single" w:sz="4" w:space="0" w:color="8EB3E2"/>
            </w:tcBorders>
          </w:tcPr>
          <w:p>
            <w:pPr/>
          </w:p>
        </w:tc>
        <w:tc>
          <w:tcPr>
            <w:tcW w:w="154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5,507,215.38</w:t>
            </w:r>
          </w:p>
        </w:tc>
      </w:tr>
      <w:tr>
        <w:trPr>
          <w:trHeight w:val="323" w:hRule="exact"/>
        </w:trPr>
        <w:tc>
          <w:tcPr>
            <w:tcW w:w="293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48" w:type="dxa"/>
            <w:tcBorders>
              <w:top w:val="single" w:sz="4" w:space="0" w:color="8EB3E2"/>
              <w:left w:val="single" w:sz="4" w:space="0" w:color="8EB3E2"/>
              <w:bottom w:val="single" w:sz="4" w:space="0" w:color="8EB3E2"/>
              <w:right w:val="single" w:sz="4" w:space="0" w:color="8EB3E2"/>
            </w:tcBorders>
          </w:tcPr>
          <w:p>
            <w:pPr/>
          </w:p>
        </w:tc>
        <w:tc>
          <w:tcPr>
            <w:tcW w:w="1380" w:type="dxa"/>
            <w:tcBorders>
              <w:top w:val="single" w:sz="4" w:space="0" w:color="8EB3E2"/>
              <w:left w:val="single" w:sz="4" w:space="0" w:color="8EB3E2"/>
              <w:bottom w:val="single" w:sz="4" w:space="0" w:color="8EB3E2"/>
              <w:right w:val="single" w:sz="4" w:space="0" w:color="8EB3E2"/>
            </w:tcBorders>
          </w:tcPr>
          <w:p>
            <w:pPr/>
          </w:p>
        </w:tc>
        <w:tc>
          <w:tcPr>
            <w:tcW w:w="1116" w:type="dxa"/>
            <w:tcBorders>
              <w:top w:val="single" w:sz="4" w:space="0" w:color="8EB3E2"/>
              <w:left w:val="single" w:sz="4" w:space="0" w:color="8EB3E2"/>
              <w:bottom w:val="single" w:sz="4" w:space="0" w:color="8EB3E2"/>
              <w:right w:val="single" w:sz="4" w:space="0" w:color="8EB3E2"/>
            </w:tcBorders>
          </w:tcPr>
          <w:p>
            <w:pPr/>
          </w:p>
        </w:tc>
        <w:tc>
          <w:tcPr>
            <w:tcW w:w="1540" w:type="dxa"/>
            <w:tcBorders>
              <w:top w:val="single" w:sz="4" w:space="0" w:color="8EB3E2"/>
              <w:left w:val="single" w:sz="4" w:space="0" w:color="8EB3E2"/>
              <w:bottom w:val="single" w:sz="4" w:space="0" w:color="8EB3E2"/>
              <w:right w:val="nil" w:sz="6" w:space="0" w:color="auto"/>
            </w:tcBorders>
          </w:tcPr>
          <w:p>
            <w:pPr/>
          </w:p>
        </w:tc>
      </w:tr>
      <w:tr>
        <w:trPr>
          <w:trHeight w:val="322" w:hRule="exact"/>
        </w:trPr>
        <w:tc>
          <w:tcPr>
            <w:tcW w:w="293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548" w:type="dxa"/>
            <w:tcBorders>
              <w:top w:val="single" w:sz="4" w:space="0" w:color="8EB3E2"/>
              <w:left w:val="single" w:sz="4" w:space="0" w:color="8EB3E2"/>
              <w:bottom w:val="single" w:sz="4" w:space="0" w:color="8EB3E2"/>
              <w:right w:val="single" w:sz="4" w:space="0" w:color="8EB3E2"/>
            </w:tcBorders>
          </w:tcPr>
          <w:p>
            <w:pPr/>
          </w:p>
        </w:tc>
        <w:tc>
          <w:tcPr>
            <w:tcW w:w="1380" w:type="dxa"/>
            <w:tcBorders>
              <w:top w:val="single" w:sz="4" w:space="0" w:color="8EB3E2"/>
              <w:left w:val="single" w:sz="4" w:space="0" w:color="8EB3E2"/>
              <w:bottom w:val="single" w:sz="4" w:space="0" w:color="8EB3E2"/>
              <w:right w:val="single" w:sz="4" w:space="0" w:color="8EB3E2"/>
            </w:tcBorders>
          </w:tcPr>
          <w:p>
            <w:pPr/>
          </w:p>
        </w:tc>
        <w:tc>
          <w:tcPr>
            <w:tcW w:w="1116" w:type="dxa"/>
            <w:tcBorders>
              <w:top w:val="single" w:sz="4" w:space="0" w:color="8EB3E2"/>
              <w:left w:val="single" w:sz="4" w:space="0" w:color="8EB3E2"/>
              <w:bottom w:val="single" w:sz="4" w:space="0" w:color="8EB3E2"/>
              <w:right w:val="single" w:sz="4" w:space="0" w:color="8EB3E2"/>
            </w:tcBorders>
          </w:tcPr>
          <w:p>
            <w:pPr/>
          </w:p>
        </w:tc>
        <w:tc>
          <w:tcPr>
            <w:tcW w:w="1540" w:type="dxa"/>
            <w:tcBorders>
              <w:top w:val="single" w:sz="4" w:space="0" w:color="8EB3E2"/>
              <w:left w:val="single" w:sz="4" w:space="0" w:color="8EB3E2"/>
              <w:bottom w:val="single" w:sz="4" w:space="0" w:color="8EB3E2"/>
              <w:right w:val="nil" w:sz="6" w:space="0" w:color="auto"/>
            </w:tcBorders>
          </w:tcPr>
          <w:p>
            <w:pPr/>
          </w:p>
        </w:tc>
      </w:tr>
      <w:tr>
        <w:trPr>
          <w:trHeight w:val="322" w:hRule="exact"/>
        </w:trPr>
        <w:tc>
          <w:tcPr>
            <w:tcW w:w="293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548" w:type="dxa"/>
            <w:tcBorders>
              <w:top w:val="single" w:sz="4" w:space="0" w:color="8EB3E2"/>
              <w:left w:val="single" w:sz="4" w:space="0" w:color="8EB3E2"/>
              <w:bottom w:val="single" w:sz="4" w:space="0" w:color="8EB3E2"/>
              <w:right w:val="single" w:sz="4" w:space="0" w:color="8EB3E2"/>
            </w:tcBorders>
          </w:tcPr>
          <w:p>
            <w:pPr/>
          </w:p>
        </w:tc>
        <w:tc>
          <w:tcPr>
            <w:tcW w:w="1380" w:type="dxa"/>
            <w:tcBorders>
              <w:top w:val="single" w:sz="4" w:space="0" w:color="8EB3E2"/>
              <w:left w:val="single" w:sz="4" w:space="0" w:color="8EB3E2"/>
              <w:bottom w:val="single" w:sz="4" w:space="0" w:color="8EB3E2"/>
              <w:right w:val="single" w:sz="4" w:space="0" w:color="8EB3E2"/>
            </w:tcBorders>
          </w:tcPr>
          <w:p>
            <w:pPr/>
          </w:p>
        </w:tc>
        <w:tc>
          <w:tcPr>
            <w:tcW w:w="1116" w:type="dxa"/>
            <w:tcBorders>
              <w:top w:val="single" w:sz="4" w:space="0" w:color="8EB3E2"/>
              <w:left w:val="single" w:sz="4" w:space="0" w:color="8EB3E2"/>
              <w:bottom w:val="single" w:sz="4" w:space="0" w:color="8EB3E2"/>
              <w:right w:val="single" w:sz="4" w:space="0" w:color="8EB3E2"/>
            </w:tcBorders>
          </w:tcPr>
          <w:p>
            <w:pPr/>
          </w:p>
        </w:tc>
        <w:tc>
          <w:tcPr>
            <w:tcW w:w="1540" w:type="dxa"/>
            <w:tcBorders>
              <w:top w:val="single" w:sz="4" w:space="0" w:color="8EB3E2"/>
              <w:left w:val="single" w:sz="4" w:space="0" w:color="8EB3E2"/>
              <w:bottom w:val="single" w:sz="4" w:space="0" w:color="8EB3E2"/>
              <w:right w:val="nil" w:sz="6" w:space="0" w:color="auto"/>
            </w:tcBorders>
          </w:tcPr>
          <w:p>
            <w:pPr/>
          </w:p>
        </w:tc>
      </w:tr>
      <w:tr>
        <w:trPr>
          <w:trHeight w:val="323" w:hRule="exact"/>
        </w:trPr>
        <w:tc>
          <w:tcPr>
            <w:tcW w:w="293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5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77,080.43</w:t>
            </w:r>
          </w:p>
        </w:tc>
        <w:tc>
          <w:tcPr>
            <w:tcW w:w="1380" w:type="dxa"/>
            <w:tcBorders>
              <w:top w:val="single" w:sz="4" w:space="0" w:color="8EB3E2"/>
              <w:left w:val="single" w:sz="4" w:space="0" w:color="8EB3E2"/>
              <w:bottom w:val="single" w:sz="4" w:space="0" w:color="8EB3E2"/>
              <w:right w:val="single" w:sz="4" w:space="0" w:color="8EB3E2"/>
            </w:tcBorders>
          </w:tcPr>
          <w:p>
            <w:pPr/>
          </w:p>
        </w:tc>
        <w:tc>
          <w:tcPr>
            <w:tcW w:w="1116" w:type="dxa"/>
            <w:tcBorders>
              <w:top w:val="single" w:sz="4" w:space="0" w:color="8EB3E2"/>
              <w:left w:val="single" w:sz="4" w:space="0" w:color="8EB3E2"/>
              <w:bottom w:val="single" w:sz="4" w:space="0" w:color="8EB3E2"/>
              <w:right w:val="single" w:sz="4" w:space="0" w:color="8EB3E2"/>
            </w:tcBorders>
          </w:tcPr>
          <w:p>
            <w:pPr/>
          </w:p>
        </w:tc>
        <w:tc>
          <w:tcPr>
            <w:tcW w:w="154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7,554,399.25</w:t>
            </w:r>
          </w:p>
        </w:tc>
      </w:tr>
      <w:tr>
        <w:trPr>
          <w:trHeight w:val="322" w:hRule="exact"/>
        </w:trPr>
        <w:tc>
          <w:tcPr>
            <w:tcW w:w="293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5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77,080.43</w:t>
            </w:r>
          </w:p>
        </w:tc>
        <w:tc>
          <w:tcPr>
            <w:tcW w:w="1380" w:type="dxa"/>
            <w:tcBorders>
              <w:top w:val="single" w:sz="4" w:space="0" w:color="8EB3E2"/>
              <w:left w:val="single" w:sz="4" w:space="0" w:color="8EB3E2"/>
              <w:bottom w:val="single" w:sz="4" w:space="0" w:color="8EB3E2"/>
              <w:right w:val="single" w:sz="4" w:space="0" w:color="8EB3E2"/>
            </w:tcBorders>
          </w:tcPr>
          <w:p>
            <w:pPr/>
          </w:p>
        </w:tc>
        <w:tc>
          <w:tcPr>
            <w:tcW w:w="1116" w:type="dxa"/>
            <w:tcBorders>
              <w:top w:val="single" w:sz="4" w:space="0" w:color="8EB3E2"/>
              <w:left w:val="single" w:sz="4" w:space="0" w:color="8EB3E2"/>
              <w:bottom w:val="single" w:sz="4" w:space="0" w:color="8EB3E2"/>
              <w:right w:val="single" w:sz="4" w:space="0" w:color="8EB3E2"/>
            </w:tcBorders>
          </w:tcPr>
          <w:p>
            <w:pPr/>
          </w:p>
        </w:tc>
        <w:tc>
          <w:tcPr>
            <w:tcW w:w="154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2,047,183.87</w:t>
            </w:r>
          </w:p>
        </w:tc>
      </w:tr>
      <w:tr>
        <w:trPr>
          <w:trHeight w:val="318" w:hRule="exact"/>
        </w:trPr>
        <w:tc>
          <w:tcPr>
            <w:tcW w:w="2932" w:type="dxa"/>
            <w:tcBorders>
              <w:top w:val="single" w:sz="4" w:space="0" w:color="8EB3E2"/>
              <w:left w:val="nil" w:sz="6" w:space="0" w:color="auto"/>
              <w:bottom w:val="nil" w:sz="6" w:space="0" w:color="auto"/>
              <w:right w:val="single" w:sz="4" w:space="0" w:color="8EB3E2"/>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548" w:type="dxa"/>
            <w:tcBorders>
              <w:top w:val="single" w:sz="4" w:space="0" w:color="8EB3E2"/>
              <w:left w:val="single" w:sz="4" w:space="0" w:color="8EB3E2"/>
              <w:bottom w:val="nil" w:sz="6" w:space="0" w:color="auto"/>
              <w:right w:val="single" w:sz="4" w:space="0" w:color="8EB3E2"/>
            </w:tcBorders>
          </w:tcPr>
          <w:p>
            <w:pPr/>
          </w:p>
        </w:tc>
        <w:tc>
          <w:tcPr>
            <w:tcW w:w="1380" w:type="dxa"/>
            <w:tcBorders>
              <w:top w:val="single" w:sz="4" w:space="0" w:color="8EB3E2"/>
              <w:left w:val="single" w:sz="4" w:space="0" w:color="8EB3E2"/>
              <w:bottom w:val="nil" w:sz="6" w:space="0" w:color="auto"/>
              <w:right w:val="single" w:sz="4" w:space="0" w:color="8EB3E2"/>
            </w:tcBorders>
          </w:tcPr>
          <w:p>
            <w:pPr/>
          </w:p>
        </w:tc>
        <w:tc>
          <w:tcPr>
            <w:tcW w:w="1116" w:type="dxa"/>
            <w:tcBorders>
              <w:top w:val="single" w:sz="4" w:space="0" w:color="8EB3E2"/>
              <w:left w:val="single" w:sz="4" w:space="0" w:color="8EB3E2"/>
              <w:bottom w:val="nil" w:sz="6" w:space="0" w:color="auto"/>
              <w:right w:val="single" w:sz="4" w:space="0" w:color="8EB3E2"/>
            </w:tcBorders>
          </w:tcPr>
          <w:p>
            <w:pPr/>
          </w:p>
        </w:tc>
        <w:tc>
          <w:tcPr>
            <w:tcW w:w="1540" w:type="dxa"/>
            <w:tcBorders>
              <w:top w:val="single" w:sz="4" w:space="0" w:color="8EB3E2"/>
              <w:left w:val="single" w:sz="4" w:space="0" w:color="8EB3E2"/>
              <w:bottom w:val="nil" w:sz="6" w:space="0" w:color="auto"/>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5,507,215.38</w:t>
            </w:r>
          </w:p>
        </w:tc>
      </w:tr>
    </w:tbl>
    <w:p>
      <w:pPr>
        <w:spacing w:line="240" w:lineRule="auto" w:before="11"/>
        <w:rPr>
          <w:rFonts w:ascii="宋体" w:hAnsi="宋体" w:cs="宋体" w:eastAsia="宋体" w:hint="default"/>
          <w:sz w:val="4"/>
          <w:szCs w:val="4"/>
        </w:rPr>
      </w:pPr>
    </w:p>
    <w:p>
      <w:pPr>
        <w:spacing w:before="23"/>
        <w:ind w:left="802" w:right="0" w:firstLine="0"/>
        <w:jc w:val="left"/>
        <w:rPr>
          <w:rFonts w:ascii="宋体" w:hAnsi="宋体" w:cs="宋体" w:eastAsia="宋体" w:hint="default"/>
          <w:sz w:val="21"/>
          <w:szCs w:val="21"/>
        </w:rPr>
      </w:pPr>
      <w:r>
        <w:rPr/>
        <w:pict>
          <v:group style="position:absolute;margin-left:83.129997pt;margin-top:-2.845999pt;width:428.35pt;height:2.95pt;mso-position-horizontal-relative:page;mso-position-vertical-relative:paragraph;z-index:-848440" coordorigin="1663,-57" coordsize="8567,59">
            <v:group style="position:absolute;left:1678;top:-13;width:2942;height:2" coordorigin="1678,-13" coordsize="2942,2">
              <v:shape style="position:absolute;left:1678;top:-13;width:2942;height:2" coordorigin="1678,-13" coordsize="2942,0" path="m1678,-13l4619,-13e" filled="false" stroked="true" strokeweight="1.5pt" strokecolor="#95b3d7">
                <v:path arrowok="t"/>
              </v:shape>
            </v:group>
            <v:group style="position:absolute;left:1678;top:-50;width:2942;height:2" coordorigin="1678,-50" coordsize="2942,2">
              <v:shape style="position:absolute;left:1678;top:-50;width:2942;height:2" coordorigin="1678,-50" coordsize="2942,0" path="m1678,-50l4619,-50e" filled="false" stroked="true" strokeweight=".72pt" strokecolor="#95b3d7">
                <v:path arrowok="t"/>
              </v:shape>
            </v:group>
            <v:group style="position:absolute;left:4619;top:-50;width:59;height:2" coordorigin="4619,-50" coordsize="59,2">
              <v:shape style="position:absolute;left:4619;top:-50;width:59;height:2" coordorigin="4619,-50" coordsize="59,0" path="m4619,-50l4678,-50e" filled="false" stroked="true" strokeweight=".72pt" strokecolor="#95b3d7">
                <v:path arrowok="t"/>
              </v:shape>
            </v:group>
            <v:group style="position:absolute;left:4619;top:-13;width:1548;height:2" coordorigin="4619,-13" coordsize="1548,2">
              <v:shape style="position:absolute;left:4619;top:-13;width:1548;height:2" coordorigin="4619,-13" coordsize="1548,0" path="m4619,-13l6167,-13e" filled="false" stroked="true" strokeweight="1.5pt" strokecolor="#95b3d7">
                <v:path arrowok="t"/>
              </v:shape>
            </v:group>
            <v:group style="position:absolute;left:4678;top:-50;width:1490;height:2" coordorigin="4678,-50" coordsize="1490,2">
              <v:shape style="position:absolute;left:4678;top:-50;width:1490;height:2" coordorigin="4678,-50" coordsize="1490,0" path="m4678,-50l6167,-50e" filled="false" stroked="true" strokeweight=".72pt" strokecolor="#95b3d7">
                <v:path arrowok="t"/>
              </v:shape>
            </v:group>
            <v:group style="position:absolute;left:6167;top:-50;width:59;height:2" coordorigin="6167,-50" coordsize="59,2">
              <v:shape style="position:absolute;left:6167;top:-50;width:59;height:2" coordorigin="6167,-50" coordsize="59,0" path="m6167,-50l6226,-50e" filled="false" stroked="true" strokeweight=".72pt" strokecolor="#95b3d7">
                <v:path arrowok="t"/>
              </v:shape>
            </v:group>
            <v:group style="position:absolute;left:6167;top:-13;width:1380;height:2" coordorigin="6167,-13" coordsize="1380,2">
              <v:shape style="position:absolute;left:6167;top:-13;width:1380;height:2" coordorigin="6167,-13" coordsize="1380,0" path="m6167,-13l7547,-13e" filled="false" stroked="true" strokeweight="1.5pt" strokecolor="#95b3d7">
                <v:path arrowok="t"/>
              </v:shape>
            </v:group>
            <v:group style="position:absolute;left:6226;top:-50;width:1322;height:2" coordorigin="6226,-50" coordsize="1322,2">
              <v:shape style="position:absolute;left:6226;top:-50;width:1322;height:2" coordorigin="6226,-50" coordsize="1322,0" path="m6226,-50l7547,-50e" filled="false" stroked="true" strokeweight=".72pt" strokecolor="#95b3d7">
                <v:path arrowok="t"/>
              </v:shape>
            </v:group>
            <v:group style="position:absolute;left:7547;top:-50;width:59;height:2" coordorigin="7547,-50" coordsize="59,2">
              <v:shape style="position:absolute;left:7547;top:-50;width:59;height:2" coordorigin="7547,-50" coordsize="59,0" path="m7547,-50l7606,-50e" filled="false" stroked="true" strokeweight=".72pt" strokecolor="#95b3d7">
                <v:path arrowok="t"/>
              </v:shape>
            </v:group>
            <v:group style="position:absolute;left:7547;top:-13;width:1116;height:2" coordorigin="7547,-13" coordsize="1116,2">
              <v:shape style="position:absolute;left:7547;top:-13;width:1116;height:2" coordorigin="7547,-13" coordsize="1116,0" path="m7547,-13l8663,-13e" filled="false" stroked="true" strokeweight="1.5pt" strokecolor="#95b3d7">
                <v:path arrowok="t"/>
              </v:shape>
            </v:group>
            <v:group style="position:absolute;left:7606;top:-50;width:1058;height:2" coordorigin="7606,-50" coordsize="1058,2">
              <v:shape style="position:absolute;left:7606;top:-50;width:1058;height:2" coordorigin="7606,-50" coordsize="1058,0" path="m7606,-50l8663,-50e" filled="false" stroked="true" strokeweight=".72pt" strokecolor="#95b3d7">
                <v:path arrowok="t"/>
              </v:shape>
            </v:group>
            <v:group style="position:absolute;left:8663;top:-50;width:59;height:2" coordorigin="8663,-50" coordsize="59,2">
              <v:shape style="position:absolute;left:8663;top:-50;width:59;height:2" coordorigin="8663,-50" coordsize="59,0" path="m8663,-50l8722,-50e" filled="false" stroked="true" strokeweight=".72pt" strokecolor="#95b3d7">
                <v:path arrowok="t"/>
              </v:shape>
            </v:group>
            <v:group style="position:absolute;left:8663;top:-13;width:1552;height:2" coordorigin="8663,-13" coordsize="1552,2">
              <v:shape style="position:absolute;left:8663;top:-13;width:1552;height:2" coordorigin="8663,-13" coordsize="1552,0" path="m8663,-13l10214,-13e" filled="false" stroked="true" strokeweight="1.5pt" strokecolor="#95b3d7">
                <v:path arrowok="t"/>
              </v:shape>
            </v:group>
            <v:group style="position:absolute;left:8722;top:-50;width:1493;height:2" coordorigin="8722,-50" coordsize="1493,2">
              <v:shape style="position:absolute;left:8722;top:-50;width:1493;height:2" coordorigin="8722,-50" coordsize="1493,0" path="m8722,-50l10214,-50e" filled="false" stroked="true" strokeweight=".72pt" strokecolor="#95b3d7">
                <v:path arrowok="t"/>
              </v:shape>
            </v:group>
            <w10:wrap type="none"/>
          </v:group>
        </w:pict>
      </w:r>
      <w:r>
        <w:rPr>
          <w:rFonts w:ascii="宋体" w:hAnsi="宋体" w:cs="宋体" w:eastAsia="宋体" w:hint="default"/>
          <w:sz w:val="21"/>
          <w:szCs w:val="21"/>
        </w:rPr>
        <w:t>注：本年无形资产的摊销额为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239,269.78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8"/>
          <w:szCs w:val="28"/>
        </w:rPr>
      </w:pPr>
    </w:p>
    <w:p>
      <w:pPr>
        <w:pStyle w:val="BodyText"/>
        <w:spacing w:line="240" w:lineRule="auto"/>
        <w:ind w:left="1023" w:right="0"/>
        <w:jc w:val="left"/>
      </w:pPr>
      <w:r>
        <w:rPr>
          <w:rFonts w:ascii="Times New Roman" w:hAnsi="Times New Roman" w:cs="Times New Roman" w:eastAsia="Times New Roman" w:hint="default"/>
        </w:rPr>
        <w:t>2</w:t>
      </w:r>
      <w:r>
        <w:rPr/>
        <w:t>、注册商标</w:t>
      </w:r>
    </w:p>
    <w:p>
      <w:pPr>
        <w:spacing w:line="240" w:lineRule="auto" w:before="7"/>
        <w:rPr>
          <w:rFonts w:ascii="宋体" w:hAnsi="宋体" w:cs="宋体" w:eastAsia="宋体" w:hint="default"/>
          <w:sz w:val="32"/>
          <w:szCs w:val="32"/>
        </w:rPr>
      </w:pPr>
    </w:p>
    <w:p>
      <w:pPr>
        <w:pStyle w:val="BodyText"/>
        <w:spacing w:line="240" w:lineRule="auto"/>
        <w:ind w:left="860" w:right="0"/>
        <w:jc w:val="left"/>
      </w:pPr>
      <w:r>
        <w:rPr/>
        <w:t>截至本报告期末，公司拥有</w:t>
      </w:r>
      <w:r>
        <w:rPr>
          <w:spacing w:val="-60"/>
        </w:rPr>
        <w:t> </w:t>
      </w:r>
      <w:r>
        <w:rPr>
          <w:rFonts w:ascii="Times New Roman" w:hAnsi="Times New Roman" w:cs="Times New Roman" w:eastAsia="Times New Roman" w:hint="default"/>
        </w:rPr>
        <w:t>12 </w:t>
      </w:r>
      <w:r>
        <w:rPr/>
        <w:t>项注册商标，具体情况如下：</w:t>
      </w:r>
    </w:p>
    <w:p>
      <w:pPr>
        <w:spacing w:line="240" w:lineRule="auto" w:before="5"/>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128"/>
        <w:gridCol w:w="2059"/>
        <w:gridCol w:w="1114"/>
        <w:gridCol w:w="2347"/>
        <w:gridCol w:w="1016"/>
        <w:gridCol w:w="1106"/>
      </w:tblGrid>
      <w:tr>
        <w:trPr>
          <w:trHeight w:val="347" w:hRule="exact"/>
        </w:trPr>
        <w:tc>
          <w:tcPr>
            <w:tcW w:w="1128" w:type="dxa"/>
            <w:tcBorders>
              <w:top w:val="single" w:sz="24" w:space="0" w:color="3365FF"/>
              <w:left w:val="nil" w:sz="6" w:space="0" w:color="auto"/>
              <w:bottom w:val="single" w:sz="4" w:space="0" w:color="3365FF"/>
              <w:right w:val="single" w:sz="4" w:space="0" w:color="3365FF"/>
            </w:tcBorders>
            <w:shd w:val="clear" w:color="auto" w:fill="DBE5F1"/>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59" w:type="dxa"/>
            <w:tcBorders>
              <w:top w:val="single" w:sz="24" w:space="0" w:color="3365FF"/>
              <w:left w:val="single" w:sz="4" w:space="0" w:color="3365FF"/>
              <w:bottom w:val="single" w:sz="4" w:space="0" w:color="3365FF"/>
              <w:right w:val="single" w:sz="4" w:space="0" w:color="3365FF"/>
            </w:tcBorders>
            <w:shd w:val="clear" w:color="auto" w:fill="DBE5F1"/>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商标</w:t>
            </w:r>
            <w:r>
              <w:rPr>
                <w:rFonts w:ascii="宋体" w:hAnsi="宋体" w:cs="宋体" w:eastAsia="宋体" w:hint="default"/>
                <w:sz w:val="18"/>
                <w:szCs w:val="18"/>
              </w:rPr>
            </w:r>
          </w:p>
        </w:tc>
        <w:tc>
          <w:tcPr>
            <w:tcW w:w="1114" w:type="dxa"/>
            <w:tcBorders>
              <w:top w:val="single" w:sz="24" w:space="0" w:color="3365FF"/>
              <w:left w:val="single" w:sz="4" w:space="0" w:color="3365FF"/>
              <w:bottom w:val="single" w:sz="4" w:space="0" w:color="3365FF"/>
              <w:right w:val="single" w:sz="4" w:space="0" w:color="3365FF"/>
            </w:tcBorders>
            <w:shd w:val="clear" w:color="auto" w:fill="DBE5F1"/>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注册证号</w:t>
            </w:r>
            <w:r>
              <w:rPr>
                <w:rFonts w:ascii="宋体" w:hAnsi="宋体" w:cs="宋体" w:eastAsia="宋体" w:hint="default"/>
                <w:sz w:val="18"/>
                <w:szCs w:val="18"/>
              </w:rPr>
            </w:r>
          </w:p>
        </w:tc>
        <w:tc>
          <w:tcPr>
            <w:tcW w:w="2347" w:type="dxa"/>
            <w:tcBorders>
              <w:top w:val="single" w:sz="24" w:space="0" w:color="3365FF"/>
              <w:left w:val="single" w:sz="4" w:space="0" w:color="3365FF"/>
              <w:bottom w:val="single" w:sz="4" w:space="0" w:color="3365FF"/>
              <w:right w:val="single" w:sz="4" w:space="0" w:color="3365FF"/>
            </w:tcBorders>
            <w:shd w:val="clear" w:color="auto" w:fill="DBE5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016" w:type="dxa"/>
            <w:tcBorders>
              <w:top w:val="single" w:sz="24" w:space="0" w:color="3365FF"/>
              <w:left w:val="single" w:sz="4" w:space="0" w:color="3365FF"/>
              <w:bottom w:val="single" w:sz="4" w:space="0" w:color="3365FF"/>
              <w:right w:val="single" w:sz="4" w:space="0" w:color="3365FF"/>
            </w:tcBorders>
            <w:shd w:val="clear" w:color="auto" w:fill="DBE5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106" w:type="dxa"/>
            <w:tcBorders>
              <w:top w:val="single" w:sz="24" w:space="0" w:color="3365FF"/>
              <w:left w:val="single" w:sz="4" w:space="0" w:color="3365FF"/>
              <w:bottom w:val="single" w:sz="4" w:space="0" w:color="3365FF"/>
              <w:right w:val="nil" w:sz="6" w:space="0" w:color="auto"/>
            </w:tcBorders>
            <w:shd w:val="clear" w:color="auto" w:fill="DBE5F1"/>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b/>
                <w:bCs/>
                <w:sz w:val="18"/>
                <w:szCs w:val="18"/>
              </w:rPr>
              <w:t>商标权人</w:t>
            </w:r>
            <w:r>
              <w:rPr>
                <w:rFonts w:ascii="宋体" w:hAnsi="宋体" w:cs="宋体" w:eastAsia="宋体" w:hint="default"/>
                <w:sz w:val="18"/>
                <w:szCs w:val="18"/>
              </w:rPr>
            </w:r>
          </w:p>
        </w:tc>
      </w:tr>
      <w:tr>
        <w:trPr>
          <w:trHeight w:val="635"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1"/>
              <w:ind w:right="0"/>
              <w:jc w:val="left"/>
              <w:rPr>
                <w:rFonts w:ascii="宋体" w:hAnsi="宋体" w:cs="宋体" w:eastAsia="宋体" w:hint="default"/>
                <w:sz w:val="4"/>
                <w:szCs w:val="4"/>
              </w:rPr>
            </w:pPr>
          </w:p>
          <w:p>
            <w:pPr>
              <w:pStyle w:val="TableParagraph"/>
              <w:spacing w:line="490" w:lineRule="exact"/>
              <w:ind w:left="686"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425361" cy="31127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1" cstate="print"/>
                          <a:stretch>
                            <a:fillRect/>
                          </a:stretch>
                        </pic:blipFill>
                        <pic:spPr>
                          <a:xfrm>
                            <a:off x="0" y="0"/>
                            <a:ext cx="425361" cy="311276"/>
                          </a:xfrm>
                          <a:prstGeom prst="rect">
                            <a:avLst/>
                          </a:prstGeom>
                        </pic:spPr>
                      </pic:pic>
                    </a:graphicData>
                  </a:graphic>
                </wp:inline>
              </w:drawing>
            </w:r>
            <w:r>
              <w:rPr>
                <w:rFonts w:ascii="宋体" w:hAnsi="宋体" w:cs="宋体" w:eastAsia="宋体" w:hint="default"/>
                <w:position w:val="-9"/>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4915654</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2008-10-14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2018-10-13</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4"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376" w:lineRule="exact"/>
              <w:ind w:left="69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21114" cy="23888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22" cstate="print"/>
                          <a:stretch>
                            <a:fillRect/>
                          </a:stretch>
                        </pic:blipFill>
                        <pic:spPr>
                          <a:xfrm>
                            <a:off x="0" y="0"/>
                            <a:ext cx="421114"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5930384</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2010-4-14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2020-4-13</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4"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376" w:lineRule="exact"/>
              <w:ind w:left="69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19769" cy="2388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2" cstate="print"/>
                          <a:stretch>
                            <a:fillRect/>
                          </a:stretch>
                        </pic:blipFill>
                        <pic:spPr>
                          <a:xfrm>
                            <a:off x="0" y="0"/>
                            <a:ext cx="419769"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5930385</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2009-12-28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2019-12-27</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4"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376" w:lineRule="exact"/>
              <w:ind w:left="69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21114" cy="238887"/>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22" cstate="print"/>
                          <a:stretch>
                            <a:fillRect/>
                          </a:stretch>
                        </pic:blipFill>
                        <pic:spPr>
                          <a:xfrm>
                            <a:off x="0" y="0"/>
                            <a:ext cx="421114"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5930386</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2009-11-07 </w:t>
            </w:r>
            <w:r>
              <w:rPr>
                <w:rFonts w:ascii="宋体" w:hAnsi="宋体" w:cs="宋体" w:eastAsia="宋体" w:hint="default"/>
                <w:sz w:val="18"/>
                <w:szCs w:val="18"/>
              </w:rPr>
              <w:t>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2019-11-06</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5"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376" w:lineRule="exact"/>
              <w:ind w:left="69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19769" cy="238887"/>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22" cstate="print"/>
                          <a:stretch>
                            <a:fillRect/>
                          </a:stretch>
                        </pic:blipFill>
                        <pic:spPr>
                          <a:xfrm>
                            <a:off x="0" y="0"/>
                            <a:ext cx="419769"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5930387</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2009-12-28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2019-12-27</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4"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376" w:lineRule="exact"/>
              <w:ind w:left="649"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77010" cy="238887"/>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23" cstate="print"/>
                          <a:stretch>
                            <a:fillRect/>
                          </a:stretch>
                        </pic:blipFill>
                        <pic:spPr>
                          <a:xfrm>
                            <a:off x="0" y="0"/>
                            <a:ext cx="477010"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6753058</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2010-6-14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2020-6-13</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4"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376" w:lineRule="exact"/>
              <w:ind w:left="649"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78539" cy="238887"/>
                  <wp:effectExtent l="0" t="0" r="0" b="0"/>
                  <wp:docPr id="15" name="image5.jpeg" descr=""/>
                  <wp:cNvGraphicFramePr>
                    <a:graphicFrameLocks noChangeAspect="1"/>
                  </wp:cNvGraphicFramePr>
                  <a:graphic>
                    <a:graphicData uri="http://schemas.openxmlformats.org/drawingml/2006/picture">
                      <pic:pic>
                        <pic:nvPicPr>
                          <pic:cNvPr id="16" name="image5.jpeg"/>
                          <pic:cNvPicPr/>
                        </pic:nvPicPr>
                        <pic:blipFill>
                          <a:blip r:embed="rId23" cstate="print"/>
                          <a:stretch>
                            <a:fillRect/>
                          </a:stretch>
                        </pic:blipFill>
                        <pic:spPr>
                          <a:xfrm>
                            <a:off x="0" y="0"/>
                            <a:ext cx="478539"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6753057</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2010-9-28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2020-9-27</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5"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16" w:lineRule="exact"/>
              <w:ind w:left="41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77798" cy="201167"/>
                  <wp:effectExtent l="0" t="0" r="0" b="0"/>
                  <wp:docPr id="17" name="image6.jpeg" descr=""/>
                  <wp:cNvGraphicFramePr>
                    <a:graphicFrameLocks noChangeAspect="1"/>
                  </wp:cNvGraphicFramePr>
                  <a:graphic>
                    <a:graphicData uri="http://schemas.openxmlformats.org/drawingml/2006/picture">
                      <pic:pic>
                        <pic:nvPicPr>
                          <pic:cNvPr id="18" name="image6.jpeg"/>
                          <pic:cNvPicPr/>
                        </pic:nvPicPr>
                        <pic:blipFill>
                          <a:blip r:embed="rId24" cstate="print"/>
                          <a:stretch>
                            <a:fillRect/>
                          </a:stretch>
                        </pic:blipFill>
                        <pic:spPr>
                          <a:xfrm>
                            <a:off x="0" y="0"/>
                            <a:ext cx="777798" cy="201167"/>
                          </a:xfrm>
                          <a:prstGeom prst="rect">
                            <a:avLst/>
                          </a:prstGeom>
                        </pic:spPr>
                      </pic:pic>
                    </a:graphicData>
                  </a:graphic>
                </wp:inline>
              </w:drawing>
            </w:r>
            <w:r>
              <w:rPr>
                <w:rFonts w:ascii="宋体" w:hAnsi="宋体" w:cs="宋体" w:eastAsia="宋体" w:hint="default"/>
                <w:position w:val="-5"/>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7480704</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2010-12-14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2020-12-13</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4"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9</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16" w:lineRule="exact"/>
              <w:ind w:left="41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77798" cy="201168"/>
                  <wp:effectExtent l="0" t="0" r="0" b="0"/>
                  <wp:docPr id="19" name="image6.jpeg" descr=""/>
                  <wp:cNvGraphicFramePr>
                    <a:graphicFrameLocks noChangeAspect="1"/>
                  </wp:cNvGraphicFramePr>
                  <a:graphic>
                    <a:graphicData uri="http://schemas.openxmlformats.org/drawingml/2006/picture">
                      <pic:pic>
                        <pic:nvPicPr>
                          <pic:cNvPr id="20" name="image6.jpeg"/>
                          <pic:cNvPicPr/>
                        </pic:nvPicPr>
                        <pic:blipFill>
                          <a:blip r:embed="rId24" cstate="print"/>
                          <a:stretch>
                            <a:fillRect/>
                          </a:stretch>
                        </pic:blipFill>
                        <pic:spPr>
                          <a:xfrm>
                            <a:off x="0" y="0"/>
                            <a:ext cx="777798" cy="201168"/>
                          </a:xfrm>
                          <a:prstGeom prst="rect">
                            <a:avLst/>
                          </a:prstGeom>
                        </pic:spPr>
                      </pic:pic>
                    </a:graphicData>
                  </a:graphic>
                </wp:inline>
              </w:drawing>
            </w:r>
            <w:r>
              <w:rPr>
                <w:rFonts w:ascii="宋体" w:hAnsi="宋体" w:cs="宋体" w:eastAsia="宋体" w:hint="default"/>
                <w:position w:val="-5"/>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7493256</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2011-1-28 </w:t>
            </w: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2021-1-27</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4"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10</w:t>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16" w:lineRule="exact"/>
              <w:ind w:left="41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77798" cy="201168"/>
                  <wp:effectExtent l="0" t="0" r="0" b="0"/>
                  <wp:docPr id="21" name="image6.jpeg" descr=""/>
                  <wp:cNvGraphicFramePr>
                    <a:graphicFrameLocks noChangeAspect="1"/>
                  </wp:cNvGraphicFramePr>
                  <a:graphic>
                    <a:graphicData uri="http://schemas.openxmlformats.org/drawingml/2006/picture">
                      <pic:pic>
                        <pic:nvPicPr>
                          <pic:cNvPr id="22" name="image6.jpeg"/>
                          <pic:cNvPicPr/>
                        </pic:nvPicPr>
                        <pic:blipFill>
                          <a:blip r:embed="rId24" cstate="print"/>
                          <a:stretch>
                            <a:fillRect/>
                          </a:stretch>
                        </pic:blipFill>
                        <pic:spPr>
                          <a:xfrm>
                            <a:off x="0" y="0"/>
                            <a:ext cx="777798" cy="201168"/>
                          </a:xfrm>
                          <a:prstGeom prst="rect">
                            <a:avLst/>
                          </a:prstGeom>
                        </pic:spPr>
                      </pic:pic>
                    </a:graphicData>
                  </a:graphic>
                </wp:inline>
              </w:drawing>
            </w:r>
            <w:r>
              <w:rPr>
                <w:rFonts w:ascii="宋体" w:hAnsi="宋体" w:cs="宋体" w:eastAsia="宋体" w:hint="default"/>
                <w:position w:val="-5"/>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7480661</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2011-2-7 </w:t>
            </w: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2021-2-6</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5" w:hRule="exact"/>
        </w:trPr>
        <w:tc>
          <w:tcPr>
            <w:tcW w:w="1128"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059"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88" w:lineRule="exact"/>
              <w:ind w:left="859" w:right="0"/>
              <w:jc w:val="left"/>
              <w:rPr>
                <w:rFonts w:ascii="宋体" w:hAnsi="宋体" w:cs="宋体" w:eastAsia="宋体" w:hint="default"/>
                <w:sz w:val="20"/>
                <w:szCs w:val="20"/>
              </w:rPr>
            </w:pPr>
            <w:r>
              <w:rPr>
                <w:rFonts w:ascii="宋体" w:hAnsi="宋体" w:cs="宋体" w:eastAsia="宋体" w:hint="default"/>
                <w:position w:val="-5"/>
                <w:sz w:val="20"/>
                <w:szCs w:val="20"/>
              </w:rPr>
              <w:pict>
                <v:group style="width:17.8pt;height:14.4pt;mso-position-horizontal-relative:char;mso-position-vertical-relative:line" coordorigin="0,0" coordsize="356,288">
                  <v:shape style="position:absolute;left:10;top:0;width:336;height:29" type="#_x0000_t75" stroked="false">
                    <v:imagedata r:id="rId25" o:title=""/>
                  </v:shape>
                  <v:shape style="position:absolute;left:0;top:29;width:355;height:259" type="#_x0000_t75" stroked="false">
                    <v:imagedata r:id="rId26" o:title=""/>
                  </v:shape>
                </v:group>
              </w:pict>
            </w:r>
            <w:r>
              <w:rPr>
                <w:rFonts w:ascii="宋体" w:hAnsi="宋体" w:cs="宋体" w:eastAsia="宋体" w:hint="default"/>
                <w:position w:val="-5"/>
                <w:sz w:val="20"/>
                <w:szCs w:val="20"/>
              </w:rPr>
            </w:r>
          </w:p>
        </w:tc>
        <w:tc>
          <w:tcPr>
            <w:tcW w:w="1114"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4896958</w:t>
            </w:r>
          </w:p>
        </w:tc>
        <w:tc>
          <w:tcPr>
            <w:tcW w:w="2347"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2008-9-7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2018-9-6</w:t>
            </w:r>
          </w:p>
        </w:tc>
        <w:tc>
          <w:tcPr>
            <w:tcW w:w="1016" w:type="dxa"/>
            <w:tcBorders>
              <w:top w:val="single" w:sz="4" w:space="0" w:color="3365FF"/>
              <w:left w:val="single" w:sz="4" w:space="0" w:color="3365FF"/>
              <w:bottom w:val="single" w:sz="4"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4"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37" w:hRule="exact"/>
        </w:trPr>
        <w:tc>
          <w:tcPr>
            <w:tcW w:w="1128" w:type="dxa"/>
            <w:tcBorders>
              <w:top w:val="single" w:sz="4" w:space="0" w:color="3365FF"/>
              <w:left w:val="nil" w:sz="6" w:space="0" w:color="auto"/>
              <w:bottom w:val="single" w:sz="6"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12</w:t>
            </w:r>
          </w:p>
        </w:tc>
        <w:tc>
          <w:tcPr>
            <w:tcW w:w="2059" w:type="dxa"/>
            <w:tcBorders>
              <w:top w:val="single" w:sz="4" w:space="0" w:color="3365FF"/>
              <w:left w:val="single" w:sz="4" w:space="0" w:color="3365FF"/>
              <w:bottom w:val="single" w:sz="6" w:space="0" w:color="3365FF"/>
              <w:right w:val="single" w:sz="4" w:space="0" w:color="3365FF"/>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16" w:lineRule="exact"/>
              <w:ind w:left="18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079789" cy="201168"/>
                  <wp:effectExtent l="0" t="0" r="0" b="0"/>
                  <wp:docPr id="23" name="image9.png" descr=""/>
                  <wp:cNvGraphicFramePr>
                    <a:graphicFrameLocks noChangeAspect="1"/>
                  </wp:cNvGraphicFramePr>
                  <a:graphic>
                    <a:graphicData uri="http://schemas.openxmlformats.org/drawingml/2006/picture">
                      <pic:pic>
                        <pic:nvPicPr>
                          <pic:cNvPr id="24" name="image9.png"/>
                          <pic:cNvPicPr/>
                        </pic:nvPicPr>
                        <pic:blipFill>
                          <a:blip r:embed="rId27" cstate="print"/>
                          <a:stretch>
                            <a:fillRect/>
                          </a:stretch>
                        </pic:blipFill>
                        <pic:spPr>
                          <a:xfrm>
                            <a:off x="0" y="0"/>
                            <a:ext cx="1079789" cy="201168"/>
                          </a:xfrm>
                          <a:prstGeom prst="rect">
                            <a:avLst/>
                          </a:prstGeom>
                        </pic:spPr>
                      </pic:pic>
                    </a:graphicData>
                  </a:graphic>
                </wp:inline>
              </w:drawing>
            </w:r>
            <w:r>
              <w:rPr>
                <w:rFonts w:ascii="宋体" w:hAnsi="宋体" w:cs="宋体" w:eastAsia="宋体" w:hint="default"/>
                <w:position w:val="-5"/>
                <w:sz w:val="20"/>
                <w:szCs w:val="20"/>
              </w:rPr>
            </w:r>
          </w:p>
        </w:tc>
        <w:tc>
          <w:tcPr>
            <w:tcW w:w="1114" w:type="dxa"/>
            <w:tcBorders>
              <w:top w:val="single" w:sz="4" w:space="0" w:color="3365FF"/>
              <w:left w:val="single" w:sz="4" w:space="0" w:color="3365FF"/>
              <w:bottom w:val="single" w:sz="6"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4613890</w:t>
            </w:r>
          </w:p>
        </w:tc>
        <w:tc>
          <w:tcPr>
            <w:tcW w:w="2347" w:type="dxa"/>
            <w:tcBorders>
              <w:top w:val="single" w:sz="4" w:space="0" w:color="3365FF"/>
              <w:left w:val="single" w:sz="4" w:space="0" w:color="3365FF"/>
              <w:bottom w:val="single" w:sz="6" w:space="0" w:color="3365FF"/>
              <w:right w:val="single" w:sz="4" w:space="0" w:color="3365FF"/>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2008-2-14-2018-2-13</w:t>
            </w:r>
          </w:p>
        </w:tc>
        <w:tc>
          <w:tcPr>
            <w:tcW w:w="1016" w:type="dxa"/>
            <w:tcBorders>
              <w:top w:val="single" w:sz="4" w:space="0" w:color="3365FF"/>
              <w:left w:val="single" w:sz="4" w:space="0" w:color="3365FF"/>
              <w:bottom w:val="single" w:sz="6" w:space="0" w:color="3365FF"/>
              <w:right w:val="single" w:sz="4" w:space="0" w:color="3365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1106" w:type="dxa"/>
            <w:tcBorders>
              <w:top w:val="single" w:sz="4" w:space="0" w:color="3365FF"/>
              <w:left w:val="single" w:sz="4" w:space="0" w:color="3365FF"/>
              <w:bottom w:val="single" w:sz="6" w:space="0" w:color="3365FF"/>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新开普</w:t>
            </w:r>
          </w:p>
        </w:tc>
      </w:tr>
    </w:tbl>
    <w:p>
      <w:pPr>
        <w:spacing w:line="30" w:lineRule="exact"/>
        <w:ind w:left="12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0.05pt;height:1.5pt;mso-position-horizontal-relative:char;mso-position-vertical-relative:line" coordorigin="0,0" coordsize="8801,30">
            <v:group style="position:absolute;left:15;top:15;width:1124;height:2" coordorigin="15,15" coordsize="1124,2">
              <v:shape style="position:absolute;left:15;top:15;width:1124;height:2" coordorigin="15,15" coordsize="1124,0" path="m15,15l1138,15e" filled="false" stroked="true" strokeweight="1.5pt" strokecolor="#3365ff">
                <v:path arrowok="t"/>
              </v:shape>
            </v:group>
            <v:group style="position:absolute;left:1138;top:15;width:2060;height:2" coordorigin="1138,15" coordsize="2060,2">
              <v:shape style="position:absolute;left:1138;top:15;width:2060;height:2" coordorigin="1138,15" coordsize="2060,0" path="m1138,15l3197,15e" filled="false" stroked="true" strokeweight="1.5pt" strokecolor="#3365ff">
                <v:path arrowok="t"/>
              </v:shape>
            </v:group>
            <v:group style="position:absolute;left:3197;top:15;width:1114;height:2" coordorigin="3197,15" coordsize="1114,2">
              <v:shape style="position:absolute;left:3197;top:15;width:1114;height:2" coordorigin="3197,15" coordsize="1114,0" path="m3197,15l4311,15e" filled="false" stroked="true" strokeweight="1.5pt" strokecolor="#3365ff">
                <v:path arrowok="t"/>
              </v:shape>
            </v:group>
            <v:group style="position:absolute;left:4311;top:15;width:2348;height:2" coordorigin="4311,15" coordsize="2348,2">
              <v:shape style="position:absolute;left:4311;top:15;width:2348;height:2" coordorigin="4311,15" coordsize="2348,0" path="m4311,15l6658,15e" filled="false" stroked="true" strokeweight="1.5pt" strokecolor="#3365ff">
                <v:path arrowok="t"/>
              </v:shape>
            </v:group>
            <v:group style="position:absolute;left:6658;top:15;width:1017;height:2" coordorigin="6658,15" coordsize="1017,2">
              <v:shape style="position:absolute;left:6658;top:15;width:1017;height:2" coordorigin="6658,15" coordsize="1017,0" path="m6658,15l7675,15e" filled="false" stroked="true" strokeweight="1.5pt" strokecolor="#3365ff">
                <v:path arrowok="t"/>
              </v:shape>
            </v:group>
            <v:group style="position:absolute;left:7675;top:15;width:1112;height:2" coordorigin="7675,15" coordsize="1112,2">
              <v:shape style="position:absolute;left:7675;top:15;width:1112;height:2" coordorigin="7675,15" coordsize="1112,0" path="m7675,15l8786,15e" filled="false" stroked="true" strokeweight="1.5pt" strokecolor="#3365ff">
                <v:path arrowok="t"/>
              </v:shape>
            </v:group>
          </v:group>
        </w:pict>
      </w:r>
      <w:r>
        <w:rPr>
          <w:rFonts w:ascii="宋体" w:hAnsi="宋体" w:cs="宋体" w:eastAsia="宋体" w:hint="default"/>
          <w:position w:val="0"/>
          <w:sz w:val="3"/>
          <w:szCs w:val="3"/>
        </w:rPr>
      </w:r>
    </w:p>
    <w:p>
      <w:pPr>
        <w:pStyle w:val="BodyText"/>
        <w:spacing w:line="240" w:lineRule="auto" w:before="54"/>
        <w:ind w:left="380" w:right="0" w:firstLine="480"/>
        <w:jc w:val="left"/>
      </w:pPr>
      <w:r>
        <w:rPr/>
        <w:t>为有利于公司长远发展，公司分别于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22 </w:t>
      </w:r>
      <w:r>
        <w:rPr/>
        <w:t>日、</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23 </w:t>
      </w:r>
      <w:r>
        <w:rPr/>
        <w:t>日签署相</w:t>
      </w:r>
    </w:p>
    <w:p>
      <w:pPr>
        <w:spacing w:line="240" w:lineRule="auto" w:before="6"/>
        <w:rPr>
          <w:rFonts w:ascii="宋体" w:hAnsi="宋体" w:cs="宋体" w:eastAsia="宋体" w:hint="default"/>
          <w:sz w:val="17"/>
          <w:szCs w:val="17"/>
        </w:rPr>
      </w:pPr>
    </w:p>
    <w:p>
      <w:pPr>
        <w:pStyle w:val="BodyText"/>
        <w:tabs>
          <w:tab w:pos="3606" w:val="left" w:leader="none"/>
        </w:tabs>
        <w:spacing w:line="240" w:lineRule="auto"/>
        <w:ind w:left="380" w:right="0"/>
        <w:jc w:val="left"/>
      </w:pPr>
      <w:r>
        <w:rPr/>
        <w:pict>
          <v:shape style="position:absolute;margin-left:167.339981pt;margin-top:14.279999pt;width:84.378693pt;height:15.720001pt;mso-position-horizontal-relative:page;mso-position-vertical-relative:paragraph;z-index:-848416" type="#_x0000_t75" stroked="false">
            <v:imagedata r:id="rId27" o:title=""/>
          </v:shape>
        </w:pict>
      </w:r>
      <w:r>
        <w:rPr/>
        <w:t>关协议，受让</w:t>
      </w:r>
      <w:r>
        <w:rPr>
          <w:rFonts w:ascii="Times New Roman" w:hAnsi="Times New Roman" w:cs="Times New Roman" w:eastAsia="Times New Roman" w:hint="default"/>
        </w:rPr>
        <w:t>“</w:t>
        <w:tab/>
        <w:t>”</w:t>
      </w:r>
      <w:r>
        <w:rPr/>
        <w:t>商标和</w:t>
      </w:r>
      <w:r>
        <w:rPr>
          <w:rFonts w:ascii="Times New Roman" w:hAnsi="Times New Roman" w:cs="Times New Roman" w:eastAsia="Times New Roman" w:hint="default"/>
        </w:rPr>
        <w:t>“</w:t>
      </w:r>
      <w:r>
        <w:rPr>
          <w:rFonts w:ascii="Times New Roman" w:hAnsi="Times New Roman" w:cs="Times New Roman" w:eastAsia="Times New Roman" w:hint="default"/>
        </w:rPr>
        <w:drawing>
          <wp:inline distT="0" distB="0" distL="0" distR="0">
            <wp:extent cx="719595" cy="381000"/>
            <wp:effectExtent l="0" t="0" r="0" b="0"/>
            <wp:docPr id="25" name="image10.jpeg" descr=""/>
            <wp:cNvGraphicFramePr>
              <a:graphicFrameLocks noChangeAspect="1"/>
            </wp:cNvGraphicFramePr>
            <a:graphic>
              <a:graphicData uri="http://schemas.openxmlformats.org/drawingml/2006/picture">
                <pic:pic>
                  <pic:nvPicPr>
                    <pic:cNvPr id="26" name="image10.jpeg"/>
                    <pic:cNvPicPr/>
                  </pic:nvPicPr>
                  <pic:blipFill>
                    <a:blip r:embed="rId28" cstate="print"/>
                    <a:stretch>
                      <a:fillRect/>
                    </a:stretch>
                  </pic:blipFill>
                  <pic:spPr>
                    <a:xfrm>
                      <a:off x="0" y="0"/>
                      <a:ext cx="719595" cy="381000"/>
                    </a:xfrm>
                    <a:prstGeom prst="rect">
                      <a:avLst/>
                    </a:prstGeom>
                  </pic:spPr>
                </pic:pic>
              </a:graphicData>
            </a:graphic>
          </wp:inline>
        </w:drawing>
      </w:r>
      <w:r>
        <w:rPr>
          <w:rFonts w:ascii="Times New Roman" w:hAnsi="Times New Roman" w:cs="Times New Roman" w:eastAsia="Times New Roman" w:hint="default"/>
        </w:rPr>
      </w:r>
      <w:r>
        <w:rPr>
          <w:rFonts w:ascii="Times New Roman" w:hAnsi="Times New Roman" w:cs="Times New Roman" w:eastAsia="Times New Roman" w:hint="default"/>
        </w:rPr>
        <w:t>”</w:t>
      </w:r>
      <w:r>
        <w:rPr/>
        <w:t>商标，有关具体情况如下：</w:t>
      </w:r>
    </w:p>
    <w:p>
      <w:pPr>
        <w:spacing w:after="0" w:line="240" w:lineRule="auto"/>
        <w:jc w:val="left"/>
        <w:sectPr>
          <w:pgSz w:w="11910" w:h="16840"/>
          <w:pgMar w:header="850" w:footer="1190" w:top="1160" w:bottom="1380" w:left="1420" w:right="1400"/>
        </w:sectPr>
      </w:pPr>
    </w:p>
    <w:p>
      <w:pPr>
        <w:spacing w:line="240" w:lineRule="auto" w:before="9"/>
        <w:rPr>
          <w:rFonts w:ascii="宋体" w:hAnsi="宋体" w:cs="宋体" w:eastAsia="宋体" w:hint="default"/>
          <w:sz w:val="21"/>
          <w:szCs w:val="21"/>
        </w:rPr>
      </w:pPr>
    </w:p>
    <w:p>
      <w:pPr>
        <w:pStyle w:val="BodyText"/>
        <w:spacing w:line="376" w:lineRule="auto" w:before="26"/>
        <w:ind w:left="239" w:right="237" w:firstLine="42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spacing w:val="-4"/>
        </w:rPr>
        <w:t>日，公司与自然人王艳芬签署《商标转让协议》，约定</w:t>
      </w:r>
      <w:r>
        <w:rPr/>
        <w:t> 王艳芬将其申请的第</w:t>
      </w:r>
      <w:r>
        <w:rPr>
          <w:spacing w:val="-60"/>
        </w:rPr>
        <w:t> </w:t>
      </w:r>
      <w:r>
        <w:rPr>
          <w:rFonts w:ascii="Times New Roman" w:hAnsi="Times New Roman" w:cs="Times New Roman" w:eastAsia="Times New Roman" w:hint="default"/>
        </w:rPr>
        <w:t>4613890 </w:t>
      </w:r>
      <w:r>
        <w:rPr/>
        <w:t>号</w:t>
      </w:r>
      <w:r>
        <w:rPr>
          <w:rFonts w:ascii="Times New Roman" w:hAnsi="Times New Roman" w:cs="Times New Roman" w:eastAsia="Times New Roman" w:hint="default"/>
        </w:rPr>
        <w:t>“</w:t>
      </w:r>
      <w:r>
        <w:rPr>
          <w:rFonts w:ascii="Times New Roman" w:hAnsi="Times New Roman" w:cs="Times New Roman" w:eastAsia="Times New Roman" w:hint="default"/>
        </w:rPr>
        <w:drawing>
          <wp:inline distT="0" distB="0" distL="0" distR="0">
            <wp:extent cx="1071609" cy="199644"/>
            <wp:effectExtent l="0" t="0" r="0" b="0"/>
            <wp:docPr id="27" name="image9.png" descr=""/>
            <wp:cNvGraphicFramePr>
              <a:graphicFrameLocks noChangeAspect="1"/>
            </wp:cNvGraphicFramePr>
            <a:graphic>
              <a:graphicData uri="http://schemas.openxmlformats.org/drawingml/2006/picture">
                <pic:pic>
                  <pic:nvPicPr>
                    <pic:cNvPr id="28" name="image9.png"/>
                    <pic:cNvPicPr/>
                  </pic:nvPicPr>
                  <pic:blipFill>
                    <a:blip r:embed="rId27" cstate="print"/>
                    <a:stretch>
                      <a:fillRect/>
                    </a:stretch>
                  </pic:blipFill>
                  <pic:spPr>
                    <a:xfrm>
                      <a:off x="0" y="0"/>
                      <a:ext cx="1071609" cy="199644"/>
                    </a:xfrm>
                    <a:prstGeom prst="rect">
                      <a:avLst/>
                    </a:prstGeom>
                  </pic:spPr>
                </pic:pic>
              </a:graphicData>
            </a:graphic>
          </wp:inline>
        </w:drawing>
      </w:r>
      <w:r>
        <w:rPr>
          <w:rFonts w:ascii="Times New Roman" w:hAnsi="Times New Roman" w:cs="Times New Roman" w:eastAsia="Times New Roman" w:hint="default"/>
        </w:rPr>
      </w:r>
      <w:r>
        <w:rPr>
          <w:rFonts w:ascii="Times New Roman" w:hAnsi="Times New Roman" w:cs="Times New Roman" w:eastAsia="Times New Roman" w:hint="default"/>
          <w:spacing w:val="-5"/>
        </w:rPr>
        <w:t>”</w:t>
      </w:r>
      <w:r>
        <w:rPr>
          <w:spacing w:val="-5"/>
        </w:rPr>
        <w:t>商标转让给公司，转让价款为</w:t>
      </w:r>
      <w:r>
        <w:rPr>
          <w:spacing w:val="-118"/>
        </w:rPr>
        <w:t> </w:t>
      </w:r>
      <w:r>
        <w:rPr>
          <w:spacing w:val="-118"/>
        </w:rPr>
      </w:r>
      <w:r>
        <w:rPr/>
        <w:t>人民币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spacing w:val="-4"/>
        </w:rPr>
        <w:t>万元；同时双方约定，若王艳芬于前述商标转让完成前获得该商标的注</w:t>
      </w:r>
    </w:p>
    <w:p>
      <w:pPr>
        <w:pStyle w:val="BodyText"/>
        <w:spacing w:line="298" w:lineRule="exact"/>
        <w:ind w:left="239" w:right="100"/>
        <w:jc w:val="left"/>
      </w:pPr>
      <w:r>
        <w:rPr>
          <w:spacing w:val="-3"/>
        </w:rPr>
        <w:t>册权，王艳芬将无偿许可公司使用该商标。根据该《商标转让协议》，前述转让</w:t>
      </w:r>
    </w:p>
    <w:p>
      <w:pPr>
        <w:pStyle w:val="BodyText"/>
        <w:spacing w:line="240" w:lineRule="auto" w:before="154"/>
        <w:ind w:left="239" w:right="100"/>
        <w:jc w:val="left"/>
        <w:rPr>
          <w:rFonts w:ascii="Times New Roman" w:hAnsi="Times New Roman" w:cs="Times New Roman" w:eastAsia="Times New Roman" w:hint="default"/>
        </w:rPr>
      </w:pPr>
      <w:r>
        <w:rPr>
          <w:spacing w:val="-9"/>
        </w:rPr>
        <w:t>价款的支付方式为：（</w:t>
      </w:r>
      <w:r>
        <w:rPr>
          <w:rFonts w:ascii="Times New Roman" w:hAnsi="Times New Roman" w:cs="Times New Roman" w:eastAsia="Times New Roman" w:hint="default"/>
          <w:spacing w:val="-9"/>
        </w:rPr>
        <w:t>1</w:t>
      </w:r>
      <w:r>
        <w:rPr>
          <w:spacing w:val="-9"/>
        </w:rPr>
        <w:t>）《商标转让协议》签订后</w:t>
      </w:r>
      <w:r>
        <w:rPr>
          <w:spacing w:val="-60"/>
        </w:rPr>
        <w:t> </w:t>
      </w:r>
      <w:r>
        <w:rPr>
          <w:rFonts w:ascii="Times New Roman" w:hAnsi="Times New Roman" w:cs="Times New Roman" w:eastAsia="Times New Roman" w:hint="default"/>
        </w:rPr>
        <w:t>3 </w:t>
      </w:r>
      <w:r>
        <w:rPr>
          <w:spacing w:val="-4"/>
        </w:rPr>
        <w:t>个工作日内，公司支付</w:t>
      </w:r>
      <w:r>
        <w:rPr>
          <w:spacing w:val="-60"/>
        </w:rPr>
        <w:t> </w:t>
      </w:r>
      <w:r>
        <w:rPr>
          <w:rFonts w:ascii="Times New Roman" w:hAnsi="Times New Roman" w:cs="Times New Roman" w:eastAsia="Times New Roman" w:hint="default"/>
        </w:rPr>
        <w:t>20%</w:t>
      </w:r>
    </w:p>
    <w:p>
      <w:pPr>
        <w:pStyle w:val="BodyText"/>
        <w:spacing w:line="338" w:lineRule="auto" w:before="135"/>
        <w:ind w:left="240" w:right="104"/>
        <w:jc w:val="left"/>
        <w:rPr>
          <w:rFonts w:ascii="Times New Roman" w:hAnsi="Times New Roman" w:cs="Times New Roman" w:eastAsia="Times New Roman" w:hint="default"/>
        </w:rPr>
      </w:pPr>
      <w:r>
        <w:rPr>
          <w:spacing w:val="-4"/>
        </w:rPr>
        <w:t>费用（人民币</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2</w:t>
      </w:r>
      <w:r>
        <w:rPr>
          <w:spacing w:val="-4"/>
        </w:rPr>
        <w:t>）公司股票在交易所挂牌上市交易后</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个工作日内， 公司支付</w:t>
      </w:r>
      <w:r>
        <w:rPr>
          <w:spacing w:val="-59"/>
        </w:rPr>
        <w:t> </w:t>
      </w:r>
      <w:r>
        <w:rPr>
          <w:rFonts w:ascii="Times New Roman" w:hAnsi="Times New Roman" w:cs="Times New Roman" w:eastAsia="Times New Roman" w:hint="default"/>
        </w:rPr>
        <w:t>50%</w:t>
      </w:r>
      <w:r>
        <w:rPr/>
        <w:t>费用（人民币</w:t>
      </w:r>
      <w:r>
        <w:rPr>
          <w:spacing w:val="-59"/>
        </w:rPr>
        <w:t> </w:t>
      </w:r>
      <w:r>
        <w:rPr>
          <w:rFonts w:ascii="Times New Roman" w:hAnsi="Times New Roman" w:cs="Times New Roman" w:eastAsia="Times New Roman" w:hint="default"/>
        </w:rPr>
        <w:t>2.50</w:t>
      </w:r>
      <w:r>
        <w:rPr>
          <w:rFonts w:ascii="Times New Roman" w:hAnsi="Times New Roman" w:cs="Times New Roman" w:eastAsia="Times New Roman" w:hint="default"/>
          <w:spacing w:val="1"/>
        </w:rPr>
        <w:t> </w:t>
      </w:r>
      <w:r>
        <w:rPr>
          <w:spacing w:val="-3"/>
        </w:rPr>
        <w:t>万元）；（</w:t>
      </w:r>
      <w:r>
        <w:rPr>
          <w:rFonts w:ascii="Times New Roman" w:hAnsi="Times New Roman" w:cs="Times New Roman" w:eastAsia="Times New Roman" w:hint="default"/>
          <w:spacing w:val="-3"/>
        </w:rPr>
        <w:t>3</w:t>
      </w:r>
      <w:r>
        <w:rPr>
          <w:spacing w:val="-3"/>
        </w:rPr>
        <w:t>）商标局核准前述商标申请转让并</w:t>
      </w:r>
      <w:r>
        <w:rPr>
          <w:spacing w:val="-117"/>
        </w:rPr>
        <w:t> </w:t>
      </w:r>
      <w:r>
        <w:rPr>
          <w:spacing w:val="-117"/>
        </w:rPr>
      </w:r>
      <w:r>
        <w:rPr>
          <w:spacing w:val="-5"/>
        </w:rPr>
        <w:t>公告后，公司在收到商标局核发的《核准商标转让证明》之日起 </w:t>
      </w:r>
      <w:r>
        <w:rPr>
          <w:rFonts w:ascii="Times New Roman" w:hAnsi="Times New Roman" w:cs="Times New Roman" w:eastAsia="Times New Roman" w:hint="default"/>
        </w:rPr>
        <w:t>3 </w:t>
      </w:r>
      <w:r>
        <w:rPr/>
        <w:t>日内支付</w:t>
      </w:r>
      <w:r>
        <w:rPr>
          <w:spacing w:val="-92"/>
        </w:rPr>
        <w:t> </w:t>
      </w:r>
      <w:r>
        <w:rPr>
          <w:rFonts w:ascii="Times New Roman" w:hAnsi="Times New Roman" w:cs="Times New Roman" w:eastAsia="Times New Roman" w:hint="default"/>
        </w:rPr>
        <w:t>30%</w:t>
      </w:r>
    </w:p>
    <w:p>
      <w:pPr>
        <w:pStyle w:val="BodyText"/>
        <w:spacing w:line="376" w:lineRule="auto" w:before="27"/>
        <w:ind w:left="239" w:right="237"/>
        <w:jc w:val="both"/>
      </w:pPr>
      <w:r>
        <w:rPr/>
        <w:t>费用（人民币</w:t>
      </w:r>
      <w:r>
        <w:rPr>
          <w:spacing w:val="-60"/>
        </w:rPr>
        <w:t> </w:t>
      </w:r>
      <w:r>
        <w:rPr>
          <w:rFonts w:ascii="Times New Roman" w:hAnsi="Times New Roman" w:cs="Times New Roman" w:eastAsia="Times New Roman" w:hint="default"/>
        </w:rPr>
        <w:t>1.50 </w:t>
      </w:r>
      <w:r>
        <w:rPr/>
        <w:t>万元）。</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27 </w:t>
      </w:r>
      <w:r>
        <w:rPr/>
        <w:t>日，国家工商行政总局商标局出具 了关于核准第</w:t>
      </w:r>
      <w:r>
        <w:rPr>
          <w:spacing w:val="-60"/>
        </w:rPr>
        <w:t> </w:t>
      </w:r>
      <w:r>
        <w:rPr>
          <w:rFonts w:ascii="Times New Roman" w:hAnsi="Times New Roman" w:cs="Times New Roman" w:eastAsia="Times New Roman" w:hint="default"/>
        </w:rPr>
        <w:t>4613890 </w:t>
      </w:r>
      <w:r>
        <w:rPr/>
        <w:t>号</w:t>
      </w:r>
      <w:r>
        <w:rPr>
          <w:rFonts w:ascii="Times New Roman" w:hAnsi="Times New Roman" w:cs="Times New Roman" w:eastAsia="Times New Roman" w:hint="default"/>
        </w:rPr>
        <w:t>“</w:t>
      </w:r>
      <w:r>
        <w:rPr>
          <w:rFonts w:ascii="Times New Roman" w:hAnsi="Times New Roman" w:cs="Times New Roman" w:eastAsia="Times New Roman" w:hint="default"/>
        </w:rPr>
        <w:drawing>
          <wp:inline distT="0" distB="0" distL="0" distR="0">
            <wp:extent cx="1071609" cy="199644"/>
            <wp:effectExtent l="0" t="0" r="0" b="0"/>
            <wp:docPr id="29" name="image9.png" descr=""/>
            <wp:cNvGraphicFramePr>
              <a:graphicFrameLocks noChangeAspect="1"/>
            </wp:cNvGraphicFramePr>
            <a:graphic>
              <a:graphicData uri="http://schemas.openxmlformats.org/drawingml/2006/picture">
                <pic:pic>
                  <pic:nvPicPr>
                    <pic:cNvPr id="30" name="image9.png"/>
                    <pic:cNvPicPr/>
                  </pic:nvPicPr>
                  <pic:blipFill>
                    <a:blip r:embed="rId27" cstate="print"/>
                    <a:stretch>
                      <a:fillRect/>
                    </a:stretch>
                  </pic:blipFill>
                  <pic:spPr>
                    <a:xfrm>
                      <a:off x="0" y="0"/>
                      <a:ext cx="1071609" cy="199644"/>
                    </a:xfrm>
                    <a:prstGeom prst="rect">
                      <a:avLst/>
                    </a:prstGeom>
                  </pic:spPr>
                </pic:pic>
              </a:graphicData>
            </a:graphic>
          </wp:inline>
        </w:drawing>
      </w:r>
      <w:r>
        <w:rPr>
          <w:rFonts w:ascii="Times New Roman" w:hAnsi="Times New Roman" w:cs="Times New Roman" w:eastAsia="Times New Roman" w:hint="default"/>
        </w:rPr>
      </w:r>
      <w:r>
        <w:rPr>
          <w:rFonts w:ascii="Times New Roman" w:hAnsi="Times New Roman" w:cs="Times New Roman" w:eastAsia="Times New Roman" w:hint="default"/>
          <w:spacing w:val="-4"/>
        </w:rPr>
        <w:t>”</w:t>
      </w:r>
      <w:r>
        <w:rPr>
          <w:spacing w:val="-4"/>
        </w:rPr>
        <w:t>商标的核准商标转让证明，该商标转</w:t>
      </w:r>
      <w:r>
        <w:rPr/>
        <w:t> 让已于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27 </w:t>
      </w:r>
      <w:r>
        <w:rPr/>
        <w:t>日通过国家工商行政管理总局商标局核准并当日生效。</w:t>
      </w:r>
    </w:p>
    <w:p>
      <w:pPr>
        <w:pStyle w:val="BodyText"/>
        <w:spacing w:line="317" w:lineRule="exact"/>
        <w:ind w:left="660" w:right="100"/>
        <w:jc w:val="left"/>
      </w:pPr>
      <w:r>
        <w:rPr>
          <w:spacing w:val="-10"/>
        </w:rPr>
        <w:t>（</w:t>
      </w: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spacing w:val="-6"/>
        </w:rPr>
        <w:t>日，公司与邯郸市平安防护工程有限公司（以下简称</w:t>
      </w:r>
      <w:r>
        <w:rPr>
          <w:rFonts w:ascii="Times New Roman" w:hAnsi="Times New Roman" w:cs="Times New Roman" w:eastAsia="Times New Roman" w:hint="default"/>
          <w:spacing w:val="-6"/>
        </w:rPr>
        <w:t>“</w:t>
      </w:r>
      <w:r>
        <w:rPr>
          <w:spacing w:val="-6"/>
        </w:rPr>
        <w:t>邯</w:t>
      </w:r>
    </w:p>
    <w:p>
      <w:pPr>
        <w:pStyle w:val="BodyText"/>
        <w:spacing w:line="240" w:lineRule="auto" w:before="135"/>
        <w:ind w:left="240" w:right="100"/>
        <w:jc w:val="left"/>
      </w:pPr>
      <w:r>
        <w:rPr>
          <w:spacing w:val="-11"/>
        </w:rPr>
        <w:t>郸平安公司</w:t>
      </w:r>
      <w:r>
        <w:rPr>
          <w:rFonts w:ascii="Times New Roman" w:hAnsi="Times New Roman" w:cs="Times New Roman" w:eastAsia="Times New Roman" w:hint="default"/>
          <w:spacing w:val="-11"/>
        </w:rPr>
        <w:t>”</w:t>
      </w:r>
      <w:r>
        <w:rPr>
          <w:spacing w:val="-11"/>
        </w:rPr>
        <w:t>）签署《转让协议》，约定邯郸平安公司将其注册的第 </w:t>
      </w:r>
      <w:r>
        <w:rPr>
          <w:rFonts w:ascii="Times New Roman" w:hAnsi="Times New Roman" w:cs="Times New Roman" w:eastAsia="Times New Roman" w:hint="default"/>
        </w:rPr>
        <w:t>4613891</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新</w:t>
      </w:r>
    </w:p>
    <w:p>
      <w:pPr>
        <w:pStyle w:val="BodyText"/>
        <w:spacing w:line="345" w:lineRule="auto" w:before="135"/>
        <w:ind w:left="239" w:right="101"/>
        <w:jc w:val="left"/>
      </w:pPr>
      <w:r>
        <w:rPr/>
        <w:t>开普及图</w:t>
      </w:r>
      <w:r>
        <w:rPr>
          <w:rFonts w:ascii="Times New Roman" w:hAnsi="Times New Roman" w:cs="Times New Roman" w:eastAsia="Times New Roman" w:hint="default"/>
        </w:rPr>
        <w:t>”</w:t>
      </w:r>
      <w:r>
        <w:rPr/>
        <w:t>商标和</w:t>
      </w:r>
      <w:r>
        <w:rPr>
          <w:rFonts w:ascii="Times New Roman" w:hAnsi="Times New Roman" w:cs="Times New Roman" w:eastAsia="Times New Roman" w:hint="default"/>
        </w:rPr>
        <w:t>“xinkaipu.cn”</w:t>
      </w:r>
      <w:r>
        <w:rPr/>
        <w:t>域名转让给公司，转让价款为人民币</w:t>
      </w:r>
      <w:r>
        <w:rPr>
          <w:spacing w:val="-76"/>
        </w:rPr>
        <w:t> </w:t>
      </w:r>
      <w:r>
        <w:rPr>
          <w:rFonts w:ascii="Times New Roman" w:hAnsi="Times New Roman" w:cs="Times New Roman" w:eastAsia="Times New Roman" w:hint="default"/>
        </w:rPr>
        <w:t>345</w:t>
      </w:r>
      <w:r>
        <w:rPr>
          <w:rFonts w:ascii="Times New Roman" w:hAnsi="Times New Roman" w:cs="Times New Roman" w:eastAsia="Times New Roman" w:hint="default"/>
          <w:spacing w:val="-15"/>
        </w:rPr>
        <w:t> </w:t>
      </w:r>
      <w:r>
        <w:rPr>
          <w:spacing w:val="-13"/>
        </w:rPr>
        <w:t>万元；同</w:t>
      </w:r>
      <w:r>
        <w:rPr/>
        <w:t> </w:t>
      </w:r>
      <w:r>
        <w:rPr>
          <w:spacing w:val="-6"/>
        </w:rPr>
        <w:t>时双方约定，在前述商标转让完成前，邯郸平安公司将无偿许可公司使用该商标。</w:t>
      </w:r>
      <w:r>
        <w:rPr>
          <w:spacing w:val="-118"/>
        </w:rPr>
        <w:t> </w:t>
      </w:r>
      <w:r>
        <w:rPr>
          <w:spacing w:val="-118"/>
        </w:rPr>
      </w:r>
      <w:r>
        <w:rPr/>
        <w:t>根据该《转让协议》，前述转让价款的支付方式为：（</w:t>
      </w:r>
      <w:r>
        <w:rPr>
          <w:rFonts w:ascii="Times New Roman" w:hAnsi="Times New Roman" w:cs="Times New Roman" w:eastAsia="Times New Roman" w:hint="default"/>
        </w:rPr>
        <w:t>1</w:t>
      </w:r>
      <w:r>
        <w:rPr/>
        <w:t>）该《转让协议》签订 后</w:t>
      </w:r>
      <w:r>
        <w:rPr>
          <w:spacing w:val="-60"/>
        </w:rPr>
        <w:t> </w:t>
      </w:r>
      <w:r>
        <w:rPr>
          <w:rFonts w:ascii="Times New Roman" w:hAnsi="Times New Roman" w:cs="Times New Roman" w:eastAsia="Times New Roman" w:hint="default"/>
        </w:rPr>
        <w:t>3 </w:t>
      </w:r>
      <w:r>
        <w:rPr/>
        <w:t>个工作日内，公司支付</w:t>
      </w:r>
      <w:r>
        <w:rPr>
          <w:spacing w:val="-60"/>
        </w:rPr>
        <w:t> </w:t>
      </w:r>
      <w:r>
        <w:rPr>
          <w:rFonts w:ascii="Times New Roman" w:hAnsi="Times New Roman" w:cs="Times New Roman" w:eastAsia="Times New Roman" w:hint="default"/>
        </w:rPr>
        <w:t>25%</w:t>
      </w:r>
      <w:r>
        <w:rPr/>
        <w:t>费用（人民币</w:t>
      </w:r>
      <w:r>
        <w:rPr>
          <w:spacing w:val="-60"/>
        </w:rPr>
        <w:t> </w:t>
      </w:r>
      <w:r>
        <w:rPr>
          <w:rFonts w:ascii="Times New Roman" w:hAnsi="Times New Roman" w:cs="Times New Roman" w:eastAsia="Times New Roman" w:hint="default"/>
        </w:rPr>
        <w:t>86.25 </w:t>
      </w:r>
      <w:r>
        <w:rPr/>
        <w:t>万元）；（</w:t>
      </w:r>
      <w:r>
        <w:rPr>
          <w:rFonts w:ascii="Times New Roman" w:hAnsi="Times New Roman" w:cs="Times New Roman" w:eastAsia="Times New Roman" w:hint="default"/>
        </w:rPr>
        <w:t>2</w:t>
      </w:r>
      <w:r>
        <w:rPr/>
        <w:t>）公司股票在</w:t>
      </w:r>
    </w:p>
    <w:p>
      <w:pPr>
        <w:pStyle w:val="BodyText"/>
        <w:spacing w:line="240" w:lineRule="auto" w:before="19"/>
        <w:ind w:left="239" w:right="0"/>
        <w:jc w:val="left"/>
      </w:pPr>
      <w:r>
        <w:rPr/>
        <w:t>交易所挂牌上市交易后</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
        </w:rPr>
        <w:t>个工作日内，公司支付</w:t>
      </w:r>
      <w:r>
        <w:rPr>
          <w:spacing w:val="-59"/>
        </w:rPr>
        <w:t> </w:t>
      </w:r>
      <w:r>
        <w:rPr>
          <w:rFonts w:ascii="Times New Roman" w:hAnsi="Times New Roman" w:cs="Times New Roman" w:eastAsia="Times New Roman" w:hint="default"/>
          <w:spacing w:val="-7"/>
        </w:rPr>
        <w:t>50%</w:t>
      </w:r>
      <w:r>
        <w:rPr>
          <w:spacing w:val="-7"/>
        </w:rPr>
        <w:t>费用（人民币</w:t>
      </w:r>
      <w:r>
        <w:rPr>
          <w:spacing w:val="-59"/>
        </w:rPr>
        <w:t> </w:t>
      </w:r>
      <w:r>
        <w:rPr>
          <w:rFonts w:ascii="Times New Roman" w:hAnsi="Times New Roman" w:cs="Times New Roman" w:eastAsia="Times New Roman" w:hint="default"/>
        </w:rPr>
        <w:t>172.5</w:t>
      </w:r>
      <w:r>
        <w:rPr>
          <w:rFonts w:ascii="Times New Roman" w:hAnsi="Times New Roman" w:cs="Times New Roman" w:eastAsia="Times New Roman" w:hint="default"/>
          <w:spacing w:val="1"/>
        </w:rPr>
        <w:t> </w:t>
      </w:r>
      <w:r>
        <w:rPr>
          <w:spacing w:val="-15"/>
        </w:rPr>
        <w:t>万元）；</w:t>
      </w:r>
    </w:p>
    <w:p>
      <w:pPr>
        <w:pStyle w:val="BodyText"/>
        <w:spacing w:line="338" w:lineRule="auto" w:before="135"/>
        <w:ind w:left="239" w:right="228"/>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）商标局核准前述注册商标转让并公告后，公司在收到商标局核发的《核准 商标转让证明》之日起</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个工作日内支付</w:t>
      </w:r>
      <w:r>
        <w:rPr>
          <w:spacing w:val="-66"/>
        </w:rPr>
        <w:t> </w:t>
      </w:r>
      <w:r>
        <w:rPr>
          <w:rFonts w:ascii="Times New Roman" w:hAnsi="Times New Roman" w:cs="Times New Roman" w:eastAsia="Times New Roman" w:hint="default"/>
        </w:rPr>
        <w:t>25%</w:t>
      </w:r>
      <w:r>
        <w:rPr/>
        <w:t>费用（人民币</w:t>
      </w:r>
      <w:r>
        <w:rPr>
          <w:spacing w:val="-67"/>
        </w:rPr>
        <w:t> </w:t>
      </w:r>
      <w:r>
        <w:rPr>
          <w:rFonts w:ascii="Times New Roman" w:hAnsi="Times New Roman" w:cs="Times New Roman" w:eastAsia="Times New Roman" w:hint="default"/>
        </w:rPr>
        <w:t>86.25</w:t>
      </w:r>
      <w:r>
        <w:rPr>
          <w:rFonts w:ascii="Times New Roman" w:hAnsi="Times New Roman" w:cs="Times New Roman" w:eastAsia="Times New Roman" w:hint="default"/>
          <w:spacing w:val="-6"/>
        </w:rPr>
        <w:t> </w:t>
      </w:r>
      <w:r>
        <w:rPr>
          <w:spacing w:val="-4"/>
        </w:rPr>
        <w:t>万元）。</w:t>
      </w:r>
      <w:r>
        <w:rPr>
          <w:rFonts w:ascii="Times New Roman" w:hAnsi="Times New Roman" w:cs="Times New Roman" w:eastAsia="Times New Roman" w:hint="default"/>
          <w:spacing w:val="-4"/>
        </w:rPr>
        <w:t>2012</w:t>
      </w:r>
    </w:p>
    <w:p>
      <w:pPr>
        <w:pStyle w:val="BodyText"/>
        <w:spacing w:line="240" w:lineRule="auto" w:before="27"/>
        <w:ind w:left="239" w:right="100"/>
        <w:jc w:val="left"/>
      </w:pP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spacing w:val="-4"/>
        </w:rPr>
        <w:t>日，国家工商行政总局商标局出具了关于核准第</w:t>
      </w:r>
      <w:r>
        <w:rPr>
          <w:spacing w:val="-60"/>
        </w:rPr>
        <w:t> </w:t>
      </w:r>
      <w:r>
        <w:rPr>
          <w:rFonts w:ascii="Times New Roman" w:hAnsi="Times New Roman" w:cs="Times New Roman" w:eastAsia="Times New Roman" w:hint="default"/>
        </w:rPr>
        <w:t>4613891 </w:t>
      </w:r>
      <w:r>
        <w:rPr/>
        <w:t>号</w:t>
      </w:r>
      <w:r>
        <w:rPr>
          <w:rFonts w:ascii="Times New Roman" w:hAnsi="Times New Roman" w:cs="Times New Roman" w:eastAsia="Times New Roman" w:hint="default"/>
        </w:rPr>
        <w:t>“</w:t>
      </w:r>
      <w:r>
        <w:rPr/>
        <w:t>新开普及</w:t>
      </w:r>
    </w:p>
    <w:p>
      <w:pPr>
        <w:pStyle w:val="BodyText"/>
        <w:spacing w:line="338" w:lineRule="auto" w:before="135"/>
        <w:ind w:left="239" w:right="258"/>
        <w:jc w:val="left"/>
      </w:pPr>
      <w:r>
        <w:rPr/>
        <w:t>图</w:t>
      </w:r>
      <w:r>
        <w:rPr>
          <w:rFonts w:ascii="Times New Roman" w:hAnsi="Times New Roman" w:cs="Times New Roman" w:eastAsia="Times New Roman" w:hint="default"/>
        </w:rPr>
        <w:t>”</w:t>
      </w:r>
      <w:r>
        <w:rPr/>
        <w:t>商标的核准商标转让证明，该商标转让已于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t>日通过国家工商 行政管理总局商标局核准并当日生效。</w:t>
      </w:r>
    </w:p>
    <w:p>
      <w:pPr>
        <w:pStyle w:val="BodyText"/>
        <w:spacing w:line="338" w:lineRule="auto" w:before="55"/>
        <w:ind w:left="239" w:right="328" w:firstLine="420"/>
        <w:jc w:val="both"/>
      </w:pPr>
      <w:r>
        <w:rPr/>
        <w:t>截至本年度报告披露之日，第</w:t>
      </w:r>
      <w:r>
        <w:rPr>
          <w:spacing w:val="-60"/>
        </w:rPr>
        <w:t> </w:t>
      </w:r>
      <w:r>
        <w:rPr>
          <w:rFonts w:ascii="Times New Roman" w:hAnsi="Times New Roman" w:cs="Times New Roman" w:eastAsia="Times New Roman" w:hint="default"/>
        </w:rPr>
        <w:t>4613891 </w:t>
      </w:r>
      <w:r>
        <w:rPr/>
        <w:t>号</w:t>
      </w:r>
      <w:r>
        <w:rPr>
          <w:rFonts w:ascii="Times New Roman" w:hAnsi="Times New Roman" w:cs="Times New Roman" w:eastAsia="Times New Roman" w:hint="default"/>
        </w:rPr>
        <w:t>“</w:t>
      </w:r>
      <w:r>
        <w:rPr/>
        <w:t>新开普及图</w:t>
      </w:r>
      <w:r>
        <w:rPr>
          <w:rFonts w:ascii="Times New Roman" w:hAnsi="Times New Roman" w:cs="Times New Roman" w:eastAsia="Times New Roman" w:hint="default"/>
        </w:rPr>
        <w:t>”</w:t>
      </w:r>
      <w:r>
        <w:rPr/>
        <w:t>商标和</w:t>
      </w:r>
      <w:r>
        <w:rPr>
          <w:rFonts w:ascii="Times New Roman" w:hAnsi="Times New Roman" w:cs="Times New Roman" w:eastAsia="Times New Roman" w:hint="default"/>
        </w:rPr>
        <w:t>“xinkaipu.cn” </w:t>
      </w:r>
      <w:r>
        <w:rPr/>
        <w:t>域名的基本情况如下：</w:t>
      </w:r>
    </w:p>
    <w:p>
      <w:pPr>
        <w:pStyle w:val="BodyText"/>
        <w:spacing w:line="240" w:lineRule="auto" w:before="55"/>
        <w:ind w:left="720" w:right="100"/>
        <w:jc w:val="left"/>
      </w:pPr>
      <w:r>
        <w:rPr/>
        <w:t>①商标</w:t>
      </w:r>
    </w:p>
    <w:p>
      <w:pPr>
        <w:spacing w:line="240" w:lineRule="auto" w:before="9"/>
        <w:rPr>
          <w:rFonts w:ascii="宋体" w:hAnsi="宋体" w:cs="宋体" w:eastAsia="宋体" w:hint="default"/>
          <w:sz w:val="8"/>
          <w:szCs w:val="8"/>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1640;height:2" coordorigin="15,15" coordsize="1640,2">
              <v:shape style="position:absolute;left:15;top:15;width:1640;height:2" coordorigin="15,15" coordsize="1640,0" path="m15,15l1654,15e" filled="false" stroked="true" strokeweight="1.5pt" strokecolor="#95b3d7">
                <v:path arrowok="t"/>
              </v:shape>
            </v:group>
            <v:group style="position:absolute;left:1654;top:15;width:59;height:2" coordorigin="1654,15" coordsize="59,2">
              <v:shape style="position:absolute;left:1654;top:15;width:59;height:2" coordorigin="1654,15" coordsize="59,0" path="m1654,15l1713,15e" filled="false" stroked="true" strokeweight="1.5pt" strokecolor="#95b3d7">
                <v:path arrowok="t"/>
              </v:shape>
            </v:group>
            <v:group style="position:absolute;left:1713;top:15;width:2337;height:2" coordorigin="1713,15" coordsize="2337,2">
              <v:shape style="position:absolute;left:1713;top:15;width:2337;height:2" coordorigin="1713,15" coordsize="2337,0" path="m1713,15l4049,15e" filled="false" stroked="true" strokeweight="1.5pt" strokecolor="#95b3d7">
                <v:path arrowok="t"/>
              </v:shape>
            </v:group>
            <v:group style="position:absolute;left:4049;top:15;width:59;height:2" coordorigin="4049,15" coordsize="59,2">
              <v:shape style="position:absolute;left:4049;top:15;width:59;height:2" coordorigin="4049,15" coordsize="59,0" path="m4049,15l4108,15e" filled="false" stroked="true" strokeweight="1.5pt" strokecolor="#95b3d7">
                <v:path arrowok="t"/>
              </v:shape>
            </v:group>
            <v:group style="position:absolute;left:4108;top:15;width:1494;height:2" coordorigin="4108,15" coordsize="1494,2">
              <v:shape style="position:absolute;left:4108;top:15;width:1494;height:2" coordorigin="4108,15" coordsize="1494,0" path="m4108,15l5602,15e" filled="false" stroked="true" strokeweight="1.5pt" strokecolor="#95b3d7">
                <v:path arrowok="t"/>
              </v:shape>
            </v:group>
            <v:group style="position:absolute;left:5602;top:15;width:59;height:2" coordorigin="5602,15" coordsize="59,2">
              <v:shape style="position:absolute;left:5602;top:15;width:59;height:2" coordorigin="5602,15" coordsize="59,0" path="m5602,15l5661,15e" filled="false" stroked="true" strokeweight="1.5pt" strokecolor="#95b3d7">
                <v:path arrowok="t"/>
              </v:shape>
            </v:group>
            <v:group style="position:absolute;left:5661;top:15;width:1539;height:2" coordorigin="5661,15" coordsize="1539,2">
              <v:shape style="position:absolute;left:5661;top:15;width:1539;height:2" coordorigin="5661,15" coordsize="1539,0" path="m5661,15l7199,15e" filled="false" stroked="true" strokeweight="1.5pt" strokecolor="#95b3d7">
                <v:path arrowok="t"/>
              </v:shape>
            </v:group>
            <v:group style="position:absolute;left:7199;top:15;width:59;height:2" coordorigin="7199,15" coordsize="59,2">
              <v:shape style="position:absolute;left:7199;top:15;width:59;height:2" coordorigin="7199,15" coordsize="59,0" path="m7199,15l7258,15e" filled="false" stroked="true" strokeweight="1.5pt" strokecolor="#95b3d7">
                <v:path arrowok="t"/>
              </v:shape>
            </v:group>
            <v:group style="position:absolute;left:7258;top:15;width:1272;height:2" coordorigin="7258,15" coordsize="1272,2">
              <v:shape style="position:absolute;left:7258;top:15;width:1272;height:2" coordorigin="7258,15" coordsize="1272,0" path="m7258,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1658"/>
        <w:gridCol w:w="2395"/>
        <w:gridCol w:w="1553"/>
        <w:gridCol w:w="1597"/>
        <w:gridCol w:w="1333"/>
      </w:tblGrid>
      <w:tr>
        <w:trPr>
          <w:trHeight w:val="760" w:hRule="exact"/>
        </w:trPr>
        <w:tc>
          <w:tcPr>
            <w:tcW w:w="1658" w:type="dxa"/>
            <w:tcBorders>
              <w:top w:val="single" w:sz="6" w:space="0" w:color="95B3D7"/>
              <w:left w:val="nil" w:sz="6" w:space="0" w:color="auto"/>
              <w:bottom w:val="single" w:sz="6" w:space="0" w:color="95B3D7"/>
              <w:right w:val="single" w:sz="4" w:space="0" w:color="8EB3E2"/>
            </w:tcBorders>
            <w:shd w:val="clear" w:color="auto" w:fill="DBE5F1"/>
          </w:tcPr>
          <w:p>
            <w:pPr>
              <w:pStyle w:val="TableParagraph"/>
              <w:spacing w:line="240" w:lineRule="auto" w:before="105"/>
              <w:ind w:left="320" w:right="0"/>
              <w:jc w:val="left"/>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2395" w:type="dxa"/>
            <w:tcBorders>
              <w:top w:val="single" w:sz="6" w:space="0" w:color="95B3D7"/>
              <w:left w:val="single" w:sz="4" w:space="0" w:color="8EB3E2"/>
              <w:bottom w:val="single" w:sz="6" w:space="0" w:color="95B3D7"/>
              <w:right w:val="single" w:sz="4" w:space="0" w:color="8EB3E2"/>
            </w:tcBorders>
            <w:shd w:val="clear" w:color="auto" w:fill="DBE5F1"/>
          </w:tcPr>
          <w:p>
            <w:pPr>
              <w:pStyle w:val="TableParagraph"/>
              <w:spacing w:line="240" w:lineRule="auto" w:before="105"/>
              <w:ind w:left="404" w:right="0"/>
              <w:jc w:val="left"/>
              <w:rPr>
                <w:rFonts w:ascii="宋体" w:hAnsi="宋体" w:cs="宋体" w:eastAsia="宋体" w:hint="default"/>
                <w:sz w:val="21"/>
                <w:szCs w:val="21"/>
              </w:rPr>
            </w:pPr>
            <w:r>
              <w:rPr>
                <w:rFonts w:ascii="宋体" w:hAnsi="宋体" w:cs="宋体" w:eastAsia="宋体" w:hint="default"/>
                <w:b/>
                <w:bCs/>
                <w:sz w:val="21"/>
                <w:szCs w:val="21"/>
              </w:rPr>
              <w:t>商标名称</w:t>
            </w:r>
            <w:r>
              <w:rPr>
                <w:rFonts w:ascii="宋体" w:hAnsi="宋体" w:cs="宋体" w:eastAsia="宋体" w:hint="default"/>
                <w:sz w:val="21"/>
                <w:szCs w:val="21"/>
              </w:rPr>
            </w:r>
          </w:p>
        </w:tc>
        <w:tc>
          <w:tcPr>
            <w:tcW w:w="1553" w:type="dxa"/>
            <w:tcBorders>
              <w:top w:val="single" w:sz="6" w:space="0" w:color="95B3D7"/>
              <w:left w:val="single" w:sz="4" w:space="0" w:color="8EB3E2"/>
              <w:bottom w:val="single" w:sz="6" w:space="0" w:color="95B3D7"/>
              <w:right w:val="single" w:sz="4" w:space="0" w:color="8EB3E2"/>
            </w:tcBorders>
            <w:shd w:val="clear" w:color="auto" w:fill="DBE5F1"/>
          </w:tcPr>
          <w:p>
            <w:pPr>
              <w:pStyle w:val="TableParagraph"/>
              <w:spacing w:line="256" w:lineRule="auto" w:before="105"/>
              <w:ind w:left="103" w:right="100"/>
              <w:jc w:val="left"/>
              <w:rPr>
                <w:rFonts w:ascii="宋体" w:hAnsi="宋体" w:cs="宋体" w:eastAsia="宋体" w:hint="default"/>
                <w:sz w:val="21"/>
                <w:szCs w:val="21"/>
              </w:rPr>
            </w:pPr>
            <w:r>
              <w:rPr>
                <w:rFonts w:ascii="宋体" w:hAnsi="宋体" w:cs="宋体" w:eastAsia="宋体" w:hint="default"/>
                <w:b/>
                <w:bCs/>
                <w:spacing w:val="2"/>
                <w:sz w:val="21"/>
                <w:szCs w:val="21"/>
              </w:rPr>
              <w:t>核定使用商品</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服务类别</w:t>
            </w:r>
            <w:r>
              <w:rPr>
                <w:rFonts w:ascii="宋体" w:hAnsi="宋体" w:cs="宋体" w:eastAsia="宋体" w:hint="default"/>
                <w:sz w:val="21"/>
                <w:szCs w:val="21"/>
              </w:rPr>
            </w:r>
          </w:p>
        </w:tc>
        <w:tc>
          <w:tcPr>
            <w:tcW w:w="1597" w:type="dxa"/>
            <w:tcBorders>
              <w:top w:val="single" w:sz="6" w:space="0" w:color="95B3D7"/>
              <w:left w:val="single" w:sz="4" w:space="0" w:color="8EB3E2"/>
              <w:bottom w:val="single" w:sz="6" w:space="0" w:color="95B3D7"/>
              <w:right w:val="single" w:sz="4" w:space="0" w:color="8EB3E2"/>
            </w:tcBorders>
            <w:shd w:val="clear" w:color="auto" w:fill="DBE5F1"/>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b/>
                <w:bCs/>
                <w:sz w:val="21"/>
                <w:szCs w:val="21"/>
              </w:rPr>
              <w:t>注册有效期</w:t>
            </w:r>
            <w:r>
              <w:rPr>
                <w:rFonts w:ascii="宋体" w:hAnsi="宋体" w:cs="宋体" w:eastAsia="宋体" w:hint="default"/>
                <w:sz w:val="21"/>
                <w:szCs w:val="21"/>
              </w:rPr>
            </w:r>
          </w:p>
        </w:tc>
        <w:tc>
          <w:tcPr>
            <w:tcW w:w="1333" w:type="dxa"/>
            <w:tcBorders>
              <w:top w:val="single" w:sz="6" w:space="0" w:color="95B3D7"/>
              <w:left w:val="single" w:sz="4" w:space="0" w:color="8EB3E2"/>
              <w:bottom w:val="single" w:sz="6" w:space="0" w:color="95B3D7"/>
              <w:right w:val="nil" w:sz="6" w:space="0" w:color="auto"/>
            </w:tcBorders>
            <w:shd w:val="clear" w:color="auto" w:fill="DBE5F1"/>
          </w:tcPr>
          <w:p>
            <w:pPr>
              <w:pStyle w:val="TableParagraph"/>
              <w:spacing w:line="240" w:lineRule="auto" w:before="105"/>
              <w:ind w:left="301" w:right="0"/>
              <w:jc w:val="left"/>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r>
    </w:tbl>
    <w:p>
      <w:pPr>
        <w:spacing w:line="240" w:lineRule="auto" w:before="4"/>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1654;height:2" coordorigin="15,15" coordsize="1654,2">
              <v:shape style="position:absolute;left:15;top:15;width:1654;height:2" coordorigin="15,15" coordsize="1654,0" path="m15,15l1669,15e" filled="false" stroked="true" strokeweight="1.5pt" strokecolor="#95b3d7">
                <v:path arrowok="t"/>
              </v:shape>
            </v:group>
            <v:group style="position:absolute;left:1669;top:15;width:2396;height:2" coordorigin="1669,15" coordsize="2396,2">
              <v:shape style="position:absolute;left:1669;top:15;width:2396;height:2" coordorigin="1669,15" coordsize="2396,0" path="m1669,15l4064,15e" filled="false" stroked="true" strokeweight="1.5pt" strokecolor="#95b3d7">
                <v:path arrowok="t"/>
              </v:shape>
            </v:group>
            <v:group style="position:absolute;left:4064;top:15;width:1553;height:2" coordorigin="4064,15" coordsize="1553,2">
              <v:shape style="position:absolute;left:4064;top:15;width:1553;height:2" coordorigin="4064,15" coordsize="1553,0" path="m4064,15l5617,15e" filled="false" stroked="true" strokeweight="1.5pt" strokecolor="#95b3d7">
                <v:path arrowok="t"/>
              </v:shape>
            </v:group>
            <v:group style="position:absolute;left:5617;top:15;width:59;height:2" coordorigin="5617,15" coordsize="59,2">
              <v:shape style="position:absolute;left:5617;top:15;width:59;height:2" coordorigin="5617,15" coordsize="59,0" path="m5617,15l5675,15e" filled="false" stroked="true" strokeweight="1.5pt" strokecolor="#95b3d7">
                <v:path arrowok="t"/>
              </v:shape>
            </v:group>
            <v:group style="position:absolute;left:5675;top:15;width:1539;height:2" coordorigin="5675,15" coordsize="1539,2">
              <v:shape style="position:absolute;left:5675;top:15;width:1539;height:2" coordorigin="5675,15" coordsize="1539,0" path="m5675,15l7214,15e" filled="false" stroked="true" strokeweight="1.5pt" strokecolor="#95b3d7">
                <v:path arrowok="t"/>
              </v:shape>
            </v:group>
            <v:group style="position:absolute;left:7214;top:15;width:1338;height:2" coordorigin="7214,15" coordsize="1338,2">
              <v:shape style="position:absolute;left:7214;top:15;width:1338;height:2" coordorigin="7214,15" coordsize="1338,0" path="m7214,15l8552,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60" w:right="1560"/>
        </w:sectPr>
      </w:pPr>
    </w:p>
    <w:p>
      <w:pPr>
        <w:spacing w:line="240" w:lineRule="auto" w:before="8"/>
        <w:rPr>
          <w:rFonts w:ascii="宋体" w:hAnsi="宋体" w:cs="宋体" w:eastAsia="宋体" w:hint="default"/>
          <w:sz w:val="20"/>
          <w:szCs w:val="20"/>
        </w:rPr>
      </w:pPr>
    </w:p>
    <w:p>
      <w:pPr>
        <w:spacing w:line="30" w:lineRule="exact"/>
        <w:ind w:left="13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1640;height:2" coordorigin="15,15" coordsize="1640,2">
              <v:shape style="position:absolute;left:15;top:15;width:1640;height:2" coordorigin="15,15" coordsize="1640,0" path="m15,15l1654,15e" filled="false" stroked="true" strokeweight="1.5pt" strokecolor="#95b3d7">
                <v:path arrowok="t"/>
              </v:shape>
            </v:group>
            <v:group style="position:absolute;left:1654;top:15;width:59;height:2" coordorigin="1654,15" coordsize="59,2">
              <v:shape style="position:absolute;left:1654;top:15;width:59;height:2" coordorigin="1654,15" coordsize="59,0" path="m1654,15l1713,15e" filled="false" stroked="true" strokeweight="1.5pt" strokecolor="#95b3d7">
                <v:path arrowok="t"/>
              </v:shape>
            </v:group>
            <v:group style="position:absolute;left:1713;top:15;width:2337;height:2" coordorigin="1713,15" coordsize="2337,2">
              <v:shape style="position:absolute;left:1713;top:15;width:2337;height:2" coordorigin="1713,15" coordsize="2337,0" path="m1713,15l4049,15e" filled="false" stroked="true" strokeweight="1.5pt" strokecolor="#95b3d7">
                <v:path arrowok="t"/>
              </v:shape>
            </v:group>
            <v:group style="position:absolute;left:4049;top:15;width:59;height:2" coordorigin="4049,15" coordsize="59,2">
              <v:shape style="position:absolute;left:4049;top:15;width:59;height:2" coordorigin="4049,15" coordsize="59,0" path="m4049,15l4108,15e" filled="false" stroked="true" strokeweight="1.5pt" strokecolor="#95b3d7">
                <v:path arrowok="t"/>
              </v:shape>
            </v:group>
            <v:group style="position:absolute;left:4108;top:15;width:1494;height:2" coordorigin="4108,15" coordsize="1494,2">
              <v:shape style="position:absolute;left:4108;top:15;width:1494;height:2" coordorigin="4108,15" coordsize="1494,0" path="m4108,15l5602,15e" filled="false" stroked="true" strokeweight="1.5pt" strokecolor="#95b3d7">
                <v:path arrowok="t"/>
              </v:shape>
            </v:group>
            <v:group style="position:absolute;left:5602;top:15;width:59;height:2" coordorigin="5602,15" coordsize="59,2">
              <v:shape style="position:absolute;left:5602;top:15;width:59;height:2" coordorigin="5602,15" coordsize="59,0" path="m5602,15l5661,15e" filled="false" stroked="true" strokeweight="1.5pt" strokecolor="#95b3d7">
                <v:path arrowok="t"/>
              </v:shape>
            </v:group>
            <v:group style="position:absolute;left:5661;top:15;width:1539;height:2" coordorigin="5661,15" coordsize="1539,2">
              <v:shape style="position:absolute;left:5661;top:15;width:1539;height:2" coordorigin="5661,15" coordsize="1539,0" path="m5661,15l7199,15e" filled="false" stroked="true" strokeweight="1.5pt" strokecolor="#95b3d7">
                <v:path arrowok="t"/>
              </v:shape>
            </v:group>
            <v:group style="position:absolute;left:7199;top:15;width:59;height:2" coordorigin="7199,15" coordsize="59,2">
              <v:shape style="position:absolute;left:7199;top:15;width:59;height:2" coordorigin="7199,15" coordsize="59,0" path="m7199,15l7258,15e" filled="false" stroked="true" strokeweight="1.5pt" strokecolor="#95b3d7">
                <v:path arrowok="t"/>
              </v:shape>
            </v:group>
            <v:group style="position:absolute;left:7258;top:15;width:1272;height:2" coordorigin="7258,15" coordsize="1272,2">
              <v:shape style="position:absolute;left:7258;top:15;width:1272;height:2" coordorigin="7258,15" coordsize="1272,0" path="m7258,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51" w:type="dxa"/>
        <w:tblLayout w:type="fixed"/>
        <w:tblCellMar>
          <w:top w:w="0" w:type="dxa"/>
          <w:left w:w="0" w:type="dxa"/>
          <w:bottom w:w="0" w:type="dxa"/>
          <w:right w:w="0" w:type="dxa"/>
        </w:tblCellMar>
        <w:tblLook w:val="01E0"/>
      </w:tblPr>
      <w:tblGrid>
        <w:gridCol w:w="1644"/>
        <w:gridCol w:w="2395"/>
        <w:gridCol w:w="1553"/>
        <w:gridCol w:w="1597"/>
        <w:gridCol w:w="1326"/>
      </w:tblGrid>
      <w:tr>
        <w:trPr>
          <w:trHeight w:val="1095" w:hRule="exact"/>
        </w:trPr>
        <w:tc>
          <w:tcPr>
            <w:tcW w:w="1644" w:type="dxa"/>
            <w:tcBorders>
              <w:top w:val="single" w:sz="6" w:space="0" w:color="95B3D7"/>
              <w:left w:val="nil" w:sz="6" w:space="0" w:color="auto"/>
              <w:bottom w:val="single" w:sz="24" w:space="0" w:color="95B3D7"/>
              <w:right w:val="single" w:sz="4" w:space="0" w:color="8EB3E2"/>
            </w:tcBorders>
          </w:tcPr>
          <w:p>
            <w:pPr>
              <w:pStyle w:val="TableParagraph"/>
              <w:spacing w:line="240" w:lineRule="auto" w:before="13"/>
              <w:ind w:right="0"/>
              <w:jc w:val="left"/>
              <w:rPr>
                <w:rFonts w:ascii="宋体" w:hAnsi="宋体" w:cs="宋体" w:eastAsia="宋体" w:hint="default"/>
                <w:sz w:val="31"/>
                <w:szCs w:val="3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4613891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2395" w:type="dxa"/>
            <w:tcBorders>
              <w:top w:val="single" w:sz="6" w:space="0" w:color="95B3D7"/>
              <w:left w:val="single" w:sz="4" w:space="0" w:color="8EB3E2"/>
              <w:bottom w:val="single" w:sz="24" w:space="0" w:color="95B3D7"/>
              <w:right w:val="single" w:sz="4" w:space="0" w:color="8EB3E2"/>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806" w:lineRule="exact"/>
              <w:ind w:left="742"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836954" cy="512064"/>
                  <wp:effectExtent l="0" t="0" r="0" b="0"/>
                  <wp:docPr id="31" name="image11.jpeg" descr=""/>
                  <wp:cNvGraphicFramePr>
                    <a:graphicFrameLocks noChangeAspect="1"/>
                  </wp:cNvGraphicFramePr>
                  <a:graphic>
                    <a:graphicData uri="http://schemas.openxmlformats.org/drawingml/2006/picture">
                      <pic:pic>
                        <pic:nvPicPr>
                          <pic:cNvPr id="32" name="image11.jpeg"/>
                          <pic:cNvPicPr/>
                        </pic:nvPicPr>
                        <pic:blipFill>
                          <a:blip r:embed="rId29" cstate="print"/>
                          <a:stretch>
                            <a:fillRect/>
                          </a:stretch>
                        </pic:blipFill>
                        <pic:spPr>
                          <a:xfrm>
                            <a:off x="0" y="0"/>
                            <a:ext cx="836954" cy="512064"/>
                          </a:xfrm>
                          <a:prstGeom prst="rect">
                            <a:avLst/>
                          </a:prstGeom>
                        </pic:spPr>
                      </pic:pic>
                    </a:graphicData>
                  </a:graphic>
                </wp:inline>
              </w:drawing>
            </w:r>
            <w:r>
              <w:rPr>
                <w:rFonts w:ascii="宋体" w:hAnsi="宋体" w:cs="宋体" w:eastAsia="宋体" w:hint="default"/>
                <w:position w:val="-15"/>
                <w:sz w:val="20"/>
                <w:szCs w:val="20"/>
              </w:rPr>
            </w:r>
          </w:p>
        </w:tc>
        <w:tc>
          <w:tcPr>
            <w:tcW w:w="1553" w:type="dxa"/>
            <w:tcBorders>
              <w:top w:val="single" w:sz="6" w:space="0" w:color="95B3D7"/>
              <w:left w:val="single" w:sz="4" w:space="0" w:color="8EB3E2"/>
              <w:bottom w:val="single" w:sz="24" w:space="0" w:color="95B3D7"/>
              <w:right w:val="single" w:sz="4" w:space="0" w:color="8EB3E2"/>
            </w:tcBorders>
          </w:tcPr>
          <w:p>
            <w:pPr>
              <w:pStyle w:val="TableParagraph"/>
              <w:spacing w:line="240" w:lineRule="auto" w:before="13"/>
              <w:ind w:right="0"/>
              <w:jc w:val="left"/>
              <w:rPr>
                <w:rFonts w:ascii="宋体" w:hAnsi="宋体" w:cs="宋体" w:eastAsia="宋体" w:hint="default"/>
                <w:sz w:val="31"/>
                <w:szCs w:val="31"/>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类</w:t>
            </w:r>
          </w:p>
        </w:tc>
        <w:tc>
          <w:tcPr>
            <w:tcW w:w="1597" w:type="dxa"/>
            <w:tcBorders>
              <w:top w:val="single" w:sz="6" w:space="0" w:color="95B3D7"/>
              <w:left w:val="single" w:sz="4" w:space="0" w:color="8EB3E2"/>
              <w:bottom w:val="single" w:sz="24" w:space="0" w:color="95B3D7"/>
              <w:right w:val="single" w:sz="4" w:space="0" w:color="8EB3E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21"/>
                <w:szCs w:val="21"/>
              </w:rPr>
            </w:pPr>
            <w:r>
              <w:rPr>
                <w:rFonts w:ascii="Times New Roman"/>
                <w:sz w:val="21"/>
              </w:rPr>
              <w:t>2008.5.7-</w:t>
            </w:r>
          </w:p>
          <w:p>
            <w:pPr>
              <w:pStyle w:val="TableParagraph"/>
              <w:spacing w:line="240" w:lineRule="auto" w:before="70"/>
              <w:ind w:left="302" w:right="0"/>
              <w:jc w:val="left"/>
              <w:rPr>
                <w:rFonts w:ascii="Times New Roman" w:hAnsi="Times New Roman" w:cs="Times New Roman" w:eastAsia="Times New Roman" w:hint="default"/>
                <w:sz w:val="21"/>
                <w:szCs w:val="21"/>
              </w:rPr>
            </w:pPr>
            <w:r>
              <w:rPr>
                <w:rFonts w:ascii="Times New Roman"/>
                <w:sz w:val="21"/>
              </w:rPr>
              <w:t>2018.5.6</w:t>
            </w:r>
          </w:p>
        </w:tc>
        <w:tc>
          <w:tcPr>
            <w:tcW w:w="1326" w:type="dxa"/>
            <w:tcBorders>
              <w:top w:val="single" w:sz="6" w:space="0" w:color="95B3D7"/>
              <w:left w:val="single" w:sz="4" w:space="0" w:color="8EB3E2"/>
              <w:bottom w:val="single" w:sz="24" w:space="0" w:color="95B3D7"/>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郑州新开普</w:t>
            </w:r>
            <w:r>
              <w:rPr>
                <w:rFonts w:ascii="宋体" w:hAnsi="宋体" w:cs="宋体" w:eastAsia="宋体" w:hint="default"/>
                <w:sz w:val="21"/>
                <w:szCs w:val="21"/>
              </w:rPr>
            </w:r>
          </w:p>
          <w:p>
            <w:pPr>
              <w:pStyle w:val="TableParagraph"/>
              <w:spacing w:line="273" w:lineRule="auto" w:before="37"/>
              <w:ind w:left="103" w:right="83"/>
              <w:jc w:val="left"/>
              <w:rPr>
                <w:rFonts w:ascii="宋体" w:hAnsi="宋体" w:cs="宋体" w:eastAsia="宋体" w:hint="default"/>
                <w:sz w:val="21"/>
                <w:szCs w:val="21"/>
              </w:rPr>
            </w:pPr>
            <w:r>
              <w:rPr>
                <w:rFonts w:ascii="宋体" w:hAnsi="宋体" w:cs="宋体" w:eastAsia="宋体" w:hint="default"/>
                <w:spacing w:val="16"/>
                <w:sz w:val="21"/>
                <w:szCs w:val="21"/>
              </w:rPr>
              <w:t>电子股份有 </w:t>
            </w:r>
            <w:r>
              <w:rPr>
                <w:rFonts w:ascii="宋体" w:hAnsi="宋体" w:cs="宋体" w:eastAsia="宋体" w:hint="default"/>
                <w:sz w:val="21"/>
                <w:szCs w:val="21"/>
              </w:rPr>
              <w:t>限公司</w:t>
            </w:r>
          </w:p>
        </w:tc>
      </w:tr>
    </w:tbl>
    <w:p>
      <w:pPr>
        <w:pStyle w:val="BodyText"/>
        <w:spacing w:line="240" w:lineRule="auto" w:before="54"/>
        <w:ind w:left="740" w:right="162"/>
        <w:jc w:val="left"/>
      </w:pPr>
      <w:r>
        <w:rPr/>
        <w:t>②域名</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07"/>
        <w:gridCol w:w="2834"/>
        <w:gridCol w:w="3595"/>
      </w:tblGrid>
      <w:tr>
        <w:trPr>
          <w:trHeight w:val="467" w:hRule="exact"/>
        </w:trPr>
        <w:tc>
          <w:tcPr>
            <w:tcW w:w="2107" w:type="dxa"/>
            <w:tcBorders>
              <w:top w:val="single" w:sz="24" w:space="0" w:color="95B3D7"/>
              <w:left w:val="nil" w:sz="6" w:space="0" w:color="auto"/>
              <w:bottom w:val="single" w:sz="4" w:space="0" w:color="8EB3E2"/>
              <w:right w:val="single" w:sz="4" w:space="0" w:color="8EB3E2"/>
            </w:tcBorders>
            <w:shd w:val="clear" w:color="auto" w:fill="DBE5F1"/>
          </w:tcPr>
          <w:p>
            <w:pPr>
              <w:pStyle w:val="TableParagraph"/>
              <w:spacing w:line="240" w:lineRule="auto" w:before="105"/>
              <w:ind w:left="19" w:right="0"/>
              <w:jc w:val="center"/>
              <w:rPr>
                <w:rFonts w:ascii="宋体" w:hAnsi="宋体" w:cs="宋体" w:eastAsia="宋体" w:hint="default"/>
                <w:sz w:val="21"/>
                <w:szCs w:val="21"/>
              </w:rPr>
            </w:pPr>
            <w:r>
              <w:rPr>
                <w:rFonts w:ascii="宋体" w:hAnsi="宋体" w:cs="宋体" w:eastAsia="宋体" w:hint="default"/>
                <w:b/>
                <w:bCs/>
                <w:sz w:val="21"/>
                <w:szCs w:val="21"/>
              </w:rPr>
              <w:t>域名</w:t>
            </w:r>
            <w:r>
              <w:rPr>
                <w:rFonts w:ascii="宋体" w:hAnsi="宋体" w:cs="宋体" w:eastAsia="宋体" w:hint="default"/>
                <w:sz w:val="21"/>
                <w:szCs w:val="21"/>
              </w:rPr>
            </w:r>
          </w:p>
        </w:tc>
        <w:tc>
          <w:tcPr>
            <w:tcW w:w="2834"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c>
          <w:tcPr>
            <w:tcW w:w="3595" w:type="dxa"/>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r>
      <w:tr>
        <w:trPr>
          <w:trHeight w:val="438" w:hRule="exact"/>
        </w:trPr>
        <w:tc>
          <w:tcPr>
            <w:tcW w:w="2107" w:type="dxa"/>
            <w:tcBorders>
              <w:top w:val="single" w:sz="4" w:space="0" w:color="8EB3E2"/>
              <w:left w:val="nil" w:sz="6" w:space="0" w:color="auto"/>
              <w:bottom w:val="nil" w:sz="6" w:space="0" w:color="auto"/>
              <w:right w:val="single" w:sz="4" w:space="0" w:color="8EB3E2"/>
            </w:tcBorders>
          </w:tcPr>
          <w:p>
            <w:pPr>
              <w:pStyle w:val="TableParagraph"/>
              <w:spacing w:line="240" w:lineRule="auto" w:before="154"/>
              <w:ind w:left="18" w:right="0"/>
              <w:jc w:val="center"/>
              <w:rPr>
                <w:rFonts w:ascii="Times New Roman" w:hAnsi="Times New Roman" w:cs="Times New Roman" w:eastAsia="Times New Roman" w:hint="default"/>
                <w:sz w:val="21"/>
                <w:szCs w:val="21"/>
              </w:rPr>
            </w:pPr>
            <w:r>
              <w:rPr>
                <w:rFonts w:ascii="Times New Roman"/>
                <w:sz w:val="21"/>
              </w:rPr>
              <w:t>xinkaipu.cn</w:t>
            </w:r>
          </w:p>
        </w:tc>
        <w:tc>
          <w:tcPr>
            <w:tcW w:w="283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2011.5.3-2016.5.3</w:t>
            </w:r>
          </w:p>
        </w:tc>
        <w:tc>
          <w:tcPr>
            <w:tcW w:w="3595" w:type="dxa"/>
            <w:tcBorders>
              <w:top w:val="single" w:sz="4" w:space="0" w:color="8EB3E2"/>
              <w:left w:val="single" w:sz="4" w:space="0" w:color="8EB3E2"/>
              <w:bottom w:val="nil" w:sz="6" w:space="0" w:color="auto"/>
              <w:right w:val="nil" w:sz="6" w:space="0" w:color="auto"/>
            </w:tcBorders>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sz w:val="21"/>
                <w:szCs w:val="21"/>
              </w:rPr>
              <w:t>郑州新开普电子股份有限公司</w:t>
            </w:r>
          </w:p>
        </w:tc>
      </w:tr>
    </w:tbl>
    <w:p>
      <w:pPr>
        <w:spacing w:line="240" w:lineRule="auto" w:before="9"/>
        <w:rPr>
          <w:rFonts w:ascii="宋体" w:hAnsi="宋体" w:cs="宋体" w:eastAsia="宋体" w:hint="default"/>
          <w:sz w:val="24"/>
          <w:szCs w:val="24"/>
        </w:rPr>
      </w:pPr>
    </w:p>
    <w:p>
      <w:pPr>
        <w:pStyle w:val="BodyText"/>
        <w:spacing w:line="240" w:lineRule="auto" w:before="26"/>
        <w:ind w:left="903" w:right="162"/>
        <w:jc w:val="left"/>
      </w:pPr>
      <w:r>
        <w:rPr/>
        <w:pict>
          <v:group style="position:absolute;margin-left:83.129997pt;margin-top:-17.624075pt;width:428.35pt;height:2.95pt;mso-position-horizontal-relative:page;mso-position-vertical-relative:paragraph;z-index:-848296" coordorigin="1663,-352" coordsize="8567,59">
            <v:group style="position:absolute;left:1678;top:-309;width:2103;height:2" coordorigin="1678,-309" coordsize="2103,2">
              <v:shape style="position:absolute;left:1678;top:-309;width:2103;height:2" coordorigin="1678,-309" coordsize="2103,0" path="m1678,-309l3780,-309e" filled="false" stroked="true" strokeweight="1.5pt" strokecolor="#95b3d7">
                <v:path arrowok="t"/>
              </v:shape>
            </v:group>
            <v:group style="position:absolute;left:1678;top:-345;width:2103;height:2" coordorigin="1678,-345" coordsize="2103,2">
              <v:shape style="position:absolute;left:1678;top:-345;width:2103;height:2" coordorigin="1678,-345" coordsize="2103,0" path="m1678,-345l3780,-345e" filled="false" stroked="true" strokeweight=".72pt" strokecolor="#95b3d7">
                <v:path arrowok="t"/>
              </v:shape>
            </v:group>
            <v:group style="position:absolute;left:3780;top:-345;width:59;height:2" coordorigin="3780,-345" coordsize="59,2">
              <v:shape style="position:absolute;left:3780;top:-345;width:59;height:2" coordorigin="3780,-345" coordsize="59,0" path="m3780,-345l3839,-345e" filled="false" stroked="true" strokeweight=".72pt" strokecolor="#95b3d7">
                <v:path arrowok="t"/>
              </v:shape>
            </v:group>
            <v:group style="position:absolute;left:3780;top:-309;width:2835;height:2" coordorigin="3780,-309" coordsize="2835,2">
              <v:shape style="position:absolute;left:3780;top:-309;width:2835;height:2" coordorigin="3780,-309" coordsize="2835,0" path="m3780,-309l6614,-309e" filled="false" stroked="true" strokeweight="1.5pt" strokecolor="#95b3d7">
                <v:path arrowok="t"/>
              </v:shape>
            </v:group>
            <v:group style="position:absolute;left:3839;top:-345;width:2776;height:2" coordorigin="3839,-345" coordsize="2776,2">
              <v:shape style="position:absolute;left:3839;top:-345;width:2776;height:2" coordorigin="3839,-345" coordsize="2776,0" path="m3839,-345l6614,-345e" filled="false" stroked="true" strokeweight=".72pt" strokecolor="#95b3d7">
                <v:path arrowok="t"/>
              </v:shape>
            </v:group>
            <v:group style="position:absolute;left:6614;top:-345;width:59;height:2" coordorigin="6614,-345" coordsize="59,2">
              <v:shape style="position:absolute;left:6614;top:-345;width:59;height:2" coordorigin="6614,-345" coordsize="59,0" path="m6614,-345l6673,-345e" filled="false" stroked="true" strokeweight=".72pt" strokecolor="#95b3d7">
                <v:path arrowok="t"/>
              </v:shape>
            </v:group>
            <v:group style="position:absolute;left:6614;top:-309;width:3600;height:2" coordorigin="6614,-309" coordsize="3600,2">
              <v:shape style="position:absolute;left:6614;top:-309;width:3600;height:2" coordorigin="6614,-309" coordsize="3600,0" path="m6614,-309l10214,-309e" filled="false" stroked="true" strokeweight="1.5pt" strokecolor="#95b3d7">
                <v:path arrowok="t"/>
              </v:shape>
            </v:group>
            <v:group style="position:absolute;left:6673;top:-345;width:3542;height:2" coordorigin="6673,-345" coordsize="3542,2">
              <v:shape style="position:absolute;left:6673;top:-345;width:3542;height:2" coordorigin="6673,-345" coordsize="3542,0" path="m6673,-345l10214,-345e" filled="false" stroked="true" strokeweight=".72pt" strokecolor="#95b3d7">
                <v:path arrowok="t"/>
              </v:shape>
            </v:group>
            <w10:wrap type="none"/>
          </v:group>
        </w:pict>
      </w:r>
      <w:r>
        <w:rPr>
          <w:rFonts w:ascii="Times New Roman" w:hAnsi="Times New Roman" w:cs="Times New Roman" w:eastAsia="Times New Roman" w:hint="default"/>
        </w:rPr>
        <w:t>3</w:t>
      </w:r>
      <w:r>
        <w:rPr/>
        <w:t>、专利权</w:t>
      </w:r>
    </w:p>
    <w:p>
      <w:pPr>
        <w:spacing w:line="240" w:lineRule="auto" w:before="7"/>
        <w:rPr>
          <w:rFonts w:ascii="宋体" w:hAnsi="宋体" w:cs="宋体" w:eastAsia="宋体" w:hint="default"/>
          <w:sz w:val="32"/>
          <w:szCs w:val="32"/>
        </w:rPr>
      </w:pPr>
    </w:p>
    <w:p>
      <w:pPr>
        <w:pStyle w:val="BodyText"/>
        <w:spacing w:line="240" w:lineRule="auto"/>
        <w:ind w:left="740" w:right="135"/>
        <w:jc w:val="left"/>
      </w:pPr>
      <w:r>
        <w:rPr/>
        <w:t>截至本报告期末，公司拥有</w:t>
      </w:r>
      <w:r>
        <w:rPr>
          <w:spacing w:val="-60"/>
        </w:rPr>
        <w:t> </w:t>
      </w:r>
      <w:r>
        <w:rPr>
          <w:rFonts w:ascii="Times New Roman" w:hAnsi="Times New Roman" w:cs="Times New Roman" w:eastAsia="Times New Roman" w:hint="default"/>
        </w:rPr>
        <w:t>26 </w:t>
      </w:r>
      <w:r>
        <w:rPr/>
        <w:t>项已授权的专利，其中实用新型专利</w:t>
      </w:r>
      <w:r>
        <w:rPr>
          <w:spacing w:val="-60"/>
        </w:rPr>
        <w:t> </w:t>
      </w:r>
      <w:r>
        <w:rPr>
          <w:rFonts w:ascii="Times New Roman" w:hAnsi="Times New Roman" w:cs="Times New Roman" w:eastAsia="Times New Roman" w:hint="default"/>
        </w:rPr>
        <w:t>21 </w:t>
      </w:r>
      <w:r>
        <w:rPr/>
        <w:t>项，</w:t>
      </w:r>
    </w:p>
    <w:p>
      <w:pPr>
        <w:pStyle w:val="BodyText"/>
        <w:spacing w:line="240" w:lineRule="auto" w:before="135"/>
        <w:ind w:left="260" w:right="162"/>
        <w:jc w:val="left"/>
      </w:pPr>
      <w:r>
        <w:rPr/>
        <w:t>外观专利</w:t>
      </w:r>
      <w:r>
        <w:rPr>
          <w:spacing w:val="-60"/>
        </w:rPr>
        <w:t> </w:t>
      </w:r>
      <w:r>
        <w:rPr>
          <w:rFonts w:ascii="Times New Roman" w:hAnsi="Times New Roman" w:cs="Times New Roman" w:eastAsia="Times New Roman" w:hint="default"/>
        </w:rPr>
        <w:t>5 </w:t>
      </w:r>
      <w:r>
        <w:rPr/>
        <w:t>项，具体情况如下：</w:t>
      </w:r>
    </w:p>
    <w:p>
      <w:pPr>
        <w:spacing w:line="240" w:lineRule="auto" w:before="5"/>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664"/>
        <w:gridCol w:w="2720"/>
        <w:gridCol w:w="1700"/>
        <w:gridCol w:w="1276"/>
        <w:gridCol w:w="1200"/>
        <w:gridCol w:w="977"/>
      </w:tblGrid>
      <w:tr>
        <w:trPr>
          <w:trHeight w:val="347" w:hRule="exact"/>
        </w:trPr>
        <w:tc>
          <w:tcPr>
            <w:tcW w:w="66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2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70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7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20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977"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r>
      <w:tr>
        <w:trPr>
          <w:trHeight w:val="323"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1</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非接触智能卡自助洗衣机</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ZL200520030648.X</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2006.9.27</w:t>
            </w:r>
          </w:p>
        </w:tc>
      </w:tr>
      <w:tr>
        <w:trPr>
          <w:trHeight w:val="634"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2</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2"/>
                <w:sz w:val="18"/>
                <w:szCs w:val="18"/>
              </w:rPr>
              <w:t>瞬时电流相位纯电阻负载识别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控制器装置</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ZL200520032525.X</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2006.11.8</w:t>
            </w:r>
          </w:p>
        </w:tc>
      </w:tr>
      <w:tr>
        <w:trPr>
          <w:trHeight w:val="322"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3</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非接触智能卡水控器</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ZL200520030647.5</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2006.5.17</w:t>
            </w:r>
          </w:p>
        </w:tc>
      </w:tr>
      <w:tr>
        <w:trPr>
          <w:trHeight w:val="323"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4</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智能卡车载消费终端</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ZL200930117728.2</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32"/>
              <w:jc w:val="center"/>
              <w:rPr>
                <w:rFonts w:ascii="Times New Roman" w:hAnsi="Times New Roman" w:cs="Times New Roman" w:eastAsia="Times New Roman" w:hint="default"/>
                <w:sz w:val="18"/>
                <w:szCs w:val="18"/>
              </w:rPr>
            </w:pPr>
            <w:r>
              <w:rPr>
                <w:rFonts w:ascii="Times New Roman"/>
                <w:sz w:val="18"/>
              </w:rPr>
              <w:t>2010.2.3</w:t>
            </w:r>
          </w:p>
        </w:tc>
      </w:tr>
      <w:tr>
        <w:trPr>
          <w:trHeight w:val="634"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5</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2"/>
                <w:sz w:val="18"/>
                <w:szCs w:val="18"/>
              </w:rPr>
              <w:t>具有监测信息本地存储的电能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计量控制模块</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ZL200920091836.1</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2010.3.31</w:t>
            </w:r>
          </w:p>
        </w:tc>
      </w:tr>
      <w:tr>
        <w:trPr>
          <w:trHeight w:val="634"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6</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2"/>
                <w:sz w:val="18"/>
                <w:szCs w:val="18"/>
              </w:rPr>
              <w:t>具有检测信息报警功能的电能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计量控制模块</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ZL200920091837.6</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2010.3.31</w:t>
            </w:r>
          </w:p>
        </w:tc>
      </w:tr>
      <w:tr>
        <w:trPr>
          <w:trHeight w:val="323"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7</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多功能电能计量控制模块</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ZL200920091835.7</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2010.3.31</w:t>
            </w:r>
          </w:p>
        </w:tc>
      </w:tr>
      <w:tr>
        <w:trPr>
          <w:trHeight w:val="634"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8</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2"/>
                <w:sz w:val="18"/>
                <w:szCs w:val="18"/>
              </w:rPr>
              <w:t>具有恶性负载识别功能的电能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计量控制模块</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ZL200920091838.0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2010.3.31</w:t>
            </w:r>
          </w:p>
        </w:tc>
      </w:tr>
      <w:tr>
        <w:trPr>
          <w:trHeight w:val="634"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9</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2"/>
                <w:sz w:val="18"/>
                <w:szCs w:val="18"/>
              </w:rPr>
              <w:t>具有防雷击浪涌功能的电能计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量控制模块</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ZL200920091839.5</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2010.3.31</w:t>
            </w:r>
          </w:p>
        </w:tc>
      </w:tr>
      <w:tr>
        <w:trPr>
          <w:trHeight w:val="323"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10</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超高频无源标签读写器</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ZL201020275486.7</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32"/>
              <w:jc w:val="center"/>
              <w:rPr>
                <w:rFonts w:ascii="Times New Roman" w:hAnsi="Times New Roman" w:cs="Times New Roman" w:eastAsia="Times New Roman" w:hint="default"/>
                <w:sz w:val="18"/>
                <w:szCs w:val="18"/>
              </w:rPr>
            </w:pPr>
            <w:r>
              <w:rPr>
                <w:rFonts w:ascii="Times New Roman"/>
                <w:sz w:val="18"/>
              </w:rPr>
              <w:t>2011.1.5</w:t>
            </w:r>
          </w:p>
        </w:tc>
      </w:tr>
      <w:tr>
        <w:trPr>
          <w:trHeight w:val="634"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11</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FRAM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Flash</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的文件系统 管理模块</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ZL201020275479.7</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32"/>
              <w:jc w:val="center"/>
              <w:rPr>
                <w:rFonts w:ascii="Times New Roman" w:hAnsi="Times New Roman" w:cs="Times New Roman" w:eastAsia="Times New Roman" w:hint="default"/>
                <w:sz w:val="18"/>
                <w:szCs w:val="18"/>
              </w:rPr>
            </w:pPr>
            <w:r>
              <w:rPr>
                <w:rFonts w:ascii="Times New Roman"/>
                <w:sz w:val="18"/>
              </w:rPr>
              <w:t>2011.1.5</w:t>
            </w:r>
          </w:p>
        </w:tc>
      </w:tr>
      <w:tr>
        <w:trPr>
          <w:trHeight w:val="322"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12</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超高频无源标签读写器</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ZL201020275487.1</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2011.1.19</w:t>
            </w:r>
          </w:p>
        </w:tc>
      </w:tr>
      <w:tr>
        <w:trPr>
          <w:trHeight w:val="323"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13</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水控器防水机壳</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201020275477.8</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2011.2.23</w:t>
            </w:r>
          </w:p>
        </w:tc>
      </w:tr>
      <w:tr>
        <w:trPr>
          <w:trHeight w:val="322"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14</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计流水控器</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ZL201020280295.X</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32"/>
              <w:jc w:val="center"/>
              <w:rPr>
                <w:rFonts w:ascii="Times New Roman" w:hAnsi="Times New Roman" w:cs="Times New Roman" w:eastAsia="Times New Roman" w:hint="default"/>
                <w:sz w:val="18"/>
                <w:szCs w:val="18"/>
              </w:rPr>
            </w:pPr>
            <w:r>
              <w:rPr>
                <w:rFonts w:ascii="Times New Roman"/>
                <w:sz w:val="18"/>
              </w:rPr>
              <w:t>2011.3.2</w:t>
            </w:r>
          </w:p>
        </w:tc>
      </w:tr>
      <w:tr>
        <w:trPr>
          <w:trHeight w:val="322"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15</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单相电子式预付费双控电能表</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ZL201020275476.3</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32"/>
              <w:jc w:val="center"/>
              <w:rPr>
                <w:rFonts w:ascii="Times New Roman" w:hAnsi="Times New Roman" w:cs="Times New Roman" w:eastAsia="Times New Roman" w:hint="default"/>
                <w:sz w:val="18"/>
                <w:szCs w:val="18"/>
              </w:rPr>
            </w:pPr>
            <w:r>
              <w:rPr>
                <w:rFonts w:ascii="Times New Roman"/>
                <w:sz w:val="18"/>
              </w:rPr>
              <w:t>2011.3.2</w:t>
            </w:r>
          </w:p>
        </w:tc>
      </w:tr>
      <w:tr>
        <w:trPr>
          <w:trHeight w:val="323"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16</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多通道流量采集水表系统</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ZL201020275478.2</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32"/>
              <w:jc w:val="center"/>
              <w:rPr>
                <w:rFonts w:ascii="Times New Roman" w:hAnsi="Times New Roman" w:cs="Times New Roman" w:eastAsia="Times New Roman" w:hint="default"/>
                <w:sz w:val="18"/>
                <w:szCs w:val="18"/>
              </w:rPr>
            </w:pPr>
            <w:r>
              <w:rPr>
                <w:rFonts w:ascii="Times New Roman"/>
                <w:sz w:val="18"/>
              </w:rPr>
              <w:t>2011.3.2</w:t>
            </w:r>
          </w:p>
        </w:tc>
      </w:tr>
      <w:tr>
        <w:trPr>
          <w:trHeight w:val="322"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17</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无障碍通道机（</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ZL201030258430.6</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132"/>
              <w:jc w:val="center"/>
              <w:rPr>
                <w:rFonts w:ascii="Times New Roman" w:hAnsi="Times New Roman" w:cs="Times New Roman" w:eastAsia="Times New Roman" w:hint="default"/>
                <w:sz w:val="18"/>
                <w:szCs w:val="18"/>
              </w:rPr>
            </w:pPr>
            <w:r>
              <w:rPr>
                <w:rFonts w:ascii="Times New Roman"/>
                <w:sz w:val="18"/>
              </w:rPr>
              <w:t>2011.3.2</w:t>
            </w:r>
          </w:p>
        </w:tc>
      </w:tr>
      <w:tr>
        <w:trPr>
          <w:trHeight w:val="322"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18</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无障碍通道机（</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ZL201030258405.8</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2011.3.16</w:t>
            </w:r>
          </w:p>
        </w:tc>
      </w:tr>
      <w:tr>
        <w:trPr>
          <w:trHeight w:val="323" w:hRule="exact"/>
        </w:trPr>
        <w:tc>
          <w:tcPr>
            <w:tcW w:w="66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19</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水控器</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201020280291.1</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2011.3.16</w:t>
            </w:r>
          </w:p>
        </w:tc>
      </w:tr>
      <w:tr>
        <w:trPr>
          <w:trHeight w:val="637" w:hRule="exact"/>
        </w:trPr>
        <w:tc>
          <w:tcPr>
            <w:tcW w:w="664"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20</w:t>
            </w:r>
          </w:p>
        </w:tc>
        <w:tc>
          <w:tcPr>
            <w:tcW w:w="2720" w:type="dxa"/>
            <w:tcBorders>
              <w:top w:val="single" w:sz="4" w:space="0" w:color="8EB3E2"/>
              <w:left w:val="single" w:sz="4" w:space="0" w:color="8EB3E2"/>
              <w:bottom w:val="single" w:sz="6" w:space="0" w:color="95B3D7"/>
              <w:right w:val="single" w:sz="4" w:space="0" w:color="8EB3E2"/>
            </w:tcBorders>
          </w:tcPr>
          <w:p>
            <w:pPr>
              <w:pStyle w:val="TableParagraph"/>
              <w:spacing w:line="285" w:lineRule="auto"/>
              <w:ind w:left="103" w:right="90"/>
              <w:jc w:val="left"/>
              <w:rPr>
                <w:rFonts w:ascii="宋体" w:hAnsi="宋体" w:cs="宋体" w:eastAsia="宋体" w:hint="default"/>
                <w:sz w:val="20"/>
                <w:szCs w:val="20"/>
              </w:rPr>
            </w:pPr>
            <w:r>
              <w:rPr>
                <w:rFonts w:ascii="宋体" w:hAnsi="宋体" w:cs="宋体" w:eastAsia="宋体" w:hint="default"/>
                <w:spacing w:val="7"/>
                <w:sz w:val="20"/>
                <w:szCs w:val="20"/>
              </w:rPr>
              <w:t>基于时间槽的半双工通信模</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块</w:t>
            </w:r>
          </w:p>
        </w:tc>
        <w:tc>
          <w:tcPr>
            <w:tcW w:w="170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ZL201020280275.2</w:t>
            </w:r>
          </w:p>
        </w:tc>
        <w:tc>
          <w:tcPr>
            <w:tcW w:w="127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7"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2011.4.13</w:t>
            </w:r>
          </w:p>
        </w:tc>
      </w:tr>
    </w:tbl>
    <w:p>
      <w:pPr>
        <w:spacing w:line="30" w:lineRule="exact"/>
        <w:ind w:left="12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659;height:2" coordorigin="15,15" coordsize="659,2">
              <v:shape style="position:absolute;left:15;top:15;width:659;height:2" coordorigin="15,15" coordsize="659,0" path="m15,15l674,15e" filled="false" stroked="true" strokeweight="1.5pt" strokecolor="#95b3d7">
                <v:path arrowok="t"/>
              </v:shape>
            </v:group>
            <v:group style="position:absolute;left:674;top:15;width:2721;height:2" coordorigin="674,15" coordsize="2721,2">
              <v:shape style="position:absolute;left:674;top:15;width:2721;height:2" coordorigin="674,15" coordsize="2721,0" path="m674,15l3394,15e" filled="false" stroked="true" strokeweight="1.5pt" strokecolor="#95b3d7">
                <v:path arrowok="t"/>
              </v:shape>
            </v:group>
            <v:group style="position:absolute;left:3394;top:15;width:1701;height:2" coordorigin="3394,15" coordsize="1701,2">
              <v:shape style="position:absolute;left:3394;top:15;width:1701;height:2" coordorigin="3394,15" coordsize="1701,0" path="m3394,15l5095,15e" filled="false" stroked="true" strokeweight="1.5pt" strokecolor="#95b3d7">
                <v:path arrowok="t"/>
              </v:shape>
            </v:group>
            <v:group style="position:absolute;left:5095;top:15;width:1276;height:2" coordorigin="5095,15" coordsize="1276,2">
              <v:shape style="position:absolute;left:5095;top:15;width:1276;height:2" coordorigin="5095,15" coordsize="1276,0" path="m5095,15l6370,15e" filled="false" stroked="true" strokeweight="1.5pt" strokecolor="#95b3d7">
                <v:path arrowok="t"/>
              </v:shape>
            </v:group>
            <v:group style="position:absolute;left:6370;top:15;width:1200;height:2" coordorigin="6370,15" coordsize="1200,2">
              <v:shape style="position:absolute;left:6370;top:15;width:1200;height:2" coordorigin="6370,15" coordsize="1200,0" path="m6370,15l7570,15e" filled="false" stroked="true" strokeweight="1.5pt" strokecolor="#95b3d7">
                <v:path arrowok="t"/>
              </v:shape>
            </v:group>
            <v:group style="position:absolute;left:7570;top:15;width:982;height:2" coordorigin="7570,15" coordsize="982,2">
              <v:shape style="position:absolute;left:7570;top:15;width:982;height:2" coordorigin="7570,15" coordsize="982,0" path="m7570,15l8552,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40" w:right="1520"/>
        </w:sectPr>
      </w:pPr>
    </w:p>
    <w:tbl>
      <w:tblPr>
        <w:tblW w:w="0" w:type="auto"/>
        <w:jc w:val="left"/>
        <w:tblInd w:w="144" w:type="dxa"/>
        <w:tblLayout w:type="fixed"/>
        <w:tblCellMar>
          <w:top w:w="0" w:type="dxa"/>
          <w:left w:w="0" w:type="dxa"/>
          <w:bottom w:w="0" w:type="dxa"/>
          <w:right w:w="0" w:type="dxa"/>
        </w:tblCellMar>
        <w:tblLook w:val="01E0"/>
      </w:tblPr>
      <w:tblGrid>
        <w:gridCol w:w="649"/>
        <w:gridCol w:w="2720"/>
        <w:gridCol w:w="1700"/>
        <w:gridCol w:w="1276"/>
        <w:gridCol w:w="1200"/>
        <w:gridCol w:w="970"/>
      </w:tblGrid>
      <w:tr>
        <w:trPr>
          <w:trHeight w:val="325" w:hRule="exact"/>
        </w:trPr>
        <w:tc>
          <w:tcPr>
            <w:tcW w:w="649"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21</w:t>
            </w:r>
          </w:p>
        </w:tc>
        <w:tc>
          <w:tcPr>
            <w:tcW w:w="272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一控四门禁控制器</w:t>
            </w:r>
          </w:p>
        </w:tc>
        <w:tc>
          <w:tcPr>
            <w:tcW w:w="170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46"/>
              <w:jc w:val="center"/>
              <w:rPr>
                <w:rFonts w:ascii="Times New Roman" w:hAnsi="Times New Roman" w:cs="Times New Roman" w:eastAsia="Times New Roman" w:hint="default"/>
                <w:sz w:val="18"/>
                <w:szCs w:val="18"/>
              </w:rPr>
            </w:pPr>
            <w:r>
              <w:rPr>
                <w:rFonts w:ascii="Times New Roman"/>
                <w:sz w:val="18"/>
              </w:rPr>
              <w:t>ZL201120027892.6</w:t>
            </w:r>
          </w:p>
        </w:tc>
        <w:tc>
          <w:tcPr>
            <w:tcW w:w="1276"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0"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51"/>
              <w:ind w:right="35"/>
              <w:jc w:val="center"/>
              <w:rPr>
                <w:rFonts w:ascii="Times New Roman" w:hAnsi="Times New Roman" w:cs="Times New Roman" w:eastAsia="Times New Roman" w:hint="default"/>
                <w:sz w:val="18"/>
                <w:szCs w:val="18"/>
              </w:rPr>
            </w:pPr>
            <w:r>
              <w:rPr>
                <w:rFonts w:ascii="Times New Roman"/>
                <w:sz w:val="18"/>
              </w:rPr>
              <w:t>2011.8.31</w:t>
            </w:r>
          </w:p>
        </w:tc>
      </w:tr>
      <w:tr>
        <w:trPr>
          <w:trHeight w:val="322" w:hRule="exact"/>
        </w:trPr>
        <w:tc>
          <w:tcPr>
            <w:tcW w:w="64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22</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智能卡</w:t>
            </w:r>
            <w:r>
              <w:rPr>
                <w:rFonts w:ascii="Times New Roman" w:hAnsi="Times New Roman" w:cs="Times New Roman" w:eastAsia="Times New Roman" w:hint="default"/>
                <w:sz w:val="18"/>
                <w:szCs w:val="18"/>
              </w:rPr>
              <w:t>-</w:t>
            </w:r>
            <w:r>
              <w:rPr>
                <w:rFonts w:ascii="宋体" w:hAnsi="宋体" w:cs="宋体" w:eastAsia="宋体" w:hint="default"/>
                <w:sz w:val="18"/>
                <w:szCs w:val="18"/>
              </w:rPr>
              <w:t>语音</w:t>
            </w:r>
            <w:r>
              <w:rPr>
                <w:rFonts w:ascii="Times New Roman" w:hAnsi="Times New Roman" w:cs="Times New Roman" w:eastAsia="Times New Roman" w:hint="default"/>
                <w:sz w:val="18"/>
                <w:szCs w:val="18"/>
              </w:rPr>
              <w:t>-</w:t>
            </w:r>
            <w:r>
              <w:rPr>
                <w:rFonts w:ascii="宋体" w:hAnsi="宋体" w:cs="宋体" w:eastAsia="宋体" w:hint="default"/>
                <w:sz w:val="18"/>
                <w:szCs w:val="18"/>
              </w:rPr>
              <w:t>指纹考勤机</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ZL201120027894.5</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35"/>
              <w:jc w:val="center"/>
              <w:rPr>
                <w:rFonts w:ascii="Times New Roman" w:hAnsi="Times New Roman" w:cs="Times New Roman" w:eastAsia="Times New Roman" w:hint="default"/>
                <w:sz w:val="18"/>
                <w:szCs w:val="18"/>
              </w:rPr>
            </w:pPr>
            <w:r>
              <w:rPr>
                <w:rFonts w:ascii="Times New Roman"/>
                <w:sz w:val="18"/>
              </w:rPr>
              <w:t>2011.8.31</w:t>
            </w:r>
          </w:p>
        </w:tc>
      </w:tr>
      <w:tr>
        <w:trPr>
          <w:trHeight w:val="635" w:hRule="exact"/>
        </w:trPr>
        <w:tc>
          <w:tcPr>
            <w:tcW w:w="64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23</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2"/>
                <w:sz w:val="18"/>
                <w:szCs w:val="18"/>
              </w:rPr>
              <w:t>带有授权名单完整控制器功能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UHF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远距离读写器</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ZL201120027893.0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35"/>
              <w:jc w:val="center"/>
              <w:rPr>
                <w:rFonts w:ascii="Times New Roman" w:hAnsi="Times New Roman" w:cs="Times New Roman" w:eastAsia="Times New Roman" w:hint="default"/>
                <w:sz w:val="18"/>
                <w:szCs w:val="18"/>
              </w:rPr>
            </w:pPr>
            <w:r>
              <w:rPr>
                <w:rFonts w:ascii="Times New Roman"/>
                <w:sz w:val="18"/>
              </w:rPr>
              <w:t>2011.8.31</w:t>
            </w:r>
          </w:p>
        </w:tc>
      </w:tr>
      <w:tr>
        <w:trPr>
          <w:trHeight w:val="322" w:hRule="exact"/>
        </w:trPr>
        <w:tc>
          <w:tcPr>
            <w:tcW w:w="64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24</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超高频无源标签读写器</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ZL201120027895.X</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7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right="35"/>
              <w:jc w:val="center"/>
              <w:rPr>
                <w:rFonts w:ascii="Times New Roman" w:hAnsi="Times New Roman" w:cs="Times New Roman" w:eastAsia="Times New Roman" w:hint="default"/>
                <w:sz w:val="18"/>
                <w:szCs w:val="18"/>
              </w:rPr>
            </w:pPr>
            <w:r>
              <w:rPr>
                <w:rFonts w:ascii="Times New Roman"/>
                <w:sz w:val="18"/>
              </w:rPr>
              <w:t>2011.9.28</w:t>
            </w:r>
          </w:p>
        </w:tc>
      </w:tr>
      <w:tr>
        <w:trPr>
          <w:trHeight w:val="634" w:hRule="exact"/>
        </w:trPr>
        <w:tc>
          <w:tcPr>
            <w:tcW w:w="64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25</w:t>
            </w:r>
          </w:p>
        </w:tc>
        <w:tc>
          <w:tcPr>
            <w:tcW w:w="27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智能卡支付终端</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ZL201130095303.3</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7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2011.10.1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w:t>
            </w:r>
          </w:p>
        </w:tc>
      </w:tr>
      <w:tr>
        <w:trPr>
          <w:trHeight w:val="631" w:hRule="exact"/>
        </w:trPr>
        <w:tc>
          <w:tcPr>
            <w:tcW w:w="649" w:type="dxa"/>
            <w:tcBorders>
              <w:top w:val="single" w:sz="4" w:space="0" w:color="8EB3E2"/>
              <w:left w:val="nil" w:sz="6" w:space="0" w:color="auto"/>
              <w:bottom w:val="nil" w:sz="6" w:space="0" w:color="auto"/>
              <w:right w:val="single" w:sz="4" w:space="0" w:color="8EB3E2"/>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26</w:t>
            </w:r>
          </w:p>
        </w:tc>
        <w:tc>
          <w:tcPr>
            <w:tcW w:w="272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w:t>
            </w:r>
          </w:p>
        </w:tc>
        <w:tc>
          <w:tcPr>
            <w:tcW w:w="170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ZL201130095305.2</w:t>
            </w:r>
          </w:p>
        </w:tc>
        <w:tc>
          <w:tcPr>
            <w:tcW w:w="1276"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20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70" w:type="dxa"/>
            <w:tcBorders>
              <w:top w:val="single" w:sz="4" w:space="0" w:color="8EB3E2"/>
              <w:left w:val="single" w:sz="4" w:space="0" w:color="8EB3E2"/>
              <w:bottom w:val="nil" w:sz="6" w:space="0" w:color="auto"/>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2011.10.1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sz w:val="6"/>
          <w:szCs w:val="6"/>
        </w:rPr>
      </w:pPr>
    </w:p>
    <w:p>
      <w:pPr>
        <w:pStyle w:val="BodyText"/>
        <w:spacing w:line="348" w:lineRule="auto" w:before="26"/>
        <w:ind w:left="260" w:right="857" w:firstLine="480"/>
        <w:jc w:val="both"/>
      </w:pPr>
      <w:r>
        <w:rPr/>
        <w:pict>
          <v:group style="position:absolute;margin-left:83.129997pt;margin-top:-3.644072pt;width:428.35pt;height:2.95pt;mso-position-horizontal-relative:page;mso-position-vertical-relative:paragraph;z-index:-848248" coordorigin="1663,-73" coordsize="8567,59">
            <v:group style="position:absolute;left:1678;top:-29;width:659;height:2" coordorigin="1678,-29" coordsize="659,2">
              <v:shape style="position:absolute;left:1678;top:-29;width:659;height:2" coordorigin="1678,-29" coordsize="659,0" path="m1678,-29l2336,-29e" filled="false" stroked="true" strokeweight="1.5pt" strokecolor="#95b3d7">
                <v:path arrowok="t"/>
              </v:shape>
            </v:group>
            <v:group style="position:absolute;left:1678;top:-66;width:659;height:2" coordorigin="1678,-66" coordsize="659,2">
              <v:shape style="position:absolute;left:1678;top:-66;width:659;height:2" coordorigin="1678,-66" coordsize="659,0" path="m1678,-66l2336,-66e" filled="false" stroked="true" strokeweight=".72pt" strokecolor="#95b3d7">
                <v:path arrowok="t"/>
              </v:shape>
            </v:group>
            <v:group style="position:absolute;left:2336;top:-66;width:59;height:2" coordorigin="2336,-66" coordsize="59,2">
              <v:shape style="position:absolute;left:2336;top:-66;width:59;height:2" coordorigin="2336,-66" coordsize="59,0" path="m2336,-66l2395,-66e" filled="false" stroked="true" strokeweight=".72pt" strokecolor="#95b3d7">
                <v:path arrowok="t"/>
              </v:shape>
            </v:group>
            <v:group style="position:absolute;left:2336;top:-29;width:2721;height:2" coordorigin="2336,-29" coordsize="2721,2">
              <v:shape style="position:absolute;left:2336;top:-29;width:2721;height:2" coordorigin="2336,-29" coordsize="2721,0" path="m2336,-29l5057,-29e" filled="false" stroked="true" strokeweight="1.5pt" strokecolor="#95b3d7">
                <v:path arrowok="t"/>
              </v:shape>
            </v:group>
            <v:group style="position:absolute;left:2395;top:-66;width:2662;height:2" coordorigin="2395,-66" coordsize="2662,2">
              <v:shape style="position:absolute;left:2395;top:-66;width:2662;height:2" coordorigin="2395,-66" coordsize="2662,0" path="m2395,-66l5057,-66e" filled="false" stroked="true" strokeweight=".72pt" strokecolor="#95b3d7">
                <v:path arrowok="t"/>
              </v:shape>
            </v:group>
            <v:group style="position:absolute;left:5057;top:-66;width:59;height:2" coordorigin="5057,-66" coordsize="59,2">
              <v:shape style="position:absolute;left:5057;top:-66;width:59;height:2" coordorigin="5057,-66" coordsize="59,0" path="m5057,-66l5116,-66e" filled="false" stroked="true" strokeweight=".72pt" strokecolor="#95b3d7">
                <v:path arrowok="t"/>
              </v:shape>
            </v:group>
            <v:group style="position:absolute;left:5057;top:-29;width:1701;height:2" coordorigin="5057,-29" coordsize="1701,2">
              <v:shape style="position:absolute;left:5057;top:-29;width:1701;height:2" coordorigin="5057,-29" coordsize="1701,0" path="m5057,-29l6757,-29e" filled="false" stroked="true" strokeweight="1.5pt" strokecolor="#95b3d7">
                <v:path arrowok="t"/>
              </v:shape>
            </v:group>
            <v:group style="position:absolute;left:5116;top:-66;width:1642;height:2" coordorigin="5116,-66" coordsize="1642,2">
              <v:shape style="position:absolute;left:5116;top:-66;width:1642;height:2" coordorigin="5116,-66" coordsize="1642,0" path="m5116,-66l6757,-66e" filled="false" stroked="true" strokeweight=".72pt" strokecolor="#95b3d7">
                <v:path arrowok="t"/>
              </v:shape>
            </v:group>
            <v:group style="position:absolute;left:6757;top:-66;width:59;height:2" coordorigin="6757,-66" coordsize="59,2">
              <v:shape style="position:absolute;left:6757;top:-66;width:59;height:2" coordorigin="6757,-66" coordsize="59,0" path="m6757,-66l6816,-66e" filled="false" stroked="true" strokeweight=".72pt" strokecolor="#95b3d7">
                <v:path arrowok="t"/>
              </v:shape>
            </v:group>
            <v:group style="position:absolute;left:6757;top:-29;width:1276;height:2" coordorigin="6757,-29" coordsize="1276,2">
              <v:shape style="position:absolute;left:6757;top:-29;width:1276;height:2" coordorigin="6757,-29" coordsize="1276,0" path="m6757,-29l8033,-29e" filled="false" stroked="true" strokeweight="1.5pt" strokecolor="#95b3d7">
                <v:path arrowok="t"/>
              </v:shape>
            </v:group>
            <v:group style="position:absolute;left:6816;top:-66;width:1217;height:2" coordorigin="6816,-66" coordsize="1217,2">
              <v:shape style="position:absolute;left:6816;top:-66;width:1217;height:2" coordorigin="6816,-66" coordsize="1217,0" path="m6816,-66l8033,-66e" filled="false" stroked="true" strokeweight=".72pt" strokecolor="#95b3d7">
                <v:path arrowok="t"/>
              </v:shape>
            </v:group>
            <v:group style="position:absolute;left:8033;top:-66;width:59;height:2" coordorigin="8033,-66" coordsize="59,2">
              <v:shape style="position:absolute;left:8033;top:-66;width:59;height:2" coordorigin="8033,-66" coordsize="59,0" path="m8033,-66l8092,-66e" filled="false" stroked="true" strokeweight=".72pt" strokecolor="#95b3d7">
                <v:path arrowok="t"/>
              </v:shape>
            </v:group>
            <v:group style="position:absolute;left:8033;top:-29;width:1200;height:2" coordorigin="8033,-29" coordsize="1200,2">
              <v:shape style="position:absolute;left:8033;top:-29;width:1200;height:2" coordorigin="8033,-29" coordsize="1200,0" path="m8033,-29l9233,-29e" filled="false" stroked="true" strokeweight="1.5pt" strokecolor="#95b3d7">
                <v:path arrowok="t"/>
              </v:shape>
            </v:group>
            <v:group style="position:absolute;left:8092;top:-66;width:1142;height:2" coordorigin="8092,-66" coordsize="1142,2">
              <v:shape style="position:absolute;left:8092;top:-66;width:1142;height:2" coordorigin="8092,-66" coordsize="1142,0" path="m8092,-66l9233,-66e" filled="false" stroked="true" strokeweight=".72pt" strokecolor="#95b3d7">
                <v:path arrowok="t"/>
              </v:shape>
            </v:group>
            <v:group style="position:absolute;left:9233;top:-66;width:59;height:2" coordorigin="9233,-66" coordsize="59,2">
              <v:shape style="position:absolute;left:9233;top:-66;width:59;height:2" coordorigin="9233,-66" coordsize="59,0" path="m9233,-66l9292,-66e" filled="false" stroked="true" strokeweight=".72pt" strokecolor="#95b3d7">
                <v:path arrowok="t"/>
              </v:shape>
            </v:group>
            <v:group style="position:absolute;left:9233;top:-29;width:982;height:2" coordorigin="9233,-29" coordsize="982,2">
              <v:shape style="position:absolute;left:9233;top:-29;width:982;height:2" coordorigin="9233,-29" coordsize="982,0" path="m9233,-29l10214,-29e" filled="false" stroked="true" strokeweight="1.5pt" strokecolor="#95b3d7">
                <v:path arrowok="t"/>
              </v:shape>
            </v:group>
            <v:group style="position:absolute;left:9292;top:-66;width:923;height:2" coordorigin="9292,-66" coordsize="923,2">
              <v:shape style="position:absolute;left:9292;top:-66;width:923;height:2" coordorigin="9292,-66" coordsize="923,0" path="m9292,-66l10214,-66e" filled="false" stroked="true" strokeweight=".72pt" strokecolor="#95b3d7">
                <v:path arrowok="t"/>
              </v:shape>
            </v:group>
            <w10:wrap type="none"/>
          </v:group>
        </w:pict>
      </w:r>
      <w:r>
        <w:rPr>
          <w:spacing w:val="-3"/>
        </w:rPr>
        <w:t>截至本报告期末，公司已向国家知识产权局申报，但尚未获得证书的专利共</w:t>
      </w:r>
      <w:r>
        <w:rPr/>
        <w:t> </w:t>
      </w:r>
      <w:r>
        <w:rPr>
          <w:rFonts w:ascii="Times New Roman" w:hAnsi="Times New Roman" w:cs="Times New Roman" w:eastAsia="Times New Roman" w:hint="default"/>
          <w:spacing w:val="-3"/>
        </w:rPr>
        <w:t>1</w:t>
      </w:r>
      <w:r>
        <w:rPr>
          <w:spacing w:val="-3"/>
        </w:rPr>
        <w:t>项，该项专利为发明专利。同时，公司于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7</w:t>
      </w:r>
      <w:r>
        <w:rPr>
          <w:spacing w:val="-3"/>
        </w:rPr>
        <w:t>日取得</w:t>
      </w:r>
      <w:r>
        <w:rPr>
          <w:rFonts w:ascii="Times New Roman" w:hAnsi="Times New Roman" w:cs="Times New Roman" w:eastAsia="Times New Roman" w:hint="default"/>
          <w:spacing w:val="-3"/>
        </w:rPr>
        <w:t>5</w:t>
      </w:r>
      <w:r>
        <w:rPr>
          <w:spacing w:val="-3"/>
        </w:rPr>
        <w:t>项国家知识产权局</w:t>
      </w:r>
      <w:r>
        <w:rPr>
          <w:spacing w:val="-99"/>
        </w:rPr>
        <w:t> </w:t>
      </w:r>
      <w:r>
        <w:rPr/>
        <w:t>颁发的外观设计专利证书。具体情况如下：</w:t>
      </w:r>
    </w:p>
    <w:tbl>
      <w:tblPr>
        <w:tblW w:w="0" w:type="auto"/>
        <w:jc w:val="left"/>
        <w:tblInd w:w="108" w:type="dxa"/>
        <w:tblLayout w:type="fixed"/>
        <w:tblCellMar>
          <w:top w:w="0" w:type="dxa"/>
          <w:left w:w="0" w:type="dxa"/>
          <w:bottom w:w="0" w:type="dxa"/>
          <w:right w:w="0" w:type="dxa"/>
        </w:tblCellMar>
        <w:tblLook w:val="01E0"/>
      </w:tblPr>
      <w:tblGrid>
        <w:gridCol w:w="726"/>
        <w:gridCol w:w="2130"/>
        <w:gridCol w:w="2370"/>
        <w:gridCol w:w="958"/>
        <w:gridCol w:w="1178"/>
        <w:gridCol w:w="1175"/>
      </w:tblGrid>
      <w:tr>
        <w:trPr>
          <w:trHeight w:val="479" w:hRule="exact"/>
        </w:trPr>
        <w:tc>
          <w:tcPr>
            <w:tcW w:w="72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104"/>
              <w:ind w:left="18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3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04"/>
              <w:ind w:left="698"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37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95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04"/>
              <w:ind w:left="69"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17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04"/>
              <w:ind w:left="221"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175"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r>
      <w:tr>
        <w:trPr>
          <w:trHeight w:val="454" w:hRule="exact"/>
        </w:trPr>
        <w:tc>
          <w:tcPr>
            <w:tcW w:w="72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4"/>
              <w:ind w:left="212" w:right="0"/>
              <w:jc w:val="left"/>
              <w:rPr>
                <w:rFonts w:ascii="Times New Roman" w:hAnsi="Times New Roman" w:cs="Times New Roman" w:eastAsia="Times New Roman" w:hint="default"/>
                <w:sz w:val="18"/>
                <w:szCs w:val="18"/>
              </w:rPr>
            </w:pPr>
            <w:r>
              <w:rPr>
                <w:rFonts w:ascii="Times New Roman"/>
                <w:sz w:val="18"/>
              </w:rPr>
              <w:t>1</w:t>
            </w:r>
          </w:p>
        </w:tc>
        <w:tc>
          <w:tcPr>
            <w:tcW w:w="213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门禁读头（</w:t>
            </w:r>
            <w:r>
              <w:rPr>
                <w:rFonts w:ascii="Times New Roman" w:hAnsi="Times New Roman" w:cs="Times New Roman" w:eastAsia="Times New Roman" w:hint="default"/>
                <w:sz w:val="18"/>
                <w:szCs w:val="18"/>
              </w:rPr>
              <w:t>F921</w:t>
            </w:r>
            <w:r>
              <w:rPr>
                <w:rFonts w:ascii="宋体" w:hAnsi="宋体" w:cs="宋体" w:eastAsia="宋体" w:hint="default"/>
                <w:sz w:val="18"/>
                <w:szCs w:val="18"/>
              </w:rPr>
              <w:t>）</w:t>
            </w:r>
          </w:p>
        </w:tc>
        <w:tc>
          <w:tcPr>
            <w:tcW w:w="23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4"/>
              <w:ind w:right="4"/>
              <w:jc w:val="center"/>
              <w:rPr>
                <w:rFonts w:ascii="Times New Roman" w:hAnsi="Times New Roman" w:cs="Times New Roman" w:eastAsia="Times New Roman" w:hint="default"/>
                <w:sz w:val="18"/>
                <w:szCs w:val="18"/>
              </w:rPr>
            </w:pPr>
            <w:r>
              <w:rPr>
                <w:rFonts w:ascii="Times New Roman"/>
                <w:sz w:val="18"/>
              </w:rPr>
              <w:t>ZL</w:t>
            </w:r>
            <w:r>
              <w:rPr>
                <w:rFonts w:ascii="Times New Roman"/>
                <w:spacing w:val="-15"/>
                <w:sz w:val="18"/>
              </w:rPr>
              <w:t> </w:t>
            </w:r>
            <w:r>
              <w:rPr>
                <w:rFonts w:ascii="Times New Roman"/>
                <w:sz w:val="18"/>
              </w:rPr>
              <w:t>201130356555.7</w:t>
            </w:r>
          </w:p>
        </w:tc>
        <w:tc>
          <w:tcPr>
            <w:tcW w:w="95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1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1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2012.2.8</w:t>
            </w:r>
          </w:p>
        </w:tc>
      </w:tr>
      <w:tr>
        <w:trPr>
          <w:trHeight w:val="454" w:hRule="exact"/>
        </w:trPr>
        <w:tc>
          <w:tcPr>
            <w:tcW w:w="72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4"/>
              <w:ind w:left="212" w:right="0"/>
              <w:jc w:val="left"/>
              <w:rPr>
                <w:rFonts w:ascii="Times New Roman" w:hAnsi="Times New Roman" w:cs="Times New Roman" w:eastAsia="Times New Roman" w:hint="default"/>
                <w:sz w:val="18"/>
                <w:szCs w:val="18"/>
              </w:rPr>
            </w:pPr>
            <w:r>
              <w:rPr>
                <w:rFonts w:ascii="Times New Roman"/>
                <w:sz w:val="18"/>
              </w:rPr>
              <w:t>2</w:t>
            </w:r>
          </w:p>
        </w:tc>
        <w:tc>
          <w:tcPr>
            <w:tcW w:w="213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智能读卡器（</w:t>
            </w:r>
            <w:r>
              <w:rPr>
                <w:rFonts w:ascii="Times New Roman" w:hAnsi="Times New Roman" w:cs="Times New Roman" w:eastAsia="Times New Roman" w:hint="default"/>
                <w:sz w:val="18"/>
                <w:szCs w:val="18"/>
              </w:rPr>
              <w:t>E701</w:t>
            </w:r>
            <w:r>
              <w:rPr>
                <w:rFonts w:ascii="宋体" w:hAnsi="宋体" w:cs="宋体" w:eastAsia="宋体" w:hint="default"/>
                <w:sz w:val="18"/>
                <w:szCs w:val="18"/>
              </w:rPr>
              <w:t>）</w:t>
            </w:r>
          </w:p>
        </w:tc>
        <w:tc>
          <w:tcPr>
            <w:tcW w:w="23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4"/>
              <w:ind w:right="4"/>
              <w:jc w:val="center"/>
              <w:rPr>
                <w:rFonts w:ascii="Times New Roman" w:hAnsi="Times New Roman" w:cs="Times New Roman" w:eastAsia="Times New Roman" w:hint="default"/>
                <w:sz w:val="18"/>
                <w:szCs w:val="18"/>
              </w:rPr>
            </w:pPr>
            <w:r>
              <w:rPr>
                <w:rFonts w:ascii="Times New Roman"/>
                <w:sz w:val="18"/>
              </w:rPr>
              <w:t>ZL</w:t>
            </w:r>
            <w:r>
              <w:rPr>
                <w:rFonts w:ascii="Times New Roman"/>
                <w:spacing w:val="-15"/>
                <w:sz w:val="18"/>
              </w:rPr>
              <w:t> </w:t>
            </w:r>
            <w:r>
              <w:rPr>
                <w:rFonts w:ascii="Times New Roman"/>
                <w:sz w:val="18"/>
              </w:rPr>
              <w:t>201130356543.4</w:t>
            </w:r>
          </w:p>
        </w:tc>
        <w:tc>
          <w:tcPr>
            <w:tcW w:w="95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1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1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2012.2.8</w:t>
            </w:r>
          </w:p>
        </w:tc>
      </w:tr>
      <w:tr>
        <w:trPr>
          <w:trHeight w:val="455" w:hRule="exact"/>
        </w:trPr>
        <w:tc>
          <w:tcPr>
            <w:tcW w:w="72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4"/>
              <w:ind w:left="212" w:right="0"/>
              <w:jc w:val="left"/>
              <w:rPr>
                <w:rFonts w:ascii="Times New Roman" w:hAnsi="Times New Roman" w:cs="Times New Roman" w:eastAsia="Times New Roman" w:hint="default"/>
                <w:sz w:val="18"/>
                <w:szCs w:val="18"/>
              </w:rPr>
            </w:pPr>
            <w:r>
              <w:rPr>
                <w:rFonts w:ascii="Times New Roman"/>
                <w:sz w:val="18"/>
              </w:rPr>
              <w:t>3</w:t>
            </w:r>
          </w:p>
        </w:tc>
        <w:tc>
          <w:tcPr>
            <w:tcW w:w="213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门禁读头（</w:t>
            </w:r>
            <w:r>
              <w:rPr>
                <w:rFonts w:ascii="Times New Roman" w:hAnsi="Times New Roman" w:cs="Times New Roman" w:eastAsia="Times New Roman" w:hint="default"/>
                <w:sz w:val="18"/>
                <w:szCs w:val="18"/>
              </w:rPr>
              <w:t>F901</w:t>
            </w:r>
            <w:r>
              <w:rPr>
                <w:rFonts w:ascii="宋体" w:hAnsi="宋体" w:cs="宋体" w:eastAsia="宋体" w:hint="default"/>
                <w:sz w:val="18"/>
                <w:szCs w:val="18"/>
              </w:rPr>
              <w:t>）</w:t>
            </w:r>
          </w:p>
        </w:tc>
        <w:tc>
          <w:tcPr>
            <w:tcW w:w="23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4"/>
              <w:ind w:right="4"/>
              <w:jc w:val="center"/>
              <w:rPr>
                <w:rFonts w:ascii="Times New Roman" w:hAnsi="Times New Roman" w:cs="Times New Roman" w:eastAsia="Times New Roman" w:hint="default"/>
                <w:sz w:val="18"/>
                <w:szCs w:val="18"/>
              </w:rPr>
            </w:pPr>
            <w:r>
              <w:rPr>
                <w:rFonts w:ascii="Times New Roman"/>
                <w:sz w:val="18"/>
              </w:rPr>
              <w:t>ZL</w:t>
            </w:r>
            <w:r>
              <w:rPr>
                <w:rFonts w:ascii="Times New Roman"/>
                <w:spacing w:val="-15"/>
                <w:sz w:val="18"/>
              </w:rPr>
              <w:t> </w:t>
            </w:r>
            <w:r>
              <w:rPr>
                <w:rFonts w:ascii="Times New Roman"/>
                <w:sz w:val="18"/>
              </w:rPr>
              <w:t>201130356546.8</w:t>
            </w:r>
          </w:p>
        </w:tc>
        <w:tc>
          <w:tcPr>
            <w:tcW w:w="95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1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1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2012.2.15</w:t>
            </w:r>
          </w:p>
        </w:tc>
      </w:tr>
      <w:tr>
        <w:trPr>
          <w:trHeight w:val="454" w:hRule="exact"/>
        </w:trPr>
        <w:tc>
          <w:tcPr>
            <w:tcW w:w="72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4"/>
              <w:ind w:left="212" w:right="0"/>
              <w:jc w:val="left"/>
              <w:rPr>
                <w:rFonts w:ascii="Times New Roman" w:hAnsi="Times New Roman" w:cs="Times New Roman" w:eastAsia="Times New Roman" w:hint="default"/>
                <w:sz w:val="18"/>
                <w:szCs w:val="18"/>
              </w:rPr>
            </w:pPr>
            <w:r>
              <w:rPr>
                <w:rFonts w:ascii="Times New Roman"/>
                <w:sz w:val="18"/>
              </w:rPr>
              <w:t>4</w:t>
            </w:r>
          </w:p>
        </w:tc>
        <w:tc>
          <w:tcPr>
            <w:tcW w:w="213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智能读卡器（</w:t>
            </w:r>
            <w:r>
              <w:rPr>
                <w:rFonts w:ascii="Times New Roman" w:hAnsi="Times New Roman" w:cs="Times New Roman" w:eastAsia="Times New Roman" w:hint="default"/>
                <w:sz w:val="18"/>
                <w:szCs w:val="18"/>
              </w:rPr>
              <w:t>E711</w:t>
            </w:r>
            <w:r>
              <w:rPr>
                <w:rFonts w:ascii="宋体" w:hAnsi="宋体" w:cs="宋体" w:eastAsia="宋体" w:hint="default"/>
                <w:sz w:val="18"/>
                <w:szCs w:val="18"/>
              </w:rPr>
              <w:t>）</w:t>
            </w:r>
          </w:p>
        </w:tc>
        <w:tc>
          <w:tcPr>
            <w:tcW w:w="23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4"/>
              <w:ind w:right="4"/>
              <w:jc w:val="center"/>
              <w:rPr>
                <w:rFonts w:ascii="Times New Roman" w:hAnsi="Times New Roman" w:cs="Times New Roman" w:eastAsia="Times New Roman" w:hint="default"/>
                <w:sz w:val="18"/>
                <w:szCs w:val="18"/>
              </w:rPr>
            </w:pPr>
            <w:r>
              <w:rPr>
                <w:rFonts w:ascii="Times New Roman"/>
                <w:sz w:val="18"/>
              </w:rPr>
              <w:t>ZL</w:t>
            </w:r>
            <w:r>
              <w:rPr>
                <w:rFonts w:ascii="Times New Roman"/>
                <w:spacing w:val="-15"/>
                <w:sz w:val="18"/>
              </w:rPr>
              <w:t> </w:t>
            </w:r>
            <w:r>
              <w:rPr>
                <w:rFonts w:ascii="Times New Roman"/>
                <w:sz w:val="18"/>
              </w:rPr>
              <w:t>201130356534.5</w:t>
            </w:r>
          </w:p>
        </w:tc>
        <w:tc>
          <w:tcPr>
            <w:tcW w:w="95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1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17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2012.2.15</w:t>
            </w:r>
          </w:p>
        </w:tc>
      </w:tr>
      <w:tr>
        <w:trPr>
          <w:trHeight w:val="450" w:hRule="exact"/>
        </w:trPr>
        <w:tc>
          <w:tcPr>
            <w:tcW w:w="726" w:type="dxa"/>
            <w:tcBorders>
              <w:top w:val="single" w:sz="4" w:space="0" w:color="8EB3E2"/>
              <w:left w:val="nil" w:sz="6" w:space="0" w:color="auto"/>
              <w:bottom w:val="nil" w:sz="6" w:space="0" w:color="auto"/>
              <w:right w:val="single" w:sz="4" w:space="0" w:color="8EB3E2"/>
            </w:tcBorders>
          </w:tcPr>
          <w:p>
            <w:pPr>
              <w:pStyle w:val="TableParagraph"/>
              <w:spacing w:line="240" w:lineRule="auto" w:before="144"/>
              <w:ind w:left="212" w:right="0"/>
              <w:jc w:val="left"/>
              <w:rPr>
                <w:rFonts w:ascii="Times New Roman" w:hAnsi="Times New Roman" w:cs="Times New Roman" w:eastAsia="Times New Roman" w:hint="default"/>
                <w:sz w:val="18"/>
                <w:szCs w:val="18"/>
              </w:rPr>
            </w:pPr>
            <w:r>
              <w:rPr>
                <w:rFonts w:ascii="Times New Roman"/>
                <w:sz w:val="18"/>
              </w:rPr>
              <w:t>5</w:t>
            </w:r>
          </w:p>
        </w:tc>
        <w:tc>
          <w:tcPr>
            <w:tcW w:w="213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门禁读头（</w:t>
            </w:r>
            <w:r>
              <w:rPr>
                <w:rFonts w:ascii="Times New Roman" w:hAnsi="Times New Roman" w:cs="Times New Roman" w:eastAsia="Times New Roman" w:hint="default"/>
                <w:sz w:val="18"/>
                <w:szCs w:val="18"/>
              </w:rPr>
              <w:t>F931</w:t>
            </w:r>
            <w:r>
              <w:rPr>
                <w:rFonts w:ascii="宋体" w:hAnsi="宋体" w:cs="宋体" w:eastAsia="宋体" w:hint="default"/>
                <w:sz w:val="18"/>
                <w:szCs w:val="18"/>
              </w:rPr>
              <w:t>）</w:t>
            </w:r>
          </w:p>
        </w:tc>
        <w:tc>
          <w:tcPr>
            <w:tcW w:w="237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44"/>
              <w:ind w:right="4"/>
              <w:jc w:val="center"/>
              <w:rPr>
                <w:rFonts w:ascii="Times New Roman" w:hAnsi="Times New Roman" w:cs="Times New Roman" w:eastAsia="Times New Roman" w:hint="default"/>
                <w:sz w:val="18"/>
                <w:szCs w:val="18"/>
              </w:rPr>
            </w:pPr>
            <w:r>
              <w:rPr>
                <w:rFonts w:ascii="Times New Roman"/>
                <w:sz w:val="18"/>
              </w:rPr>
              <w:t>ZL</w:t>
            </w:r>
            <w:r>
              <w:rPr>
                <w:rFonts w:ascii="Times New Roman"/>
                <w:spacing w:val="-15"/>
                <w:sz w:val="18"/>
              </w:rPr>
              <w:t> </w:t>
            </w:r>
            <w:r>
              <w:rPr>
                <w:rFonts w:ascii="Times New Roman"/>
                <w:sz w:val="18"/>
              </w:rPr>
              <w:t>201130356553.8</w:t>
            </w:r>
          </w:p>
        </w:tc>
        <w:tc>
          <w:tcPr>
            <w:tcW w:w="958"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178"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175" w:type="dxa"/>
            <w:tcBorders>
              <w:top w:val="single" w:sz="4" w:space="0" w:color="8EB3E2"/>
              <w:left w:val="single" w:sz="4" w:space="0" w:color="8EB3E2"/>
              <w:bottom w:val="nil" w:sz="6" w:space="0" w:color="auto"/>
              <w:right w:val="nil" w:sz="6" w:space="0" w:color="auto"/>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2012.2.15</w:t>
            </w:r>
          </w:p>
        </w:tc>
      </w:tr>
    </w:tbl>
    <w:p>
      <w:pPr>
        <w:spacing w:line="240" w:lineRule="auto" w:before="2"/>
        <w:rPr>
          <w:rFonts w:ascii="宋体" w:hAnsi="宋体" w:cs="宋体" w:eastAsia="宋体" w:hint="default"/>
          <w:sz w:val="25"/>
          <w:szCs w:val="25"/>
        </w:rPr>
      </w:pPr>
    </w:p>
    <w:p>
      <w:pPr>
        <w:pStyle w:val="BodyText"/>
        <w:spacing w:line="240" w:lineRule="auto" w:before="26"/>
        <w:ind w:left="903" w:right="838"/>
        <w:jc w:val="left"/>
      </w:pPr>
      <w:r>
        <w:rPr/>
        <w:pict>
          <v:group style="position:absolute;margin-left:83.129997pt;margin-top:-17.624069pt;width:428.35pt;height:2.95pt;mso-position-horizontal-relative:page;mso-position-vertical-relative:paragraph;z-index:-848224" coordorigin="1663,-352" coordsize="8567,59">
            <v:group style="position:absolute;left:1678;top:-309;width:722;height:2" coordorigin="1678,-309" coordsize="722,2">
              <v:shape style="position:absolute;left:1678;top:-309;width:722;height:2" coordorigin="1678,-309" coordsize="722,0" path="m1678,-309l2399,-309e" filled="false" stroked="true" strokeweight="1.5pt" strokecolor="#95b3d7">
                <v:path arrowok="t"/>
              </v:shape>
            </v:group>
            <v:group style="position:absolute;left:1678;top:-345;width:722;height:2" coordorigin="1678,-345" coordsize="722,2">
              <v:shape style="position:absolute;left:1678;top:-345;width:722;height:2" coordorigin="1678,-345" coordsize="722,0" path="m1678,-345l2399,-345e" filled="false" stroked="true" strokeweight=".72pt" strokecolor="#95b3d7">
                <v:path arrowok="t"/>
              </v:shape>
            </v:group>
            <v:group style="position:absolute;left:2399;top:-345;width:59;height:2" coordorigin="2399,-345" coordsize="59,2">
              <v:shape style="position:absolute;left:2399;top:-345;width:59;height:2" coordorigin="2399,-345" coordsize="59,0" path="m2399,-345l2458,-345e" filled="false" stroked="true" strokeweight=".72pt" strokecolor="#95b3d7">
                <v:path arrowok="t"/>
              </v:shape>
            </v:group>
            <v:group style="position:absolute;left:2399;top:-309;width:2130;height:2" coordorigin="2399,-309" coordsize="2130,2">
              <v:shape style="position:absolute;left:2399;top:-309;width:2130;height:2" coordorigin="2399,-309" coordsize="2130,0" path="m2399,-309l4529,-309e" filled="false" stroked="true" strokeweight="1.5pt" strokecolor="#95b3d7">
                <v:path arrowok="t"/>
              </v:shape>
            </v:group>
            <v:group style="position:absolute;left:2458;top:-345;width:2072;height:2" coordorigin="2458,-345" coordsize="2072,2">
              <v:shape style="position:absolute;left:2458;top:-345;width:2072;height:2" coordorigin="2458,-345" coordsize="2072,0" path="m2458,-345l4529,-345e" filled="false" stroked="true" strokeweight=".72pt" strokecolor="#95b3d7">
                <v:path arrowok="t"/>
              </v:shape>
            </v:group>
            <v:group style="position:absolute;left:4529;top:-345;width:59;height:2" coordorigin="4529,-345" coordsize="59,2">
              <v:shape style="position:absolute;left:4529;top:-345;width:59;height:2" coordorigin="4529,-345" coordsize="59,0" path="m4529,-345l4588,-345e" filled="false" stroked="true" strokeweight=".72pt" strokecolor="#95b3d7">
                <v:path arrowok="t"/>
              </v:shape>
            </v:group>
            <v:group style="position:absolute;left:4529;top:-309;width:2370;height:2" coordorigin="4529,-309" coordsize="2370,2">
              <v:shape style="position:absolute;left:4529;top:-309;width:2370;height:2" coordorigin="4529,-309" coordsize="2370,0" path="m4529,-309l6899,-309e" filled="false" stroked="true" strokeweight="1.5pt" strokecolor="#95b3d7">
                <v:path arrowok="t"/>
              </v:shape>
            </v:group>
            <v:group style="position:absolute;left:4588;top:-345;width:2312;height:2" coordorigin="4588,-345" coordsize="2312,2">
              <v:shape style="position:absolute;left:4588;top:-345;width:2312;height:2" coordorigin="4588,-345" coordsize="2312,0" path="m4588,-345l6899,-345e" filled="false" stroked="true" strokeweight=".72pt" strokecolor="#95b3d7">
                <v:path arrowok="t"/>
              </v:shape>
            </v:group>
            <v:group style="position:absolute;left:6899;top:-345;width:59;height:2" coordorigin="6899,-345" coordsize="59,2">
              <v:shape style="position:absolute;left:6899;top:-345;width:59;height:2" coordorigin="6899,-345" coordsize="59,0" path="m6899,-345l6958,-345e" filled="false" stroked="true" strokeweight=".72pt" strokecolor="#95b3d7">
                <v:path arrowok="t"/>
              </v:shape>
            </v:group>
            <v:group style="position:absolute;left:6899;top:-309;width:958;height:2" coordorigin="6899,-309" coordsize="958,2">
              <v:shape style="position:absolute;left:6899;top:-309;width:958;height:2" coordorigin="6899,-309" coordsize="958,0" path="m6899,-309l7856,-309e" filled="false" stroked="true" strokeweight="1.5pt" strokecolor="#95b3d7">
                <v:path arrowok="t"/>
              </v:shape>
            </v:group>
            <v:group style="position:absolute;left:6958;top:-345;width:899;height:2" coordorigin="6958,-345" coordsize="899,2">
              <v:shape style="position:absolute;left:6958;top:-345;width:899;height:2" coordorigin="6958,-345" coordsize="899,0" path="m6958,-345l7856,-345e" filled="false" stroked="true" strokeweight=".72pt" strokecolor="#95b3d7">
                <v:path arrowok="t"/>
              </v:shape>
            </v:group>
            <v:group style="position:absolute;left:7856;top:-345;width:59;height:2" coordorigin="7856,-345" coordsize="59,2">
              <v:shape style="position:absolute;left:7856;top:-345;width:59;height:2" coordorigin="7856,-345" coordsize="59,0" path="m7856,-345l7915,-345e" filled="false" stroked="true" strokeweight=".72pt" strokecolor="#95b3d7">
                <v:path arrowok="t"/>
              </v:shape>
            </v:group>
            <v:group style="position:absolute;left:7856;top:-309;width:1179;height:2" coordorigin="7856,-309" coordsize="1179,2">
              <v:shape style="position:absolute;left:7856;top:-309;width:1179;height:2" coordorigin="7856,-309" coordsize="1179,0" path="m7856,-309l9035,-309e" filled="false" stroked="true" strokeweight="1.5pt" strokecolor="#95b3d7">
                <v:path arrowok="t"/>
              </v:shape>
            </v:group>
            <v:group style="position:absolute;left:7915;top:-345;width:1120;height:2" coordorigin="7915,-345" coordsize="1120,2">
              <v:shape style="position:absolute;left:7915;top:-345;width:1120;height:2" coordorigin="7915,-345" coordsize="1120,0" path="m7915,-345l9035,-345e" filled="false" stroked="true" strokeweight=".72pt" strokecolor="#95b3d7">
                <v:path arrowok="t"/>
              </v:shape>
            </v:group>
            <v:group style="position:absolute;left:9035;top:-345;width:59;height:2" coordorigin="9035,-345" coordsize="59,2">
              <v:shape style="position:absolute;left:9035;top:-345;width:59;height:2" coordorigin="9035,-345" coordsize="59,0" path="m9035,-345l9094,-345e" filled="false" stroked="true" strokeweight=".72pt" strokecolor="#95b3d7">
                <v:path arrowok="t"/>
              </v:shape>
            </v:group>
            <v:group style="position:absolute;left:9035;top:-309;width:1180;height:2" coordorigin="9035,-309" coordsize="1180,2">
              <v:shape style="position:absolute;left:9035;top:-309;width:1180;height:2" coordorigin="9035,-309" coordsize="1180,0" path="m9035,-309l10214,-309e" filled="false" stroked="true" strokeweight="1.5pt" strokecolor="#95b3d7">
                <v:path arrowok="t"/>
              </v:shape>
            </v:group>
            <v:group style="position:absolute;left:9094;top:-345;width:1121;height:2" coordorigin="9094,-345" coordsize="1121,2">
              <v:shape style="position:absolute;left:9094;top:-345;width:1121;height:2" coordorigin="9094,-345" coordsize="1121,0" path="m9094,-345l10214,-345e" filled="false" stroked="true" strokeweight=".72pt" strokecolor="#95b3d7">
                <v:path arrowok="t"/>
              </v:shape>
            </v:group>
            <w10:wrap type="none"/>
          </v:group>
        </w:pict>
      </w:r>
      <w:r>
        <w:rPr>
          <w:rFonts w:ascii="Times New Roman" w:hAnsi="Times New Roman" w:cs="Times New Roman" w:eastAsia="Times New Roman" w:hint="default"/>
        </w:rPr>
        <w:t>4</w:t>
      </w:r>
      <w:r>
        <w:rPr/>
        <w:t>、软件著作权</w:t>
      </w:r>
    </w:p>
    <w:p>
      <w:pPr>
        <w:spacing w:line="240" w:lineRule="auto" w:before="7"/>
        <w:rPr>
          <w:rFonts w:ascii="宋体" w:hAnsi="宋体" w:cs="宋体" w:eastAsia="宋体" w:hint="default"/>
          <w:sz w:val="32"/>
          <w:szCs w:val="32"/>
        </w:rPr>
      </w:pPr>
    </w:p>
    <w:p>
      <w:pPr>
        <w:pStyle w:val="BodyText"/>
        <w:spacing w:line="338" w:lineRule="auto"/>
        <w:ind w:left="260" w:right="838" w:firstLine="480"/>
        <w:jc w:val="left"/>
      </w:pPr>
      <w:r>
        <w:rPr/>
        <w:t>截至本报告期末，公司及其全资子公司目前拥有的软件著作权共计 </w:t>
      </w:r>
      <w:r>
        <w:rPr>
          <w:rFonts w:ascii="Times New Roman" w:hAnsi="Times New Roman" w:cs="Times New Roman" w:eastAsia="Times New Roman" w:hint="default"/>
        </w:rPr>
        <w:t>69</w:t>
      </w:r>
      <w:r>
        <w:rPr>
          <w:rFonts w:ascii="Times New Roman" w:hAnsi="Times New Roman" w:cs="Times New Roman" w:eastAsia="Times New Roman" w:hint="default"/>
          <w:spacing w:val="-34"/>
        </w:rPr>
        <w:t> </w:t>
      </w:r>
      <w:r>
        <w:rPr/>
        <w:t>项， 具体情况如下：</w:t>
      </w:r>
    </w:p>
    <w:tbl>
      <w:tblPr>
        <w:tblW w:w="0" w:type="auto"/>
        <w:jc w:val="left"/>
        <w:tblInd w:w="108" w:type="dxa"/>
        <w:tblLayout w:type="fixed"/>
        <w:tblCellMar>
          <w:top w:w="0" w:type="dxa"/>
          <w:left w:w="0" w:type="dxa"/>
          <w:bottom w:w="0" w:type="dxa"/>
          <w:right w:w="0" w:type="dxa"/>
        </w:tblCellMar>
        <w:tblLook w:val="01E0"/>
      </w:tblPr>
      <w:tblGrid>
        <w:gridCol w:w="662"/>
        <w:gridCol w:w="2635"/>
        <w:gridCol w:w="1379"/>
        <w:gridCol w:w="1337"/>
        <w:gridCol w:w="1026"/>
        <w:gridCol w:w="1003"/>
        <w:gridCol w:w="1080"/>
      </w:tblGrid>
      <w:tr>
        <w:trPr>
          <w:trHeight w:val="347" w:hRule="exact"/>
        </w:trPr>
        <w:tc>
          <w:tcPr>
            <w:tcW w:w="66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35"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left="680" w:right="0"/>
              <w:jc w:val="left"/>
              <w:rPr>
                <w:rFonts w:ascii="宋体" w:hAnsi="宋体" w:cs="宋体" w:eastAsia="宋体" w:hint="default"/>
                <w:sz w:val="18"/>
                <w:szCs w:val="18"/>
              </w:rPr>
            </w:pPr>
            <w:r>
              <w:rPr>
                <w:rFonts w:ascii="宋体" w:hAnsi="宋体" w:cs="宋体" w:eastAsia="宋体" w:hint="default"/>
                <w:b/>
                <w:bCs/>
                <w:sz w:val="18"/>
                <w:szCs w:val="18"/>
              </w:rPr>
              <w:t>软件著作权名称</w:t>
            </w:r>
            <w:r>
              <w:rPr>
                <w:rFonts w:ascii="宋体" w:hAnsi="宋体" w:cs="宋体" w:eastAsia="宋体" w:hint="default"/>
                <w:sz w:val="18"/>
                <w:szCs w:val="18"/>
              </w:rPr>
            </w:r>
          </w:p>
        </w:tc>
        <w:tc>
          <w:tcPr>
            <w:tcW w:w="1379"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登记证书号</w:t>
            </w:r>
            <w:r>
              <w:rPr>
                <w:rFonts w:ascii="宋体" w:hAnsi="宋体" w:cs="宋体" w:eastAsia="宋体" w:hint="default"/>
                <w:sz w:val="18"/>
                <w:szCs w:val="18"/>
              </w:rPr>
            </w:r>
          </w:p>
        </w:tc>
        <w:tc>
          <w:tcPr>
            <w:tcW w:w="133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02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45"/>
              <w:jc w:val="right"/>
              <w:rPr>
                <w:rFonts w:ascii="宋体" w:hAnsi="宋体" w:cs="宋体" w:eastAsia="宋体" w:hint="default"/>
                <w:sz w:val="18"/>
                <w:szCs w:val="18"/>
              </w:rPr>
            </w:pPr>
            <w:r>
              <w:rPr>
                <w:rFonts w:ascii="宋体" w:hAnsi="宋体" w:cs="宋体" w:eastAsia="宋体" w:hint="default"/>
                <w:b/>
                <w:bCs/>
                <w:w w:val="95"/>
                <w:sz w:val="18"/>
                <w:szCs w:val="18"/>
              </w:rPr>
              <w:t>首发日期</w:t>
            </w:r>
            <w:r>
              <w:rPr>
                <w:rFonts w:ascii="宋体" w:hAnsi="宋体" w:cs="宋体" w:eastAsia="宋体" w:hint="default"/>
                <w:sz w:val="18"/>
                <w:szCs w:val="18"/>
              </w:rPr>
            </w:r>
          </w:p>
        </w:tc>
        <w:tc>
          <w:tcPr>
            <w:tcW w:w="100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080"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射频智能卡网络版考勤管理系</w:t>
            </w:r>
            <w:r>
              <w:rPr>
                <w:rFonts w:ascii="宋体" w:hAnsi="宋体" w:cs="宋体" w:eastAsia="宋体" w:hint="default"/>
                <w:sz w:val="18"/>
                <w:szCs w:val="18"/>
              </w:rPr>
              <w:t> 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V2000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0009729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2001SR2796</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2001.04.20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射频智能卡网络版预付费收费</w:t>
            </w:r>
            <w:r>
              <w:rPr>
                <w:rFonts w:ascii="宋体" w:hAnsi="宋体" w:cs="宋体" w:eastAsia="宋体" w:hint="default"/>
                <w:sz w:val="18"/>
                <w:szCs w:val="18"/>
              </w:rPr>
              <w:t> 集成管理系统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V2000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0009739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2001SR2806</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2000.07.10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正普终端授权软件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2007SR07854</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2007.01.04</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新开普智能卡综合信息管理系</w:t>
            </w:r>
            <w:r>
              <w:rPr>
                <w:rFonts w:ascii="宋体" w:hAnsi="宋体" w:cs="宋体" w:eastAsia="宋体" w:hint="default"/>
                <w:sz w:val="18"/>
                <w:szCs w:val="18"/>
              </w:rPr>
              <w:t> 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2007SR07855</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2006.07.05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正普数字化集成平台系统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2007SR07856</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2007.01.01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正普智能卡授权软件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2007SR07857</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2007.02.01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66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7</w:t>
            </w:r>
          </w:p>
        </w:tc>
        <w:tc>
          <w:tcPr>
            <w:tcW w:w="263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新开普一卡通管理系统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V3.0</w:t>
            </w:r>
          </w:p>
        </w:tc>
        <w:tc>
          <w:tcPr>
            <w:tcW w:w="137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2007SR07858</w:t>
            </w:r>
          </w:p>
        </w:tc>
        <w:tc>
          <w:tcPr>
            <w:tcW w:w="102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2006.05.10</w:t>
            </w:r>
          </w:p>
        </w:tc>
        <w:tc>
          <w:tcPr>
            <w:tcW w:w="1003"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line="240" w:lineRule="auto" w:before="4"/>
        <w:rPr>
          <w:rFonts w:ascii="宋体" w:hAnsi="宋体" w:cs="宋体" w:eastAsia="宋体" w:hint="default"/>
          <w:sz w:val="2"/>
          <w:szCs w:val="2"/>
        </w:rPr>
      </w:pPr>
    </w:p>
    <w:p>
      <w:pPr>
        <w:spacing w:line="30" w:lineRule="exact"/>
        <w:ind w:left="12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7.65pt;height:1.5pt;mso-position-horizontal-relative:char;mso-position-vertical-relative:line" coordorigin="0,0" coordsize="9153,30">
            <v:group style="position:absolute;left:15;top:15;width:658;height:2" coordorigin="15,15" coordsize="658,2">
              <v:shape style="position:absolute;left:15;top:15;width:658;height:2" coordorigin="15,15" coordsize="658,0" path="m15,15l673,15e" filled="false" stroked="true" strokeweight="1.5pt" strokecolor="#95b3d7">
                <v:path arrowok="t"/>
              </v:shape>
            </v:group>
            <v:group style="position:absolute;left:673;top:15;width:2636;height:2" coordorigin="673,15" coordsize="2636,2">
              <v:shape style="position:absolute;left:673;top:15;width:2636;height:2" coordorigin="673,15" coordsize="2636,0" path="m673,15l3308,15e" filled="false" stroked="true" strokeweight="1.5pt" strokecolor="#95b3d7">
                <v:path arrowok="t"/>
              </v:shape>
            </v:group>
            <v:group style="position:absolute;left:3308;top:15;width:1379;height:2" coordorigin="3308,15" coordsize="1379,2">
              <v:shape style="position:absolute;left:3308;top:15;width:1379;height:2" coordorigin="3308,15" coordsize="1379,0" path="m3308,15l4687,15e" filled="false" stroked="true" strokeweight="1.5pt" strokecolor="#95b3d7">
                <v:path arrowok="t"/>
              </v:shape>
            </v:group>
            <v:group style="position:absolute;left:4687;top:15;width:1337;height:2" coordorigin="4687,15" coordsize="1337,2">
              <v:shape style="position:absolute;left:4687;top:15;width:1337;height:2" coordorigin="4687,15" coordsize="1337,0" path="m4687,15l6023,15e" filled="false" stroked="true" strokeweight="1.5pt" strokecolor="#95b3d7">
                <v:path arrowok="t"/>
              </v:shape>
            </v:group>
            <v:group style="position:absolute;left:6023;top:15;width:1026;height:2" coordorigin="6023,15" coordsize="1026,2">
              <v:shape style="position:absolute;left:6023;top:15;width:1026;height:2" coordorigin="6023,15" coordsize="1026,0" path="m6023,15l7049,15e" filled="false" stroked="true" strokeweight="1.5pt" strokecolor="#95b3d7">
                <v:path arrowok="t"/>
              </v:shape>
            </v:group>
            <v:group style="position:absolute;left:7049;top:15;width:1004;height:2" coordorigin="7049,15" coordsize="1004,2">
              <v:shape style="position:absolute;left:7049;top:15;width:1004;height:2" coordorigin="7049,15" coordsize="1004,0" path="m7049,15l8053,15e" filled="false" stroked="true" strokeweight="1.5pt" strokecolor="#95b3d7">
                <v:path arrowok="t"/>
              </v:shape>
            </v:group>
            <v:group style="position:absolute;left:8053;top:15;width:1085;height:2" coordorigin="8053,15" coordsize="1085,2">
              <v:shape style="position:absolute;left:8053;top:15;width:1085;height:2" coordorigin="8053,15" coordsize="1085,0" path="m8053,15l9137,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30"/>
          <w:pgSz w:w="11910" w:h="16840"/>
          <w:pgMar w:header="850" w:footer="1190" w:top="1460" w:bottom="1380" w:left="1540" w:right="940"/>
        </w:sectPr>
      </w:pPr>
    </w:p>
    <w:p>
      <w:pPr>
        <w:spacing w:line="240" w:lineRule="auto" w:before="5"/>
        <w:rPr>
          <w:rFonts w:ascii="Times New Roman" w:hAnsi="Times New Roman" w:cs="Times New Roman" w:eastAsia="Times New Roman" w:hint="default"/>
          <w:sz w:val="23"/>
          <w:szCs w:val="23"/>
        </w:rPr>
      </w:pPr>
    </w:p>
    <w:p>
      <w:pPr>
        <w:spacing w:line="30" w:lineRule="exact"/>
        <w:ind w:left="117"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56.55pt;height:1.5pt;mso-position-horizontal-relative:char;mso-position-vertical-relative:line" coordorigin="0,0" coordsize="9131,30">
            <v:group style="position:absolute;left:15;top:15;width:644;height:2" coordorigin="15,15" coordsize="644,2">
              <v:shape style="position:absolute;left:15;top:15;width:644;height:2" coordorigin="15,15" coordsize="644,0" path="m15,15l658,15e" filled="false" stroked="true" strokeweight="1.5pt" strokecolor="#95b3d7">
                <v:path arrowok="t"/>
              </v:shape>
            </v:group>
            <v:group style="position:absolute;left:658;top:15;width:59;height:2" coordorigin="658,15" coordsize="59,2">
              <v:shape style="position:absolute;left:658;top:15;width:59;height:2" coordorigin="658,15" coordsize="59,0" path="m658,15l717,15e" filled="false" stroked="true" strokeweight="1.5pt" strokecolor="#95b3d7">
                <v:path arrowok="t"/>
              </v:shape>
            </v:group>
            <v:group style="position:absolute;left:717;top:15;width:2577;height:2" coordorigin="717,15" coordsize="2577,2">
              <v:shape style="position:absolute;left:717;top:15;width:2577;height:2" coordorigin="717,15" coordsize="2577,0" path="m717,15l3293,15e" filled="false" stroked="true" strokeweight="1.5pt" strokecolor="#95b3d7">
                <v:path arrowok="t"/>
              </v:shape>
            </v:group>
            <v:group style="position:absolute;left:3293;top:15;width:59;height:2" coordorigin="3293,15" coordsize="59,2">
              <v:shape style="position:absolute;left:3293;top:15;width:59;height:2" coordorigin="3293,15" coordsize="59,0" path="m3293,15l3352,15e" filled="false" stroked="true" strokeweight="1.5pt" strokecolor="#95b3d7">
                <v:path arrowok="t"/>
              </v:shape>
            </v:group>
            <v:group style="position:absolute;left:3352;top:15;width:1320;height:2" coordorigin="3352,15" coordsize="1320,2">
              <v:shape style="position:absolute;left:3352;top:15;width:1320;height:2" coordorigin="3352,15" coordsize="1320,0" path="m3352,15l4672,15e" filled="false" stroked="true" strokeweight="1.5pt" strokecolor="#95b3d7">
                <v:path arrowok="t"/>
              </v:shape>
            </v:group>
            <v:group style="position:absolute;left:4672;top:15;width:59;height:2" coordorigin="4672,15" coordsize="59,2">
              <v:shape style="position:absolute;left:4672;top:15;width:59;height:2" coordorigin="4672,15" coordsize="59,0" path="m4672,15l4731,15e" filled="false" stroked="true" strokeweight="1.5pt" strokecolor="#95b3d7">
                <v:path arrowok="t"/>
              </v:shape>
            </v:group>
            <v:group style="position:absolute;left:4731;top:15;width:1278;height:2" coordorigin="4731,15" coordsize="1278,2">
              <v:shape style="position:absolute;left:4731;top:15;width:1278;height:2" coordorigin="4731,15" coordsize="1278,0" path="m4731,15l6009,15e" filled="false" stroked="true" strokeweight="1.5pt" strokecolor="#95b3d7">
                <v:path arrowok="t"/>
              </v:shape>
            </v:group>
            <v:group style="position:absolute;left:6009;top:15;width:59;height:2" coordorigin="6009,15" coordsize="59,2">
              <v:shape style="position:absolute;left:6009;top:15;width:59;height:2" coordorigin="6009,15" coordsize="59,0" path="m6009,15l6068,15e" filled="false" stroked="true" strokeweight="1.5pt" strokecolor="#95b3d7">
                <v:path arrowok="t"/>
              </v:shape>
            </v:group>
            <v:group style="position:absolute;left:6068;top:15;width:968;height:2" coordorigin="6068,15" coordsize="968,2">
              <v:shape style="position:absolute;left:6068;top:15;width:968;height:2" coordorigin="6068,15" coordsize="968,0" path="m6068,15l7035,15e" filled="false" stroked="true" strokeweight="1.5pt" strokecolor="#95b3d7">
                <v:path arrowok="t"/>
              </v:shape>
            </v:group>
            <v:group style="position:absolute;left:7035;top:15;width:59;height:2" coordorigin="7035,15" coordsize="59,2">
              <v:shape style="position:absolute;left:7035;top:15;width:59;height:2" coordorigin="7035,15" coordsize="59,0" path="m7035,15l7094,15e" filled="false" stroked="true" strokeweight="1.5pt" strokecolor="#95b3d7">
                <v:path arrowok="t"/>
              </v:shape>
            </v:group>
            <v:group style="position:absolute;left:7094;top:15;width:945;height:2" coordorigin="7094,15" coordsize="945,2">
              <v:shape style="position:absolute;left:7094;top:15;width:945;height:2" coordorigin="7094,15" coordsize="945,0" path="m7094,15l8038,15e" filled="false" stroked="true" strokeweight="1.5pt" strokecolor="#95b3d7">
                <v:path arrowok="t"/>
              </v:shape>
            </v:group>
            <v:group style="position:absolute;left:8038;top:15;width:59;height:2" coordorigin="8038,15" coordsize="59,2">
              <v:shape style="position:absolute;left:8038;top:15;width:59;height:2" coordorigin="8038,15" coordsize="59,0" path="m8038,15l8097,15e" filled="false" stroked="true" strokeweight="1.5pt" strokecolor="#95b3d7">
                <v:path arrowok="t"/>
              </v:shape>
            </v:group>
            <v:group style="position:absolute;left:8097;top:15;width:1019;height:2" coordorigin="8097,15" coordsize="1019,2">
              <v:shape style="position:absolute;left:8097;top:15;width:1019;height:2" coordorigin="8097,15" coordsize="1019,0" path="m8097,15l9116,15e" filled="false" stroked="true" strokeweight="1.5pt" strokecolor="#95b3d7">
                <v:path arrowok="t"/>
              </v:shape>
            </v:group>
          </v:group>
        </w:pict>
      </w:r>
      <w:r>
        <w:rPr>
          <w:rFonts w:ascii="Times New Roman" w:hAnsi="Times New Roman" w:cs="Times New Roman" w:eastAsia="Times New Roman"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662"/>
        <w:gridCol w:w="2635"/>
        <w:gridCol w:w="1379"/>
        <w:gridCol w:w="1337"/>
        <w:gridCol w:w="1026"/>
        <w:gridCol w:w="1003"/>
        <w:gridCol w:w="1080"/>
      </w:tblGrid>
      <w:tr>
        <w:trPr>
          <w:trHeight w:val="325" w:hRule="exact"/>
        </w:trPr>
        <w:tc>
          <w:tcPr>
            <w:tcW w:w="662" w:type="dxa"/>
            <w:tcBorders>
              <w:top w:val="single" w:sz="6" w:space="0" w:color="95B3D7"/>
              <w:left w:val="nil" w:sz="6" w:space="0" w:color="auto"/>
              <w:bottom w:val="single" w:sz="4" w:space="0" w:color="8EB3E2"/>
              <w:right w:val="single" w:sz="4" w:space="0" w:color="8EB3E2"/>
            </w:tcBorders>
          </w:tcPr>
          <w:p>
            <w:pPr/>
          </w:p>
        </w:tc>
        <w:tc>
          <w:tcPr>
            <w:tcW w:w="2635" w:type="dxa"/>
            <w:tcBorders>
              <w:top w:val="single" w:sz="6" w:space="0" w:color="95B3D7"/>
              <w:left w:val="single" w:sz="4" w:space="0" w:color="8EB3E2"/>
              <w:bottom w:val="single" w:sz="4" w:space="0" w:color="8EB3E2"/>
              <w:right w:val="single" w:sz="4" w:space="0" w:color="8EB3E2"/>
            </w:tcBorders>
          </w:tcPr>
          <w:p>
            <w:pPr/>
          </w:p>
        </w:tc>
        <w:tc>
          <w:tcPr>
            <w:tcW w:w="1379"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6" w:space="0" w:color="95B3D7"/>
              <w:left w:val="single" w:sz="4" w:space="0" w:color="8EB3E2"/>
              <w:bottom w:val="single" w:sz="4" w:space="0" w:color="8EB3E2"/>
              <w:right w:val="single" w:sz="4" w:space="0" w:color="8EB3E2"/>
            </w:tcBorders>
          </w:tcPr>
          <w:p>
            <w:pPr/>
          </w:p>
        </w:tc>
        <w:tc>
          <w:tcPr>
            <w:tcW w:w="1026" w:type="dxa"/>
            <w:tcBorders>
              <w:top w:val="single" w:sz="6" w:space="0" w:color="95B3D7"/>
              <w:left w:val="single" w:sz="4" w:space="0" w:color="8EB3E2"/>
              <w:bottom w:val="single" w:sz="4" w:space="0" w:color="8EB3E2"/>
              <w:right w:val="single" w:sz="4" w:space="0" w:color="8EB3E2"/>
            </w:tcBorders>
          </w:tcPr>
          <w:p>
            <w:pPr/>
          </w:p>
        </w:tc>
        <w:tc>
          <w:tcPr>
            <w:tcW w:w="1003" w:type="dxa"/>
            <w:tcBorders>
              <w:top w:val="single" w:sz="6" w:space="0" w:color="95B3D7"/>
              <w:left w:val="single" w:sz="4" w:space="0" w:color="8EB3E2"/>
              <w:bottom w:val="single" w:sz="4" w:space="0" w:color="8EB3E2"/>
              <w:right w:val="single" w:sz="4" w:space="0" w:color="8EB3E2"/>
            </w:tcBorders>
          </w:tcPr>
          <w:p>
            <w:pPr/>
          </w:p>
        </w:tc>
        <w:tc>
          <w:tcPr>
            <w:tcW w:w="1080" w:type="dxa"/>
            <w:tcBorders>
              <w:top w:val="single" w:sz="6" w:space="0" w:color="95B3D7"/>
              <w:left w:val="single" w:sz="4" w:space="0" w:color="8EB3E2"/>
              <w:bottom w:val="single" w:sz="4" w:space="0" w:color="8EB3E2"/>
              <w:right w:val="nil" w:sz="6" w:space="0" w:color="auto"/>
            </w:tcBorders>
          </w:tcPr>
          <w:p>
            <w:pP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新开普用电计量单元嵌入式程</w:t>
            </w:r>
            <w:r>
              <w:rPr>
                <w:rFonts w:ascii="宋体" w:hAnsi="宋体" w:cs="宋体" w:eastAsia="宋体" w:hint="default"/>
                <w:sz w:val="18"/>
                <w:szCs w:val="18"/>
              </w:rPr>
              <w:t> 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2009SR014776</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2008.12.12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9</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新开普洗衣机控制器嵌入式程</w:t>
            </w:r>
            <w:r>
              <w:rPr>
                <w:rFonts w:ascii="宋体" w:hAnsi="宋体" w:cs="宋体" w:eastAsia="宋体" w:hint="default"/>
                <w:sz w:val="18"/>
                <w:szCs w:val="18"/>
              </w:rPr>
              <w:t> 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2009SR014778</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2007.06.10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10</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新开普预付费电表嵌入式程序</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2009SR014779</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2008.04.05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11</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新开普预付费水表嵌入式程序</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2009SR014780</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2008.05.08</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12</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新开普水控器嵌入式程序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2009SR014781</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2008.03.13</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13</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新开普洗衣机嵌入式程序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2009SR014782</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2007.04.05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14</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新开普考勤机嵌入式程序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2009SR014783</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2007.06.08</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15</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新开普圈存机嵌入式程序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2009SR014784</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2008.11.12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226" w:right="134" w:hanging="90"/>
              <w:jc w:val="left"/>
              <w:rPr>
                <w:rFonts w:ascii="宋体" w:hAnsi="宋体" w:cs="宋体" w:eastAsia="宋体" w:hint="default"/>
                <w:sz w:val="18"/>
                <w:szCs w:val="18"/>
              </w:rPr>
            </w:pPr>
            <w:r>
              <w:rPr>
                <w:rFonts w:ascii="宋体" w:hAnsi="宋体" w:cs="宋体" w:eastAsia="宋体" w:hint="default"/>
                <w:sz w:val="18"/>
                <w:szCs w:val="18"/>
              </w:rPr>
              <w:t>新开普和 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16</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新开普无障碍通道机嵌入式程</w:t>
            </w:r>
            <w:r>
              <w:rPr>
                <w:rFonts w:ascii="宋体" w:hAnsi="宋体" w:cs="宋体" w:eastAsia="宋体" w:hint="default"/>
                <w:sz w:val="18"/>
                <w:szCs w:val="18"/>
              </w:rPr>
              <w:t> 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2009SR014785</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2008.06.10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226" w:right="134" w:hanging="90"/>
              <w:jc w:val="left"/>
              <w:rPr>
                <w:rFonts w:ascii="宋体" w:hAnsi="宋体" w:cs="宋体" w:eastAsia="宋体" w:hint="default"/>
                <w:sz w:val="18"/>
                <w:szCs w:val="18"/>
              </w:rPr>
            </w:pPr>
            <w:r>
              <w:rPr>
                <w:rFonts w:ascii="宋体" w:hAnsi="宋体" w:cs="宋体" w:eastAsia="宋体" w:hint="default"/>
                <w:sz w:val="18"/>
                <w:szCs w:val="18"/>
              </w:rPr>
              <w:t>新开普和 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17</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新开普电控管理机嵌入式程序</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2009SR014786</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2008.07.05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226" w:right="134" w:hanging="90"/>
              <w:jc w:val="left"/>
              <w:rPr>
                <w:rFonts w:ascii="宋体" w:hAnsi="宋体" w:cs="宋体" w:eastAsia="宋体" w:hint="default"/>
                <w:sz w:val="18"/>
                <w:szCs w:val="18"/>
              </w:rPr>
            </w:pPr>
            <w:r>
              <w:rPr>
                <w:rFonts w:ascii="宋体" w:hAnsi="宋体" w:cs="宋体" w:eastAsia="宋体" w:hint="default"/>
                <w:sz w:val="18"/>
                <w:szCs w:val="18"/>
              </w:rPr>
              <w:t>新开普和 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18</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新开普门禁控制器嵌入式程序</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2009SR014787</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2007.07.01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226" w:right="134" w:hanging="90"/>
              <w:jc w:val="left"/>
              <w:rPr>
                <w:rFonts w:ascii="宋体" w:hAnsi="宋体" w:cs="宋体" w:eastAsia="宋体" w:hint="default"/>
                <w:sz w:val="18"/>
                <w:szCs w:val="18"/>
              </w:rPr>
            </w:pPr>
            <w:r>
              <w:rPr>
                <w:rFonts w:ascii="宋体" w:hAnsi="宋体" w:cs="宋体" w:eastAsia="宋体" w:hint="default"/>
                <w:sz w:val="18"/>
                <w:szCs w:val="18"/>
              </w:rPr>
              <w:t>新开普和 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19</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新开普射频卡读写器（发卡器）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2009SR014790</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2008.02.15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226" w:right="134" w:hanging="90"/>
              <w:jc w:val="left"/>
              <w:rPr>
                <w:rFonts w:ascii="宋体" w:hAnsi="宋体" w:cs="宋体" w:eastAsia="宋体" w:hint="default"/>
                <w:sz w:val="18"/>
                <w:szCs w:val="18"/>
              </w:rPr>
            </w:pPr>
            <w:r>
              <w:rPr>
                <w:rFonts w:ascii="宋体" w:hAnsi="宋体" w:cs="宋体" w:eastAsia="宋体" w:hint="default"/>
                <w:sz w:val="18"/>
                <w:szCs w:val="18"/>
              </w:rPr>
              <w:t>新开普和 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85"/>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新开普射频卡计费终端</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5"/>
                <w:sz w:val="18"/>
                <w:szCs w:val="18"/>
              </w:rPr>
              <w:t>营业</w:t>
            </w:r>
            <w:r>
              <w:rPr>
                <w:rFonts w:ascii="宋体" w:hAnsi="宋体" w:cs="宋体" w:eastAsia="宋体" w:hint="default"/>
                <w:spacing w:val="-88"/>
                <w:sz w:val="18"/>
                <w:szCs w:val="18"/>
              </w:rPr>
              <w:t> </w:t>
            </w:r>
            <w:r>
              <w:rPr>
                <w:rFonts w:ascii="宋体" w:hAnsi="宋体" w:cs="宋体" w:eastAsia="宋体" w:hint="default"/>
                <w:sz w:val="18"/>
                <w:szCs w:val="18"/>
              </w:rPr>
              <w:t>机</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2009SR014795</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2008.02.02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226" w:right="134" w:hanging="90"/>
              <w:jc w:val="left"/>
              <w:rPr>
                <w:rFonts w:ascii="宋体" w:hAnsi="宋体" w:cs="宋体" w:eastAsia="宋体" w:hint="default"/>
                <w:sz w:val="18"/>
                <w:szCs w:val="18"/>
              </w:rPr>
            </w:pPr>
            <w:r>
              <w:rPr>
                <w:rFonts w:ascii="宋体" w:hAnsi="宋体" w:cs="宋体" w:eastAsia="宋体" w:hint="default"/>
                <w:sz w:val="18"/>
                <w:szCs w:val="18"/>
              </w:rPr>
              <w:t>新开普和 子公司</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21</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正普银校通自助服务终端软件</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2010SR068241</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2008.7.25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22</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正普数据交换中心平台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2010SR068243</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2010.4.30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23</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正普统一身份认证平台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2010SR068263</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2008.8.30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24</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正普统一信息门户平台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2010SR068245</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2010.5.10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25</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正普智</w:t>
            </w:r>
            <w:r>
              <w:rPr>
                <w:rFonts w:ascii="宋体" w:hAnsi="宋体" w:cs="宋体" w:eastAsia="宋体" w:hint="default"/>
                <w:spacing w:val="-69"/>
                <w:sz w:val="18"/>
                <w:szCs w:val="18"/>
              </w:rPr>
              <w:t> </w:t>
            </w:r>
            <w:r>
              <w:rPr>
                <w:rFonts w:ascii="宋体" w:hAnsi="宋体" w:cs="宋体" w:eastAsia="宋体" w:hint="default"/>
                <w:spacing w:val="16"/>
                <w:sz w:val="18"/>
                <w:szCs w:val="18"/>
              </w:rPr>
              <w:t>能卡车</w:t>
            </w:r>
            <w:r>
              <w:rPr>
                <w:rFonts w:ascii="宋体" w:hAnsi="宋体" w:cs="宋体" w:eastAsia="宋体" w:hint="default"/>
                <w:spacing w:val="-69"/>
                <w:sz w:val="18"/>
                <w:szCs w:val="18"/>
              </w:rPr>
              <w:t> </w:t>
            </w:r>
            <w:r>
              <w:rPr>
                <w:rFonts w:ascii="宋体" w:hAnsi="宋体" w:cs="宋体" w:eastAsia="宋体" w:hint="default"/>
                <w:spacing w:val="16"/>
                <w:sz w:val="18"/>
                <w:szCs w:val="18"/>
              </w:rPr>
              <w:t>载嵌入</w:t>
            </w:r>
            <w:r>
              <w:rPr>
                <w:rFonts w:ascii="宋体" w:hAnsi="宋体" w:cs="宋体" w:eastAsia="宋体" w:hint="default"/>
                <w:spacing w:val="-69"/>
                <w:sz w:val="18"/>
                <w:szCs w:val="18"/>
              </w:rPr>
              <w:t> </w:t>
            </w:r>
            <w:r>
              <w:rPr>
                <w:rFonts w:ascii="宋体" w:hAnsi="宋体" w:cs="宋体" w:eastAsia="宋体" w:hint="default"/>
                <w:spacing w:val="16"/>
                <w:sz w:val="18"/>
                <w:szCs w:val="18"/>
              </w:rPr>
              <w:t>式程序</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2010SR068261</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2010.1.22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26</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正普 </w:t>
            </w:r>
            <w:r>
              <w:rPr>
                <w:rFonts w:ascii="Times New Roman" w:hAnsi="Times New Roman" w:cs="Times New Roman" w:eastAsia="Times New Roman" w:hint="default"/>
                <w:sz w:val="18"/>
                <w:szCs w:val="18"/>
              </w:rPr>
              <w:t>ARM </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台式机嵌入式程序</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2010SR068541</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2010.2.25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27</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正普基于 </w:t>
            </w:r>
            <w:r>
              <w:rPr>
                <w:rFonts w:ascii="Times New Roman" w:hAnsi="Times New Roman" w:cs="Times New Roman" w:eastAsia="Times New Roman" w:hint="default"/>
                <w:sz w:val="18"/>
                <w:szCs w:val="18"/>
              </w:rPr>
              <w:t>ARM</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的嵌入式城市</w:t>
            </w:r>
            <w:r>
              <w:rPr>
                <w:rFonts w:ascii="宋体" w:hAnsi="宋体" w:cs="宋体" w:eastAsia="宋体" w:hint="default"/>
                <w:spacing w:val="3"/>
                <w:sz w:val="18"/>
                <w:szCs w:val="18"/>
              </w:rPr>
              <w:t> </w:t>
            </w:r>
            <w:r>
              <w:rPr>
                <w:rFonts w:ascii="宋体" w:hAnsi="宋体" w:cs="宋体" w:eastAsia="宋体" w:hint="default"/>
                <w:sz w:val="18"/>
                <w:szCs w:val="18"/>
              </w:rPr>
              <w:t>消费终端软件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2010SR068563</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2010.3.22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7" w:hRule="exact"/>
        </w:trPr>
        <w:tc>
          <w:tcPr>
            <w:tcW w:w="66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28</w:t>
            </w:r>
          </w:p>
        </w:tc>
        <w:tc>
          <w:tcPr>
            <w:tcW w:w="263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正普汉显门禁读头嵌入式程序</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2010SR068543</w:t>
            </w:r>
            <w:r>
              <w:rPr>
                <w:rFonts w:ascii="Times New Roman"/>
                <w:sz w:val="18"/>
              </w:rPr>
            </w:r>
          </w:p>
        </w:tc>
        <w:tc>
          <w:tcPr>
            <w:tcW w:w="102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2010.5.10</w:t>
            </w:r>
          </w:p>
        </w:tc>
        <w:tc>
          <w:tcPr>
            <w:tcW w:w="1003"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center"/>
        <w:rPr>
          <w:rFonts w:ascii="宋体" w:hAnsi="宋体" w:cs="宋体" w:eastAsia="宋体" w:hint="default"/>
          <w:sz w:val="18"/>
          <w:szCs w:val="18"/>
        </w:rPr>
        <w:sectPr>
          <w:headerReference w:type="default" r:id="rId31"/>
          <w:footerReference w:type="default" r:id="rId32"/>
          <w:pgSz w:w="11910" w:h="16840"/>
          <w:pgMar w:header="850" w:footer="1462" w:top="1160" w:bottom="1680" w:left="1560" w:right="980"/>
          <w:pgNumType w:start="26"/>
        </w:sectPr>
      </w:pPr>
    </w:p>
    <w:tbl>
      <w:tblPr>
        <w:tblW w:w="0" w:type="auto"/>
        <w:jc w:val="left"/>
        <w:tblInd w:w="110" w:type="dxa"/>
        <w:tblLayout w:type="fixed"/>
        <w:tblCellMar>
          <w:top w:w="0" w:type="dxa"/>
          <w:left w:w="0" w:type="dxa"/>
          <w:bottom w:w="0" w:type="dxa"/>
          <w:right w:w="0" w:type="dxa"/>
        </w:tblCellMar>
        <w:tblLook w:val="01E0"/>
      </w:tblPr>
      <w:tblGrid>
        <w:gridCol w:w="662"/>
        <w:gridCol w:w="2635"/>
        <w:gridCol w:w="1379"/>
        <w:gridCol w:w="1337"/>
        <w:gridCol w:w="1026"/>
        <w:gridCol w:w="1003"/>
        <w:gridCol w:w="1080"/>
      </w:tblGrid>
      <w:tr>
        <w:trPr>
          <w:trHeight w:val="637" w:hRule="exact"/>
        </w:trPr>
        <w:tc>
          <w:tcPr>
            <w:tcW w:w="662"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29</w:t>
            </w:r>
          </w:p>
        </w:tc>
        <w:tc>
          <w:tcPr>
            <w:tcW w:w="2635"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正普手持机嵌入式程序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w w:val="95"/>
                <w:sz w:val="18"/>
              </w:rPr>
              <w:t>2010SR068545</w:t>
            </w:r>
            <w:r>
              <w:rPr>
                <w:rFonts w:ascii="Times New Roman"/>
                <w:sz w:val="18"/>
              </w:rPr>
            </w:r>
          </w:p>
        </w:tc>
        <w:tc>
          <w:tcPr>
            <w:tcW w:w="1026"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2008.5.22</w:t>
            </w:r>
          </w:p>
        </w:tc>
        <w:tc>
          <w:tcPr>
            <w:tcW w:w="1003"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30</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正普指</w:t>
            </w:r>
            <w:r>
              <w:rPr>
                <w:rFonts w:ascii="宋体" w:hAnsi="宋体" w:cs="宋体" w:eastAsia="宋体" w:hint="default"/>
                <w:spacing w:val="-69"/>
                <w:sz w:val="18"/>
                <w:szCs w:val="18"/>
              </w:rPr>
              <w:t> </w:t>
            </w:r>
            <w:r>
              <w:rPr>
                <w:rFonts w:ascii="宋体" w:hAnsi="宋体" w:cs="宋体" w:eastAsia="宋体" w:hint="default"/>
                <w:spacing w:val="16"/>
                <w:sz w:val="18"/>
                <w:szCs w:val="18"/>
              </w:rPr>
              <w:t>纹手持</w:t>
            </w:r>
            <w:r>
              <w:rPr>
                <w:rFonts w:ascii="宋体" w:hAnsi="宋体" w:cs="宋体" w:eastAsia="宋体" w:hint="default"/>
                <w:spacing w:val="-69"/>
                <w:sz w:val="18"/>
                <w:szCs w:val="18"/>
              </w:rPr>
              <w:t> </w:t>
            </w:r>
            <w:r>
              <w:rPr>
                <w:rFonts w:ascii="宋体" w:hAnsi="宋体" w:cs="宋体" w:eastAsia="宋体" w:hint="default"/>
                <w:spacing w:val="16"/>
                <w:sz w:val="18"/>
                <w:szCs w:val="18"/>
              </w:rPr>
              <w:t>机嵌入</w:t>
            </w:r>
            <w:r>
              <w:rPr>
                <w:rFonts w:ascii="宋体" w:hAnsi="宋体" w:cs="宋体" w:eastAsia="宋体" w:hint="default"/>
                <w:spacing w:val="-69"/>
                <w:sz w:val="18"/>
                <w:szCs w:val="18"/>
              </w:rPr>
              <w:t> </w:t>
            </w:r>
            <w:r>
              <w:rPr>
                <w:rFonts w:ascii="宋体" w:hAnsi="宋体" w:cs="宋体" w:eastAsia="宋体" w:hint="default"/>
                <w:spacing w:val="16"/>
                <w:sz w:val="18"/>
                <w:szCs w:val="18"/>
              </w:rPr>
              <w:t>式程序</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2010SR068455</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2010.1.26</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31</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正普短信运维平台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2010SR068547</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2009.10.20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32</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正普智能卡门禁管理系统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2010SR068549</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2010.3.26</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33</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正普智能卡密钥管理系统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2010SR068550</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2009.8.10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34</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正普电信支付管理系统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2010SR068456</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2010.3.1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35</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正普移动支付管理系统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2010SR068596</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2010.6.12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36</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卡公共交通管理系 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2010SR068597</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2010.6.16</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37</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正普城市小额消费统一结算支</w:t>
            </w:r>
            <w:r>
              <w:rPr>
                <w:rFonts w:ascii="宋体" w:hAnsi="宋体" w:cs="宋体" w:eastAsia="宋体" w:hint="default"/>
                <w:sz w:val="18"/>
                <w:szCs w:val="18"/>
              </w:rPr>
              <w:t> 付平台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2010SR068599</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2009.9.19</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38</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9"/>
                <w:sz w:val="18"/>
                <w:szCs w:val="18"/>
              </w:rPr>
              <w:t>正普企</w:t>
            </w:r>
            <w:r>
              <w:rPr>
                <w:rFonts w:ascii="宋体" w:hAnsi="宋体" w:cs="宋体" w:eastAsia="宋体" w:hint="default"/>
                <w:spacing w:val="-47"/>
                <w:sz w:val="18"/>
                <w:szCs w:val="18"/>
              </w:rPr>
              <w:t> </w:t>
            </w:r>
            <w:r>
              <w:rPr>
                <w:rFonts w:ascii="宋体" w:hAnsi="宋体" w:cs="宋体" w:eastAsia="宋体" w:hint="default"/>
                <w:spacing w:val="22"/>
                <w:sz w:val="18"/>
                <w:szCs w:val="18"/>
              </w:rPr>
              <w:t>业一</w:t>
            </w:r>
            <w:r>
              <w:rPr>
                <w:rFonts w:ascii="宋体" w:hAnsi="宋体" w:cs="宋体" w:eastAsia="宋体" w:hint="default"/>
                <w:spacing w:val="-47"/>
                <w:sz w:val="18"/>
                <w:szCs w:val="18"/>
              </w:rPr>
              <w:t> </w:t>
            </w:r>
            <w:r>
              <w:rPr>
                <w:rFonts w:ascii="宋体" w:hAnsi="宋体" w:cs="宋体" w:eastAsia="宋体" w:hint="default"/>
                <w:spacing w:val="29"/>
                <w:sz w:val="18"/>
                <w:szCs w:val="18"/>
              </w:rPr>
              <w:t>卡通管</w:t>
            </w:r>
            <w:r>
              <w:rPr>
                <w:rFonts w:ascii="宋体" w:hAnsi="宋体" w:cs="宋体" w:eastAsia="宋体" w:hint="default"/>
                <w:spacing w:val="-47"/>
                <w:sz w:val="18"/>
                <w:szCs w:val="18"/>
              </w:rPr>
              <w:t> </w:t>
            </w:r>
            <w:r>
              <w:rPr>
                <w:rFonts w:ascii="宋体" w:hAnsi="宋体" w:cs="宋体" w:eastAsia="宋体" w:hint="default"/>
                <w:spacing w:val="22"/>
                <w:sz w:val="18"/>
                <w:szCs w:val="18"/>
              </w:rPr>
              <w:t>理系</w:t>
            </w:r>
            <w:r>
              <w:rPr>
                <w:rFonts w:ascii="宋体" w:hAnsi="宋体" w:cs="宋体" w:eastAsia="宋体" w:hint="default"/>
                <w:spacing w:val="-47"/>
                <w:sz w:val="18"/>
                <w:szCs w:val="18"/>
              </w:rPr>
              <w:t> </w:t>
            </w:r>
            <w:r>
              <w:rPr>
                <w:rFonts w:ascii="宋体" w:hAnsi="宋体" w:cs="宋体" w:eastAsia="宋体" w:hint="default"/>
                <w:sz w:val="18"/>
                <w:szCs w:val="18"/>
              </w:rPr>
              <w:t>统</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2011SR005766</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2010.8.12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39</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9"/>
                <w:sz w:val="18"/>
                <w:szCs w:val="18"/>
              </w:rPr>
              <w:t>正普无</w:t>
            </w:r>
            <w:r>
              <w:rPr>
                <w:rFonts w:ascii="宋体" w:hAnsi="宋体" w:cs="宋体" w:eastAsia="宋体" w:hint="default"/>
                <w:spacing w:val="-47"/>
                <w:sz w:val="18"/>
                <w:szCs w:val="18"/>
              </w:rPr>
              <w:t> </w:t>
            </w:r>
            <w:r>
              <w:rPr>
                <w:rFonts w:ascii="宋体" w:hAnsi="宋体" w:cs="宋体" w:eastAsia="宋体" w:hint="default"/>
                <w:spacing w:val="22"/>
                <w:sz w:val="18"/>
                <w:szCs w:val="18"/>
              </w:rPr>
              <w:t>障碍</w:t>
            </w:r>
            <w:r>
              <w:rPr>
                <w:rFonts w:ascii="宋体" w:hAnsi="宋体" w:cs="宋体" w:eastAsia="宋体" w:hint="default"/>
                <w:spacing w:val="-47"/>
                <w:sz w:val="18"/>
                <w:szCs w:val="18"/>
              </w:rPr>
              <w:t> </w:t>
            </w:r>
            <w:r>
              <w:rPr>
                <w:rFonts w:ascii="宋体" w:hAnsi="宋体" w:cs="宋体" w:eastAsia="宋体" w:hint="default"/>
                <w:spacing w:val="29"/>
                <w:sz w:val="18"/>
                <w:szCs w:val="18"/>
              </w:rPr>
              <w:t>通道管</w:t>
            </w:r>
            <w:r>
              <w:rPr>
                <w:rFonts w:ascii="宋体" w:hAnsi="宋体" w:cs="宋体" w:eastAsia="宋体" w:hint="default"/>
                <w:spacing w:val="-47"/>
                <w:sz w:val="18"/>
                <w:szCs w:val="18"/>
              </w:rPr>
              <w:t> </w:t>
            </w:r>
            <w:r>
              <w:rPr>
                <w:rFonts w:ascii="宋体" w:hAnsi="宋体" w:cs="宋体" w:eastAsia="宋体" w:hint="default"/>
                <w:spacing w:val="22"/>
                <w:sz w:val="18"/>
                <w:szCs w:val="18"/>
              </w:rPr>
              <w:t>理系</w:t>
            </w:r>
            <w:r>
              <w:rPr>
                <w:rFonts w:ascii="宋体" w:hAnsi="宋体" w:cs="宋体" w:eastAsia="宋体" w:hint="default"/>
                <w:spacing w:val="-47"/>
                <w:sz w:val="18"/>
                <w:szCs w:val="18"/>
              </w:rPr>
              <w:t> </w:t>
            </w:r>
            <w:r>
              <w:rPr>
                <w:rFonts w:ascii="宋体" w:hAnsi="宋体" w:cs="宋体" w:eastAsia="宋体" w:hint="default"/>
                <w:sz w:val="18"/>
                <w:szCs w:val="18"/>
              </w:rPr>
              <w:t>统</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2011SR005767</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2008.6.2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40</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正普数字迎新管理系统</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2011SR005760</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2010.11.10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41</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正普电子离校管理系统</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2011SR005762</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2007.6.15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42</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正普增</w:t>
            </w:r>
            <w:r>
              <w:rPr>
                <w:rFonts w:ascii="宋体" w:hAnsi="宋体" w:cs="宋体" w:eastAsia="宋体" w:hint="default"/>
                <w:spacing w:val="-69"/>
                <w:sz w:val="18"/>
                <w:szCs w:val="18"/>
              </w:rPr>
              <w:t> </w:t>
            </w:r>
            <w:r>
              <w:rPr>
                <w:rFonts w:ascii="宋体" w:hAnsi="宋体" w:cs="宋体" w:eastAsia="宋体" w:hint="default"/>
                <w:spacing w:val="16"/>
                <w:sz w:val="18"/>
                <w:szCs w:val="18"/>
              </w:rPr>
              <w:t>值服务</w:t>
            </w:r>
            <w:r>
              <w:rPr>
                <w:rFonts w:ascii="宋体" w:hAnsi="宋体" w:cs="宋体" w:eastAsia="宋体" w:hint="default"/>
                <w:spacing w:val="-69"/>
                <w:sz w:val="18"/>
                <w:szCs w:val="18"/>
              </w:rPr>
              <w:t> </w:t>
            </w:r>
            <w:r>
              <w:rPr>
                <w:rFonts w:ascii="宋体" w:hAnsi="宋体" w:cs="宋体" w:eastAsia="宋体" w:hint="default"/>
                <w:spacing w:val="16"/>
                <w:sz w:val="18"/>
                <w:szCs w:val="18"/>
              </w:rPr>
              <w:t>综合管</w:t>
            </w:r>
            <w:r>
              <w:rPr>
                <w:rFonts w:ascii="宋体" w:hAnsi="宋体" w:cs="宋体" w:eastAsia="宋体" w:hint="default"/>
                <w:spacing w:val="-69"/>
                <w:sz w:val="18"/>
                <w:szCs w:val="18"/>
              </w:rPr>
              <w:t> </w:t>
            </w:r>
            <w:r>
              <w:rPr>
                <w:rFonts w:ascii="宋体" w:hAnsi="宋体" w:cs="宋体" w:eastAsia="宋体" w:hint="default"/>
                <w:spacing w:val="16"/>
                <w:sz w:val="18"/>
                <w:szCs w:val="18"/>
              </w:rPr>
              <w:t>理系统</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2011SR005772</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2010.12.1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43</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 </w:t>
            </w:r>
            <w:r>
              <w:rPr>
                <w:rFonts w:ascii="Times New Roman" w:hAnsi="Times New Roman" w:cs="Times New Roman" w:eastAsia="Times New Roman" w:hint="default"/>
                <w:sz w:val="18"/>
                <w:szCs w:val="18"/>
              </w:rPr>
              <w:t>WAP </w:t>
            </w:r>
            <w:r>
              <w:rPr>
                <w:rFonts w:ascii="宋体" w:hAnsi="宋体" w:cs="宋体" w:eastAsia="宋体" w:hint="default"/>
                <w:sz w:val="18"/>
                <w:szCs w:val="18"/>
              </w:rPr>
              <w:t>门户系统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2011SR005775</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2010.12.1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44</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正普双</w:t>
            </w:r>
            <w:r>
              <w:rPr>
                <w:rFonts w:ascii="宋体" w:hAnsi="宋体" w:cs="宋体" w:eastAsia="宋体" w:hint="default"/>
                <w:spacing w:val="-69"/>
                <w:sz w:val="18"/>
                <w:szCs w:val="18"/>
              </w:rPr>
              <w:t> </w:t>
            </w:r>
            <w:r>
              <w:rPr>
                <w:rFonts w:ascii="宋体" w:hAnsi="宋体" w:cs="宋体" w:eastAsia="宋体" w:hint="default"/>
                <w:spacing w:val="16"/>
                <w:sz w:val="18"/>
                <w:szCs w:val="18"/>
              </w:rPr>
              <w:t>频收费</w:t>
            </w:r>
            <w:r>
              <w:rPr>
                <w:rFonts w:ascii="宋体" w:hAnsi="宋体" w:cs="宋体" w:eastAsia="宋体" w:hint="default"/>
                <w:spacing w:val="-69"/>
                <w:sz w:val="18"/>
                <w:szCs w:val="18"/>
              </w:rPr>
              <w:t> </w:t>
            </w:r>
            <w:r>
              <w:rPr>
                <w:rFonts w:ascii="宋体" w:hAnsi="宋体" w:cs="宋体" w:eastAsia="宋体" w:hint="default"/>
                <w:spacing w:val="16"/>
                <w:sz w:val="18"/>
                <w:szCs w:val="18"/>
              </w:rPr>
              <w:t>机嵌入</w:t>
            </w:r>
            <w:r>
              <w:rPr>
                <w:rFonts w:ascii="宋体" w:hAnsi="宋体" w:cs="宋体" w:eastAsia="宋体" w:hint="default"/>
                <w:spacing w:val="-69"/>
                <w:sz w:val="18"/>
                <w:szCs w:val="18"/>
              </w:rPr>
              <w:t> </w:t>
            </w:r>
            <w:r>
              <w:rPr>
                <w:rFonts w:ascii="宋体" w:hAnsi="宋体" w:cs="宋体" w:eastAsia="宋体" w:hint="default"/>
                <w:spacing w:val="16"/>
                <w:sz w:val="18"/>
                <w:szCs w:val="18"/>
              </w:rPr>
              <w:t>式程序</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(ECARD-M)</w:t>
            </w:r>
            <w:r>
              <w:rPr>
                <w:rFonts w:ascii="Times New Roman"/>
                <w:spacing w:val="-1"/>
                <w:sz w:val="18"/>
              </w:rPr>
              <w:t> </w:t>
            </w: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2011SR005774</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2010.6.1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45</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正普双</w:t>
            </w:r>
            <w:r>
              <w:rPr>
                <w:rFonts w:ascii="宋体" w:hAnsi="宋体" w:cs="宋体" w:eastAsia="宋体" w:hint="default"/>
                <w:spacing w:val="-69"/>
                <w:sz w:val="18"/>
                <w:szCs w:val="18"/>
              </w:rPr>
              <w:t> </w:t>
            </w:r>
            <w:r>
              <w:rPr>
                <w:rFonts w:ascii="宋体" w:hAnsi="宋体" w:cs="宋体" w:eastAsia="宋体" w:hint="default"/>
                <w:spacing w:val="16"/>
                <w:sz w:val="18"/>
                <w:szCs w:val="18"/>
              </w:rPr>
              <w:t>频充值</w:t>
            </w:r>
            <w:r>
              <w:rPr>
                <w:rFonts w:ascii="宋体" w:hAnsi="宋体" w:cs="宋体" w:eastAsia="宋体" w:hint="default"/>
                <w:spacing w:val="-69"/>
                <w:sz w:val="18"/>
                <w:szCs w:val="18"/>
              </w:rPr>
              <w:t> </w:t>
            </w:r>
            <w:r>
              <w:rPr>
                <w:rFonts w:ascii="宋体" w:hAnsi="宋体" w:cs="宋体" w:eastAsia="宋体" w:hint="default"/>
                <w:spacing w:val="16"/>
                <w:sz w:val="18"/>
                <w:szCs w:val="18"/>
              </w:rPr>
              <w:t>机嵌入</w:t>
            </w:r>
            <w:r>
              <w:rPr>
                <w:rFonts w:ascii="宋体" w:hAnsi="宋体" w:cs="宋体" w:eastAsia="宋体" w:hint="default"/>
                <w:spacing w:val="-69"/>
                <w:sz w:val="18"/>
                <w:szCs w:val="18"/>
              </w:rPr>
              <w:t> </w:t>
            </w:r>
            <w:r>
              <w:rPr>
                <w:rFonts w:ascii="宋体" w:hAnsi="宋体" w:cs="宋体" w:eastAsia="宋体" w:hint="default"/>
                <w:spacing w:val="16"/>
                <w:sz w:val="18"/>
                <w:szCs w:val="18"/>
              </w:rPr>
              <w:t>式程序</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(ECARD-T)</w:t>
            </w:r>
            <w:r>
              <w:rPr>
                <w:rFonts w:ascii="Times New Roman"/>
                <w:spacing w:val="-13"/>
                <w:sz w:val="18"/>
              </w:rPr>
              <w:t> </w:t>
            </w: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2011SR005761</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2009.8.11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46</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正普双频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车载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嵌入 式程序</w:t>
            </w:r>
            <w:r>
              <w:rPr>
                <w:rFonts w:ascii="Times New Roman" w:hAnsi="Times New Roman" w:cs="Times New Roman" w:eastAsia="Times New Roman" w:hint="default"/>
                <w:sz w:val="18"/>
                <w:szCs w:val="18"/>
              </w:rPr>
              <w:t>(ECARD-T) 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2011SR005764</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2010.5.28</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47</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正普一控四门禁控制器嵌入式</w:t>
            </w:r>
            <w:r>
              <w:rPr>
                <w:rFonts w:ascii="宋体" w:hAnsi="宋体" w:cs="宋体" w:eastAsia="宋体" w:hint="default"/>
                <w:sz w:val="18"/>
                <w:szCs w:val="18"/>
              </w:rPr>
              <w:t> 程序</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2011SR005770</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2010.8.10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48</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 </w:t>
            </w:r>
            <w:r>
              <w:rPr>
                <w:rFonts w:ascii="Times New Roman" w:hAnsi="Times New Roman" w:cs="Times New Roman" w:eastAsia="Times New Roman" w:hint="default"/>
                <w:sz w:val="18"/>
                <w:szCs w:val="18"/>
              </w:rPr>
              <w:t>WEB </w:t>
            </w:r>
            <w:r>
              <w:rPr>
                <w:rFonts w:ascii="宋体" w:hAnsi="宋体" w:cs="宋体" w:eastAsia="宋体" w:hint="default"/>
                <w:sz w:val="18"/>
                <w:szCs w:val="18"/>
              </w:rPr>
              <w:t>考勤管理系统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2011SR007732</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2010.9.26</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49</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正普考试管理系统</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2011SR007728</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2010.3.26</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66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50</w:t>
            </w:r>
          </w:p>
        </w:tc>
        <w:tc>
          <w:tcPr>
            <w:tcW w:w="263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正普人事信息管理系统</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tc>
        <w:tc>
          <w:tcPr>
            <w:tcW w:w="1337"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2011SR007730</w:t>
            </w:r>
            <w:r>
              <w:rPr>
                <w:rFonts w:ascii="Times New Roman"/>
                <w:sz w:val="18"/>
              </w:rPr>
            </w:r>
          </w:p>
        </w:tc>
        <w:tc>
          <w:tcPr>
            <w:tcW w:w="102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2010.4.30</w:t>
            </w:r>
          </w:p>
        </w:tc>
        <w:tc>
          <w:tcPr>
            <w:tcW w:w="1003"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center"/>
        <w:rPr>
          <w:rFonts w:ascii="宋体" w:hAnsi="宋体" w:cs="宋体" w:eastAsia="宋体" w:hint="default"/>
          <w:sz w:val="18"/>
          <w:szCs w:val="18"/>
        </w:rPr>
        <w:sectPr>
          <w:headerReference w:type="default" r:id="rId33"/>
          <w:pgSz w:w="11910" w:h="16840"/>
          <w:pgMar w:header="850" w:footer="1462" w:top="1480" w:bottom="1680" w:left="1560" w:right="980"/>
        </w:sectPr>
      </w:pPr>
    </w:p>
    <w:tbl>
      <w:tblPr>
        <w:tblW w:w="0" w:type="auto"/>
        <w:jc w:val="left"/>
        <w:tblInd w:w="110" w:type="dxa"/>
        <w:tblLayout w:type="fixed"/>
        <w:tblCellMar>
          <w:top w:w="0" w:type="dxa"/>
          <w:left w:w="0" w:type="dxa"/>
          <w:bottom w:w="0" w:type="dxa"/>
          <w:right w:w="0" w:type="dxa"/>
        </w:tblCellMar>
        <w:tblLook w:val="01E0"/>
      </w:tblPr>
      <w:tblGrid>
        <w:gridCol w:w="662"/>
        <w:gridCol w:w="2635"/>
        <w:gridCol w:w="1379"/>
        <w:gridCol w:w="1337"/>
        <w:gridCol w:w="1026"/>
        <w:gridCol w:w="1003"/>
        <w:gridCol w:w="1080"/>
      </w:tblGrid>
      <w:tr>
        <w:trPr>
          <w:trHeight w:val="325" w:hRule="exact"/>
        </w:trPr>
        <w:tc>
          <w:tcPr>
            <w:tcW w:w="662" w:type="dxa"/>
            <w:tcBorders>
              <w:top w:val="single" w:sz="6" w:space="0" w:color="95B3D7"/>
              <w:left w:val="nil" w:sz="6" w:space="0" w:color="auto"/>
              <w:bottom w:val="single" w:sz="4" w:space="0" w:color="8EB3E2"/>
              <w:right w:val="single" w:sz="4" w:space="0" w:color="8EB3E2"/>
            </w:tcBorders>
          </w:tcPr>
          <w:p>
            <w:pPr/>
          </w:p>
        </w:tc>
        <w:tc>
          <w:tcPr>
            <w:tcW w:w="2635" w:type="dxa"/>
            <w:tcBorders>
              <w:top w:val="single" w:sz="6" w:space="0" w:color="95B3D7"/>
              <w:left w:val="single" w:sz="4" w:space="0" w:color="8EB3E2"/>
              <w:bottom w:val="single" w:sz="4" w:space="0" w:color="8EB3E2"/>
              <w:right w:val="single" w:sz="4" w:space="0" w:color="8EB3E2"/>
            </w:tcBorders>
          </w:tcPr>
          <w:p>
            <w:pPr/>
          </w:p>
        </w:tc>
        <w:tc>
          <w:tcPr>
            <w:tcW w:w="1379"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6" w:space="0" w:color="95B3D7"/>
              <w:left w:val="single" w:sz="4" w:space="0" w:color="8EB3E2"/>
              <w:bottom w:val="single" w:sz="4" w:space="0" w:color="8EB3E2"/>
              <w:right w:val="single" w:sz="4" w:space="0" w:color="8EB3E2"/>
            </w:tcBorders>
          </w:tcPr>
          <w:p>
            <w:pPr/>
          </w:p>
        </w:tc>
        <w:tc>
          <w:tcPr>
            <w:tcW w:w="1026" w:type="dxa"/>
            <w:tcBorders>
              <w:top w:val="single" w:sz="6" w:space="0" w:color="95B3D7"/>
              <w:left w:val="single" w:sz="4" w:space="0" w:color="8EB3E2"/>
              <w:bottom w:val="single" w:sz="4" w:space="0" w:color="8EB3E2"/>
              <w:right w:val="single" w:sz="4" w:space="0" w:color="8EB3E2"/>
            </w:tcBorders>
          </w:tcPr>
          <w:p>
            <w:pPr/>
          </w:p>
        </w:tc>
        <w:tc>
          <w:tcPr>
            <w:tcW w:w="1003" w:type="dxa"/>
            <w:tcBorders>
              <w:top w:val="single" w:sz="6" w:space="0" w:color="95B3D7"/>
              <w:left w:val="single" w:sz="4" w:space="0" w:color="8EB3E2"/>
              <w:bottom w:val="single" w:sz="4" w:space="0" w:color="8EB3E2"/>
              <w:right w:val="single" w:sz="4" w:space="0" w:color="8EB3E2"/>
            </w:tcBorders>
          </w:tcPr>
          <w:p>
            <w:pPr/>
          </w:p>
        </w:tc>
        <w:tc>
          <w:tcPr>
            <w:tcW w:w="1080" w:type="dxa"/>
            <w:tcBorders>
              <w:top w:val="single" w:sz="6" w:space="0" w:color="95B3D7"/>
              <w:left w:val="single" w:sz="4" w:space="0" w:color="8EB3E2"/>
              <w:bottom w:val="single" w:sz="4" w:space="0" w:color="8EB3E2"/>
              <w:right w:val="nil" w:sz="6" w:space="0" w:color="auto"/>
            </w:tcBorders>
          </w:tcPr>
          <w:p>
            <w:pP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51</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正普增值服务集团客户端系统</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2011SR007736</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2010.12.1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52</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正普 </w:t>
            </w:r>
            <w:r>
              <w:rPr>
                <w:rFonts w:ascii="Times New Roman" w:hAnsi="Times New Roman" w:cs="Times New Roman" w:eastAsia="Times New Roman" w:hint="default"/>
                <w:sz w:val="18"/>
                <w:szCs w:val="18"/>
              </w:rPr>
              <w:t>WEB/WAP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内容管理系统</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2011SR007735</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2010.12.1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53</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正普双</w:t>
            </w:r>
            <w:r>
              <w:rPr>
                <w:rFonts w:ascii="宋体" w:hAnsi="宋体" w:cs="宋体" w:eastAsia="宋体" w:hint="default"/>
                <w:spacing w:val="-69"/>
                <w:sz w:val="18"/>
                <w:szCs w:val="18"/>
              </w:rPr>
              <w:t> </w:t>
            </w:r>
            <w:r>
              <w:rPr>
                <w:rFonts w:ascii="宋体" w:hAnsi="宋体" w:cs="宋体" w:eastAsia="宋体" w:hint="default"/>
                <w:spacing w:val="16"/>
                <w:sz w:val="18"/>
                <w:szCs w:val="18"/>
              </w:rPr>
              <w:t>频收费</w:t>
            </w:r>
            <w:r>
              <w:rPr>
                <w:rFonts w:ascii="宋体" w:hAnsi="宋体" w:cs="宋体" w:eastAsia="宋体" w:hint="default"/>
                <w:spacing w:val="-69"/>
                <w:sz w:val="18"/>
                <w:szCs w:val="18"/>
              </w:rPr>
              <w:t> </w:t>
            </w:r>
            <w:r>
              <w:rPr>
                <w:rFonts w:ascii="宋体" w:hAnsi="宋体" w:cs="宋体" w:eastAsia="宋体" w:hint="default"/>
                <w:spacing w:val="16"/>
                <w:sz w:val="18"/>
                <w:szCs w:val="18"/>
              </w:rPr>
              <w:t>机嵌入</w:t>
            </w:r>
            <w:r>
              <w:rPr>
                <w:rFonts w:ascii="宋体" w:hAnsi="宋体" w:cs="宋体" w:eastAsia="宋体" w:hint="default"/>
                <w:spacing w:val="-69"/>
                <w:sz w:val="18"/>
                <w:szCs w:val="18"/>
              </w:rPr>
              <w:t> </w:t>
            </w:r>
            <w:r>
              <w:rPr>
                <w:rFonts w:ascii="宋体" w:hAnsi="宋体" w:cs="宋体" w:eastAsia="宋体" w:hint="default"/>
                <w:spacing w:val="16"/>
                <w:sz w:val="18"/>
                <w:szCs w:val="18"/>
              </w:rPr>
              <w:t>式软件</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(ECARD-T)</w:t>
            </w:r>
            <w:r>
              <w:rPr>
                <w:rFonts w:ascii="Times New Roman"/>
                <w:spacing w:val="-13"/>
                <w:sz w:val="18"/>
              </w:rPr>
              <w:t> </w:t>
            </w: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2011SR007734</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2010.6.1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54</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正普双频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ZIGBEE </w:t>
            </w:r>
            <w:r>
              <w:rPr>
                <w:rFonts w:ascii="宋体" w:hAnsi="宋体" w:cs="宋体" w:eastAsia="宋体" w:hint="default"/>
                <w:sz w:val="18"/>
                <w:szCs w:val="18"/>
              </w:rPr>
              <w:t>车载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嵌 入式软件</w:t>
            </w:r>
            <w:r>
              <w:rPr>
                <w:rFonts w:ascii="Times New Roman" w:hAnsi="Times New Roman" w:cs="Times New Roman" w:eastAsia="Times New Roman" w:hint="default"/>
                <w:sz w:val="18"/>
                <w:szCs w:val="18"/>
              </w:rPr>
              <w:t>(ECARD-T) 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2011SR007724</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2010.9.10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55</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正普双频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收费机嵌入式 软件</w:t>
            </w:r>
            <w:r>
              <w:rPr>
                <w:rFonts w:ascii="Times New Roman" w:hAnsi="Times New Roman" w:cs="Times New Roman" w:eastAsia="Times New Roman" w:hint="default"/>
                <w:sz w:val="18"/>
                <w:szCs w:val="18"/>
              </w:rPr>
              <w:t>(ECARD-T) 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2011SR007726</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2010.10.15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56</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正普便</w:t>
            </w:r>
            <w:r>
              <w:rPr>
                <w:rFonts w:ascii="宋体" w:hAnsi="宋体" w:cs="宋体" w:eastAsia="宋体" w:hint="default"/>
                <w:spacing w:val="-69"/>
                <w:sz w:val="18"/>
                <w:szCs w:val="18"/>
              </w:rPr>
              <w:t> </w:t>
            </w:r>
            <w:r>
              <w:rPr>
                <w:rFonts w:ascii="宋体" w:hAnsi="宋体" w:cs="宋体" w:eastAsia="宋体" w:hint="default"/>
                <w:spacing w:val="16"/>
                <w:sz w:val="18"/>
                <w:szCs w:val="18"/>
              </w:rPr>
              <w:t>携收费</w:t>
            </w:r>
            <w:r>
              <w:rPr>
                <w:rFonts w:ascii="宋体" w:hAnsi="宋体" w:cs="宋体" w:eastAsia="宋体" w:hint="default"/>
                <w:spacing w:val="-69"/>
                <w:sz w:val="18"/>
                <w:szCs w:val="18"/>
              </w:rPr>
              <w:t> </w:t>
            </w:r>
            <w:r>
              <w:rPr>
                <w:rFonts w:ascii="宋体" w:hAnsi="宋体" w:cs="宋体" w:eastAsia="宋体" w:hint="default"/>
                <w:spacing w:val="16"/>
                <w:sz w:val="18"/>
                <w:szCs w:val="18"/>
              </w:rPr>
              <w:t>机嵌入</w:t>
            </w:r>
            <w:r>
              <w:rPr>
                <w:rFonts w:ascii="宋体" w:hAnsi="宋体" w:cs="宋体" w:eastAsia="宋体" w:hint="default"/>
                <w:spacing w:val="-69"/>
                <w:sz w:val="18"/>
                <w:szCs w:val="18"/>
              </w:rPr>
              <w:t> </w:t>
            </w:r>
            <w:r>
              <w:rPr>
                <w:rFonts w:ascii="宋体" w:hAnsi="宋体" w:cs="宋体" w:eastAsia="宋体" w:hint="default"/>
                <w:spacing w:val="16"/>
                <w:sz w:val="18"/>
                <w:szCs w:val="18"/>
              </w:rPr>
              <w:t>式软件</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2011SR007727</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2010.11.1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57</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分体水控器嵌入式软 件（</w:t>
            </w:r>
            <w:r>
              <w:rPr>
                <w:rFonts w:ascii="Times New Roman" w:hAnsi="Times New Roman" w:cs="Times New Roman" w:eastAsia="Times New Roman" w:hint="default"/>
                <w:sz w:val="18"/>
                <w:szCs w:val="18"/>
              </w:rPr>
              <w:t>ECARD-T</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2011SR007722</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2010.6.1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58</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9"/>
                <w:sz w:val="18"/>
                <w:szCs w:val="18"/>
              </w:rPr>
              <w:t>正普一</w:t>
            </w:r>
            <w:r>
              <w:rPr>
                <w:rFonts w:ascii="宋体" w:hAnsi="宋体" w:cs="宋体" w:eastAsia="宋体" w:hint="default"/>
                <w:spacing w:val="-47"/>
                <w:sz w:val="18"/>
                <w:szCs w:val="18"/>
              </w:rPr>
              <w:t> </w:t>
            </w:r>
            <w:r>
              <w:rPr>
                <w:rFonts w:ascii="宋体" w:hAnsi="宋体" w:cs="宋体" w:eastAsia="宋体" w:hint="default"/>
                <w:spacing w:val="22"/>
                <w:sz w:val="18"/>
                <w:szCs w:val="18"/>
              </w:rPr>
              <w:t>卡通</w:t>
            </w:r>
            <w:r>
              <w:rPr>
                <w:rFonts w:ascii="宋体" w:hAnsi="宋体" w:cs="宋体" w:eastAsia="宋体" w:hint="default"/>
                <w:spacing w:val="-47"/>
                <w:sz w:val="18"/>
                <w:szCs w:val="18"/>
              </w:rPr>
              <w:t> </w:t>
            </w:r>
            <w:r>
              <w:rPr>
                <w:rFonts w:ascii="宋体" w:hAnsi="宋体" w:cs="宋体" w:eastAsia="宋体" w:hint="default"/>
                <w:spacing w:val="29"/>
                <w:sz w:val="18"/>
                <w:szCs w:val="18"/>
              </w:rPr>
              <w:t>数据采</w:t>
            </w:r>
            <w:r>
              <w:rPr>
                <w:rFonts w:ascii="宋体" w:hAnsi="宋体" w:cs="宋体" w:eastAsia="宋体" w:hint="default"/>
                <w:spacing w:val="-47"/>
                <w:sz w:val="18"/>
                <w:szCs w:val="18"/>
              </w:rPr>
              <w:t> </w:t>
            </w:r>
            <w:r>
              <w:rPr>
                <w:rFonts w:ascii="宋体" w:hAnsi="宋体" w:cs="宋体" w:eastAsia="宋体" w:hint="default"/>
                <w:spacing w:val="22"/>
                <w:sz w:val="18"/>
                <w:szCs w:val="18"/>
              </w:rPr>
              <w:t>集系</w:t>
            </w:r>
            <w:r>
              <w:rPr>
                <w:rFonts w:ascii="宋体" w:hAnsi="宋体" w:cs="宋体" w:eastAsia="宋体" w:hint="default"/>
                <w:spacing w:val="-47"/>
                <w:sz w:val="18"/>
                <w:szCs w:val="18"/>
              </w:rPr>
              <w:t> </w:t>
            </w:r>
            <w:r>
              <w:rPr>
                <w:rFonts w:ascii="宋体" w:hAnsi="宋体" w:cs="宋体" w:eastAsia="宋体" w:hint="default"/>
                <w:sz w:val="18"/>
                <w:szCs w:val="18"/>
              </w:rPr>
              <w:t>统</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V3.0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2011SR008550</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2009.9.1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59</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正普标</w:t>
            </w:r>
            <w:r>
              <w:rPr>
                <w:rFonts w:ascii="宋体" w:hAnsi="宋体" w:cs="宋体" w:eastAsia="宋体" w:hint="default"/>
                <w:spacing w:val="-69"/>
                <w:sz w:val="18"/>
                <w:szCs w:val="18"/>
              </w:rPr>
              <w:t> </w:t>
            </w:r>
            <w:r>
              <w:rPr>
                <w:rFonts w:ascii="宋体" w:hAnsi="宋体" w:cs="宋体" w:eastAsia="宋体" w:hint="default"/>
                <w:spacing w:val="16"/>
                <w:sz w:val="18"/>
                <w:szCs w:val="18"/>
              </w:rPr>
              <w:t>准版车</w:t>
            </w:r>
            <w:r>
              <w:rPr>
                <w:rFonts w:ascii="宋体" w:hAnsi="宋体" w:cs="宋体" w:eastAsia="宋体" w:hint="default"/>
                <w:spacing w:val="-69"/>
                <w:sz w:val="18"/>
                <w:szCs w:val="18"/>
              </w:rPr>
              <w:t> </w:t>
            </w:r>
            <w:r>
              <w:rPr>
                <w:rFonts w:ascii="宋体" w:hAnsi="宋体" w:cs="宋体" w:eastAsia="宋体" w:hint="default"/>
                <w:spacing w:val="16"/>
                <w:sz w:val="18"/>
                <w:szCs w:val="18"/>
              </w:rPr>
              <w:t>载嵌入</w:t>
            </w:r>
            <w:r>
              <w:rPr>
                <w:rFonts w:ascii="宋体" w:hAnsi="宋体" w:cs="宋体" w:eastAsia="宋体" w:hint="default"/>
                <w:spacing w:val="-69"/>
                <w:sz w:val="18"/>
                <w:szCs w:val="18"/>
              </w:rPr>
              <w:t> </w:t>
            </w:r>
            <w:r>
              <w:rPr>
                <w:rFonts w:ascii="宋体" w:hAnsi="宋体" w:cs="宋体" w:eastAsia="宋体" w:hint="default"/>
                <w:spacing w:val="16"/>
                <w:sz w:val="18"/>
                <w:szCs w:val="18"/>
              </w:rPr>
              <w:t>式软件</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2011SR008553</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2010.12.1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60</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智能发卡器嵌入式软 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2011SR008545</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2010.11.1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61</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正普双</w:t>
            </w:r>
            <w:r>
              <w:rPr>
                <w:rFonts w:ascii="宋体" w:hAnsi="宋体" w:cs="宋体" w:eastAsia="宋体" w:hint="default"/>
                <w:spacing w:val="-69"/>
                <w:sz w:val="18"/>
                <w:szCs w:val="18"/>
              </w:rPr>
              <w:t> </w:t>
            </w:r>
            <w:r>
              <w:rPr>
                <w:rFonts w:ascii="宋体" w:hAnsi="宋体" w:cs="宋体" w:eastAsia="宋体" w:hint="default"/>
                <w:spacing w:val="16"/>
                <w:sz w:val="18"/>
                <w:szCs w:val="18"/>
              </w:rPr>
              <w:t>频充值</w:t>
            </w:r>
            <w:r>
              <w:rPr>
                <w:rFonts w:ascii="宋体" w:hAnsi="宋体" w:cs="宋体" w:eastAsia="宋体" w:hint="default"/>
                <w:spacing w:val="-69"/>
                <w:sz w:val="18"/>
                <w:szCs w:val="18"/>
              </w:rPr>
              <w:t> </w:t>
            </w:r>
            <w:r>
              <w:rPr>
                <w:rFonts w:ascii="宋体" w:hAnsi="宋体" w:cs="宋体" w:eastAsia="宋体" w:hint="default"/>
                <w:spacing w:val="16"/>
                <w:sz w:val="18"/>
                <w:szCs w:val="18"/>
              </w:rPr>
              <w:t>机嵌入</w:t>
            </w:r>
            <w:r>
              <w:rPr>
                <w:rFonts w:ascii="宋体" w:hAnsi="宋体" w:cs="宋体" w:eastAsia="宋体" w:hint="default"/>
                <w:spacing w:val="-69"/>
                <w:sz w:val="18"/>
                <w:szCs w:val="18"/>
              </w:rPr>
              <w:t> </w:t>
            </w:r>
            <w:r>
              <w:rPr>
                <w:rFonts w:ascii="宋体" w:hAnsi="宋体" w:cs="宋体" w:eastAsia="宋体" w:hint="default"/>
                <w:spacing w:val="16"/>
                <w:sz w:val="18"/>
                <w:szCs w:val="18"/>
              </w:rPr>
              <w:t>式软件</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(ECARD-M)</w:t>
            </w:r>
            <w:r>
              <w:rPr>
                <w:rFonts w:ascii="Times New Roman"/>
                <w:spacing w:val="-1"/>
                <w:sz w:val="18"/>
              </w:rPr>
              <w:t> </w:t>
            </w: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2011SR008544</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2010.8.27</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62</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正普无障碍通道机嵌入式软件</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2011SR008549</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2010.12.10</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63</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正普读卡身份认证终端嵌入式</w:t>
            </w:r>
            <w:r>
              <w:rPr>
                <w:rFonts w:ascii="宋体" w:hAnsi="宋体" w:cs="宋体" w:eastAsia="宋体" w:hint="default"/>
                <w:sz w:val="18"/>
                <w:szCs w:val="18"/>
              </w:rPr>
              <w:t> 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2011SR008551</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2010.9.15</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64</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考勤机嵌入式软件</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2011SR008552</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2010.9.27</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65</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正普双</w:t>
            </w:r>
            <w:r>
              <w:rPr>
                <w:rFonts w:ascii="宋体" w:hAnsi="宋体" w:cs="宋体" w:eastAsia="宋体" w:hint="default"/>
                <w:spacing w:val="-69"/>
                <w:sz w:val="18"/>
                <w:szCs w:val="18"/>
              </w:rPr>
              <w:t> </w:t>
            </w:r>
            <w:r>
              <w:rPr>
                <w:rFonts w:ascii="宋体" w:hAnsi="宋体" w:cs="宋体" w:eastAsia="宋体" w:hint="default"/>
                <w:spacing w:val="16"/>
                <w:sz w:val="18"/>
                <w:szCs w:val="18"/>
              </w:rPr>
              <w:t>频考勤</w:t>
            </w:r>
            <w:r>
              <w:rPr>
                <w:rFonts w:ascii="宋体" w:hAnsi="宋体" w:cs="宋体" w:eastAsia="宋体" w:hint="default"/>
                <w:spacing w:val="-69"/>
                <w:sz w:val="18"/>
                <w:szCs w:val="18"/>
              </w:rPr>
              <w:t> </w:t>
            </w:r>
            <w:r>
              <w:rPr>
                <w:rFonts w:ascii="宋体" w:hAnsi="宋体" w:cs="宋体" w:eastAsia="宋体" w:hint="default"/>
                <w:spacing w:val="16"/>
                <w:sz w:val="18"/>
                <w:szCs w:val="18"/>
              </w:rPr>
              <w:t>机嵌入</w:t>
            </w:r>
            <w:r>
              <w:rPr>
                <w:rFonts w:ascii="宋体" w:hAnsi="宋体" w:cs="宋体" w:eastAsia="宋体" w:hint="default"/>
                <w:spacing w:val="-69"/>
                <w:sz w:val="18"/>
                <w:szCs w:val="18"/>
              </w:rPr>
              <w:t> </w:t>
            </w:r>
            <w:r>
              <w:rPr>
                <w:rFonts w:ascii="宋体" w:hAnsi="宋体" w:cs="宋体" w:eastAsia="宋体" w:hint="default"/>
                <w:spacing w:val="16"/>
                <w:sz w:val="18"/>
                <w:szCs w:val="18"/>
              </w:rPr>
              <w:t>式软件</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ECARD-T</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2011SR008548</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2010.9.2</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66</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正普三相四线电子式预付费电</w:t>
            </w:r>
            <w:r>
              <w:rPr>
                <w:rFonts w:ascii="宋体" w:hAnsi="宋体" w:cs="宋体" w:eastAsia="宋体" w:hint="default"/>
                <w:sz w:val="18"/>
                <w:szCs w:val="18"/>
              </w:rPr>
              <w:t> 能表嵌入式软件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2011SR008546</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2010.1.11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67</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10"/>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正普联网型单相电子式预付费</w:t>
            </w:r>
            <w:r>
              <w:rPr>
                <w:rFonts w:ascii="宋体" w:hAnsi="宋体" w:cs="宋体" w:eastAsia="宋体" w:hint="default"/>
                <w:sz w:val="18"/>
                <w:szCs w:val="18"/>
              </w:rPr>
              <w:t> 电能表嵌入式软件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V1.0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2011SR008547</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z w:val="18"/>
              </w:rPr>
              <w:t>2009.10.1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68</w:t>
            </w:r>
          </w:p>
        </w:tc>
        <w:tc>
          <w:tcPr>
            <w:tcW w:w="2635" w:type="dxa"/>
            <w:tcBorders>
              <w:top w:val="single" w:sz="4" w:space="0" w:color="8EB3E2"/>
              <w:left w:val="single" w:sz="4" w:space="0" w:color="8EB3E2"/>
              <w:bottom w:val="single" w:sz="4" w:space="0" w:color="8EB3E2"/>
              <w:right w:val="single" w:sz="4" w:space="0" w:color="8EB3E2"/>
            </w:tcBorders>
          </w:tcPr>
          <w:p>
            <w:pPr>
              <w:pStyle w:val="TableParagraph"/>
              <w:spacing w:line="300" w:lineRule="auto" w:before="10"/>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正普预付费水电管理系统</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简</w:t>
            </w:r>
            <w:r>
              <w:rPr>
                <w:rFonts w:ascii="宋体" w:hAnsi="宋体" w:cs="宋体" w:eastAsia="宋体" w:hint="default"/>
                <w:spacing w:val="-86"/>
                <w:sz w:val="18"/>
                <w:szCs w:val="18"/>
              </w:rPr>
              <w:t> </w:t>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预付费水电管理系统</w:t>
            </w:r>
            <w:r>
              <w:rPr>
                <w:rFonts w:ascii="Times New Roman" w:hAnsi="Times New Roman" w:cs="Times New Roman" w:eastAsia="Times New Roman" w:hint="default"/>
                <w:sz w:val="18"/>
                <w:szCs w:val="18"/>
              </w:rPr>
              <w:t>]V2.0</w:t>
            </w:r>
          </w:p>
        </w:tc>
        <w:tc>
          <w:tcPr>
            <w:tcW w:w="13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0346348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2011SR082674</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2010.06.01</w:t>
            </w:r>
          </w:p>
        </w:tc>
        <w:tc>
          <w:tcPr>
            <w:tcW w:w="100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37" w:hRule="exact"/>
        </w:trPr>
        <w:tc>
          <w:tcPr>
            <w:tcW w:w="66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69</w:t>
            </w:r>
          </w:p>
        </w:tc>
        <w:tc>
          <w:tcPr>
            <w:tcW w:w="263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能源监管系统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37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2"/>
                <w:sz w:val="18"/>
                <w:szCs w:val="18"/>
              </w:rPr>
              <w:t>软著登字第</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0346350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37"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2011SR082676</w:t>
            </w:r>
            <w:r>
              <w:rPr>
                <w:rFonts w:ascii="Times New Roman"/>
                <w:sz w:val="18"/>
              </w:rPr>
            </w:r>
          </w:p>
        </w:tc>
        <w:tc>
          <w:tcPr>
            <w:tcW w:w="102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003"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line="30" w:lineRule="exact"/>
        <w:ind w:left="102"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57.65pt;height:1.5pt;mso-position-horizontal-relative:char;mso-position-vertical-relative:line" coordorigin="0,0" coordsize="9153,30">
            <v:group style="position:absolute;left:15;top:15;width:658;height:2" coordorigin="15,15" coordsize="658,2">
              <v:shape style="position:absolute;left:15;top:15;width:658;height:2" coordorigin="15,15" coordsize="658,0" path="m15,15l673,15e" filled="false" stroked="true" strokeweight="1.5pt" strokecolor="#95b3d7">
                <v:path arrowok="t"/>
              </v:shape>
            </v:group>
            <v:group style="position:absolute;left:673;top:15;width:2636;height:2" coordorigin="673,15" coordsize="2636,2">
              <v:shape style="position:absolute;left:673;top:15;width:2636;height:2" coordorigin="673,15" coordsize="2636,0" path="m673,15l3308,15e" filled="false" stroked="true" strokeweight="1.5pt" strokecolor="#95b3d7">
                <v:path arrowok="t"/>
              </v:shape>
            </v:group>
            <v:group style="position:absolute;left:3308;top:15;width:1379;height:2" coordorigin="3308,15" coordsize="1379,2">
              <v:shape style="position:absolute;left:3308;top:15;width:1379;height:2" coordorigin="3308,15" coordsize="1379,0" path="m3308,15l4687,15e" filled="false" stroked="true" strokeweight="1.5pt" strokecolor="#95b3d7">
                <v:path arrowok="t"/>
              </v:shape>
            </v:group>
            <v:group style="position:absolute;left:4687;top:15;width:1337;height:2" coordorigin="4687,15" coordsize="1337,2">
              <v:shape style="position:absolute;left:4687;top:15;width:1337;height:2" coordorigin="4687,15" coordsize="1337,0" path="m4687,15l6023,15e" filled="false" stroked="true" strokeweight="1.5pt" strokecolor="#95b3d7">
                <v:path arrowok="t"/>
              </v:shape>
            </v:group>
            <v:group style="position:absolute;left:6023;top:15;width:1026;height:2" coordorigin="6023,15" coordsize="1026,2">
              <v:shape style="position:absolute;left:6023;top:15;width:1026;height:2" coordorigin="6023,15" coordsize="1026,0" path="m6023,15l7049,15e" filled="false" stroked="true" strokeweight="1.5pt" strokecolor="#95b3d7">
                <v:path arrowok="t"/>
              </v:shape>
            </v:group>
            <v:group style="position:absolute;left:7049;top:15;width:1004;height:2" coordorigin="7049,15" coordsize="1004,2">
              <v:shape style="position:absolute;left:7049;top:15;width:1004;height:2" coordorigin="7049,15" coordsize="1004,0" path="m7049,15l8053,15e" filled="false" stroked="true" strokeweight="1.5pt" strokecolor="#95b3d7">
                <v:path arrowok="t"/>
              </v:shape>
            </v:group>
            <v:group style="position:absolute;left:8053;top:15;width:1085;height:2" coordorigin="8053,15" coordsize="1085,2">
              <v:shape style="position:absolute;left:8053;top:15;width:1085;height:2" coordorigin="8053,15" coordsize="1085,0" path="m8053,15l9137,15e" filled="false" stroked="true" strokeweight="1.5pt" strokecolor="#95b3d7">
                <v:path arrowok="t"/>
              </v:shape>
            </v:group>
          </v:group>
        </w:pict>
      </w:r>
      <w:r>
        <w:rPr>
          <w:rFonts w:ascii="Times New Roman" w:hAnsi="Times New Roman" w:cs="Times New Roman" w:eastAsia="Times New Roman" w:hint="default"/>
          <w:position w:val="0"/>
          <w:sz w:val="3"/>
          <w:szCs w:val="3"/>
        </w:rPr>
      </w:r>
    </w:p>
    <w:p>
      <w:pPr>
        <w:spacing w:line="240" w:lineRule="auto" w:before="9"/>
        <w:rPr>
          <w:rFonts w:ascii="Times New Roman" w:hAnsi="Times New Roman" w:cs="Times New Roman" w:eastAsia="Times New Roman" w:hint="default"/>
          <w:sz w:val="26"/>
          <w:szCs w:val="26"/>
        </w:rPr>
      </w:pPr>
    </w:p>
    <w:p>
      <w:pPr>
        <w:pStyle w:val="BodyText"/>
        <w:spacing w:line="240" w:lineRule="auto" w:before="26"/>
        <w:ind w:left="883" w:right="0"/>
        <w:jc w:val="left"/>
      </w:pPr>
      <w:r>
        <w:rPr>
          <w:rFonts w:ascii="Times New Roman" w:hAnsi="Times New Roman" w:cs="Times New Roman" w:eastAsia="Times New Roman" w:hint="default"/>
        </w:rPr>
        <w:t>5</w:t>
      </w:r>
      <w:r>
        <w:rPr/>
        <w:t>、软件登记产品</w:t>
      </w:r>
    </w:p>
    <w:p>
      <w:pPr>
        <w:spacing w:line="240" w:lineRule="auto" w:before="7"/>
        <w:rPr>
          <w:rFonts w:ascii="宋体" w:hAnsi="宋体" w:cs="宋体" w:eastAsia="宋体" w:hint="default"/>
          <w:sz w:val="32"/>
          <w:szCs w:val="32"/>
        </w:rPr>
      </w:pPr>
    </w:p>
    <w:p>
      <w:pPr>
        <w:pStyle w:val="BodyText"/>
        <w:spacing w:line="240" w:lineRule="auto"/>
        <w:ind w:left="720" w:right="0"/>
        <w:jc w:val="left"/>
      </w:pPr>
      <w:r>
        <w:rPr/>
        <w:t>截至本报告期末，公司及其全资子公司目前已登记的软件产品共 </w:t>
      </w:r>
      <w:r>
        <w:rPr>
          <w:rFonts w:ascii="Times New Roman" w:hAnsi="Times New Roman" w:cs="Times New Roman" w:eastAsia="Times New Roman" w:hint="default"/>
        </w:rPr>
        <w:t>20</w:t>
      </w:r>
      <w:r>
        <w:rPr>
          <w:rFonts w:ascii="Times New Roman" w:hAnsi="Times New Roman" w:cs="Times New Roman" w:eastAsia="Times New Roman" w:hint="default"/>
          <w:spacing w:val="-34"/>
        </w:rPr>
        <w:t> </w:t>
      </w:r>
      <w:r>
        <w:rPr/>
        <w:t>项，具</w:t>
      </w:r>
    </w:p>
    <w:p>
      <w:pPr>
        <w:spacing w:after="0" w:line="240" w:lineRule="auto"/>
        <w:jc w:val="left"/>
        <w:sectPr>
          <w:footerReference w:type="default" r:id="rId34"/>
          <w:pgSz w:w="11910" w:h="16840"/>
          <w:pgMar w:footer="1190" w:header="850" w:top="1480" w:bottom="1380" w:left="1560" w:right="980"/>
          <w:pgNumType w:start="28"/>
        </w:sectPr>
      </w:pPr>
    </w:p>
    <w:p>
      <w:pPr>
        <w:spacing w:line="240" w:lineRule="auto" w:before="9"/>
        <w:rPr>
          <w:rFonts w:ascii="宋体" w:hAnsi="宋体" w:cs="宋体" w:eastAsia="宋体" w:hint="default"/>
          <w:sz w:val="21"/>
          <w:szCs w:val="21"/>
        </w:rPr>
      </w:pPr>
    </w:p>
    <w:p>
      <w:pPr>
        <w:pStyle w:val="BodyText"/>
        <w:spacing w:line="240" w:lineRule="auto" w:before="26"/>
        <w:ind w:left="240" w:right="100"/>
        <w:jc w:val="left"/>
      </w:pPr>
      <w:r>
        <w:rPr/>
        <w:t>体情况如下：</w:t>
      </w:r>
    </w:p>
    <w:p>
      <w:pPr>
        <w:spacing w:line="240" w:lineRule="auto" w:before="9"/>
        <w:rPr>
          <w:rFonts w:ascii="宋体" w:hAnsi="宋体" w:cs="宋体" w:eastAsia="宋体" w:hint="default"/>
          <w:sz w:val="8"/>
          <w:szCs w:val="8"/>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644;height:2" coordorigin="15,15" coordsize="644,2">
              <v:shape style="position:absolute;left:15;top:15;width:644;height:2" coordorigin="15,15" coordsize="644,0" path="m15,15l658,15e" filled="false" stroked="true" strokeweight="1.5pt" strokecolor="#95b3d7">
                <v:path arrowok="t"/>
              </v:shape>
            </v:group>
            <v:group style="position:absolute;left:658;top:15;width:59;height:2" coordorigin="658,15" coordsize="59,2">
              <v:shape style="position:absolute;left:658;top:15;width:59;height:2" coordorigin="658,15" coordsize="59,0" path="m658,15l717,15e" filled="false" stroked="true" strokeweight="1.5pt" strokecolor="#95b3d7">
                <v:path arrowok="t"/>
              </v:shape>
            </v:group>
            <v:group style="position:absolute;left:717;top:15;width:820;height:2" coordorigin="717,15" coordsize="820,2">
              <v:shape style="position:absolute;left:717;top:15;width:820;height:2" coordorigin="717,15" coordsize="820,0" path="m717,15l1537,15e" filled="false" stroked="true" strokeweight="1.5pt" strokecolor="#95b3d7">
                <v:path arrowok="t"/>
              </v:shape>
            </v:group>
            <v:group style="position:absolute;left:1537;top:15;width:59;height:2" coordorigin="1537,15" coordsize="59,2">
              <v:shape style="position:absolute;left:1537;top:15;width:59;height:2" coordorigin="1537,15" coordsize="59,0" path="m1537,15l1595,15e" filled="false" stroked="true" strokeweight="1.5pt" strokecolor="#95b3d7">
                <v:path arrowok="t"/>
              </v:shape>
            </v:group>
            <v:group style="position:absolute;left:1595;top:15;width:3910;height:2" coordorigin="1595,15" coordsize="3910,2">
              <v:shape style="position:absolute;left:1595;top:15;width:3910;height:2" coordorigin="1595,15" coordsize="3910,0" path="m1595,15l5505,15e" filled="false" stroked="true" strokeweight="1.5pt" strokecolor="#95b3d7">
                <v:path arrowok="t"/>
              </v:shape>
            </v:group>
            <v:group style="position:absolute;left:5505;top:15;width:59;height:2" coordorigin="5505,15" coordsize="59,2">
              <v:shape style="position:absolute;left:5505;top:15;width:59;height:2" coordorigin="5505,15" coordsize="59,0" path="m5505,15l5564,15e" filled="false" stroked="true" strokeweight="1.5pt" strokecolor="#95b3d7">
                <v:path arrowok="t"/>
              </v:shape>
            </v:group>
            <v:group style="position:absolute;left:5564;top:15;width:1785;height:2" coordorigin="5564,15" coordsize="1785,2">
              <v:shape style="position:absolute;left:5564;top:15;width:1785;height:2" coordorigin="5564,15" coordsize="1785,0" path="m5564,15l7348,15e" filled="false" stroked="true" strokeweight="1.5pt" strokecolor="#95b3d7">
                <v:path arrowok="t"/>
              </v:shape>
            </v:group>
            <v:group style="position:absolute;left:7348;top:15;width:59;height:2" coordorigin="7348,15" coordsize="59,2">
              <v:shape style="position:absolute;left:7348;top:15;width:59;height:2" coordorigin="7348,15" coordsize="59,0" path="m7348,15l7407,15e" filled="false" stroked="true" strokeweight="1.5pt" strokecolor="#95b3d7">
                <v:path arrowok="t"/>
              </v:shape>
            </v:group>
            <v:group style="position:absolute;left:7407;top:15;width:1124;height:2" coordorigin="7407,15" coordsize="1124,2">
              <v:shape style="position:absolute;left:7407;top:15;width:1124;height:2" coordorigin="7407,15" coordsize="1124,0" path="m7407,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662"/>
        <w:gridCol w:w="878"/>
        <w:gridCol w:w="3968"/>
        <w:gridCol w:w="1843"/>
        <w:gridCol w:w="1184"/>
      </w:tblGrid>
      <w:tr>
        <w:trPr>
          <w:trHeight w:val="325" w:hRule="exact"/>
        </w:trPr>
        <w:tc>
          <w:tcPr>
            <w:tcW w:w="662"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87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所有者</w:t>
            </w:r>
            <w:r>
              <w:rPr>
                <w:rFonts w:ascii="宋体" w:hAnsi="宋体" w:cs="宋体" w:eastAsia="宋体" w:hint="default"/>
                <w:sz w:val="18"/>
                <w:szCs w:val="18"/>
              </w:rPr>
            </w:r>
          </w:p>
        </w:tc>
        <w:tc>
          <w:tcPr>
            <w:tcW w:w="396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843"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4"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r>
      <w:tr>
        <w:trPr>
          <w:trHeight w:val="71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新开普射频智能卡网络版考勤管理系统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V2000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DGY-2002-0031</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2013.9.19</w:t>
            </w:r>
          </w:p>
        </w:tc>
      </w:tr>
      <w:tr>
        <w:trPr>
          <w:trHeight w:val="71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316" w:lineRule="auto" w:before="51"/>
              <w:ind w:left="103" w:right="93"/>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新开普射频智能卡网络版预付费收费集成管理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系统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V2000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DGY-2002-0032</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2013.9.19</w:t>
            </w:r>
          </w:p>
        </w:tc>
      </w:tr>
      <w:tr>
        <w:trPr>
          <w:trHeight w:val="50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8" w:right="0"/>
              <w:jc w:val="center"/>
              <w:rPr>
                <w:rFonts w:ascii="Times New Roman" w:hAnsi="Times New Roman" w:cs="Times New Roman" w:eastAsia="Times New Roman" w:hint="default"/>
                <w:sz w:val="18"/>
                <w:szCs w:val="18"/>
              </w:rPr>
            </w:pPr>
            <w:r>
              <w:rPr>
                <w:rFonts w:ascii="Times New Roman"/>
                <w:sz w:val="18"/>
              </w:rPr>
              <w:t>3</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正普终端授权软件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V3.0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DGY-2007-0033</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4"/>
              <w:jc w:val="center"/>
              <w:rPr>
                <w:rFonts w:ascii="Times New Roman" w:hAnsi="Times New Roman" w:cs="Times New Roman" w:eastAsia="Times New Roman" w:hint="default"/>
                <w:sz w:val="18"/>
                <w:szCs w:val="18"/>
              </w:rPr>
            </w:pPr>
            <w:r>
              <w:rPr>
                <w:rFonts w:ascii="Times New Roman"/>
                <w:sz w:val="18"/>
              </w:rPr>
              <w:t>2014.12.23</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8" w:right="0"/>
              <w:jc w:val="center"/>
              <w:rPr>
                <w:rFonts w:ascii="Times New Roman" w:hAnsi="Times New Roman" w:cs="Times New Roman" w:eastAsia="Times New Roman" w:hint="default"/>
                <w:sz w:val="18"/>
                <w:szCs w:val="18"/>
              </w:rPr>
            </w:pPr>
            <w:r>
              <w:rPr>
                <w:rFonts w:ascii="Times New Roman"/>
                <w:sz w:val="18"/>
              </w:rPr>
              <w:t>4</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正普数字化集成平台系统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DGY-2007-0034</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4"/>
              <w:jc w:val="center"/>
              <w:rPr>
                <w:rFonts w:ascii="Times New Roman" w:hAnsi="Times New Roman" w:cs="Times New Roman" w:eastAsia="Times New Roman" w:hint="default"/>
                <w:sz w:val="18"/>
                <w:szCs w:val="18"/>
              </w:rPr>
            </w:pPr>
            <w:r>
              <w:rPr>
                <w:rFonts w:ascii="Times New Roman"/>
                <w:sz w:val="18"/>
              </w:rPr>
              <w:t>2014.12.23</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8" w:right="0"/>
              <w:jc w:val="center"/>
              <w:rPr>
                <w:rFonts w:ascii="Times New Roman" w:hAnsi="Times New Roman" w:cs="Times New Roman" w:eastAsia="Times New Roman" w:hint="default"/>
                <w:sz w:val="18"/>
                <w:szCs w:val="18"/>
              </w:rPr>
            </w:pPr>
            <w:r>
              <w:rPr>
                <w:rFonts w:ascii="Times New Roman"/>
                <w:sz w:val="18"/>
              </w:rPr>
              <w:t>5</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正普智能卡授权软件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DGY-2007-0035</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4"/>
              <w:jc w:val="center"/>
              <w:rPr>
                <w:rFonts w:ascii="Times New Roman" w:hAnsi="Times New Roman" w:cs="Times New Roman" w:eastAsia="Times New Roman" w:hint="default"/>
                <w:sz w:val="18"/>
                <w:szCs w:val="18"/>
              </w:rPr>
            </w:pPr>
            <w:r>
              <w:rPr>
                <w:rFonts w:ascii="Times New Roman"/>
                <w:sz w:val="18"/>
              </w:rPr>
              <w:t>2014.12.23</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8" w:right="0"/>
              <w:jc w:val="center"/>
              <w:rPr>
                <w:rFonts w:ascii="Times New Roman" w:hAnsi="Times New Roman" w:cs="Times New Roman" w:eastAsia="Times New Roman" w:hint="default"/>
                <w:sz w:val="18"/>
                <w:szCs w:val="18"/>
              </w:rPr>
            </w:pPr>
            <w:r>
              <w:rPr>
                <w:rFonts w:ascii="Times New Roman"/>
                <w:sz w:val="18"/>
              </w:rPr>
              <w:t>6</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新开普一卡通管理系统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V3.0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DGY-2007-0036</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2013.9.19</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8" w:right="0"/>
              <w:jc w:val="center"/>
              <w:rPr>
                <w:rFonts w:ascii="Times New Roman" w:hAnsi="Times New Roman" w:cs="Times New Roman" w:eastAsia="Times New Roman" w:hint="default"/>
                <w:sz w:val="18"/>
                <w:szCs w:val="18"/>
              </w:rPr>
            </w:pPr>
            <w:r>
              <w:rPr>
                <w:rFonts w:ascii="Times New Roman"/>
                <w:sz w:val="18"/>
              </w:rPr>
              <w:t>7</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新开普智能卡综合信息管理系统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DGY-2007-0037</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2013.9.19</w:t>
            </w:r>
          </w:p>
        </w:tc>
      </w:tr>
      <w:tr>
        <w:trPr>
          <w:trHeight w:val="71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新开普射频卡计费终端（营业机）嵌入式程序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DGY-2009-0069</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8" w:right="0"/>
              <w:jc w:val="center"/>
              <w:rPr>
                <w:rFonts w:ascii="Times New Roman" w:hAnsi="Times New Roman" w:cs="Times New Roman" w:eastAsia="Times New Roman" w:hint="default"/>
                <w:sz w:val="18"/>
                <w:szCs w:val="18"/>
              </w:rPr>
            </w:pPr>
            <w:r>
              <w:rPr>
                <w:rFonts w:ascii="Times New Roman"/>
                <w:sz w:val="18"/>
              </w:rPr>
              <w:t>9</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新开普预付费水表嵌入式程序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DGY-2009-0064</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10</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新开普电控管理机嵌入式程序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DGY-2009-0067</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11</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新开普预付费电表嵌入式程序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DGY-2009-0065</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12</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新开普圈存机嵌入式程序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DGY-2009-0066</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71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13</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新开普射频卡读写器（发卡器）嵌入式程序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DGY-2009-0068</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14</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新开普门禁控制器嵌入式程序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DGY-2009-0070</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4"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15</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新开普无障碍通道机嵌入式程序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DGY-2009-0071</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16</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新开普用电计量单元嵌入式程序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DGY-2009-0072</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17</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新开普水控器嵌入式程序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DGY-2009-0073</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18</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新开普洗衣机控制器嵌入式程序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DGY-2009-0074</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5"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19</w:t>
            </w:r>
          </w:p>
        </w:tc>
        <w:tc>
          <w:tcPr>
            <w:tcW w:w="87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新开普洗衣机嵌入式程序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84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DGY-2009-0075</w:t>
            </w:r>
          </w:p>
        </w:tc>
        <w:tc>
          <w:tcPr>
            <w:tcW w:w="118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r>
        <w:trPr>
          <w:trHeight w:val="509" w:hRule="exact"/>
        </w:trPr>
        <w:tc>
          <w:tcPr>
            <w:tcW w:w="66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41"/>
              <w:ind w:left="19" w:right="0"/>
              <w:jc w:val="center"/>
              <w:rPr>
                <w:rFonts w:ascii="Times New Roman" w:hAnsi="Times New Roman" w:cs="Times New Roman" w:eastAsia="Times New Roman" w:hint="default"/>
                <w:sz w:val="18"/>
                <w:szCs w:val="18"/>
              </w:rPr>
            </w:pPr>
            <w:r>
              <w:rPr>
                <w:rFonts w:ascii="Times New Roman"/>
                <w:sz w:val="18"/>
              </w:rPr>
              <w:t>20</w:t>
            </w:r>
          </w:p>
        </w:tc>
        <w:tc>
          <w:tcPr>
            <w:tcW w:w="87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396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新开普考勤机嵌入式程序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843"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DGY-2009-0076</w:t>
            </w:r>
          </w:p>
        </w:tc>
        <w:tc>
          <w:tcPr>
            <w:tcW w:w="1184"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2014.6.26</w:t>
            </w:r>
          </w:p>
        </w:tc>
      </w:tr>
    </w:tbl>
    <w:p>
      <w:pPr>
        <w:spacing w:line="240" w:lineRule="auto" w:before="3"/>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658;height:2" coordorigin="15,15" coordsize="658,2">
              <v:shape style="position:absolute;left:15;top:15;width:658;height:2" coordorigin="15,15" coordsize="658,0" path="m15,15l673,15e" filled="false" stroked="true" strokeweight="1.5pt" strokecolor="#95b3d7">
                <v:path arrowok="t"/>
              </v:shape>
            </v:group>
            <v:group style="position:absolute;left:673;top:15;width:879;height:2" coordorigin="673,15" coordsize="879,2">
              <v:shape style="position:absolute;left:673;top:15;width:879;height:2" coordorigin="673,15" coordsize="879,0" path="m673,15l1551,15e" filled="false" stroked="true" strokeweight="1.5pt" strokecolor="#95b3d7">
                <v:path arrowok="t"/>
              </v:shape>
            </v:group>
            <v:group style="position:absolute;left:1551;top:15;width:3969;height:2" coordorigin="1551,15" coordsize="3969,2">
              <v:shape style="position:absolute;left:1551;top:15;width:3969;height:2" coordorigin="1551,15" coordsize="3969,0" path="m1551,15l5519,15e" filled="false" stroked="true" strokeweight="1.5pt" strokecolor="#95b3d7">
                <v:path arrowok="t"/>
              </v:shape>
            </v:group>
            <v:group style="position:absolute;left:5519;top:15;width:1844;height:2" coordorigin="5519,15" coordsize="1844,2">
              <v:shape style="position:absolute;left:5519;top:15;width:1844;height:2" coordorigin="5519,15" coordsize="1844,0" path="m5519,15l7363,15e" filled="false" stroked="true" strokeweight="1.5pt" strokecolor="#95b3d7">
                <v:path arrowok="t"/>
              </v:shape>
            </v:group>
            <v:group style="position:absolute;left:7363;top:15;width:1190;height:2" coordorigin="7363,15" coordsize="1190,2">
              <v:shape style="position:absolute;left:7363;top:15;width:1190;height:2" coordorigin="7363,15" coordsize="1190,0" path="m7363,15l8552,15e" filled="false" stroked="true" strokeweight="1.5pt" strokecolor="#95b3d7">
                <v:path arrowok="t"/>
              </v:shape>
            </v:group>
          </v:group>
        </w:pict>
      </w:r>
      <w:r>
        <w:rPr>
          <w:rFonts w:ascii="宋体" w:hAnsi="宋体" w:cs="宋体" w:eastAsia="宋体" w:hint="default"/>
          <w:position w:val="0"/>
          <w:sz w:val="3"/>
          <w:szCs w:val="3"/>
        </w:rPr>
      </w:r>
    </w:p>
    <w:p>
      <w:pPr>
        <w:spacing w:line="240" w:lineRule="auto" w:before="6"/>
        <w:rPr>
          <w:rFonts w:ascii="宋体" w:hAnsi="宋体" w:cs="宋体" w:eastAsia="宋体" w:hint="default"/>
          <w:sz w:val="22"/>
          <w:szCs w:val="22"/>
        </w:rPr>
      </w:pPr>
    </w:p>
    <w:p>
      <w:pPr>
        <w:pStyle w:val="BodyText"/>
        <w:spacing w:line="547" w:lineRule="auto" w:before="26"/>
        <w:ind w:left="720" w:right="1564" w:firstLine="163"/>
        <w:jc w:val="left"/>
      </w:pPr>
      <w:r>
        <w:rPr>
          <w:rFonts w:ascii="Times New Roman" w:hAnsi="Times New Roman" w:cs="Times New Roman" w:eastAsia="Times New Roman" w:hint="default"/>
        </w:rPr>
        <w:t>6</w:t>
      </w:r>
      <w:r>
        <w:rPr/>
        <w:t>、土地使用权 截至本报告期末，公司拥有土地使用权一宗，具体情况如下：</w:t>
      </w:r>
    </w:p>
    <w:p>
      <w:pPr>
        <w:spacing w:after="0" w:line="547" w:lineRule="auto"/>
        <w:jc w:val="left"/>
        <w:sectPr>
          <w:headerReference w:type="default" r:id="rId35"/>
          <w:pgSz w:w="11910" w:h="16840"/>
          <w:pgMar w:header="850" w:footer="1190" w:top="1160" w:bottom="1380" w:left="1560" w:right="1560"/>
        </w:sectPr>
      </w:pPr>
    </w:p>
    <w:p>
      <w:pPr>
        <w:spacing w:line="240" w:lineRule="auto" w:before="8"/>
        <w:rPr>
          <w:rFonts w:ascii="宋体" w:hAnsi="宋体" w:cs="宋体" w:eastAsia="宋体" w:hint="default"/>
          <w:sz w:val="20"/>
          <w:szCs w:val="20"/>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4.85pt;height:1.5pt;mso-position-horizontal-relative:char;mso-position-vertical-relative:line" coordorigin="0,0" coordsize="9297,30">
            <v:group style="position:absolute;left:15;top:15;width:1379;height:2" coordorigin="15,15" coordsize="1379,2">
              <v:shape style="position:absolute;left:15;top:15;width:1379;height:2" coordorigin="15,15" coordsize="1379,0" path="m15,15l1394,15e" filled="false" stroked="true" strokeweight="1.5pt" strokecolor="#95b3d7">
                <v:path arrowok="t"/>
              </v:shape>
            </v:group>
            <v:group style="position:absolute;left:1394;top:15;width:59;height:2" coordorigin="1394,15" coordsize="59,2">
              <v:shape style="position:absolute;left:1394;top:15;width:59;height:2" coordorigin="1394,15" coordsize="59,0" path="m1394,15l1453,15e" filled="false" stroked="true" strokeweight="1.5pt" strokecolor="#95b3d7">
                <v:path arrowok="t"/>
              </v:shape>
            </v:group>
            <v:group style="position:absolute;left:1453;top:15;width:934;height:2" coordorigin="1453,15" coordsize="934,2">
              <v:shape style="position:absolute;left:1453;top:15;width:934;height:2" coordorigin="1453,15" coordsize="934,0" path="m1453,15l2386,15e" filled="false" stroked="true" strokeweight="1.5pt" strokecolor="#95b3d7">
                <v:path arrowok="t"/>
              </v:shape>
            </v:group>
            <v:group style="position:absolute;left:2386;top:15;width:59;height:2" coordorigin="2386,15" coordsize="59,2">
              <v:shape style="position:absolute;left:2386;top:15;width:59;height:2" coordorigin="2386,15" coordsize="59,0" path="m2386,15l2445,15e" filled="false" stroked="true" strokeweight="1.5pt" strokecolor="#95b3d7">
                <v:path arrowok="t"/>
              </v:shape>
            </v:group>
            <v:group style="position:absolute;left:2445;top:15;width:1360;height:2" coordorigin="2445,15" coordsize="1360,2">
              <v:shape style="position:absolute;left:2445;top:15;width:1360;height:2" coordorigin="2445,15" coordsize="1360,0" path="m2445,15l3805,15e" filled="false" stroked="true" strokeweight="1.5pt" strokecolor="#95b3d7">
                <v:path arrowok="t"/>
              </v:shape>
            </v:group>
            <v:group style="position:absolute;left:3805;top:15;width:59;height:2" coordorigin="3805,15" coordsize="59,2">
              <v:shape style="position:absolute;left:3805;top:15;width:59;height:2" coordorigin="3805,15" coordsize="59,0" path="m3805,15l3863,15e" filled="false" stroked="true" strokeweight="1.5pt" strokecolor="#95b3d7">
                <v:path arrowok="t"/>
              </v:shape>
            </v:group>
            <v:group style="position:absolute;left:3863;top:15;width:1076;height:2" coordorigin="3863,15" coordsize="1076,2">
              <v:shape style="position:absolute;left:3863;top:15;width:1076;height:2" coordorigin="3863,15" coordsize="1076,0" path="m3863,15l4939,15e" filled="false" stroked="true" strokeweight="1.5pt" strokecolor="#95b3d7">
                <v:path arrowok="t"/>
              </v:shape>
            </v:group>
            <v:group style="position:absolute;left:4939;top:15;width:59;height:2" coordorigin="4939,15" coordsize="59,2">
              <v:shape style="position:absolute;left:4939;top:15;width:59;height:2" coordorigin="4939,15" coordsize="59,0" path="m4939,15l4997,15e" filled="false" stroked="true" strokeweight="1.5pt" strokecolor="#95b3d7">
                <v:path arrowok="t"/>
              </v:shape>
            </v:group>
            <v:group style="position:absolute;left:4997;top:15;width:791;height:2" coordorigin="4997,15" coordsize="791,2">
              <v:shape style="position:absolute;left:4997;top:15;width:791;height:2" coordorigin="4997,15" coordsize="791,0" path="m4997,15l5788,15e" filled="false" stroked="true" strokeweight="1.5pt" strokecolor="#95b3d7">
                <v:path arrowok="t"/>
              </v:shape>
            </v:group>
            <v:group style="position:absolute;left:5788;top:15;width:59;height:2" coordorigin="5788,15" coordsize="59,2">
              <v:shape style="position:absolute;left:5788;top:15;width:59;height:2" coordorigin="5788,15" coordsize="59,0" path="m5788,15l5847,15e" filled="false" stroked="true" strokeweight="1.5pt" strokecolor="#95b3d7">
                <v:path arrowok="t"/>
              </v:shape>
            </v:group>
            <v:group style="position:absolute;left:5847;top:15;width:1326;height:2" coordorigin="5847,15" coordsize="1326,2">
              <v:shape style="position:absolute;left:5847;top:15;width:1326;height:2" coordorigin="5847,15" coordsize="1326,0" path="m5847,15l7173,15e" filled="false" stroked="true" strokeweight="1.5pt" strokecolor="#95b3d7">
                <v:path arrowok="t"/>
              </v:shape>
            </v:group>
            <v:group style="position:absolute;left:7173;top:15;width:59;height:2" coordorigin="7173,15" coordsize="59,2">
              <v:shape style="position:absolute;left:7173;top:15;width:59;height:2" coordorigin="7173,15" coordsize="59,0" path="m7173,15l7232,15e" filled="false" stroked="true" strokeweight="1.5pt" strokecolor="#95b3d7">
                <v:path arrowok="t"/>
              </v:shape>
            </v:group>
            <v:group style="position:absolute;left:7232;top:15;width:1061;height:2" coordorigin="7232,15" coordsize="1061,2">
              <v:shape style="position:absolute;left:7232;top:15;width:1061;height:2" coordorigin="7232,15" coordsize="1061,0" path="m7232,15l8293,15e" filled="false" stroked="true" strokeweight="1.5pt" strokecolor="#95b3d7">
                <v:path arrowok="t"/>
              </v:shape>
            </v:group>
            <v:group style="position:absolute;left:8293;top:15;width:59;height:2" coordorigin="8293,15" coordsize="59,2">
              <v:shape style="position:absolute;left:8293;top:15;width:59;height:2" coordorigin="8293,15" coordsize="59,0" path="m8293,15l8351,15e" filled="false" stroked="true" strokeweight="1.5pt" strokecolor="#95b3d7">
                <v:path arrowok="t"/>
              </v:shape>
            </v:group>
            <v:group style="position:absolute;left:8351;top:15;width:930;height:2" coordorigin="8351,15" coordsize="930,2">
              <v:shape style="position:absolute;left:8351;top:15;width:930;height:2" coordorigin="8351,15" coordsize="930,0" path="m8351,15l9281,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1398"/>
        <w:gridCol w:w="992"/>
        <w:gridCol w:w="1418"/>
        <w:gridCol w:w="1134"/>
        <w:gridCol w:w="850"/>
        <w:gridCol w:w="1385"/>
        <w:gridCol w:w="1120"/>
        <w:gridCol w:w="991"/>
      </w:tblGrid>
      <w:tr>
        <w:trPr>
          <w:trHeight w:val="637" w:hRule="exact"/>
        </w:trPr>
        <w:tc>
          <w:tcPr>
            <w:tcW w:w="1398" w:type="dxa"/>
            <w:tcBorders>
              <w:top w:val="single" w:sz="6" w:space="0" w:color="95B3D7"/>
              <w:left w:val="nil" w:sz="6" w:space="0" w:color="auto"/>
              <w:bottom w:val="single" w:sz="4" w:space="0" w:color="8EB3E2"/>
              <w:right w:val="single" w:sz="4" w:space="0" w:color="8EB3E2"/>
            </w:tcBorders>
            <w:shd w:val="clear" w:color="auto" w:fill="DBE5F1"/>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992"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宗地坐落</w:t>
            </w:r>
            <w:r>
              <w:rPr>
                <w:rFonts w:ascii="宋体" w:hAnsi="宋体" w:cs="宋体" w:eastAsia="宋体" w:hint="default"/>
                <w:sz w:val="18"/>
                <w:szCs w:val="18"/>
              </w:rPr>
            </w:r>
          </w:p>
        </w:tc>
        <w:tc>
          <w:tcPr>
            <w:tcW w:w="1418"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b/>
                <w:bCs/>
                <w:w w:val="95"/>
                <w:sz w:val="18"/>
                <w:szCs w:val="18"/>
              </w:rPr>
              <w:t>面积（㎡）</w:t>
            </w:r>
            <w:r>
              <w:rPr>
                <w:rFonts w:ascii="宋体" w:hAnsi="宋体" w:cs="宋体" w:eastAsia="宋体" w:hint="default"/>
                <w:sz w:val="18"/>
                <w:szCs w:val="18"/>
              </w:rPr>
            </w:r>
          </w:p>
        </w:tc>
        <w:tc>
          <w:tcPr>
            <w:tcW w:w="1134"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使用权类型</w:t>
            </w:r>
            <w:r>
              <w:rPr>
                <w:rFonts w:ascii="宋体" w:hAnsi="宋体" w:cs="宋体" w:eastAsia="宋体" w:hint="default"/>
                <w:sz w:val="18"/>
                <w:szCs w:val="18"/>
              </w:rPr>
            </w:r>
          </w:p>
        </w:tc>
        <w:tc>
          <w:tcPr>
            <w:tcW w:w="850"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1385"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316" w:lineRule="auto" w:before="11"/>
              <w:ind w:left="325" w:right="144" w:hanging="180"/>
              <w:jc w:val="left"/>
              <w:rPr>
                <w:rFonts w:ascii="宋体" w:hAnsi="宋体" w:cs="宋体" w:eastAsia="宋体" w:hint="default"/>
                <w:sz w:val="18"/>
                <w:szCs w:val="18"/>
              </w:rPr>
            </w:pPr>
            <w:r>
              <w:rPr>
                <w:rFonts w:ascii="宋体" w:hAnsi="宋体" w:cs="宋体" w:eastAsia="宋体" w:hint="default"/>
                <w:b/>
                <w:bCs/>
                <w:sz w:val="18"/>
                <w:szCs w:val="18"/>
              </w:rPr>
              <w:t>使用年限（终</w:t>
            </w:r>
            <w:r>
              <w:rPr>
                <w:rFonts w:ascii="宋体" w:hAnsi="宋体" w:cs="宋体" w:eastAsia="宋体" w:hint="default"/>
                <w:b/>
                <w:bCs/>
                <w:w w:val="99"/>
                <w:sz w:val="18"/>
                <w:szCs w:val="18"/>
              </w:rPr>
              <w:t> </w:t>
            </w:r>
            <w:r>
              <w:rPr>
                <w:rFonts w:ascii="宋体" w:hAnsi="宋体" w:cs="宋体" w:eastAsia="宋体" w:hint="default"/>
                <w:b/>
                <w:bCs/>
                <w:sz w:val="18"/>
                <w:szCs w:val="18"/>
              </w:rPr>
              <w:t>止日期）</w:t>
            </w:r>
            <w:r>
              <w:rPr>
                <w:rFonts w:ascii="宋体" w:hAnsi="宋体" w:cs="宋体" w:eastAsia="宋体" w:hint="default"/>
                <w:sz w:val="18"/>
                <w:szCs w:val="18"/>
              </w:rPr>
            </w:r>
          </w:p>
        </w:tc>
        <w:tc>
          <w:tcPr>
            <w:tcW w:w="1120"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使用权人</w:t>
            </w:r>
            <w:r>
              <w:rPr>
                <w:rFonts w:ascii="宋体" w:hAnsi="宋体" w:cs="宋体" w:eastAsia="宋体" w:hint="default"/>
                <w:sz w:val="18"/>
                <w:szCs w:val="18"/>
              </w:rPr>
            </w:r>
          </w:p>
        </w:tc>
        <w:tc>
          <w:tcPr>
            <w:tcW w:w="991" w:type="dxa"/>
            <w:tcBorders>
              <w:top w:val="single" w:sz="6" w:space="0" w:color="95B3D7"/>
              <w:left w:val="single" w:sz="4" w:space="0" w:color="8EB3E2"/>
              <w:bottom w:val="single" w:sz="4" w:space="0" w:color="8EB3E2"/>
              <w:right w:val="nil" w:sz="6" w:space="0" w:color="auto"/>
            </w:tcBorders>
            <w:shd w:val="clear" w:color="auto" w:fill="DBE5F1"/>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b/>
                <w:bCs/>
                <w:w w:val="95"/>
                <w:sz w:val="18"/>
                <w:szCs w:val="18"/>
              </w:rPr>
              <w:t>他项权利</w:t>
            </w:r>
            <w:r>
              <w:rPr>
                <w:rFonts w:ascii="宋体" w:hAnsi="宋体" w:cs="宋体" w:eastAsia="宋体" w:hint="default"/>
                <w:sz w:val="18"/>
                <w:szCs w:val="18"/>
              </w:rPr>
            </w:r>
          </w:p>
        </w:tc>
      </w:tr>
      <w:tr>
        <w:trPr>
          <w:trHeight w:val="949" w:hRule="exact"/>
        </w:trPr>
        <w:tc>
          <w:tcPr>
            <w:tcW w:w="1398"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301" w:right="17" w:hanging="179"/>
              <w:jc w:val="left"/>
              <w:rPr>
                <w:rFonts w:ascii="宋体" w:hAnsi="宋体" w:cs="宋体" w:eastAsia="宋体" w:hint="default"/>
                <w:sz w:val="18"/>
                <w:szCs w:val="18"/>
              </w:rPr>
            </w:pPr>
            <w:r>
              <w:rPr>
                <w:rFonts w:ascii="宋体" w:hAnsi="宋体" w:cs="宋体" w:eastAsia="宋体" w:hint="default"/>
                <w:spacing w:val="-1"/>
                <w:sz w:val="18"/>
                <w:szCs w:val="18"/>
              </w:rPr>
              <w:t>郑国用（</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92" w:type="dxa"/>
            <w:tcBorders>
              <w:top w:val="single" w:sz="4" w:space="0" w:color="8EB3E2"/>
              <w:left w:val="single" w:sz="4" w:space="0" w:color="8EB3E2"/>
              <w:bottom w:val="single" w:sz="6" w:space="0" w:color="95B3D7"/>
              <w:right w:val="single" w:sz="4" w:space="0" w:color="8EB3E2"/>
            </w:tcBorders>
          </w:tcPr>
          <w:p>
            <w:pPr>
              <w:pStyle w:val="TableParagraph"/>
              <w:spacing w:line="316" w:lineRule="auto" w:before="10"/>
              <w:ind w:left="103" w:right="80"/>
              <w:jc w:val="both"/>
              <w:rPr>
                <w:rFonts w:ascii="宋体" w:hAnsi="宋体" w:cs="宋体" w:eastAsia="宋体" w:hint="default"/>
                <w:sz w:val="18"/>
                <w:szCs w:val="18"/>
              </w:rPr>
            </w:pPr>
            <w:r>
              <w:rPr>
                <w:rFonts w:ascii="宋体" w:hAnsi="宋体" w:cs="宋体" w:eastAsia="宋体" w:hint="default"/>
                <w:sz w:val="18"/>
                <w:szCs w:val="18"/>
              </w:rPr>
              <w:t>迎 春</w:t>
            </w:r>
            <w:r>
              <w:rPr>
                <w:rFonts w:ascii="宋体" w:hAnsi="宋体" w:cs="宋体" w:eastAsia="宋体" w:hint="default"/>
                <w:spacing w:val="54"/>
                <w:sz w:val="18"/>
                <w:szCs w:val="18"/>
              </w:rPr>
              <w:t> </w:t>
            </w:r>
            <w:r>
              <w:rPr>
                <w:rFonts w:ascii="宋体" w:hAnsi="宋体" w:cs="宋体" w:eastAsia="宋体" w:hint="default"/>
                <w:sz w:val="18"/>
                <w:szCs w:val="18"/>
              </w:rPr>
              <w:t>街</w:t>
            </w:r>
            <w:r>
              <w:rPr>
                <w:rFonts w:ascii="宋体" w:hAnsi="宋体" w:cs="宋体" w:eastAsia="宋体" w:hint="default"/>
                <w:sz w:val="18"/>
                <w:szCs w:val="18"/>
              </w:rPr>
              <w:t> </w:t>
            </w:r>
            <w:r>
              <w:rPr>
                <w:rFonts w:ascii="宋体" w:hAnsi="宋体" w:cs="宋体" w:eastAsia="宋体" w:hint="default"/>
                <w:spacing w:val="14"/>
                <w:sz w:val="18"/>
                <w:szCs w:val="18"/>
              </w:rPr>
              <w:t>北、金梭</w:t>
            </w:r>
            <w:r>
              <w:rPr>
                <w:rFonts w:ascii="宋体" w:hAnsi="宋体" w:cs="宋体" w:eastAsia="宋体" w:hint="default"/>
                <w:spacing w:val="-71"/>
                <w:sz w:val="18"/>
                <w:szCs w:val="18"/>
              </w:rPr>
              <w:t> </w:t>
            </w:r>
            <w:r>
              <w:rPr>
                <w:rFonts w:ascii="宋体" w:hAnsi="宋体" w:cs="宋体" w:eastAsia="宋体" w:hint="default"/>
                <w:sz w:val="18"/>
                <w:szCs w:val="18"/>
              </w:rPr>
              <w:t>路西</w:t>
            </w:r>
          </w:p>
        </w:tc>
        <w:tc>
          <w:tcPr>
            <w:tcW w:w="141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2"/>
              <w:jc w:val="right"/>
              <w:rPr>
                <w:rFonts w:ascii="Times New Roman" w:hAnsi="Times New Roman" w:cs="Times New Roman" w:eastAsia="Times New Roman" w:hint="default"/>
                <w:sz w:val="18"/>
                <w:szCs w:val="18"/>
              </w:rPr>
            </w:pPr>
            <w:r>
              <w:rPr>
                <w:rFonts w:ascii="Times New Roman"/>
                <w:spacing w:val="-1"/>
                <w:w w:val="95"/>
                <w:sz w:val="18"/>
              </w:rPr>
              <w:t>11,498.20</w:t>
            </w: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出让</w:t>
            </w:r>
          </w:p>
        </w:tc>
        <w:tc>
          <w:tcPr>
            <w:tcW w:w="85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8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1" w:right="0"/>
              <w:jc w:val="left"/>
              <w:rPr>
                <w:rFonts w:ascii="Times New Roman" w:hAnsi="Times New Roman" w:cs="Times New Roman" w:eastAsia="Times New Roman" w:hint="default"/>
                <w:sz w:val="18"/>
                <w:szCs w:val="18"/>
              </w:rPr>
            </w:pPr>
            <w:r>
              <w:rPr>
                <w:rFonts w:ascii="Times New Roman"/>
                <w:sz w:val="18"/>
              </w:rPr>
              <w:t>2061.2.8</w:t>
            </w:r>
          </w:p>
        </w:tc>
        <w:tc>
          <w:tcPr>
            <w:tcW w:w="112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991"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5.9pt;height:1.5pt;mso-position-horizontal-relative:char;mso-position-vertical-relative:line" coordorigin="0,0" coordsize="9318,30">
            <v:group style="position:absolute;left:15;top:15;width:1394;height:2" coordorigin="15,15" coordsize="1394,2">
              <v:shape style="position:absolute;left:15;top:15;width:1394;height:2" coordorigin="15,15" coordsize="1394,0" path="m15,15l1408,15e" filled="false" stroked="true" strokeweight="1.5pt" strokecolor="#95b3d7">
                <v:path arrowok="t"/>
              </v:shape>
            </v:group>
            <v:group style="position:absolute;left:1408;top:15;width:993;height:2" coordorigin="1408,15" coordsize="993,2">
              <v:shape style="position:absolute;left:1408;top:15;width:993;height:2" coordorigin="1408,15" coordsize="993,0" path="m1408,15l2401,15e" filled="false" stroked="true" strokeweight="1.5pt" strokecolor="#95b3d7">
                <v:path arrowok="t"/>
              </v:shape>
            </v:group>
            <v:group style="position:absolute;left:2401;top:15;width:1419;height:2" coordorigin="2401,15" coordsize="1419,2">
              <v:shape style="position:absolute;left:2401;top:15;width:1419;height:2" coordorigin="2401,15" coordsize="1419,0" path="m2401,15l3819,15e" filled="false" stroked="true" strokeweight="1.5pt" strokecolor="#95b3d7">
                <v:path arrowok="t"/>
              </v:shape>
            </v:group>
            <v:group style="position:absolute;left:3819;top:15;width:1134;height:2" coordorigin="3819,15" coordsize="1134,2">
              <v:shape style="position:absolute;left:3819;top:15;width:1134;height:2" coordorigin="3819,15" coordsize="1134,0" path="m3819,15l4953,15e" filled="false" stroked="true" strokeweight="1.5pt" strokecolor="#95b3d7">
                <v:path arrowok="t"/>
              </v:shape>
            </v:group>
            <v:group style="position:absolute;left:4953;top:15;width:850;height:2" coordorigin="4953,15" coordsize="850,2">
              <v:shape style="position:absolute;left:4953;top:15;width:850;height:2" coordorigin="4953,15" coordsize="850,0" path="m4953,15l5803,15e" filled="false" stroked="true" strokeweight="1.5pt" strokecolor="#95b3d7">
                <v:path arrowok="t"/>
              </v:shape>
            </v:group>
            <v:group style="position:absolute;left:5803;top:15;width:1385;height:2" coordorigin="5803,15" coordsize="1385,2">
              <v:shape style="position:absolute;left:5803;top:15;width:1385;height:2" coordorigin="5803,15" coordsize="1385,0" path="m5803,15l7187,15e" filled="false" stroked="true" strokeweight="1.5pt" strokecolor="#95b3d7">
                <v:path arrowok="t"/>
              </v:shape>
            </v:group>
            <v:group style="position:absolute;left:7187;top:15;width:1120;height:2" coordorigin="7187,15" coordsize="1120,2">
              <v:shape style="position:absolute;left:7187;top:15;width:1120;height:2" coordorigin="7187,15" coordsize="1120,0" path="m7187,15l8307,15e" filled="false" stroked="true" strokeweight="1.5pt" strokecolor="#95b3d7">
                <v:path arrowok="t"/>
              </v:shape>
            </v:group>
            <v:group style="position:absolute;left:8307;top:15;width:996;height:2" coordorigin="8307,15" coordsize="996,2">
              <v:shape style="position:absolute;left:8307;top:15;width:996;height:2" coordorigin="8307,15" coordsize="996,0" path="m8307,15l9303,15e" filled="false" stroked="true" strokeweight="1.5pt" strokecolor="#95b3d7">
                <v:path arrowok="t"/>
              </v:shape>
            </v:group>
          </v:group>
        </w:pict>
      </w:r>
      <w:r>
        <w:rPr>
          <w:rFonts w:ascii="宋体" w:hAnsi="宋体" w:cs="宋体" w:eastAsia="宋体" w:hint="default"/>
          <w:position w:val="0"/>
          <w:sz w:val="3"/>
          <w:szCs w:val="3"/>
        </w:rPr>
      </w:r>
    </w:p>
    <w:p>
      <w:pPr>
        <w:spacing w:line="240" w:lineRule="auto" w:before="6"/>
        <w:rPr>
          <w:rFonts w:ascii="宋体" w:hAnsi="宋体" w:cs="宋体" w:eastAsia="宋体" w:hint="default"/>
          <w:sz w:val="5"/>
          <w:szCs w:val="5"/>
        </w:rPr>
      </w:pPr>
    </w:p>
    <w:p>
      <w:pPr>
        <w:pStyle w:val="Heading4"/>
        <w:spacing w:line="240" w:lineRule="auto" w:before="13"/>
        <w:ind w:left="801" w:right="963"/>
        <w:jc w:val="left"/>
        <w:rPr>
          <w:b w:val="0"/>
          <w:bCs w:val="0"/>
        </w:rPr>
      </w:pPr>
      <w:r>
        <w:rPr/>
        <w:t>（五）公司核心竞争力</w:t>
      </w:r>
      <w:r>
        <w:rPr>
          <w:b w:val="0"/>
          <w:bCs w:val="0"/>
        </w:rPr>
      </w:r>
    </w:p>
    <w:p>
      <w:pPr>
        <w:pStyle w:val="BodyText"/>
        <w:spacing w:line="740" w:lineRule="atLeast" w:before="85"/>
        <w:ind w:left="720" w:right="963" w:firstLine="163"/>
        <w:jc w:val="left"/>
      </w:pPr>
      <w:r>
        <w:rPr>
          <w:rFonts w:ascii="Times New Roman" w:hAnsi="Times New Roman" w:cs="Times New Roman" w:eastAsia="Times New Roman" w:hint="default"/>
        </w:rPr>
        <w:t>1</w:t>
      </w:r>
      <w:r>
        <w:rPr/>
        <w:t>、整体解决与定制能力的提升 </w:t>
      </w:r>
      <w:r>
        <w:rPr>
          <w:spacing w:val="-3"/>
        </w:rPr>
        <w:t>公司拥有自主研发的全系列智能化硬件终端产品线、多功能应用子系统以及</w:t>
      </w:r>
    </w:p>
    <w:p>
      <w:pPr>
        <w:pStyle w:val="BodyText"/>
        <w:spacing w:line="357" w:lineRule="auto" w:before="154"/>
        <w:ind w:left="240" w:right="840"/>
        <w:jc w:val="left"/>
      </w:pPr>
      <w:r>
        <w:rPr/>
        <w:t>强大集成能力的系统平台，并在全国主要城市建立了技术支持和客户服务网点， </w:t>
      </w:r>
      <w:r>
        <w:rPr>
          <w:spacing w:val="-3"/>
        </w:rPr>
        <w:t>能够为客户提供符合个性化需求、多功能实现、一站式服务的整体解决方案。在</w:t>
      </w:r>
      <w:r>
        <w:rPr>
          <w:spacing w:val="-111"/>
        </w:rPr>
        <w:t> </w:t>
      </w:r>
      <w:r>
        <w:rPr>
          <w:spacing w:val="-111"/>
        </w:rPr>
      </w:r>
      <w:r>
        <w:rPr>
          <w:spacing w:val="-3"/>
        </w:rPr>
        <w:t>报告期，公司努力提升全面技术水平，更加贴近了解客户具体业务流程和实际需</w:t>
      </w:r>
      <w:r>
        <w:rPr>
          <w:spacing w:val="-109"/>
        </w:rPr>
        <w:t> </w:t>
      </w:r>
      <w:r>
        <w:rPr>
          <w:spacing w:val="-109"/>
        </w:rPr>
      </w:r>
      <w:r>
        <w:rPr>
          <w:spacing w:val="-3"/>
        </w:rPr>
        <w:t>求，通过更全面的产品线、更高的研发平台、更丰富的业务功能、更强的集成能</w:t>
      </w:r>
      <w:r>
        <w:rPr>
          <w:spacing w:val="-111"/>
        </w:rPr>
        <w:t> </w:t>
      </w:r>
      <w:r>
        <w:rPr>
          <w:spacing w:val="-111"/>
        </w:rPr>
      </w:r>
      <w:r>
        <w:rPr>
          <w:spacing w:val="-3"/>
        </w:rPr>
        <w:t>力，进一步增加自主研发产品、核心技术产品在解决方案中的比例，在满足客户</w:t>
      </w:r>
      <w:r>
        <w:rPr>
          <w:spacing w:val="-111"/>
        </w:rPr>
        <w:t> </w:t>
      </w:r>
      <w:r>
        <w:rPr>
          <w:spacing w:val="-111"/>
        </w:rPr>
      </w:r>
      <w:r>
        <w:rPr>
          <w:spacing w:val="-3"/>
        </w:rPr>
        <w:t>个性化需求的前提下，为客户提供多功能实现的整体解决方案和一站式的客户服</w:t>
      </w:r>
      <w:r>
        <w:rPr>
          <w:spacing w:val="-109"/>
        </w:rPr>
        <w:t> </w:t>
      </w:r>
      <w:r>
        <w:rPr>
          <w:spacing w:val="-109"/>
        </w:rPr>
      </w:r>
      <w:r>
        <w:rPr>
          <w:spacing w:val="-6"/>
        </w:rPr>
        <w:t>务，以增加公司产品和服务的经济附加值、不断增强客户黏性、扩大品牌影响度，</w:t>
      </w:r>
      <w:r>
        <w:rPr>
          <w:spacing w:val="-117"/>
        </w:rPr>
        <w:t> </w:t>
      </w:r>
      <w:r>
        <w:rPr>
          <w:spacing w:val="-117"/>
        </w:rPr>
      </w:r>
      <w:r>
        <w:rPr/>
        <w:t>进而提升自身的盈利能力和利润空间。</w:t>
      </w:r>
    </w:p>
    <w:p>
      <w:pPr>
        <w:spacing w:line="240" w:lineRule="auto" w:before="2"/>
        <w:rPr>
          <w:rFonts w:ascii="宋体" w:hAnsi="宋体" w:cs="宋体" w:eastAsia="宋体" w:hint="default"/>
          <w:sz w:val="24"/>
          <w:szCs w:val="24"/>
        </w:rPr>
      </w:pPr>
    </w:p>
    <w:p>
      <w:pPr>
        <w:pStyle w:val="BodyText"/>
        <w:spacing w:line="240" w:lineRule="auto"/>
        <w:ind w:left="883" w:right="963"/>
        <w:jc w:val="left"/>
      </w:pPr>
      <w:r>
        <w:rPr>
          <w:rFonts w:ascii="Times New Roman" w:hAnsi="Times New Roman" w:cs="Times New Roman" w:eastAsia="Times New Roman" w:hint="default"/>
        </w:rPr>
        <w:t>2</w:t>
      </w:r>
      <w:r>
        <w:rPr/>
        <w:t>、强化自主研发和创新优势</w:t>
      </w:r>
    </w:p>
    <w:p>
      <w:pPr>
        <w:spacing w:line="240" w:lineRule="auto" w:before="7"/>
        <w:rPr>
          <w:rFonts w:ascii="宋体" w:hAnsi="宋体" w:cs="宋体" w:eastAsia="宋体" w:hint="default"/>
          <w:sz w:val="32"/>
          <w:szCs w:val="32"/>
        </w:rPr>
      </w:pPr>
    </w:p>
    <w:p>
      <w:pPr>
        <w:pStyle w:val="BodyText"/>
        <w:spacing w:line="352" w:lineRule="auto"/>
        <w:ind w:left="240" w:right="840" w:firstLine="480"/>
        <w:jc w:val="left"/>
      </w:pPr>
      <w:r>
        <w:rPr/>
        <w:t>公司</w:t>
      </w:r>
      <w:r>
        <w:rPr>
          <w:rFonts w:ascii="Times New Roman" w:hAnsi="Times New Roman" w:cs="Times New Roman" w:eastAsia="Times New Roman" w:hint="default"/>
        </w:rPr>
        <w:t>“</w:t>
      </w:r>
      <w:r>
        <w:rPr/>
        <w:t>以技术为依托、以市场为导向、以最大化满足更多客户的差异化定制</w:t>
      </w:r>
      <w:r>
        <w:rPr>
          <w:spacing w:val="1"/>
        </w:rPr>
        <w:t> </w:t>
      </w:r>
      <w:r>
        <w:rPr/>
        <w:t>需求为目标</w:t>
      </w:r>
      <w:r>
        <w:rPr>
          <w:rFonts w:ascii="Times New Roman" w:hAnsi="Times New Roman" w:cs="Times New Roman" w:eastAsia="Times New Roman" w:hint="default"/>
        </w:rPr>
        <w:t>”</w:t>
      </w:r>
      <w:r>
        <w:rPr/>
        <w:t>的经营模式使得持续的技术升级和不断的产品创新成为保持增长、</w:t>
      </w:r>
      <w:r>
        <w:rPr>
          <w:spacing w:val="-86"/>
        </w:rPr>
        <w:t> </w:t>
      </w:r>
      <w:r>
        <w:rPr>
          <w:spacing w:val="-3"/>
        </w:rPr>
        <w:t>增强竞争力的必要条件。公司的无线通信技术、智能卡应用技术、嵌入式产品设</w:t>
      </w:r>
      <w:r>
        <w:rPr>
          <w:spacing w:val="-111"/>
        </w:rPr>
        <w:t> </w:t>
      </w:r>
      <w:r>
        <w:rPr>
          <w:spacing w:val="-111"/>
        </w:rPr>
      </w:r>
      <w:r>
        <w:rPr>
          <w:spacing w:val="-3"/>
        </w:rPr>
        <w:t>计开发技术、智能识别与控制技术、信息集成等核心技术均为自主研发、集成创</w:t>
      </w:r>
      <w:r>
        <w:rPr>
          <w:spacing w:val="-111"/>
        </w:rPr>
        <w:t> </w:t>
      </w:r>
      <w:r>
        <w:rPr>
          <w:spacing w:val="-111"/>
        </w:rPr>
      </w:r>
      <w:r>
        <w:rPr>
          <w:spacing w:val="-6"/>
        </w:rPr>
        <w:t>新，均源于公司多年的行业积累与定制经验。公司将始终紧跟信息技术发展前沿，</w:t>
      </w:r>
      <w:r>
        <w:rPr>
          <w:spacing w:val="-118"/>
        </w:rPr>
        <w:t> </w:t>
      </w:r>
      <w:r>
        <w:rPr>
          <w:spacing w:val="-118"/>
        </w:rPr>
      </w:r>
      <w:r>
        <w:rPr>
          <w:spacing w:val="-3"/>
        </w:rPr>
        <w:t>将技术创新的着眼点立足于符合客户需求、符合公司资源现状、符合行业特点的</w:t>
      </w:r>
      <w:r>
        <w:rPr>
          <w:spacing w:val="-109"/>
        </w:rPr>
        <w:t> </w:t>
      </w:r>
      <w:r>
        <w:rPr>
          <w:spacing w:val="-109"/>
        </w:rPr>
      </w:r>
      <w:r>
        <w:rPr>
          <w:spacing w:val="-3"/>
        </w:rPr>
        <w:t>应用技术创新上，在努力提升产品性能、降低生产成本的同时，更加突出市场需</w:t>
      </w:r>
      <w:r>
        <w:rPr>
          <w:spacing w:val="-111"/>
        </w:rPr>
        <w:t> </w:t>
      </w:r>
      <w:r>
        <w:rPr>
          <w:spacing w:val="-111"/>
        </w:rPr>
      </w:r>
      <w:r>
        <w:rPr>
          <w:spacing w:val="-3"/>
        </w:rPr>
        <w:t>求对产品研发和服务的导向作用，强调集成创新和研发成果的转化及应用，持续</w:t>
      </w:r>
      <w:r>
        <w:rPr>
          <w:spacing w:val="-109"/>
        </w:rPr>
        <w:t> </w:t>
      </w:r>
      <w:r>
        <w:rPr>
          <w:spacing w:val="-109"/>
        </w:rPr>
      </w:r>
      <w:r>
        <w:rPr/>
        <w:t>开发出具备行业先进性、具有公司特色和富有市场竞争力的产品。</w:t>
      </w:r>
    </w:p>
    <w:p>
      <w:pPr>
        <w:spacing w:after="0" w:line="352" w:lineRule="auto"/>
        <w:jc w:val="left"/>
        <w:sectPr>
          <w:pgSz w:w="11910" w:h="16840"/>
          <w:pgMar w:header="850" w:footer="1190" w:top="1160" w:bottom="1380" w:left="1560" w:right="820"/>
        </w:sectPr>
      </w:pPr>
    </w:p>
    <w:p>
      <w:pPr>
        <w:spacing w:line="240" w:lineRule="auto" w:before="9"/>
        <w:rPr>
          <w:rFonts w:ascii="宋体" w:hAnsi="宋体" w:cs="宋体" w:eastAsia="宋体" w:hint="default"/>
          <w:sz w:val="21"/>
          <w:szCs w:val="21"/>
        </w:rPr>
      </w:pPr>
    </w:p>
    <w:p>
      <w:pPr>
        <w:pStyle w:val="BodyText"/>
        <w:spacing w:line="240" w:lineRule="auto" w:before="26"/>
        <w:ind w:left="763" w:right="100"/>
        <w:jc w:val="left"/>
      </w:pPr>
      <w:r>
        <w:rPr>
          <w:rFonts w:ascii="Times New Roman" w:hAnsi="Times New Roman" w:cs="Times New Roman" w:eastAsia="Times New Roman" w:hint="default"/>
        </w:rPr>
        <w:t>3</w:t>
      </w:r>
      <w:r>
        <w:rPr/>
        <w:t>、业务快速复制及拓展能力强</w:t>
      </w:r>
    </w:p>
    <w:p>
      <w:pPr>
        <w:spacing w:line="240" w:lineRule="auto" w:before="7"/>
        <w:rPr>
          <w:rFonts w:ascii="宋体" w:hAnsi="宋体" w:cs="宋体" w:eastAsia="宋体" w:hint="default"/>
          <w:sz w:val="32"/>
          <w:szCs w:val="32"/>
        </w:rPr>
      </w:pPr>
    </w:p>
    <w:p>
      <w:pPr>
        <w:pStyle w:val="BodyText"/>
        <w:spacing w:line="357" w:lineRule="auto"/>
        <w:ind w:left="120" w:right="124" w:firstLine="480"/>
        <w:jc w:val="left"/>
      </w:pPr>
      <w:r>
        <w:rPr>
          <w:spacing w:val="-4"/>
        </w:rPr>
        <w:t>在学校、企事业、城市三大“社区型”一卡通建设领域中，公司在校园领域</w:t>
      </w:r>
      <w:r>
        <w:rPr/>
        <w:t> </w:t>
      </w:r>
      <w:r>
        <w:rPr>
          <w:spacing w:val="-3"/>
        </w:rPr>
        <w:t>积累了丰富的智能一卡通建设经验并形成了较强的竞争优势。近年来，企事业和</w:t>
      </w:r>
      <w:r>
        <w:rPr>
          <w:spacing w:val="-109"/>
        </w:rPr>
        <w:t> </w:t>
      </w:r>
      <w:r>
        <w:rPr>
          <w:spacing w:val="-109"/>
        </w:rPr>
      </w:r>
      <w:r>
        <w:rPr>
          <w:spacing w:val="-3"/>
        </w:rPr>
        <w:t>城市领域的一卡通建设加速发展，其中，企事业主要需求在于身份识别以及资源</w:t>
      </w:r>
      <w:r>
        <w:rPr>
          <w:spacing w:val="-109"/>
        </w:rPr>
        <w:t> </w:t>
      </w:r>
      <w:r>
        <w:rPr>
          <w:spacing w:val="-109"/>
        </w:rPr>
      </w:r>
      <w:r>
        <w:rPr>
          <w:spacing w:val="-3"/>
        </w:rPr>
        <w:t>管控功能，而城市应用主要来自智慧城市建设在综合交通、商户消费以及公用事</w:t>
      </w:r>
      <w:r>
        <w:rPr>
          <w:spacing w:val="-109"/>
        </w:rPr>
        <w:t> </w:t>
      </w:r>
      <w:r>
        <w:rPr>
          <w:spacing w:val="-109"/>
        </w:rPr>
      </w:r>
      <w:r>
        <w:rPr/>
        <w:t>业缴费等领域对于一卡通的小额支付功能的大量需求。公司基于校园领域经验， </w:t>
      </w:r>
      <w:r>
        <w:rPr>
          <w:spacing w:val="-3"/>
        </w:rPr>
        <w:t>以核心技术为基础，结合较强的研发创新能力，已经具备了将目前的智能一卡通</w:t>
      </w:r>
      <w:r>
        <w:rPr>
          <w:spacing w:val="-109"/>
        </w:rPr>
        <w:t> </w:t>
      </w:r>
      <w:r>
        <w:rPr>
          <w:spacing w:val="-109"/>
        </w:rPr>
      </w:r>
      <w:r>
        <w:rPr>
          <w:spacing w:val="-3"/>
        </w:rPr>
        <w:t>业务成功扩展、复制到更广阔的企事业、城市等领域的能力。在报告期，公司在</w:t>
      </w:r>
      <w:r>
        <w:rPr>
          <w:spacing w:val="-111"/>
        </w:rPr>
        <w:t> </w:t>
      </w:r>
      <w:r>
        <w:rPr>
          <w:spacing w:val="-111"/>
        </w:rPr>
      </w:r>
      <w:r>
        <w:rPr>
          <w:spacing w:val="-3"/>
        </w:rPr>
        <w:t>企事业领域取得了快速的增长，在城市领域业务拓展也较为顺利，并将在未来继</w:t>
      </w:r>
      <w:r>
        <w:rPr>
          <w:spacing w:val="-109"/>
        </w:rPr>
        <w:t> </w:t>
      </w:r>
      <w:r>
        <w:rPr>
          <w:spacing w:val="-109"/>
        </w:rPr>
      </w:r>
      <w:r>
        <w:rPr/>
        <w:t>续利用快速复制优势进一步强化各领域业务能力。</w:t>
      </w:r>
    </w:p>
    <w:p>
      <w:pPr>
        <w:spacing w:line="240" w:lineRule="auto" w:before="2"/>
        <w:rPr>
          <w:rFonts w:ascii="宋体" w:hAnsi="宋体" w:cs="宋体" w:eastAsia="宋体" w:hint="default"/>
          <w:sz w:val="24"/>
          <w:szCs w:val="24"/>
        </w:rPr>
      </w:pPr>
    </w:p>
    <w:p>
      <w:pPr>
        <w:pStyle w:val="BodyText"/>
        <w:spacing w:line="240" w:lineRule="auto"/>
        <w:ind w:left="763" w:right="100"/>
        <w:jc w:val="left"/>
      </w:pPr>
      <w:r>
        <w:rPr>
          <w:rFonts w:ascii="Times New Roman" w:hAnsi="Times New Roman" w:cs="Times New Roman" w:eastAsia="Times New Roman" w:hint="default"/>
        </w:rPr>
        <w:t>4</w:t>
      </w:r>
      <w:r>
        <w:rPr/>
        <w:t>、团队价值与公司文化优势</w:t>
      </w:r>
    </w:p>
    <w:p>
      <w:pPr>
        <w:spacing w:line="240" w:lineRule="auto" w:before="7"/>
        <w:rPr>
          <w:rFonts w:ascii="宋体" w:hAnsi="宋体" w:cs="宋体" w:eastAsia="宋体" w:hint="default"/>
          <w:sz w:val="32"/>
          <w:szCs w:val="32"/>
        </w:rPr>
      </w:pPr>
    </w:p>
    <w:p>
      <w:pPr>
        <w:pStyle w:val="BodyText"/>
        <w:spacing w:line="357" w:lineRule="auto"/>
        <w:ind w:left="120" w:right="124" w:firstLine="480"/>
        <w:jc w:val="left"/>
      </w:pPr>
      <w:r>
        <w:rPr>
          <w:spacing w:val="-4"/>
        </w:rPr>
        <w:t>公司长期坚持“创造价值、共享成功”的企业价值观，引进人才。公司的创</w:t>
      </w:r>
      <w:r>
        <w:rPr/>
        <w:t> </w:t>
      </w:r>
      <w:r>
        <w:rPr>
          <w:spacing w:val="-3"/>
        </w:rPr>
        <w:t>业团队具有较强的创新意识、学习能力和执行能力，多年来专注于智能一卡通领</w:t>
      </w:r>
      <w:r>
        <w:rPr>
          <w:spacing w:val="-109"/>
        </w:rPr>
        <w:t> </w:t>
      </w:r>
      <w:r>
        <w:rPr>
          <w:spacing w:val="-109"/>
        </w:rPr>
      </w:r>
      <w:r>
        <w:rPr>
          <w:spacing w:val="-3"/>
        </w:rPr>
        <w:t>域并积累了丰富的行业经验，对客户的差异化需求有着非常深刻的理解，对市场</w:t>
      </w:r>
      <w:r>
        <w:rPr>
          <w:spacing w:val="-109"/>
        </w:rPr>
        <w:t> </w:t>
      </w:r>
      <w:r>
        <w:rPr>
          <w:spacing w:val="-109"/>
        </w:rPr>
      </w:r>
      <w:r>
        <w:rPr>
          <w:spacing w:val="-3"/>
        </w:rPr>
        <w:t>发展有着前瞻性的把握，能够敏锐地捕捉到行业发展的机会，对业务模式进行了</w:t>
      </w:r>
      <w:r>
        <w:rPr>
          <w:spacing w:val="-109"/>
        </w:rPr>
        <w:t> </w:t>
      </w:r>
      <w:r>
        <w:rPr>
          <w:spacing w:val="-109"/>
        </w:rPr>
      </w:r>
      <w:r>
        <w:rPr/>
        <w:t>大胆创新，从而形成了公司独特的规模化个性定制的经营模式及多项竞争优势， 为公司快速发展奠定了坚实的基础。</w:t>
      </w:r>
    </w:p>
    <w:p>
      <w:pPr>
        <w:pStyle w:val="BodyText"/>
        <w:spacing w:line="357" w:lineRule="auto" w:before="36"/>
        <w:ind w:left="120" w:right="100" w:firstLine="480"/>
        <w:jc w:val="left"/>
      </w:pPr>
      <w:r>
        <w:rPr>
          <w:spacing w:val="-3"/>
        </w:rPr>
        <w:t>公司核心管理层坚持开放式的管理思维和模式，通过核心人员直接持股的方</w:t>
      </w:r>
      <w:r>
        <w:rPr/>
        <w:t> </w:t>
      </w:r>
      <w:r>
        <w:rPr>
          <w:spacing w:val="-6"/>
        </w:rPr>
        <w:t>式，有效激励公司核心团队，努力提升经营业绩，为公司未来发展提供有力保障。</w:t>
      </w:r>
      <w:r>
        <w:rPr>
          <w:spacing w:val="-117"/>
        </w:rPr>
        <w:t> </w:t>
      </w:r>
      <w:r>
        <w:rPr>
          <w:spacing w:val="-117"/>
        </w:rPr>
      </w:r>
      <w:r>
        <w:rPr>
          <w:spacing w:val="-3"/>
        </w:rPr>
        <w:t>截止目前，公司主要管理人员、技术和业务骨干均持有公司的股份，覆盖了公司</w:t>
      </w:r>
      <w:r>
        <w:rPr>
          <w:spacing w:val="-111"/>
        </w:rPr>
        <w:t> </w:t>
      </w:r>
      <w:r>
        <w:rPr>
          <w:spacing w:val="-111"/>
        </w:rPr>
      </w:r>
      <w:r>
        <w:rPr>
          <w:spacing w:val="-3"/>
        </w:rPr>
        <w:t>研发、客服、销售、财务、生产、采购、行政等所有部门。由此，公司核心团队</w:t>
      </w:r>
      <w:r>
        <w:rPr>
          <w:spacing w:val="-111"/>
        </w:rPr>
        <w:t> </w:t>
      </w:r>
      <w:r>
        <w:rPr>
          <w:spacing w:val="-111"/>
        </w:rPr>
      </w:r>
      <w:r>
        <w:rPr>
          <w:spacing w:val="-3"/>
        </w:rPr>
        <w:t>覆盖面更广，人员更稳定，凝聚力更强。公司已制定积极的人才发展战略，未来</w:t>
      </w:r>
      <w:r>
        <w:rPr>
          <w:spacing w:val="-111"/>
        </w:rPr>
        <w:t> </w:t>
      </w:r>
      <w:r>
        <w:rPr>
          <w:spacing w:val="-111"/>
        </w:rPr>
      </w:r>
      <w:r>
        <w:rPr>
          <w:spacing w:val="-3"/>
        </w:rPr>
        <w:t>将充分发挥公司的长效激励机制，进一步加大人才引进和培养力度，使公司的核</w:t>
      </w:r>
      <w:r>
        <w:rPr>
          <w:spacing w:val="-109"/>
        </w:rPr>
        <w:t> </w:t>
      </w:r>
      <w:r>
        <w:rPr>
          <w:spacing w:val="-109"/>
        </w:rPr>
      </w:r>
      <w:r>
        <w:rPr/>
        <w:t>心竞争力得以更好地发挥，促进公司未来可持续发展。</w:t>
      </w:r>
    </w:p>
    <w:p>
      <w:pPr>
        <w:pStyle w:val="Heading4"/>
        <w:spacing w:line="240" w:lineRule="auto" w:before="81"/>
        <w:ind w:left="681" w:right="100"/>
        <w:jc w:val="left"/>
        <w:rPr>
          <w:b w:val="0"/>
          <w:bCs w:val="0"/>
        </w:rPr>
      </w:pPr>
      <w:r>
        <w:rPr/>
        <w:t>（六）公司研发与技术创新情况</w:t>
      </w:r>
      <w:r>
        <w:rPr>
          <w:b w:val="0"/>
          <w:bCs w:val="0"/>
        </w:rPr>
      </w:r>
    </w:p>
    <w:p>
      <w:pPr>
        <w:spacing w:after="0" w:line="240" w:lineRule="auto"/>
        <w:jc w:val="left"/>
        <w:sectPr>
          <w:pgSz w:w="11910" w:h="16840"/>
          <w:pgMar w:header="850" w:footer="1190" w:top="1160" w:bottom="1380" w:left="1680" w:right="1560"/>
        </w:sectPr>
      </w:pPr>
    </w:p>
    <w:p>
      <w:pPr>
        <w:spacing w:line="240" w:lineRule="auto" w:before="9"/>
        <w:rPr>
          <w:rFonts w:ascii="宋体" w:hAnsi="宋体" w:cs="宋体" w:eastAsia="宋体" w:hint="default"/>
          <w:b/>
          <w:bCs/>
          <w:sz w:val="21"/>
          <w:szCs w:val="21"/>
        </w:rPr>
      </w:pPr>
    </w:p>
    <w:p>
      <w:pPr>
        <w:pStyle w:val="BodyText"/>
        <w:spacing w:line="240" w:lineRule="auto" w:before="26"/>
        <w:ind w:left="763" w:right="0"/>
        <w:jc w:val="left"/>
      </w:pPr>
      <w:r>
        <w:rPr>
          <w:rFonts w:ascii="Times New Roman" w:hAnsi="Times New Roman" w:cs="Times New Roman" w:eastAsia="Times New Roman" w:hint="default"/>
        </w:rPr>
        <w:t>1</w:t>
      </w:r>
      <w:r>
        <w:rPr/>
        <w:t>、技术创新战略方向</w:t>
      </w:r>
    </w:p>
    <w:p>
      <w:pPr>
        <w:spacing w:line="240" w:lineRule="auto" w:before="7"/>
        <w:rPr>
          <w:rFonts w:ascii="宋体" w:hAnsi="宋体" w:cs="宋体" w:eastAsia="宋体" w:hint="default"/>
          <w:sz w:val="32"/>
          <w:szCs w:val="32"/>
        </w:rPr>
      </w:pPr>
    </w:p>
    <w:p>
      <w:pPr>
        <w:pStyle w:val="BodyText"/>
        <w:spacing w:line="357" w:lineRule="auto"/>
        <w:ind w:left="120" w:right="117" w:firstLine="480"/>
        <w:jc w:val="both"/>
      </w:pPr>
      <w:r>
        <w:rPr>
          <w:spacing w:val="-3"/>
        </w:rPr>
        <w:t>公司将技术创新的着眼点立足于符合需求、符合公司资源现状、符合行业特</w:t>
      </w:r>
      <w:r>
        <w:rPr/>
        <w:t> </w:t>
      </w:r>
      <w:r>
        <w:rPr>
          <w:spacing w:val="-3"/>
        </w:rPr>
        <w:t>点的应用技术创新上，不单纯追求产品性能的提高、成本的降低，而更加突出市</w:t>
      </w:r>
      <w:r>
        <w:rPr>
          <w:spacing w:val="-111"/>
        </w:rPr>
        <w:t> </w:t>
      </w:r>
      <w:r>
        <w:rPr>
          <w:spacing w:val="-111"/>
        </w:rPr>
      </w:r>
      <w:r>
        <w:rPr>
          <w:spacing w:val="-3"/>
        </w:rPr>
        <w:t>场需求对产品研发和服务的导向作用，突出集成创新和成果的转化应用，努力制</w:t>
      </w:r>
      <w:r>
        <w:rPr>
          <w:spacing w:val="-109"/>
        </w:rPr>
        <w:t> </w:t>
      </w:r>
      <w:r>
        <w:rPr>
          <w:spacing w:val="-109"/>
        </w:rPr>
      </w:r>
      <w:r>
        <w:rPr/>
        <w:t>造出具有行业特点、公司特色和富有竞争力的产品。</w:t>
      </w:r>
    </w:p>
    <w:p>
      <w:pPr>
        <w:pStyle w:val="BodyText"/>
        <w:spacing w:line="357" w:lineRule="auto" w:before="36"/>
        <w:ind w:left="120" w:right="117" w:firstLine="480"/>
        <w:jc w:val="both"/>
      </w:pPr>
      <w:r>
        <w:rPr>
          <w:spacing w:val="-4"/>
        </w:rPr>
        <w:t>公司努力完善“目标明晰、职能明确、管理科学、运行高效”的科技创新体</w:t>
      </w:r>
      <w:r>
        <w:rPr/>
        <w:t> </w:t>
      </w:r>
      <w:r>
        <w:rPr>
          <w:spacing w:val="-3"/>
        </w:rPr>
        <w:t>系，公司努力健全“以市场为导向、产品为中心、客户需求为目的”的应用技术</w:t>
      </w:r>
      <w:r>
        <w:rPr>
          <w:spacing w:val="-115"/>
        </w:rPr>
        <w:t> </w:t>
      </w:r>
      <w:r>
        <w:rPr>
          <w:spacing w:val="-115"/>
        </w:rPr>
      </w:r>
      <w:r>
        <w:rPr>
          <w:spacing w:val="-3"/>
        </w:rPr>
        <w:t>研发机制。进一步深化技术创新机制改革，建立健全以“满足市场需求、获得自</w:t>
      </w:r>
      <w:r>
        <w:rPr>
          <w:spacing w:val="-111"/>
        </w:rPr>
        <w:t> </w:t>
      </w:r>
      <w:r>
        <w:rPr>
          <w:spacing w:val="-111"/>
        </w:rPr>
      </w:r>
      <w:r>
        <w:rPr>
          <w:spacing w:val="-3"/>
        </w:rPr>
        <w:t>主知识产权及对企业竞争力贡献度”为主要指标的评价激励机制，使之成为“多</w:t>
      </w:r>
      <w:r>
        <w:rPr>
          <w:spacing w:val="-111"/>
        </w:rPr>
        <w:t> </w:t>
      </w:r>
      <w:r>
        <w:rPr>
          <w:spacing w:val="-111"/>
        </w:rPr>
      </w:r>
      <w:r>
        <w:rPr/>
        <w:t>出成果、快出成果、出好成果”的内在动力。</w:t>
      </w:r>
    </w:p>
    <w:p>
      <w:pPr>
        <w:spacing w:line="240" w:lineRule="auto" w:before="2"/>
        <w:rPr>
          <w:rFonts w:ascii="宋体" w:hAnsi="宋体" w:cs="宋体" w:eastAsia="宋体" w:hint="default"/>
          <w:sz w:val="24"/>
          <w:szCs w:val="24"/>
        </w:rPr>
      </w:pPr>
    </w:p>
    <w:p>
      <w:pPr>
        <w:pStyle w:val="BodyText"/>
        <w:spacing w:line="240" w:lineRule="auto"/>
        <w:ind w:left="763" w:right="0"/>
        <w:jc w:val="left"/>
      </w:pPr>
      <w:r>
        <w:rPr>
          <w:rFonts w:ascii="Times New Roman" w:hAnsi="Times New Roman" w:cs="Times New Roman" w:eastAsia="Times New Roman" w:hint="default"/>
        </w:rPr>
        <w:t>2</w:t>
      </w:r>
      <w:r>
        <w:rPr/>
        <w:t>、研发体系建设</w:t>
      </w:r>
    </w:p>
    <w:p>
      <w:pPr>
        <w:spacing w:line="240" w:lineRule="auto" w:before="7"/>
        <w:rPr>
          <w:rFonts w:ascii="宋体" w:hAnsi="宋体" w:cs="宋体" w:eastAsia="宋体" w:hint="default"/>
          <w:sz w:val="32"/>
          <w:szCs w:val="32"/>
        </w:rPr>
      </w:pPr>
    </w:p>
    <w:p>
      <w:pPr>
        <w:pStyle w:val="BodyText"/>
        <w:spacing w:line="355" w:lineRule="auto"/>
        <w:ind w:left="120" w:right="117" w:firstLine="420"/>
        <w:jc w:val="both"/>
      </w:pPr>
      <w:r>
        <w:rPr>
          <w:spacing w:val="-2"/>
        </w:rPr>
        <w:t>为持续巩固公司在行业内的技术领先优势，择机实施公司产业链的延伸，推</w:t>
      </w:r>
      <w:r>
        <w:rPr/>
        <w:t> 动公司新技术与研发流程管理快速提升，创建持续的创新体系，公司于</w:t>
      </w:r>
      <w:r>
        <w:rPr>
          <w:spacing w:val="-60"/>
        </w:rPr>
        <w:t> </w:t>
      </w:r>
      <w:r>
        <w:rPr>
          <w:rFonts w:ascii="Times New Roman" w:hAnsi="Times New Roman" w:cs="Times New Roman" w:eastAsia="Times New Roman" w:hint="default"/>
        </w:rPr>
        <w:t>2011 </w:t>
      </w:r>
      <w:r>
        <w:rPr/>
        <w:t>年 </w:t>
      </w:r>
      <w:r>
        <w:rPr>
          <w:spacing w:val="-3"/>
        </w:rPr>
        <w:t>在原研发中心的基础上，建立产品事业部体系和技术研究中心。将负责产品线的</w:t>
      </w:r>
      <w:r>
        <w:rPr>
          <w:spacing w:val="-109"/>
        </w:rPr>
        <w:t> </w:t>
      </w:r>
      <w:r>
        <w:rPr>
          <w:spacing w:val="-109"/>
        </w:rPr>
      </w:r>
      <w:r>
        <w:rPr>
          <w:spacing w:val="-3"/>
        </w:rPr>
        <w:t>新产品策划、开发、定制化开发、持续改进及产品生命周期管理，以及面向营销</w:t>
      </w:r>
      <w:r>
        <w:rPr>
          <w:spacing w:val="-111"/>
        </w:rPr>
        <w:t> </w:t>
      </w:r>
      <w:r>
        <w:rPr>
          <w:spacing w:val="-111"/>
        </w:rPr>
      </w:r>
      <w:r>
        <w:rPr>
          <w:spacing w:val="-3"/>
        </w:rPr>
        <w:t>中心提供所负责产品线的产品解决方案及产品销售支持和培训的功能整合，设立</w:t>
      </w:r>
      <w:r>
        <w:rPr>
          <w:spacing w:val="-109"/>
        </w:rPr>
        <w:t> </w:t>
      </w:r>
      <w:r>
        <w:rPr>
          <w:spacing w:val="-109"/>
        </w:rPr>
      </w:r>
      <w:r>
        <w:rPr>
          <w:spacing w:val="-3"/>
        </w:rPr>
        <w:t>校企一卡通、城市一卡通、信息集成、增值业务、智能识别、电子支付及能源管</w:t>
      </w:r>
      <w:r>
        <w:rPr>
          <w:spacing w:val="-115"/>
        </w:rPr>
        <w:t> </w:t>
      </w:r>
      <w:r>
        <w:rPr>
          <w:spacing w:val="-115"/>
        </w:rPr>
      </w:r>
      <w:r>
        <w:rPr>
          <w:spacing w:val="-3"/>
        </w:rPr>
        <w:t>控七个产品事业部，对其所属产品线的产品竞争力、可靠性及经济效益负责，并</w:t>
      </w:r>
      <w:r>
        <w:rPr>
          <w:spacing w:val="-111"/>
        </w:rPr>
        <w:t> </w:t>
      </w:r>
      <w:r>
        <w:rPr>
          <w:spacing w:val="-111"/>
        </w:rPr>
      </w:r>
      <w:r>
        <w:rPr/>
        <w:t>向其他产品事业部提供产品、开发支持与保障。</w:t>
      </w:r>
    </w:p>
    <w:p>
      <w:pPr>
        <w:pStyle w:val="BodyText"/>
        <w:spacing w:line="357" w:lineRule="auto" w:before="38"/>
        <w:ind w:left="120" w:right="117" w:firstLine="424"/>
        <w:jc w:val="both"/>
      </w:pPr>
      <w:r>
        <w:rPr>
          <w:spacing w:val="-2"/>
        </w:rPr>
        <w:t>公司将负责新技术研究、建立公共技术平台、公共产品平台、技术标准及共</w:t>
      </w:r>
      <w:r>
        <w:rPr/>
        <w:t> </w:t>
      </w:r>
      <w:r>
        <w:rPr>
          <w:spacing w:val="-3"/>
        </w:rPr>
        <w:t>用模块开发的功能进行整合，成立技术研究中心，下设软件技术、硬件技术、商</w:t>
      </w:r>
      <w:r>
        <w:rPr>
          <w:spacing w:val="-110"/>
        </w:rPr>
        <w:t> </w:t>
      </w:r>
      <w:r>
        <w:rPr>
          <w:spacing w:val="-110"/>
        </w:rPr>
      </w:r>
      <w:r>
        <w:rPr/>
        <w:t>密技术、通讯技术、</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技术研究部以及研发管理部和系统测试部。</w:t>
      </w:r>
    </w:p>
    <w:p>
      <w:pPr>
        <w:spacing w:after="0" w:line="357" w:lineRule="auto"/>
        <w:jc w:val="both"/>
        <w:sectPr>
          <w:pgSz w:w="11910" w:h="16840"/>
          <w:pgMar w:header="850" w:footer="1190" w:top="1160" w:bottom="1380" w:left="1680" w:right="1680"/>
        </w:sectPr>
      </w:pPr>
    </w:p>
    <w:p>
      <w:pPr>
        <w:spacing w:line="240" w:lineRule="auto" w:before="7"/>
        <w:rPr>
          <w:rFonts w:ascii="宋体" w:hAnsi="宋体" w:cs="宋体" w:eastAsia="宋体" w:hint="default"/>
          <w:sz w:val="25"/>
          <w:szCs w:val="25"/>
        </w:rPr>
      </w:pPr>
    </w:p>
    <w:p>
      <w:pPr>
        <w:spacing w:line="4862" w:lineRule="exact"/>
        <w:ind w:left="148" w:right="0" w:firstLine="0"/>
        <w:rPr>
          <w:rFonts w:ascii="宋体" w:hAnsi="宋体" w:cs="宋体" w:eastAsia="宋体" w:hint="default"/>
          <w:sz w:val="20"/>
          <w:szCs w:val="20"/>
        </w:rPr>
      </w:pPr>
      <w:r>
        <w:rPr>
          <w:rFonts w:ascii="宋体" w:hAnsi="宋体" w:cs="宋体" w:eastAsia="宋体" w:hint="default"/>
          <w:position w:val="-96"/>
          <w:sz w:val="20"/>
          <w:szCs w:val="20"/>
        </w:rPr>
        <w:pict>
          <v:group style="width:412.35pt;height:243.15pt;mso-position-horizontal-relative:char;mso-position-vertical-relative:line" coordorigin="0,0" coordsize="8247,4863">
            <v:shape style="position:absolute;left:2995;top:0;width:2297;height:590" type="#_x0000_t75" stroked="false">
              <v:imagedata r:id="rId36" o:title=""/>
            </v:shape>
            <v:shape style="position:absolute;left:922;top:576;width:6422;height:1368" type="#_x0000_t75" stroked="false">
              <v:imagedata r:id="rId37" o:title=""/>
            </v:shape>
            <v:shape style="position:absolute;left:238;top:1930;width:7776;height:353" type="#_x0000_t75" stroked="false">
              <v:imagedata r:id="rId38" o:title=""/>
            </v:shape>
            <v:shape style="position:absolute;left:0;top:2268;width:8246;height:2594" type="#_x0000_t75" stroked="false">
              <v:imagedata r:id="rId39" o:title=""/>
            </v:shape>
          </v:group>
        </w:pict>
      </w:r>
      <w:r>
        <w:rPr>
          <w:rFonts w:ascii="宋体" w:hAnsi="宋体" w:cs="宋体" w:eastAsia="宋体" w:hint="default"/>
          <w:position w:val="-96"/>
          <w:sz w:val="20"/>
          <w:szCs w:val="20"/>
        </w:rPr>
      </w:r>
    </w:p>
    <w:p>
      <w:pPr>
        <w:spacing w:line="240" w:lineRule="auto" w:before="1"/>
        <w:rPr>
          <w:rFonts w:ascii="宋体" w:hAnsi="宋体" w:cs="宋体" w:eastAsia="宋体" w:hint="default"/>
          <w:sz w:val="6"/>
          <w:szCs w:val="6"/>
        </w:rPr>
      </w:pPr>
    </w:p>
    <w:p>
      <w:pPr>
        <w:pStyle w:val="BodyText"/>
        <w:spacing w:line="352" w:lineRule="auto" w:before="26"/>
        <w:ind w:left="119" w:right="85" w:firstLine="480"/>
        <w:jc w:val="left"/>
      </w:pPr>
      <w:r>
        <w:rPr>
          <w:spacing w:val="-3"/>
        </w:rPr>
        <w:t>随着公司整体业务规模的逐步扩大，产品体系的不断完善和丰富，公司将逐</w:t>
      </w:r>
      <w:r>
        <w:rPr/>
        <w:t> </w:t>
      </w:r>
      <w:r>
        <w:rPr>
          <w:spacing w:val="-3"/>
        </w:rPr>
        <w:t>步加大研发管理体系的投入，以提高研发创新体系管理水平。通过产品研发流程</w:t>
      </w:r>
      <w:r>
        <w:rPr>
          <w:spacing w:val="-109"/>
        </w:rPr>
        <w:t> </w:t>
      </w:r>
      <w:r>
        <w:rPr>
          <w:spacing w:val="-109"/>
        </w:rPr>
      </w:r>
      <w:r>
        <w:rPr/>
        <w:t>体系再造，在深化</w:t>
      </w:r>
      <w:r>
        <w:rPr>
          <w:spacing w:val="-61"/>
        </w:rPr>
        <w:t> </w:t>
      </w:r>
      <w:r>
        <w:rPr>
          <w:rFonts w:ascii="Times New Roman" w:hAnsi="Times New Roman" w:cs="Times New Roman" w:eastAsia="Times New Roman" w:hint="default"/>
        </w:rPr>
        <w:t>CMMI</w:t>
      </w:r>
      <w:r>
        <w:rPr>
          <w:rFonts w:ascii="Times New Roman" w:hAnsi="Times New Roman" w:cs="Times New Roman" w:eastAsia="Times New Roman" w:hint="default"/>
          <w:spacing w:val="-1"/>
        </w:rPr>
        <w:t> </w:t>
      </w:r>
      <w:r>
        <w:rPr/>
        <w:t>管理体系的基础上，导入</w:t>
      </w:r>
      <w:r>
        <w:rPr>
          <w:spacing w:val="-61"/>
        </w:rPr>
        <w:t> </w:t>
      </w:r>
      <w:r>
        <w:rPr>
          <w:rFonts w:ascii="Times New Roman" w:hAnsi="Times New Roman" w:cs="Times New Roman" w:eastAsia="Times New Roman" w:hint="default"/>
        </w:rPr>
        <w:t>IPD</w:t>
      </w:r>
      <w:r>
        <w:rPr/>
        <w:t>（</w:t>
      </w:r>
      <w:r>
        <w:rPr>
          <w:rFonts w:ascii="Times New Roman" w:hAnsi="Times New Roman" w:cs="Times New Roman" w:eastAsia="Times New Roman" w:hint="default"/>
        </w:rPr>
        <w:t>Integrated</w:t>
      </w:r>
      <w:r>
        <w:rPr>
          <w:rFonts w:ascii="Times New Roman" w:hAnsi="Times New Roman" w:cs="Times New Roman" w:eastAsia="Times New Roman" w:hint="default"/>
          <w:spacing w:val="-1"/>
        </w:rPr>
        <w:t> </w:t>
      </w:r>
      <w:r>
        <w:rPr>
          <w:rFonts w:ascii="Times New Roman" w:hAnsi="Times New Roman" w:cs="Times New Roman" w:eastAsia="Times New Roman" w:hint="default"/>
        </w:rPr>
        <w:t>Product Development</w:t>
      </w:r>
      <w:r>
        <w:rPr/>
        <w:t>，集成产品设计）研发体系，逐步实施</w:t>
      </w:r>
      <w:r>
        <w:rPr>
          <w:spacing w:val="-63"/>
        </w:rPr>
        <w:t> </w:t>
      </w:r>
      <w:r>
        <w:rPr>
          <w:rFonts w:ascii="Times New Roman" w:hAnsi="Times New Roman" w:cs="Times New Roman" w:eastAsia="Times New Roman" w:hint="default"/>
        </w:rPr>
        <w:t>IPD-CMMI</w:t>
      </w:r>
      <w:r>
        <w:rPr/>
        <w:t>（集成产品开发</w:t>
      </w:r>
      <w:r>
        <w:rPr>
          <w:spacing w:val="-1"/>
        </w:rPr>
        <w:t> </w:t>
      </w:r>
      <w:r>
        <w:rPr>
          <w:spacing w:val="-3"/>
        </w:rPr>
        <w:t>能力成熟度模型）管理模型，建立和固化相关的制度和流程，进一步完善和规范</w:t>
      </w:r>
      <w:r>
        <w:rPr>
          <w:spacing w:val="-111"/>
        </w:rPr>
        <w:t> </w:t>
      </w:r>
      <w:r>
        <w:rPr>
          <w:spacing w:val="-111"/>
        </w:rPr>
      </w:r>
      <w:r>
        <w:rPr>
          <w:spacing w:val="-3"/>
        </w:rPr>
        <w:t>化了研发过程管理。同时对于电子硬件产品，进行质量体系再造，在产品研发流</w:t>
      </w:r>
      <w:r>
        <w:rPr>
          <w:spacing w:val="-111"/>
        </w:rPr>
        <w:t> </w:t>
      </w:r>
      <w:r>
        <w:rPr>
          <w:spacing w:val="-111"/>
        </w:rPr>
      </w:r>
      <w:r>
        <w:rPr/>
        <w:t>程中规范和加强质量可靠性的设计和管理，通过这两项研发体系的改造和提升， </w:t>
      </w:r>
      <w:r>
        <w:rPr>
          <w:spacing w:val="-3"/>
        </w:rPr>
        <w:t>实现提高产品研发效率、提高电子产品的质量可靠性、缩短产品上市时间、提高</w:t>
      </w:r>
      <w:r>
        <w:rPr>
          <w:spacing w:val="-111"/>
        </w:rPr>
        <w:t> </w:t>
      </w:r>
      <w:r>
        <w:rPr>
          <w:spacing w:val="-111"/>
        </w:rPr>
      </w:r>
      <w:r>
        <w:rPr>
          <w:spacing w:val="-3"/>
        </w:rPr>
        <w:t>产品利润，最终提升市场竞争力和客户满意度，为顾客和股东提供更大价值的目</w:t>
      </w:r>
      <w:r>
        <w:rPr>
          <w:spacing w:val="-109"/>
        </w:rPr>
        <w:t> </w:t>
      </w:r>
      <w:r>
        <w:rPr>
          <w:spacing w:val="-109"/>
        </w:rPr>
      </w:r>
      <w:r>
        <w:rPr/>
        <w:t>标。</w:t>
      </w:r>
    </w:p>
    <w:p>
      <w:pPr>
        <w:pStyle w:val="BodyText"/>
        <w:spacing w:line="357" w:lineRule="auto" w:before="41"/>
        <w:ind w:left="119" w:right="194" w:firstLine="420"/>
        <w:jc w:val="both"/>
      </w:pPr>
      <w:r>
        <w:rPr>
          <w:spacing w:val="-1"/>
        </w:rPr>
        <w:t>公司通过外部引进、内部培养等多种手段，不断强化技术力量，形成了强有</w:t>
      </w:r>
      <w:r>
        <w:rPr/>
        <w:t> </w:t>
      </w:r>
      <w:r>
        <w:rPr>
          <w:spacing w:val="-3"/>
        </w:rPr>
        <w:t>力的技术团队。同时，公司建立了一套完整的激励机制和科技人才发展规划，通</w:t>
      </w:r>
      <w:r>
        <w:rPr>
          <w:spacing w:val="-111"/>
        </w:rPr>
        <w:t> </w:t>
      </w:r>
      <w:r>
        <w:rPr>
          <w:spacing w:val="-111"/>
        </w:rPr>
      </w:r>
      <w:r>
        <w:rPr>
          <w:spacing w:val="-3"/>
        </w:rPr>
        <w:t>过提供优厚的薪酬福利待遇为科技人员创造优越的研发环境，充分调动了研发人</w:t>
      </w:r>
      <w:r>
        <w:rPr>
          <w:spacing w:val="-109"/>
        </w:rPr>
        <w:t> </w:t>
      </w:r>
      <w:r>
        <w:rPr>
          <w:spacing w:val="-109"/>
        </w:rPr>
      </w:r>
      <w:r>
        <w:rPr>
          <w:spacing w:val="-3"/>
        </w:rPr>
        <w:t>员的积极性。同时公司引入竞争机制，设定科技人才发展平台，使其在明确的发</w:t>
      </w:r>
      <w:r>
        <w:rPr>
          <w:spacing w:val="-111"/>
        </w:rPr>
        <w:t> </w:t>
      </w:r>
      <w:r>
        <w:rPr>
          <w:spacing w:val="-111"/>
        </w:rPr>
      </w:r>
      <w:r>
        <w:rPr/>
        <w:t>展路径下通过竞争和努力实现员工与企业的共赢。</w:t>
      </w:r>
    </w:p>
    <w:p>
      <w:pPr>
        <w:spacing w:line="240" w:lineRule="auto" w:before="2"/>
        <w:rPr>
          <w:rFonts w:ascii="宋体" w:hAnsi="宋体" w:cs="宋体" w:eastAsia="宋体" w:hint="default"/>
          <w:sz w:val="24"/>
          <w:szCs w:val="24"/>
        </w:rPr>
      </w:pPr>
    </w:p>
    <w:p>
      <w:pPr>
        <w:pStyle w:val="BodyText"/>
        <w:spacing w:line="240" w:lineRule="auto"/>
        <w:ind w:left="763" w:right="5604"/>
        <w:jc w:val="left"/>
      </w:pPr>
      <w:r>
        <w:rPr>
          <w:rFonts w:ascii="Times New Roman" w:hAnsi="Times New Roman" w:cs="Times New Roman" w:eastAsia="Times New Roman" w:hint="default"/>
        </w:rPr>
        <w:t>3</w:t>
      </w:r>
      <w:r>
        <w:rPr/>
        <w:t>、研发投入情况</w:t>
      </w:r>
    </w:p>
    <w:p>
      <w:pPr>
        <w:spacing w:line="240" w:lineRule="auto" w:before="7"/>
        <w:rPr>
          <w:rFonts w:ascii="宋体" w:hAnsi="宋体" w:cs="宋体" w:eastAsia="宋体" w:hint="default"/>
          <w:sz w:val="32"/>
          <w:szCs w:val="32"/>
        </w:rPr>
      </w:pPr>
    </w:p>
    <w:p>
      <w:pPr>
        <w:pStyle w:val="BodyText"/>
        <w:spacing w:line="357" w:lineRule="auto"/>
        <w:ind w:left="119" w:right="184" w:firstLine="480"/>
        <w:jc w:val="left"/>
      </w:pPr>
      <w:r>
        <w:rPr>
          <w:spacing w:val="-3"/>
        </w:rPr>
        <w:t>公司是国家重点支持的高新技术企业、火炬计划重点高新技术企业，持续的</w:t>
      </w:r>
      <w:r>
        <w:rPr/>
        <w:t> </w:t>
      </w:r>
      <w:r>
        <w:rPr>
          <w:spacing w:val="-3"/>
        </w:rPr>
        <w:t>研发与创新是公司保持核心竞争力的重要保证，长期以来公司一直非常重视研发</w:t>
      </w:r>
    </w:p>
    <w:p>
      <w:pPr>
        <w:spacing w:after="0" w:line="357" w:lineRule="auto"/>
        <w:jc w:val="left"/>
        <w:sectPr>
          <w:pgSz w:w="11910" w:h="16840"/>
          <w:pgMar w:header="850" w:footer="1190" w:top="1160" w:bottom="1380" w:left="1680" w:right="1600"/>
        </w:sectPr>
      </w:pPr>
    </w:p>
    <w:p>
      <w:pPr>
        <w:spacing w:line="240" w:lineRule="auto" w:before="9"/>
        <w:rPr>
          <w:rFonts w:ascii="宋体" w:hAnsi="宋体" w:cs="宋体" w:eastAsia="宋体" w:hint="default"/>
          <w:sz w:val="21"/>
          <w:szCs w:val="21"/>
        </w:rPr>
      </w:pPr>
    </w:p>
    <w:p>
      <w:pPr>
        <w:pStyle w:val="BodyText"/>
        <w:spacing w:line="240" w:lineRule="auto" w:before="26"/>
        <w:ind w:left="240" w:right="100"/>
        <w:jc w:val="left"/>
      </w:pPr>
      <w:r>
        <w:rPr/>
        <w:t>投入，报告期内公司仍保持了较大的技术开发与研究投入力度，</w:t>
      </w:r>
    </w:p>
    <w:p>
      <w:pPr>
        <w:pStyle w:val="BodyText"/>
        <w:spacing w:line="338" w:lineRule="auto" w:before="154"/>
        <w:ind w:left="239" w:right="225" w:firstLine="480"/>
        <w:jc w:val="left"/>
      </w:pPr>
      <w:r>
        <w:rPr/>
        <w:t>截至</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日，公司研发人员共</w:t>
      </w:r>
      <w:r>
        <w:rPr>
          <w:spacing w:val="-59"/>
        </w:rPr>
        <w:t> </w:t>
      </w:r>
      <w:r>
        <w:rPr>
          <w:rFonts w:ascii="Times New Roman" w:hAnsi="Times New Roman" w:cs="Times New Roman" w:eastAsia="Times New Roman" w:hint="default"/>
        </w:rPr>
        <w:t>249</w:t>
      </w:r>
      <w:r>
        <w:rPr>
          <w:rFonts w:ascii="Times New Roman" w:hAnsi="Times New Roman" w:cs="Times New Roman" w:eastAsia="Times New Roman" w:hint="default"/>
          <w:spacing w:val="1"/>
        </w:rPr>
        <w:t> </w:t>
      </w:r>
      <w:r>
        <w:rPr>
          <w:spacing w:val="-4"/>
        </w:rPr>
        <w:t>人，较年初增加了</w:t>
      </w:r>
      <w:r>
        <w:rPr>
          <w:spacing w:val="-59"/>
        </w:rPr>
        <w:t> </w:t>
      </w:r>
      <w:r>
        <w:rPr>
          <w:rFonts w:ascii="Times New Roman" w:hAnsi="Times New Roman" w:cs="Times New Roman" w:eastAsia="Times New Roman" w:hint="default"/>
        </w:rPr>
        <w:t>98</w:t>
      </w:r>
      <w:r>
        <w:rPr>
          <w:rFonts w:ascii="Times New Roman" w:hAnsi="Times New Roman" w:cs="Times New Roman" w:eastAsia="Times New Roman" w:hint="default"/>
          <w:spacing w:val="1"/>
        </w:rPr>
        <w:t> </w:t>
      </w:r>
      <w:r>
        <w:rPr>
          <w:spacing w:val="-10"/>
        </w:rPr>
        <w:t>人，研</w:t>
      </w:r>
      <w:r>
        <w:rPr/>
        <w:t> 发人员占员工总数的比例为</w:t>
      </w:r>
      <w:r>
        <w:rPr>
          <w:spacing w:val="-60"/>
        </w:rPr>
        <w:t> </w:t>
      </w:r>
      <w:r>
        <w:rPr>
          <w:rFonts w:ascii="Times New Roman" w:hAnsi="Times New Roman" w:cs="Times New Roman" w:eastAsia="Times New Roman" w:hint="default"/>
        </w:rPr>
        <w:t>28.72%</w:t>
      </w:r>
      <w:r>
        <w:rPr/>
        <w:t>；其中核心技术人员</w:t>
      </w:r>
      <w:r>
        <w:rPr>
          <w:spacing w:val="-60"/>
        </w:rPr>
        <w:t> </w:t>
      </w:r>
      <w:r>
        <w:rPr>
          <w:rFonts w:ascii="Times New Roman" w:hAnsi="Times New Roman" w:cs="Times New Roman" w:eastAsia="Times New Roman" w:hint="default"/>
        </w:rPr>
        <w:t>8 </w:t>
      </w:r>
      <w:r>
        <w:rPr/>
        <w:t>名，未发生变动。</w:t>
      </w:r>
    </w:p>
    <w:p>
      <w:pPr>
        <w:pStyle w:val="BodyText"/>
        <w:spacing w:line="240" w:lineRule="auto" w:before="27"/>
        <w:ind w:left="720" w:right="100"/>
        <w:jc w:val="left"/>
      </w:pPr>
      <w:r>
        <w:rPr/>
        <w:t>公司研发投入具体情况如下：</w:t>
      </w:r>
    </w:p>
    <w:p>
      <w:pPr>
        <w:spacing w:before="78"/>
        <w:ind w:left="0" w:right="237"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3pt;height:1.5pt;mso-position-horizontal-relative:char;mso-position-vertical-relative:line" coordorigin="0,0" coordsize="8546,30">
            <v:group style="position:absolute;left:15;top:15;width:3081;height:2" coordorigin="15,15" coordsize="3081,2">
              <v:shape style="position:absolute;left:15;top:15;width:3081;height:2" coordorigin="15,15" coordsize="3081,0" path="m15,15l3095,15e" filled="false" stroked="true" strokeweight="1.5pt" strokecolor="#95b3d7">
                <v:path arrowok="t"/>
              </v:shape>
            </v:group>
            <v:group style="position:absolute;left:3095;top:15;width:59;height:2" coordorigin="3095,15" coordsize="59,2">
              <v:shape style="position:absolute;left:3095;top:15;width:59;height:2" coordorigin="3095,15" coordsize="59,0" path="m3095,15l3154,15e" filled="false" stroked="true" strokeweight="1.5pt" strokecolor="#95b3d7">
                <v:path arrowok="t"/>
              </v:shape>
            </v:group>
            <v:group style="position:absolute;left:3154;top:15;width:1642;height:2" coordorigin="3154,15" coordsize="1642,2">
              <v:shape style="position:absolute;left:3154;top:15;width:1642;height:2" coordorigin="3154,15" coordsize="1642,0" path="m3154,15l4796,15e" filled="false" stroked="true" strokeweight="1.5pt" strokecolor="#95b3d7">
                <v:path arrowok="t"/>
              </v:shape>
            </v:group>
            <v:group style="position:absolute;left:4796;top:15;width:59;height:2" coordorigin="4796,15" coordsize="59,2">
              <v:shape style="position:absolute;left:4796;top:15;width:59;height:2" coordorigin="4796,15" coordsize="59,0" path="m4796,15l4855,15e" filled="false" stroked="true" strokeweight="1.5pt" strokecolor="#95b3d7">
                <v:path arrowok="t"/>
              </v:shape>
            </v:group>
            <v:group style="position:absolute;left:4855;top:15;width:1784;height:2" coordorigin="4855,15" coordsize="1784,2">
              <v:shape style="position:absolute;left:4855;top:15;width:1784;height:2" coordorigin="4855,15" coordsize="1784,0" path="m4855,15l6638,15e" filled="false" stroked="true" strokeweight="1.5pt" strokecolor="#95b3d7">
                <v:path arrowok="t"/>
              </v:shape>
            </v:group>
            <v:group style="position:absolute;left:6638;top:15;width:59;height:2" coordorigin="6638,15" coordsize="59,2">
              <v:shape style="position:absolute;left:6638;top:15;width:59;height:2" coordorigin="6638,15" coordsize="59,0" path="m6638,15l6697,15e" filled="false" stroked="true" strokeweight="1.5pt" strokecolor="#95b3d7">
                <v:path arrowok="t"/>
              </v:shape>
            </v:group>
            <v:group style="position:absolute;left:6697;top:15;width:1834;height:2" coordorigin="6697,15" coordsize="1834,2">
              <v:shape style="position:absolute;left:6697;top:15;width:1834;height:2" coordorigin="6697,15" coordsize="1834,0" path="m6697,15l853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3100"/>
        <w:gridCol w:w="1700"/>
        <w:gridCol w:w="1842"/>
        <w:gridCol w:w="1895"/>
      </w:tblGrid>
      <w:tr>
        <w:trPr>
          <w:trHeight w:val="763" w:hRule="exact"/>
        </w:trPr>
        <w:tc>
          <w:tcPr>
            <w:tcW w:w="3100"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4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95"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73" w:lineRule="auto" w:before="48"/>
              <w:ind w:left="519" w:right="208" w:hanging="316"/>
              <w:jc w:val="left"/>
              <w:rPr>
                <w:rFonts w:ascii="宋体" w:hAnsi="宋体" w:cs="宋体" w:eastAsia="宋体" w:hint="default"/>
                <w:sz w:val="21"/>
                <w:szCs w:val="21"/>
              </w:rPr>
            </w:pPr>
            <w:r>
              <w:rPr>
                <w:rFonts w:ascii="宋体" w:hAnsi="宋体" w:cs="宋体" w:eastAsia="宋体" w:hint="default"/>
                <w:b/>
                <w:bCs/>
                <w:sz w:val="21"/>
                <w:szCs w:val="21"/>
              </w:rPr>
              <w:t>本报告期比上年</w:t>
            </w:r>
            <w:r>
              <w:rPr>
                <w:rFonts w:ascii="宋体" w:hAnsi="宋体" w:cs="宋体" w:eastAsia="宋体" w:hint="default"/>
                <w:b/>
                <w:bCs/>
                <w:w w:val="99"/>
                <w:sz w:val="21"/>
                <w:szCs w:val="21"/>
              </w:rPr>
              <w:t> </w:t>
            </w:r>
            <w:r>
              <w:rPr>
                <w:rFonts w:ascii="宋体" w:hAnsi="宋体" w:cs="宋体" w:eastAsia="宋体" w:hint="default"/>
                <w:b/>
                <w:bCs/>
                <w:sz w:val="21"/>
                <w:szCs w:val="21"/>
              </w:rPr>
              <w:t>增长幅度</w:t>
            </w:r>
            <w:r>
              <w:rPr>
                <w:rFonts w:ascii="宋体" w:hAnsi="宋体" w:cs="宋体" w:eastAsia="宋体" w:hint="default"/>
                <w:sz w:val="21"/>
                <w:szCs w:val="21"/>
              </w:rPr>
            </w:r>
          </w:p>
        </w:tc>
      </w:tr>
      <w:tr>
        <w:trPr>
          <w:trHeight w:val="322" w:hRule="exact"/>
        </w:trPr>
        <w:tc>
          <w:tcPr>
            <w:tcW w:w="31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7"/>
              <w:ind w:right="99"/>
              <w:jc w:val="right"/>
              <w:rPr>
                <w:rFonts w:ascii="Times New Roman" w:hAnsi="Times New Roman" w:cs="Times New Roman" w:eastAsia="Times New Roman" w:hint="default"/>
                <w:sz w:val="21"/>
                <w:szCs w:val="21"/>
              </w:rPr>
            </w:pPr>
            <w:r>
              <w:rPr>
                <w:rFonts w:ascii="Times New Roman"/>
                <w:b/>
                <w:spacing w:val="-1"/>
                <w:sz w:val="21"/>
              </w:rPr>
              <w:t>18,426.64</w:t>
            </w:r>
            <w:r>
              <w:rPr>
                <w:rFonts w:ascii="Times New Roman"/>
                <w:spacing w:val="-1"/>
                <w:sz w:val="21"/>
              </w:rPr>
            </w:r>
          </w:p>
        </w:tc>
        <w:tc>
          <w:tcPr>
            <w:tcW w:w="184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b/>
                <w:spacing w:val="-1"/>
                <w:sz w:val="21"/>
              </w:rPr>
              <w:t>14,001.04</w:t>
            </w:r>
            <w:r>
              <w:rPr>
                <w:rFonts w:ascii="Times New Roman"/>
                <w:spacing w:val="-1"/>
                <w:sz w:val="21"/>
              </w:rPr>
            </w:r>
          </w:p>
        </w:tc>
        <w:tc>
          <w:tcPr>
            <w:tcW w:w="18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7"/>
              <w:ind w:right="104"/>
              <w:jc w:val="right"/>
              <w:rPr>
                <w:rFonts w:ascii="Times New Roman" w:hAnsi="Times New Roman" w:cs="Times New Roman" w:eastAsia="Times New Roman" w:hint="default"/>
                <w:sz w:val="21"/>
                <w:szCs w:val="21"/>
              </w:rPr>
            </w:pPr>
            <w:r>
              <w:rPr>
                <w:rFonts w:ascii="Times New Roman"/>
                <w:b/>
                <w:spacing w:val="-1"/>
                <w:sz w:val="21"/>
              </w:rPr>
              <w:t>31.61%</w:t>
            </w:r>
            <w:r>
              <w:rPr>
                <w:rFonts w:ascii="Times New Roman"/>
                <w:spacing w:val="-1"/>
                <w:sz w:val="21"/>
              </w:rPr>
            </w:r>
          </w:p>
        </w:tc>
      </w:tr>
      <w:tr>
        <w:trPr>
          <w:trHeight w:val="323" w:hRule="exact"/>
        </w:trPr>
        <w:tc>
          <w:tcPr>
            <w:tcW w:w="31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研发支出总额</w:t>
            </w:r>
            <w:r>
              <w:rPr>
                <w:rFonts w:ascii="宋体" w:hAnsi="宋体" w:cs="宋体" w:eastAsia="宋体" w:hint="default"/>
                <w:sz w:val="21"/>
                <w:szCs w:val="21"/>
              </w:rPr>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934.34</w:t>
            </w:r>
            <w:r>
              <w:rPr>
                <w:rFonts w:ascii="Times New Roman"/>
                <w:spacing w:val="-1"/>
                <w:sz w:val="21"/>
              </w:rPr>
            </w:r>
          </w:p>
        </w:tc>
        <w:tc>
          <w:tcPr>
            <w:tcW w:w="184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725.02</w:t>
            </w:r>
            <w:r>
              <w:rPr>
                <w:rFonts w:ascii="Times New Roman"/>
                <w:spacing w:val="-1"/>
                <w:sz w:val="21"/>
              </w:rPr>
            </w:r>
          </w:p>
        </w:tc>
        <w:tc>
          <w:tcPr>
            <w:tcW w:w="18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b/>
                <w:spacing w:val="-1"/>
                <w:sz w:val="21"/>
              </w:rPr>
              <w:t>28.87%</w:t>
            </w:r>
            <w:r>
              <w:rPr>
                <w:rFonts w:ascii="Times New Roman"/>
                <w:spacing w:val="-1"/>
                <w:sz w:val="21"/>
              </w:rPr>
            </w:r>
          </w:p>
        </w:tc>
      </w:tr>
      <w:tr>
        <w:trPr>
          <w:trHeight w:val="322" w:hRule="exact"/>
        </w:trPr>
        <w:tc>
          <w:tcPr>
            <w:tcW w:w="31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其中：资本化研发支出总额</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4" w:hRule="exact"/>
        </w:trPr>
        <w:tc>
          <w:tcPr>
            <w:tcW w:w="3100" w:type="dxa"/>
            <w:tcBorders>
              <w:top w:val="single" w:sz="4" w:space="0" w:color="8EB3E2"/>
              <w:left w:val="nil" w:sz="6" w:space="0" w:color="auto"/>
              <w:bottom w:val="single" w:sz="4" w:space="0" w:color="8EB3E2"/>
              <w:right w:val="single" w:sz="4" w:space="0" w:color="8EB3E2"/>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资本化研发支出占研发总支出</w:t>
            </w:r>
          </w:p>
          <w:p>
            <w:pPr>
              <w:pStyle w:val="TableParagraph"/>
              <w:spacing w:line="240" w:lineRule="auto" w:before="37"/>
              <w:ind w:left="18"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9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6" w:hRule="exact"/>
        </w:trPr>
        <w:tc>
          <w:tcPr>
            <w:tcW w:w="3100" w:type="dxa"/>
            <w:tcBorders>
              <w:top w:val="single" w:sz="4" w:space="0" w:color="8EB3E2"/>
              <w:left w:val="nil" w:sz="6" w:space="0" w:color="auto"/>
              <w:bottom w:val="single" w:sz="6" w:space="0" w:color="95B3D7"/>
              <w:right w:val="single" w:sz="4" w:space="0" w:color="8EB3E2"/>
            </w:tcBorders>
          </w:tcPr>
          <w:p>
            <w:pPr>
              <w:pStyle w:val="TableParagraph"/>
              <w:spacing w:line="260"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研发支出总额占营业收入比例</w:t>
            </w:r>
            <w:r>
              <w:rPr>
                <w:rFonts w:ascii="宋体" w:hAnsi="宋体" w:cs="宋体" w:eastAsia="宋体" w:hint="default"/>
                <w:sz w:val="21"/>
                <w:szCs w:val="21"/>
              </w:rPr>
            </w:r>
          </w:p>
        </w:tc>
        <w:tc>
          <w:tcPr>
            <w:tcW w:w="170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b/>
                <w:spacing w:val="-1"/>
                <w:sz w:val="21"/>
              </w:rPr>
              <w:t>5.08%</w:t>
            </w:r>
            <w:r>
              <w:rPr>
                <w:rFonts w:ascii="Times New Roman"/>
                <w:spacing w:val="-1"/>
                <w:sz w:val="21"/>
              </w:rPr>
            </w:r>
          </w:p>
        </w:tc>
        <w:tc>
          <w:tcPr>
            <w:tcW w:w="1842"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b/>
                <w:spacing w:val="-1"/>
                <w:sz w:val="21"/>
              </w:rPr>
              <w:t>5.18%</w:t>
            </w:r>
            <w:r>
              <w:rPr>
                <w:rFonts w:ascii="Times New Roman"/>
                <w:spacing w:val="-1"/>
                <w:sz w:val="21"/>
              </w:rPr>
            </w:r>
          </w:p>
        </w:tc>
        <w:tc>
          <w:tcPr>
            <w:tcW w:w="1895"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b/>
                <w:sz w:val="21"/>
              </w:rPr>
              <w:t>-0.10%</w:t>
            </w:r>
            <w:r>
              <w:rPr>
                <w:rFonts w:ascii="Times New Roman"/>
                <w:sz w:val="21"/>
              </w:rPr>
            </w:r>
          </w:p>
        </w:tc>
      </w:tr>
    </w:tbl>
    <w:p>
      <w:pPr>
        <w:spacing w:line="240" w:lineRule="auto" w:before="3"/>
        <w:rPr>
          <w:rFonts w:ascii="宋体" w:hAnsi="宋体" w:cs="宋体" w:eastAsia="宋体" w:hint="default"/>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35pt;height:1.5pt;mso-position-horizontal-relative:char;mso-position-vertical-relative:line" coordorigin="0,0" coordsize="8567,30">
            <v:group style="position:absolute;left:15;top:15;width:3095;height:2" coordorigin="15,15" coordsize="3095,2">
              <v:shape style="position:absolute;left:15;top:15;width:3095;height:2" coordorigin="15,15" coordsize="3095,0" path="m15,15l3110,15e" filled="false" stroked="true" strokeweight="1.5pt" strokecolor="#95b3d7">
                <v:path arrowok="t"/>
              </v:shape>
            </v:group>
            <v:group style="position:absolute;left:3110;top:15;width:1701;height:2" coordorigin="3110,15" coordsize="1701,2">
              <v:shape style="position:absolute;left:3110;top:15;width:1701;height:2" coordorigin="3110,15" coordsize="1701,0" path="m3110,15l4810,15e" filled="false" stroked="true" strokeweight="1.5pt" strokecolor="#95b3d7">
                <v:path arrowok="t"/>
              </v:shape>
            </v:group>
            <v:group style="position:absolute;left:4810;top:15;width:1842;height:2" coordorigin="4810,15" coordsize="1842,2">
              <v:shape style="position:absolute;left:4810;top:15;width:1842;height:2" coordorigin="4810,15" coordsize="1842,0" path="m4810,15l6652,15e" filled="false" stroked="true" strokeweight="1.5pt" strokecolor="#95b3d7">
                <v:path arrowok="t"/>
              </v:shape>
            </v:group>
            <v:group style="position:absolute;left:6652;top:15;width:1900;height:2" coordorigin="6652,15" coordsize="1900,2">
              <v:shape style="position:absolute;left:6652;top:15;width:1900;height:2" coordorigin="6652,15" coordsize="1900,0" path="m6652,15l8552,15e" filled="false" stroked="true" strokeweight="1.5pt" strokecolor="#95b3d7">
                <v:path arrowok="t"/>
              </v:shape>
            </v:group>
          </v:group>
        </w:pict>
      </w:r>
      <w:r>
        <w:rPr>
          <w:rFonts w:ascii="宋体" w:hAnsi="宋体" w:cs="宋体" w:eastAsia="宋体" w:hint="default"/>
          <w:position w:val="0"/>
          <w:sz w:val="3"/>
          <w:szCs w:val="3"/>
        </w:rPr>
      </w:r>
    </w:p>
    <w:p>
      <w:pPr>
        <w:spacing w:line="240" w:lineRule="auto" w:before="6"/>
        <w:rPr>
          <w:rFonts w:ascii="宋体" w:hAnsi="宋体" w:cs="宋体" w:eastAsia="宋体" w:hint="default"/>
          <w:sz w:val="22"/>
          <w:szCs w:val="22"/>
        </w:rPr>
      </w:pPr>
    </w:p>
    <w:p>
      <w:pPr>
        <w:pStyle w:val="BodyText"/>
        <w:spacing w:line="240" w:lineRule="auto" w:before="26"/>
        <w:ind w:left="883" w:right="100"/>
        <w:jc w:val="left"/>
      </w:pPr>
      <w:r>
        <w:rPr>
          <w:rFonts w:ascii="Times New Roman" w:hAnsi="Times New Roman" w:cs="Times New Roman" w:eastAsia="Times New Roman" w:hint="default"/>
        </w:rPr>
        <w:t>4</w:t>
      </w:r>
      <w:r>
        <w:rPr/>
        <w:t>、研发项目及其进展情况</w:t>
      </w:r>
    </w:p>
    <w:p>
      <w:pPr>
        <w:spacing w:line="240" w:lineRule="auto" w:before="7"/>
        <w:rPr>
          <w:rFonts w:ascii="宋体" w:hAnsi="宋体" w:cs="宋体" w:eastAsia="宋体" w:hint="default"/>
          <w:sz w:val="32"/>
          <w:szCs w:val="32"/>
        </w:rPr>
      </w:pPr>
    </w:p>
    <w:p>
      <w:pPr>
        <w:pStyle w:val="BodyText"/>
        <w:spacing w:line="345" w:lineRule="auto"/>
        <w:ind w:left="240" w:right="222" w:firstLine="420"/>
        <w:jc w:val="left"/>
      </w:pPr>
      <w:r>
        <w:rPr>
          <w:spacing w:val="-2"/>
        </w:rPr>
        <w:t>报告期内，公司研发项目进展情况良好，在研、预研项目陆续达成成果，多</w:t>
      </w:r>
      <w:r>
        <w:rPr/>
        <w:t> </w:t>
      </w:r>
      <w:r>
        <w:rPr>
          <w:spacing w:val="-3"/>
        </w:rPr>
        <w:t>数已经在具体项目中得到应用。其中，电信增值业务平台已经开发完成投入试运</w:t>
      </w:r>
      <w:r>
        <w:rPr>
          <w:spacing w:val="-109"/>
        </w:rPr>
        <w:t> </w:t>
      </w:r>
      <w:r>
        <w:rPr>
          <w:spacing w:val="-109"/>
        </w:rPr>
      </w:r>
      <w:r>
        <w:rPr>
          <w:spacing w:val="-4"/>
        </w:rPr>
        <w:t>行阶段；</w:t>
      </w:r>
      <w:r>
        <w:rPr>
          <w:rFonts w:ascii="Times New Roman" w:hAnsi="Times New Roman" w:cs="Times New Roman" w:eastAsia="Times New Roman" w:hint="default"/>
          <w:spacing w:val="-4"/>
        </w:rPr>
        <w:t>A309</w:t>
      </w:r>
      <w:r>
        <w:rPr>
          <w:spacing w:val="-4"/>
        </w:rPr>
        <w:t>、</w:t>
      </w:r>
      <w:r>
        <w:rPr>
          <w:rFonts w:ascii="Times New Roman" w:hAnsi="Times New Roman" w:cs="Times New Roman" w:eastAsia="Times New Roman" w:hint="default"/>
          <w:spacing w:val="-4"/>
        </w:rPr>
        <w:t>A301</w:t>
      </w:r>
      <w:r>
        <w:rPr>
          <w:rFonts w:ascii="Times New Roman" w:hAnsi="Times New Roman" w:cs="Times New Roman" w:eastAsia="Times New Roman" w:hint="default"/>
          <w:spacing w:val="1"/>
        </w:rPr>
        <w:t> </w:t>
      </w:r>
      <w:r>
        <w:rPr/>
        <w:t>型多功能金融</w:t>
      </w:r>
      <w:r>
        <w:rPr>
          <w:spacing w:val="-60"/>
        </w:rPr>
        <w:t> </w:t>
      </w:r>
      <w:r>
        <w:rPr>
          <w:rFonts w:ascii="Times New Roman" w:hAnsi="Times New Roman" w:cs="Times New Roman" w:eastAsia="Times New Roman" w:hint="default"/>
        </w:rPr>
        <w:t>POS </w:t>
      </w:r>
      <w:r>
        <w:rPr>
          <w:spacing w:val="-5"/>
        </w:rPr>
        <w:t>终端，已经开发完成，其中</w:t>
      </w:r>
      <w:r>
        <w:rPr>
          <w:spacing w:val="-60"/>
        </w:rPr>
        <w:t> </w:t>
      </w:r>
      <w:r>
        <w:rPr>
          <w:rFonts w:ascii="Times New Roman" w:hAnsi="Times New Roman" w:cs="Times New Roman" w:eastAsia="Times New Roman" w:hint="default"/>
        </w:rPr>
        <w:t>A309</w:t>
      </w:r>
      <w:r>
        <w:rPr>
          <w:rFonts w:ascii="Times New Roman" w:hAnsi="Times New Roman" w:cs="Times New Roman" w:eastAsia="Times New Roman" w:hint="default"/>
          <w:spacing w:val="-1"/>
        </w:rPr>
        <w:t> </w:t>
      </w:r>
      <w:r>
        <w:rPr/>
        <w:t>已通 过银联 </w:t>
      </w:r>
      <w:r>
        <w:rPr>
          <w:rFonts w:ascii="Times New Roman" w:hAnsi="Times New Roman" w:cs="Times New Roman" w:eastAsia="Times New Roman" w:hint="default"/>
        </w:rPr>
        <w:t>QPBOC</w:t>
      </w:r>
      <w:r>
        <w:rPr>
          <w:rFonts w:ascii="Times New Roman" w:hAnsi="Times New Roman" w:cs="Times New Roman" w:eastAsia="Times New Roman" w:hint="default"/>
          <w:spacing w:val="17"/>
        </w:rPr>
        <w:t> </w:t>
      </w:r>
      <w:r>
        <w:rPr>
          <w:spacing w:val="-5"/>
        </w:rPr>
        <w:t>检测，其他系列化终端产品正在研发中；在移动支付商务平台预</w:t>
      </w:r>
      <w:r>
        <w:rPr>
          <w:w w:val="99"/>
        </w:rPr>
        <w:t> </w:t>
      </w:r>
      <w:r>
        <w:rPr/>
        <w:t>研完成后，其主要功能模块已经应用在支持金融</w:t>
      </w:r>
      <w:r>
        <w:rPr>
          <w:spacing w:val="-61"/>
        </w:rPr>
        <w:t> </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卡的城市一卡通多行业应用</w:t>
      </w:r>
      <w:r>
        <w:rPr>
          <w:w w:val="99"/>
        </w:rPr>
        <w:t> </w:t>
      </w:r>
      <w:r>
        <w:rPr>
          <w:spacing w:val="-3"/>
        </w:rPr>
        <w:t>平台、手机一卡通省级运营平台、企业手机一卡通系统（电信版）、基于手机支</w:t>
      </w:r>
      <w:r>
        <w:rPr>
          <w:spacing w:val="-114"/>
        </w:rPr>
        <w:t> </w:t>
      </w:r>
      <w:r>
        <w:rPr>
          <w:spacing w:val="-114"/>
        </w:rPr>
      </w:r>
      <w:r>
        <w:rPr/>
        <w:t>付的会籍管理系统等产品中，并已投入运行；</w:t>
      </w:r>
      <w:r>
        <w:rPr>
          <w:rFonts w:ascii="Times New Roman" w:hAnsi="Times New Roman" w:cs="Times New Roman" w:eastAsia="Times New Roman" w:hint="default"/>
        </w:rPr>
        <w:t>F104</w:t>
      </w:r>
      <w:r>
        <w:rPr/>
        <w:t>、</w:t>
      </w:r>
      <w:r>
        <w:rPr>
          <w:rFonts w:ascii="Times New Roman" w:hAnsi="Times New Roman" w:cs="Times New Roman" w:eastAsia="Times New Roman" w:hint="default"/>
        </w:rPr>
        <w:t>E404</w:t>
      </w:r>
      <w:r>
        <w:rPr>
          <w:rFonts w:ascii="Times New Roman" w:hAnsi="Times New Roman" w:cs="Times New Roman" w:eastAsia="Times New Roman" w:hint="default"/>
          <w:spacing w:val="-3"/>
        </w:rPr>
        <w:t> </w:t>
      </w:r>
      <w:r>
        <w:rPr/>
        <w:t>型</w:t>
      </w:r>
      <w:r>
        <w:rPr>
          <w:spacing w:val="-6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高频和超高</w:t>
      </w:r>
      <w:r>
        <w:rPr>
          <w:w w:val="99"/>
        </w:rPr>
        <w:t> </w:t>
      </w:r>
      <w:r>
        <w:rPr/>
        <w:t>频终端的研发已经完成，其中</w:t>
      </w:r>
      <w:r>
        <w:rPr>
          <w:spacing w:val="-62"/>
        </w:rPr>
        <w:t> </w:t>
      </w:r>
      <w:r>
        <w:rPr>
          <w:rFonts w:ascii="Times New Roman" w:hAnsi="Times New Roman" w:cs="Times New Roman" w:eastAsia="Times New Roman" w:hint="default"/>
        </w:rPr>
        <w:t>F104</w:t>
      </w:r>
      <w:r>
        <w:rPr>
          <w:rFonts w:ascii="Times New Roman" w:hAnsi="Times New Roman" w:cs="Times New Roman" w:eastAsia="Times New Roman" w:hint="default"/>
          <w:spacing w:val="-3"/>
        </w:rPr>
        <w:t> </w:t>
      </w:r>
      <w:r>
        <w:rPr/>
        <w:t>通过了无线电发射设备型号核准证；数字化</w:t>
      </w:r>
      <w:r>
        <w:rPr>
          <w:w w:val="99"/>
        </w:rPr>
        <w:t> </w:t>
      </w:r>
      <w:r>
        <w:rPr/>
        <w:t>校园平台的人事管理系统和基于</w:t>
      </w:r>
      <w:r>
        <w:rPr>
          <w:spacing w:val="-69"/>
        </w:rPr>
        <w:t> </w:t>
      </w:r>
      <w:r>
        <w:rPr>
          <w:rFonts w:ascii="Times New Roman" w:hAnsi="Times New Roman" w:cs="Times New Roman" w:eastAsia="Times New Roman" w:hint="default"/>
        </w:rPr>
        <w:t>KDD</w:t>
      </w:r>
      <w:r>
        <w:rPr>
          <w:rFonts w:ascii="Times New Roman" w:hAnsi="Times New Roman" w:cs="Times New Roman" w:eastAsia="Times New Roman" w:hint="default"/>
          <w:spacing w:val="-9"/>
        </w:rPr>
        <w:t> </w:t>
      </w:r>
      <w:r>
        <w:rPr/>
        <w:t>智能数据分析与辅助决策的综合校情分析 系统已经进入系统测试阶段。</w:t>
      </w:r>
    </w:p>
    <w:p>
      <w:pPr>
        <w:pStyle w:val="BodyText"/>
        <w:spacing w:line="240" w:lineRule="auto" w:before="48"/>
        <w:ind w:left="720" w:right="100"/>
        <w:jc w:val="left"/>
      </w:pPr>
      <w:r>
        <w:rPr/>
        <w:t>报告期内，公司正在进行的研发项目进展情况如下：</w:t>
      </w:r>
    </w:p>
    <w:p>
      <w:pPr>
        <w:spacing w:after="0" w:line="240" w:lineRule="auto"/>
        <w:jc w:val="left"/>
        <w:sectPr>
          <w:pgSz w:w="11910" w:h="16840"/>
          <w:pgMar w:header="850" w:footer="1190" w:top="1160" w:bottom="13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p>
      <w:pPr>
        <w:spacing w:line="30" w:lineRule="exact"/>
        <w:ind w:left="120"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704.7pt;height:1.5pt;mso-position-horizontal-relative:char;mso-position-vertical-relative:line" coordorigin="0,0" coordsize="14094,30">
            <v:group style="position:absolute;left:15;top:15;width:573;height:2" coordorigin="15,15" coordsize="573,2">
              <v:shape style="position:absolute;left:15;top:15;width:573;height:2" coordorigin="15,15" coordsize="573,0" path="m15,15l587,15e" filled="false" stroked="true" strokeweight="1.5pt" strokecolor="#3365ff">
                <v:path arrowok="t"/>
              </v:shape>
            </v:group>
            <v:group style="position:absolute;left:587;top:15;width:59;height:2" coordorigin="587,15" coordsize="59,2">
              <v:shape style="position:absolute;left:587;top:15;width:59;height:2" coordorigin="587,15" coordsize="59,0" path="m587,15l646,15e" filled="false" stroked="true" strokeweight="1.5pt" strokecolor="#3365ff">
                <v:path arrowok="t"/>
              </v:shape>
            </v:group>
            <v:group style="position:absolute;left:646;top:15;width:4828;height:2" coordorigin="646,15" coordsize="4828,2">
              <v:shape style="position:absolute;left:646;top:15;width:4828;height:2" coordorigin="646,15" coordsize="4828,0" path="m646,15l5474,15e" filled="false" stroked="true" strokeweight="1.5pt" strokecolor="#3365ff">
                <v:path arrowok="t"/>
              </v:shape>
            </v:group>
            <v:group style="position:absolute;left:5474;top:15;width:59;height:2" coordorigin="5474,15" coordsize="59,2">
              <v:shape style="position:absolute;left:5474;top:15;width:59;height:2" coordorigin="5474,15" coordsize="59,0" path="m5474,15l5533,15e" filled="false" stroked="true" strokeweight="1.5pt" strokecolor="#3365ff">
                <v:path arrowok="t"/>
              </v:shape>
            </v:group>
            <v:group style="position:absolute;left:5533;top:15;width:879;height:2" coordorigin="5533,15" coordsize="879,2">
              <v:shape style="position:absolute;left:5533;top:15;width:879;height:2" coordorigin="5533,15" coordsize="879,0" path="m5533,15l6411,15e" filled="false" stroked="true" strokeweight="1.5pt" strokecolor="#3365ff">
                <v:path arrowok="t"/>
              </v:shape>
            </v:group>
            <v:group style="position:absolute;left:6411;top:15;width:59;height:2" coordorigin="6411,15" coordsize="59,2">
              <v:shape style="position:absolute;left:6411;top:15;width:59;height:2" coordorigin="6411,15" coordsize="59,0" path="m6411,15l6470,15e" filled="false" stroked="true" strokeweight="1.5pt" strokecolor="#3365ff">
                <v:path arrowok="t"/>
              </v:shape>
            </v:group>
            <v:group style="position:absolute;left:6470;top:15;width:1324;height:2" coordorigin="6470,15" coordsize="1324,2">
              <v:shape style="position:absolute;left:6470;top:15;width:1324;height:2" coordorigin="6470,15" coordsize="1324,0" path="m6470,15l7793,15e" filled="false" stroked="true" strokeweight="1.5pt" strokecolor="#3365ff">
                <v:path arrowok="t"/>
              </v:shape>
            </v:group>
            <v:group style="position:absolute;left:7793;top:15;width:59;height:2" coordorigin="7793,15" coordsize="59,2">
              <v:shape style="position:absolute;left:7793;top:15;width:59;height:2" coordorigin="7793,15" coordsize="59,0" path="m7793,15l7852,15e" filled="false" stroked="true" strokeweight="1.5pt" strokecolor="#3365ff">
                <v:path arrowok="t"/>
              </v:shape>
            </v:group>
            <v:group style="position:absolute;left:7852;top:15;width:1239;height:2" coordorigin="7852,15" coordsize="1239,2">
              <v:shape style="position:absolute;left:7852;top:15;width:1239;height:2" coordorigin="7852,15" coordsize="1239,0" path="m7852,15l9091,15e" filled="false" stroked="true" strokeweight="1.5pt" strokecolor="#3365ff">
                <v:path arrowok="t"/>
              </v:shape>
            </v:group>
            <v:group style="position:absolute;left:9091;top:15;width:59;height:2" coordorigin="9091,15" coordsize="59,2">
              <v:shape style="position:absolute;left:9091;top:15;width:59;height:2" coordorigin="9091,15" coordsize="59,0" path="m9091,15l9149,15e" filled="false" stroked="true" strokeweight="1.5pt" strokecolor="#3365ff">
                <v:path arrowok="t"/>
              </v:shape>
            </v:group>
            <v:group style="position:absolute;left:9149;top:15;width:4930;height:2" coordorigin="9149,15" coordsize="4930,2">
              <v:shape style="position:absolute;left:9149;top:15;width:4930;height:2" coordorigin="9149,15" coordsize="4930,0" path="m9149,15l14079,15e" filled="false" stroked="true" strokeweight="1.5pt" strokecolor="#3365ff">
                <v:path arrowok="t"/>
              </v:shape>
            </v:group>
          </v:group>
        </w:pict>
      </w:r>
      <w:r>
        <w:rPr>
          <w:rFonts w:ascii="Times New Roman" w:hAnsi="Times New Roman" w:cs="Times New Roman" w:eastAsia="Times New Roman" w:hint="default"/>
          <w:position w:val="0"/>
          <w:sz w:val="3"/>
          <w:szCs w:val="3"/>
        </w:rPr>
      </w:r>
    </w:p>
    <w:tbl>
      <w:tblPr>
        <w:tblW w:w="0" w:type="auto"/>
        <w:jc w:val="left"/>
        <w:tblInd w:w="105" w:type="dxa"/>
        <w:tblLayout w:type="fixed"/>
        <w:tblCellMar>
          <w:top w:w="0" w:type="dxa"/>
          <w:left w:w="0" w:type="dxa"/>
          <w:bottom w:w="0" w:type="dxa"/>
          <w:right w:w="0" w:type="dxa"/>
        </w:tblCellMar>
        <w:tblLook w:val="01E0"/>
      </w:tblPr>
      <w:tblGrid>
        <w:gridCol w:w="592"/>
        <w:gridCol w:w="4886"/>
        <w:gridCol w:w="937"/>
        <w:gridCol w:w="1382"/>
        <w:gridCol w:w="1297"/>
        <w:gridCol w:w="4991"/>
      </w:tblGrid>
      <w:tr>
        <w:trPr>
          <w:trHeight w:val="279" w:hRule="exact"/>
        </w:trPr>
        <w:tc>
          <w:tcPr>
            <w:tcW w:w="592" w:type="dxa"/>
            <w:tcBorders>
              <w:top w:val="single" w:sz="6" w:space="0" w:color="3365FF"/>
              <w:left w:val="nil" w:sz="6" w:space="0" w:color="auto"/>
              <w:bottom w:val="single" w:sz="4" w:space="0" w:color="4F82BD"/>
              <w:right w:val="single" w:sz="4" w:space="0" w:color="4F82BD"/>
            </w:tcBorders>
            <w:shd w:val="clear" w:color="auto" w:fill="DBE5F1"/>
          </w:tcPr>
          <w:p>
            <w:pPr>
              <w:pStyle w:val="TableParagraph"/>
              <w:spacing w:line="234" w:lineRule="exact"/>
              <w:ind w:left="17" w:right="0"/>
              <w:jc w:val="center"/>
              <w:rPr>
                <w:rFonts w:ascii="华文中宋" w:hAnsi="华文中宋" w:cs="华文中宋" w:eastAsia="华文中宋" w:hint="default"/>
                <w:sz w:val="18"/>
                <w:szCs w:val="18"/>
              </w:rPr>
            </w:pPr>
            <w:r>
              <w:rPr>
                <w:rFonts w:ascii="华文中宋" w:hAnsi="华文中宋" w:cs="华文中宋" w:eastAsia="华文中宋" w:hint="default"/>
                <w:b/>
                <w:bCs/>
                <w:sz w:val="18"/>
                <w:szCs w:val="18"/>
              </w:rPr>
              <w:t>编号</w:t>
            </w:r>
            <w:r>
              <w:rPr>
                <w:rFonts w:ascii="华文中宋" w:hAnsi="华文中宋" w:cs="华文中宋" w:eastAsia="华文中宋" w:hint="default"/>
                <w:sz w:val="18"/>
                <w:szCs w:val="18"/>
              </w:rPr>
            </w:r>
          </w:p>
        </w:tc>
        <w:tc>
          <w:tcPr>
            <w:tcW w:w="4886" w:type="dxa"/>
            <w:tcBorders>
              <w:top w:val="single" w:sz="6" w:space="0" w:color="3365FF"/>
              <w:left w:val="single" w:sz="4" w:space="0" w:color="4F82BD"/>
              <w:bottom w:val="single" w:sz="4" w:space="0" w:color="4F82BD"/>
              <w:right w:val="single" w:sz="4" w:space="0" w:color="4F82BD"/>
            </w:tcBorders>
            <w:shd w:val="clear" w:color="auto" w:fill="DBE5F1"/>
          </w:tcPr>
          <w:p>
            <w:pPr>
              <w:pStyle w:val="TableParagraph"/>
              <w:spacing w:line="234" w:lineRule="exact"/>
              <w:ind w:right="1"/>
              <w:jc w:val="center"/>
              <w:rPr>
                <w:rFonts w:ascii="华文中宋" w:hAnsi="华文中宋" w:cs="华文中宋" w:eastAsia="华文中宋" w:hint="default"/>
                <w:sz w:val="18"/>
                <w:szCs w:val="18"/>
              </w:rPr>
            </w:pPr>
            <w:r>
              <w:rPr>
                <w:rFonts w:ascii="华文中宋" w:hAnsi="华文中宋" w:cs="华文中宋" w:eastAsia="华文中宋" w:hint="default"/>
                <w:b/>
                <w:bCs/>
                <w:sz w:val="18"/>
                <w:szCs w:val="18"/>
              </w:rPr>
              <w:t>项目名称</w:t>
            </w:r>
            <w:r>
              <w:rPr>
                <w:rFonts w:ascii="华文中宋" w:hAnsi="华文中宋" w:cs="华文中宋" w:eastAsia="华文中宋" w:hint="default"/>
                <w:sz w:val="18"/>
                <w:szCs w:val="18"/>
              </w:rPr>
            </w:r>
          </w:p>
        </w:tc>
        <w:tc>
          <w:tcPr>
            <w:tcW w:w="937" w:type="dxa"/>
            <w:tcBorders>
              <w:top w:val="single" w:sz="6" w:space="0" w:color="3365FF"/>
              <w:left w:val="single" w:sz="4" w:space="0" w:color="4F82BD"/>
              <w:bottom w:val="single" w:sz="4" w:space="0" w:color="4F82BD"/>
              <w:right w:val="single" w:sz="4" w:space="0" w:color="4F82BD"/>
            </w:tcBorders>
            <w:shd w:val="clear" w:color="auto" w:fill="DBE5F1"/>
          </w:tcPr>
          <w:p>
            <w:pPr>
              <w:pStyle w:val="TableParagraph"/>
              <w:spacing w:line="234" w:lineRule="exact"/>
              <w:ind w:right="101"/>
              <w:jc w:val="right"/>
              <w:rPr>
                <w:rFonts w:ascii="华文中宋" w:hAnsi="华文中宋" w:cs="华文中宋" w:eastAsia="华文中宋" w:hint="default"/>
                <w:sz w:val="18"/>
                <w:szCs w:val="18"/>
              </w:rPr>
            </w:pPr>
            <w:r>
              <w:rPr>
                <w:rFonts w:ascii="华文中宋" w:hAnsi="华文中宋" w:cs="华文中宋" w:eastAsia="华文中宋" w:hint="default"/>
                <w:b/>
                <w:bCs/>
                <w:sz w:val="18"/>
                <w:szCs w:val="18"/>
              </w:rPr>
              <w:t>对应功能</w:t>
            </w:r>
            <w:r>
              <w:rPr>
                <w:rFonts w:ascii="华文中宋" w:hAnsi="华文中宋" w:cs="华文中宋" w:eastAsia="华文中宋" w:hint="default"/>
                <w:sz w:val="18"/>
                <w:szCs w:val="18"/>
              </w:rPr>
            </w:r>
          </w:p>
        </w:tc>
        <w:tc>
          <w:tcPr>
            <w:tcW w:w="1382" w:type="dxa"/>
            <w:tcBorders>
              <w:top w:val="single" w:sz="6" w:space="0" w:color="3365FF"/>
              <w:left w:val="single" w:sz="4" w:space="0" w:color="4F82BD"/>
              <w:bottom w:val="single" w:sz="4" w:space="0" w:color="4F82BD"/>
              <w:right w:val="single" w:sz="4" w:space="0" w:color="4F82BD"/>
            </w:tcBorders>
            <w:shd w:val="clear" w:color="auto" w:fill="DBE5F1"/>
          </w:tcPr>
          <w:p>
            <w:pPr>
              <w:pStyle w:val="TableParagraph"/>
              <w:spacing w:line="234" w:lineRule="exact"/>
              <w:ind w:right="1"/>
              <w:jc w:val="center"/>
              <w:rPr>
                <w:rFonts w:ascii="华文中宋" w:hAnsi="华文中宋" w:cs="华文中宋" w:eastAsia="华文中宋" w:hint="default"/>
                <w:sz w:val="18"/>
                <w:szCs w:val="18"/>
              </w:rPr>
            </w:pPr>
            <w:r>
              <w:rPr>
                <w:rFonts w:ascii="华文中宋" w:hAnsi="华文中宋" w:cs="华文中宋" w:eastAsia="华文中宋" w:hint="default"/>
                <w:b/>
                <w:bCs/>
                <w:sz w:val="18"/>
                <w:szCs w:val="18"/>
              </w:rPr>
              <w:t>项目进展情况</w:t>
            </w:r>
            <w:r>
              <w:rPr>
                <w:rFonts w:ascii="华文中宋" w:hAnsi="华文中宋" w:cs="华文中宋" w:eastAsia="华文中宋" w:hint="default"/>
                <w:sz w:val="18"/>
                <w:szCs w:val="18"/>
              </w:rPr>
            </w:r>
          </w:p>
        </w:tc>
        <w:tc>
          <w:tcPr>
            <w:tcW w:w="1297" w:type="dxa"/>
            <w:tcBorders>
              <w:top w:val="single" w:sz="6" w:space="0" w:color="3365FF"/>
              <w:left w:val="single" w:sz="4" w:space="0" w:color="4F82BD"/>
              <w:bottom w:val="single" w:sz="4" w:space="0" w:color="4F82BD"/>
              <w:right w:val="single" w:sz="4" w:space="0" w:color="4F82BD"/>
            </w:tcBorders>
            <w:shd w:val="clear" w:color="auto" w:fill="DBE5F1"/>
          </w:tcPr>
          <w:p>
            <w:pPr>
              <w:pStyle w:val="TableParagraph"/>
              <w:spacing w:line="234" w:lineRule="exact"/>
              <w:ind w:left="103" w:right="0"/>
              <w:jc w:val="left"/>
              <w:rPr>
                <w:rFonts w:ascii="华文中宋" w:hAnsi="华文中宋" w:cs="华文中宋" w:eastAsia="华文中宋" w:hint="default"/>
                <w:sz w:val="18"/>
                <w:szCs w:val="18"/>
              </w:rPr>
            </w:pPr>
            <w:r>
              <w:rPr>
                <w:rFonts w:ascii="华文中宋" w:hAnsi="华文中宋" w:cs="华文中宋" w:eastAsia="华文中宋" w:hint="default"/>
                <w:b/>
                <w:bCs/>
                <w:sz w:val="18"/>
                <w:szCs w:val="18"/>
              </w:rPr>
              <w:t>计划完成时间</w:t>
            </w:r>
            <w:r>
              <w:rPr>
                <w:rFonts w:ascii="华文中宋" w:hAnsi="华文中宋" w:cs="华文中宋" w:eastAsia="华文中宋" w:hint="default"/>
                <w:sz w:val="18"/>
                <w:szCs w:val="18"/>
              </w:rPr>
            </w:r>
          </w:p>
        </w:tc>
        <w:tc>
          <w:tcPr>
            <w:tcW w:w="4991" w:type="dxa"/>
            <w:tcBorders>
              <w:top w:val="single" w:sz="6" w:space="0" w:color="3365FF"/>
              <w:left w:val="single" w:sz="4" w:space="0" w:color="4F82BD"/>
              <w:bottom w:val="single" w:sz="4" w:space="0" w:color="4F82BD"/>
              <w:right w:val="nil" w:sz="6" w:space="0" w:color="auto"/>
            </w:tcBorders>
            <w:shd w:val="clear" w:color="auto" w:fill="DBE5F1"/>
          </w:tcPr>
          <w:p>
            <w:pPr>
              <w:pStyle w:val="TableParagraph"/>
              <w:spacing w:line="234" w:lineRule="exact"/>
              <w:ind w:left="103" w:right="0"/>
              <w:jc w:val="left"/>
              <w:rPr>
                <w:rFonts w:ascii="华文中宋" w:hAnsi="华文中宋" w:cs="华文中宋" w:eastAsia="华文中宋" w:hint="default"/>
                <w:sz w:val="18"/>
                <w:szCs w:val="18"/>
              </w:rPr>
            </w:pPr>
            <w:r>
              <w:rPr>
                <w:rFonts w:ascii="华文中宋" w:hAnsi="华文中宋" w:cs="华文中宋" w:eastAsia="华文中宋" w:hint="default"/>
                <w:b/>
                <w:bCs/>
                <w:sz w:val="18"/>
                <w:szCs w:val="18"/>
              </w:rPr>
              <w:t>开发功能及技术创新</w:t>
            </w:r>
            <w:r>
              <w:rPr>
                <w:rFonts w:ascii="华文中宋" w:hAnsi="华文中宋" w:cs="华文中宋" w:eastAsia="华文中宋" w:hint="default"/>
                <w:sz w:val="18"/>
                <w:szCs w:val="18"/>
              </w:rPr>
            </w:r>
          </w:p>
        </w:tc>
      </w:tr>
      <w:tr>
        <w:trPr>
          <w:trHeight w:val="1411"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 w:right="0"/>
              <w:jc w:val="center"/>
              <w:rPr>
                <w:rFonts w:ascii="宋体" w:hAnsi="宋体" w:cs="宋体" w:eastAsia="宋体" w:hint="default"/>
                <w:sz w:val="18"/>
                <w:szCs w:val="18"/>
              </w:rPr>
            </w:pPr>
            <w:r>
              <w:rPr>
                <w:rFonts w:ascii="宋体" w:hAnsi="宋体" w:cs="宋体" w:eastAsia="宋体" w:hint="default"/>
                <w:sz w:val="18"/>
                <w:szCs w:val="18"/>
              </w:rPr>
              <w:t>支持金融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卡的城市一卡通多行业应用平台</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2"/>
              <w:jc w:val="right"/>
              <w:rPr>
                <w:rFonts w:ascii="宋体" w:hAnsi="宋体" w:cs="宋体" w:eastAsia="宋体" w:hint="default"/>
                <w:sz w:val="18"/>
                <w:szCs w:val="18"/>
              </w:rPr>
            </w:pPr>
            <w:r>
              <w:rPr>
                <w:rFonts w:ascii="宋体" w:hAnsi="宋体" w:cs="宋体" w:eastAsia="宋体" w:hint="default"/>
                <w:sz w:val="18"/>
                <w:szCs w:val="18"/>
              </w:rPr>
              <w:t>信息集成</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16" w:right="144" w:hanging="270"/>
              <w:jc w:val="left"/>
              <w:rPr>
                <w:rFonts w:ascii="宋体" w:hAnsi="宋体" w:cs="宋体" w:eastAsia="宋体" w:hint="default"/>
                <w:sz w:val="18"/>
                <w:szCs w:val="18"/>
              </w:rPr>
            </w:pPr>
            <w:r>
              <w:rPr>
                <w:rFonts w:ascii="宋体" w:hAnsi="宋体" w:cs="宋体" w:eastAsia="宋体" w:hint="default"/>
                <w:sz w:val="18"/>
                <w:szCs w:val="18"/>
              </w:rPr>
              <w:t>结项，已经开 始销售</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支持手机卡、金融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卡的一卡通平台，方便公交、出租车、</w:t>
            </w:r>
          </w:p>
          <w:p>
            <w:pPr>
              <w:pStyle w:val="TableParagraph"/>
              <w:spacing w:line="237" w:lineRule="auto"/>
              <w:ind w:left="103" w:right="107"/>
              <w:jc w:val="both"/>
              <w:rPr>
                <w:rFonts w:ascii="宋体" w:hAnsi="宋体" w:cs="宋体" w:eastAsia="宋体" w:hint="default"/>
                <w:sz w:val="18"/>
                <w:szCs w:val="18"/>
              </w:rPr>
            </w:pPr>
            <w:r>
              <w:rPr>
                <w:rFonts w:ascii="宋体" w:hAnsi="宋体" w:cs="宋体" w:eastAsia="宋体" w:hint="default"/>
                <w:spacing w:val="-4"/>
                <w:sz w:val="18"/>
                <w:szCs w:val="18"/>
              </w:rPr>
              <w:t>商场等小额支付系统的接入。城市一卡通实现行业应用相关的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功能支撑，主要实现卡片管理、卡内行业应用的加载管理、行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业应用交易资金数据管理、行业应用交易数据统计功能和与交</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易密切相关的行业内部管理。实现电子化、信息化城市的重要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一环</w:t>
            </w:r>
          </w:p>
        </w:tc>
      </w:tr>
      <w:tr>
        <w:trPr>
          <w:trHeight w:val="710"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手机一卡通省级运营平台优化升级</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信息集成</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32" w:lineRule="exact" w:before="110"/>
              <w:ind w:left="416" w:right="144" w:hanging="270"/>
              <w:jc w:val="left"/>
              <w:rPr>
                <w:rFonts w:ascii="宋体" w:hAnsi="宋体" w:cs="宋体" w:eastAsia="宋体" w:hint="default"/>
                <w:sz w:val="18"/>
                <w:szCs w:val="18"/>
              </w:rPr>
            </w:pPr>
            <w:r>
              <w:rPr>
                <w:rFonts w:ascii="宋体" w:hAnsi="宋体" w:cs="宋体" w:eastAsia="宋体" w:hint="default"/>
                <w:sz w:val="18"/>
                <w:szCs w:val="18"/>
              </w:rPr>
              <w:t>结项，已经开 始销售</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推出省集中、区域集中的管理模式，更方便客户的接入，以及</w:t>
            </w: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pacing w:val="-4"/>
                <w:sz w:val="18"/>
                <w:szCs w:val="18"/>
              </w:rPr>
              <w:t>多客户密钥独立、卡片独立、数据隔离，提升系统安全性，节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约投资成本</w:t>
            </w:r>
          </w:p>
        </w:tc>
      </w:tr>
      <w:tr>
        <w:trPr>
          <w:trHeight w:val="943"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9" w:right="0"/>
              <w:jc w:val="center"/>
              <w:rPr>
                <w:rFonts w:ascii="Times New Roman" w:hAnsi="Times New Roman" w:cs="Times New Roman" w:eastAsia="Times New Roman" w:hint="default"/>
                <w:sz w:val="18"/>
                <w:szCs w:val="18"/>
              </w:rPr>
            </w:pPr>
            <w:r>
              <w:rPr>
                <w:rFonts w:ascii="Times New Roman"/>
                <w:sz w:val="18"/>
              </w:rPr>
              <w:t>3</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增值服务管理平台</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02"/>
              <w:jc w:val="right"/>
              <w:rPr>
                <w:rFonts w:ascii="宋体" w:hAnsi="宋体" w:cs="宋体" w:eastAsia="宋体" w:hint="default"/>
                <w:sz w:val="18"/>
                <w:szCs w:val="18"/>
              </w:rPr>
            </w:pPr>
            <w:r>
              <w:rPr>
                <w:rFonts w:ascii="宋体" w:hAnsi="宋体" w:cs="宋体" w:eastAsia="宋体" w:hint="default"/>
                <w:sz w:val="18"/>
                <w:szCs w:val="18"/>
              </w:rPr>
              <w:t>信息集成</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416" w:right="144" w:hanging="270"/>
              <w:jc w:val="left"/>
              <w:rPr>
                <w:rFonts w:ascii="宋体" w:hAnsi="宋体" w:cs="宋体" w:eastAsia="宋体" w:hint="default"/>
                <w:sz w:val="18"/>
                <w:szCs w:val="18"/>
              </w:rPr>
            </w:pPr>
            <w:r>
              <w:rPr>
                <w:rFonts w:ascii="宋体" w:hAnsi="宋体" w:cs="宋体" w:eastAsia="宋体" w:hint="default"/>
                <w:sz w:val="18"/>
                <w:szCs w:val="18"/>
              </w:rPr>
              <w:t>结项，已经开 始销售</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增值服务综合管理平台集运营商增值服务接口、增值业务管</w:t>
            </w:r>
            <w:r>
              <w:rPr>
                <w:rFonts w:ascii="宋体" w:hAnsi="宋体" w:cs="宋体" w:eastAsia="宋体" w:hint="default"/>
                <w:sz w:val="18"/>
                <w:szCs w:val="18"/>
              </w:rPr>
            </w:r>
          </w:p>
          <w:p>
            <w:pPr>
              <w:pStyle w:val="TableParagraph"/>
              <w:spacing w:line="230" w:lineRule="auto" w:before="7"/>
              <w:ind w:left="103" w:right="107"/>
              <w:jc w:val="both"/>
              <w:rPr>
                <w:rFonts w:ascii="宋体" w:hAnsi="宋体" w:cs="宋体" w:eastAsia="宋体" w:hint="default"/>
                <w:sz w:val="18"/>
                <w:szCs w:val="18"/>
              </w:rPr>
            </w:pPr>
            <w:r>
              <w:rPr>
                <w:rFonts w:ascii="宋体" w:hAnsi="宋体" w:cs="宋体" w:eastAsia="宋体" w:hint="default"/>
                <w:spacing w:val="-4"/>
                <w:sz w:val="18"/>
                <w:szCs w:val="18"/>
              </w:rPr>
              <w:t>理、业务提供方接口管理、数据分析统计功能于一体的系统管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理平台。可为集团客户提供</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WAP</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WEB</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SMS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等多种方式的 信息服务，与公司多种应用系统无缝链接。</w:t>
            </w:r>
          </w:p>
        </w:tc>
      </w:tr>
      <w:tr>
        <w:trPr>
          <w:trHeight w:val="1411"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企业手机一卡通系统（电信版）</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2"/>
              <w:jc w:val="right"/>
              <w:rPr>
                <w:rFonts w:ascii="宋体" w:hAnsi="宋体" w:cs="宋体" w:eastAsia="宋体" w:hint="default"/>
                <w:sz w:val="18"/>
                <w:szCs w:val="18"/>
              </w:rPr>
            </w:pPr>
            <w:r>
              <w:rPr>
                <w:rFonts w:ascii="宋体" w:hAnsi="宋体" w:cs="宋体" w:eastAsia="宋体" w:hint="default"/>
                <w:sz w:val="18"/>
                <w:szCs w:val="18"/>
              </w:rPr>
              <w:t>信息集成</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16" w:right="144" w:hanging="270"/>
              <w:jc w:val="left"/>
              <w:rPr>
                <w:rFonts w:ascii="宋体" w:hAnsi="宋体" w:cs="宋体" w:eastAsia="宋体" w:hint="default"/>
                <w:sz w:val="18"/>
                <w:szCs w:val="18"/>
              </w:rPr>
            </w:pPr>
            <w:r>
              <w:rPr>
                <w:rFonts w:ascii="宋体" w:hAnsi="宋体" w:cs="宋体" w:eastAsia="宋体" w:hint="default"/>
                <w:sz w:val="18"/>
                <w:szCs w:val="18"/>
              </w:rPr>
              <w:t>结项，已经开 始销售</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基于中国电信手机卡的企事业一卡通系统</w:t>
            </w:r>
            <w:r>
              <w:rPr>
                <w:rFonts w:ascii="宋体" w:hAnsi="宋体" w:cs="宋体" w:eastAsia="宋体" w:hint="default"/>
                <w:spacing w:val="-87"/>
                <w:sz w:val="18"/>
                <w:szCs w:val="18"/>
              </w:rPr>
              <w:t>，</w:t>
            </w:r>
            <w:r>
              <w:rPr>
                <w:rFonts w:ascii="宋体" w:hAnsi="宋体" w:cs="宋体" w:eastAsia="宋体" w:hint="default"/>
                <w:sz w:val="18"/>
                <w:szCs w:val="18"/>
              </w:rPr>
              <w:t>的是针对目前企业</w:t>
            </w:r>
          </w:p>
          <w:p>
            <w:pPr>
              <w:pStyle w:val="TableParagraph"/>
              <w:spacing w:line="235" w:lineRule="auto" w:before="3"/>
              <w:ind w:left="103" w:right="105"/>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使用证件繁多、管理复杂的情况而设计，其目标是用一张智能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卡实现门禁、考勤、售饭、会议记录、车辆出入管理、企业班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车、用水用电管理、培训登记、后勤管理等功能，方便员工的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工作生活，并将现代化科技理念融入企业管理之中，实现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宋体" w:hAnsi="宋体" w:cs="宋体" w:eastAsia="宋体" w:hint="default"/>
                <w:spacing w:val="-81"/>
                <w:sz w:val="18"/>
                <w:szCs w:val="18"/>
              </w:rPr>
              <w:t> </w:t>
            </w:r>
            <w:r>
              <w:rPr>
                <w:rFonts w:ascii="宋体" w:hAnsi="宋体" w:cs="宋体" w:eastAsia="宋体" w:hint="default"/>
                <w:sz w:val="18"/>
                <w:szCs w:val="18"/>
              </w:rPr>
              <w:t>卡在手，企业通行</w:t>
            </w:r>
            <w:r>
              <w:rPr>
                <w:rFonts w:ascii="Times New Roman" w:hAnsi="Times New Roman" w:cs="Times New Roman" w:eastAsia="Times New Roman" w:hint="default"/>
                <w:sz w:val="18"/>
                <w:szCs w:val="18"/>
              </w:rPr>
              <w:t>”</w:t>
            </w:r>
          </w:p>
        </w:tc>
      </w:tr>
      <w:tr>
        <w:trPr>
          <w:trHeight w:val="250"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before="12"/>
              <w:ind w:left="19" w:right="0"/>
              <w:jc w:val="center"/>
              <w:rPr>
                <w:rFonts w:ascii="Times New Roman" w:hAnsi="Times New Roman" w:cs="Times New Roman" w:eastAsia="Times New Roman" w:hint="default"/>
                <w:sz w:val="18"/>
                <w:szCs w:val="18"/>
              </w:rPr>
            </w:pPr>
            <w:r>
              <w:rPr>
                <w:rFonts w:ascii="Times New Roman"/>
                <w:sz w:val="18"/>
              </w:rPr>
              <w:t>5</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基于手机支付的会籍管理系统</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08" w:lineRule="exact"/>
              <w:ind w:right="102"/>
              <w:jc w:val="right"/>
              <w:rPr>
                <w:rFonts w:ascii="宋体" w:hAnsi="宋体" w:cs="宋体" w:eastAsia="宋体" w:hint="default"/>
                <w:sz w:val="18"/>
                <w:szCs w:val="18"/>
              </w:rPr>
            </w:pPr>
            <w:r>
              <w:rPr>
                <w:rFonts w:ascii="宋体" w:hAnsi="宋体" w:cs="宋体" w:eastAsia="宋体" w:hint="default"/>
                <w:sz w:val="18"/>
                <w:szCs w:val="18"/>
              </w:rPr>
              <w:t>信息集成</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结项</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12"/>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集会员管理和消费为一体，支持多运营商手机支付</w:t>
            </w:r>
          </w:p>
        </w:tc>
      </w:tr>
      <w:tr>
        <w:trPr>
          <w:trHeight w:val="1411"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平安数字校车系统项目</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2"/>
              <w:jc w:val="right"/>
              <w:rPr>
                <w:rFonts w:ascii="宋体" w:hAnsi="宋体" w:cs="宋体" w:eastAsia="宋体" w:hint="default"/>
                <w:sz w:val="18"/>
                <w:szCs w:val="18"/>
              </w:rPr>
            </w:pPr>
            <w:r>
              <w:rPr>
                <w:rFonts w:ascii="宋体" w:hAnsi="宋体" w:cs="宋体" w:eastAsia="宋体" w:hint="default"/>
                <w:sz w:val="18"/>
                <w:szCs w:val="18"/>
              </w:rPr>
              <w:t>信息集成</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规划阶段</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平安数字校车系统是一套主要解决中</w:t>
            </w:r>
            <w:r>
              <w:rPr>
                <w:rFonts w:ascii="宋体" w:hAnsi="宋体" w:cs="宋体" w:eastAsia="宋体" w:hint="default"/>
                <w:spacing w:val="-87"/>
                <w:sz w:val="18"/>
                <w:szCs w:val="18"/>
              </w:rPr>
              <w:t>、</w:t>
            </w:r>
            <w:r>
              <w:rPr>
                <w:rFonts w:ascii="宋体" w:hAnsi="宋体" w:cs="宋体" w:eastAsia="宋体" w:hint="default"/>
                <w:sz w:val="18"/>
                <w:szCs w:val="18"/>
              </w:rPr>
              <w:t>小学校和幼儿园校车整</w:t>
            </w:r>
          </w:p>
          <w:p>
            <w:pPr>
              <w:pStyle w:val="TableParagraph"/>
              <w:spacing w:line="230" w:lineRule="auto" w:before="7"/>
              <w:ind w:left="103" w:right="105"/>
              <w:jc w:val="both"/>
              <w:rPr>
                <w:rFonts w:ascii="宋体" w:hAnsi="宋体" w:cs="宋体" w:eastAsia="宋体" w:hint="default"/>
                <w:sz w:val="18"/>
                <w:szCs w:val="18"/>
              </w:rPr>
            </w:pPr>
            <w:r>
              <w:rPr>
                <w:rFonts w:ascii="宋体" w:hAnsi="宋体" w:cs="宋体" w:eastAsia="宋体" w:hint="default"/>
                <w:sz w:val="18"/>
                <w:szCs w:val="18"/>
              </w:rPr>
              <w:t>体安全的数字化信息系统。通过对现有合格校车增加 </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定 位、视频监控、刷机卡和车载电话，使用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网络及互联网 </w:t>
            </w:r>
            <w:r>
              <w:rPr>
                <w:rFonts w:ascii="宋体" w:hAnsi="宋体" w:cs="宋体" w:eastAsia="宋体" w:hint="default"/>
                <w:spacing w:val="-4"/>
                <w:sz w:val="18"/>
                <w:szCs w:val="18"/>
              </w:rPr>
              <w:t>实现校车的全程跟踪、监控和预警，为学生、家长、学校、运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营企业和政府部门提供一体化、多通道、全方位的数字校车服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务平台。</w:t>
            </w:r>
          </w:p>
        </w:tc>
      </w:tr>
      <w:tr>
        <w:trPr>
          <w:trHeight w:val="1189" w:hRule="exact"/>
        </w:trPr>
        <w:tc>
          <w:tcPr>
            <w:tcW w:w="592" w:type="dxa"/>
            <w:tcBorders>
              <w:top w:val="single" w:sz="4" w:space="0" w:color="4F82BD"/>
              <w:left w:val="nil" w:sz="6" w:space="0" w:color="auto"/>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7</w:t>
            </w:r>
          </w:p>
        </w:tc>
        <w:tc>
          <w:tcPr>
            <w:tcW w:w="4886"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系统硬件开发项目</w:t>
            </w:r>
          </w:p>
        </w:tc>
        <w:tc>
          <w:tcPr>
            <w:tcW w:w="937"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身份识别</w:t>
            </w:r>
          </w:p>
        </w:tc>
        <w:tc>
          <w:tcPr>
            <w:tcW w:w="1382"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进行中</w:t>
            </w:r>
          </w:p>
        </w:tc>
        <w:tc>
          <w:tcPr>
            <w:tcW w:w="1297"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991" w:type="dxa"/>
            <w:tcBorders>
              <w:top w:val="single" w:sz="4" w:space="0" w:color="4F82BD"/>
              <w:left w:val="single" w:sz="4" w:space="0" w:color="4F82BD"/>
              <w:bottom w:val="single" w:sz="12" w:space="0" w:color="3365FF"/>
              <w:right w:val="nil" w:sz="6" w:space="0" w:color="auto"/>
            </w:tcBorders>
          </w:tcPr>
          <w:p>
            <w:pPr>
              <w:pStyle w:val="TableParagraph"/>
              <w:spacing w:line="211" w:lineRule="exact"/>
              <w:ind w:left="103" w:right="0" w:hanging="1"/>
              <w:jc w:val="both"/>
              <w:rPr>
                <w:rFonts w:ascii="宋体" w:hAnsi="宋体" w:cs="宋体" w:eastAsia="宋体" w:hint="default"/>
                <w:sz w:val="18"/>
                <w:szCs w:val="18"/>
              </w:rPr>
            </w:pPr>
            <w:r>
              <w:rPr>
                <w:rFonts w:ascii="Times New Roman" w:hAnsi="Times New Roman" w:cs="Times New Roman" w:eastAsia="Times New Roman" w:hint="default"/>
                <w:sz w:val="18"/>
                <w:szCs w:val="18"/>
              </w:rPr>
              <w:t>2.4G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系统可应用于人员识别领域、物品识别领域、</w:t>
            </w:r>
          </w:p>
          <w:p>
            <w:pPr>
              <w:pStyle w:val="TableParagraph"/>
              <w:spacing w:line="237" w:lineRule="auto"/>
              <w:ind w:left="103" w:right="106"/>
              <w:jc w:val="both"/>
              <w:rPr>
                <w:rFonts w:ascii="宋体" w:hAnsi="宋体" w:cs="宋体" w:eastAsia="宋体" w:hint="default"/>
                <w:sz w:val="18"/>
                <w:szCs w:val="18"/>
              </w:rPr>
            </w:pPr>
            <w:r>
              <w:rPr>
                <w:rFonts w:ascii="宋体" w:hAnsi="宋体" w:cs="宋体" w:eastAsia="宋体" w:hint="default"/>
                <w:spacing w:val="-4"/>
                <w:sz w:val="18"/>
                <w:szCs w:val="18"/>
              </w:rPr>
              <w:t>快速物体识别领域，目前以家校通平安校园应用系统、车辆管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理系统为短期应用目标，具有高速识别、高效信息处理、低成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本应用优势。采用微波信号收发技术、多径接收技术、智能天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线技术、密集环境抗冲突机制、数据信息预处理技术等。</w:t>
            </w:r>
          </w:p>
        </w:tc>
      </w:tr>
    </w:tbl>
    <w:p>
      <w:pPr>
        <w:spacing w:line="240" w:lineRule="auto" w:before="6"/>
        <w:rPr>
          <w:rFonts w:ascii="Times New Roman" w:hAnsi="Times New Roman" w:cs="Times New Roman" w:eastAsia="Times New Roman" w:hint="default"/>
          <w:sz w:val="2"/>
          <w:szCs w:val="2"/>
        </w:rPr>
      </w:pPr>
    </w:p>
    <w:p>
      <w:pPr>
        <w:spacing w:line="20" w:lineRule="exact"/>
        <w:ind w:left="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5pt;height:.75pt;mso-position-horizontal-relative:char;mso-position-vertical-relative:line" coordorigin="0,0" coordsize="14100,15">
            <v:group style="position:absolute;left:7;top:7;width:587;height:2" coordorigin="7,7" coordsize="587,2">
              <v:shape style="position:absolute;left:7;top:7;width:587;height:2" coordorigin="7,7" coordsize="587,0" path="m7,7l594,7e" filled="false" stroked="true" strokeweight=".72pt" strokecolor="#3365ff">
                <v:path arrowok="t"/>
              </v:shape>
            </v:group>
            <v:group style="position:absolute;left:594;top:7;width:4887;height:2" coordorigin="594,7" coordsize="4887,2">
              <v:shape style="position:absolute;left:594;top:7;width:4887;height:2" coordorigin="594,7" coordsize="4887,0" path="m594,7l5480,7e" filled="false" stroked="true" strokeweight=".72pt" strokecolor="#3365ff">
                <v:path arrowok="t"/>
              </v:shape>
            </v:group>
            <v:group style="position:absolute;left:5480;top:7;width:938;height:2" coordorigin="5480,7" coordsize="938,2">
              <v:shape style="position:absolute;left:5480;top:7;width:938;height:2" coordorigin="5480,7" coordsize="938,0" path="m5480,7l6418,7e" filled="false" stroked="true" strokeweight=".72pt" strokecolor="#3365ff">
                <v:path arrowok="t"/>
              </v:shape>
            </v:group>
            <v:group style="position:absolute;left:6418;top:7;width:1383;height:2" coordorigin="6418,7" coordsize="1383,2">
              <v:shape style="position:absolute;left:6418;top:7;width:1383;height:2" coordorigin="6418,7" coordsize="1383,0" path="m6418,7l7800,7e" filled="false" stroked="true" strokeweight=".72pt" strokecolor="#3365ff">
                <v:path arrowok="t"/>
              </v:shape>
            </v:group>
            <v:group style="position:absolute;left:7800;top:7;width:1298;height:2" coordorigin="7800,7" coordsize="1298,2">
              <v:shape style="position:absolute;left:7800;top:7;width:1298;height:2" coordorigin="7800,7" coordsize="1298,0" path="m7800,7l9097,7e" filled="false" stroked="true" strokeweight=".72pt" strokecolor="#3365ff">
                <v:path arrowok="t"/>
              </v:shape>
            </v:group>
            <v:group style="position:absolute;left:9097;top:7;width:4996;height:2" coordorigin="9097,7" coordsize="4996,2">
              <v:shape style="position:absolute;left:9097;top:7;width:4996;height:2" coordorigin="9097,7" coordsize="4996,0" path="m9097,7l14093,7e" filled="false" stroked="true" strokeweight=".72pt" strokecolor="#3365ff">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headerReference w:type="default" r:id="rId40"/>
          <w:footerReference w:type="default" r:id="rId41"/>
          <w:pgSz w:w="16840" w:h="11910" w:orient="landscape"/>
          <w:pgMar w:header="850" w:footer="1186" w:top="1160" w:bottom="1380" w:left="1300" w:right="1200"/>
          <w:pgNumType w:start="3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p>
      <w:pPr>
        <w:spacing w:line="30" w:lineRule="exact"/>
        <w:ind w:left="120"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704.7pt;height:1.5pt;mso-position-horizontal-relative:char;mso-position-vertical-relative:line" coordorigin="0,0" coordsize="14094,30">
            <v:group style="position:absolute;left:15;top:15;width:573;height:2" coordorigin="15,15" coordsize="573,2">
              <v:shape style="position:absolute;left:15;top:15;width:573;height:2" coordorigin="15,15" coordsize="573,0" path="m15,15l587,15e" filled="false" stroked="true" strokeweight="1.5pt" strokecolor="#3365ff">
                <v:path arrowok="t"/>
              </v:shape>
            </v:group>
            <v:group style="position:absolute;left:587;top:15;width:59;height:2" coordorigin="587,15" coordsize="59,2">
              <v:shape style="position:absolute;left:587;top:15;width:59;height:2" coordorigin="587,15" coordsize="59,0" path="m587,15l646,15e" filled="false" stroked="true" strokeweight="1.5pt" strokecolor="#3365ff">
                <v:path arrowok="t"/>
              </v:shape>
            </v:group>
            <v:group style="position:absolute;left:646;top:15;width:4828;height:2" coordorigin="646,15" coordsize="4828,2">
              <v:shape style="position:absolute;left:646;top:15;width:4828;height:2" coordorigin="646,15" coordsize="4828,0" path="m646,15l5474,15e" filled="false" stroked="true" strokeweight="1.5pt" strokecolor="#3365ff">
                <v:path arrowok="t"/>
              </v:shape>
            </v:group>
            <v:group style="position:absolute;left:5474;top:15;width:59;height:2" coordorigin="5474,15" coordsize="59,2">
              <v:shape style="position:absolute;left:5474;top:15;width:59;height:2" coordorigin="5474,15" coordsize="59,0" path="m5474,15l5533,15e" filled="false" stroked="true" strokeweight="1.5pt" strokecolor="#3365ff">
                <v:path arrowok="t"/>
              </v:shape>
            </v:group>
            <v:group style="position:absolute;left:5533;top:15;width:879;height:2" coordorigin="5533,15" coordsize="879,2">
              <v:shape style="position:absolute;left:5533;top:15;width:879;height:2" coordorigin="5533,15" coordsize="879,0" path="m5533,15l6411,15e" filled="false" stroked="true" strokeweight="1.5pt" strokecolor="#3365ff">
                <v:path arrowok="t"/>
              </v:shape>
            </v:group>
            <v:group style="position:absolute;left:6411;top:15;width:59;height:2" coordorigin="6411,15" coordsize="59,2">
              <v:shape style="position:absolute;left:6411;top:15;width:59;height:2" coordorigin="6411,15" coordsize="59,0" path="m6411,15l6470,15e" filled="false" stroked="true" strokeweight="1.5pt" strokecolor="#3365ff">
                <v:path arrowok="t"/>
              </v:shape>
            </v:group>
            <v:group style="position:absolute;left:6470;top:15;width:1324;height:2" coordorigin="6470,15" coordsize="1324,2">
              <v:shape style="position:absolute;left:6470;top:15;width:1324;height:2" coordorigin="6470,15" coordsize="1324,0" path="m6470,15l7793,15e" filled="false" stroked="true" strokeweight="1.5pt" strokecolor="#3365ff">
                <v:path arrowok="t"/>
              </v:shape>
            </v:group>
            <v:group style="position:absolute;left:7793;top:15;width:59;height:2" coordorigin="7793,15" coordsize="59,2">
              <v:shape style="position:absolute;left:7793;top:15;width:59;height:2" coordorigin="7793,15" coordsize="59,0" path="m7793,15l7852,15e" filled="false" stroked="true" strokeweight="1.5pt" strokecolor="#3365ff">
                <v:path arrowok="t"/>
              </v:shape>
            </v:group>
            <v:group style="position:absolute;left:7852;top:15;width:1239;height:2" coordorigin="7852,15" coordsize="1239,2">
              <v:shape style="position:absolute;left:7852;top:15;width:1239;height:2" coordorigin="7852,15" coordsize="1239,0" path="m7852,15l9091,15e" filled="false" stroked="true" strokeweight="1.5pt" strokecolor="#3365ff">
                <v:path arrowok="t"/>
              </v:shape>
            </v:group>
            <v:group style="position:absolute;left:9091;top:15;width:59;height:2" coordorigin="9091,15" coordsize="59,2">
              <v:shape style="position:absolute;left:9091;top:15;width:59;height:2" coordorigin="9091,15" coordsize="59,0" path="m9091,15l9149,15e" filled="false" stroked="true" strokeweight="1.5pt" strokecolor="#3365ff">
                <v:path arrowok="t"/>
              </v:shape>
            </v:group>
            <v:group style="position:absolute;left:9149;top:15;width:4930;height:2" coordorigin="9149,15" coordsize="4930,2">
              <v:shape style="position:absolute;left:9149;top:15;width:4930;height:2" coordorigin="9149,15" coordsize="4930,0" path="m9149,15l14079,15e" filled="false" stroked="true" strokeweight="1.5pt" strokecolor="#3365ff">
                <v:path arrowok="t"/>
              </v:shape>
            </v:group>
          </v:group>
        </w:pict>
      </w:r>
      <w:r>
        <w:rPr>
          <w:rFonts w:ascii="Times New Roman" w:hAnsi="Times New Roman" w:cs="Times New Roman" w:eastAsia="Times New Roman" w:hint="default"/>
          <w:position w:val="0"/>
          <w:sz w:val="3"/>
          <w:szCs w:val="3"/>
        </w:rPr>
      </w:r>
    </w:p>
    <w:tbl>
      <w:tblPr>
        <w:tblW w:w="0" w:type="auto"/>
        <w:jc w:val="left"/>
        <w:tblInd w:w="105" w:type="dxa"/>
        <w:tblLayout w:type="fixed"/>
        <w:tblCellMar>
          <w:top w:w="0" w:type="dxa"/>
          <w:left w:w="0" w:type="dxa"/>
          <w:bottom w:w="0" w:type="dxa"/>
          <w:right w:w="0" w:type="dxa"/>
        </w:tblCellMar>
        <w:tblLook w:val="01E0"/>
      </w:tblPr>
      <w:tblGrid>
        <w:gridCol w:w="592"/>
        <w:gridCol w:w="4886"/>
        <w:gridCol w:w="937"/>
        <w:gridCol w:w="1382"/>
        <w:gridCol w:w="1297"/>
        <w:gridCol w:w="4991"/>
      </w:tblGrid>
      <w:tr>
        <w:trPr>
          <w:trHeight w:val="713" w:hRule="exact"/>
        </w:trPr>
        <w:tc>
          <w:tcPr>
            <w:tcW w:w="592" w:type="dxa"/>
            <w:tcBorders>
              <w:top w:val="single" w:sz="6" w:space="0" w:color="3365FF"/>
              <w:left w:val="nil" w:sz="6" w:space="0" w:color="auto"/>
              <w:bottom w:val="single" w:sz="4" w:space="0" w:color="4F82BD"/>
              <w:right w:val="single" w:sz="4" w:space="0" w:color="4F82BD"/>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8</w:t>
            </w:r>
          </w:p>
        </w:tc>
        <w:tc>
          <w:tcPr>
            <w:tcW w:w="4886" w:type="dxa"/>
            <w:tcBorders>
              <w:top w:val="single" w:sz="6" w:space="0" w:color="3365FF"/>
              <w:left w:val="single" w:sz="4" w:space="0" w:color="4F82BD"/>
              <w:bottom w:val="single" w:sz="4" w:space="0" w:color="4F82BD"/>
              <w:right w:val="single" w:sz="4" w:space="0" w:color="4F82BD"/>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C401</w:t>
            </w:r>
            <w:r>
              <w:rPr>
                <w:rFonts w:ascii="宋体" w:hAnsi="宋体" w:cs="宋体" w:eastAsia="宋体" w:hint="default"/>
                <w:sz w:val="18"/>
                <w:szCs w:val="18"/>
              </w:rPr>
              <w:t>、</w:t>
            </w:r>
            <w:r>
              <w:rPr>
                <w:rFonts w:ascii="Times New Roman" w:hAnsi="Times New Roman" w:cs="Times New Roman" w:eastAsia="Times New Roman" w:hint="default"/>
                <w:sz w:val="18"/>
                <w:szCs w:val="18"/>
              </w:rPr>
              <w:t>C901 </w:t>
            </w:r>
            <w:r>
              <w:rPr>
                <w:rFonts w:ascii="宋体" w:hAnsi="宋体" w:cs="宋体" w:eastAsia="宋体" w:hint="default"/>
                <w:sz w:val="18"/>
                <w:szCs w:val="18"/>
              </w:rPr>
              <w:t>系列指纹考勤机项目</w:t>
            </w:r>
          </w:p>
        </w:tc>
        <w:tc>
          <w:tcPr>
            <w:tcW w:w="937" w:type="dxa"/>
            <w:tcBorders>
              <w:top w:val="single" w:sz="6" w:space="0" w:color="3365FF"/>
              <w:left w:val="single" w:sz="4" w:space="0" w:color="4F82BD"/>
              <w:bottom w:val="single" w:sz="4" w:space="0" w:color="4F82BD"/>
              <w:right w:val="single" w:sz="4" w:space="0" w:color="4F82BD"/>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身份识别</w:t>
            </w:r>
          </w:p>
        </w:tc>
        <w:tc>
          <w:tcPr>
            <w:tcW w:w="1382" w:type="dxa"/>
            <w:tcBorders>
              <w:top w:val="single" w:sz="6" w:space="0" w:color="3365FF"/>
              <w:left w:val="single" w:sz="4" w:space="0" w:color="4F82BD"/>
              <w:bottom w:val="single" w:sz="4" w:space="0" w:color="4F82BD"/>
              <w:right w:val="single" w:sz="4" w:space="0" w:color="4F82BD"/>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测试阶段</w:t>
            </w:r>
          </w:p>
        </w:tc>
        <w:tc>
          <w:tcPr>
            <w:tcW w:w="1297" w:type="dxa"/>
            <w:tcBorders>
              <w:top w:val="single" w:sz="6" w:space="0" w:color="3365FF"/>
              <w:left w:val="single" w:sz="4" w:space="0" w:color="4F82BD"/>
              <w:bottom w:val="single" w:sz="4" w:space="0" w:color="4F82BD"/>
              <w:right w:val="single" w:sz="4" w:space="0" w:color="4F82BD"/>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991" w:type="dxa"/>
            <w:tcBorders>
              <w:top w:val="single" w:sz="6" w:space="0" w:color="3365FF"/>
              <w:left w:val="single" w:sz="4" w:space="0" w:color="4F82BD"/>
              <w:bottom w:val="single" w:sz="4" w:space="0" w:color="4F82BD"/>
              <w:right w:val="nil" w:sz="6" w:space="0" w:color="auto"/>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支持读卡、指纹、拍照、彩屏、语音、</w:t>
            </w:r>
            <w:r>
              <w:rPr>
                <w:rFonts w:ascii="Times New Roman" w:hAnsi="Times New Roman" w:cs="Times New Roman" w:eastAsia="Times New Roman" w:hint="default"/>
                <w:spacing w:val="-4"/>
                <w:sz w:val="18"/>
                <w:szCs w:val="18"/>
              </w:rPr>
              <w:t>USB</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SD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TCP/IP</w:t>
            </w:r>
            <w:r>
              <w:rPr>
                <w:rFonts w:ascii="宋体" w:hAnsi="宋体" w:cs="宋体" w:eastAsia="宋体" w:hint="default"/>
                <w:sz w:val="18"/>
                <w:szCs w:val="18"/>
              </w:rPr>
              <w:t>、</w:t>
            </w:r>
          </w:p>
          <w:p>
            <w:pPr>
              <w:pStyle w:val="TableParagraph"/>
              <w:spacing w:line="234" w:lineRule="exact" w:before="15"/>
              <w:ind w:left="103" w:right="107"/>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RS485</w:t>
            </w:r>
            <w:r>
              <w:rPr>
                <w:rFonts w:ascii="宋体" w:hAnsi="宋体" w:cs="宋体" w:eastAsia="宋体" w:hint="default"/>
                <w:spacing w:val="-3"/>
                <w:w w:val="99"/>
                <w:sz w:val="18"/>
                <w:szCs w:val="18"/>
              </w:rPr>
              <w:t>、无线通讯模块（</w:t>
            </w:r>
            <w:r>
              <w:rPr>
                <w:rFonts w:ascii="Times New Roman" w:hAnsi="Times New Roman" w:cs="Times New Roman" w:eastAsia="Times New Roman" w:hint="default"/>
                <w:spacing w:val="-3"/>
                <w:w w:val="99"/>
                <w:sz w:val="18"/>
                <w:szCs w:val="18"/>
              </w:rPr>
              <w:t>GPRS</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CDMA</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Zigbee</w:t>
            </w:r>
            <w:r>
              <w:rPr>
                <w:rFonts w:ascii="宋体" w:hAnsi="宋体" w:cs="宋体" w:eastAsia="宋体" w:hint="default"/>
                <w:spacing w:val="-3"/>
                <w:w w:val="99"/>
                <w:sz w:val="18"/>
                <w:szCs w:val="18"/>
              </w:rPr>
              <w:t>）、后备电池</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等多种选择任意组合的综合性产品</w:t>
            </w:r>
          </w:p>
        </w:tc>
      </w:tr>
      <w:tr>
        <w:trPr>
          <w:trHeight w:val="944"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57" w:right="0"/>
              <w:jc w:val="left"/>
              <w:rPr>
                <w:rFonts w:ascii="Times New Roman" w:hAnsi="Times New Roman" w:cs="Times New Roman" w:eastAsia="Times New Roman" w:hint="default"/>
                <w:sz w:val="18"/>
                <w:szCs w:val="18"/>
              </w:rPr>
            </w:pPr>
            <w:r>
              <w:rPr>
                <w:rFonts w:ascii="Times New Roman"/>
                <w:sz w:val="18"/>
              </w:rPr>
              <w:t>9</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18000-6C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F104</w:t>
            </w:r>
            <w:r>
              <w:rPr>
                <w:rFonts w:ascii="宋体" w:hAnsi="宋体" w:cs="宋体" w:eastAsia="宋体" w:hint="default"/>
                <w:sz w:val="18"/>
                <w:szCs w:val="18"/>
              </w:rPr>
              <w:t>、</w:t>
            </w:r>
            <w:r>
              <w:rPr>
                <w:rFonts w:ascii="Times New Roman" w:hAnsi="Times New Roman" w:cs="Times New Roman" w:eastAsia="Times New Roman" w:hint="default"/>
                <w:sz w:val="18"/>
                <w:szCs w:val="18"/>
              </w:rPr>
              <w:t>E404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远距离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读写器项目</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02"/>
              <w:jc w:val="right"/>
              <w:rPr>
                <w:rFonts w:ascii="宋体" w:hAnsi="宋体" w:cs="宋体" w:eastAsia="宋体" w:hint="default"/>
                <w:sz w:val="18"/>
                <w:szCs w:val="18"/>
              </w:rPr>
            </w:pPr>
            <w:r>
              <w:rPr>
                <w:rFonts w:ascii="宋体" w:hAnsi="宋体" w:cs="宋体" w:eastAsia="宋体" w:hint="default"/>
                <w:sz w:val="18"/>
                <w:szCs w:val="18"/>
              </w:rPr>
              <w:t>身份识别</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结项</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支持国际标准 </w:t>
            </w:r>
            <w:r>
              <w:rPr>
                <w:rFonts w:ascii="Times New Roman" w:hAnsi="Times New Roman" w:cs="Times New Roman" w:eastAsia="Times New Roman" w:hint="default"/>
                <w:sz w:val="18"/>
                <w:szCs w:val="18"/>
              </w:rPr>
              <w:t>ISO18000-6CEPC  GEN2  Class1</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，工作频率</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0" w:lineRule="auto" w:before="1"/>
              <w:ind w:left="103"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920.5~924.5MHz</w:t>
            </w:r>
            <w:r>
              <w:rPr>
                <w:rFonts w:ascii="宋体" w:hAnsi="宋体" w:cs="宋体" w:eastAsia="宋体" w:hint="default"/>
                <w:sz w:val="18"/>
                <w:szCs w:val="18"/>
              </w:rPr>
              <w:t>，是一款读卡距离比较远的读写器，可广泛</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4"/>
                <w:sz w:val="18"/>
                <w:szCs w:val="18"/>
              </w:rPr>
              <w:t>应用于智能停车管理系统、高速公路不停车收费系统、开放式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门禁及物流管理等领域</w:t>
            </w:r>
          </w:p>
        </w:tc>
      </w:tr>
      <w:tr>
        <w:trPr>
          <w:trHeight w:val="1177"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10</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门禁读头系列化项目</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身份识别</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416" w:right="144" w:hanging="270"/>
              <w:jc w:val="left"/>
              <w:rPr>
                <w:rFonts w:ascii="宋体" w:hAnsi="宋体" w:cs="宋体" w:eastAsia="宋体" w:hint="default"/>
                <w:sz w:val="18"/>
                <w:szCs w:val="18"/>
              </w:rPr>
            </w:pPr>
            <w:r>
              <w:rPr>
                <w:rFonts w:ascii="宋体" w:hAnsi="宋体" w:cs="宋体" w:eastAsia="宋体" w:hint="default"/>
                <w:sz w:val="18"/>
                <w:szCs w:val="18"/>
              </w:rPr>
              <w:t>结项，已经开 始销售</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F9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系列门禁读卡器是利用电子技术、智能卡技术、射频通讯</w:t>
            </w:r>
          </w:p>
          <w:p>
            <w:pPr>
              <w:pStyle w:val="TableParagraph"/>
              <w:spacing w:line="232" w:lineRule="auto"/>
              <w:ind w:left="103" w:right="105"/>
              <w:jc w:val="both"/>
              <w:rPr>
                <w:rFonts w:ascii="宋体" w:hAnsi="宋体" w:cs="宋体" w:eastAsia="宋体" w:hint="default"/>
                <w:sz w:val="18"/>
                <w:szCs w:val="18"/>
              </w:rPr>
            </w:pPr>
            <w:r>
              <w:rPr>
                <w:rFonts w:ascii="宋体" w:hAnsi="宋体" w:cs="宋体" w:eastAsia="宋体" w:hint="default"/>
                <w:spacing w:val="-4"/>
                <w:sz w:val="18"/>
                <w:szCs w:val="18"/>
              </w:rPr>
              <w:t>技术、密码学等技术对用户卡进行读取识别，并将用户卡信息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通过韦根协议传给门禁控制器处理的前端感应读卡设备。支持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非接触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Times New Roman" w:hAnsi="Times New Roman" w:cs="Times New Roman" w:eastAsia="Times New Roman" w:hint="default"/>
                <w:sz w:val="18"/>
                <w:szCs w:val="18"/>
              </w:rPr>
              <w:t>ISO14443TYPE A/B </w:t>
            </w:r>
            <w:r>
              <w:rPr>
                <w:rFonts w:ascii="宋体" w:hAnsi="宋体" w:cs="宋体" w:eastAsia="宋体" w:hint="default"/>
                <w:sz w:val="18"/>
                <w:szCs w:val="18"/>
              </w:rPr>
              <w:t>非接触 </w:t>
            </w:r>
            <w:r>
              <w:rPr>
                <w:rFonts w:ascii="Times New Roman" w:hAnsi="Times New Roman" w:cs="Times New Roman" w:eastAsia="Times New Roman" w:hint="default"/>
                <w:sz w:val="18"/>
                <w:szCs w:val="18"/>
              </w:rPr>
              <w:t>CPU </w:t>
            </w:r>
            <w:r>
              <w:rPr>
                <w:rFonts w:ascii="宋体" w:hAnsi="宋体" w:cs="宋体" w:eastAsia="宋体" w:hint="default"/>
                <w:sz w:val="18"/>
                <w:szCs w:val="18"/>
              </w:rPr>
              <w:t>卡、</w:t>
            </w:r>
            <w:r>
              <w:rPr>
                <w:rFonts w:ascii="Times New Roman" w:hAnsi="Times New Roman" w:cs="Times New Roman" w:eastAsia="Times New Roman" w:hint="default"/>
                <w:sz w:val="18"/>
                <w:szCs w:val="18"/>
              </w:rPr>
              <w:t>2.4G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 机卡等。</w:t>
            </w:r>
          </w:p>
        </w:tc>
      </w:tr>
      <w:tr>
        <w:trPr>
          <w:trHeight w:val="638"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A309</w:t>
            </w:r>
            <w:r>
              <w:rPr>
                <w:rFonts w:ascii="宋体" w:hAnsi="宋体" w:cs="宋体" w:eastAsia="宋体" w:hint="default"/>
                <w:sz w:val="18"/>
                <w:szCs w:val="18"/>
              </w:rPr>
              <w:t>、</w:t>
            </w:r>
            <w:r>
              <w:rPr>
                <w:rFonts w:ascii="Times New Roman" w:hAnsi="Times New Roman" w:cs="Times New Roman" w:eastAsia="Times New Roman" w:hint="default"/>
                <w:sz w:val="18"/>
                <w:szCs w:val="18"/>
              </w:rPr>
              <w:t>A301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系列便携式金融支付终端</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小额支付</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32" w:lineRule="exact" w:before="74"/>
              <w:ind w:left="326" w:right="119" w:hanging="206"/>
              <w:jc w:val="left"/>
              <w:rPr>
                <w:rFonts w:ascii="宋体" w:hAnsi="宋体" w:cs="宋体" w:eastAsia="宋体" w:hint="default"/>
                <w:sz w:val="18"/>
                <w:szCs w:val="18"/>
              </w:rPr>
            </w:pPr>
            <w:r>
              <w:rPr>
                <w:rFonts w:ascii="宋体" w:hAnsi="宋体" w:cs="宋体" w:eastAsia="宋体" w:hint="default"/>
                <w:sz w:val="18"/>
                <w:szCs w:val="18"/>
              </w:rPr>
              <w:t>测试阶段</w:t>
            </w:r>
            <w:r>
              <w:rPr>
                <w:rFonts w:ascii="Times New Roman" w:hAnsi="Times New Roman" w:cs="Times New Roman" w:eastAsia="Times New Roman" w:hint="default"/>
                <w:sz w:val="18"/>
                <w:szCs w:val="18"/>
              </w:rPr>
              <w:t>/</w:t>
            </w:r>
            <w:r>
              <w:rPr>
                <w:rFonts w:ascii="宋体" w:hAnsi="宋体" w:cs="宋体" w:eastAsia="宋体" w:hint="default"/>
                <w:sz w:val="18"/>
                <w:szCs w:val="18"/>
              </w:rPr>
              <w:t>小批 量试生产</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32" w:lineRule="exact" w:before="74"/>
              <w:ind w:left="103" w:right="15" w:hanging="1"/>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ARM</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处理器、</w:t>
            </w:r>
            <w:r>
              <w:rPr>
                <w:rFonts w:ascii="Times New Roman" w:hAnsi="Times New Roman" w:cs="Times New Roman" w:eastAsia="Times New Roman" w:hint="default"/>
                <w:spacing w:val="-5"/>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寸彩屏、支持触摸屏、</w:t>
            </w:r>
            <w:r>
              <w:rPr>
                <w:rFonts w:ascii="Times New Roman" w:hAnsi="Times New Roman" w:cs="Times New Roman" w:eastAsia="Times New Roman" w:hint="default"/>
                <w:spacing w:val="-5"/>
                <w:sz w:val="18"/>
                <w:szCs w:val="18"/>
              </w:rPr>
              <w:t>linux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操作系统， 支持金融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卡，通过银联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QPBOC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检测。</w:t>
            </w:r>
          </w:p>
        </w:tc>
      </w:tr>
      <w:tr>
        <w:trPr>
          <w:trHeight w:val="1411"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12</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智能卡车载机硬件开发</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2"/>
              <w:jc w:val="right"/>
              <w:rPr>
                <w:rFonts w:ascii="宋体" w:hAnsi="宋体" w:cs="宋体" w:eastAsia="宋体" w:hint="default"/>
                <w:sz w:val="18"/>
                <w:szCs w:val="18"/>
              </w:rPr>
            </w:pPr>
            <w:r>
              <w:rPr>
                <w:rFonts w:ascii="宋体" w:hAnsi="宋体" w:cs="宋体" w:eastAsia="宋体" w:hint="default"/>
                <w:sz w:val="18"/>
                <w:szCs w:val="18"/>
              </w:rPr>
              <w:t>小额支付</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16" w:right="144" w:hanging="270"/>
              <w:jc w:val="left"/>
              <w:rPr>
                <w:rFonts w:ascii="宋体" w:hAnsi="宋体" w:cs="宋体" w:eastAsia="宋体" w:hint="default"/>
                <w:sz w:val="18"/>
                <w:szCs w:val="18"/>
              </w:rPr>
            </w:pPr>
            <w:r>
              <w:rPr>
                <w:rFonts w:ascii="宋体" w:hAnsi="宋体" w:cs="宋体" w:eastAsia="宋体" w:hint="default"/>
                <w:sz w:val="18"/>
                <w:szCs w:val="18"/>
              </w:rPr>
              <w:t>结项，已经开 始销售</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应用于城市一卡通系统、能快速上传完成结算的车载设备。能</w:t>
            </w:r>
          </w:p>
          <w:p>
            <w:pPr>
              <w:pStyle w:val="TableParagraph"/>
              <w:spacing w:line="228" w:lineRule="auto" w:before="9"/>
              <w:ind w:left="103" w:right="17"/>
              <w:jc w:val="left"/>
              <w:rPr>
                <w:rFonts w:ascii="宋体" w:hAnsi="宋体" w:cs="宋体" w:eastAsia="宋体" w:hint="default"/>
                <w:sz w:val="18"/>
                <w:szCs w:val="18"/>
              </w:rPr>
            </w:pPr>
            <w:r>
              <w:rPr>
                <w:rFonts w:ascii="宋体" w:hAnsi="宋体" w:cs="宋体" w:eastAsia="宋体" w:hint="default"/>
                <w:spacing w:val="-9"/>
                <w:sz w:val="18"/>
                <w:szCs w:val="18"/>
              </w:rPr>
              <w:t>支持卡片：符合银联</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非接触金融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卡、</w:t>
            </w:r>
            <w:r>
              <w:rPr>
                <w:rFonts w:ascii="Times New Roman" w:hAnsi="Times New Roman" w:cs="Times New Roman" w:eastAsia="Times New Roman" w:hint="default"/>
                <w:spacing w:val="-8"/>
                <w:sz w:val="18"/>
                <w:szCs w:val="18"/>
              </w:rPr>
              <w:t>MiFare-1</w:t>
            </w:r>
            <w:r>
              <w:rPr>
                <w:rFonts w:ascii="Times New Roman" w:hAnsi="Times New Roman" w:cs="Times New Roman" w:eastAsia="Times New Roman" w:hint="default"/>
                <w:sz w:val="18"/>
                <w:szCs w:val="18"/>
              </w:rPr>
              <w:t> </w:t>
            </w:r>
            <w:r>
              <w:rPr>
                <w:rFonts w:ascii="宋体" w:hAnsi="宋体" w:cs="宋体" w:eastAsia="宋体" w:hint="default"/>
                <w:sz w:val="18"/>
                <w:szCs w:val="18"/>
              </w:rPr>
              <w:t>卡、 </w:t>
            </w:r>
            <w:r>
              <w:rPr>
                <w:rFonts w:ascii="Times New Roman" w:hAnsi="Times New Roman" w:cs="Times New Roman" w:eastAsia="Times New Roman" w:hint="default"/>
                <w:sz w:val="18"/>
                <w:szCs w:val="18"/>
              </w:rPr>
              <w:t>ISO14443TYPE A/B </w:t>
            </w:r>
            <w:r>
              <w:rPr>
                <w:rFonts w:ascii="宋体" w:hAnsi="宋体" w:cs="宋体" w:eastAsia="宋体" w:hint="default"/>
                <w:sz w:val="18"/>
                <w:szCs w:val="18"/>
              </w:rPr>
              <w:t>非接触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卡等，同时可支持运营商</w:t>
            </w:r>
            <w:r>
              <w:rPr>
                <w:rFonts w:ascii="宋体" w:hAnsi="宋体" w:cs="宋体" w:eastAsia="宋体" w:hint="default"/>
                <w:sz w:val="18"/>
                <w:szCs w:val="18"/>
              </w:rPr>
              <w:t> </w:t>
            </w:r>
            <w:r>
              <w:rPr>
                <w:rFonts w:ascii="Times New Roman" w:hAnsi="Times New Roman" w:cs="Times New Roman" w:eastAsia="Times New Roman" w:hint="default"/>
                <w:sz w:val="18"/>
                <w:szCs w:val="18"/>
              </w:rPr>
              <w:t>2.4G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手机卡。采用先进的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ComtexM3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处理器，大容量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Flash</w:t>
            </w:r>
            <w:r>
              <w:rPr>
                <w:rFonts w:ascii="宋体" w:hAnsi="宋体" w:cs="宋体" w:eastAsia="宋体" w:hint="default"/>
                <w:sz w:val="18"/>
                <w:szCs w:val="18"/>
              </w:rPr>
              <w:t>， </w:t>
            </w:r>
            <w:r>
              <w:rPr>
                <w:rFonts w:ascii="宋体" w:hAnsi="宋体" w:cs="宋体" w:eastAsia="宋体" w:hint="default"/>
                <w:spacing w:val="-4"/>
                <w:sz w:val="18"/>
                <w:szCs w:val="18"/>
              </w:rPr>
              <w:t>具有低功耗、响应速度快，抗干扰能力强、坚固耐用，产品通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过银联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QPBOC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和住建部应用技术标准检测。</w:t>
            </w:r>
          </w:p>
        </w:tc>
      </w:tr>
      <w:tr>
        <w:trPr>
          <w:trHeight w:val="730"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13</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E7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系列智能读卡器项目</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小额支付</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25" w:lineRule="auto"/>
              <w:ind w:left="103" w:right="49"/>
              <w:jc w:val="both"/>
              <w:rPr>
                <w:rFonts w:ascii="宋体" w:hAnsi="宋体" w:cs="宋体" w:eastAsia="宋体" w:hint="default"/>
                <w:sz w:val="18"/>
                <w:szCs w:val="18"/>
              </w:rPr>
            </w:pPr>
            <w:r>
              <w:rPr>
                <w:rFonts w:ascii="Times New Roman" w:hAnsi="Times New Roman" w:cs="Times New Roman" w:eastAsia="Times New Roman" w:hint="default"/>
                <w:sz w:val="18"/>
                <w:szCs w:val="18"/>
              </w:rPr>
              <w:t>E7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读卡器采用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处理器，</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接口，支持接触式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1"/>
                <w:sz w:val="18"/>
                <w:szCs w:val="18"/>
              </w:rPr>
              <w:t> </w:t>
            </w:r>
            <w:r>
              <w:rPr>
                <w:rFonts w:ascii="宋体" w:hAnsi="宋体" w:cs="宋体" w:eastAsia="宋体" w:hint="default"/>
                <w:sz w:val="18"/>
                <w:szCs w:val="18"/>
              </w:rPr>
              <w:t>非接触式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SAM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卡，同时支持扩展移动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卡、电信 </w:t>
            </w:r>
            <w:r>
              <w:rPr>
                <w:rFonts w:ascii="Times New Roman" w:hAnsi="Times New Roman" w:cs="Times New Roman" w:eastAsia="Times New Roman" w:hint="default"/>
                <w:sz w:val="18"/>
                <w:szCs w:val="18"/>
              </w:rPr>
              <w:t>2.4G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卡。已通过银联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QPBOC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和卫生部检测</w:t>
            </w:r>
          </w:p>
        </w:tc>
      </w:tr>
      <w:tr>
        <w:trPr>
          <w:trHeight w:val="1644"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14</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数传网关项目</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小额支付</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设计验证</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数传网关提供数据采集、协议转换、实现终端和业务平台之间</w:t>
            </w:r>
          </w:p>
          <w:p>
            <w:pPr>
              <w:pStyle w:val="TableParagraph"/>
              <w:spacing w:line="230" w:lineRule="auto" w:before="7"/>
              <w:ind w:left="103" w:right="106"/>
              <w:jc w:val="both"/>
              <w:rPr>
                <w:rFonts w:ascii="宋体" w:hAnsi="宋体" w:cs="宋体" w:eastAsia="宋体" w:hint="default"/>
                <w:sz w:val="18"/>
                <w:szCs w:val="18"/>
              </w:rPr>
            </w:pPr>
            <w:r>
              <w:rPr>
                <w:rFonts w:ascii="宋体" w:hAnsi="宋体" w:cs="宋体" w:eastAsia="宋体" w:hint="default"/>
                <w:spacing w:val="-4"/>
                <w:sz w:val="18"/>
                <w:szCs w:val="18"/>
              </w:rPr>
              <w:t>的数据交互的一种设备，为复杂多样的终端提供灵活的接入点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支持。提供有通讯类开发框架、常用通讯模块与开发</w:t>
            </w:r>
            <w:r>
              <w:rPr>
                <w:rFonts w:ascii="宋体" w:hAnsi="宋体" w:cs="宋体" w:eastAsia="宋体" w:hint="default"/>
                <w:spacing w:val="-69"/>
                <w:sz w:val="18"/>
                <w:szCs w:val="18"/>
              </w:rPr>
              <w:t> </w:t>
            </w:r>
            <w:r>
              <w:rPr>
                <w:rFonts w:ascii="Times New Roman" w:hAnsi="Times New Roman" w:cs="Times New Roman" w:eastAsia="Times New Roman" w:hint="default"/>
                <w:spacing w:val="-9"/>
                <w:sz w:val="18"/>
                <w:szCs w:val="18"/>
              </w:rPr>
              <w:t>API</w:t>
            </w:r>
            <w:r>
              <w:rPr>
                <w:rFonts w:ascii="宋体" w:hAnsi="宋体" w:cs="宋体" w:eastAsia="宋体" w:hint="default"/>
                <w:spacing w:val="-9"/>
                <w:sz w:val="18"/>
                <w:szCs w:val="18"/>
              </w:rPr>
              <w:t>。在</w:t>
            </w:r>
            <w:r>
              <w:rPr>
                <w:rFonts w:ascii="宋体" w:hAnsi="宋体" w:cs="宋体" w:eastAsia="宋体" w:hint="default"/>
                <w:spacing w:val="-21"/>
                <w:w w:val="99"/>
                <w:sz w:val="18"/>
                <w:szCs w:val="18"/>
              </w:rPr>
              <w:t> </w:t>
            </w:r>
            <w:r>
              <w:rPr>
                <w:rFonts w:ascii="宋体" w:hAnsi="宋体" w:cs="宋体" w:eastAsia="宋体" w:hint="default"/>
                <w:spacing w:val="10"/>
                <w:sz w:val="18"/>
                <w:szCs w:val="18"/>
              </w:rPr>
              <w:t>此基础上进行通讯开发变得快速、可靠。能够为终端提供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z w:val="18"/>
                <w:szCs w:val="18"/>
              </w:rPr>
              <w:t>CAN</w:t>
            </w:r>
            <w:r>
              <w:rPr>
                <w:rFonts w:ascii="宋体" w:hAnsi="宋体" w:cs="宋体" w:eastAsia="宋体" w:hint="default"/>
                <w:sz w:val="18"/>
                <w:szCs w:val="18"/>
              </w:rPr>
              <w:t>、</w:t>
            </w:r>
            <w:r>
              <w:rPr>
                <w:rFonts w:ascii="Times New Roman" w:hAnsi="Times New Roman" w:cs="Times New Roman" w:eastAsia="Times New Roman" w:hint="default"/>
                <w:sz w:val="18"/>
                <w:szCs w:val="18"/>
              </w:rPr>
              <w:t>RS-485</w:t>
            </w:r>
            <w:r>
              <w:rPr>
                <w:rFonts w:ascii="宋体" w:hAnsi="宋体" w:cs="宋体" w:eastAsia="宋体" w:hint="default"/>
                <w:sz w:val="18"/>
                <w:szCs w:val="18"/>
              </w:rPr>
              <w:t>、</w:t>
            </w:r>
            <w:r>
              <w:rPr>
                <w:rFonts w:ascii="Times New Roman" w:hAnsi="Times New Roman" w:cs="Times New Roman" w:eastAsia="Times New Roman" w:hint="default"/>
                <w:sz w:val="18"/>
                <w:szCs w:val="18"/>
              </w:rPr>
              <w:t>RS-232</w:t>
            </w:r>
            <w:r>
              <w:rPr>
                <w:rFonts w:ascii="宋体" w:hAnsi="宋体" w:cs="宋体" w:eastAsia="宋体" w:hint="default"/>
                <w:sz w:val="18"/>
                <w:szCs w:val="18"/>
              </w:rPr>
              <w:t>、</w:t>
            </w:r>
            <w:r>
              <w:rPr>
                <w:rFonts w:ascii="Times New Roman" w:hAnsi="Times New Roman" w:cs="Times New Roman" w:eastAsia="Times New Roman" w:hint="default"/>
                <w:sz w:val="18"/>
                <w:szCs w:val="18"/>
              </w:rPr>
              <w:t>RS-422</w:t>
            </w:r>
            <w:r>
              <w:rPr>
                <w:rFonts w:ascii="宋体" w:hAnsi="宋体" w:cs="宋体" w:eastAsia="宋体" w:hint="default"/>
                <w:sz w:val="18"/>
                <w:szCs w:val="18"/>
              </w:rPr>
              <w:t>、</w:t>
            </w:r>
            <w:r>
              <w:rPr>
                <w:rFonts w:ascii="Times New Roman" w:hAnsi="Times New Roman" w:cs="Times New Roman" w:eastAsia="Times New Roman" w:hint="default"/>
                <w:sz w:val="18"/>
                <w:szCs w:val="18"/>
              </w:rPr>
              <w:t>ZigBee</w:t>
            </w:r>
            <w:r>
              <w:rPr>
                <w:rFonts w:ascii="宋体" w:hAnsi="宋体" w:cs="宋体" w:eastAsia="宋体" w:hint="default"/>
                <w:sz w:val="18"/>
                <w:szCs w:val="18"/>
              </w:rPr>
              <w:t>、</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等通讯接入</w:t>
            </w:r>
            <w:r>
              <w:rPr>
                <w:rFonts w:ascii="宋体" w:hAnsi="宋体" w:cs="宋体" w:eastAsia="宋体" w:hint="default"/>
                <w:w w:val="99"/>
                <w:sz w:val="18"/>
                <w:szCs w:val="18"/>
              </w:rPr>
              <w:t> </w:t>
            </w:r>
            <w:r>
              <w:rPr>
                <w:rFonts w:ascii="宋体" w:hAnsi="宋体" w:cs="宋体" w:eastAsia="宋体" w:hint="default"/>
                <w:spacing w:val="-4"/>
                <w:sz w:val="18"/>
                <w:szCs w:val="18"/>
              </w:rPr>
              <w:t>功能。并能通过</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WIFI</w:t>
            </w:r>
            <w:r>
              <w:rPr>
                <w:rFonts w:ascii="宋体" w:hAnsi="宋体" w:cs="宋体" w:eastAsia="宋体" w:hint="default"/>
                <w:spacing w:val="-4"/>
                <w:sz w:val="18"/>
                <w:szCs w:val="18"/>
              </w:rPr>
              <w:t>、以太网、</w:t>
            </w:r>
            <w:r>
              <w:rPr>
                <w:rFonts w:ascii="Times New Roman" w:hAnsi="Times New Roman" w:cs="Times New Roman" w:eastAsia="Times New Roman" w:hint="default"/>
                <w:spacing w:val="-4"/>
                <w:sz w:val="18"/>
                <w:szCs w:val="18"/>
              </w:rPr>
              <w:t>GPRS/CDMA/3G</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等方式与应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用平台软件建立通讯。</w:t>
            </w:r>
          </w:p>
        </w:tc>
      </w:tr>
      <w:tr>
        <w:trPr>
          <w:trHeight w:val="955" w:hRule="exact"/>
        </w:trPr>
        <w:tc>
          <w:tcPr>
            <w:tcW w:w="592" w:type="dxa"/>
            <w:tcBorders>
              <w:top w:val="single" w:sz="4" w:space="0" w:color="4F82BD"/>
              <w:left w:val="nil" w:sz="6" w:space="0" w:color="auto"/>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12" w:right="0"/>
              <w:jc w:val="left"/>
              <w:rPr>
                <w:rFonts w:ascii="Times New Roman" w:hAnsi="Times New Roman" w:cs="Times New Roman" w:eastAsia="Times New Roman" w:hint="default"/>
                <w:sz w:val="18"/>
                <w:szCs w:val="18"/>
              </w:rPr>
            </w:pPr>
            <w:r>
              <w:rPr>
                <w:rFonts w:ascii="Times New Roman"/>
                <w:sz w:val="18"/>
              </w:rPr>
              <w:t>15</w:t>
            </w:r>
          </w:p>
        </w:tc>
        <w:tc>
          <w:tcPr>
            <w:tcW w:w="4886"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能源监控管理系统</w:t>
            </w:r>
          </w:p>
        </w:tc>
        <w:tc>
          <w:tcPr>
            <w:tcW w:w="937"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02"/>
              <w:jc w:val="right"/>
              <w:rPr>
                <w:rFonts w:ascii="宋体" w:hAnsi="宋体" w:cs="宋体" w:eastAsia="宋体" w:hint="default"/>
                <w:sz w:val="18"/>
                <w:szCs w:val="18"/>
              </w:rPr>
            </w:pPr>
            <w:r>
              <w:rPr>
                <w:rFonts w:ascii="宋体" w:hAnsi="宋体" w:cs="宋体" w:eastAsia="宋体" w:hint="default"/>
                <w:sz w:val="18"/>
                <w:szCs w:val="18"/>
              </w:rPr>
              <w:t>资源管控</w:t>
            </w:r>
          </w:p>
        </w:tc>
        <w:tc>
          <w:tcPr>
            <w:tcW w:w="1382"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编码阶段</w:t>
            </w:r>
          </w:p>
        </w:tc>
        <w:tc>
          <w:tcPr>
            <w:tcW w:w="1297"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991" w:type="dxa"/>
            <w:tcBorders>
              <w:top w:val="single" w:sz="4" w:space="0" w:color="4F82BD"/>
              <w:left w:val="single" w:sz="4" w:space="0" w:color="4F82BD"/>
              <w:bottom w:val="single" w:sz="12" w:space="0" w:color="3365FF"/>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资源管控系统是综合现代通信</w:t>
            </w:r>
            <w:r>
              <w:rPr>
                <w:rFonts w:ascii="宋体" w:hAnsi="宋体" w:cs="宋体" w:eastAsia="宋体" w:hint="default"/>
                <w:spacing w:val="-87"/>
                <w:sz w:val="18"/>
                <w:szCs w:val="18"/>
              </w:rPr>
              <w:t>、</w:t>
            </w:r>
            <w:r>
              <w:rPr>
                <w:rFonts w:ascii="宋体" w:hAnsi="宋体" w:cs="宋体" w:eastAsia="宋体" w:hint="default"/>
                <w:sz w:val="18"/>
                <w:szCs w:val="18"/>
              </w:rPr>
              <w:t>计算机和自动控制技术与一体</w:t>
            </w:r>
          </w:p>
          <w:p>
            <w:pPr>
              <w:pStyle w:val="TableParagraph"/>
              <w:spacing w:line="240" w:lineRule="auto"/>
              <w:ind w:left="103" w:right="107"/>
              <w:jc w:val="both"/>
              <w:rPr>
                <w:rFonts w:ascii="宋体" w:hAnsi="宋体" w:cs="宋体" w:eastAsia="宋体" w:hint="default"/>
                <w:sz w:val="18"/>
                <w:szCs w:val="18"/>
              </w:rPr>
            </w:pPr>
            <w:r>
              <w:rPr>
                <w:rFonts w:ascii="宋体" w:hAnsi="宋体" w:cs="宋体" w:eastAsia="宋体" w:hint="default"/>
                <w:spacing w:val="-4"/>
                <w:sz w:val="18"/>
                <w:szCs w:val="18"/>
              </w:rPr>
              <w:t>的计算机信息集成管理系统，可实现对多种能源系统的远程监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测、数据采集功能，实现以测、管、计量于一体的综合能源监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测系统；可监测：供暖、变配电、照明、空调、燃气采暖、电</w:t>
            </w:r>
          </w:p>
        </w:tc>
      </w:tr>
    </w:tbl>
    <w:p>
      <w:pPr>
        <w:spacing w:line="240" w:lineRule="auto" w:before="6"/>
        <w:rPr>
          <w:rFonts w:ascii="Times New Roman" w:hAnsi="Times New Roman" w:cs="Times New Roman" w:eastAsia="Times New Roman" w:hint="default"/>
          <w:sz w:val="2"/>
          <w:szCs w:val="2"/>
        </w:rPr>
      </w:pPr>
    </w:p>
    <w:p>
      <w:pPr>
        <w:spacing w:line="20" w:lineRule="exact"/>
        <w:ind w:left="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5pt;height:.75pt;mso-position-horizontal-relative:char;mso-position-vertical-relative:line" coordorigin="0,0" coordsize="14100,15">
            <v:group style="position:absolute;left:7;top:7;width:587;height:2" coordorigin="7,7" coordsize="587,2">
              <v:shape style="position:absolute;left:7;top:7;width:587;height:2" coordorigin="7,7" coordsize="587,0" path="m7,7l594,7e" filled="false" stroked="true" strokeweight=".72pt" strokecolor="#3365ff">
                <v:path arrowok="t"/>
              </v:shape>
            </v:group>
            <v:group style="position:absolute;left:594;top:7;width:4887;height:2" coordorigin="594,7" coordsize="4887,2">
              <v:shape style="position:absolute;left:594;top:7;width:4887;height:2" coordorigin="594,7" coordsize="4887,0" path="m594,7l5480,7e" filled="false" stroked="true" strokeweight=".72pt" strokecolor="#3365ff">
                <v:path arrowok="t"/>
              </v:shape>
            </v:group>
            <v:group style="position:absolute;left:5480;top:7;width:938;height:2" coordorigin="5480,7" coordsize="938,2">
              <v:shape style="position:absolute;left:5480;top:7;width:938;height:2" coordorigin="5480,7" coordsize="938,0" path="m5480,7l6418,7e" filled="false" stroked="true" strokeweight=".72pt" strokecolor="#3365ff">
                <v:path arrowok="t"/>
              </v:shape>
            </v:group>
            <v:group style="position:absolute;left:6418;top:7;width:1383;height:2" coordorigin="6418,7" coordsize="1383,2">
              <v:shape style="position:absolute;left:6418;top:7;width:1383;height:2" coordorigin="6418,7" coordsize="1383,0" path="m6418,7l7800,7e" filled="false" stroked="true" strokeweight=".72pt" strokecolor="#3365ff">
                <v:path arrowok="t"/>
              </v:shape>
            </v:group>
            <v:group style="position:absolute;left:7800;top:7;width:1298;height:2" coordorigin="7800,7" coordsize="1298,2">
              <v:shape style="position:absolute;left:7800;top:7;width:1298;height:2" coordorigin="7800,7" coordsize="1298,0" path="m7800,7l9097,7e" filled="false" stroked="true" strokeweight=".72pt" strokecolor="#3365ff">
                <v:path arrowok="t"/>
              </v:shape>
            </v:group>
            <v:group style="position:absolute;left:9097;top:7;width:4996;height:2" coordorigin="9097,7" coordsize="4996,2">
              <v:shape style="position:absolute;left:9097;top:7;width:4996;height:2" coordorigin="9097,7" coordsize="4996,0" path="m9097,7l14093,7e" filled="false" stroked="true" strokeweight=".72pt" strokecolor="#3365ff">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50" w:footer="1186" w:top="1160" w:bottom="1380" w:left="1300" w:right="1200"/>
        </w:sectPr>
      </w:pPr>
    </w:p>
    <w:tbl>
      <w:tblPr>
        <w:tblW w:w="0" w:type="auto"/>
        <w:jc w:val="left"/>
        <w:tblInd w:w="105" w:type="dxa"/>
        <w:tblLayout w:type="fixed"/>
        <w:tblCellMar>
          <w:top w:w="0" w:type="dxa"/>
          <w:left w:w="0" w:type="dxa"/>
          <w:bottom w:w="0" w:type="dxa"/>
          <w:right w:w="0" w:type="dxa"/>
        </w:tblCellMar>
        <w:tblLook w:val="01E0"/>
      </w:tblPr>
      <w:tblGrid>
        <w:gridCol w:w="592"/>
        <w:gridCol w:w="4886"/>
        <w:gridCol w:w="937"/>
        <w:gridCol w:w="1382"/>
        <w:gridCol w:w="1297"/>
        <w:gridCol w:w="4991"/>
      </w:tblGrid>
      <w:tr>
        <w:trPr>
          <w:trHeight w:val="733" w:hRule="exact"/>
        </w:trPr>
        <w:tc>
          <w:tcPr>
            <w:tcW w:w="592" w:type="dxa"/>
            <w:tcBorders>
              <w:top w:val="single" w:sz="6" w:space="0" w:color="3365FF"/>
              <w:left w:val="nil" w:sz="6" w:space="0" w:color="auto"/>
              <w:bottom w:val="single" w:sz="4" w:space="0" w:color="4F82BD"/>
              <w:right w:val="single" w:sz="4" w:space="0" w:color="4F82BD"/>
            </w:tcBorders>
          </w:tcPr>
          <w:p>
            <w:pPr/>
          </w:p>
        </w:tc>
        <w:tc>
          <w:tcPr>
            <w:tcW w:w="4886" w:type="dxa"/>
            <w:tcBorders>
              <w:top w:val="single" w:sz="6" w:space="0" w:color="3365FF"/>
              <w:left w:val="single" w:sz="4" w:space="0" w:color="4F82BD"/>
              <w:bottom w:val="single" w:sz="4" w:space="0" w:color="4F82BD"/>
              <w:right w:val="single" w:sz="4" w:space="0" w:color="4F82BD"/>
            </w:tcBorders>
          </w:tcPr>
          <w:p>
            <w:pPr/>
          </w:p>
        </w:tc>
        <w:tc>
          <w:tcPr>
            <w:tcW w:w="937" w:type="dxa"/>
            <w:tcBorders>
              <w:top w:val="single" w:sz="6" w:space="0" w:color="3365FF"/>
              <w:left w:val="single" w:sz="4" w:space="0" w:color="4F82BD"/>
              <w:bottom w:val="single" w:sz="4" w:space="0" w:color="4F82BD"/>
              <w:right w:val="single" w:sz="4" w:space="0" w:color="4F82BD"/>
            </w:tcBorders>
          </w:tcPr>
          <w:p>
            <w:pPr/>
          </w:p>
        </w:tc>
        <w:tc>
          <w:tcPr>
            <w:tcW w:w="1382" w:type="dxa"/>
            <w:tcBorders>
              <w:top w:val="single" w:sz="6" w:space="0" w:color="3365FF"/>
              <w:left w:val="single" w:sz="4" w:space="0" w:color="4F82BD"/>
              <w:bottom w:val="single" w:sz="4" w:space="0" w:color="4F82BD"/>
              <w:right w:val="single" w:sz="4" w:space="0" w:color="4F82BD"/>
            </w:tcBorders>
          </w:tcPr>
          <w:p>
            <w:pPr/>
          </w:p>
        </w:tc>
        <w:tc>
          <w:tcPr>
            <w:tcW w:w="1297" w:type="dxa"/>
            <w:tcBorders>
              <w:top w:val="single" w:sz="6" w:space="0" w:color="3365FF"/>
              <w:left w:val="single" w:sz="4" w:space="0" w:color="4F82BD"/>
              <w:bottom w:val="single" w:sz="4" w:space="0" w:color="4F82BD"/>
              <w:right w:val="single" w:sz="4" w:space="0" w:color="4F82BD"/>
            </w:tcBorders>
          </w:tcPr>
          <w:p>
            <w:pPr/>
          </w:p>
        </w:tc>
        <w:tc>
          <w:tcPr>
            <w:tcW w:w="4991" w:type="dxa"/>
            <w:tcBorders>
              <w:top w:val="single" w:sz="6" w:space="0" w:color="3365FF"/>
              <w:left w:val="single" w:sz="4" w:space="0" w:color="4F82BD"/>
              <w:bottom w:val="single" w:sz="4" w:space="0" w:color="4F82BD"/>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锅炉、用水、分项计量、温度等多种能源。可方便与公司相关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系统无缝链接，获取相关数据，减少投资</w:t>
            </w:r>
          </w:p>
        </w:tc>
      </w:tr>
      <w:tr>
        <w:trPr>
          <w:trHeight w:val="476"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before="124"/>
              <w:ind w:left="17" w:right="0"/>
              <w:jc w:val="center"/>
              <w:rPr>
                <w:rFonts w:ascii="Times New Roman" w:hAnsi="Times New Roman" w:cs="Times New Roman" w:eastAsia="Times New Roman" w:hint="default"/>
                <w:sz w:val="18"/>
                <w:szCs w:val="18"/>
              </w:rPr>
            </w:pPr>
            <w:r>
              <w:rPr>
                <w:rFonts w:ascii="Times New Roman"/>
                <w:sz w:val="18"/>
              </w:rPr>
              <w:t>16</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手机一卡通水控解决方案</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资源管控</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结项，已经开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始销售</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86"/>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专为手机一卡通用户设计的</w:t>
            </w:r>
            <w:r>
              <w:rPr>
                <w:rFonts w:ascii="宋体" w:hAnsi="宋体" w:cs="宋体" w:eastAsia="宋体" w:hint="default"/>
                <w:spacing w:val="-87"/>
                <w:sz w:val="18"/>
                <w:szCs w:val="18"/>
              </w:rPr>
              <w:t>，</w:t>
            </w:r>
            <w:r>
              <w:rPr>
                <w:rFonts w:ascii="宋体" w:hAnsi="宋体" w:cs="宋体" w:eastAsia="宋体" w:hint="default"/>
                <w:sz w:val="18"/>
                <w:szCs w:val="18"/>
              </w:rPr>
              <w:t>解决持手机在潮湿环境刷卡的问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题</w:t>
            </w:r>
          </w:p>
        </w:tc>
      </w:tr>
      <w:tr>
        <w:trPr>
          <w:trHeight w:val="250" w:hRule="exact"/>
        </w:trPr>
        <w:tc>
          <w:tcPr>
            <w:tcW w:w="592" w:type="dxa"/>
            <w:tcBorders>
              <w:top w:val="single" w:sz="4" w:space="0" w:color="4F82BD"/>
              <w:left w:val="nil" w:sz="6" w:space="0" w:color="auto"/>
              <w:bottom w:val="single" w:sz="4" w:space="0" w:color="4F82BD"/>
              <w:right w:val="single" w:sz="4" w:space="0" w:color="4F82BD"/>
            </w:tcBorders>
          </w:tcPr>
          <w:p>
            <w:pPr>
              <w:pStyle w:val="TableParagraph"/>
              <w:spacing w:line="240" w:lineRule="auto" w:before="12"/>
              <w:ind w:left="17" w:right="0"/>
              <w:jc w:val="center"/>
              <w:rPr>
                <w:rFonts w:ascii="Times New Roman" w:hAnsi="Times New Roman" w:cs="Times New Roman" w:eastAsia="Times New Roman" w:hint="default"/>
                <w:sz w:val="18"/>
                <w:szCs w:val="18"/>
              </w:rPr>
            </w:pPr>
            <w:r>
              <w:rPr>
                <w:rFonts w:ascii="Times New Roman"/>
                <w:sz w:val="18"/>
              </w:rPr>
              <w:t>17</w:t>
            </w:r>
          </w:p>
        </w:tc>
        <w:tc>
          <w:tcPr>
            <w:tcW w:w="4886" w:type="dxa"/>
            <w:tcBorders>
              <w:top w:val="single" w:sz="4" w:space="0" w:color="4F82BD"/>
              <w:left w:val="single" w:sz="4" w:space="0" w:color="4F82BD"/>
              <w:bottom w:val="single" w:sz="4" w:space="0" w:color="4F82BD"/>
              <w:right w:val="single" w:sz="4" w:space="0" w:color="4F82BD"/>
            </w:tcBorders>
          </w:tcPr>
          <w:p>
            <w:pPr>
              <w:pStyle w:val="TableParagraph"/>
              <w:spacing w:line="221"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H4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系列一体化水控项目</w:t>
            </w:r>
          </w:p>
        </w:tc>
        <w:tc>
          <w:tcPr>
            <w:tcW w:w="937" w:type="dxa"/>
            <w:tcBorders>
              <w:top w:val="single" w:sz="4" w:space="0" w:color="4F82BD"/>
              <w:left w:val="single" w:sz="4" w:space="0" w:color="4F82BD"/>
              <w:bottom w:val="single" w:sz="4" w:space="0" w:color="4F82BD"/>
              <w:right w:val="single" w:sz="4" w:space="0" w:color="4F82BD"/>
            </w:tcBorders>
          </w:tcPr>
          <w:p>
            <w:pPr>
              <w:pStyle w:val="TableParagraph"/>
              <w:spacing w:line="208" w:lineRule="exact"/>
              <w:ind w:right="102"/>
              <w:jc w:val="right"/>
              <w:rPr>
                <w:rFonts w:ascii="宋体" w:hAnsi="宋体" w:cs="宋体" w:eastAsia="宋体" w:hint="default"/>
                <w:sz w:val="18"/>
                <w:szCs w:val="18"/>
              </w:rPr>
            </w:pPr>
            <w:r>
              <w:rPr>
                <w:rFonts w:ascii="宋体" w:hAnsi="宋体" w:cs="宋体" w:eastAsia="宋体" w:hint="default"/>
                <w:sz w:val="18"/>
                <w:szCs w:val="18"/>
              </w:rPr>
              <w:t>资源管控</w:t>
            </w:r>
          </w:p>
        </w:tc>
        <w:tc>
          <w:tcPr>
            <w:tcW w:w="1382" w:type="dxa"/>
            <w:tcBorders>
              <w:top w:val="single" w:sz="4" w:space="0" w:color="4F82BD"/>
              <w:left w:val="single" w:sz="4" w:space="0" w:color="4F82BD"/>
              <w:bottom w:val="single" w:sz="4" w:space="0" w:color="4F82BD"/>
              <w:right w:val="single" w:sz="4" w:space="0" w:color="4F82BD"/>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结项</w:t>
            </w:r>
          </w:p>
        </w:tc>
        <w:tc>
          <w:tcPr>
            <w:tcW w:w="1297" w:type="dxa"/>
            <w:tcBorders>
              <w:top w:val="single" w:sz="4" w:space="0" w:color="4F82BD"/>
              <w:left w:val="single" w:sz="4" w:space="0" w:color="4F82BD"/>
              <w:bottom w:val="single" w:sz="4" w:space="0" w:color="4F82BD"/>
              <w:right w:val="single" w:sz="4" w:space="0" w:color="4F82BD"/>
            </w:tcBorders>
          </w:tcPr>
          <w:p>
            <w:pPr>
              <w:pStyle w:val="TableParagraph"/>
              <w:spacing w:line="240" w:lineRule="auto" w:before="12"/>
              <w:ind w:left="36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1" w:type="dxa"/>
            <w:tcBorders>
              <w:top w:val="single" w:sz="4" w:space="0" w:color="4F82BD"/>
              <w:left w:val="single" w:sz="4" w:space="0" w:color="4F82BD"/>
              <w:bottom w:val="single" w:sz="4" w:space="0" w:color="4F82BD"/>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采用先进的防水密封技术，提高产品可靠性。</w:t>
            </w:r>
          </w:p>
        </w:tc>
      </w:tr>
      <w:tr>
        <w:trPr>
          <w:trHeight w:val="956" w:hRule="exact"/>
        </w:trPr>
        <w:tc>
          <w:tcPr>
            <w:tcW w:w="592" w:type="dxa"/>
            <w:tcBorders>
              <w:top w:val="single" w:sz="4" w:space="0" w:color="4F82BD"/>
              <w:left w:val="nil" w:sz="6" w:space="0" w:color="auto"/>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7" w:right="0"/>
              <w:jc w:val="center"/>
              <w:rPr>
                <w:rFonts w:ascii="Times New Roman" w:hAnsi="Times New Roman" w:cs="Times New Roman" w:eastAsia="Times New Roman" w:hint="default"/>
                <w:sz w:val="18"/>
                <w:szCs w:val="18"/>
              </w:rPr>
            </w:pPr>
            <w:r>
              <w:rPr>
                <w:rFonts w:ascii="Times New Roman"/>
                <w:sz w:val="18"/>
              </w:rPr>
              <w:t>18</w:t>
            </w:r>
          </w:p>
        </w:tc>
        <w:tc>
          <w:tcPr>
            <w:tcW w:w="4886"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hAnsi="宋体" w:cs="宋体" w:eastAsia="宋体" w:hint="default"/>
                <w:sz w:val="18"/>
                <w:szCs w:val="18"/>
              </w:rPr>
              <w:t>单相电子式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卡预付费电表</w:t>
            </w:r>
          </w:p>
        </w:tc>
        <w:tc>
          <w:tcPr>
            <w:tcW w:w="937"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02"/>
              <w:jc w:val="right"/>
              <w:rPr>
                <w:rFonts w:ascii="宋体" w:hAnsi="宋体" w:cs="宋体" w:eastAsia="宋体" w:hint="default"/>
                <w:sz w:val="18"/>
                <w:szCs w:val="18"/>
              </w:rPr>
            </w:pPr>
            <w:r>
              <w:rPr>
                <w:rFonts w:ascii="宋体" w:hAnsi="宋体" w:cs="宋体" w:eastAsia="宋体" w:hint="default"/>
                <w:sz w:val="18"/>
                <w:szCs w:val="18"/>
              </w:rPr>
              <w:t>资源管控</w:t>
            </w:r>
          </w:p>
        </w:tc>
        <w:tc>
          <w:tcPr>
            <w:tcW w:w="1382"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测试阶段</w:t>
            </w:r>
          </w:p>
        </w:tc>
        <w:tc>
          <w:tcPr>
            <w:tcW w:w="1297" w:type="dxa"/>
            <w:tcBorders>
              <w:top w:val="single" w:sz="4" w:space="0" w:color="4F82BD"/>
              <w:left w:val="single" w:sz="4" w:space="0" w:color="4F82BD"/>
              <w:bottom w:val="single" w:sz="12" w:space="0" w:color="3365FF"/>
              <w:right w:val="single" w:sz="4" w:space="0" w:color="4F82BD"/>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991" w:type="dxa"/>
            <w:tcBorders>
              <w:top w:val="single" w:sz="4" w:space="0" w:color="4F82BD"/>
              <w:left w:val="single" w:sz="4" w:space="0" w:color="4F82BD"/>
              <w:bottom w:val="single" w:sz="12" w:space="0" w:color="3365FF"/>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非接触式智能卡电表</w:t>
            </w:r>
            <w:r>
              <w:rPr>
                <w:rFonts w:ascii="宋体" w:hAnsi="宋体" w:cs="宋体" w:eastAsia="宋体" w:hint="default"/>
                <w:spacing w:val="-88"/>
                <w:sz w:val="18"/>
                <w:szCs w:val="18"/>
              </w:rPr>
              <w:t>，</w:t>
            </w:r>
            <w:r>
              <w:rPr>
                <w:rFonts w:ascii="宋体" w:hAnsi="宋体" w:cs="宋体" w:eastAsia="宋体" w:hint="default"/>
                <w:sz w:val="18"/>
                <w:szCs w:val="18"/>
              </w:rPr>
              <w:t>集管理和自动控制为一体</w:t>
            </w:r>
            <w:r>
              <w:rPr>
                <w:rFonts w:ascii="宋体" w:hAnsi="宋体" w:cs="宋体" w:eastAsia="宋体" w:hint="default"/>
                <w:spacing w:val="-88"/>
                <w:sz w:val="18"/>
                <w:szCs w:val="18"/>
              </w:rPr>
              <w:t>，</w:t>
            </w:r>
            <w:r>
              <w:rPr>
                <w:rFonts w:ascii="宋体" w:hAnsi="宋体" w:cs="宋体" w:eastAsia="宋体" w:hint="default"/>
                <w:sz w:val="18"/>
                <w:szCs w:val="18"/>
              </w:rPr>
              <w:t>用电预付费，</w:t>
            </w:r>
          </w:p>
          <w:p>
            <w:pPr>
              <w:pStyle w:val="TableParagraph"/>
              <w:spacing w:line="225" w:lineRule="auto" w:before="12"/>
              <w:ind w:left="103" w:right="106"/>
              <w:jc w:val="both"/>
              <w:rPr>
                <w:rFonts w:ascii="宋体" w:hAnsi="宋体" w:cs="宋体" w:eastAsia="宋体" w:hint="default"/>
                <w:sz w:val="18"/>
                <w:szCs w:val="18"/>
              </w:rPr>
            </w:pPr>
            <w:r>
              <w:rPr>
                <w:rFonts w:ascii="宋体" w:hAnsi="宋体" w:cs="宋体" w:eastAsia="宋体" w:hint="default"/>
                <w:sz w:val="18"/>
                <w:szCs w:val="18"/>
              </w:rPr>
              <w:t>计量准确，切断可靠</w:t>
            </w:r>
            <w:r>
              <w:rPr>
                <w:rFonts w:ascii="Times New Roman" w:hAnsi="Times New Roman" w:cs="Times New Roman" w:eastAsia="Times New Roman" w:hint="default"/>
                <w:sz w:val="18"/>
                <w:szCs w:val="18"/>
              </w:rPr>
              <w:t>,</w:t>
            </w:r>
            <w:r>
              <w:rPr>
                <w:rFonts w:ascii="宋体" w:hAnsi="宋体" w:cs="宋体" w:eastAsia="宋体" w:hint="default"/>
                <w:sz w:val="18"/>
                <w:szCs w:val="18"/>
              </w:rPr>
              <w:t>可以提高供电管理效率，满足公寓、集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体宿舍、批发市场等场所用电管理需求。表内内嵌 </w:t>
            </w:r>
            <w:r>
              <w:rPr>
                <w:rFonts w:ascii="Times New Roman" w:hAnsi="Times New Roman" w:cs="Times New Roman" w:eastAsia="Times New Roman" w:hint="default"/>
                <w:sz w:val="18"/>
                <w:szCs w:val="18"/>
              </w:rPr>
              <w:t>ESAM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 块，支持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卡，提升系统安全性能。</w:t>
            </w:r>
          </w:p>
        </w:tc>
      </w:tr>
    </w:tbl>
    <w:p>
      <w:pPr>
        <w:spacing w:line="240" w:lineRule="auto" w:before="6"/>
        <w:rPr>
          <w:rFonts w:ascii="Times New Roman" w:hAnsi="Times New Roman" w:cs="Times New Roman" w:eastAsia="Times New Roman" w:hint="default"/>
          <w:sz w:val="2"/>
          <w:szCs w:val="2"/>
        </w:rPr>
      </w:pPr>
    </w:p>
    <w:p>
      <w:pPr>
        <w:spacing w:line="20" w:lineRule="exact"/>
        <w:ind w:left="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5pt;height:.75pt;mso-position-horizontal-relative:char;mso-position-vertical-relative:line" coordorigin="0,0" coordsize="14100,15">
            <v:group style="position:absolute;left:7;top:7;width:587;height:2" coordorigin="7,7" coordsize="587,2">
              <v:shape style="position:absolute;left:7;top:7;width:587;height:2" coordorigin="7,7" coordsize="587,0" path="m7,7l594,7e" filled="false" stroked="true" strokeweight=".72pt" strokecolor="#3365ff">
                <v:path arrowok="t"/>
              </v:shape>
            </v:group>
            <v:group style="position:absolute;left:594;top:7;width:4887;height:2" coordorigin="594,7" coordsize="4887,2">
              <v:shape style="position:absolute;left:594;top:7;width:4887;height:2" coordorigin="594,7" coordsize="4887,0" path="m594,7l5480,7e" filled="false" stroked="true" strokeweight=".72pt" strokecolor="#3365ff">
                <v:path arrowok="t"/>
              </v:shape>
            </v:group>
            <v:group style="position:absolute;left:5480;top:7;width:938;height:2" coordorigin="5480,7" coordsize="938,2">
              <v:shape style="position:absolute;left:5480;top:7;width:938;height:2" coordorigin="5480,7" coordsize="938,0" path="m5480,7l6418,7e" filled="false" stroked="true" strokeweight=".72pt" strokecolor="#3365ff">
                <v:path arrowok="t"/>
              </v:shape>
            </v:group>
            <v:group style="position:absolute;left:6418;top:7;width:1383;height:2" coordorigin="6418,7" coordsize="1383,2">
              <v:shape style="position:absolute;left:6418;top:7;width:1383;height:2" coordorigin="6418,7" coordsize="1383,0" path="m6418,7l7800,7e" filled="false" stroked="true" strokeweight=".72pt" strokecolor="#3365ff">
                <v:path arrowok="t"/>
              </v:shape>
            </v:group>
            <v:group style="position:absolute;left:7800;top:7;width:1298;height:2" coordorigin="7800,7" coordsize="1298,2">
              <v:shape style="position:absolute;left:7800;top:7;width:1298;height:2" coordorigin="7800,7" coordsize="1298,0" path="m7800,7l9097,7e" filled="false" stroked="true" strokeweight=".72pt" strokecolor="#3365ff">
                <v:path arrowok="t"/>
              </v:shape>
            </v:group>
            <v:group style="position:absolute;left:9097;top:7;width:4996;height:2" coordorigin="9097,7" coordsize="4996,2">
              <v:shape style="position:absolute;left:9097;top:7;width:4996;height:2" coordorigin="9097,7" coordsize="4996,0" path="m9097,7l14093,7e" filled="false" stroked="true" strokeweight=".72pt" strokecolor="#3365ff">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headerReference w:type="default" r:id="rId42"/>
          <w:pgSz w:w="16840" w:h="11910" w:orient="landscape"/>
          <w:pgMar w:header="850" w:footer="1186" w:top="1820" w:bottom="1380" w:left="1300" w:right="1200"/>
        </w:sectPr>
      </w:pPr>
    </w:p>
    <w:p>
      <w:pPr>
        <w:spacing w:line="240" w:lineRule="auto" w:before="3"/>
        <w:rPr>
          <w:rFonts w:ascii="Times New Roman" w:hAnsi="Times New Roman" w:cs="Times New Roman" w:eastAsia="Times New Roman" w:hint="default"/>
          <w:sz w:val="18"/>
          <w:szCs w:val="18"/>
        </w:rPr>
      </w:pPr>
    </w:p>
    <w:p>
      <w:pPr>
        <w:pStyle w:val="Heading4"/>
        <w:spacing w:line="240" w:lineRule="auto" w:before="13"/>
        <w:ind w:left="98" w:right="374"/>
        <w:jc w:val="center"/>
        <w:rPr>
          <w:b w:val="0"/>
          <w:bCs w:val="0"/>
        </w:rPr>
      </w:pPr>
      <w:r>
        <w:rPr/>
        <w:t>（七）公司主要子公司、参股公司的经营情况及业绩分析</w:t>
      </w:r>
      <w:r>
        <w:rPr>
          <w:b w:val="0"/>
          <w:bCs w:val="0"/>
        </w:rPr>
      </w:r>
    </w:p>
    <w:p>
      <w:pPr>
        <w:pStyle w:val="BodyText"/>
        <w:spacing w:line="750" w:lineRule="atLeast" w:before="47"/>
        <w:ind w:left="477" w:right="100" w:firstLine="283"/>
        <w:jc w:val="left"/>
      </w:pPr>
      <w:r>
        <w:rPr>
          <w:rFonts w:ascii="Times New Roman" w:hAnsi="Times New Roman" w:cs="Times New Roman" w:eastAsia="Times New Roman" w:hint="default"/>
        </w:rPr>
        <w:t>1</w:t>
      </w:r>
      <w:r>
        <w:rPr/>
        <w:t>、郑州正普软件科技有限公司 </w:t>
      </w:r>
      <w:r>
        <w:rPr>
          <w:spacing w:val="-3"/>
        </w:rPr>
        <w:t>正普软件是公司全资子公司，注册资本</w:t>
      </w:r>
      <w:r>
        <w:rPr>
          <w:rFonts w:ascii="Times New Roman" w:hAnsi="Times New Roman" w:cs="Times New Roman" w:eastAsia="Times New Roman" w:hint="default"/>
          <w:spacing w:val="-3"/>
        </w:rPr>
        <w:t>100</w:t>
      </w:r>
      <w:r>
        <w:rPr>
          <w:spacing w:val="-3"/>
        </w:rPr>
        <w:t>万元，法定代表人尚卫国；公司住</w:t>
      </w:r>
    </w:p>
    <w:p>
      <w:pPr>
        <w:pStyle w:val="BodyText"/>
        <w:spacing w:line="348" w:lineRule="auto" w:before="134"/>
        <w:ind w:right="113" w:hanging="151"/>
        <w:jc w:val="center"/>
        <w:rPr>
          <w:rFonts w:ascii="Times New Roman" w:hAnsi="Times New Roman" w:cs="Times New Roman" w:eastAsia="Times New Roman" w:hint="default"/>
        </w:rPr>
      </w:pPr>
      <w:r>
        <w:rPr/>
        <w:t>所：郑州高新开发区翠竹街</w:t>
      </w:r>
      <w:r>
        <w:rPr>
          <w:rFonts w:ascii="Times New Roman" w:hAnsi="Times New Roman" w:cs="Times New Roman" w:eastAsia="Times New Roman" w:hint="default"/>
        </w:rPr>
        <w:t>6</w:t>
      </w:r>
      <w:r>
        <w:rPr/>
        <w:t>号新开普大厦。公司主要经营范围：计算机系统集 </w:t>
      </w:r>
      <w:r>
        <w:rPr>
          <w:spacing w:val="-3"/>
        </w:rPr>
        <w:t>成、计算机及相关产品、各类智能卡应用产品、智能卡机具、智能卡终端、智能</w:t>
      </w:r>
      <w:r>
        <w:rPr/>
        <w:t> </w:t>
      </w:r>
      <w:r>
        <w:rPr>
          <w:spacing w:val="-3"/>
        </w:rPr>
        <w:t>卡节能产品、智能卡家电及软件的设计、开发、生产销售、维护。计算机技术咨</w:t>
      </w:r>
      <w:r>
        <w:rPr/>
        <w:t> </w:t>
      </w:r>
      <w:r>
        <w:rPr>
          <w:spacing w:val="-6"/>
        </w:rPr>
        <w:t>询、服务（国家法律法规禁止的，不得经营；应经审批的未获审批前不得经营）。</w:t>
      </w:r>
      <w:r>
        <w:rPr/>
        <w:t> 经利安达会计师事务所审计，截至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w:t>
      </w:r>
      <w:r>
        <w:rPr>
          <w:rFonts w:ascii="Times New Roman" w:hAnsi="Times New Roman" w:cs="Times New Roman" w:eastAsia="Times New Roman" w:hint="default"/>
        </w:rPr>
        <w:t>549.80 </w:t>
      </w:r>
      <w:r>
        <w:rPr>
          <w:spacing w:val="-3"/>
        </w:rPr>
        <w:t>万元，净资产</w:t>
      </w:r>
      <w:r>
        <w:rPr>
          <w:rFonts w:ascii="Times New Roman" w:hAnsi="Times New Roman" w:cs="Times New Roman" w:eastAsia="Times New Roman" w:hint="default"/>
          <w:spacing w:val="-3"/>
        </w:rPr>
        <w:t>524.11</w:t>
      </w:r>
      <w:r>
        <w:rPr>
          <w:spacing w:val="-3"/>
        </w:rPr>
        <w:t>万元，</w:t>
      </w:r>
      <w:r>
        <w:rPr>
          <w:rFonts w:ascii="Times New Roman" w:hAnsi="Times New Roman" w:cs="Times New Roman" w:eastAsia="Times New Roman" w:hint="default"/>
          <w:spacing w:val="-3"/>
        </w:rPr>
        <w:t>2011</w:t>
      </w:r>
      <w:r>
        <w:rPr>
          <w:spacing w:val="-3"/>
        </w:rPr>
        <w:t>年度实现营业收入</w:t>
      </w:r>
      <w:r>
        <w:rPr>
          <w:rFonts w:ascii="Times New Roman" w:hAnsi="Times New Roman" w:cs="Times New Roman" w:eastAsia="Times New Roman" w:hint="default"/>
          <w:spacing w:val="-3"/>
        </w:rPr>
        <w:t>115.17</w:t>
      </w:r>
      <w:r>
        <w:rPr>
          <w:spacing w:val="-3"/>
        </w:rPr>
        <w:t>万元，实现净利润</w:t>
      </w:r>
      <w:r>
        <w:rPr>
          <w:rFonts w:ascii="Times New Roman" w:hAnsi="Times New Roman" w:cs="Times New Roman" w:eastAsia="Times New Roman" w:hint="default"/>
          <w:spacing w:val="-3"/>
        </w:rPr>
        <w:t>-44.59</w:t>
      </w:r>
    </w:p>
    <w:p>
      <w:pPr>
        <w:pStyle w:val="BodyText"/>
        <w:spacing w:line="240" w:lineRule="auto" w:before="15"/>
        <w:ind w:right="100"/>
        <w:jc w:val="left"/>
      </w:pPr>
      <w:r>
        <w:rPr/>
        <w:t>万元。</w:t>
      </w:r>
    </w:p>
    <w:p>
      <w:pPr>
        <w:pStyle w:val="BodyText"/>
        <w:spacing w:line="357" w:lineRule="auto" w:before="152"/>
        <w:ind w:right="231" w:firstLine="480"/>
        <w:jc w:val="both"/>
      </w:pPr>
      <w:r>
        <w:rPr>
          <w:spacing w:val="-3"/>
        </w:rPr>
        <w:t>正普软件设立之初，定位于从事与智能一卡通行业相关联的纯软件系统的研</w:t>
      </w:r>
      <w:r>
        <w:rPr/>
        <w:t> </w:t>
      </w:r>
      <w:r>
        <w:rPr>
          <w:spacing w:val="-3"/>
        </w:rPr>
        <w:t>究与开发，以扩大公司业务范围、提高软件研发技术水平，并主要承担了数字化</w:t>
      </w:r>
      <w:r>
        <w:rPr>
          <w:spacing w:val="-102"/>
        </w:rPr>
        <w:t> </w:t>
      </w:r>
      <w:r>
        <w:rPr>
          <w:spacing w:val="-102"/>
        </w:rPr>
      </w:r>
      <w:r>
        <w:rPr>
          <w:spacing w:val="-3"/>
        </w:rPr>
        <w:t>集成平台的研发工作。未来正普软件将以数字化集成平台为基础，致力于拓展智</w:t>
      </w:r>
      <w:r>
        <w:rPr>
          <w:spacing w:val="-105"/>
        </w:rPr>
        <w:t> </w:t>
      </w:r>
      <w:r>
        <w:rPr>
          <w:spacing w:val="-105"/>
        </w:rPr>
      </w:r>
      <w:r>
        <w:rPr>
          <w:spacing w:val="-3"/>
        </w:rPr>
        <w:t>能一卡通行业相关联的系统平台研发与技术支持等业务，为发行人整体业务体系</w:t>
      </w:r>
      <w:r>
        <w:rPr>
          <w:spacing w:val="-103"/>
        </w:rPr>
        <w:t> </w:t>
      </w:r>
      <w:r>
        <w:rPr>
          <w:spacing w:val="-103"/>
        </w:rPr>
      </w:r>
      <w:r>
        <w:rPr/>
        <w:t>的完善起到积极的作用。</w:t>
      </w:r>
    </w:p>
    <w:p>
      <w:pPr>
        <w:spacing w:line="240" w:lineRule="auto" w:before="1"/>
        <w:rPr>
          <w:rFonts w:ascii="宋体" w:hAnsi="宋体" w:cs="宋体" w:eastAsia="宋体" w:hint="default"/>
          <w:sz w:val="24"/>
          <w:szCs w:val="24"/>
        </w:rPr>
      </w:pPr>
    </w:p>
    <w:p>
      <w:pPr>
        <w:pStyle w:val="BodyText"/>
        <w:spacing w:line="240" w:lineRule="auto"/>
        <w:ind w:left="760" w:right="100"/>
        <w:jc w:val="left"/>
      </w:pPr>
      <w:r>
        <w:rPr>
          <w:rFonts w:ascii="Times New Roman" w:hAnsi="Times New Roman" w:cs="Times New Roman" w:eastAsia="Times New Roman" w:hint="default"/>
        </w:rPr>
        <w:t>2</w:t>
      </w:r>
      <w:r>
        <w:rPr/>
        <w:t>、杭州集网科技有限公司</w:t>
      </w:r>
    </w:p>
    <w:p>
      <w:pPr>
        <w:spacing w:line="240" w:lineRule="auto" w:before="6"/>
        <w:rPr>
          <w:rFonts w:ascii="宋体" w:hAnsi="宋体" w:cs="宋体" w:eastAsia="宋体" w:hint="default"/>
          <w:sz w:val="32"/>
          <w:szCs w:val="32"/>
        </w:rPr>
      </w:pPr>
    </w:p>
    <w:p>
      <w:pPr>
        <w:pStyle w:val="BodyText"/>
        <w:spacing w:line="338" w:lineRule="auto"/>
        <w:ind w:right="231" w:firstLine="480"/>
        <w:jc w:val="both"/>
      </w:pPr>
      <w:r>
        <w:rPr/>
        <w:t>杭州集网是公司参股公司，已于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18"/>
        </w:rPr>
        <w:t> </w:t>
      </w:r>
      <w:r>
        <w:rPr/>
        <w:t>日注销，注销前注册资本 </w:t>
      </w:r>
      <w:r>
        <w:rPr>
          <w:rFonts w:ascii="Times New Roman" w:hAnsi="Times New Roman" w:cs="Times New Roman" w:eastAsia="Times New Roman" w:hint="default"/>
        </w:rPr>
        <w:t>200</w:t>
      </w:r>
      <w:r>
        <w:rPr>
          <w:rFonts w:ascii="Times New Roman" w:hAnsi="Times New Roman" w:cs="Times New Roman" w:eastAsia="Times New Roman" w:hint="default"/>
          <w:spacing w:val="13"/>
        </w:rPr>
        <w:t> </w:t>
      </w:r>
      <w:r>
        <w:rPr/>
        <w:t>万元，法定代表人吴凤辉；公司住所：杭州市西湖区文山路</w:t>
      </w:r>
      <w:r>
        <w:rPr>
          <w:spacing w:val="-46"/>
        </w:rPr>
        <w:t> </w:t>
      </w:r>
      <w:r>
        <w:rPr>
          <w:rFonts w:ascii="Times New Roman" w:hAnsi="Times New Roman" w:cs="Times New Roman" w:eastAsia="Times New Roman" w:hint="default"/>
        </w:rPr>
        <w:t>259</w:t>
      </w:r>
      <w:r>
        <w:rPr>
          <w:rFonts w:ascii="Times New Roman" w:hAnsi="Times New Roman" w:cs="Times New Roman" w:eastAsia="Times New Roman" w:hint="default"/>
          <w:spacing w:val="13"/>
        </w:rPr>
        <w:t> </w:t>
      </w:r>
      <w:r>
        <w:rPr/>
        <w:t>号</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幢</w:t>
      </w:r>
      <w:r>
        <w:rPr>
          <w:spacing w:val="-46"/>
        </w:rPr>
        <w:t> </w:t>
      </w:r>
      <w:r>
        <w:rPr>
          <w:rFonts w:ascii="Times New Roman" w:hAnsi="Times New Roman" w:cs="Times New Roman" w:eastAsia="Times New Roman" w:hint="default"/>
        </w:rPr>
        <w:t>8F</w:t>
      </w:r>
      <w:r>
        <w:rPr>
          <w:rFonts w:ascii="Times New Roman" w:hAnsi="Times New Roman" w:cs="Times New Roman" w:eastAsia="Times New Roman" w:hint="default"/>
          <w:w w:val="99"/>
        </w:rPr>
        <w:t> </w:t>
      </w:r>
      <w:r>
        <w:rPr/>
        <w:t>室</w:t>
      </w:r>
      <w:r>
        <w:rPr>
          <w:rFonts w:ascii="Times New Roman" w:hAnsi="Times New Roman" w:cs="Times New Roman" w:eastAsia="Times New Roman" w:hint="default"/>
        </w:rPr>
        <w:t>-11</w:t>
      </w:r>
      <w:r>
        <w:rPr/>
        <w:t>。公司主要经营范围：技术开发、技术服务、成果转让；计算机硬件，系</w:t>
      </w:r>
      <w:r>
        <w:rPr>
          <w:spacing w:val="-62"/>
        </w:rPr>
        <w:t> </w:t>
      </w:r>
      <w:r>
        <w:rPr/>
        <w:t>统集成，电子产品，网络技术；批发、零售；计算机软、硬件，电子产品。</w:t>
      </w:r>
    </w:p>
    <w:p>
      <w:pPr>
        <w:pStyle w:val="BodyText"/>
        <w:spacing w:line="240" w:lineRule="auto" w:before="54"/>
        <w:ind w:left="597" w:right="100"/>
        <w:jc w:val="left"/>
      </w:pPr>
      <w:r>
        <w:rPr/>
        <w:t>杭州集网成立于</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日，成立时注册资本</w:t>
      </w:r>
      <w:r>
        <w:rPr>
          <w:spacing w:val="-41"/>
        </w:rPr>
        <w:t> </w:t>
      </w:r>
      <w:r>
        <w:rPr>
          <w:rFonts w:ascii="Times New Roman" w:hAnsi="Times New Roman" w:cs="Times New Roman" w:eastAsia="Times New Roman" w:hint="default"/>
        </w:rPr>
        <w:t>560</w:t>
      </w:r>
      <w:r>
        <w:rPr>
          <w:rFonts w:ascii="Times New Roman" w:hAnsi="Times New Roman" w:cs="Times New Roman" w:eastAsia="Times New Roman" w:hint="default"/>
          <w:spacing w:val="19"/>
        </w:rPr>
        <w:t> </w:t>
      </w:r>
      <w:r>
        <w:rPr/>
        <w:t>万元（实收资本</w:t>
      </w:r>
    </w:p>
    <w:p>
      <w:pPr>
        <w:pStyle w:val="BodyText"/>
        <w:spacing w:line="240" w:lineRule="auto" w:before="134"/>
        <w:ind w:left="98" w:right="213"/>
        <w:jc w:val="center"/>
      </w:pPr>
      <w:r>
        <w:rPr>
          <w:rFonts w:ascii="Times New Roman" w:hAnsi="Times New Roman" w:cs="Times New Roman" w:eastAsia="Times New Roman" w:hint="default"/>
        </w:rPr>
        <w:t>180 </w:t>
      </w:r>
      <w:r>
        <w:rPr/>
        <w:t>万元</w:t>
      </w:r>
      <w:r>
        <w:rPr>
          <w:spacing w:val="-120"/>
        </w:rPr>
        <w:t>）</w:t>
      </w:r>
      <w:r>
        <w:rPr>
          <w:spacing w:val="-34"/>
        </w:rPr>
        <w:t>，</w:t>
      </w:r>
      <w:r>
        <w:rPr/>
        <w:t>其中</w:t>
      </w:r>
      <w:r>
        <w:rPr>
          <w:spacing w:val="-34"/>
        </w:rPr>
        <w:t>，</w:t>
      </w:r>
      <w:r>
        <w:rPr/>
        <w:t>郑州新开普电子股份有限公司</w:t>
      </w:r>
      <w:r>
        <w:rPr>
          <w:spacing w:val="-34"/>
        </w:rPr>
        <w:t>、</w:t>
      </w:r>
      <w:r>
        <w:rPr>
          <w:spacing w:val="16"/>
        </w:rPr>
        <w:t>广</w:t>
      </w:r>
      <w:r>
        <w:rPr>
          <w:spacing w:val="15"/>
        </w:rPr>
        <w:t>东智</w:t>
      </w:r>
      <w:r>
        <w:rPr>
          <w:spacing w:val="16"/>
        </w:rPr>
        <w:t>慧</w:t>
      </w:r>
      <w:r>
        <w:rPr>
          <w:spacing w:val="15"/>
        </w:rPr>
        <w:t>电子信息产业股份</w:t>
      </w:r>
      <w:r>
        <w:rPr/>
      </w:r>
    </w:p>
    <w:p>
      <w:pPr>
        <w:pStyle w:val="BodyText"/>
        <w:spacing w:line="240" w:lineRule="auto" w:before="134"/>
        <w:ind w:left="98" w:right="95"/>
        <w:jc w:val="center"/>
      </w:pPr>
      <w:r>
        <w:rPr/>
        <w:t>有限公司、浙江正元智慧科技有限公司、福建开普科技有限公司各出资 </w:t>
      </w:r>
      <w:r>
        <w:rPr>
          <w:rFonts w:ascii="Times New Roman" w:hAnsi="Times New Roman" w:cs="Times New Roman" w:eastAsia="Times New Roman" w:hint="default"/>
        </w:rPr>
        <w:t>126</w:t>
      </w:r>
      <w:r>
        <w:rPr>
          <w:rFonts w:ascii="Times New Roman" w:hAnsi="Times New Roman" w:cs="Times New Roman" w:eastAsia="Times New Roman" w:hint="default"/>
          <w:spacing w:val="-32"/>
        </w:rPr>
        <w:t> </w:t>
      </w:r>
      <w:r>
        <w:rPr/>
        <w:t>万，</w:t>
      </w:r>
    </w:p>
    <w:p>
      <w:pPr>
        <w:pStyle w:val="BodyText"/>
        <w:spacing w:line="240" w:lineRule="auto" w:before="134"/>
        <w:ind w:left="97" w:right="214"/>
        <w:jc w:val="center"/>
      </w:pPr>
      <w:r>
        <w:rPr/>
        <w:t>范昆明出资</w:t>
      </w:r>
      <w:r>
        <w:rPr>
          <w:spacing w:val="-65"/>
        </w:rPr>
        <w:t> </w:t>
      </w:r>
      <w:r>
        <w:rPr>
          <w:rFonts w:ascii="Times New Roman" w:hAnsi="Times New Roman" w:cs="Times New Roman" w:eastAsia="Times New Roman" w:hint="default"/>
        </w:rPr>
        <w:t>33.6</w:t>
      </w:r>
      <w:r>
        <w:rPr>
          <w:rFonts w:ascii="Times New Roman" w:hAnsi="Times New Roman" w:cs="Times New Roman" w:eastAsia="Times New Roman" w:hint="default"/>
          <w:spacing w:val="-5"/>
        </w:rPr>
        <w:t> </w:t>
      </w:r>
      <w:r>
        <w:rPr/>
        <w:t>万元，胡松出资</w:t>
      </w:r>
      <w:r>
        <w:rPr>
          <w:spacing w:val="-65"/>
        </w:rPr>
        <w:t> </w:t>
      </w:r>
      <w:r>
        <w:rPr>
          <w:rFonts w:ascii="Times New Roman" w:hAnsi="Times New Roman" w:cs="Times New Roman" w:eastAsia="Times New Roman" w:hint="default"/>
        </w:rPr>
        <w:t>22.4</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月，范昆明、胡松分别将</w:t>
      </w:r>
    </w:p>
    <w:p>
      <w:pPr>
        <w:pStyle w:val="BodyText"/>
        <w:spacing w:line="240" w:lineRule="auto" w:before="134"/>
        <w:ind w:left="98" w:right="213"/>
        <w:jc w:val="center"/>
      </w:pPr>
      <w:r>
        <w:rPr/>
        <w:t>其所持 </w:t>
      </w:r>
      <w:r>
        <w:rPr>
          <w:rFonts w:ascii="Times New Roman" w:hAnsi="Times New Roman" w:cs="Times New Roman" w:eastAsia="Times New Roman" w:hint="default"/>
        </w:rPr>
        <w:t>33.6 </w:t>
      </w:r>
      <w:r>
        <w:rPr/>
        <w:t>万元、</w:t>
      </w:r>
      <w:r>
        <w:rPr>
          <w:rFonts w:ascii="Times New Roman" w:hAnsi="Times New Roman" w:cs="Times New Roman" w:eastAsia="Times New Roman" w:hint="default"/>
        </w:rPr>
        <w:t>22.4 </w:t>
      </w:r>
      <w:r>
        <w:rPr/>
        <w:t>万元出资额转让给周军辉，注册资本仍为 </w:t>
      </w:r>
      <w:r>
        <w:rPr>
          <w:rFonts w:ascii="Times New Roman" w:hAnsi="Times New Roman" w:cs="Times New Roman" w:eastAsia="Times New Roman" w:hint="default"/>
        </w:rPr>
        <w:t>560</w:t>
      </w:r>
      <w:r>
        <w:rPr>
          <w:rFonts w:ascii="Times New Roman" w:hAnsi="Times New Roman" w:cs="Times New Roman" w:eastAsia="Times New Roman" w:hint="default"/>
          <w:spacing w:val="-30"/>
        </w:rPr>
        <w:t> </w:t>
      </w:r>
      <w:r>
        <w:rPr/>
        <w:t>万元（实</w:t>
      </w:r>
    </w:p>
    <w:p>
      <w:pPr>
        <w:pStyle w:val="BodyText"/>
        <w:spacing w:line="240" w:lineRule="auto" w:before="134"/>
        <w:ind w:left="97" w:right="214"/>
        <w:jc w:val="center"/>
      </w:pPr>
      <w:r>
        <w:rPr/>
        <w:t>收资本</w:t>
      </w:r>
      <w:r>
        <w:rPr>
          <w:spacing w:val="-60"/>
        </w:rPr>
        <w:t> </w:t>
      </w:r>
      <w:r>
        <w:rPr>
          <w:rFonts w:ascii="Times New Roman" w:hAnsi="Times New Roman" w:cs="Times New Roman" w:eastAsia="Times New Roman" w:hint="default"/>
        </w:rPr>
        <w:t>180 </w:t>
      </w:r>
      <w:r>
        <w:rPr/>
        <w:t>万元</w:t>
      </w:r>
      <w:r>
        <w:rPr>
          <w:spacing w:val="-120"/>
        </w:rPr>
        <w:t>）</w:t>
      </w:r>
      <w:r>
        <w:rPr>
          <w:spacing w:val="-10"/>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10"/>
        </w:rPr>
        <w:t>，</w:t>
      </w:r>
      <w:r>
        <w:rPr/>
        <w:t>经杭州集网股东会决议通过</w:t>
      </w:r>
      <w:r>
        <w:rPr>
          <w:spacing w:val="-10"/>
        </w:rPr>
        <w:t>，</w:t>
      </w:r>
      <w:r>
        <w:rPr/>
        <w:t>注册资本减少至</w:t>
      </w:r>
    </w:p>
    <w:p>
      <w:pPr>
        <w:pStyle w:val="BodyText"/>
        <w:spacing w:line="240" w:lineRule="auto" w:before="134"/>
        <w:ind w:left="98" w:right="213"/>
        <w:jc w:val="center"/>
      </w:pPr>
      <w:r>
        <w:rPr>
          <w:rFonts w:ascii="Times New Roman" w:hAnsi="Times New Roman" w:cs="Times New Roman" w:eastAsia="Times New Roman" w:hint="default"/>
        </w:rPr>
        <w:t>200</w:t>
      </w:r>
      <w:r>
        <w:rPr>
          <w:rFonts w:ascii="Times New Roman" w:hAnsi="Times New Roman" w:cs="Times New Roman" w:eastAsia="Times New Roman" w:hint="default"/>
          <w:spacing w:val="-30"/>
        </w:rPr>
        <w:t> </w:t>
      </w:r>
      <w:r>
        <w:rPr/>
        <w:t>万元（周军辉退出杭州集网，新开普、广东智慧、浙江正元、福建开普各占</w:t>
      </w:r>
    </w:p>
    <w:p>
      <w:pPr>
        <w:spacing w:after="0" w:line="240" w:lineRule="auto"/>
        <w:jc w:val="center"/>
        <w:sectPr>
          <w:headerReference w:type="default" r:id="rId43"/>
          <w:footerReference w:type="default" r:id="rId44"/>
          <w:pgSz w:w="11910" w:h="16840"/>
          <w:pgMar w:header="850" w:footer="1190" w:top="1160" w:bottom="1380" w:left="1680" w:right="1560"/>
          <w:pgNumType w:start="38"/>
        </w:sectPr>
      </w:pPr>
    </w:p>
    <w:p>
      <w:pPr>
        <w:spacing w:line="240" w:lineRule="auto" w:before="8"/>
        <w:rPr>
          <w:rFonts w:ascii="宋体" w:hAnsi="宋体" w:cs="宋体" w:eastAsia="宋体" w:hint="default"/>
          <w:sz w:val="15"/>
          <w:szCs w:val="15"/>
        </w:rPr>
      </w:pPr>
    </w:p>
    <w:p>
      <w:pPr>
        <w:pStyle w:val="BodyText"/>
        <w:spacing w:line="338" w:lineRule="auto" w:before="26"/>
        <w:ind w:right="127"/>
        <w:jc w:val="left"/>
      </w:pPr>
      <w:r>
        <w:rPr>
          <w:rFonts w:ascii="Times New Roman" w:hAnsi="Times New Roman" w:cs="Times New Roman" w:eastAsia="Times New Roman" w:hint="default"/>
          <w:spacing w:val="-9"/>
          <w:w w:val="99"/>
        </w:rPr>
        <w:t>25%</w:t>
      </w:r>
      <w:r>
        <w:rPr>
          <w:spacing w:val="-9"/>
          <w:w w:val="99"/>
        </w:rPr>
        <w:t>），同时实收资本增加至</w:t>
      </w:r>
      <w:r>
        <w:rPr>
          <w:spacing w:val="-59"/>
          <w:w w:val="99"/>
        </w:rPr>
        <w:t> </w:t>
      </w:r>
      <w:r>
        <w:rPr>
          <w:rFonts w:ascii="Times New Roman" w:hAnsi="Times New Roman" w:cs="Times New Roman" w:eastAsia="Times New Roman" w:hint="default"/>
          <w:w w:val="99"/>
        </w:rPr>
        <w:t>200</w:t>
      </w:r>
      <w:r>
        <w:rPr>
          <w:rFonts w:ascii="Times New Roman" w:hAnsi="Times New Roman" w:cs="Times New Roman" w:eastAsia="Times New Roman" w:hint="default"/>
          <w:spacing w:val="2"/>
          <w:w w:val="99"/>
        </w:rPr>
        <w:t> </w:t>
      </w:r>
      <w:r>
        <w:rPr>
          <w:w w:val="99"/>
        </w:rPr>
        <w:t>万元。</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1"/>
          <w:w w:val="99"/>
        </w:rPr>
        <w:t> </w:t>
      </w:r>
      <w:r>
        <w:rPr>
          <w:w w:val="99"/>
        </w:rPr>
        <w:t>年</w:t>
      </w:r>
      <w:r>
        <w:rPr>
          <w:spacing w:val="-59"/>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2"/>
          <w:w w:val="99"/>
        </w:rPr>
        <w:t> </w:t>
      </w:r>
      <w:r>
        <w:rPr>
          <w:w w:val="99"/>
        </w:rPr>
        <w:t>月</w:t>
      </w:r>
      <w:r>
        <w:rPr>
          <w:spacing w:val="-59"/>
          <w:w w:val="99"/>
        </w:rPr>
        <w:t> </w:t>
      </w:r>
      <w:r>
        <w:rPr>
          <w:rFonts w:ascii="Times New Roman" w:hAnsi="Times New Roman" w:cs="Times New Roman" w:eastAsia="Times New Roman" w:hint="default"/>
          <w:w w:val="99"/>
        </w:rPr>
        <w:t>16</w:t>
      </w:r>
      <w:r>
        <w:rPr>
          <w:rFonts w:ascii="Times New Roman" w:hAnsi="Times New Roman" w:cs="Times New Roman" w:eastAsia="Times New Roman" w:hint="default"/>
          <w:spacing w:val="1"/>
          <w:w w:val="99"/>
        </w:rPr>
        <w:t> </w:t>
      </w:r>
      <w:r>
        <w:rPr>
          <w:w w:val="99"/>
        </w:rPr>
        <w:t>日，杭州集网办理完成 </w:t>
      </w:r>
      <w:r>
        <w:rPr/>
        <w:t>了减少注册资本、增加实收资本的工商变更登记手续，并取得了新的营业执照。</w:t>
      </w:r>
    </w:p>
    <w:p>
      <w:pPr>
        <w:pStyle w:val="BodyText"/>
        <w:spacing w:line="343" w:lineRule="auto" w:before="54"/>
        <w:ind w:right="23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日，杭州集网召开股东会并作出如下决议：杭州集网股东会 </w:t>
      </w:r>
      <w:r>
        <w:rPr>
          <w:spacing w:val="-3"/>
        </w:rPr>
        <w:t>同意公司解散，公司自作出解散决定之日起停止营业；公司成立清算组，清算组</w:t>
      </w:r>
      <w:r>
        <w:rPr>
          <w:spacing w:val="-102"/>
        </w:rPr>
        <w:t> </w:t>
      </w:r>
      <w:r>
        <w:rPr>
          <w:spacing w:val="-102"/>
        </w:rPr>
      </w:r>
      <w:r>
        <w:rPr/>
        <w:t>成立后应按《公司法》的要求开展工作、履行职责。</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日，杭州集 网完成注销程序。</w:t>
      </w:r>
    </w:p>
    <w:p>
      <w:pPr>
        <w:pStyle w:val="Heading4"/>
        <w:spacing w:line="240" w:lineRule="auto" w:before="42"/>
        <w:ind w:right="100"/>
        <w:jc w:val="left"/>
        <w:rPr>
          <w:b w:val="0"/>
          <w:bCs w:val="0"/>
        </w:rPr>
      </w:pPr>
      <w:r>
        <w:rPr/>
        <w:t>（八）报告期内，公司无控制特殊目的主体之情况</w:t>
      </w:r>
      <w:r>
        <w:rPr>
          <w:b w:val="0"/>
          <w:bCs w:val="0"/>
        </w:rPr>
      </w:r>
    </w:p>
    <w:p>
      <w:pPr>
        <w:spacing w:line="240" w:lineRule="auto" w:before="5"/>
        <w:rPr>
          <w:rFonts w:ascii="宋体" w:hAnsi="宋体" w:cs="宋体" w:eastAsia="宋体" w:hint="default"/>
          <w:b/>
          <w:bCs/>
          <w:sz w:val="25"/>
          <w:szCs w:val="25"/>
        </w:rPr>
      </w:pPr>
    </w:p>
    <w:p>
      <w:pPr>
        <w:pStyle w:val="Heading2"/>
        <w:spacing w:line="240" w:lineRule="auto"/>
        <w:ind w:right="100"/>
        <w:jc w:val="left"/>
        <w:rPr>
          <w:b w:val="0"/>
          <w:bCs w:val="0"/>
        </w:rPr>
      </w:pPr>
      <w:bookmarkStart w:name="二、对公司未来发展的展望 " w:id="22"/>
      <w:bookmarkEnd w:id="22"/>
      <w:r>
        <w:rPr>
          <w:b w:val="0"/>
          <w:bCs w:val="0"/>
        </w:rPr>
      </w:r>
      <w:r>
        <w:rPr/>
        <w:t>二、对公司未来发展的展望</w:t>
      </w:r>
      <w:r>
        <w:rPr>
          <w:b w:val="0"/>
          <w:bCs w:val="0"/>
        </w:rPr>
      </w:r>
    </w:p>
    <w:p>
      <w:pPr>
        <w:spacing w:line="240" w:lineRule="auto" w:before="4"/>
        <w:rPr>
          <w:rFonts w:ascii="黑体" w:hAnsi="黑体" w:cs="黑体" w:eastAsia="黑体" w:hint="default"/>
          <w:b/>
          <w:bCs/>
          <w:sz w:val="28"/>
          <w:szCs w:val="28"/>
        </w:rPr>
      </w:pPr>
    </w:p>
    <w:p>
      <w:pPr>
        <w:pStyle w:val="Heading4"/>
        <w:spacing w:line="240" w:lineRule="auto"/>
        <w:ind w:right="100"/>
        <w:jc w:val="left"/>
        <w:rPr>
          <w:b w:val="0"/>
          <w:bCs w:val="0"/>
        </w:rPr>
      </w:pPr>
      <w:r>
        <w:rPr/>
        <w:t>（一）行业发展趋势</w:t>
      </w:r>
      <w:r>
        <w:rPr>
          <w:b w:val="0"/>
          <w:bCs w:val="0"/>
        </w:rPr>
      </w:r>
    </w:p>
    <w:p>
      <w:pPr>
        <w:pStyle w:val="BodyText"/>
        <w:spacing w:line="740" w:lineRule="atLeast" w:before="57"/>
        <w:ind w:left="537" w:right="220" w:firstLine="223"/>
        <w:jc w:val="left"/>
      </w:pPr>
      <w:r>
        <w:rPr>
          <w:rFonts w:ascii="Times New Roman" w:hAnsi="Times New Roman" w:cs="Times New Roman" w:eastAsia="Times New Roman" w:hint="default"/>
        </w:rPr>
        <w:t>1</w:t>
      </w:r>
      <w:r>
        <w:rPr/>
        <w:t>、国家产业政策大力支持 </w:t>
      </w:r>
      <w:r>
        <w:rPr>
          <w:spacing w:val="-1"/>
        </w:rPr>
        <w:t>公司所处智能一卡通行业属于新一代信息技术产业，随着国家大力推进信息</w:t>
      </w:r>
    </w:p>
    <w:p>
      <w:pPr>
        <w:pStyle w:val="BodyText"/>
        <w:spacing w:line="338" w:lineRule="auto" w:before="152"/>
        <w:ind w:right="242"/>
        <w:jc w:val="left"/>
      </w:pPr>
      <w:r>
        <w:rPr/>
        <w:t>化建设，有关智能化建设、节能化建设、</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技术的应用和推广等方面均得到 国家政策的大力支持。</w:t>
      </w:r>
    </w:p>
    <w:p>
      <w:pPr>
        <w:pStyle w:val="BodyText"/>
        <w:spacing w:line="348" w:lineRule="auto" w:before="54"/>
        <w:ind w:right="232" w:firstLine="420"/>
        <w:jc w:val="left"/>
      </w:pPr>
      <w:r>
        <w:rPr>
          <w:rFonts w:ascii="Times New Roman" w:hAnsi="Times New Roman" w:cs="Times New Roman" w:eastAsia="Times New Roman" w:hint="default"/>
        </w:rPr>
        <w:t>2012 </w:t>
      </w:r>
      <w:r>
        <w:rPr/>
        <w:t>年是国家实施“十二五规划”的重要年份，</w:t>
      </w:r>
      <w:r>
        <w:rPr>
          <w:rFonts w:ascii="Times New Roman" w:hAnsi="Times New Roman" w:cs="Times New Roman" w:eastAsia="Times New Roman" w:hint="default"/>
        </w:rPr>
        <w:t>2012 </w:t>
      </w:r>
      <w:r>
        <w:rPr/>
        <w:t>年《政府工作报告》 </w:t>
      </w:r>
      <w:r>
        <w:rPr>
          <w:spacing w:val="-3"/>
        </w:rPr>
        <w:t>中指出年内要加快培育发展战略性新兴产业，积极发展新一代信息技术产业，建</w:t>
      </w:r>
      <w:r>
        <w:rPr>
          <w:spacing w:val="-105"/>
        </w:rPr>
        <w:t> </w:t>
      </w:r>
      <w:r>
        <w:rPr>
          <w:spacing w:val="-105"/>
        </w:rPr>
      </w:r>
      <w:r>
        <w:rPr/>
        <w:t>设高性能宽带信息网，加快实现三网融合，促进物联网示范应用。</w:t>
      </w:r>
    </w:p>
    <w:p>
      <w:pPr>
        <w:pStyle w:val="BodyText"/>
        <w:spacing w:line="343" w:lineRule="auto" w:before="44"/>
        <w:ind w:right="100" w:firstLine="420"/>
        <w:jc w:val="left"/>
      </w:pPr>
      <w:r>
        <w:rPr>
          <w:rFonts w:ascii="Times New Roman" w:hAnsi="Times New Roman" w:cs="Times New Roman" w:eastAsia="Times New Roman" w:hint="default"/>
        </w:rPr>
        <w:t>2011 </w:t>
      </w:r>
      <w:r>
        <w:rPr/>
        <w:t>年中国人民银行出台的《关于推进金融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卡应用工作的意见》中也明 </w:t>
      </w:r>
      <w:r>
        <w:rPr>
          <w:spacing w:val="-3"/>
        </w:rPr>
        <w:t>确说明在“十二五”期间，加快银行卡芯片化进程，形成增量发行的银行卡以金</w:t>
      </w:r>
      <w:r>
        <w:rPr>
          <w:spacing w:val="-103"/>
        </w:rPr>
        <w:t> </w:t>
      </w:r>
      <w:r>
        <w:rPr>
          <w:spacing w:val="-103"/>
        </w:rPr>
      </w:r>
      <w:r>
        <w:rPr/>
        <w:t>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卡为主的应用局面。推动金融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卡与公共服务应用的结合，促进金融</w:t>
      </w:r>
      <w:r>
        <w:rPr>
          <w:spacing w:val="-60"/>
        </w:rPr>
        <w:t> </w:t>
      </w:r>
      <w:r>
        <w:rPr>
          <w:rFonts w:ascii="Times New Roman" w:hAnsi="Times New Roman" w:cs="Times New Roman" w:eastAsia="Times New Roman" w:hint="default"/>
        </w:rPr>
        <w:t>IC </w:t>
      </w:r>
      <w:r>
        <w:rPr/>
        <w:t>卡应用与国际支付体系的融合，实现金融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卡应用与互联网支付、移动支付等 创新型应用的整合。同时提出，金融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卡发卡与受理应注重技术创新和业务创 </w:t>
      </w:r>
      <w:r>
        <w:rPr>
          <w:spacing w:val="-3"/>
        </w:rPr>
        <w:t>新，重点加强在公共服务领域开展多应用，力争在“十二五”期间实现与公共服</w:t>
      </w:r>
      <w:r>
        <w:rPr>
          <w:spacing w:val="-103"/>
        </w:rPr>
        <w:t> </w:t>
      </w:r>
      <w:r>
        <w:rPr>
          <w:spacing w:val="-103"/>
        </w:rPr>
      </w:r>
      <w:r>
        <w:rPr/>
        <w:t>务领域</w:t>
      </w:r>
      <w:r>
        <w:rPr>
          <w:spacing w:val="-60"/>
        </w:rPr>
        <w:t> </w:t>
      </w:r>
      <w:r>
        <w:rPr>
          <w:rFonts w:ascii="Times New Roman" w:hAnsi="Times New Roman" w:cs="Times New Roman" w:eastAsia="Times New Roman" w:hint="default"/>
        </w:rPr>
        <w:t>2-3 </w:t>
      </w:r>
      <w:r>
        <w:rPr/>
        <w:t>个行业的合作。</w:t>
      </w:r>
    </w:p>
    <w:p>
      <w:pPr>
        <w:pStyle w:val="BodyText"/>
        <w:spacing w:line="343" w:lineRule="auto" w:before="20"/>
        <w:ind w:right="103" w:firstLine="420"/>
        <w:jc w:val="left"/>
      </w:pPr>
      <w:r>
        <w:rPr/>
        <w:t>科技部的《国家重点新产品计划</w:t>
      </w:r>
      <w:r>
        <w:rPr>
          <w:rFonts w:ascii="Times New Roman" w:hAnsi="Times New Roman" w:cs="Times New Roman" w:eastAsia="Times New Roman" w:hint="default"/>
        </w:rPr>
        <w:t>-</w:t>
      </w:r>
      <w:r>
        <w:rPr/>
        <w:t>支持领域（</w:t>
      </w:r>
      <w:r>
        <w:rPr>
          <w:rFonts w:ascii="Times New Roman" w:hAnsi="Times New Roman" w:cs="Times New Roman" w:eastAsia="Times New Roman" w:hint="default"/>
        </w:rPr>
        <w:t>2012 </w:t>
      </w:r>
      <w:r>
        <w:rPr/>
        <w:t>年）》中将“新一代信息 </w:t>
      </w:r>
      <w:r>
        <w:rPr>
          <w:spacing w:val="-6"/>
        </w:rPr>
        <w:t>技术产业”中的“软件服务、网络增值服务等信息平台”列入“重点支持领域”；</w:t>
      </w:r>
      <w:r>
        <w:rPr>
          <w:spacing w:val="-114"/>
        </w:rPr>
        <w:t> </w:t>
      </w:r>
      <w:r>
        <w:rPr>
          <w:spacing w:val="-114"/>
        </w:rPr>
      </w:r>
      <w:r>
        <w:rPr/>
        <w:t>“金融、商业自助服务终端和系统”、“无线射频（</w:t>
      </w:r>
      <w:r>
        <w:rPr>
          <w:rFonts w:ascii="Times New Roman" w:hAnsi="Times New Roman" w:cs="Times New Roman" w:eastAsia="Times New Roman" w:hint="default"/>
        </w:rPr>
        <w:t>RFID</w:t>
      </w:r>
      <w:r>
        <w:rPr/>
        <w:t>）芯片、标签、读写 器、中间件等产品及 </w:t>
      </w:r>
      <w:r>
        <w:rPr>
          <w:rFonts w:ascii="Times New Roman" w:hAnsi="Times New Roman" w:cs="Times New Roman" w:eastAsia="Times New Roman" w:hint="default"/>
        </w:rPr>
        <w:t>RFID</w:t>
      </w:r>
      <w:r>
        <w:rPr>
          <w:rFonts w:ascii="Times New Roman" w:hAnsi="Times New Roman" w:cs="Times New Roman" w:eastAsia="Times New Roman" w:hint="default"/>
          <w:spacing w:val="-5"/>
        </w:rPr>
        <w:t> </w:t>
      </w:r>
      <w:r>
        <w:rPr/>
        <w:t>行业及区域应用系统列入支持领域。</w:t>
      </w:r>
    </w:p>
    <w:p>
      <w:pPr>
        <w:spacing w:after="0" w:line="343"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240" w:lineRule="auto" w:before="26"/>
        <w:ind w:left="760" w:right="100"/>
        <w:jc w:val="left"/>
      </w:pPr>
      <w:r>
        <w:rPr>
          <w:rFonts w:ascii="Times New Roman" w:hAnsi="Times New Roman" w:cs="Times New Roman" w:eastAsia="Times New Roman" w:hint="default"/>
        </w:rPr>
        <w:t>2</w:t>
      </w:r>
      <w:r>
        <w:rPr/>
        <w:t>、下游各行业需求快速增长</w:t>
      </w:r>
    </w:p>
    <w:p>
      <w:pPr>
        <w:spacing w:line="240" w:lineRule="auto" w:before="6"/>
        <w:rPr>
          <w:rFonts w:ascii="宋体" w:hAnsi="宋体" w:cs="宋体" w:eastAsia="宋体" w:hint="default"/>
          <w:sz w:val="32"/>
          <w:szCs w:val="32"/>
        </w:rPr>
      </w:pPr>
    </w:p>
    <w:p>
      <w:pPr>
        <w:pStyle w:val="BodyText"/>
        <w:spacing w:line="338" w:lineRule="auto"/>
        <w:ind w:left="537" w:right="220"/>
        <w:jc w:val="left"/>
      </w:pPr>
      <w:r>
        <w:rPr/>
        <w:t>（</w:t>
      </w:r>
      <w:r>
        <w:rPr>
          <w:rFonts w:ascii="Times New Roman" w:hAnsi="Times New Roman" w:cs="Times New Roman" w:eastAsia="Times New Roman" w:hint="default"/>
        </w:rPr>
        <w:t>1</w:t>
      </w:r>
      <w:r>
        <w:rPr/>
        <w:t>）校园领域 </w:t>
      </w:r>
      <w:r>
        <w:rPr>
          <w:spacing w:val="-1"/>
        </w:rPr>
        <w:t>校园一卡通系统是校园信息化建设的核心应用项目之一。建设校园一卡通系</w:t>
      </w:r>
    </w:p>
    <w:p>
      <w:pPr>
        <w:pStyle w:val="BodyText"/>
        <w:spacing w:line="357" w:lineRule="auto" w:before="54"/>
        <w:ind w:right="103"/>
        <w:jc w:val="left"/>
      </w:pPr>
      <w:r>
        <w:rPr>
          <w:spacing w:val="-4"/>
        </w:rPr>
        <w:t>统的目标是实现“一卡在手，走遍校园，一卡通用，一卡多用”。近年来，随着</w:t>
      </w:r>
      <w:r>
        <w:rPr>
          <w:spacing w:val="-98"/>
        </w:rPr>
        <w:t> </w:t>
      </w:r>
      <w:r>
        <w:rPr>
          <w:spacing w:val="-98"/>
        </w:rPr>
      </w:r>
      <w:r>
        <w:rPr>
          <w:spacing w:val="-3"/>
        </w:rPr>
        <w:t>校园信息化建设的进一步加快，校园一卡通系统在国家实施的“校校通、数字校</w:t>
      </w:r>
      <w:r>
        <w:rPr>
          <w:spacing w:val="-102"/>
        </w:rPr>
        <w:t> </w:t>
      </w:r>
      <w:r>
        <w:rPr>
          <w:spacing w:val="-102"/>
        </w:rPr>
      </w:r>
      <w:r>
        <w:rPr>
          <w:spacing w:val="-3"/>
        </w:rPr>
        <w:t>园、智慧校园”等工程建设中起到了关键性的作用，得到了广泛的应用，各种解</w:t>
      </w:r>
      <w:r>
        <w:rPr>
          <w:spacing w:val="-103"/>
        </w:rPr>
        <w:t> </w:t>
      </w:r>
      <w:r>
        <w:rPr>
          <w:spacing w:val="-103"/>
        </w:rPr>
      </w:r>
      <w:r>
        <w:rPr>
          <w:spacing w:val="-3"/>
        </w:rPr>
        <w:t>决方案和系统平台层出不穷。随着物联网、手机一卡通的兴起，校园一卡通将得</w:t>
      </w:r>
      <w:r>
        <w:rPr>
          <w:spacing w:val="-102"/>
        </w:rPr>
        <w:t> </w:t>
      </w:r>
      <w:r>
        <w:rPr>
          <w:spacing w:val="-102"/>
        </w:rPr>
      </w:r>
      <w:r>
        <w:rPr>
          <w:spacing w:val="-3"/>
        </w:rPr>
        <w:t>到进一步深化和升级，其市场发展呈现以下趋势：校园一卡通的建设范围越来越</w:t>
      </w:r>
      <w:r>
        <w:rPr>
          <w:spacing w:val="-105"/>
        </w:rPr>
        <w:t> </w:t>
      </w:r>
      <w:r>
        <w:rPr>
          <w:spacing w:val="-105"/>
        </w:rPr>
      </w:r>
      <w:r>
        <w:rPr>
          <w:spacing w:val="-6"/>
        </w:rPr>
        <w:t>广、正在向更多学校普及；校园一卡通的应用功能越来越多、建设规模越来越大；</w:t>
      </w:r>
      <w:r>
        <w:rPr>
          <w:spacing w:val="-114"/>
        </w:rPr>
        <w:t> </w:t>
      </w:r>
      <w:r>
        <w:rPr>
          <w:spacing w:val="-114"/>
        </w:rPr>
      </w:r>
      <w:r>
        <w:rPr>
          <w:spacing w:val="-3"/>
        </w:rPr>
        <w:t>校园信息化、数字校园、智慧校园建设的加速助推一卡通行业发展；同时，绿色</w:t>
      </w:r>
      <w:r>
        <w:rPr>
          <w:spacing w:val="-103"/>
        </w:rPr>
        <w:t> </w:t>
      </w:r>
      <w:r>
        <w:rPr>
          <w:spacing w:val="-103"/>
        </w:rPr>
      </w:r>
      <w:r>
        <w:rPr/>
        <w:t>校园的建设推动校园一卡通资源管控业务快速发展。</w:t>
      </w:r>
    </w:p>
    <w:p>
      <w:pPr>
        <w:pStyle w:val="BodyText"/>
        <w:spacing w:line="338" w:lineRule="auto" w:before="35"/>
        <w:ind w:left="537" w:right="220"/>
        <w:jc w:val="left"/>
      </w:pPr>
      <w:r>
        <w:rPr/>
        <w:t>（</w:t>
      </w:r>
      <w:r>
        <w:rPr>
          <w:rFonts w:ascii="Times New Roman" w:hAnsi="Times New Roman" w:cs="Times New Roman" w:eastAsia="Times New Roman" w:hint="default"/>
        </w:rPr>
        <w:t>2</w:t>
      </w:r>
      <w:r>
        <w:rPr/>
        <w:t>）企事业领域 </w:t>
      </w:r>
      <w:r>
        <w:rPr>
          <w:spacing w:val="-1"/>
        </w:rPr>
        <w:t>随着企事业单位信息化建设的发展和智能一卡通技术的普及应用，在信息管</w:t>
      </w:r>
    </w:p>
    <w:p>
      <w:pPr>
        <w:pStyle w:val="BodyText"/>
        <w:spacing w:line="352" w:lineRule="auto" w:before="54"/>
        <w:ind w:right="231"/>
        <w:jc w:val="both"/>
      </w:pPr>
      <w:r>
        <w:rPr>
          <w:spacing w:val="-3"/>
        </w:rPr>
        <w:t>理、员工就餐、车辆管理、保安巡更、能源管理等方面的功能需求逐渐增强。一</w:t>
      </w:r>
      <w:r>
        <w:rPr>
          <w:spacing w:val="-104"/>
        </w:rPr>
        <w:t> </w:t>
      </w:r>
      <w:r>
        <w:rPr>
          <w:spacing w:val="-104"/>
        </w:rPr>
      </w:r>
      <w:r>
        <w:rPr>
          <w:spacing w:val="-3"/>
        </w:rPr>
        <w:t>些大中型企业、企业园区、生产基地等对企事业一卡通的功能集成程度提出了更</w:t>
      </w:r>
      <w:r>
        <w:rPr>
          <w:spacing w:val="-105"/>
        </w:rPr>
        <w:t> </w:t>
      </w:r>
      <w:r>
        <w:rPr>
          <w:spacing w:val="-105"/>
        </w:rPr>
      </w:r>
      <w:r>
        <w:rPr>
          <w:spacing w:val="-3"/>
        </w:rPr>
        <w:t>高的要求，企事业一卡通市场呈现出以下发展趋势：信息化建设进程加快，大中</w:t>
      </w:r>
      <w:r>
        <w:rPr>
          <w:spacing w:val="-102"/>
        </w:rPr>
        <w:t> </w:t>
      </w:r>
      <w:r>
        <w:rPr>
          <w:spacing w:val="-102"/>
        </w:rPr>
      </w:r>
      <w:r>
        <w:rPr>
          <w:spacing w:val="-3"/>
        </w:rPr>
        <w:t>型企业对整体解决方案的需求增加；企事业单位的节能意识增强，一卡通系统对</w:t>
      </w:r>
      <w:r>
        <w:rPr>
          <w:spacing w:val="-105"/>
        </w:rPr>
        <w:t> </w:t>
      </w:r>
      <w:r>
        <w:rPr>
          <w:spacing w:val="-105"/>
        </w:rPr>
      </w:r>
      <w:r>
        <w:rPr>
          <w:spacing w:val="-3"/>
        </w:rPr>
        <w:t>水电气等能源管理的优势凸显；交通管理部门大力推动一卡通系统在驾校等领域</w:t>
      </w:r>
      <w:r>
        <w:rPr>
          <w:spacing w:val="-103"/>
        </w:rPr>
        <w:t> </w:t>
      </w:r>
      <w:r>
        <w:rPr>
          <w:spacing w:val="-103"/>
        </w:rPr>
      </w:r>
      <w:r>
        <w:rPr>
          <w:spacing w:val="-3"/>
        </w:rPr>
        <w:t>的广泛应用。基于智能一卡通系统为驾校管理体系带来的管理效率及安全性的综</w:t>
      </w:r>
      <w:r>
        <w:rPr>
          <w:spacing w:val="-103"/>
        </w:rPr>
        <w:t> </w:t>
      </w:r>
      <w:r>
        <w:rPr>
          <w:spacing w:val="-103"/>
        </w:rPr>
      </w:r>
      <w:r>
        <w:rPr>
          <w:spacing w:val="-3"/>
        </w:rPr>
        <w:t>合提升，全国多个省份的交通管理部门也提出了针对性的要求和规定：黑龙江省</w:t>
      </w:r>
      <w:r>
        <w:rPr>
          <w:spacing w:val="-105"/>
        </w:rPr>
        <w:t> </w:t>
      </w:r>
      <w:r>
        <w:rPr>
          <w:spacing w:val="-105"/>
        </w:rPr>
      </w:r>
      <w:r>
        <w:rPr>
          <w:spacing w:val="-3"/>
        </w:rPr>
        <w:t>公安厅、福建省运输管理局、广东省交通运输厅等多省份均在相应的机动车驾驶</w:t>
      </w:r>
      <w:r>
        <w:rPr>
          <w:spacing w:val="-105"/>
        </w:rPr>
        <w:t> </w:t>
      </w:r>
      <w:r>
        <w:rPr>
          <w:spacing w:val="-105"/>
        </w:rPr>
      </w:r>
      <w:r>
        <w:rPr/>
        <w:t>培训规定中明确要求采用</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卡及相关信息化措施以提升驾培管理体系水平。因 </w:t>
      </w:r>
      <w:r>
        <w:rPr>
          <w:spacing w:val="-3"/>
        </w:rPr>
        <w:t>此，未来智能一卡通系统在广大驾校领域具备良好的应用前景和市场空间；物联</w:t>
      </w:r>
      <w:r>
        <w:rPr>
          <w:spacing w:val="-105"/>
        </w:rPr>
        <w:t> </w:t>
      </w:r>
      <w:r>
        <w:rPr>
          <w:spacing w:val="-105"/>
        </w:rPr>
      </w:r>
      <w:r>
        <w:rPr/>
        <w:t>网及</w:t>
      </w:r>
      <w:r>
        <w:rPr>
          <w:spacing w:val="-78"/>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9"/>
        </w:rPr>
        <w:t> </w:t>
      </w:r>
      <w:r>
        <w:rPr/>
        <w:t>技术的发展使智能一卡通系统成为提升现代物流与供应链管理的有效 </w:t>
      </w:r>
      <w:r>
        <w:rPr>
          <w:spacing w:val="-3"/>
        </w:rPr>
        <w:t>手段；此外，中小企业对于一卡通系统的外包托管需求日益突出、手机一卡通在</w:t>
      </w:r>
      <w:r>
        <w:rPr>
          <w:spacing w:val="-102"/>
        </w:rPr>
        <w:t> </w:t>
      </w:r>
      <w:r>
        <w:rPr>
          <w:spacing w:val="-102"/>
        </w:rPr>
      </w:r>
      <w:r>
        <w:rPr/>
        <w:t>中小企业中快速普及。</w:t>
      </w:r>
    </w:p>
    <w:p>
      <w:pPr>
        <w:pStyle w:val="BodyText"/>
        <w:spacing w:line="338" w:lineRule="auto" w:before="40"/>
        <w:ind w:left="537" w:right="220"/>
        <w:jc w:val="left"/>
      </w:pPr>
      <w:r>
        <w:rPr/>
        <w:t>（</w:t>
      </w:r>
      <w:r>
        <w:rPr>
          <w:rFonts w:ascii="Times New Roman" w:hAnsi="Times New Roman" w:cs="Times New Roman" w:eastAsia="Times New Roman" w:hint="default"/>
        </w:rPr>
        <w:t>3</w:t>
      </w:r>
      <w:r>
        <w:rPr/>
        <w:t>）城市领域 </w:t>
      </w:r>
      <w:r>
        <w:rPr>
          <w:spacing w:val="-1"/>
        </w:rPr>
        <w:t>城市一卡通随电子计算机技术的高速发展，“电子商务”和“电子货币”支</w:t>
      </w:r>
    </w:p>
    <w:p>
      <w:pPr>
        <w:pStyle w:val="BodyText"/>
        <w:spacing w:line="240" w:lineRule="auto" w:before="54"/>
        <w:ind w:right="100"/>
        <w:jc w:val="left"/>
      </w:pPr>
      <w:r>
        <w:rPr>
          <w:spacing w:val="-3"/>
        </w:rPr>
        <w:t>付手段的日益成熟而兴起。城市一卡通主要涉及城市居民在各个领域的支付、身</w:t>
      </w:r>
    </w:p>
    <w:p>
      <w:pPr>
        <w:spacing w:after="0" w:line="240"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7" w:lineRule="auto" w:before="26"/>
        <w:ind w:right="231"/>
        <w:jc w:val="both"/>
      </w:pPr>
      <w:r>
        <w:rPr>
          <w:spacing w:val="-3"/>
        </w:rPr>
        <w:t>份认证和社会保障功能实现，能够完成公共交通、医疗社保、公用事业缴费、小</w:t>
      </w:r>
      <w:r>
        <w:rPr>
          <w:spacing w:val="-103"/>
        </w:rPr>
        <w:t> </w:t>
      </w:r>
      <w:r>
        <w:rPr>
          <w:spacing w:val="-103"/>
        </w:rPr>
      </w:r>
      <w:r>
        <w:rPr>
          <w:spacing w:val="-3"/>
        </w:rPr>
        <w:t>额消费等多个领域的快速结算和支付，力争在尽可能大的区域内，达到“一卡在</w:t>
      </w:r>
      <w:r>
        <w:rPr>
          <w:spacing w:val="-102"/>
        </w:rPr>
        <w:t> </w:t>
      </w:r>
      <w:r>
        <w:rPr>
          <w:spacing w:val="-102"/>
        </w:rPr>
      </w:r>
      <w:r>
        <w:rPr/>
        <w:t>手，生活无忧”的总体目标。</w:t>
      </w:r>
    </w:p>
    <w:p>
      <w:pPr>
        <w:pStyle w:val="BodyText"/>
        <w:spacing w:line="352" w:lineRule="auto" w:before="35"/>
        <w:ind w:right="102" w:firstLine="420"/>
        <w:jc w:val="left"/>
      </w:pPr>
      <w:r>
        <w:rPr/>
        <w:t>城市一卡通作为城市的一项重要基础设施和科技名片，其发展水平已成为城 </w:t>
      </w:r>
      <w:r>
        <w:rPr>
          <w:spacing w:val="-3"/>
        </w:rPr>
        <w:t>市信息化和现代化管理水平的重要衡量指标之一，对完善政府为民服务功能、建</w:t>
      </w:r>
      <w:r>
        <w:rPr>
          <w:spacing w:val="-105"/>
        </w:rPr>
        <w:t> </w:t>
      </w:r>
      <w:r>
        <w:rPr>
          <w:spacing w:val="-105"/>
        </w:rPr>
      </w:r>
      <w:r>
        <w:rPr>
          <w:spacing w:val="-6"/>
        </w:rPr>
        <w:t>设节约型社会具有十分重要的现实意义。同时，与市民密切相关的公共事业缴费、</w:t>
      </w:r>
      <w:r>
        <w:rPr>
          <w:spacing w:val="-114"/>
        </w:rPr>
        <w:t> </w:t>
      </w:r>
      <w:r>
        <w:rPr>
          <w:spacing w:val="-114"/>
        </w:rPr>
      </w:r>
      <w:r>
        <w:rPr/>
        <w:t>金融服务、个人身份识别等功能均可通过城市一卡通有效串联，切实实现便民、 </w:t>
      </w:r>
      <w:r>
        <w:rPr>
          <w:spacing w:val="-6"/>
        </w:rPr>
        <w:t>利民、惠民。目前，通过采用具有良好安全性能的非接触式</w:t>
      </w:r>
      <w:r>
        <w:rPr>
          <w:spacing w:val="-60"/>
        </w:rPr>
        <w:t> </w:t>
      </w:r>
      <w:r>
        <w:rPr>
          <w:rFonts w:ascii="Times New Roman" w:hAnsi="Times New Roman" w:cs="Times New Roman" w:eastAsia="Times New Roman" w:hint="default"/>
        </w:rPr>
        <w:t>CPU</w:t>
      </w:r>
      <w:r>
        <w:rPr>
          <w:rFonts w:ascii="Times New Roman" w:hAnsi="Times New Roman" w:cs="Times New Roman" w:eastAsia="Times New Roman" w:hint="default"/>
          <w:spacing w:val="-1"/>
        </w:rPr>
        <w:t> </w:t>
      </w:r>
      <w:r>
        <w:rPr>
          <w:spacing w:val="-13"/>
        </w:rPr>
        <w:t>卡，并随</w:t>
      </w:r>
      <w:r>
        <w:rPr>
          <w:spacing w:val="-60"/>
        </w:rPr>
        <w:t> </w:t>
      </w:r>
      <w:r>
        <w:rPr>
          <w:rFonts w:ascii="Times New Roman" w:hAnsi="Times New Roman" w:cs="Times New Roman" w:eastAsia="Times New Roman" w:hint="default"/>
        </w:rPr>
        <w:t>RFID</w:t>
      </w:r>
      <w:r>
        <w:rPr/>
        <w:t>、 </w:t>
      </w:r>
      <w:r>
        <w:rPr>
          <w:rFonts w:ascii="Times New Roman" w:hAnsi="Times New Roman" w:cs="Times New Roman" w:eastAsia="Times New Roman" w:hint="default"/>
        </w:rPr>
        <w:t>3G</w:t>
      </w:r>
      <w:r>
        <w:rPr>
          <w:rFonts w:ascii="Times New Roman" w:hAnsi="Times New Roman" w:cs="Times New Roman" w:eastAsia="Times New Roman" w:hint="default"/>
          <w:spacing w:val="-2"/>
        </w:rPr>
        <w:t> </w:t>
      </w:r>
      <w:r>
        <w:rPr/>
        <w:t>等信息化技术发展，城市一卡通的用途和应用范围面临更大发展空间。</w:t>
      </w:r>
    </w:p>
    <w:p>
      <w:pPr>
        <w:pStyle w:val="BodyText"/>
        <w:spacing w:line="338" w:lineRule="auto" w:before="9"/>
        <w:ind w:left="537" w:right="187"/>
        <w:jc w:val="left"/>
      </w:pPr>
      <w:r>
        <w:rPr/>
        <w:t>（</w:t>
      </w:r>
      <w:r>
        <w:rPr>
          <w:rFonts w:ascii="Times New Roman" w:hAnsi="Times New Roman" w:cs="Times New Roman" w:eastAsia="Times New Roman" w:hint="default"/>
        </w:rPr>
        <w:t>4</w:t>
      </w:r>
      <w:r>
        <w:rPr/>
        <w:t>）物联网和手机支付对一卡通行业的促进 智能一卡通行业在校园一卡通、城市公交和企业门禁考勤等领域发展较快，</w:t>
      </w:r>
    </w:p>
    <w:p>
      <w:pPr>
        <w:pStyle w:val="BodyText"/>
        <w:spacing w:line="348" w:lineRule="auto" w:before="54"/>
        <w:ind w:right="127"/>
        <w:jc w:val="left"/>
      </w:pPr>
      <w:r>
        <w:rPr/>
        <w:t>随着物联网产业的发展，</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及智能卡技术应用越来越广泛，以及中国电信、 中国移动、中国联通三大电信运营商和中国银联手机近场支付业务的纷纷推出， </w:t>
      </w:r>
      <w:r>
        <w:rPr>
          <w:spacing w:val="-3"/>
        </w:rPr>
        <w:t>以手机为载体的智能一卡通系统需求和建设将成为行业的热点，三大运营商和中</w:t>
      </w:r>
      <w:r>
        <w:rPr>
          <w:spacing w:val="-103"/>
        </w:rPr>
        <w:t> </w:t>
      </w:r>
      <w:r>
        <w:rPr>
          <w:spacing w:val="-103"/>
        </w:rPr>
      </w:r>
      <w:r>
        <w:rPr>
          <w:spacing w:val="-3"/>
        </w:rPr>
        <w:t>国银联通过与国内一卡通解决方案提供商的合作，以搭建区域运营平台和行业应</w:t>
      </w:r>
      <w:r>
        <w:rPr>
          <w:spacing w:val="-103"/>
        </w:rPr>
        <w:t> </w:t>
      </w:r>
      <w:r>
        <w:rPr>
          <w:spacing w:val="-103"/>
        </w:rPr>
      </w:r>
      <w:r>
        <w:rPr>
          <w:spacing w:val="-4"/>
        </w:rPr>
        <w:t>用为导向快速推广手机一卡通、并提供电信增值服务（</w:t>
      </w:r>
      <w:r>
        <w:rPr>
          <w:rFonts w:ascii="Times New Roman" w:hAnsi="Times New Roman" w:cs="Times New Roman" w:eastAsia="Times New Roman" w:hint="default"/>
          <w:spacing w:val="-4"/>
        </w:rPr>
        <w:t>SP</w:t>
      </w:r>
      <w:r>
        <w:rPr>
          <w:spacing w:val="-4"/>
        </w:rPr>
        <w:t>）等方式来实现其应用</w:t>
      </w:r>
      <w:r>
        <w:rPr>
          <w:spacing w:val="-96"/>
        </w:rPr>
        <w:t> </w:t>
      </w:r>
      <w:r>
        <w:rPr>
          <w:spacing w:val="-96"/>
        </w:rPr>
      </w:r>
      <w:r>
        <w:rPr/>
        <w:t>范围遍及学校、企业、城市等领域。</w:t>
      </w:r>
    </w:p>
    <w:p>
      <w:pPr>
        <w:pStyle w:val="Heading4"/>
        <w:spacing w:line="240" w:lineRule="auto" w:before="37"/>
        <w:ind w:right="100"/>
        <w:jc w:val="left"/>
        <w:rPr>
          <w:b w:val="0"/>
          <w:bCs w:val="0"/>
        </w:rPr>
      </w:pPr>
      <w:r>
        <w:rPr/>
        <w:t>（二）公司面临的市场格局</w:t>
      </w:r>
      <w:r>
        <w:rPr>
          <w:b w:val="0"/>
          <w:bCs w:val="0"/>
        </w:rPr>
      </w:r>
    </w:p>
    <w:p>
      <w:pPr>
        <w:pStyle w:val="BodyText"/>
        <w:spacing w:line="352" w:lineRule="auto" w:before="185"/>
        <w:ind w:right="127" w:firstLine="420"/>
        <w:jc w:val="left"/>
      </w:pPr>
      <w:r>
        <w:rPr/>
        <w:t>智能一卡通行业主要是</w:t>
      </w:r>
      <w:r>
        <w:rPr>
          <w:spacing w:val="-60"/>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及智能卡技术应用业务，是物联网产业的重要 </w:t>
      </w:r>
      <w:r>
        <w:rPr>
          <w:spacing w:val="-3"/>
        </w:rPr>
        <w:t>环节，市场化程度较高。总体而言，在门禁、考勤、餐卡、公交卡等传统一卡通</w:t>
      </w:r>
      <w:r>
        <w:rPr>
          <w:spacing w:val="-105"/>
        </w:rPr>
        <w:t> </w:t>
      </w:r>
      <w:r>
        <w:rPr>
          <w:spacing w:val="-105"/>
        </w:rPr>
      </w:r>
      <w:r>
        <w:rPr/>
        <w:t>业务中，从事企业数量很多，市场竞争较为激烈；而在多功能、智能化程度高、 </w:t>
      </w:r>
      <w:r>
        <w:rPr>
          <w:spacing w:val="-4"/>
        </w:rPr>
        <w:t>技术含量高的新兴一卡通业务（如手机一卡通）中，主要以研发设计能力和整体</w:t>
      </w:r>
      <w:r>
        <w:rPr>
          <w:spacing w:val="-99"/>
        </w:rPr>
        <w:t> </w:t>
      </w:r>
      <w:r>
        <w:rPr>
          <w:spacing w:val="-99"/>
        </w:rPr>
      </w:r>
      <w:r>
        <w:rPr>
          <w:spacing w:val="-3"/>
        </w:rPr>
        <w:t>解决方案能力强的行业内优质企业为主，竞争相对缓和。随着以电信运营商为主</w:t>
      </w:r>
      <w:r>
        <w:rPr>
          <w:spacing w:val="-105"/>
        </w:rPr>
        <w:t> </w:t>
      </w:r>
      <w:r>
        <w:rPr>
          <w:spacing w:val="-105"/>
        </w:rPr>
      </w:r>
      <w:r>
        <w:rPr>
          <w:spacing w:val="-3"/>
        </w:rPr>
        <w:t>要推动力的手机一卡通业务的兴起，未来在手机一卡通方面的竞争将会成为左右</w:t>
      </w:r>
      <w:r>
        <w:rPr>
          <w:spacing w:val="-103"/>
        </w:rPr>
        <w:t> </w:t>
      </w:r>
      <w:r>
        <w:rPr>
          <w:spacing w:val="-103"/>
        </w:rPr>
      </w:r>
      <w:r>
        <w:rPr/>
        <w:t>企业行业地位的关键。</w:t>
      </w:r>
    </w:p>
    <w:p>
      <w:pPr>
        <w:pStyle w:val="BodyText"/>
        <w:spacing w:line="357" w:lineRule="auto" w:before="40"/>
        <w:ind w:right="231" w:firstLine="420"/>
        <w:jc w:val="both"/>
      </w:pPr>
      <w:r>
        <w:rPr>
          <w:spacing w:val="-1"/>
        </w:rPr>
        <w:t>在智能一卡通应用最早、发展最快、功能最全的校园一卡通领域，多年的市</w:t>
      </w:r>
      <w:r>
        <w:rPr/>
        <w:t> </w:t>
      </w:r>
      <w:r>
        <w:rPr>
          <w:spacing w:val="-3"/>
        </w:rPr>
        <w:t>场竞争淘汰了大多数中小一卡通厂商，市场集中度较高。在企事业一卡通应用领</w:t>
      </w:r>
      <w:r>
        <w:rPr>
          <w:spacing w:val="-105"/>
        </w:rPr>
        <w:t> </w:t>
      </w:r>
      <w:r>
        <w:rPr>
          <w:spacing w:val="-105"/>
        </w:rPr>
      </w:r>
      <w:r>
        <w:rPr>
          <w:spacing w:val="-3"/>
        </w:rPr>
        <w:t>域，由于目标客户数量巨大，且大部分系统功能较为简单，其市场参与者既包括</w:t>
      </w:r>
      <w:r>
        <w:rPr>
          <w:spacing w:val="-102"/>
        </w:rPr>
        <w:t> </w:t>
      </w:r>
      <w:r>
        <w:rPr>
          <w:spacing w:val="-102"/>
        </w:rPr>
      </w:r>
      <w:r>
        <w:rPr>
          <w:spacing w:val="-3"/>
        </w:rPr>
        <w:t>一卡通整体解决方案提供商，也包括门禁、考勤、售饭等众多单系统供应商，呈</w:t>
      </w:r>
    </w:p>
    <w:p>
      <w:pPr>
        <w:pStyle w:val="BodyText"/>
        <w:spacing w:line="240" w:lineRule="auto" w:before="35"/>
        <w:ind w:right="100"/>
        <w:jc w:val="left"/>
      </w:pPr>
      <w:r>
        <w:rPr/>
        <w:t>现出市场空间巨大、参与者众多和竞争较为充分的特点。</w:t>
      </w:r>
    </w:p>
    <w:p>
      <w:pPr>
        <w:spacing w:after="0" w:line="240"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2" w:lineRule="auto" w:before="26"/>
        <w:ind w:right="100" w:firstLine="420"/>
        <w:jc w:val="left"/>
      </w:pPr>
      <w:r>
        <w:rPr/>
        <w:t>在城市一卡通领域，其涉及面广，持卡群体广泛，项目投资金额较大，可应 </w:t>
      </w:r>
      <w:r>
        <w:rPr>
          <w:spacing w:val="-7"/>
        </w:rPr>
        <w:t>用于公共交通（公交、出租、地铁等）、公用事业（医疗、社保、水电缴费等）、</w:t>
      </w:r>
      <w:r>
        <w:rPr>
          <w:spacing w:val="-103"/>
        </w:rPr>
        <w:t> </w:t>
      </w:r>
      <w:r>
        <w:rPr>
          <w:spacing w:val="-103"/>
        </w:rPr>
      </w:r>
      <w:r>
        <w:rPr>
          <w:spacing w:val="-3"/>
        </w:rPr>
        <w:t>商户小额消费（超市、商场等）等众多公共领域。目前在大中型城市一卡通项目</w:t>
      </w:r>
      <w:r>
        <w:rPr>
          <w:spacing w:val="-104"/>
        </w:rPr>
        <w:t> </w:t>
      </w:r>
      <w:r>
        <w:rPr>
          <w:spacing w:val="-104"/>
        </w:rPr>
      </w:r>
      <w:r>
        <w:rPr>
          <w:spacing w:val="-3"/>
        </w:rPr>
        <w:t>建设中一般采用软硬件分别招标的模式，而在小型城市一般采用项目整体招标方</w:t>
      </w:r>
      <w:r>
        <w:rPr>
          <w:spacing w:val="-103"/>
        </w:rPr>
        <w:t> </w:t>
      </w:r>
      <w:r>
        <w:rPr>
          <w:spacing w:val="-103"/>
        </w:rPr>
      </w:r>
      <w:r>
        <w:rPr>
          <w:spacing w:val="-3"/>
        </w:rPr>
        <w:t>式。该领域的市场参与者以规模企业为主，其中既包括部分一卡通整体解决方案</w:t>
      </w:r>
      <w:r>
        <w:rPr>
          <w:spacing w:val="-105"/>
        </w:rPr>
        <w:t> </w:t>
      </w:r>
      <w:r>
        <w:rPr>
          <w:spacing w:val="-105"/>
        </w:rPr>
      </w:r>
      <w:r>
        <w:rPr/>
        <w:t>提供商，也包括大型软件企业、</w:t>
      </w:r>
      <w:r>
        <w:rPr>
          <w:rFonts w:ascii="Times New Roman" w:hAnsi="Times New Roman" w:cs="Times New Roman" w:eastAsia="Times New Roman" w:hint="default"/>
        </w:rPr>
        <w:t>POS </w:t>
      </w:r>
      <w:r>
        <w:rPr/>
        <w:t>机等终端机具制造商、</w:t>
      </w:r>
      <w:r>
        <w:rPr>
          <w:rFonts w:ascii="Times New Roman" w:hAnsi="Times New Roman" w:cs="Times New Roman" w:eastAsia="Times New Roman" w:hint="default"/>
        </w:rPr>
        <w:t>IC</w:t>
      </w:r>
      <w:r>
        <w:rPr>
          <w:rFonts w:ascii="Times New Roman" w:hAnsi="Times New Roman" w:cs="Times New Roman" w:eastAsia="Times New Roman" w:hint="default"/>
          <w:spacing w:val="-3"/>
        </w:rPr>
        <w:t> </w:t>
      </w:r>
      <w:r>
        <w:rPr/>
        <w:t>卡芯片制造商、 </w:t>
      </w:r>
      <w:r>
        <w:rPr>
          <w:spacing w:val="-3"/>
        </w:rPr>
        <w:t>智能卡制造商、系统集成商等众多企业。此外，很多大中型城市均在当地政府的</w:t>
      </w:r>
      <w:r>
        <w:rPr>
          <w:spacing w:val="-102"/>
        </w:rPr>
        <w:t> </w:t>
      </w:r>
      <w:r>
        <w:rPr>
          <w:spacing w:val="-102"/>
        </w:rPr>
      </w:r>
      <w:r>
        <w:rPr/>
        <w:t>主导下成立了城市一卡通公司，专门负责城市一卡通项目的建设、管理和运营。</w:t>
      </w:r>
    </w:p>
    <w:p>
      <w:pPr>
        <w:pStyle w:val="Heading4"/>
        <w:spacing w:line="240" w:lineRule="auto" w:before="34"/>
        <w:ind w:right="100"/>
        <w:jc w:val="left"/>
        <w:rPr>
          <w:b w:val="0"/>
          <w:bCs w:val="0"/>
        </w:rPr>
      </w:pPr>
      <w:r>
        <w:rPr/>
        <w:t>（三）公司的发展战略规划及</w:t>
      </w:r>
      <w:r>
        <w:rPr>
          <w:spacing w:val="-7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年经营计划</w:t>
      </w:r>
      <w:r>
        <w:rPr>
          <w:b w:val="0"/>
          <w:bCs w:val="0"/>
        </w:rPr>
      </w:r>
    </w:p>
    <w:p>
      <w:pPr>
        <w:pStyle w:val="BodyText"/>
        <w:spacing w:line="750" w:lineRule="atLeast" w:before="25"/>
        <w:ind w:left="537" w:right="214" w:firstLine="223"/>
        <w:jc w:val="left"/>
      </w:pPr>
      <w:r>
        <w:rPr>
          <w:rFonts w:ascii="Times New Roman" w:hAnsi="Times New Roman" w:cs="Times New Roman" w:eastAsia="Times New Roman" w:hint="default"/>
        </w:rPr>
        <w:t>1</w:t>
      </w:r>
      <w:r>
        <w:rPr/>
        <w:t>、整体发展战略 在未来三至五年内，公司将继续坚持</w:t>
      </w:r>
      <w:r>
        <w:rPr>
          <w:rFonts w:ascii="Times New Roman" w:hAnsi="Times New Roman" w:cs="Times New Roman" w:eastAsia="Times New Roman" w:hint="default"/>
        </w:rPr>
        <w:t>“</w:t>
      </w:r>
      <w:r>
        <w:rPr/>
        <w:t>规模化个性定制</w:t>
      </w:r>
      <w:r>
        <w:rPr>
          <w:rFonts w:ascii="Times New Roman" w:hAnsi="Times New Roman" w:cs="Times New Roman" w:eastAsia="Times New Roman" w:hint="default"/>
        </w:rPr>
        <w:t>”</w:t>
      </w:r>
      <w:r>
        <w:rPr/>
        <w:t>的经营模式，并采取</w:t>
      </w:r>
    </w:p>
    <w:p>
      <w:pPr>
        <w:pStyle w:val="BodyText"/>
        <w:spacing w:line="350" w:lineRule="auto" w:before="135"/>
        <w:ind w:right="231"/>
        <w:jc w:val="both"/>
      </w:pPr>
      <w:r>
        <w:rPr>
          <w:rFonts w:ascii="Times New Roman" w:hAnsi="Times New Roman" w:cs="Times New Roman" w:eastAsia="Times New Roman" w:hint="default"/>
          <w:spacing w:val="-1"/>
        </w:rPr>
        <w:t>“</w:t>
      </w:r>
      <w:r>
        <w:rPr>
          <w:spacing w:val="-1"/>
        </w:rPr>
        <w:t>差异化竞争战略</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成本领先竞争战略</w:t>
      </w:r>
      <w:r>
        <w:rPr>
          <w:rFonts w:ascii="Times New Roman" w:hAnsi="Times New Roman" w:cs="Times New Roman" w:eastAsia="Times New Roman" w:hint="default"/>
          <w:spacing w:val="-1"/>
        </w:rPr>
        <w:t>”</w:t>
      </w:r>
      <w:r>
        <w:rPr>
          <w:spacing w:val="-1"/>
        </w:rPr>
        <w:t>。公司将紧抓行业发展机遇，完善产品</w:t>
      </w:r>
      <w:r>
        <w:rPr>
          <w:spacing w:val="-117"/>
        </w:rPr>
        <w:t> </w:t>
      </w:r>
      <w:r>
        <w:rPr>
          <w:spacing w:val="-117"/>
        </w:rPr>
      </w:r>
      <w:r>
        <w:rPr>
          <w:spacing w:val="-3"/>
        </w:rPr>
        <w:t>结构，优化市场布局，在巩固并扩大校园一卡通市场份额的基础上，大力拓展企</w:t>
      </w:r>
      <w:r>
        <w:rPr>
          <w:spacing w:val="-102"/>
        </w:rPr>
        <w:t> </w:t>
      </w:r>
      <w:r>
        <w:rPr>
          <w:spacing w:val="-102"/>
        </w:rPr>
      </w:r>
      <w:r>
        <w:rPr>
          <w:spacing w:val="-3"/>
        </w:rPr>
        <w:t>事业和城市一卡通市场。同时努力增强自主研发和技术创新能力，支持公司未来</w:t>
      </w:r>
      <w:r>
        <w:rPr>
          <w:spacing w:val="-105"/>
        </w:rPr>
        <w:t> </w:t>
      </w:r>
      <w:r>
        <w:rPr>
          <w:spacing w:val="-105"/>
        </w:rPr>
      </w:r>
      <w:r>
        <w:rPr/>
        <w:t>可持续发展。</w:t>
      </w:r>
    </w:p>
    <w:p>
      <w:pPr>
        <w:spacing w:line="240" w:lineRule="auto" w:before="8"/>
        <w:rPr>
          <w:rFonts w:ascii="宋体" w:hAnsi="宋体" w:cs="宋体" w:eastAsia="宋体" w:hint="default"/>
          <w:sz w:val="24"/>
          <w:szCs w:val="24"/>
        </w:rPr>
      </w:pPr>
    </w:p>
    <w:p>
      <w:pPr>
        <w:pStyle w:val="BodyText"/>
        <w:spacing w:line="240" w:lineRule="auto"/>
        <w:ind w:left="760" w:right="10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年经营目标</w:t>
      </w:r>
    </w:p>
    <w:p>
      <w:pPr>
        <w:spacing w:line="240" w:lineRule="auto" w:before="6"/>
        <w:rPr>
          <w:rFonts w:ascii="宋体" w:hAnsi="宋体" w:cs="宋体" w:eastAsia="宋体" w:hint="default"/>
          <w:sz w:val="32"/>
          <w:szCs w:val="32"/>
        </w:rPr>
      </w:pPr>
    </w:p>
    <w:p>
      <w:pPr>
        <w:pStyle w:val="BodyText"/>
        <w:spacing w:line="348" w:lineRule="auto"/>
        <w:ind w:right="220" w:firstLine="420"/>
        <w:jc w:val="left"/>
      </w:pPr>
      <w:r>
        <w:rPr>
          <w:spacing w:val="-1"/>
        </w:rPr>
        <w:t>在公司进行产品的战略调整部署之后，将继续积极拓展国内市场，内部将继</w:t>
      </w:r>
      <w:r>
        <w:rPr/>
        <w:t> 续加强新产品的研发，提升业务管理水平。</w:t>
      </w:r>
      <w:r>
        <w:rPr>
          <w:rFonts w:ascii="Times New Roman" w:hAnsi="Times New Roman" w:cs="Times New Roman" w:eastAsia="Times New Roman" w:hint="default"/>
        </w:rPr>
        <w:t>2012 </w:t>
      </w:r>
      <w:r>
        <w:rPr/>
        <w:t>年度，公司力争全年实现销售 收入</w:t>
      </w:r>
      <w:r>
        <w:rPr>
          <w:spacing w:val="-60"/>
        </w:rPr>
        <w:t> </w:t>
      </w:r>
      <w:r>
        <w:rPr>
          <w:rFonts w:ascii="Times New Roman" w:hAnsi="Times New Roman" w:cs="Times New Roman" w:eastAsia="Times New Roman" w:hint="default"/>
        </w:rPr>
        <w:t>2.2-2.8 </w:t>
      </w:r>
      <w:r>
        <w:rPr/>
        <w:t>亿元，实现净利润</w:t>
      </w:r>
      <w:r>
        <w:rPr>
          <w:spacing w:val="-60"/>
        </w:rPr>
        <w:t> </w:t>
      </w:r>
      <w:r>
        <w:rPr>
          <w:rFonts w:ascii="Times New Roman" w:hAnsi="Times New Roman" w:cs="Times New Roman" w:eastAsia="Times New Roman" w:hint="default"/>
        </w:rPr>
        <w:t>5,000-6,000 </w:t>
      </w:r>
      <w:r>
        <w:rPr/>
        <w:t>万元。</w:t>
      </w:r>
    </w:p>
    <w:p>
      <w:pPr>
        <w:pStyle w:val="BodyText"/>
        <w:spacing w:line="348" w:lineRule="auto" w:before="15"/>
        <w:ind w:right="100" w:firstLine="420"/>
        <w:jc w:val="left"/>
      </w:pPr>
      <w:r>
        <w:rPr/>
        <w:t>上述经营目标并不代表公司对</w:t>
      </w:r>
      <w:r>
        <w:rPr>
          <w:spacing w:val="-60"/>
        </w:rPr>
        <w:t> </w:t>
      </w:r>
      <w:r>
        <w:rPr>
          <w:rFonts w:ascii="Times New Roman" w:hAnsi="Times New Roman" w:cs="Times New Roman" w:eastAsia="Times New Roman" w:hint="default"/>
        </w:rPr>
        <w:t>2012 </w:t>
      </w:r>
      <w:r>
        <w:rPr/>
        <w:t>年度的盈利预测，能否实现取决于市场 </w:t>
      </w:r>
      <w:r>
        <w:rPr>
          <w:spacing w:val="-3"/>
        </w:rPr>
        <w:t>状况变化、经营团队的努力程度等多种因素，存在很大的不确定性，请投资者特</w:t>
      </w:r>
      <w:r>
        <w:rPr>
          <w:spacing w:val="-102"/>
        </w:rPr>
        <w:t> </w:t>
      </w:r>
      <w:r>
        <w:rPr>
          <w:spacing w:val="-102"/>
        </w:rPr>
      </w:r>
      <w:r>
        <w:rPr/>
        <w:t>别注意。</w:t>
      </w:r>
    </w:p>
    <w:p>
      <w:pPr>
        <w:spacing w:line="240" w:lineRule="auto" w:before="10"/>
        <w:rPr>
          <w:rFonts w:ascii="宋体" w:hAnsi="宋体" w:cs="宋体" w:eastAsia="宋体" w:hint="default"/>
          <w:sz w:val="24"/>
          <w:szCs w:val="24"/>
        </w:rPr>
      </w:pPr>
    </w:p>
    <w:p>
      <w:pPr>
        <w:pStyle w:val="BodyText"/>
        <w:spacing w:line="240" w:lineRule="auto"/>
        <w:ind w:left="760" w:right="10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 </w:t>
      </w:r>
      <w:r>
        <w:rPr/>
        <w:t>年经营计划</w:t>
      </w:r>
    </w:p>
    <w:p>
      <w:pPr>
        <w:spacing w:line="240" w:lineRule="auto" w:before="6"/>
        <w:rPr>
          <w:rFonts w:ascii="宋体" w:hAnsi="宋体" w:cs="宋体" w:eastAsia="宋体" w:hint="default"/>
          <w:sz w:val="32"/>
          <w:szCs w:val="32"/>
        </w:rPr>
      </w:pPr>
    </w:p>
    <w:p>
      <w:pPr>
        <w:pStyle w:val="BodyText"/>
        <w:spacing w:line="240" w:lineRule="auto"/>
        <w:ind w:left="537" w:right="100"/>
        <w:jc w:val="left"/>
      </w:pPr>
      <w:r>
        <w:rPr/>
        <w:t>（</w:t>
      </w:r>
      <w:r>
        <w:rPr>
          <w:rFonts w:ascii="Times New Roman" w:hAnsi="Times New Roman" w:cs="Times New Roman" w:eastAsia="Times New Roman" w:hint="default"/>
        </w:rPr>
        <w:t>1</w:t>
      </w:r>
      <w:r>
        <w:rPr/>
        <w:t>）技术进步与研发创新</w:t>
      </w:r>
    </w:p>
    <w:p>
      <w:pPr>
        <w:pStyle w:val="BodyText"/>
        <w:spacing w:line="338" w:lineRule="auto" w:before="134"/>
        <w:ind w:right="232" w:firstLine="420"/>
        <w:jc w:val="left"/>
      </w:pPr>
      <w:r>
        <w:rPr>
          <w:rFonts w:ascii="Times New Roman" w:hAnsi="Times New Roman" w:cs="Times New Roman" w:eastAsia="Times New Roman" w:hint="default"/>
        </w:rPr>
        <w:t>2012 </w:t>
      </w:r>
      <w:r>
        <w:rPr/>
        <w:t>年，公司将继续坚持</w:t>
      </w:r>
      <w:r>
        <w:rPr>
          <w:rFonts w:ascii="Times New Roman" w:hAnsi="Times New Roman" w:cs="Times New Roman" w:eastAsia="Times New Roman" w:hint="default"/>
        </w:rPr>
        <w:t>“</w:t>
      </w:r>
      <w:r>
        <w:rPr/>
        <w:t>以市场为导向、产品为中心、客户需求为目的</w:t>
      </w:r>
      <w:r>
        <w:rPr>
          <w:rFonts w:ascii="Times New Roman" w:hAnsi="Times New Roman" w:cs="Times New Roman" w:eastAsia="Times New Roman" w:hint="default"/>
        </w:rPr>
        <w:t>” </w:t>
      </w:r>
      <w:r>
        <w:rPr>
          <w:spacing w:val="-3"/>
        </w:rPr>
        <w:t>的研发机制并不断完善，而且在发展核心主营业务基础上，将会增加投入以加快</w:t>
      </w:r>
    </w:p>
    <w:p>
      <w:pPr>
        <w:spacing w:after="0" w:line="338" w:lineRule="auto"/>
        <w:jc w:val="left"/>
        <w:sectPr>
          <w:footerReference w:type="default" r:id="rId45"/>
          <w:pgSz w:w="11910" w:h="16840"/>
          <w:pgMar w:footer="1190" w:header="850" w:top="1160" w:bottom="1380" w:left="1680" w:right="1560"/>
          <w:pgNumType w:start="42"/>
        </w:sectPr>
      </w:pPr>
    </w:p>
    <w:p>
      <w:pPr>
        <w:spacing w:line="240" w:lineRule="auto" w:before="8"/>
        <w:rPr>
          <w:rFonts w:ascii="宋体" w:hAnsi="宋体" w:cs="宋体" w:eastAsia="宋体" w:hint="default"/>
          <w:sz w:val="15"/>
          <w:szCs w:val="15"/>
        </w:rPr>
      </w:pPr>
    </w:p>
    <w:p>
      <w:pPr>
        <w:pStyle w:val="BodyText"/>
        <w:spacing w:line="357" w:lineRule="auto" w:before="26"/>
        <w:ind w:right="112"/>
        <w:jc w:val="both"/>
      </w:pPr>
      <w:r>
        <w:rPr>
          <w:spacing w:val="-4"/>
        </w:rPr>
        <w:t>新业务产品的创新研发；同时，公司还将密切关注行业技术发展前沿，以具有生</w:t>
      </w:r>
      <w:r>
        <w:rPr>
          <w:spacing w:val="-99"/>
        </w:rPr>
        <w:t> </w:t>
      </w:r>
      <w:r>
        <w:rPr>
          <w:spacing w:val="-99"/>
        </w:rPr>
      </w:r>
      <w:r>
        <w:rPr/>
        <w:t>命力的新产品为基础，不断开发适合社会需求的先进工艺，提高生产效率。</w:t>
      </w:r>
    </w:p>
    <w:p>
      <w:pPr>
        <w:pStyle w:val="BodyText"/>
        <w:spacing w:line="357" w:lineRule="auto" w:before="35"/>
        <w:ind w:right="111" w:firstLine="420"/>
        <w:jc w:val="both"/>
      </w:pPr>
      <w:r>
        <w:rPr>
          <w:spacing w:val="-1"/>
        </w:rPr>
        <w:t>在实际研发工作中，公司将合理筛选研发项目，保证核心竞争力的延续，同</w:t>
      </w:r>
      <w:r>
        <w:rPr/>
        <w:t> </w:t>
      </w:r>
      <w:r>
        <w:rPr>
          <w:spacing w:val="-3"/>
        </w:rPr>
        <w:t>时，全程控制项目管理，保证研发项目按计划完成；加速提升研发创新能力，开</w:t>
      </w:r>
      <w:r>
        <w:rPr>
          <w:spacing w:val="-103"/>
        </w:rPr>
        <w:t> </w:t>
      </w:r>
      <w:r>
        <w:rPr>
          <w:spacing w:val="-103"/>
        </w:rPr>
      </w:r>
      <w:r>
        <w:rPr>
          <w:spacing w:val="-3"/>
        </w:rPr>
        <w:t>发出符合市场需求、高技术含量且具有一定前瞻性的系列化产品，力保和提升公</w:t>
      </w:r>
      <w:r>
        <w:rPr>
          <w:spacing w:val="-105"/>
        </w:rPr>
        <w:t> </w:t>
      </w:r>
      <w:r>
        <w:rPr>
          <w:spacing w:val="-105"/>
        </w:rPr>
      </w:r>
      <w:r>
        <w:rPr>
          <w:spacing w:val="-3"/>
        </w:rPr>
        <w:t>司核心竞争优势，扩大市场份额；积极推动新业务的快速成长，使其为公司未来</w:t>
      </w:r>
      <w:r>
        <w:rPr>
          <w:spacing w:val="-102"/>
        </w:rPr>
        <w:t> </w:t>
      </w:r>
      <w:r>
        <w:rPr>
          <w:spacing w:val="-102"/>
        </w:rPr>
      </w:r>
      <w:r>
        <w:rPr/>
        <w:t>提供稳定增长的现金流，从而支持企业的持续增长。</w:t>
      </w:r>
    </w:p>
    <w:p>
      <w:pPr>
        <w:pStyle w:val="BodyText"/>
        <w:spacing w:line="338" w:lineRule="auto" w:before="35"/>
        <w:ind w:left="537" w:right="100"/>
        <w:jc w:val="left"/>
      </w:pPr>
      <w:r>
        <w:rPr/>
        <w:t>（</w:t>
      </w:r>
      <w:r>
        <w:rPr>
          <w:rFonts w:ascii="Times New Roman" w:hAnsi="Times New Roman" w:cs="Times New Roman" w:eastAsia="Times New Roman" w:hint="default"/>
        </w:rPr>
        <w:t>2</w:t>
      </w:r>
      <w:r>
        <w:rPr/>
        <w:t>）横向市场开发与纵向产业链扩张 </w:t>
      </w:r>
      <w:r>
        <w:rPr>
          <w:spacing w:val="-1"/>
        </w:rPr>
        <w:t>在产业整合化发展趋势下，产业的竞争已经由单个产品竞争转变为基于产业</w:t>
      </w:r>
    </w:p>
    <w:p>
      <w:pPr>
        <w:pStyle w:val="BodyText"/>
        <w:spacing w:line="357" w:lineRule="auto" w:before="54"/>
        <w:ind w:right="111"/>
        <w:jc w:val="both"/>
      </w:pPr>
      <w:r>
        <w:rPr>
          <w:spacing w:val="-3"/>
        </w:rPr>
        <w:t>链的竞争。为促进产业链整合，优化企业发展环境，公司不仅要加强在产业技术</w:t>
      </w:r>
      <w:r>
        <w:rPr>
          <w:spacing w:val="-102"/>
        </w:rPr>
        <w:t> </w:t>
      </w:r>
      <w:r>
        <w:rPr>
          <w:spacing w:val="-102"/>
        </w:rPr>
      </w:r>
      <w:r>
        <w:rPr>
          <w:spacing w:val="-3"/>
        </w:rPr>
        <w:t>研发、产业化、市场培育、标准制定和人才培养等关键环节的投入，而且应积极</w:t>
      </w:r>
      <w:r>
        <w:rPr>
          <w:spacing w:val="-103"/>
        </w:rPr>
        <w:t> </w:t>
      </w:r>
      <w:r>
        <w:rPr>
          <w:spacing w:val="-103"/>
        </w:rPr>
      </w:r>
      <w:r>
        <w:rPr/>
        <w:t>与电信运营商等拥有客户资源和分销渠道的企业合作，延伸产业链。</w:t>
      </w:r>
    </w:p>
    <w:p>
      <w:pPr>
        <w:pStyle w:val="BodyText"/>
        <w:spacing w:line="348" w:lineRule="auto" w:before="35"/>
        <w:ind w:right="111" w:firstLine="420"/>
        <w:jc w:val="both"/>
      </w:pPr>
      <w:r>
        <w:rPr>
          <w:spacing w:val="-1"/>
        </w:rPr>
        <w:t>与此同时，差异化的营销策略需差异化的服务与之相配合。未来，公司将继</w:t>
      </w:r>
      <w:r>
        <w:rPr/>
        <w:t> </w:t>
      </w:r>
      <w:r>
        <w:rPr>
          <w:spacing w:val="-2"/>
        </w:rPr>
        <w:t>续按客户需求开发特定产品，推行</w:t>
      </w:r>
      <w:r>
        <w:rPr>
          <w:rFonts w:ascii="Times New Roman" w:hAnsi="Times New Roman" w:cs="Times New Roman" w:eastAsia="Times New Roman" w:hint="default"/>
          <w:spacing w:val="-2"/>
        </w:rPr>
        <w:t>“</w:t>
      </w:r>
      <w:r>
        <w:rPr>
          <w:spacing w:val="-2"/>
        </w:rPr>
        <w:t>一站式整体解决方案</w:t>
      </w:r>
      <w:r>
        <w:rPr>
          <w:rFonts w:ascii="Times New Roman" w:hAnsi="Times New Roman" w:cs="Times New Roman" w:eastAsia="Times New Roman" w:hint="default"/>
          <w:spacing w:val="-2"/>
        </w:rPr>
        <w:t>”</w:t>
      </w:r>
      <w:r>
        <w:rPr>
          <w:spacing w:val="-2"/>
        </w:rPr>
        <w:t>式的服务，提高售后服</w:t>
      </w:r>
      <w:r>
        <w:rPr>
          <w:spacing w:val="-108"/>
        </w:rPr>
        <w:t> </w:t>
      </w:r>
      <w:r>
        <w:rPr>
          <w:spacing w:val="-108"/>
        </w:rPr>
      </w:r>
      <w:r>
        <w:rPr/>
        <w:t>务质量，多措并举建立稳定的客户资源网络，进而提升盈利能力和利润空间。</w:t>
      </w:r>
    </w:p>
    <w:p>
      <w:pPr>
        <w:pStyle w:val="BodyText"/>
        <w:spacing w:line="338" w:lineRule="auto" w:before="44"/>
        <w:ind w:left="537" w:right="307"/>
        <w:jc w:val="left"/>
      </w:pPr>
      <w:r>
        <w:rPr/>
        <w:t>（</w:t>
      </w:r>
      <w:r>
        <w:rPr>
          <w:rFonts w:ascii="Times New Roman" w:hAnsi="Times New Roman" w:cs="Times New Roman" w:eastAsia="Times New Roman" w:hint="default"/>
        </w:rPr>
        <w:t>3</w:t>
      </w:r>
      <w:r>
        <w:rPr/>
        <w:t>）完善企业文化与制度建设，打造团结高效的人力资源团队 人性化管理加制度化约束形成了新开普特有的企业文化，通过企业文化建</w:t>
      </w:r>
    </w:p>
    <w:p>
      <w:pPr>
        <w:pStyle w:val="BodyText"/>
        <w:spacing w:line="352" w:lineRule="auto" w:before="54"/>
        <w:ind w:right="0"/>
        <w:jc w:val="left"/>
      </w:pPr>
      <w:r>
        <w:rPr>
          <w:spacing w:val="-3"/>
        </w:rPr>
        <w:t>设，实现公司上下对核心竞争力的统一认识，从而为公司建立起基于核心竞争力</w:t>
      </w:r>
      <w:r>
        <w:rPr>
          <w:spacing w:val="-105"/>
        </w:rPr>
        <w:t> </w:t>
      </w:r>
      <w:r>
        <w:rPr>
          <w:spacing w:val="-105"/>
        </w:rPr>
      </w:r>
      <w:r>
        <w:rPr/>
        <w:t>的持续增长战略提供智力支持。</w:t>
      </w:r>
      <w:r>
        <w:rPr>
          <w:rFonts w:ascii="Times New Roman" w:hAnsi="Times New Roman" w:cs="Times New Roman" w:eastAsia="Times New Roman" w:hint="default"/>
        </w:rPr>
        <w:t>2012 </w:t>
      </w:r>
      <w:r>
        <w:rPr/>
        <w:t>年，公司将继续优化有助于企业文化发展 </w:t>
      </w:r>
      <w:r>
        <w:rPr>
          <w:spacing w:val="-3"/>
        </w:rPr>
        <w:t>的各项制度建设，建立起一个高效的制度化管理平台，明确决策层管理层对操作</w:t>
      </w:r>
      <w:r>
        <w:rPr>
          <w:spacing w:val="-105"/>
        </w:rPr>
        <w:t> </w:t>
      </w:r>
      <w:r>
        <w:rPr>
          <w:spacing w:val="-105"/>
        </w:rPr>
      </w:r>
      <w:r>
        <w:rPr>
          <w:spacing w:val="-3"/>
        </w:rPr>
        <w:t>层的授权，协调部门之间的配合，达到目标与行动的统一；继续优化和完善人力</w:t>
      </w:r>
      <w:r>
        <w:rPr>
          <w:spacing w:val="-102"/>
        </w:rPr>
        <w:t> </w:t>
      </w:r>
      <w:r>
        <w:rPr>
          <w:spacing w:val="-102"/>
        </w:rPr>
      </w:r>
      <w:r>
        <w:rPr/>
        <w:t>资源考核与激励体系，将个人目标与公司目标融为一体。</w:t>
      </w:r>
    </w:p>
    <w:p>
      <w:pPr>
        <w:pStyle w:val="Heading4"/>
        <w:spacing w:line="240" w:lineRule="auto" w:before="33"/>
        <w:ind w:right="0"/>
        <w:jc w:val="left"/>
        <w:rPr>
          <w:b w:val="0"/>
          <w:bCs w:val="0"/>
        </w:rPr>
      </w:pPr>
      <w:r>
        <w:rPr/>
        <w:t>（四）风险因素分析</w:t>
      </w:r>
      <w:r>
        <w:rPr>
          <w:b w:val="0"/>
          <w:bCs w:val="0"/>
        </w:rPr>
      </w:r>
    </w:p>
    <w:p>
      <w:pPr>
        <w:pStyle w:val="BodyText"/>
        <w:spacing w:line="740" w:lineRule="atLeast" w:before="57"/>
        <w:ind w:left="597" w:right="106" w:firstLine="163"/>
        <w:jc w:val="left"/>
      </w:pPr>
      <w:r>
        <w:rPr>
          <w:rFonts w:ascii="Times New Roman" w:hAnsi="Times New Roman" w:cs="Times New Roman" w:eastAsia="Times New Roman" w:hint="default"/>
        </w:rPr>
        <w:t>1</w:t>
      </w:r>
      <w:r>
        <w:rPr/>
        <w:t>、下游应用领域信息化进程风险 </w:t>
      </w:r>
      <w:r>
        <w:rPr>
          <w:spacing w:val="-3"/>
        </w:rPr>
        <w:t>公司所处智能一卡通行业主要应用领域为学校、企事业和城市。随着下游应</w:t>
      </w:r>
    </w:p>
    <w:p>
      <w:pPr>
        <w:pStyle w:val="BodyText"/>
        <w:spacing w:line="348" w:lineRule="auto" w:before="152"/>
        <w:ind w:right="111"/>
        <w:jc w:val="both"/>
      </w:pPr>
      <w:r>
        <w:rPr>
          <w:spacing w:val="-3"/>
        </w:rPr>
        <w:t>用领域信息化进展的加快，上游芯片制造、电子元器件等行业的不断成熟，以及</w:t>
      </w:r>
      <w:r>
        <w:rPr>
          <w:spacing w:val="-102"/>
        </w:rPr>
        <w:t> </w:t>
      </w:r>
      <w:r>
        <w:rPr>
          <w:spacing w:val="-102"/>
        </w:rPr>
      </w:r>
      <w:r>
        <w:rPr/>
        <w:t>智能卡技术、</w:t>
      </w:r>
      <w:r>
        <w:rPr>
          <w:rFonts w:ascii="Times New Roman" w:hAnsi="Times New Roman" w:cs="Times New Roman" w:eastAsia="Times New Roman" w:hint="default"/>
        </w:rPr>
        <w:t>RFID</w:t>
      </w:r>
      <w:r>
        <w:rPr>
          <w:rFonts w:ascii="Times New Roman" w:hAnsi="Times New Roman" w:cs="Times New Roman" w:eastAsia="Times New Roman" w:hint="default"/>
          <w:spacing w:val="23"/>
        </w:rPr>
        <w:t> </w:t>
      </w:r>
      <w:r>
        <w:rPr/>
        <w:t>技术、系统集成及功能实现技术的不断完善，在最近几年取 </w:t>
      </w:r>
      <w:r>
        <w:rPr>
          <w:spacing w:val="-3"/>
        </w:rPr>
        <w:t>得了快速发展，并将在“智慧校园”和“智慧城市”建设浪潮及物联网和手机一</w:t>
      </w:r>
    </w:p>
    <w:p>
      <w:pPr>
        <w:spacing w:after="0" w:line="348" w:lineRule="auto"/>
        <w:jc w:val="both"/>
        <w:sectPr>
          <w:footerReference w:type="default" r:id="rId46"/>
          <w:pgSz w:w="11910" w:h="16840"/>
          <w:pgMar w:footer="1190" w:header="850" w:top="1160" w:bottom="1380" w:left="1680" w:right="1680"/>
          <w:pgNumType w:start="43"/>
        </w:sectPr>
      </w:pPr>
    </w:p>
    <w:p>
      <w:pPr>
        <w:spacing w:line="240" w:lineRule="auto" w:before="8"/>
        <w:rPr>
          <w:rFonts w:ascii="宋体" w:hAnsi="宋体" w:cs="宋体" w:eastAsia="宋体" w:hint="default"/>
          <w:sz w:val="15"/>
          <w:szCs w:val="15"/>
        </w:rPr>
      </w:pPr>
    </w:p>
    <w:p>
      <w:pPr>
        <w:pStyle w:val="BodyText"/>
        <w:spacing w:line="357" w:lineRule="auto" w:before="26"/>
        <w:ind w:left="597" w:right="100" w:hanging="480"/>
        <w:jc w:val="left"/>
      </w:pPr>
      <w:r>
        <w:rPr/>
        <w:t>卡通兴起的推动下，得到更蓬勃的发展。 </w:t>
      </w:r>
      <w:r>
        <w:rPr>
          <w:spacing w:val="4"/>
        </w:rPr>
        <w:t>下游应用领域的发展已对智能一卡通企业整体解决方案提供能力提出更高</w:t>
      </w:r>
      <w:r>
        <w:rPr/>
      </w:r>
    </w:p>
    <w:p>
      <w:pPr>
        <w:pStyle w:val="BodyText"/>
        <w:spacing w:line="357" w:lineRule="auto" w:before="35"/>
        <w:ind w:right="231"/>
        <w:jc w:val="both"/>
      </w:pPr>
      <w:r>
        <w:rPr>
          <w:spacing w:val="-3"/>
        </w:rPr>
        <w:t>要求，为行业内的优势企业提供了巨大发展机遇。但是，下游应用领域的信息化</w:t>
      </w:r>
      <w:r>
        <w:rPr>
          <w:spacing w:val="-103"/>
        </w:rPr>
        <w:t> </w:t>
      </w:r>
      <w:r>
        <w:rPr>
          <w:spacing w:val="-103"/>
        </w:rPr>
      </w:r>
      <w:r>
        <w:rPr>
          <w:spacing w:val="-3"/>
        </w:rPr>
        <w:t>进程，还受制于投资体制、具体用户消费习惯提升、上游配套产业的完善程度以</w:t>
      </w:r>
      <w:r>
        <w:rPr>
          <w:spacing w:val="-102"/>
        </w:rPr>
        <w:t> </w:t>
      </w:r>
      <w:r>
        <w:rPr>
          <w:spacing w:val="-102"/>
        </w:rPr>
      </w:r>
      <w:r>
        <w:rPr>
          <w:spacing w:val="-3"/>
        </w:rPr>
        <w:t>及相关技术的发展及成熟度等诸多因素影响，从而对智能一卡通行业的发展速度</w:t>
      </w:r>
      <w:r>
        <w:rPr>
          <w:spacing w:val="-103"/>
        </w:rPr>
        <w:t> </w:t>
      </w:r>
      <w:r>
        <w:rPr>
          <w:spacing w:val="-103"/>
        </w:rPr>
      </w:r>
      <w:r>
        <w:rPr/>
        <w:t>及方向产生影响。</w:t>
      </w:r>
    </w:p>
    <w:p>
      <w:pPr>
        <w:spacing w:line="240" w:lineRule="auto" w:before="1"/>
        <w:rPr>
          <w:rFonts w:ascii="宋体" w:hAnsi="宋体" w:cs="宋体" w:eastAsia="宋体" w:hint="default"/>
          <w:sz w:val="24"/>
          <w:szCs w:val="24"/>
        </w:rPr>
      </w:pPr>
    </w:p>
    <w:p>
      <w:pPr>
        <w:pStyle w:val="BodyText"/>
        <w:spacing w:line="240" w:lineRule="auto"/>
        <w:ind w:left="760" w:right="100"/>
        <w:jc w:val="left"/>
      </w:pPr>
      <w:r>
        <w:rPr>
          <w:rFonts w:ascii="Times New Roman" w:hAnsi="Times New Roman" w:cs="Times New Roman" w:eastAsia="Times New Roman" w:hint="default"/>
        </w:rPr>
        <w:t>2</w:t>
      </w:r>
      <w:r>
        <w:rPr/>
        <w:t>、应用领域拓展所面临的市场竞争风险</w:t>
      </w:r>
    </w:p>
    <w:p>
      <w:pPr>
        <w:spacing w:line="240" w:lineRule="auto" w:before="6"/>
        <w:rPr>
          <w:rFonts w:ascii="宋体" w:hAnsi="宋体" w:cs="宋体" w:eastAsia="宋体" w:hint="default"/>
          <w:sz w:val="32"/>
          <w:szCs w:val="32"/>
        </w:rPr>
      </w:pPr>
    </w:p>
    <w:p>
      <w:pPr>
        <w:pStyle w:val="BodyText"/>
        <w:spacing w:line="357" w:lineRule="auto"/>
        <w:ind w:right="103" w:firstLine="480"/>
        <w:jc w:val="left"/>
      </w:pPr>
      <w:r>
        <w:rPr>
          <w:spacing w:val="-3"/>
        </w:rPr>
        <w:t>公司所处智能一卡通行业的市场化程度较高，其竞争力主要体现在适应行业</w:t>
      </w:r>
      <w:r>
        <w:rPr/>
        <w:t> </w:t>
      </w:r>
      <w:r>
        <w:rPr>
          <w:spacing w:val="-6"/>
        </w:rPr>
        <w:t>特点、贴近客户需求的整体解决方案提供能力上。从市场竞争格局来看，在门禁、</w:t>
      </w:r>
      <w:r>
        <w:rPr>
          <w:spacing w:val="-114"/>
        </w:rPr>
        <w:t> </w:t>
      </w:r>
      <w:r>
        <w:rPr>
          <w:spacing w:val="-114"/>
        </w:rPr>
      </w:r>
      <w:r>
        <w:rPr>
          <w:spacing w:val="-3"/>
        </w:rPr>
        <w:t>考勤、餐卡、公交卡等传统一卡通业务中，从事企业数量较多，市场竞争较为激</w:t>
      </w:r>
      <w:r>
        <w:rPr>
          <w:spacing w:val="-103"/>
        </w:rPr>
        <w:t> </w:t>
      </w:r>
      <w:r>
        <w:rPr>
          <w:spacing w:val="-103"/>
        </w:rPr>
      </w:r>
      <w:r>
        <w:rPr>
          <w:spacing w:val="-3"/>
        </w:rPr>
        <w:t>烈；而在多功能实现、智能化程度高、技术含量高的智能一卡通整体解决方案或</w:t>
      </w:r>
      <w:r>
        <w:rPr>
          <w:spacing w:val="-102"/>
        </w:rPr>
        <w:t> </w:t>
      </w:r>
      <w:r>
        <w:rPr>
          <w:spacing w:val="-102"/>
        </w:rPr>
      </w:r>
      <w:r>
        <w:rPr/>
        <w:t>新兴一卡通业务（如手机一卡通）中，进入门槛较高，竞争相对缓和。</w:t>
      </w:r>
    </w:p>
    <w:p>
      <w:pPr>
        <w:pStyle w:val="BodyText"/>
        <w:spacing w:line="357" w:lineRule="auto" w:before="35"/>
        <w:ind w:right="231" w:firstLine="480"/>
        <w:jc w:val="both"/>
      </w:pPr>
      <w:r>
        <w:rPr>
          <w:spacing w:val="-3"/>
        </w:rPr>
        <w:t>公司现已在对智能一卡通个性化需求最多、功能要求最全的学校领域，建立</w:t>
      </w:r>
      <w:r>
        <w:rPr/>
        <w:t> </w:t>
      </w:r>
      <w:r>
        <w:rPr>
          <w:spacing w:val="-3"/>
        </w:rPr>
        <w:t>了较高的市场竞争地位，并正紧随智能一卡通在下游领域应用的发展趋势，积极</w:t>
      </w:r>
      <w:r>
        <w:rPr>
          <w:spacing w:val="-105"/>
        </w:rPr>
        <w:t> </w:t>
      </w:r>
      <w:r>
        <w:rPr>
          <w:spacing w:val="-105"/>
        </w:rPr>
      </w:r>
      <w:r>
        <w:rPr>
          <w:spacing w:val="-3"/>
        </w:rPr>
        <w:t>开拓企事业和城市领域。虽然随企事业、城市信息化进程的加快、功能需求的增</w:t>
      </w:r>
      <w:r>
        <w:rPr>
          <w:spacing w:val="-102"/>
        </w:rPr>
        <w:t> </w:t>
      </w:r>
      <w:r>
        <w:rPr>
          <w:spacing w:val="-102"/>
        </w:rPr>
      </w:r>
      <w:r>
        <w:rPr>
          <w:spacing w:val="-3"/>
        </w:rPr>
        <w:t>加，公司凭借对智能一卡通行业应用深入的理解和一站式的整体解决方案提供能</w:t>
      </w:r>
      <w:r>
        <w:rPr>
          <w:spacing w:val="-103"/>
        </w:rPr>
        <w:t> </w:t>
      </w:r>
      <w:r>
        <w:rPr>
          <w:spacing w:val="-103"/>
        </w:rPr>
      </w:r>
      <w:r>
        <w:rPr>
          <w:spacing w:val="-3"/>
        </w:rPr>
        <w:t>力，其竞争优势将逐渐凸显。但是，公司在拓展企事业及城市领域时，仍将面临</w:t>
      </w:r>
      <w:r>
        <w:rPr>
          <w:spacing w:val="-103"/>
        </w:rPr>
        <w:t> </w:t>
      </w:r>
      <w:r>
        <w:rPr>
          <w:spacing w:val="-103"/>
        </w:rPr>
      </w:r>
      <w:r>
        <w:rPr>
          <w:spacing w:val="-3"/>
        </w:rPr>
        <w:t>原有市场进入者较激烈的竞争；同时，智能一卡通市场快速增长所带来的盈利空</w:t>
      </w:r>
      <w:r>
        <w:rPr>
          <w:spacing w:val="-105"/>
        </w:rPr>
        <w:t> </w:t>
      </w:r>
      <w:r>
        <w:rPr>
          <w:spacing w:val="-105"/>
        </w:rPr>
      </w:r>
      <w:r>
        <w:rPr/>
        <w:t>间，也可能吸引更多的有实力企业的加入，使公司面临市场竞争加剧的风险。</w:t>
      </w:r>
    </w:p>
    <w:p>
      <w:pPr>
        <w:spacing w:line="240" w:lineRule="auto" w:before="1"/>
        <w:rPr>
          <w:rFonts w:ascii="宋体" w:hAnsi="宋体" w:cs="宋体" w:eastAsia="宋体" w:hint="default"/>
          <w:sz w:val="24"/>
          <w:szCs w:val="24"/>
        </w:rPr>
      </w:pPr>
    </w:p>
    <w:p>
      <w:pPr>
        <w:pStyle w:val="BodyText"/>
        <w:spacing w:line="240" w:lineRule="auto"/>
        <w:ind w:left="760" w:right="100"/>
        <w:jc w:val="left"/>
      </w:pPr>
      <w:r>
        <w:rPr>
          <w:rFonts w:ascii="Times New Roman" w:hAnsi="Times New Roman" w:cs="Times New Roman" w:eastAsia="Times New Roman" w:hint="default"/>
        </w:rPr>
        <w:t>3</w:t>
      </w:r>
      <w:r>
        <w:rPr/>
        <w:t>、募集资金投资项目风险</w:t>
      </w:r>
    </w:p>
    <w:p>
      <w:pPr>
        <w:spacing w:line="240" w:lineRule="auto" w:before="6"/>
        <w:rPr>
          <w:rFonts w:ascii="宋体" w:hAnsi="宋体" w:cs="宋体" w:eastAsia="宋体" w:hint="default"/>
          <w:sz w:val="32"/>
          <w:szCs w:val="32"/>
        </w:rPr>
      </w:pPr>
    </w:p>
    <w:p>
      <w:pPr>
        <w:pStyle w:val="BodyText"/>
        <w:spacing w:line="357" w:lineRule="auto"/>
        <w:ind w:right="103" w:firstLine="480"/>
        <w:jc w:val="left"/>
      </w:pPr>
      <w:r>
        <w:rPr>
          <w:spacing w:val="4"/>
        </w:rPr>
        <w:t>公司本次募集资金拟投向“智能一卡通整体解决方案技术升级及产业化项 </w:t>
      </w:r>
      <w:r>
        <w:rPr>
          <w:spacing w:val="-10"/>
        </w:rPr>
        <w:t>目”、“研发中心升级扩建项目”和“营销与客服网络扩建项目”等项目。募投项</w:t>
      </w:r>
      <w:r>
        <w:rPr>
          <w:spacing w:val="-90"/>
        </w:rPr>
        <w:t> </w:t>
      </w:r>
      <w:r>
        <w:rPr>
          <w:spacing w:val="-90"/>
        </w:rPr>
      </w:r>
      <w:r>
        <w:rPr>
          <w:spacing w:val="-6"/>
        </w:rPr>
        <w:t>目将对现有产品进行技术升级、延伸产品线、提升技术研发能力、完善服务网络，</w:t>
      </w:r>
      <w:r>
        <w:rPr>
          <w:spacing w:val="-114"/>
        </w:rPr>
        <w:t> </w:t>
      </w:r>
      <w:r>
        <w:rPr>
          <w:spacing w:val="-114"/>
        </w:rPr>
      </w:r>
      <w:r>
        <w:rPr/>
        <w:t>进一步增强公司竞争力，提高公司盈利能力，为公司持续稳定发展奠定基础</w:t>
      </w:r>
    </w:p>
    <w:p>
      <w:pPr>
        <w:pStyle w:val="BodyText"/>
        <w:spacing w:line="357" w:lineRule="auto" w:before="36"/>
        <w:ind w:right="232" w:firstLine="480"/>
        <w:jc w:val="both"/>
      </w:pPr>
      <w:r>
        <w:rPr>
          <w:spacing w:val="-3"/>
        </w:rPr>
        <w:t>虽然公司对募投项目的可行性进行了充分论证，但募投项目建成后，如果智</w:t>
      </w:r>
      <w:r>
        <w:rPr/>
        <w:t> </w:t>
      </w:r>
      <w:r>
        <w:rPr>
          <w:spacing w:val="-3"/>
        </w:rPr>
        <w:t>能一卡通行业市场环境或竞争状况发生重大不利变化，从而导致市场拓展发生较</w:t>
      </w:r>
      <w:r>
        <w:rPr>
          <w:spacing w:val="-103"/>
        </w:rPr>
        <w:t> </w:t>
      </w:r>
      <w:r>
        <w:rPr>
          <w:spacing w:val="-103"/>
        </w:rPr>
      </w:r>
      <w:r>
        <w:rPr/>
        <w:t>大困难，公司将面临募集资金投资项目不能达到预期效益的风险。</w:t>
      </w:r>
    </w:p>
    <w:p>
      <w:pPr>
        <w:spacing w:after="0" w:line="357" w:lineRule="auto"/>
        <w:jc w:val="both"/>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240" w:lineRule="auto" w:before="26"/>
        <w:ind w:left="760" w:right="384"/>
        <w:jc w:val="left"/>
      </w:pPr>
      <w:r>
        <w:rPr>
          <w:rFonts w:ascii="Times New Roman" w:hAnsi="Times New Roman" w:cs="Times New Roman" w:eastAsia="Times New Roman" w:hint="default"/>
        </w:rPr>
        <w:t>4</w:t>
      </w:r>
      <w:r>
        <w:rPr/>
        <w:t>、技术升级和产品开发风险</w:t>
      </w:r>
    </w:p>
    <w:p>
      <w:pPr>
        <w:spacing w:line="240" w:lineRule="auto" w:before="6"/>
        <w:rPr>
          <w:rFonts w:ascii="宋体" w:hAnsi="宋体" w:cs="宋体" w:eastAsia="宋体" w:hint="default"/>
          <w:sz w:val="32"/>
          <w:szCs w:val="32"/>
        </w:rPr>
      </w:pPr>
    </w:p>
    <w:p>
      <w:pPr>
        <w:pStyle w:val="BodyText"/>
        <w:spacing w:line="345" w:lineRule="auto"/>
        <w:ind w:right="191" w:firstLine="480"/>
        <w:jc w:val="both"/>
      </w:pPr>
      <w:r>
        <w:rPr>
          <w:spacing w:val="-3"/>
        </w:rPr>
        <w:t>及时响应客户的个性化需求，进行持续的技术及产品开发是公司不断发展壮</w:t>
      </w:r>
      <w:r>
        <w:rPr/>
        <w:t> </w:t>
      </w:r>
      <w:r>
        <w:rPr>
          <w:spacing w:val="-3"/>
        </w:rPr>
        <w:t>大的基础。由于智能一卡通行业具有技术更新快、产品生命周期短的特点，客户</w:t>
      </w:r>
      <w:r>
        <w:rPr>
          <w:spacing w:val="-102"/>
        </w:rPr>
        <w:t> </w:t>
      </w:r>
      <w:r>
        <w:rPr>
          <w:spacing w:val="-102"/>
        </w:rPr>
      </w:r>
      <w:r>
        <w:rPr>
          <w:spacing w:val="-3"/>
        </w:rPr>
        <w:t>对软件系统和硬件系统及相关产品的功能要求不断提高，因此，公司需要不断进</w:t>
      </w:r>
      <w:r>
        <w:rPr>
          <w:spacing w:val="-105"/>
        </w:rPr>
        <w:t> </w:t>
      </w:r>
      <w:r>
        <w:rPr>
          <w:spacing w:val="-105"/>
        </w:rPr>
      </w:r>
      <w:r>
        <w:rPr>
          <w:spacing w:val="-3"/>
        </w:rPr>
        <w:t>行新技术、新产品的研发和升级。虽然自主研发和技术创新能力是本公司的核心</w:t>
      </w:r>
      <w:r>
        <w:rPr>
          <w:spacing w:val="-105"/>
        </w:rPr>
        <w:t> </w:t>
      </w:r>
      <w:r>
        <w:rPr>
          <w:spacing w:val="-105"/>
        </w:rPr>
      </w:r>
      <w:r>
        <w:rPr>
          <w:spacing w:val="-3"/>
        </w:rPr>
        <w:t>竞争优势之一，但如果公司未来不能准确把握技术、产品及市场的发展趋势，持</w:t>
      </w:r>
      <w:r>
        <w:rPr>
          <w:spacing w:val="-102"/>
        </w:rPr>
        <w:t> </w:t>
      </w:r>
      <w:r>
        <w:rPr>
          <w:spacing w:val="-102"/>
        </w:rPr>
      </w:r>
      <w:r>
        <w:rPr>
          <w:spacing w:val="-3"/>
        </w:rPr>
        <w:t>续研发出符合市场需求的新产品，将会削弱公司的技术优势和市场优势，从而影</w:t>
      </w:r>
      <w:r>
        <w:rPr>
          <w:spacing w:val="-105"/>
        </w:rPr>
        <w:t> </w:t>
      </w:r>
      <w:r>
        <w:rPr>
          <w:spacing w:val="-105"/>
        </w:rPr>
      </w:r>
      <w:r>
        <w:rPr/>
        <w:t>响公司未来发展。</w:t>
      </w:r>
    </w:p>
    <w:p>
      <w:pPr>
        <w:spacing w:line="240" w:lineRule="auto" w:before="10"/>
        <w:rPr>
          <w:rFonts w:ascii="宋体" w:hAnsi="宋体" w:cs="宋体" w:eastAsia="宋体" w:hint="default"/>
          <w:sz w:val="23"/>
          <w:szCs w:val="23"/>
        </w:rPr>
      </w:pPr>
    </w:p>
    <w:p>
      <w:pPr>
        <w:pStyle w:val="BodyText"/>
        <w:spacing w:line="240" w:lineRule="auto"/>
        <w:ind w:left="760" w:right="384"/>
        <w:jc w:val="left"/>
      </w:pPr>
      <w:r>
        <w:rPr>
          <w:rFonts w:ascii="Times New Roman" w:hAnsi="Times New Roman" w:cs="Times New Roman" w:eastAsia="Times New Roman" w:hint="default"/>
        </w:rPr>
        <w:t>5</w:t>
      </w:r>
      <w:r>
        <w:rPr/>
        <w:t>、规模快速扩张带来的管理风险</w:t>
      </w:r>
    </w:p>
    <w:p>
      <w:pPr>
        <w:spacing w:line="240" w:lineRule="auto" w:before="6"/>
        <w:rPr>
          <w:rFonts w:ascii="宋体" w:hAnsi="宋体" w:cs="宋体" w:eastAsia="宋体" w:hint="default"/>
          <w:sz w:val="32"/>
          <w:szCs w:val="32"/>
        </w:rPr>
      </w:pPr>
    </w:p>
    <w:p>
      <w:pPr>
        <w:pStyle w:val="BodyText"/>
        <w:spacing w:line="345" w:lineRule="auto"/>
        <w:ind w:right="104" w:firstLine="480"/>
        <w:jc w:val="both"/>
      </w:pPr>
      <w:r>
        <w:rPr>
          <w:spacing w:val="-3"/>
        </w:rPr>
        <w:t>本次发行成功后，公司经营规模将大幅度增加，并带动资产、业务及人员的</w:t>
      </w:r>
      <w:r>
        <w:rPr/>
        <w:t> </w:t>
      </w:r>
      <w:r>
        <w:rPr>
          <w:spacing w:val="-3"/>
        </w:rPr>
        <w:t>迅速扩张，公司的组织架构和管理体系将趋于复杂，对公司在资源整合、科研开</w:t>
      </w:r>
      <w:r>
        <w:rPr>
          <w:spacing w:val="-102"/>
        </w:rPr>
        <w:t> </w:t>
      </w:r>
      <w:r>
        <w:rPr>
          <w:spacing w:val="-102"/>
        </w:rPr>
      </w:r>
      <w:r>
        <w:rPr>
          <w:spacing w:val="-3"/>
        </w:rPr>
        <w:t>发、生产管理、市场开拓、资本运作等方面的管理均提出更高要求，增加了公司</w:t>
      </w:r>
      <w:r>
        <w:rPr>
          <w:spacing w:val="-103"/>
        </w:rPr>
        <w:t> </w:t>
      </w:r>
      <w:r>
        <w:rPr>
          <w:spacing w:val="-103"/>
        </w:rPr>
      </w:r>
      <w:r>
        <w:rPr>
          <w:spacing w:val="-3"/>
        </w:rPr>
        <w:t>管理与运作的难度。如公司不能随规模扩大，及时建立完善相关管理体系、提高</w:t>
      </w:r>
      <w:r>
        <w:rPr>
          <w:spacing w:val="-102"/>
        </w:rPr>
        <w:t> </w:t>
      </w:r>
      <w:r>
        <w:rPr>
          <w:spacing w:val="-102"/>
        </w:rPr>
      </w:r>
      <w:r>
        <w:rPr/>
        <w:t>管理层管理水平，将对公司生产经营是否能继续保持高效运转带来一定的风险。</w:t>
      </w:r>
    </w:p>
    <w:p>
      <w:pPr>
        <w:pStyle w:val="Heading4"/>
        <w:spacing w:line="240" w:lineRule="auto" w:before="24"/>
        <w:ind w:right="384"/>
        <w:jc w:val="left"/>
        <w:rPr>
          <w:b w:val="0"/>
          <w:bCs w:val="0"/>
        </w:rPr>
      </w:pPr>
      <w:r>
        <w:rPr/>
        <w:t>（五）公司的发展机遇与挑战</w:t>
      </w:r>
      <w:r>
        <w:rPr>
          <w:b w:val="0"/>
          <w:bCs w:val="0"/>
        </w:rPr>
      </w:r>
    </w:p>
    <w:p>
      <w:pPr>
        <w:spacing w:line="240" w:lineRule="auto" w:before="7"/>
        <w:rPr>
          <w:rFonts w:ascii="宋体" w:hAnsi="宋体" w:cs="宋体" w:eastAsia="宋体" w:hint="default"/>
          <w:b/>
          <w:bCs/>
          <w:sz w:val="35"/>
          <w:szCs w:val="35"/>
        </w:rPr>
      </w:pPr>
    </w:p>
    <w:p>
      <w:pPr>
        <w:pStyle w:val="BodyText"/>
        <w:spacing w:line="240" w:lineRule="auto"/>
        <w:ind w:left="760" w:right="5604"/>
        <w:jc w:val="left"/>
      </w:pPr>
      <w:r>
        <w:rPr>
          <w:rFonts w:ascii="Times New Roman" w:hAnsi="Times New Roman" w:cs="Times New Roman" w:eastAsia="Times New Roman" w:hint="default"/>
        </w:rPr>
        <w:t>1</w:t>
      </w:r>
      <w:r>
        <w:rPr/>
        <w:t>、面临的发展机遇</w:t>
      </w:r>
    </w:p>
    <w:p>
      <w:pPr>
        <w:spacing w:line="240" w:lineRule="auto" w:before="6"/>
        <w:rPr>
          <w:rFonts w:ascii="宋体" w:hAnsi="宋体" w:cs="宋体" w:eastAsia="宋体" w:hint="default"/>
          <w:sz w:val="32"/>
          <w:szCs w:val="32"/>
        </w:rPr>
      </w:pPr>
    </w:p>
    <w:p>
      <w:pPr>
        <w:pStyle w:val="BodyText"/>
        <w:spacing w:line="326" w:lineRule="auto"/>
        <w:ind w:left="597" w:right="186"/>
        <w:jc w:val="left"/>
      </w:pPr>
      <w:r>
        <w:rPr/>
        <w:t>（</w:t>
      </w:r>
      <w:r>
        <w:rPr>
          <w:rFonts w:ascii="Times New Roman" w:hAnsi="Times New Roman" w:cs="Times New Roman" w:eastAsia="Times New Roman" w:hint="default"/>
        </w:rPr>
        <w:t>1</w:t>
      </w:r>
      <w:r>
        <w:rPr/>
        <w:t>）宏观政策支持与下游行业需求增长 </w:t>
      </w:r>
      <w:r>
        <w:rPr>
          <w:spacing w:val="-3"/>
        </w:rPr>
        <w:t>公司主营的智能一卡通业务属于新一代信息技术产业，随着国家大力推进信</w:t>
      </w:r>
    </w:p>
    <w:p>
      <w:pPr>
        <w:pStyle w:val="BodyText"/>
        <w:spacing w:line="326" w:lineRule="auto" w:before="50"/>
        <w:ind w:right="85"/>
        <w:jc w:val="left"/>
      </w:pPr>
      <w:r>
        <w:rPr/>
        <w:t>息化建设，有关智能化建设、节能化建设、</w:t>
      </w:r>
      <w:r>
        <w:rPr>
          <w:rFonts w:ascii="Times New Roman" w:hAnsi="Times New Roman" w:cs="Times New Roman" w:eastAsia="Times New Roman" w:hint="default"/>
        </w:rPr>
        <w:t>RFID</w:t>
      </w:r>
      <w:r>
        <w:rPr/>
        <w:t>技术的应用和推广等方面均得</w:t>
      </w:r>
      <w:r>
        <w:rPr>
          <w:spacing w:val="-56"/>
        </w:rPr>
        <w:t> </w:t>
      </w:r>
      <w:r>
        <w:rPr/>
        <w:t>到国家政策的大力支持。</w:t>
      </w:r>
    </w:p>
    <w:p>
      <w:pPr>
        <w:pStyle w:val="BodyText"/>
        <w:spacing w:line="345" w:lineRule="auto" w:before="50"/>
        <w:ind w:right="191" w:firstLine="480"/>
        <w:jc w:val="both"/>
      </w:pPr>
      <w:r>
        <w:rPr>
          <w:spacing w:val="-3"/>
        </w:rPr>
        <w:t>智能一卡通行业的下游各应用领域主要由学校、企事业、城市三大业务板块</w:t>
      </w:r>
      <w:r>
        <w:rPr/>
        <w:t> </w:t>
      </w:r>
      <w:r>
        <w:rPr>
          <w:spacing w:val="-3"/>
        </w:rPr>
        <w:t>构成，随着其信息化建设进程的加快，均不同程度的体现出对智能化、智慧化建</w:t>
      </w:r>
      <w:r>
        <w:rPr>
          <w:spacing w:val="-102"/>
        </w:rPr>
        <w:t> </w:t>
      </w:r>
      <w:r>
        <w:rPr>
          <w:spacing w:val="-102"/>
        </w:rPr>
      </w:r>
      <w:r>
        <w:rPr/>
        <w:t>设的需求。公司面临着良好的产业发展机遇和充分的市场空间。</w:t>
      </w:r>
    </w:p>
    <w:p>
      <w:pPr>
        <w:pStyle w:val="BodyText"/>
        <w:spacing w:line="326" w:lineRule="auto" w:before="32"/>
        <w:ind w:left="597" w:right="87"/>
        <w:jc w:val="left"/>
      </w:pPr>
      <w:r>
        <w:rPr/>
        <w:t>（</w:t>
      </w:r>
      <w:r>
        <w:rPr>
          <w:rFonts w:ascii="Times New Roman" w:hAnsi="Times New Roman" w:cs="Times New Roman" w:eastAsia="Times New Roman" w:hint="default"/>
        </w:rPr>
        <w:t>2</w:t>
      </w:r>
      <w:r>
        <w:rPr/>
        <w:t>）信息化建设中个性化与整体解决方案的需求 当前客户信息化建设需求已经呈现纷繁复杂的多样化、个性化趋势；同时，</w:t>
      </w:r>
    </w:p>
    <w:p>
      <w:pPr>
        <w:pStyle w:val="BodyText"/>
        <w:spacing w:line="345" w:lineRule="auto" w:before="50"/>
        <w:ind w:right="192"/>
        <w:jc w:val="left"/>
      </w:pPr>
      <w:r>
        <w:rPr>
          <w:spacing w:val="-3"/>
        </w:rPr>
        <w:t>在满足客户需求的同时，个性化定制也会给企业带来一定的不确定性和风险，因</w:t>
      </w:r>
      <w:r>
        <w:rPr>
          <w:spacing w:val="-105"/>
        </w:rPr>
        <w:t> </w:t>
      </w:r>
      <w:r>
        <w:rPr>
          <w:spacing w:val="-105"/>
        </w:rPr>
      </w:r>
      <w:r>
        <w:rPr>
          <w:spacing w:val="-3"/>
        </w:rPr>
        <w:t>此，个性化定制能力既是智能一卡通行业进入的重要壁垒，也是行业内企业获取</w:t>
      </w:r>
    </w:p>
    <w:p>
      <w:pPr>
        <w:spacing w:after="0" w:line="345" w:lineRule="auto"/>
        <w:jc w:val="left"/>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345" w:lineRule="auto" w:before="26"/>
        <w:ind w:left="597" w:right="186" w:hanging="480"/>
        <w:jc w:val="left"/>
      </w:pPr>
      <w:r>
        <w:rPr/>
        <w:t>竞争地位的核心手段之一。 </w:t>
      </w:r>
      <w:r>
        <w:rPr>
          <w:spacing w:val="-3"/>
        </w:rPr>
        <w:t>公司是行业内少数能够为客户提供全面、整体化、一揽子解决方案的代表性</w:t>
      </w:r>
    </w:p>
    <w:p>
      <w:pPr>
        <w:pStyle w:val="BodyText"/>
        <w:spacing w:line="345" w:lineRule="auto" w:before="31"/>
        <w:ind w:right="191"/>
        <w:jc w:val="both"/>
      </w:pPr>
      <w:r>
        <w:rPr>
          <w:spacing w:val="-3"/>
        </w:rPr>
        <w:t>企业之一，公司通过更全面的产品线、更高的研发平台、更丰富的业务功能、更</w:t>
      </w:r>
      <w:r>
        <w:rPr>
          <w:spacing w:val="-103"/>
        </w:rPr>
        <w:t> </w:t>
      </w:r>
      <w:r>
        <w:rPr>
          <w:spacing w:val="-103"/>
        </w:rPr>
      </w:r>
      <w:r>
        <w:rPr>
          <w:spacing w:val="-3"/>
        </w:rPr>
        <w:t>强的集成能力，在满足客户个性化需求的前提下，为客户提供多功能实现的整体</w:t>
      </w:r>
      <w:r>
        <w:rPr>
          <w:spacing w:val="-105"/>
        </w:rPr>
        <w:t> </w:t>
      </w:r>
      <w:r>
        <w:rPr>
          <w:spacing w:val="-105"/>
        </w:rPr>
      </w:r>
      <w:r>
        <w:rPr>
          <w:spacing w:val="-3"/>
        </w:rPr>
        <w:t>解决方案和一站式的客户服务，以增加公司产品和服务的经济附加值、不断增强</w:t>
      </w:r>
      <w:r>
        <w:rPr>
          <w:spacing w:val="-105"/>
        </w:rPr>
        <w:t> </w:t>
      </w:r>
      <w:r>
        <w:rPr>
          <w:spacing w:val="-105"/>
        </w:rPr>
      </w:r>
      <w:r>
        <w:rPr/>
        <w:t>客户黏性、扩大品牌影响度，进而提升自身的盈利能力和利润空间。</w:t>
      </w:r>
    </w:p>
    <w:p>
      <w:pPr>
        <w:pStyle w:val="BodyText"/>
        <w:spacing w:line="326" w:lineRule="auto" w:before="32"/>
        <w:ind w:left="597" w:right="186"/>
        <w:jc w:val="left"/>
      </w:pPr>
      <w:r>
        <w:rPr/>
        <w:t>（</w:t>
      </w:r>
      <w:r>
        <w:rPr>
          <w:rFonts w:ascii="Times New Roman" w:hAnsi="Times New Roman" w:cs="Times New Roman" w:eastAsia="Times New Roman" w:hint="default"/>
        </w:rPr>
        <w:t>3</w:t>
      </w:r>
      <w:r>
        <w:rPr/>
        <w:t>）物联网与手机支付业务机遇 </w:t>
      </w:r>
      <w:r>
        <w:rPr>
          <w:spacing w:val="-3"/>
        </w:rPr>
        <w:t>物联网及手机一卡通的兴起为智能一卡通行业带来前所未有的发展机遇。随</w:t>
      </w:r>
    </w:p>
    <w:p>
      <w:pPr>
        <w:pStyle w:val="BodyText"/>
        <w:spacing w:line="340" w:lineRule="auto" w:before="50"/>
        <w:ind w:right="192"/>
        <w:jc w:val="both"/>
      </w:pPr>
      <w:r>
        <w:rPr>
          <w:spacing w:val="-3"/>
        </w:rPr>
        <w:t>着中国电信、中国移动、中国联通三大电信运营商和中国银联手机近场支付业务</w:t>
      </w:r>
      <w:r>
        <w:rPr>
          <w:spacing w:val="-105"/>
        </w:rPr>
        <w:t> </w:t>
      </w:r>
      <w:r>
        <w:rPr>
          <w:spacing w:val="-105"/>
        </w:rPr>
      </w:r>
      <w:r>
        <w:rPr>
          <w:spacing w:val="-3"/>
        </w:rPr>
        <w:t>的纷纷推出，以手机为载体的智能一卡通系统需求和建设将成为行业的热点，三</w:t>
      </w:r>
      <w:r>
        <w:rPr>
          <w:spacing w:val="-105"/>
        </w:rPr>
        <w:t> </w:t>
      </w:r>
      <w:r>
        <w:rPr>
          <w:spacing w:val="-105"/>
        </w:rPr>
      </w:r>
      <w:r>
        <w:rPr>
          <w:spacing w:val="-3"/>
        </w:rPr>
        <w:t>大运营商和中国银联通过与国内一卡通解决方案提供商的合作，以搭建区域运营</w:t>
      </w:r>
      <w:r>
        <w:rPr>
          <w:spacing w:val="-103"/>
        </w:rPr>
        <w:t> </w:t>
      </w:r>
      <w:r>
        <w:rPr>
          <w:spacing w:val="-103"/>
        </w:rPr>
      </w:r>
      <w:r>
        <w:rPr>
          <w:spacing w:val="-4"/>
        </w:rPr>
        <w:t>平台和行业应用为导向快速推广手机一卡通、并提供电信增值服务（</w:t>
      </w:r>
      <w:r>
        <w:rPr>
          <w:rFonts w:ascii="Times New Roman" w:hAnsi="Times New Roman" w:cs="Times New Roman" w:eastAsia="Times New Roman" w:hint="default"/>
          <w:spacing w:val="-4"/>
        </w:rPr>
        <w:t>SP</w:t>
      </w:r>
      <w:r>
        <w:rPr>
          <w:spacing w:val="-4"/>
        </w:rPr>
        <w:t>）等方式</w:t>
      </w:r>
      <w:r>
        <w:rPr>
          <w:spacing w:val="-96"/>
        </w:rPr>
        <w:t> </w:t>
      </w:r>
      <w:r>
        <w:rPr>
          <w:spacing w:val="-96"/>
        </w:rPr>
      </w:r>
      <w:r>
        <w:rPr/>
        <w:t>来实现其应用范围遍及学校、企业、城市等领域。</w:t>
      </w:r>
    </w:p>
    <w:p>
      <w:pPr>
        <w:pStyle w:val="BodyText"/>
        <w:spacing w:line="340" w:lineRule="auto" w:before="36"/>
        <w:ind w:right="187" w:firstLine="480"/>
        <w:jc w:val="both"/>
      </w:pPr>
      <w:r>
        <w:rPr>
          <w:spacing w:val="4"/>
        </w:rPr>
        <w:t>公司在一卡通行业内积累多年，熟悉众多行业的运作流程与信息化建设需 </w:t>
      </w:r>
      <w:r>
        <w:rPr>
          <w:spacing w:val="-3"/>
        </w:rPr>
        <w:t>求，同时可以为电信运营商带来丰富的客户资源。此外，在增值业务领域，公司</w:t>
      </w:r>
      <w:r>
        <w:rPr>
          <w:spacing w:val="-104"/>
        </w:rPr>
        <w:t> </w:t>
      </w:r>
      <w:r>
        <w:rPr>
          <w:spacing w:val="-104"/>
        </w:rPr>
      </w:r>
      <w:r>
        <w:rPr>
          <w:spacing w:val="-3"/>
        </w:rPr>
        <w:t>已经与多家运营商形成合作意向，搭建增值业务综合管理平台，其将与公司的数</w:t>
      </w:r>
      <w:r>
        <w:rPr>
          <w:spacing w:val="-105"/>
        </w:rPr>
        <w:t> </w:t>
      </w:r>
      <w:r>
        <w:rPr>
          <w:spacing w:val="-105"/>
        </w:rPr>
      </w:r>
      <w:r>
        <w:rPr>
          <w:spacing w:val="2"/>
        </w:rPr>
        <w:t>字化集成平台、智能一卡通等多种应用系统无缝链接，为集团客户提供</w:t>
      </w:r>
      <w:r>
        <w:rPr>
          <w:rFonts w:ascii="Times New Roman" w:hAnsi="Times New Roman" w:cs="Times New Roman" w:eastAsia="Times New Roman" w:hint="default"/>
          <w:spacing w:val="2"/>
        </w:rPr>
        <w:t>WAP</w:t>
      </w:r>
      <w:r>
        <w:rPr>
          <w:spacing w:val="2"/>
        </w:rPr>
        <w:t>、</w:t>
      </w:r>
      <w:r>
        <w:rPr/>
        <w:t> </w:t>
      </w:r>
      <w:r>
        <w:rPr>
          <w:rFonts w:ascii="Times New Roman" w:hAnsi="Times New Roman" w:cs="Times New Roman" w:eastAsia="Times New Roman" w:hint="default"/>
        </w:rPr>
        <w:t>WEB</w:t>
      </w:r>
      <w:r>
        <w:rPr/>
        <w:t>、</w:t>
      </w:r>
      <w:r>
        <w:rPr>
          <w:rFonts w:ascii="Times New Roman" w:hAnsi="Times New Roman" w:cs="Times New Roman" w:eastAsia="Times New Roman" w:hint="default"/>
        </w:rPr>
        <w:t>SMS</w:t>
      </w:r>
      <w:r>
        <w:rPr/>
        <w:t>等多种方式的信息服务，公司相对于其它传统的</w:t>
      </w:r>
      <w:r>
        <w:rPr>
          <w:rFonts w:ascii="Times New Roman" w:hAnsi="Times New Roman" w:cs="Times New Roman" w:eastAsia="Times New Roman" w:hint="default"/>
        </w:rPr>
        <w:t>SP</w:t>
      </w:r>
      <w:r>
        <w:rPr/>
        <w:t>厂商优势明显。</w:t>
      </w:r>
    </w:p>
    <w:p>
      <w:pPr>
        <w:pStyle w:val="BodyText"/>
        <w:spacing w:line="326" w:lineRule="auto" w:before="7"/>
        <w:ind w:left="597" w:right="85"/>
        <w:jc w:val="left"/>
      </w:pPr>
      <w:r>
        <w:rPr/>
        <w:t>（</w:t>
      </w:r>
      <w:r>
        <w:rPr>
          <w:rFonts w:ascii="Times New Roman" w:hAnsi="Times New Roman" w:cs="Times New Roman" w:eastAsia="Times New Roman" w:hint="default"/>
        </w:rPr>
        <w:t>4</w:t>
      </w:r>
      <w:r>
        <w:rPr/>
        <w:t>）上市所带来的资金与品牌机遇 </w:t>
      </w:r>
      <w:r>
        <w:rPr>
          <w:spacing w:val="4"/>
        </w:rPr>
        <w:t>智能一卡通行业内现有企业大多建立了遍布全国贴近客户的销售与售后服</w:t>
      </w:r>
      <w:r>
        <w:rPr/>
      </w:r>
    </w:p>
    <w:p>
      <w:pPr>
        <w:pStyle w:val="BodyText"/>
        <w:spacing w:line="345" w:lineRule="auto" w:before="50"/>
        <w:ind w:right="87"/>
        <w:jc w:val="left"/>
      </w:pPr>
      <w:r>
        <w:rPr/>
        <w:t>务网络，在校园、企业、城市领域均积累了很多成功案例和品牌声誉。在校园、 </w:t>
      </w:r>
      <w:r>
        <w:rPr>
          <w:spacing w:val="-3"/>
        </w:rPr>
        <w:t>企事业、城市等具备社区化概念的智能一卡通应用领域，其多样化的个性需求以</w:t>
      </w:r>
      <w:r>
        <w:rPr>
          <w:spacing w:val="-105"/>
        </w:rPr>
        <w:t> </w:t>
      </w:r>
      <w:r>
        <w:rPr>
          <w:spacing w:val="-105"/>
        </w:rPr>
      </w:r>
      <w:r>
        <w:rPr>
          <w:spacing w:val="-3"/>
        </w:rPr>
        <w:t>及行业中独特的业务流程模式是一个多层次、立体化的范畴，由此所产生的业务</w:t>
      </w:r>
      <w:r>
        <w:rPr>
          <w:spacing w:val="-105"/>
        </w:rPr>
        <w:t> </w:t>
      </w:r>
      <w:r>
        <w:rPr>
          <w:spacing w:val="-105"/>
        </w:rPr>
      </w:r>
      <w:r>
        <w:rPr>
          <w:spacing w:val="-3"/>
        </w:rPr>
        <w:t>流、数据流、信息流构成信息系统技术研发的基础。行业内企业一般都通过长期</w:t>
      </w:r>
      <w:r>
        <w:rPr>
          <w:spacing w:val="-102"/>
        </w:rPr>
        <w:t> </w:t>
      </w:r>
      <w:r>
        <w:rPr>
          <w:spacing w:val="-102"/>
        </w:rPr>
      </w:r>
      <w:r>
        <w:rPr>
          <w:spacing w:val="-3"/>
        </w:rPr>
        <w:t>的技术应用和服务逐步形成自身稳定成熟的客户群，客户群对原供应商的忠诚度</w:t>
      </w:r>
      <w:r>
        <w:rPr>
          <w:spacing w:val="-103"/>
        </w:rPr>
        <w:t> </w:t>
      </w:r>
      <w:r>
        <w:rPr>
          <w:spacing w:val="-103"/>
        </w:rPr>
      </w:r>
      <w:r>
        <w:rPr/>
        <w:t>较高。</w:t>
      </w:r>
    </w:p>
    <w:p>
      <w:pPr>
        <w:pStyle w:val="BodyText"/>
        <w:spacing w:line="345" w:lineRule="auto" w:before="31"/>
        <w:ind w:right="104" w:firstLine="480"/>
        <w:jc w:val="both"/>
      </w:pPr>
      <w:r>
        <w:rPr>
          <w:spacing w:val="-3"/>
        </w:rPr>
        <w:t>公司上市后，资金实力与品牌都有了较大的提升。资金实力的提升，能够帮</w:t>
      </w:r>
      <w:r>
        <w:rPr/>
        <w:t> </w:t>
      </w:r>
      <w:r>
        <w:rPr>
          <w:spacing w:val="-3"/>
        </w:rPr>
        <w:t>助公司扩张产能以满足快速增长的需求、进一步增强研发和技术实力、构建更全</w:t>
      </w:r>
      <w:r>
        <w:rPr>
          <w:spacing w:val="-105"/>
        </w:rPr>
        <w:t> </w:t>
      </w:r>
      <w:r>
        <w:rPr>
          <w:spacing w:val="-105"/>
        </w:rPr>
      </w:r>
      <w:r>
        <w:rPr>
          <w:spacing w:val="-3"/>
        </w:rPr>
        <w:t>面的营销客服体系等；而品牌的提升，有利于公司横向拓展行业应用领域，实现</w:t>
      </w:r>
      <w:r>
        <w:rPr>
          <w:spacing w:val="-102"/>
        </w:rPr>
        <w:t> </w:t>
      </w:r>
      <w:r>
        <w:rPr>
          <w:spacing w:val="-102"/>
        </w:rPr>
      </w:r>
      <w:r>
        <w:rPr>
          <w:spacing w:val="-3"/>
        </w:rPr>
        <w:t>市场份额的优化，也有利于公司进行纵向产业链延伸，增加整体协作性，提升综</w:t>
      </w:r>
      <w:r>
        <w:rPr>
          <w:spacing w:val="-102"/>
        </w:rPr>
        <w:t> </w:t>
      </w:r>
      <w:r>
        <w:rPr>
          <w:spacing w:val="-102"/>
        </w:rPr>
      </w:r>
      <w:r>
        <w:rPr/>
        <w:t>合盈利能力。公司管理层已充分认识上市带来的发展机遇，并力争抓住此机遇，</w:t>
      </w:r>
    </w:p>
    <w:p>
      <w:pPr>
        <w:spacing w:after="0" w:line="345" w:lineRule="auto"/>
        <w:jc w:val="both"/>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240" w:lineRule="auto" w:before="26"/>
        <w:ind w:right="0"/>
        <w:jc w:val="both"/>
      </w:pPr>
      <w:r>
        <w:rPr/>
        <w:t>实现公司既定的战略目标。</w:t>
      </w:r>
    </w:p>
    <w:p>
      <w:pPr>
        <w:pStyle w:val="BodyText"/>
        <w:spacing w:line="740" w:lineRule="atLeast" w:before="9"/>
        <w:ind w:left="597" w:right="127" w:firstLine="163"/>
        <w:jc w:val="left"/>
      </w:pPr>
      <w:r>
        <w:rPr>
          <w:rFonts w:ascii="Times New Roman" w:hAnsi="Times New Roman" w:cs="Times New Roman" w:eastAsia="Times New Roman" w:hint="default"/>
        </w:rPr>
        <w:t>2</w:t>
      </w:r>
      <w:r>
        <w:rPr/>
        <w:t>、面临的挑战 公司所处的新一代信息技术行业具有技术更新快、产品生命周期短的特点，</w:t>
      </w:r>
    </w:p>
    <w:p>
      <w:pPr>
        <w:pStyle w:val="BodyText"/>
        <w:spacing w:line="345" w:lineRule="auto" w:before="137"/>
        <w:ind w:right="231"/>
        <w:jc w:val="both"/>
      </w:pPr>
      <w:r>
        <w:rPr>
          <w:spacing w:val="-3"/>
        </w:rPr>
        <w:t>尤其对于具有“技术应用密集型”特点的一卡通业务而言，客户对软件系统和硬</w:t>
      </w:r>
      <w:r>
        <w:rPr>
          <w:spacing w:val="-102"/>
        </w:rPr>
        <w:t> </w:t>
      </w:r>
      <w:r>
        <w:rPr>
          <w:spacing w:val="-102"/>
        </w:rPr>
      </w:r>
      <w:r>
        <w:rPr>
          <w:spacing w:val="-3"/>
        </w:rPr>
        <w:t>件系统及相关产品的功能要求始终处于不断提高过程中。因此，公司需要不断进</w:t>
      </w:r>
      <w:r>
        <w:rPr>
          <w:spacing w:val="-105"/>
        </w:rPr>
        <w:t> </w:t>
      </w:r>
      <w:r>
        <w:rPr>
          <w:spacing w:val="-105"/>
        </w:rPr>
      </w:r>
      <w:r>
        <w:rPr>
          <w:spacing w:val="-3"/>
        </w:rPr>
        <w:t>行新技术、新产品的研发和升级，在未来准确的把握技术、产品及市场的发展趋</w:t>
      </w:r>
      <w:r>
        <w:rPr>
          <w:spacing w:val="-102"/>
        </w:rPr>
        <w:t> </w:t>
      </w:r>
      <w:r>
        <w:rPr>
          <w:spacing w:val="-102"/>
        </w:rPr>
      </w:r>
      <w:r>
        <w:rPr/>
        <w:t>势，持续研发出符合市场需求的新产品。</w:t>
      </w:r>
    </w:p>
    <w:p>
      <w:pPr>
        <w:pStyle w:val="BodyText"/>
        <w:spacing w:line="345" w:lineRule="auto" w:before="31"/>
        <w:ind w:right="231" w:firstLine="480"/>
        <w:jc w:val="both"/>
      </w:pPr>
      <w:r>
        <w:rPr>
          <w:spacing w:val="-3"/>
        </w:rPr>
        <w:t>公司经营规模的快速扩张，将带动资产、业务及人员的迅速扩张，公司的组</w:t>
      </w:r>
      <w:r>
        <w:rPr/>
        <w:t> </w:t>
      </w:r>
      <w:r>
        <w:rPr>
          <w:spacing w:val="-3"/>
        </w:rPr>
        <w:t>织架构和管理体系将趋于复杂，对公司在资源整合、科研开发、人才储备、生产</w:t>
      </w:r>
      <w:r>
        <w:rPr>
          <w:spacing w:val="-103"/>
        </w:rPr>
        <w:t> </w:t>
      </w:r>
      <w:r>
        <w:rPr>
          <w:spacing w:val="-103"/>
        </w:rPr>
      </w:r>
      <w:r>
        <w:rPr>
          <w:spacing w:val="-3"/>
        </w:rPr>
        <w:t>管理等方面均提出更高要求，增加了公司管理与运作的难度。公司应当及时建立</w:t>
      </w:r>
      <w:r>
        <w:rPr>
          <w:spacing w:val="-105"/>
        </w:rPr>
        <w:t> </w:t>
      </w:r>
      <w:r>
        <w:rPr>
          <w:spacing w:val="-105"/>
        </w:rPr>
      </w:r>
      <w:r>
        <w:rPr>
          <w:spacing w:val="-3"/>
        </w:rPr>
        <w:t>和完善相关管理和内控体系、加强人才培养和引进、快速学习和适应更大规模企</w:t>
      </w:r>
      <w:r>
        <w:rPr>
          <w:spacing w:val="-105"/>
        </w:rPr>
        <w:t> </w:t>
      </w:r>
      <w:r>
        <w:rPr>
          <w:spacing w:val="-105"/>
        </w:rPr>
      </w:r>
      <w:r>
        <w:rPr/>
        <w:t>业的管理与运营方式，才能与目前快速增长的业务规模相适应。</w:t>
      </w:r>
    </w:p>
    <w:p>
      <w:pPr>
        <w:pStyle w:val="Heading4"/>
        <w:spacing w:line="240" w:lineRule="auto" w:before="24"/>
        <w:ind w:right="100"/>
        <w:jc w:val="left"/>
        <w:rPr>
          <w:b w:val="0"/>
          <w:bCs w:val="0"/>
        </w:rPr>
      </w:pPr>
      <w:r>
        <w:rPr/>
        <w:t>（六）公司未来发展资金需求和使用计划</w:t>
      </w:r>
      <w:r>
        <w:rPr>
          <w:b w:val="0"/>
          <w:bCs w:val="0"/>
        </w:rPr>
      </w:r>
    </w:p>
    <w:p>
      <w:pPr>
        <w:pStyle w:val="BodyText"/>
        <w:spacing w:line="240" w:lineRule="auto" w:before="185"/>
        <w:ind w:left="537" w:right="100"/>
        <w:jc w:val="left"/>
      </w:pPr>
      <w:r>
        <w:rPr/>
        <w:t>公司</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7 </w:t>
      </w:r>
      <w:r>
        <w:rPr/>
        <w:t>月首次公开发行</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股募集资金</w:t>
      </w:r>
      <w:r>
        <w:rPr>
          <w:spacing w:val="-60"/>
        </w:rPr>
        <w:t> </w:t>
      </w:r>
      <w:r>
        <w:rPr>
          <w:rFonts w:ascii="Times New Roman" w:hAnsi="Times New Roman" w:cs="Times New Roman" w:eastAsia="Times New Roman" w:hint="default"/>
        </w:rPr>
        <w:t>336,000,000.00 </w:t>
      </w:r>
      <w:r>
        <w:rPr/>
        <w:t>元，募集资金</w:t>
      </w:r>
    </w:p>
    <w:p>
      <w:pPr>
        <w:pStyle w:val="BodyText"/>
        <w:spacing w:line="240" w:lineRule="auto" w:before="134"/>
        <w:ind w:right="0"/>
        <w:jc w:val="both"/>
      </w:pPr>
      <w:r>
        <w:rPr/>
        <w:t>净额</w:t>
      </w:r>
      <w:r>
        <w:rPr>
          <w:spacing w:val="-60"/>
        </w:rPr>
        <w:t> </w:t>
      </w:r>
      <w:r>
        <w:rPr>
          <w:rFonts w:ascii="Times New Roman" w:hAnsi="Times New Roman" w:cs="Times New Roman" w:eastAsia="Times New Roman" w:hint="default"/>
        </w:rPr>
        <w:t>299,026,599.08 </w:t>
      </w:r>
      <w:r>
        <w:rPr/>
        <w:t>元</w:t>
      </w:r>
      <w:r>
        <w:rPr>
          <w:spacing w:val="-105"/>
        </w:rPr>
        <w:t>。</w:t>
      </w:r>
      <w:r>
        <w:rPr/>
        <w:t>截至</w:t>
      </w:r>
      <w:r>
        <w:rPr>
          <w:spacing w:val="-60"/>
        </w:rPr>
        <w:t> </w:t>
      </w:r>
      <w:r>
        <w:rPr>
          <w:rFonts w:ascii="Times New Roman" w:hAnsi="Times New Roman" w:cs="Times New Roman" w:eastAsia="Times New Roman" w:hint="default"/>
        </w:rPr>
        <w:t>2011 </w:t>
      </w:r>
      <w:r>
        <w:rPr/>
        <w:t>年底</w:t>
      </w:r>
      <w:r>
        <w:rPr>
          <w:spacing w:val="-105"/>
        </w:rPr>
        <w:t>，</w:t>
      </w:r>
      <w:r>
        <w:rPr/>
        <w:t>公司募集资金余额为</w:t>
      </w:r>
      <w:r>
        <w:rPr>
          <w:spacing w:val="-60"/>
        </w:rPr>
        <w:t> </w:t>
      </w:r>
      <w:r>
        <w:rPr>
          <w:rFonts w:ascii="Times New Roman" w:hAnsi="Times New Roman" w:cs="Times New Roman" w:eastAsia="Times New Roman" w:hint="default"/>
        </w:rPr>
        <w:t>248,868,993.86 </w:t>
      </w:r>
      <w:r>
        <w:rPr/>
        <w:t>元。</w:t>
      </w:r>
    </w:p>
    <w:p>
      <w:pPr>
        <w:pStyle w:val="BodyText"/>
        <w:spacing w:line="352" w:lineRule="auto" w:before="134"/>
        <w:ind w:right="127" w:firstLine="420"/>
        <w:jc w:val="left"/>
      </w:pPr>
      <w:r>
        <w:rPr>
          <w:rFonts w:ascii="Times New Roman" w:hAnsi="Times New Roman" w:cs="Times New Roman" w:eastAsia="Times New Roman" w:hint="default"/>
        </w:rPr>
        <w:t>2012 </w:t>
      </w:r>
      <w:r>
        <w:rPr/>
        <w:t>年，公司将严格按照中国证监会和深圳证券交易所的各项规定，规范、 </w:t>
      </w:r>
      <w:r>
        <w:rPr>
          <w:spacing w:val="-3"/>
        </w:rPr>
        <w:t>有效的使用募集资金和超募资金。同时结合战略目标，制定切实可行的资金发展</w:t>
      </w:r>
      <w:r>
        <w:rPr>
          <w:spacing w:val="-105"/>
        </w:rPr>
        <w:t> </w:t>
      </w:r>
      <w:r>
        <w:rPr>
          <w:spacing w:val="-105"/>
        </w:rPr>
      </w:r>
      <w:r>
        <w:rPr>
          <w:spacing w:val="-3"/>
        </w:rPr>
        <w:t>规划和实施计划，在有实际需求的前提下，通过多种方式筹集资金，保证公司发</w:t>
      </w:r>
      <w:r>
        <w:rPr>
          <w:spacing w:val="-102"/>
        </w:rPr>
        <w:t> </w:t>
      </w:r>
      <w:r>
        <w:rPr>
          <w:spacing w:val="-102"/>
        </w:rPr>
      </w:r>
      <w:r>
        <w:rPr>
          <w:spacing w:val="-3"/>
        </w:rPr>
        <w:t>展的资金需求，综合利用多种手段提高资金使用效率，加强货款回收力度，节约</w:t>
      </w:r>
      <w:r>
        <w:rPr>
          <w:spacing w:val="-102"/>
        </w:rPr>
        <w:t> </w:t>
      </w:r>
      <w:r>
        <w:rPr>
          <w:spacing w:val="-102"/>
        </w:rPr>
      </w:r>
      <w:r>
        <w:rPr/>
        <w:t>资金成本，实现股东利益最大化。</w:t>
      </w:r>
    </w:p>
    <w:p>
      <w:pPr>
        <w:pStyle w:val="Heading2"/>
        <w:spacing w:line="240" w:lineRule="auto" w:before="186"/>
        <w:ind w:right="100"/>
        <w:jc w:val="left"/>
        <w:rPr>
          <w:b w:val="0"/>
          <w:bCs w:val="0"/>
        </w:rPr>
      </w:pPr>
      <w:bookmarkStart w:name="三、公司报告期内的投资情况 " w:id="23"/>
      <w:bookmarkEnd w:id="23"/>
      <w:r>
        <w:rPr>
          <w:b w:val="0"/>
          <w:bCs w:val="0"/>
        </w:rPr>
      </w:r>
      <w:r>
        <w:rPr/>
        <w:t>三、公司报告期内的投资情况</w:t>
      </w:r>
      <w:r>
        <w:rPr>
          <w:b w:val="0"/>
          <w:bCs w:val="0"/>
        </w:rPr>
      </w:r>
    </w:p>
    <w:p>
      <w:pPr>
        <w:spacing w:line="240" w:lineRule="auto" w:before="4"/>
        <w:rPr>
          <w:rFonts w:ascii="黑体" w:hAnsi="黑体" w:cs="黑体" w:eastAsia="黑体" w:hint="default"/>
          <w:b/>
          <w:bCs/>
          <w:sz w:val="28"/>
          <w:szCs w:val="28"/>
        </w:rPr>
      </w:pPr>
    </w:p>
    <w:p>
      <w:pPr>
        <w:pStyle w:val="Heading4"/>
        <w:spacing w:line="240" w:lineRule="auto"/>
        <w:ind w:right="100"/>
        <w:jc w:val="left"/>
        <w:rPr>
          <w:b w:val="0"/>
          <w:bCs w:val="0"/>
        </w:rPr>
      </w:pPr>
      <w:r>
        <w:rPr/>
        <w:t>（一）报告期内募集资金使用情况</w:t>
      </w:r>
      <w:r>
        <w:rPr>
          <w:b w:val="0"/>
          <w:bCs w:val="0"/>
        </w:rPr>
      </w:r>
    </w:p>
    <w:p>
      <w:pPr>
        <w:spacing w:line="240" w:lineRule="auto" w:before="7"/>
        <w:rPr>
          <w:rFonts w:ascii="宋体" w:hAnsi="宋体" w:cs="宋体" w:eastAsia="宋体" w:hint="default"/>
          <w:b/>
          <w:bCs/>
          <w:sz w:val="35"/>
          <w:szCs w:val="35"/>
        </w:rPr>
      </w:pPr>
    </w:p>
    <w:p>
      <w:pPr>
        <w:pStyle w:val="BodyText"/>
        <w:spacing w:line="240" w:lineRule="auto"/>
        <w:ind w:left="760" w:right="100"/>
        <w:jc w:val="left"/>
      </w:pPr>
      <w:r>
        <w:rPr>
          <w:rFonts w:ascii="Times New Roman" w:hAnsi="Times New Roman" w:cs="Times New Roman" w:eastAsia="Times New Roman" w:hint="default"/>
        </w:rPr>
        <w:t>1</w:t>
      </w:r>
      <w:r>
        <w:rPr/>
        <w:t>、募集资金到位情况</w:t>
      </w:r>
    </w:p>
    <w:p>
      <w:pPr>
        <w:spacing w:line="240" w:lineRule="auto" w:before="6"/>
        <w:rPr>
          <w:rFonts w:ascii="宋体" w:hAnsi="宋体" w:cs="宋体" w:eastAsia="宋体" w:hint="default"/>
          <w:sz w:val="32"/>
          <w:szCs w:val="32"/>
        </w:rPr>
      </w:pPr>
    </w:p>
    <w:p>
      <w:pPr>
        <w:pStyle w:val="BodyText"/>
        <w:spacing w:line="348" w:lineRule="auto"/>
        <w:ind w:right="230" w:firstLine="480"/>
        <w:jc w:val="both"/>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[2011]1067</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文件《关于核准郑州新</w:t>
      </w:r>
      <w:r>
        <w:rPr/>
        <w:t> </w:t>
      </w:r>
      <w:r>
        <w:rPr>
          <w:spacing w:val="-3"/>
        </w:rPr>
        <w:t>开普电子股份有限公司首次公开发行股票并在创业板上市的批复》核准，并经深</w:t>
      </w:r>
      <w:r>
        <w:rPr>
          <w:spacing w:val="-105"/>
        </w:rPr>
        <w:t> </w:t>
      </w:r>
      <w:r>
        <w:rPr>
          <w:spacing w:val="-105"/>
        </w:rPr>
      </w:r>
      <w:r>
        <w:rPr/>
        <w:t>圳证券交易所同意，公司由主承销商南京证券有限责任公司（以下简称</w:t>
      </w:r>
      <w:r>
        <w:rPr>
          <w:rFonts w:ascii="Times New Roman" w:hAnsi="Times New Roman" w:cs="Times New Roman" w:eastAsia="Times New Roman" w:hint="default"/>
        </w:rPr>
        <w:t>“</w:t>
      </w:r>
      <w:r>
        <w:rPr/>
        <w:t>南京证</w:t>
      </w:r>
    </w:p>
    <w:p>
      <w:pPr>
        <w:spacing w:after="0" w:line="348" w:lineRule="auto"/>
        <w:jc w:val="both"/>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38" w:lineRule="auto" w:before="26"/>
        <w:ind w:left="237" w:right="229"/>
        <w:jc w:val="both"/>
      </w:pPr>
      <w:r>
        <w:rPr/>
        <w:t>券</w:t>
      </w:r>
      <w:r>
        <w:rPr>
          <w:rFonts w:ascii="Times New Roman" w:hAnsi="Times New Roman" w:cs="Times New Roman" w:eastAsia="Times New Roman" w:hint="default"/>
        </w:rPr>
        <w:t>”</w:t>
      </w:r>
      <w:r>
        <w:rPr/>
        <w:t>）采用网下询价配售与网上向社会公众投资者定价发行相结合的方式，首次</w:t>
      </w:r>
      <w:r>
        <w:rPr>
          <w:spacing w:val="-85"/>
        </w:rPr>
        <w:t> </w:t>
      </w:r>
      <w:r>
        <w:rPr>
          <w:spacing w:val="-85"/>
        </w:rPr>
      </w:r>
      <w:r>
        <w:rPr/>
        <w:t>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spacing w:val="-3"/>
        </w:rPr>
        <w:t>股）</w:t>
      </w:r>
      <w:r>
        <w:rPr>
          <w:rFonts w:ascii="Times New Roman" w:hAnsi="Times New Roman" w:cs="Times New Roman" w:eastAsia="Times New Roman" w:hint="default"/>
          <w:spacing w:val="-3"/>
        </w:rPr>
        <w:t>1,120 </w:t>
      </w:r>
      <w:r>
        <w:rPr>
          <w:spacing w:val="-3"/>
        </w:rPr>
        <w:t>万股，发行价格为每股</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3"/>
        </w:rPr>
        <w:t>元人民币。截至</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日，本公司实际募集资金</w:t>
      </w:r>
      <w:r>
        <w:rPr>
          <w:spacing w:val="-54"/>
        </w:rPr>
        <w:t> </w:t>
      </w:r>
      <w:r>
        <w:rPr>
          <w:rFonts w:ascii="Times New Roman" w:hAnsi="Times New Roman" w:cs="Times New Roman" w:eastAsia="Times New Roman" w:hint="default"/>
        </w:rPr>
        <w:t>336,000,000.00</w:t>
      </w:r>
      <w:r>
        <w:rPr>
          <w:rFonts w:ascii="Times New Roman" w:hAnsi="Times New Roman" w:cs="Times New Roman" w:eastAsia="Times New Roman" w:hint="default"/>
          <w:spacing w:val="6"/>
        </w:rPr>
        <w:t> </w:t>
      </w:r>
      <w:r>
        <w:rPr/>
        <w:t>元，扣除证券公司发行</w:t>
      </w:r>
    </w:p>
    <w:p>
      <w:pPr>
        <w:pStyle w:val="BodyText"/>
        <w:spacing w:line="240" w:lineRule="auto" w:before="25"/>
        <w:ind w:left="237" w:right="0"/>
        <w:jc w:val="both"/>
        <w:rPr>
          <w:rFonts w:ascii="Times New Roman" w:hAnsi="Times New Roman" w:cs="Times New Roman" w:eastAsia="Times New Roman" w:hint="default"/>
        </w:rPr>
      </w:pPr>
      <w:r>
        <w:rPr/>
        <w:t>和保荐费用合计</w:t>
      </w:r>
      <w:r>
        <w:rPr>
          <w:spacing w:val="-70"/>
        </w:rPr>
        <w:t> </w:t>
      </w:r>
      <w:r>
        <w:rPr>
          <w:rFonts w:ascii="Times New Roman" w:hAnsi="Times New Roman" w:cs="Times New Roman" w:eastAsia="Times New Roman" w:hint="default"/>
        </w:rPr>
        <w:t>28,400,000.00</w:t>
      </w:r>
      <w:r>
        <w:rPr>
          <w:rFonts w:ascii="Times New Roman" w:hAnsi="Times New Roman" w:cs="Times New Roman" w:eastAsia="Times New Roman" w:hint="default"/>
          <w:spacing w:val="-10"/>
        </w:rPr>
        <w:t> </w:t>
      </w:r>
      <w:r>
        <w:rPr/>
        <w:t>元，以及与发行上市有关的其他费用</w:t>
      </w:r>
      <w:r>
        <w:rPr>
          <w:spacing w:val="-70"/>
        </w:rPr>
        <w:t> </w:t>
      </w:r>
      <w:r>
        <w:rPr>
          <w:rFonts w:ascii="Times New Roman" w:hAnsi="Times New Roman" w:cs="Times New Roman" w:eastAsia="Times New Roman" w:hint="default"/>
        </w:rPr>
        <w:t>8,573,400.92</w:t>
      </w:r>
    </w:p>
    <w:p>
      <w:pPr>
        <w:pStyle w:val="BodyText"/>
        <w:spacing w:line="338" w:lineRule="auto" w:before="134"/>
        <w:ind w:left="237" w:right="232"/>
        <w:jc w:val="both"/>
      </w:pPr>
      <w:r>
        <w:rPr/>
        <w:t>元，实际募集资金净额为</w:t>
      </w:r>
      <w:r>
        <w:rPr>
          <w:spacing w:val="-63"/>
        </w:rPr>
        <w:t> </w:t>
      </w:r>
      <w:r>
        <w:rPr>
          <w:rFonts w:ascii="Times New Roman" w:hAnsi="Times New Roman" w:cs="Times New Roman" w:eastAsia="Times New Roman" w:hint="default"/>
        </w:rPr>
        <w:t>299,026,599.08</w:t>
      </w:r>
      <w:r>
        <w:rPr>
          <w:rFonts w:ascii="Times New Roman" w:hAnsi="Times New Roman" w:cs="Times New Roman" w:eastAsia="Times New Roman" w:hint="default"/>
          <w:spacing w:val="-3"/>
        </w:rPr>
        <w:t> </w:t>
      </w:r>
      <w:r>
        <w:rPr/>
        <w:t>元，上述募集资金于</w:t>
      </w:r>
      <w:r>
        <w:rPr>
          <w:spacing w:val="-63"/>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 </w:t>
      </w:r>
      <w:r>
        <w:rPr>
          <w:spacing w:val="-1"/>
        </w:rPr>
        <w:t>到位，业经利安达会计师事务所有限公司验证，并由其出具利安达验字</w:t>
      </w:r>
      <w:r>
        <w:rPr>
          <w:rFonts w:ascii="Times New Roman" w:hAnsi="Times New Roman" w:cs="Times New Roman" w:eastAsia="Times New Roman" w:hint="default"/>
          <w:spacing w:val="-1"/>
        </w:rPr>
        <w:t>[2011]</w:t>
      </w:r>
      <w:r>
        <w:rPr>
          <w:spacing w:val="-1"/>
        </w:rPr>
        <w:t>第</w:t>
      </w:r>
      <w:r>
        <w:rPr>
          <w:spacing w:val="-96"/>
        </w:rPr>
        <w:t> </w:t>
      </w:r>
      <w:r>
        <w:rPr>
          <w:rFonts w:ascii="Times New Roman" w:hAnsi="Times New Roman" w:cs="Times New Roman" w:eastAsia="Times New Roman" w:hint="default"/>
        </w:rPr>
        <w:t>1067 </w:t>
      </w:r>
      <w:r>
        <w:rPr>
          <w:spacing w:val="-15"/>
        </w:rPr>
        <w:t>号《验资报告》。</w:t>
      </w:r>
    </w:p>
    <w:p>
      <w:pPr>
        <w:spacing w:line="240" w:lineRule="auto" w:before="4"/>
        <w:rPr>
          <w:rFonts w:ascii="宋体" w:hAnsi="宋体" w:cs="宋体" w:eastAsia="宋体" w:hint="default"/>
          <w:sz w:val="23"/>
          <w:szCs w:val="23"/>
        </w:rPr>
      </w:pPr>
    </w:p>
    <w:p>
      <w:pPr>
        <w:pStyle w:val="BodyText"/>
        <w:spacing w:line="240" w:lineRule="auto"/>
        <w:ind w:left="880" w:right="10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年度募集资金的使用和节余情况</w:t>
      </w:r>
    </w:p>
    <w:p>
      <w:pPr>
        <w:spacing w:line="240" w:lineRule="auto" w:before="7"/>
        <w:rPr>
          <w:rFonts w:ascii="宋体" w:hAnsi="宋体" w:cs="宋体" w:eastAsia="宋体" w:hint="default"/>
          <w:sz w:val="32"/>
          <w:szCs w:val="32"/>
        </w:rPr>
      </w:pPr>
    </w:p>
    <w:p>
      <w:pPr>
        <w:pStyle w:val="BodyText"/>
        <w:spacing w:line="240" w:lineRule="auto"/>
        <w:ind w:left="0" w:right="231"/>
        <w:jc w:val="right"/>
      </w:pPr>
      <w:r>
        <w:rPr/>
        <w:t>公司 </w:t>
      </w:r>
      <w:r>
        <w:rPr>
          <w:rFonts w:ascii="Times New Roman" w:hAnsi="Times New Roman" w:cs="Times New Roman" w:eastAsia="Times New Roman" w:hint="default"/>
          <w:spacing w:val="-3"/>
        </w:rPr>
        <w:t>2011 </w:t>
      </w:r>
      <w:r>
        <w:rPr/>
        <w:t>年度实际使用募集资金合计人民币 </w:t>
      </w:r>
      <w:r>
        <w:rPr>
          <w:rFonts w:ascii="Times New Roman" w:hAnsi="Times New Roman" w:cs="Times New Roman" w:eastAsia="Times New Roman" w:hint="default"/>
        </w:rPr>
        <w:t>5,049.25 </w:t>
      </w:r>
      <w:r>
        <w:rPr/>
        <w:t>万元。截止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p>
    <w:p>
      <w:pPr>
        <w:pStyle w:val="BodyText"/>
        <w:spacing w:line="338" w:lineRule="auto" w:before="134"/>
        <w:ind w:left="237" w:right="233"/>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日，本公司募集资金账户余额为 </w:t>
      </w:r>
      <w:r>
        <w:rPr>
          <w:rFonts w:ascii="Times New Roman" w:hAnsi="Times New Roman" w:cs="Times New Roman" w:eastAsia="Times New Roman" w:hint="default"/>
        </w:rPr>
        <w:t>24,886.90</w:t>
      </w:r>
      <w:r>
        <w:rPr>
          <w:rFonts w:ascii="Times New Roman" w:hAnsi="Times New Roman" w:cs="Times New Roman" w:eastAsia="Times New Roman" w:hint="default"/>
          <w:spacing w:val="-31"/>
        </w:rPr>
        <w:t> </w:t>
      </w:r>
      <w:r>
        <w:rPr/>
        <w:t>万元。募集资金使用情况明 细如下表：</w:t>
      </w:r>
    </w:p>
    <w:p>
      <w:pPr>
        <w:spacing w:before="58"/>
        <w:ind w:left="0" w:right="232"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4403;height:2" coordorigin="15,15" coordsize="4403,2">
              <v:shape style="position:absolute;left:15;top:15;width:4403;height:2" coordorigin="15,15" coordsize="4403,0" path="m15,15l4418,15e" filled="false" stroked="true" strokeweight="1.5pt" strokecolor="#95b3d7">
                <v:path arrowok="t"/>
              </v:shape>
            </v:group>
            <v:group style="position:absolute;left:4418;top:15;width:59;height:2" coordorigin="4418,15" coordsize="59,2">
              <v:shape style="position:absolute;left:4418;top:15;width:59;height:2" coordorigin="4418,15" coordsize="59,0" path="m4418,15l4477,15e" filled="false" stroked="true" strokeweight="1.5pt" strokecolor="#95b3d7">
                <v:path arrowok="t"/>
              </v:shape>
            </v:group>
            <v:group style="position:absolute;left:4477;top:15;width:4060;height:2" coordorigin="4477,15" coordsize="4060,2">
              <v:shape style="position:absolute;left:4477;top:15;width:4060;height:2" coordorigin="4477,15" coordsize="4060,0" path="m4477,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4422"/>
        <w:gridCol w:w="4121"/>
      </w:tblGrid>
      <w:tr>
        <w:trPr>
          <w:trHeight w:val="421" w:hRule="exact"/>
        </w:trPr>
        <w:tc>
          <w:tcPr>
            <w:tcW w:w="4422"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1" w:lineRule="exact"/>
              <w:ind w:left="44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21"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1" w:lineRule="exact"/>
              <w:ind w:left="415"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19"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57"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、募集资金总额</w:t>
            </w:r>
          </w:p>
        </w:tc>
        <w:tc>
          <w:tcPr>
            <w:tcW w:w="4121" w:type="dxa"/>
            <w:tcBorders>
              <w:top w:val="single" w:sz="4" w:space="0" w:color="8EB3E2"/>
              <w:left w:val="single" w:sz="4" w:space="0" w:color="8EB3E2"/>
              <w:bottom w:val="single" w:sz="4" w:space="0" w:color="8EB3E2"/>
              <w:right w:val="nil" w:sz="6" w:space="0" w:color="auto"/>
            </w:tcBorders>
          </w:tcPr>
          <w:p>
            <w:pPr>
              <w:pStyle w:val="TableParagraph"/>
              <w:spacing w:line="239" w:lineRule="exact"/>
              <w:ind w:right="107"/>
              <w:jc w:val="right"/>
              <w:rPr>
                <w:rFonts w:ascii="Times New Roman" w:hAnsi="Times New Roman" w:cs="Times New Roman" w:eastAsia="Times New Roman" w:hint="default"/>
                <w:sz w:val="21"/>
                <w:szCs w:val="21"/>
              </w:rPr>
            </w:pPr>
            <w:r>
              <w:rPr>
                <w:rFonts w:ascii="Times New Roman"/>
                <w:spacing w:val="-1"/>
                <w:sz w:val="21"/>
              </w:rPr>
              <w:t>33,600.00</w:t>
            </w:r>
          </w:p>
        </w:tc>
      </w:tr>
      <w:tr>
        <w:trPr>
          <w:trHeight w:val="419"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减：发行费用</w:t>
            </w:r>
          </w:p>
        </w:tc>
        <w:tc>
          <w:tcPr>
            <w:tcW w:w="4121" w:type="dxa"/>
            <w:tcBorders>
              <w:top w:val="single" w:sz="4" w:space="0" w:color="8EB3E2"/>
              <w:left w:val="single" w:sz="4" w:space="0" w:color="8EB3E2"/>
              <w:bottom w:val="single" w:sz="4" w:space="0" w:color="8EB3E2"/>
              <w:right w:val="nil" w:sz="6" w:space="0" w:color="auto"/>
            </w:tcBorders>
          </w:tcPr>
          <w:p>
            <w:pPr>
              <w:pStyle w:val="TableParagraph"/>
              <w:spacing w:line="239" w:lineRule="exact"/>
              <w:ind w:right="108"/>
              <w:jc w:val="right"/>
              <w:rPr>
                <w:rFonts w:ascii="Times New Roman" w:hAnsi="Times New Roman" w:cs="Times New Roman" w:eastAsia="Times New Roman" w:hint="default"/>
                <w:sz w:val="21"/>
                <w:szCs w:val="21"/>
              </w:rPr>
            </w:pPr>
            <w:r>
              <w:rPr>
                <w:rFonts w:ascii="Times New Roman"/>
                <w:spacing w:val="-1"/>
                <w:sz w:val="21"/>
              </w:rPr>
              <w:t>3,697.34</w:t>
            </w:r>
            <w:r>
              <w:rPr>
                <w:rFonts w:ascii="Times New Roman"/>
                <w:sz w:val="21"/>
              </w:rPr>
            </w:r>
          </w:p>
        </w:tc>
      </w:tr>
      <w:tr>
        <w:trPr>
          <w:trHeight w:val="418"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57"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、实际募集资金净额</w:t>
            </w:r>
          </w:p>
        </w:tc>
        <w:tc>
          <w:tcPr>
            <w:tcW w:w="4121" w:type="dxa"/>
            <w:tcBorders>
              <w:top w:val="single" w:sz="4" w:space="0" w:color="8EB3E2"/>
              <w:left w:val="single" w:sz="4" w:space="0" w:color="8EB3E2"/>
              <w:bottom w:val="single" w:sz="4" w:space="0" w:color="8EB3E2"/>
              <w:right w:val="nil" w:sz="6" w:space="0" w:color="auto"/>
            </w:tcBorders>
          </w:tcPr>
          <w:p>
            <w:pPr>
              <w:pStyle w:val="TableParagraph"/>
              <w:spacing w:line="239" w:lineRule="exact"/>
              <w:ind w:right="107"/>
              <w:jc w:val="right"/>
              <w:rPr>
                <w:rFonts w:ascii="Times New Roman" w:hAnsi="Times New Roman" w:cs="Times New Roman" w:eastAsia="Times New Roman" w:hint="default"/>
                <w:sz w:val="21"/>
                <w:szCs w:val="21"/>
              </w:rPr>
            </w:pPr>
            <w:r>
              <w:rPr>
                <w:rFonts w:ascii="Times New Roman"/>
                <w:spacing w:val="-1"/>
                <w:sz w:val="21"/>
              </w:rPr>
              <w:t>29,902.66</w:t>
            </w:r>
          </w:p>
        </w:tc>
      </w:tr>
      <w:tr>
        <w:trPr>
          <w:trHeight w:val="419"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减：募投项目建设资金</w:t>
            </w:r>
          </w:p>
        </w:tc>
        <w:tc>
          <w:tcPr>
            <w:tcW w:w="4121" w:type="dxa"/>
            <w:tcBorders>
              <w:top w:val="single" w:sz="4" w:space="0" w:color="8EB3E2"/>
              <w:left w:val="single" w:sz="4" w:space="0" w:color="8EB3E2"/>
              <w:bottom w:val="single" w:sz="4" w:space="0" w:color="8EB3E2"/>
              <w:right w:val="nil" w:sz="6" w:space="0" w:color="auto"/>
            </w:tcBorders>
          </w:tcPr>
          <w:p>
            <w:pPr>
              <w:pStyle w:val="TableParagraph"/>
              <w:spacing w:line="239" w:lineRule="exact"/>
              <w:ind w:right="107"/>
              <w:jc w:val="right"/>
              <w:rPr>
                <w:rFonts w:ascii="Times New Roman" w:hAnsi="Times New Roman" w:cs="Times New Roman" w:eastAsia="Times New Roman" w:hint="default"/>
                <w:sz w:val="21"/>
                <w:szCs w:val="21"/>
              </w:rPr>
            </w:pPr>
            <w:r>
              <w:rPr>
                <w:rFonts w:ascii="Times New Roman"/>
                <w:spacing w:val="-1"/>
                <w:sz w:val="21"/>
              </w:rPr>
              <w:t>549.25</w:t>
            </w:r>
          </w:p>
        </w:tc>
      </w:tr>
      <w:tr>
        <w:trPr>
          <w:trHeight w:val="419"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使用超募资金归还贷款</w:t>
            </w:r>
          </w:p>
        </w:tc>
        <w:tc>
          <w:tcPr>
            <w:tcW w:w="4121" w:type="dxa"/>
            <w:tcBorders>
              <w:top w:val="single" w:sz="4" w:space="0" w:color="8EB3E2"/>
              <w:left w:val="single" w:sz="4" w:space="0" w:color="8EB3E2"/>
              <w:bottom w:val="single" w:sz="4" w:space="0" w:color="8EB3E2"/>
              <w:right w:val="nil" w:sz="6" w:space="0" w:color="auto"/>
            </w:tcBorders>
          </w:tcPr>
          <w:p>
            <w:pPr>
              <w:pStyle w:val="TableParagraph"/>
              <w:spacing w:line="239" w:lineRule="exact"/>
              <w:ind w:right="108"/>
              <w:jc w:val="right"/>
              <w:rPr>
                <w:rFonts w:ascii="Times New Roman" w:hAnsi="Times New Roman" w:cs="Times New Roman" w:eastAsia="Times New Roman" w:hint="default"/>
                <w:sz w:val="21"/>
                <w:szCs w:val="21"/>
              </w:rPr>
            </w:pPr>
            <w:r>
              <w:rPr>
                <w:rFonts w:ascii="Times New Roman"/>
                <w:spacing w:val="-1"/>
                <w:sz w:val="21"/>
              </w:rPr>
              <w:t>2,500.00</w:t>
            </w:r>
            <w:r>
              <w:rPr>
                <w:rFonts w:ascii="Times New Roman"/>
                <w:sz w:val="21"/>
              </w:rPr>
            </w:r>
          </w:p>
        </w:tc>
      </w:tr>
      <w:tr>
        <w:trPr>
          <w:trHeight w:val="419"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募集资金永久补充流动资金</w:t>
            </w:r>
          </w:p>
        </w:tc>
        <w:tc>
          <w:tcPr>
            <w:tcW w:w="4121" w:type="dxa"/>
            <w:tcBorders>
              <w:top w:val="single" w:sz="4" w:space="0" w:color="8EB3E2"/>
              <w:left w:val="single" w:sz="4" w:space="0" w:color="8EB3E2"/>
              <w:bottom w:val="single" w:sz="4" w:space="0" w:color="8EB3E2"/>
              <w:right w:val="nil" w:sz="6" w:space="0" w:color="auto"/>
            </w:tcBorders>
          </w:tcPr>
          <w:p>
            <w:pPr/>
          </w:p>
        </w:tc>
      </w:tr>
      <w:tr>
        <w:trPr>
          <w:trHeight w:val="418"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募集资金暂时补充流动资金</w:t>
            </w:r>
          </w:p>
        </w:tc>
        <w:tc>
          <w:tcPr>
            <w:tcW w:w="4121" w:type="dxa"/>
            <w:tcBorders>
              <w:top w:val="single" w:sz="4" w:space="0" w:color="8EB3E2"/>
              <w:left w:val="single" w:sz="4" w:space="0" w:color="8EB3E2"/>
              <w:bottom w:val="single" w:sz="4" w:space="0" w:color="8EB3E2"/>
              <w:right w:val="nil" w:sz="6" w:space="0" w:color="auto"/>
            </w:tcBorders>
          </w:tcPr>
          <w:p>
            <w:pPr>
              <w:pStyle w:val="TableParagraph"/>
              <w:spacing w:line="239" w:lineRule="exact"/>
              <w:ind w:right="108"/>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r>
      <w:tr>
        <w:trPr>
          <w:trHeight w:val="419"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使用超募资金投入主业相关业务</w:t>
            </w:r>
          </w:p>
        </w:tc>
        <w:tc>
          <w:tcPr>
            <w:tcW w:w="4121" w:type="dxa"/>
            <w:tcBorders>
              <w:top w:val="single" w:sz="4" w:space="0" w:color="8EB3E2"/>
              <w:left w:val="single" w:sz="4" w:space="0" w:color="8EB3E2"/>
              <w:bottom w:val="single" w:sz="4" w:space="0" w:color="8EB3E2"/>
              <w:right w:val="nil" w:sz="6" w:space="0" w:color="auto"/>
            </w:tcBorders>
          </w:tcPr>
          <w:p>
            <w:pPr/>
          </w:p>
        </w:tc>
      </w:tr>
      <w:tr>
        <w:trPr>
          <w:trHeight w:val="419" w:hRule="exact"/>
        </w:trPr>
        <w:tc>
          <w:tcPr>
            <w:tcW w:w="4422" w:type="dxa"/>
            <w:tcBorders>
              <w:top w:val="single" w:sz="4" w:space="0" w:color="8EB3E2"/>
              <w:left w:val="nil" w:sz="6" w:space="0" w:color="auto"/>
              <w:bottom w:val="single" w:sz="4" w:space="0" w:color="8EB3E2"/>
              <w:right w:val="single" w:sz="4" w:space="0" w:color="8EB3E2"/>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加：利息收入扣除手续费净额</w:t>
            </w:r>
          </w:p>
        </w:tc>
        <w:tc>
          <w:tcPr>
            <w:tcW w:w="4121" w:type="dxa"/>
            <w:tcBorders>
              <w:top w:val="single" w:sz="4" w:space="0" w:color="8EB3E2"/>
              <w:left w:val="single" w:sz="4" w:space="0" w:color="8EB3E2"/>
              <w:bottom w:val="single" w:sz="4" w:space="0" w:color="8EB3E2"/>
              <w:right w:val="nil" w:sz="6" w:space="0" w:color="auto"/>
            </w:tcBorders>
          </w:tcPr>
          <w:p>
            <w:pPr>
              <w:pStyle w:val="TableParagraph"/>
              <w:spacing w:line="239" w:lineRule="exact"/>
              <w:ind w:right="107"/>
              <w:jc w:val="right"/>
              <w:rPr>
                <w:rFonts w:ascii="Times New Roman" w:hAnsi="Times New Roman" w:cs="Times New Roman" w:eastAsia="Times New Roman" w:hint="default"/>
                <w:sz w:val="21"/>
                <w:szCs w:val="21"/>
              </w:rPr>
            </w:pPr>
            <w:r>
              <w:rPr>
                <w:rFonts w:ascii="Times New Roman"/>
                <w:spacing w:val="-1"/>
                <w:sz w:val="21"/>
              </w:rPr>
              <w:t>33.49</w:t>
            </w:r>
          </w:p>
        </w:tc>
      </w:tr>
      <w:tr>
        <w:trPr>
          <w:trHeight w:val="422" w:hRule="exact"/>
        </w:trPr>
        <w:tc>
          <w:tcPr>
            <w:tcW w:w="4422" w:type="dxa"/>
            <w:tcBorders>
              <w:top w:val="single" w:sz="4" w:space="0" w:color="8EB3E2"/>
              <w:left w:val="nil" w:sz="6" w:space="0" w:color="auto"/>
              <w:bottom w:val="single" w:sz="6" w:space="0" w:color="95B3D7"/>
              <w:right w:val="single" w:sz="4" w:space="0" w:color="8EB3E2"/>
            </w:tcBorders>
          </w:tcPr>
          <w:p>
            <w:pPr>
              <w:pStyle w:val="TableParagraph"/>
              <w:spacing w:line="257"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、募集资金专用账户年末余额</w:t>
            </w:r>
          </w:p>
        </w:tc>
        <w:tc>
          <w:tcPr>
            <w:tcW w:w="4121" w:type="dxa"/>
            <w:tcBorders>
              <w:top w:val="single" w:sz="4" w:space="0" w:color="8EB3E2"/>
              <w:left w:val="single" w:sz="4" w:space="0" w:color="8EB3E2"/>
              <w:bottom w:val="single" w:sz="6" w:space="0" w:color="95B3D7"/>
              <w:right w:val="nil" w:sz="6" w:space="0" w:color="auto"/>
            </w:tcBorders>
          </w:tcPr>
          <w:p>
            <w:pPr>
              <w:pStyle w:val="TableParagraph"/>
              <w:spacing w:line="239" w:lineRule="exact"/>
              <w:ind w:right="107"/>
              <w:jc w:val="right"/>
              <w:rPr>
                <w:rFonts w:ascii="Times New Roman" w:hAnsi="Times New Roman" w:cs="Times New Roman" w:eastAsia="Times New Roman" w:hint="default"/>
                <w:sz w:val="21"/>
                <w:szCs w:val="21"/>
              </w:rPr>
            </w:pPr>
            <w:r>
              <w:rPr>
                <w:rFonts w:ascii="Times New Roman"/>
                <w:spacing w:val="-1"/>
                <w:sz w:val="21"/>
              </w:rPr>
              <w:t>24,886.90</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4418;height:2" coordorigin="15,15" coordsize="4418,2">
              <v:shape style="position:absolute;left:15;top:15;width:4418;height:2" coordorigin="15,15" coordsize="4418,0" path="m15,15l4432,15e" filled="false" stroked="true" strokeweight="1.5pt" strokecolor="#95b3d7">
                <v:path arrowok="t"/>
              </v:shape>
            </v:group>
            <v:group style="position:absolute;left:4432;top:15;width:4126;height:2" coordorigin="4432,15" coordsize="4126,2">
              <v:shape style="position:absolute;left:4432;top:15;width:4126;height:2" coordorigin="4432,15" coordsize="4126,0" path="m4432,15l8558,15e" filled="false" stroked="true" strokeweight="1.5pt" strokecolor="#95b3d7">
                <v:path arrowok="t"/>
              </v:shape>
            </v:group>
          </v:group>
        </w:pict>
      </w:r>
      <w:r>
        <w:rPr>
          <w:rFonts w:ascii="宋体" w:hAnsi="宋体" w:cs="宋体" w:eastAsia="宋体" w:hint="default"/>
          <w:position w:val="0"/>
          <w:sz w:val="3"/>
          <w:szCs w:val="3"/>
        </w:rPr>
      </w:r>
    </w:p>
    <w:p>
      <w:pPr>
        <w:spacing w:line="240" w:lineRule="auto" w:before="5"/>
        <w:rPr>
          <w:rFonts w:ascii="宋体" w:hAnsi="宋体" w:cs="宋体" w:eastAsia="宋体" w:hint="default"/>
          <w:sz w:val="16"/>
          <w:szCs w:val="16"/>
        </w:rPr>
      </w:pPr>
    </w:p>
    <w:p>
      <w:pPr>
        <w:pStyle w:val="BodyText"/>
        <w:spacing w:line="240" w:lineRule="auto" w:before="26"/>
        <w:ind w:left="880" w:right="100"/>
        <w:jc w:val="left"/>
      </w:pPr>
      <w:r>
        <w:rPr>
          <w:rFonts w:ascii="Times New Roman" w:hAnsi="Times New Roman" w:cs="Times New Roman" w:eastAsia="Times New Roman" w:hint="default"/>
        </w:rPr>
        <w:t>3</w:t>
      </w:r>
      <w:r>
        <w:rPr/>
        <w:t>、募集资金管理和存放情况</w:t>
      </w:r>
    </w:p>
    <w:p>
      <w:pPr>
        <w:spacing w:line="240" w:lineRule="auto" w:before="6"/>
        <w:rPr>
          <w:rFonts w:ascii="宋体" w:hAnsi="宋体" w:cs="宋体" w:eastAsia="宋体" w:hint="default"/>
          <w:sz w:val="32"/>
          <w:szCs w:val="32"/>
        </w:rPr>
      </w:pPr>
    </w:p>
    <w:p>
      <w:pPr>
        <w:pStyle w:val="BodyText"/>
        <w:spacing w:line="338" w:lineRule="auto"/>
        <w:ind w:left="717" w:right="226"/>
        <w:jc w:val="left"/>
      </w:pPr>
      <w:r>
        <w:rPr/>
        <w:t>（</w:t>
      </w:r>
      <w:r>
        <w:rPr>
          <w:rFonts w:ascii="Times New Roman" w:hAnsi="Times New Roman" w:cs="Times New Roman" w:eastAsia="Times New Roman" w:hint="default"/>
        </w:rPr>
        <w:t>1</w:t>
      </w:r>
      <w:r>
        <w:rPr/>
        <w:t>）募集资金管理情况 </w:t>
      </w:r>
      <w:r>
        <w:rPr>
          <w:spacing w:val="-3"/>
        </w:rPr>
        <w:t>为了规范募集资金的管理和使用，提高资金使用效率和效益，保护投资者权</w:t>
      </w:r>
    </w:p>
    <w:p>
      <w:pPr>
        <w:pStyle w:val="BodyText"/>
        <w:spacing w:line="357" w:lineRule="auto" w:before="54"/>
        <w:ind w:left="237" w:right="231"/>
        <w:jc w:val="both"/>
      </w:pPr>
      <w:r>
        <w:rPr>
          <w:spacing w:val="-16"/>
        </w:rPr>
        <w:t>益，本公司按照《中华人民共和国公司法》、《中华人民共和国证券法》、《深圳证</w:t>
      </w:r>
      <w:r>
        <w:rPr>
          <w:spacing w:val="-96"/>
        </w:rPr>
        <w:t> </w:t>
      </w:r>
      <w:r>
        <w:rPr>
          <w:spacing w:val="-96"/>
        </w:rPr>
      </w:r>
      <w:r>
        <w:rPr>
          <w:spacing w:val="-3"/>
        </w:rPr>
        <w:t>券交易所创业板股票上市规则》及《深圳证券交易所创业板上市公司规范运作指</w:t>
      </w:r>
      <w:r>
        <w:rPr>
          <w:spacing w:val="-105"/>
        </w:rPr>
        <w:t> </w:t>
      </w:r>
      <w:r>
        <w:rPr>
          <w:spacing w:val="-105"/>
        </w:rPr>
      </w:r>
      <w:r>
        <w:rPr>
          <w:spacing w:val="-3"/>
        </w:rPr>
        <w:t>引》等有关法律、法规和规范性文件的规定，结合公司实际情况，制定了《募集</w:t>
      </w:r>
    </w:p>
    <w:p>
      <w:pPr>
        <w:spacing w:after="0" w:line="357" w:lineRule="auto"/>
        <w:jc w:val="both"/>
        <w:sectPr>
          <w:pgSz w:w="11910" w:h="16840"/>
          <w:pgMar w:header="850" w:footer="1190" w:top="1160" w:bottom="1380" w:left="1560" w:right="1560"/>
        </w:sectPr>
      </w:pPr>
    </w:p>
    <w:p>
      <w:pPr>
        <w:spacing w:line="240" w:lineRule="auto" w:before="8"/>
        <w:rPr>
          <w:rFonts w:ascii="宋体" w:hAnsi="宋体" w:cs="宋体" w:eastAsia="宋体" w:hint="default"/>
          <w:sz w:val="15"/>
          <w:szCs w:val="15"/>
        </w:rPr>
      </w:pPr>
    </w:p>
    <w:p>
      <w:pPr>
        <w:pStyle w:val="BodyText"/>
        <w:spacing w:line="352" w:lineRule="auto" w:before="26"/>
        <w:ind w:left="157" w:right="127"/>
        <w:jc w:val="both"/>
      </w:pPr>
      <w:r>
        <w:rPr>
          <w:spacing w:val="-16"/>
        </w:rPr>
        <w:t>资金管理制度》（以下简称《管理制度》）。根据《管理制度》，本公司对募集资金</w:t>
      </w:r>
      <w:r>
        <w:rPr>
          <w:spacing w:val="-99"/>
        </w:rPr>
        <w:t> </w:t>
      </w:r>
      <w:r>
        <w:rPr>
          <w:spacing w:val="-99"/>
        </w:rPr>
      </w:r>
      <w:r>
        <w:rPr>
          <w:spacing w:val="-3"/>
        </w:rPr>
        <w:t>实行专户存储，在银行设立募集资金专户，并连同保荐机构南京证券有限责任公</w:t>
      </w:r>
      <w:r>
        <w:rPr>
          <w:spacing w:val="-105"/>
        </w:rPr>
        <w:t> </w:t>
      </w:r>
      <w:r>
        <w:rPr>
          <w:spacing w:val="-105"/>
        </w:rPr>
      </w:r>
      <w:r>
        <w:rPr/>
        <w:t>司于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日分别与交通银行股份有限公司郑州高新技术开发区支行和</w:t>
      </w:r>
      <w:r>
        <w:rPr>
          <w:spacing w:val="-1"/>
        </w:rPr>
        <w:t> </w:t>
      </w:r>
      <w:r>
        <w:rPr>
          <w:spacing w:val="3"/>
        </w:rPr>
        <w:t>中国银行股份有限公司郑州高新技术开发区支行签订了《募集资金三方监管协</w:t>
      </w:r>
      <w:r>
        <w:rPr>
          <w:spacing w:val="-88"/>
        </w:rPr>
        <w:t> </w:t>
      </w:r>
      <w:r>
        <w:rPr>
          <w:spacing w:val="-88"/>
        </w:rPr>
      </w:r>
      <w:r>
        <w:rPr>
          <w:spacing w:val="-3"/>
        </w:rPr>
        <w:t>议》，明确了各方的权利和义务。三方监管协议与深圳证券交易所三方监管协议</w:t>
      </w:r>
      <w:r>
        <w:rPr>
          <w:spacing w:val="-103"/>
        </w:rPr>
        <w:t> </w:t>
      </w:r>
      <w:r>
        <w:rPr>
          <w:spacing w:val="-103"/>
        </w:rPr>
      </w:r>
      <w:r>
        <w:rPr/>
        <w:t>范本不存在重大差异，本公司在使用募集资金时已经严格遵照履行。</w:t>
      </w:r>
    </w:p>
    <w:p>
      <w:pPr>
        <w:pStyle w:val="BodyText"/>
        <w:spacing w:line="240" w:lineRule="auto" w:before="40"/>
        <w:ind w:left="637" w:right="126"/>
        <w:jc w:val="left"/>
      </w:pPr>
      <w:r>
        <w:rPr/>
        <w:t>（</w:t>
      </w:r>
      <w:r>
        <w:rPr>
          <w:rFonts w:ascii="Times New Roman" w:hAnsi="Times New Roman" w:cs="Times New Roman" w:eastAsia="Times New Roman" w:hint="default"/>
        </w:rPr>
        <w:t>2</w:t>
      </w:r>
      <w:r>
        <w:rPr/>
        <w:t>）募集资金存放情况</w:t>
      </w:r>
    </w:p>
    <w:p>
      <w:pPr>
        <w:pStyle w:val="BodyText"/>
        <w:spacing w:line="240" w:lineRule="auto" w:before="134"/>
        <w:ind w:left="637" w:right="126"/>
        <w:jc w:val="left"/>
      </w:pP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日，公司募集资金存储情况如下：</w:t>
      </w:r>
    </w:p>
    <w:p>
      <w:pPr>
        <w:spacing w:line="240" w:lineRule="auto" w:before="13"/>
        <w:rPr>
          <w:rFonts w:ascii="宋体" w:hAnsi="宋体" w:cs="宋体" w:eastAsia="宋体" w:hint="default"/>
          <w:sz w:val="7"/>
          <w:szCs w:val="7"/>
        </w:rPr>
      </w:pPr>
    </w:p>
    <w:p>
      <w:pPr>
        <w:spacing w:before="35"/>
        <w:ind w:left="0" w:right="132"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6"/>
        <w:rPr>
          <w:rFonts w:ascii="宋体" w:hAnsi="宋体" w:cs="宋体" w:eastAsia="宋体" w:hint="default"/>
          <w:sz w:val="2"/>
          <w:szCs w:val="2"/>
        </w:rPr>
      </w:pPr>
    </w:p>
    <w:p>
      <w:pPr>
        <w:spacing w:line="30" w:lineRule="exact"/>
        <w:ind w:left="13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17.7pt;height:1.5pt;mso-position-horizontal-relative:char;mso-position-vertical-relative:line" coordorigin="0,0" coordsize="8354,30">
            <v:group style="position:absolute;left:15;top:15;width:2374;height:2" coordorigin="15,15" coordsize="2374,2">
              <v:shape style="position:absolute;left:15;top:15;width:2374;height:2" coordorigin="15,15" coordsize="2374,0" path="m15,15l2389,15e" filled="false" stroked="true" strokeweight="1.5pt" strokecolor="#95b3d7">
                <v:path arrowok="t"/>
              </v:shape>
            </v:group>
            <v:group style="position:absolute;left:2389;top:15;width:59;height:2" coordorigin="2389,15" coordsize="59,2">
              <v:shape style="position:absolute;left:2389;top:15;width:59;height:2" coordorigin="2389,15" coordsize="59,0" path="m2389,15l2447,15e" filled="false" stroked="true" strokeweight="1.5pt" strokecolor="#95b3d7">
                <v:path arrowok="t"/>
              </v:shape>
            </v:group>
            <v:group style="position:absolute;left:2447;top:15;width:2043;height:2" coordorigin="2447,15" coordsize="2043,2">
              <v:shape style="position:absolute;left:2447;top:15;width:2043;height:2" coordorigin="2447,15" coordsize="2043,0" path="m2447,15l4490,15e" filled="false" stroked="true" strokeweight="1.5pt" strokecolor="#95b3d7">
                <v:path arrowok="t"/>
              </v:shape>
            </v:group>
            <v:group style="position:absolute;left:4490;top:15;width:59;height:2" coordorigin="4490,15" coordsize="59,2">
              <v:shape style="position:absolute;left:4490;top:15;width:59;height:2" coordorigin="4490,15" coordsize="59,0" path="m4490,15l4549,15e" filled="false" stroked="true" strokeweight="1.5pt" strokecolor="#95b3d7">
                <v:path arrowok="t"/>
              </v:shape>
            </v:group>
            <v:group style="position:absolute;left:4549;top:15;width:1290;height:2" coordorigin="4549,15" coordsize="1290,2">
              <v:shape style="position:absolute;left:4549;top:15;width:1290;height:2" coordorigin="4549,15" coordsize="1290,0" path="m4549,15l5839,15e" filled="false" stroked="true" strokeweight="1.5pt" strokecolor="#95b3d7">
                <v:path arrowok="t"/>
              </v:shape>
            </v:group>
            <v:group style="position:absolute;left:5839;top:15;width:59;height:2" coordorigin="5839,15" coordsize="59,2">
              <v:shape style="position:absolute;left:5839;top:15;width:59;height:2" coordorigin="5839,15" coordsize="59,0" path="m5839,15l5897,15e" filled="false" stroked="true" strokeweight="1.5pt" strokecolor="#95b3d7">
                <v:path arrowok="t"/>
              </v:shape>
            </v:group>
            <v:group style="position:absolute;left:5897;top:15;width:1452;height:2" coordorigin="5897,15" coordsize="1452,2">
              <v:shape style="position:absolute;left:5897;top:15;width:1452;height:2" coordorigin="5897,15" coordsize="1452,0" path="m5897,15l7349,15e" filled="false" stroked="true" strokeweight="1.5pt" strokecolor="#95b3d7">
                <v:path arrowok="t"/>
              </v:shape>
            </v:group>
            <v:group style="position:absolute;left:7349;top:15;width:59;height:2" coordorigin="7349,15" coordsize="59,2">
              <v:shape style="position:absolute;left:7349;top:15;width:59;height:2" coordorigin="7349,15" coordsize="59,0" path="m7349,15l7408,15e" filled="false" stroked="true" strokeweight="1.5pt" strokecolor="#95b3d7">
                <v:path arrowok="t"/>
              </v:shape>
            </v:group>
            <v:group style="position:absolute;left:7408;top:15;width:930;height:2" coordorigin="7408,15" coordsize="930,2">
              <v:shape style="position:absolute;left:7408;top:15;width:930;height:2" coordorigin="7408,15" coordsize="930,0" path="m7408,15l8338,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7" w:type="dxa"/>
        <w:tblLayout w:type="fixed"/>
        <w:tblCellMar>
          <w:top w:w="0" w:type="dxa"/>
          <w:left w:w="0" w:type="dxa"/>
          <w:bottom w:w="0" w:type="dxa"/>
          <w:right w:w="0" w:type="dxa"/>
        </w:tblCellMar>
        <w:tblLook w:val="01E0"/>
      </w:tblPr>
      <w:tblGrid>
        <w:gridCol w:w="2392"/>
        <w:gridCol w:w="2101"/>
        <w:gridCol w:w="1349"/>
        <w:gridCol w:w="1511"/>
        <w:gridCol w:w="991"/>
      </w:tblGrid>
      <w:tr>
        <w:trPr>
          <w:trHeight w:val="410" w:hRule="exact"/>
        </w:trPr>
        <w:tc>
          <w:tcPr>
            <w:tcW w:w="2392"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56"/>
              <w:ind w:left="17" w:right="0"/>
              <w:jc w:val="center"/>
              <w:rPr>
                <w:rFonts w:ascii="宋体" w:hAnsi="宋体" w:cs="宋体" w:eastAsia="宋体" w:hint="default"/>
                <w:sz w:val="18"/>
                <w:szCs w:val="18"/>
              </w:rPr>
            </w:pPr>
            <w:r>
              <w:rPr>
                <w:rFonts w:ascii="宋体" w:hAnsi="宋体" w:cs="宋体" w:eastAsia="宋体" w:hint="default"/>
                <w:b/>
                <w:bCs/>
                <w:sz w:val="18"/>
                <w:szCs w:val="18"/>
              </w:rPr>
              <w:t>银行名称</w:t>
            </w:r>
            <w:r>
              <w:rPr>
                <w:rFonts w:ascii="宋体" w:hAnsi="宋体" w:cs="宋体" w:eastAsia="宋体" w:hint="default"/>
                <w:sz w:val="18"/>
                <w:szCs w:val="18"/>
              </w:rPr>
            </w:r>
          </w:p>
        </w:tc>
        <w:tc>
          <w:tcPr>
            <w:tcW w:w="2101"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账号</w:t>
            </w:r>
            <w:r>
              <w:rPr>
                <w:rFonts w:ascii="宋体" w:hAnsi="宋体" w:cs="宋体" w:eastAsia="宋体" w:hint="default"/>
                <w:sz w:val="18"/>
                <w:szCs w:val="18"/>
              </w:rPr>
            </w:r>
          </w:p>
        </w:tc>
        <w:tc>
          <w:tcPr>
            <w:tcW w:w="1349"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56"/>
              <w:ind w:right="126"/>
              <w:jc w:val="right"/>
              <w:rPr>
                <w:rFonts w:ascii="宋体" w:hAnsi="宋体" w:cs="宋体" w:eastAsia="宋体" w:hint="default"/>
                <w:sz w:val="18"/>
                <w:szCs w:val="18"/>
              </w:rPr>
            </w:pPr>
            <w:r>
              <w:rPr>
                <w:rFonts w:ascii="宋体" w:hAnsi="宋体" w:cs="宋体" w:eastAsia="宋体" w:hint="default"/>
                <w:b/>
                <w:bCs/>
                <w:w w:val="95"/>
                <w:sz w:val="18"/>
                <w:szCs w:val="18"/>
              </w:rPr>
              <w:t>初始存放金额</w:t>
            </w:r>
            <w:r>
              <w:rPr>
                <w:rFonts w:ascii="宋体" w:hAnsi="宋体" w:cs="宋体" w:eastAsia="宋体" w:hint="default"/>
                <w:sz w:val="18"/>
                <w:szCs w:val="18"/>
              </w:rPr>
            </w:r>
          </w:p>
        </w:tc>
        <w:tc>
          <w:tcPr>
            <w:tcW w:w="1511"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56"/>
              <w:ind w:left="297" w:right="0"/>
              <w:jc w:val="left"/>
              <w:rPr>
                <w:rFonts w:ascii="宋体" w:hAnsi="宋体" w:cs="宋体" w:eastAsia="宋体" w:hint="default"/>
                <w:sz w:val="18"/>
                <w:szCs w:val="18"/>
              </w:rPr>
            </w:pPr>
            <w:r>
              <w:rPr>
                <w:rFonts w:ascii="宋体" w:hAnsi="宋体" w:cs="宋体" w:eastAsia="宋体" w:hint="default"/>
                <w:b/>
                <w:bCs/>
                <w:sz w:val="18"/>
                <w:szCs w:val="18"/>
              </w:rPr>
              <w:t>截止日余额</w:t>
            </w:r>
            <w:r>
              <w:rPr>
                <w:rFonts w:ascii="宋体" w:hAnsi="宋体" w:cs="宋体" w:eastAsia="宋体" w:hint="default"/>
                <w:sz w:val="18"/>
                <w:szCs w:val="18"/>
              </w:rPr>
            </w:r>
          </w:p>
        </w:tc>
        <w:tc>
          <w:tcPr>
            <w:tcW w:w="991"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7" w:hRule="exact"/>
        </w:trPr>
        <w:tc>
          <w:tcPr>
            <w:tcW w:w="2392" w:type="dxa"/>
            <w:vMerge w:val="restart"/>
            <w:tcBorders>
              <w:top w:val="single" w:sz="4" w:space="0" w:color="8EB3E2"/>
              <w:left w:val="nil" w:sz="6" w:space="0" w:color="auto"/>
              <w:right w:val="single" w:sz="4" w:space="0" w:color="8EB3E2"/>
            </w:tcBorders>
          </w:tcPr>
          <w:p>
            <w:pPr>
              <w:pStyle w:val="TableParagraph"/>
              <w:spacing w:line="244" w:lineRule="auto" w:before="134"/>
              <w:ind w:left="393" w:right="101" w:hanging="270"/>
              <w:jc w:val="left"/>
              <w:rPr>
                <w:rFonts w:ascii="宋体" w:hAnsi="宋体" w:cs="宋体" w:eastAsia="宋体" w:hint="default"/>
                <w:sz w:val="18"/>
                <w:szCs w:val="18"/>
              </w:rPr>
            </w:pPr>
            <w:r>
              <w:rPr>
                <w:rFonts w:ascii="宋体" w:hAnsi="宋体" w:cs="宋体" w:eastAsia="宋体" w:hint="default"/>
                <w:sz w:val="18"/>
                <w:szCs w:val="18"/>
              </w:rPr>
              <w:t>交通银行股份有限公司郑州 高新技术开发区支行</w:t>
            </w:r>
          </w:p>
        </w:tc>
        <w:tc>
          <w:tcPr>
            <w:tcW w:w="2101" w:type="dxa"/>
            <w:vMerge w:val="restart"/>
            <w:tcBorders>
              <w:top w:val="single" w:sz="4" w:space="0" w:color="8EB3E2"/>
              <w:left w:val="single" w:sz="4" w:space="0" w:color="8EB3E2"/>
              <w:right w:val="single" w:sz="4" w:space="0" w:color="8EB3E2"/>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411060600018120337293</w:t>
            </w:r>
          </w:p>
        </w:tc>
        <w:tc>
          <w:tcPr>
            <w:tcW w:w="1349" w:type="dxa"/>
            <w:vMerge w:val="restart"/>
            <w:tcBorders>
              <w:top w:val="single" w:sz="4" w:space="0" w:color="8EB3E2"/>
              <w:left w:val="single" w:sz="4" w:space="0" w:color="8EB3E2"/>
              <w:right w:val="single" w:sz="4" w:space="0" w:color="8EB3E2"/>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138,775,599.08</w:t>
            </w:r>
          </w:p>
        </w:tc>
        <w:tc>
          <w:tcPr>
            <w:tcW w:w="151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6"/>
              <w:ind w:right="132"/>
              <w:jc w:val="right"/>
              <w:rPr>
                <w:rFonts w:ascii="Times New Roman" w:hAnsi="Times New Roman" w:cs="Times New Roman" w:eastAsia="Times New Roman" w:hint="default"/>
                <w:sz w:val="18"/>
                <w:szCs w:val="18"/>
              </w:rPr>
            </w:pPr>
            <w:r>
              <w:rPr>
                <w:rFonts w:ascii="Times New Roman"/>
                <w:sz w:val="18"/>
              </w:rPr>
              <w:t>4,998.83</w:t>
            </w:r>
          </w:p>
        </w:tc>
        <w:tc>
          <w:tcPr>
            <w:tcW w:w="99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408" w:hRule="exact"/>
        </w:trPr>
        <w:tc>
          <w:tcPr>
            <w:tcW w:w="2392" w:type="dxa"/>
            <w:vMerge/>
            <w:tcBorders>
              <w:left w:val="nil" w:sz="6" w:space="0" w:color="auto"/>
              <w:bottom w:val="single" w:sz="4" w:space="0" w:color="8EB3E2"/>
              <w:right w:val="single" w:sz="4" w:space="0" w:color="8EB3E2"/>
            </w:tcBorders>
          </w:tcPr>
          <w:p>
            <w:pPr/>
          </w:p>
        </w:tc>
        <w:tc>
          <w:tcPr>
            <w:tcW w:w="2101" w:type="dxa"/>
            <w:vMerge/>
            <w:tcBorders>
              <w:left w:val="single" w:sz="4" w:space="0" w:color="8EB3E2"/>
              <w:bottom w:val="single" w:sz="4" w:space="0" w:color="8EB3E2"/>
              <w:right w:val="single" w:sz="4" w:space="0" w:color="8EB3E2"/>
            </w:tcBorders>
          </w:tcPr>
          <w:p>
            <w:pPr/>
          </w:p>
        </w:tc>
        <w:tc>
          <w:tcPr>
            <w:tcW w:w="1349" w:type="dxa"/>
            <w:vMerge/>
            <w:tcBorders>
              <w:left w:val="single" w:sz="4" w:space="0" w:color="8EB3E2"/>
              <w:bottom w:val="single" w:sz="4" w:space="0" w:color="8EB3E2"/>
              <w:right w:val="single" w:sz="4" w:space="0" w:color="8EB3E2"/>
            </w:tcBorders>
          </w:tcPr>
          <w:p>
            <w:pPr/>
          </w:p>
        </w:tc>
        <w:tc>
          <w:tcPr>
            <w:tcW w:w="151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6"/>
              <w:ind w:right="132"/>
              <w:jc w:val="right"/>
              <w:rPr>
                <w:rFonts w:ascii="Times New Roman" w:hAnsi="Times New Roman" w:cs="Times New Roman" w:eastAsia="Times New Roman" w:hint="default"/>
                <w:sz w:val="18"/>
                <w:szCs w:val="18"/>
              </w:rPr>
            </w:pPr>
            <w:r>
              <w:rPr>
                <w:rFonts w:ascii="Times New Roman"/>
                <w:spacing w:val="-1"/>
                <w:sz w:val="18"/>
              </w:rPr>
              <w:t>93,775,599.08</w:t>
            </w:r>
          </w:p>
        </w:tc>
        <w:tc>
          <w:tcPr>
            <w:tcW w:w="99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407" w:hRule="exact"/>
        </w:trPr>
        <w:tc>
          <w:tcPr>
            <w:tcW w:w="2392" w:type="dxa"/>
            <w:vMerge w:val="restart"/>
            <w:tcBorders>
              <w:top w:val="single" w:sz="4" w:space="0" w:color="8EB3E2"/>
              <w:left w:val="nil" w:sz="6" w:space="0" w:color="auto"/>
              <w:right w:val="single" w:sz="4" w:space="0" w:color="8EB3E2"/>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3"/>
              <w:ind w:left="393" w:right="101" w:hanging="270"/>
              <w:jc w:val="left"/>
              <w:rPr>
                <w:rFonts w:ascii="宋体" w:hAnsi="宋体" w:cs="宋体" w:eastAsia="宋体" w:hint="default"/>
                <w:sz w:val="18"/>
                <w:szCs w:val="18"/>
              </w:rPr>
            </w:pPr>
            <w:r>
              <w:rPr>
                <w:rFonts w:ascii="宋体" w:hAnsi="宋体" w:cs="宋体" w:eastAsia="宋体" w:hint="default"/>
                <w:sz w:val="18"/>
                <w:szCs w:val="18"/>
              </w:rPr>
              <w:t>中国银行股份有限公司郑州 高新技术开发区支行</w:t>
            </w:r>
          </w:p>
        </w:tc>
        <w:tc>
          <w:tcPr>
            <w:tcW w:w="210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255912306765</w:t>
            </w:r>
          </w:p>
        </w:tc>
        <w:tc>
          <w:tcPr>
            <w:tcW w:w="134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6"/>
              <w:ind w:right="107"/>
              <w:jc w:val="right"/>
              <w:rPr>
                <w:rFonts w:ascii="Times New Roman" w:hAnsi="Times New Roman" w:cs="Times New Roman" w:eastAsia="Times New Roman" w:hint="default"/>
                <w:sz w:val="18"/>
                <w:szCs w:val="18"/>
              </w:rPr>
            </w:pPr>
            <w:r>
              <w:rPr>
                <w:rFonts w:ascii="Times New Roman"/>
                <w:spacing w:val="-1"/>
                <w:sz w:val="18"/>
              </w:rPr>
              <w:t>160,251,000.00</w:t>
            </w:r>
          </w:p>
        </w:tc>
        <w:tc>
          <w:tcPr>
            <w:tcW w:w="151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6"/>
              <w:ind w:right="132"/>
              <w:jc w:val="right"/>
              <w:rPr>
                <w:rFonts w:ascii="Times New Roman" w:hAnsi="Times New Roman" w:cs="Times New Roman" w:eastAsia="Times New Roman" w:hint="default"/>
                <w:sz w:val="18"/>
                <w:szCs w:val="18"/>
              </w:rPr>
            </w:pPr>
            <w:r>
              <w:rPr>
                <w:rFonts w:ascii="Times New Roman"/>
                <w:sz w:val="18"/>
              </w:rPr>
              <w:t>817,145.95</w:t>
            </w:r>
          </w:p>
        </w:tc>
        <w:tc>
          <w:tcPr>
            <w:tcW w:w="99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490" w:hRule="exact"/>
        </w:trPr>
        <w:tc>
          <w:tcPr>
            <w:tcW w:w="2392" w:type="dxa"/>
            <w:vMerge/>
            <w:tcBorders>
              <w:left w:val="nil" w:sz="6" w:space="0" w:color="auto"/>
              <w:right w:val="single" w:sz="4" w:space="0" w:color="8EB3E2"/>
            </w:tcBorders>
          </w:tcPr>
          <w:p>
            <w:pPr/>
          </w:p>
        </w:tc>
        <w:tc>
          <w:tcPr>
            <w:tcW w:w="210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254612484421</w:t>
            </w:r>
          </w:p>
        </w:tc>
        <w:tc>
          <w:tcPr>
            <w:tcW w:w="1349" w:type="dxa"/>
            <w:tcBorders>
              <w:top w:val="single" w:sz="4" w:space="0" w:color="8EB3E2"/>
              <w:left w:val="single" w:sz="4" w:space="0" w:color="8EB3E2"/>
              <w:bottom w:val="single" w:sz="4" w:space="0" w:color="8EB3E2"/>
              <w:right w:val="single" w:sz="4" w:space="0" w:color="8EB3E2"/>
            </w:tcBorders>
          </w:tcPr>
          <w:p>
            <w:pPr/>
          </w:p>
        </w:tc>
        <w:tc>
          <w:tcPr>
            <w:tcW w:w="151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8"/>
              <w:ind w:right="132"/>
              <w:jc w:val="right"/>
              <w:rPr>
                <w:rFonts w:ascii="Times New Roman" w:hAnsi="Times New Roman" w:cs="Times New Roman" w:eastAsia="Times New Roman" w:hint="default"/>
                <w:sz w:val="18"/>
                <w:szCs w:val="18"/>
              </w:rPr>
            </w:pPr>
            <w:r>
              <w:rPr>
                <w:rFonts w:ascii="Times New Roman"/>
                <w:spacing w:val="-1"/>
                <w:sz w:val="18"/>
              </w:rPr>
              <w:t>19,000,000.00</w:t>
            </w:r>
          </w:p>
        </w:tc>
        <w:tc>
          <w:tcPr>
            <w:tcW w:w="991" w:type="dxa"/>
            <w:tcBorders>
              <w:top w:val="single" w:sz="4" w:space="0" w:color="8EB3E2"/>
              <w:left w:val="single" w:sz="4" w:space="0" w:color="8EB3E2"/>
              <w:bottom w:val="single" w:sz="4" w:space="0" w:color="8EB3E2"/>
              <w:right w:val="nil" w:sz="6" w:space="0" w:color="auto"/>
            </w:tcBorders>
          </w:tcPr>
          <w:p>
            <w:pPr>
              <w:pStyle w:val="TableParagraph"/>
              <w:spacing w:line="213" w:lineRule="exact"/>
              <w:ind w:right="5"/>
              <w:jc w:val="center"/>
              <w:rPr>
                <w:rFonts w:ascii="宋体" w:hAnsi="宋体" w:cs="宋体" w:eastAsia="宋体" w:hint="default"/>
                <w:sz w:val="18"/>
                <w:szCs w:val="18"/>
              </w:rPr>
            </w:pPr>
            <w:r>
              <w:rPr>
                <w:rFonts w:ascii="宋体" w:hAnsi="宋体" w:cs="宋体" w:eastAsia="宋体" w:hint="default"/>
                <w:sz w:val="18"/>
                <w:szCs w:val="18"/>
              </w:rPr>
              <w:t>七天通知</w:t>
            </w:r>
          </w:p>
          <w:p>
            <w:pPr>
              <w:pStyle w:val="TableParagraph"/>
              <w:spacing w:line="240" w:lineRule="auto" w:before="4"/>
              <w:ind w:right="5"/>
              <w:jc w:val="center"/>
              <w:rPr>
                <w:rFonts w:ascii="宋体" w:hAnsi="宋体" w:cs="宋体" w:eastAsia="宋体" w:hint="default"/>
                <w:sz w:val="18"/>
                <w:szCs w:val="18"/>
              </w:rPr>
            </w:pPr>
            <w:r>
              <w:rPr>
                <w:rFonts w:ascii="宋体" w:hAnsi="宋体" w:cs="宋体" w:eastAsia="宋体" w:hint="default"/>
                <w:sz w:val="18"/>
                <w:szCs w:val="18"/>
              </w:rPr>
              <w:t>存款</w:t>
            </w:r>
          </w:p>
        </w:tc>
      </w:tr>
      <w:tr>
        <w:trPr>
          <w:trHeight w:val="407" w:hRule="exact"/>
        </w:trPr>
        <w:tc>
          <w:tcPr>
            <w:tcW w:w="2392" w:type="dxa"/>
            <w:vMerge/>
            <w:tcBorders>
              <w:left w:val="nil" w:sz="6" w:space="0" w:color="auto"/>
              <w:bottom w:val="single" w:sz="4" w:space="0" w:color="8EB3E2"/>
              <w:right w:val="single" w:sz="4" w:space="0" w:color="8EB3E2"/>
            </w:tcBorders>
          </w:tcPr>
          <w:p>
            <w:pPr/>
          </w:p>
        </w:tc>
        <w:tc>
          <w:tcPr>
            <w:tcW w:w="210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252012484358</w:t>
            </w:r>
          </w:p>
        </w:tc>
        <w:tc>
          <w:tcPr>
            <w:tcW w:w="1349" w:type="dxa"/>
            <w:tcBorders>
              <w:top w:val="single" w:sz="4" w:space="0" w:color="8EB3E2"/>
              <w:left w:val="single" w:sz="4" w:space="0" w:color="8EB3E2"/>
              <w:bottom w:val="single" w:sz="4" w:space="0" w:color="8EB3E2"/>
              <w:right w:val="single" w:sz="4" w:space="0" w:color="8EB3E2"/>
            </w:tcBorders>
          </w:tcPr>
          <w:p>
            <w:pPr/>
          </w:p>
        </w:tc>
        <w:tc>
          <w:tcPr>
            <w:tcW w:w="151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6"/>
              <w:ind w:right="131"/>
              <w:jc w:val="right"/>
              <w:rPr>
                <w:rFonts w:ascii="Times New Roman" w:hAnsi="Times New Roman" w:cs="Times New Roman" w:eastAsia="Times New Roman" w:hint="default"/>
                <w:sz w:val="18"/>
                <w:szCs w:val="18"/>
              </w:rPr>
            </w:pPr>
            <w:r>
              <w:rPr>
                <w:rFonts w:ascii="Times New Roman"/>
                <w:spacing w:val="-1"/>
                <w:sz w:val="18"/>
              </w:rPr>
              <w:t>135,271,250.00</w:t>
            </w:r>
          </w:p>
        </w:tc>
        <w:tc>
          <w:tcPr>
            <w:tcW w:w="99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410" w:hRule="exact"/>
        </w:trPr>
        <w:tc>
          <w:tcPr>
            <w:tcW w:w="239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55"/>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1" w:type="dxa"/>
            <w:tcBorders>
              <w:top w:val="single" w:sz="4" w:space="0" w:color="8EB3E2"/>
              <w:left w:val="single" w:sz="4" w:space="0" w:color="8EB3E2"/>
              <w:bottom w:val="single" w:sz="6" w:space="0" w:color="95B3D7"/>
              <w:right w:val="single" w:sz="4" w:space="0" w:color="8EB3E2"/>
            </w:tcBorders>
          </w:tcPr>
          <w:p>
            <w:pPr/>
          </w:p>
        </w:tc>
        <w:tc>
          <w:tcPr>
            <w:tcW w:w="134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10"/>
              <w:ind w:right="108"/>
              <w:jc w:val="right"/>
              <w:rPr>
                <w:rFonts w:ascii="Times New Roman" w:hAnsi="Times New Roman" w:cs="Times New Roman" w:eastAsia="Times New Roman" w:hint="default"/>
                <w:sz w:val="18"/>
                <w:szCs w:val="18"/>
              </w:rPr>
            </w:pPr>
            <w:r>
              <w:rPr>
                <w:rFonts w:ascii="Times New Roman"/>
                <w:b/>
                <w:spacing w:val="-1"/>
                <w:sz w:val="18"/>
              </w:rPr>
              <w:t>299,026,599.08</w:t>
            </w:r>
            <w:r>
              <w:rPr>
                <w:rFonts w:ascii="Times New Roman"/>
                <w:spacing w:val="-1"/>
                <w:sz w:val="18"/>
              </w:rPr>
            </w:r>
          </w:p>
        </w:tc>
        <w:tc>
          <w:tcPr>
            <w:tcW w:w="1511"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10"/>
              <w:ind w:left="172" w:right="0"/>
              <w:jc w:val="left"/>
              <w:rPr>
                <w:rFonts w:ascii="Times New Roman" w:hAnsi="Times New Roman" w:cs="Times New Roman" w:eastAsia="Times New Roman" w:hint="default"/>
                <w:sz w:val="18"/>
                <w:szCs w:val="18"/>
              </w:rPr>
            </w:pPr>
            <w:r>
              <w:rPr>
                <w:rFonts w:ascii="Times New Roman"/>
                <w:b/>
                <w:sz w:val="18"/>
              </w:rPr>
              <w:t>248,868,993.86</w:t>
            </w:r>
            <w:r>
              <w:rPr>
                <w:rFonts w:ascii="Times New Roman"/>
                <w:sz w:val="18"/>
              </w:rPr>
            </w:r>
          </w:p>
        </w:tc>
        <w:tc>
          <w:tcPr>
            <w:tcW w:w="991" w:type="dxa"/>
            <w:tcBorders>
              <w:top w:val="single" w:sz="4" w:space="0" w:color="8EB3E2"/>
              <w:left w:val="single" w:sz="4" w:space="0" w:color="8EB3E2"/>
              <w:bottom w:val="single" w:sz="6" w:space="0" w:color="95B3D7"/>
              <w:right w:val="nil" w:sz="6" w:space="0" w:color="auto"/>
            </w:tcBorders>
          </w:tcPr>
          <w:p>
            <w:pPr/>
          </w:p>
        </w:tc>
      </w:tr>
    </w:tbl>
    <w:p>
      <w:pPr>
        <w:spacing w:line="240" w:lineRule="auto" w:before="3"/>
        <w:rPr>
          <w:rFonts w:ascii="宋体" w:hAnsi="宋体" w:cs="宋体" w:eastAsia="宋体" w:hint="default"/>
          <w:sz w:val="2"/>
          <w:szCs w:val="2"/>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18.75pt;height:1.5pt;mso-position-horizontal-relative:char;mso-position-vertical-relative:line" coordorigin="0,0" coordsize="8375,30">
            <v:group style="position:absolute;left:15;top:15;width:2388;height:2" coordorigin="15,15" coordsize="2388,2">
              <v:shape style="position:absolute;left:15;top:15;width:2388;height:2" coordorigin="15,15" coordsize="2388,0" path="m15,15l2403,15e" filled="false" stroked="true" strokeweight="1.5pt" strokecolor="#95b3d7">
                <v:path arrowok="t"/>
              </v:shape>
            </v:group>
            <v:group style="position:absolute;left:2403;top:15;width:2102;height:2" coordorigin="2403,15" coordsize="2102,2">
              <v:shape style="position:absolute;left:2403;top:15;width:2102;height:2" coordorigin="2403,15" coordsize="2102,0" path="m2403,15l4504,15e" filled="false" stroked="true" strokeweight="1.5pt" strokecolor="#95b3d7">
                <v:path arrowok="t"/>
              </v:shape>
            </v:group>
            <v:group style="position:absolute;left:4504;top:15;width:1349;height:2" coordorigin="4504,15" coordsize="1349,2">
              <v:shape style="position:absolute;left:4504;top:15;width:1349;height:2" coordorigin="4504,15" coordsize="1349,0" path="m4504,15l5853,15e" filled="false" stroked="true" strokeweight="1.5pt" strokecolor="#95b3d7">
                <v:path arrowok="t"/>
              </v:shape>
            </v:group>
            <v:group style="position:absolute;left:5853;top:15;width:1511;height:2" coordorigin="5853,15" coordsize="1511,2">
              <v:shape style="position:absolute;left:5853;top:15;width:1511;height:2" coordorigin="5853,15" coordsize="1511,0" path="m5853,15l7364,15e" filled="false" stroked="true" strokeweight="1.5pt" strokecolor="#95b3d7">
                <v:path arrowok="t"/>
              </v:shape>
            </v:group>
            <v:group style="position:absolute;left:7364;top:15;width:996;height:2" coordorigin="7364,15" coordsize="996,2">
              <v:shape style="position:absolute;left:7364;top:15;width:996;height:2" coordorigin="7364,15" coordsize="996,0" path="m7364,15l8360,15e" filled="false" stroked="true" strokeweight="1.5pt" strokecolor="#95b3d7">
                <v:path arrowok="t"/>
              </v:shape>
            </v:group>
          </v:group>
        </w:pict>
      </w:r>
      <w:r>
        <w:rPr>
          <w:rFonts w:ascii="宋体" w:hAnsi="宋体" w:cs="宋体" w:eastAsia="宋体" w:hint="default"/>
          <w:position w:val="0"/>
          <w:sz w:val="3"/>
          <w:szCs w:val="3"/>
        </w:rPr>
      </w:r>
    </w:p>
    <w:p>
      <w:pPr>
        <w:spacing w:line="240" w:lineRule="auto" w:before="5"/>
        <w:rPr>
          <w:rFonts w:ascii="宋体" w:hAnsi="宋体" w:cs="宋体" w:eastAsia="宋体" w:hint="default"/>
          <w:sz w:val="16"/>
          <w:szCs w:val="16"/>
        </w:rPr>
      </w:pPr>
    </w:p>
    <w:p>
      <w:pPr>
        <w:pStyle w:val="BodyText"/>
        <w:spacing w:line="240" w:lineRule="auto" w:before="26"/>
        <w:ind w:left="800" w:right="126"/>
        <w:jc w:val="left"/>
      </w:pPr>
      <w:r>
        <w:rPr>
          <w:rFonts w:ascii="Times New Roman" w:hAnsi="Times New Roman" w:cs="Times New Roman" w:eastAsia="Times New Roman" w:hint="default"/>
        </w:rPr>
        <w:t>4</w:t>
      </w:r>
      <w:r>
        <w:rPr/>
        <w:t>、本年度募集资金的实际使用情况</w:t>
      </w:r>
    </w:p>
    <w:p>
      <w:pPr>
        <w:spacing w:line="240" w:lineRule="auto" w:before="7"/>
        <w:rPr>
          <w:rFonts w:ascii="宋体" w:hAnsi="宋体" w:cs="宋体" w:eastAsia="宋体" w:hint="default"/>
          <w:sz w:val="32"/>
          <w:szCs w:val="32"/>
        </w:rPr>
      </w:pPr>
    </w:p>
    <w:p>
      <w:pPr>
        <w:pStyle w:val="BodyText"/>
        <w:spacing w:line="338" w:lineRule="auto"/>
        <w:ind w:left="637" w:right="126"/>
        <w:jc w:val="left"/>
      </w:pPr>
      <w:r>
        <w:rPr/>
        <w:t>（</w:t>
      </w:r>
      <w:r>
        <w:rPr>
          <w:rFonts w:ascii="Times New Roman" w:hAnsi="Times New Roman" w:cs="Times New Roman" w:eastAsia="Times New Roman" w:hint="default"/>
        </w:rPr>
        <w:t>1</w:t>
      </w:r>
      <w:r>
        <w:rPr/>
        <w:t>）本年度超额募集资金及闲置募集资金使用情况说明 </w:t>
      </w:r>
      <w:r>
        <w:rPr>
          <w:spacing w:val="-3"/>
        </w:rPr>
        <w:t>为了提高募集资金使用效率，降低公司财务成本。经公司第二届董事会第三</w:t>
      </w:r>
    </w:p>
    <w:p>
      <w:pPr>
        <w:pStyle w:val="BodyText"/>
        <w:spacing w:line="240" w:lineRule="auto" w:before="54"/>
        <w:ind w:left="157" w:right="0"/>
        <w:jc w:val="both"/>
      </w:pPr>
      <w:r>
        <w:rPr/>
        <w:t>次会议决议，公司使用超募资金 </w:t>
      </w:r>
      <w:r>
        <w:rPr>
          <w:rFonts w:ascii="Times New Roman" w:hAnsi="Times New Roman" w:cs="Times New Roman" w:eastAsia="Times New Roman" w:hint="default"/>
        </w:rPr>
        <w:t>25,000,000.00</w:t>
      </w:r>
      <w:r>
        <w:rPr>
          <w:rFonts w:ascii="Times New Roman" w:hAnsi="Times New Roman" w:cs="Times New Roman" w:eastAsia="Times New Roman" w:hint="default"/>
          <w:spacing w:val="30"/>
        </w:rPr>
        <w:t> </w:t>
      </w:r>
      <w:r>
        <w:rPr/>
        <w:t>元，提前偿还银行贷款。剩余超</w:t>
      </w:r>
    </w:p>
    <w:p>
      <w:pPr>
        <w:pStyle w:val="BodyText"/>
        <w:spacing w:line="348" w:lineRule="auto" w:before="134"/>
        <w:ind w:left="157" w:right="132"/>
        <w:jc w:val="both"/>
      </w:pPr>
      <w:r>
        <w:rPr/>
        <w:t>募资金</w:t>
      </w:r>
      <w:r>
        <w:rPr>
          <w:spacing w:val="-74"/>
        </w:rPr>
        <w:t> </w:t>
      </w:r>
      <w:r>
        <w:rPr>
          <w:rFonts w:ascii="Times New Roman" w:hAnsi="Times New Roman" w:cs="Times New Roman" w:eastAsia="Times New Roman" w:hint="default"/>
        </w:rPr>
        <w:t>113,775,599.08</w:t>
      </w:r>
      <w:r>
        <w:rPr>
          <w:rFonts w:ascii="Times New Roman" w:hAnsi="Times New Roman" w:cs="Times New Roman" w:eastAsia="Times New Roman" w:hint="default"/>
          <w:spacing w:val="-14"/>
        </w:rPr>
        <w:t> </w:t>
      </w:r>
      <w:r>
        <w:rPr/>
        <w:t>元，公司将根据自身发展规划及实际生产经营需求，按照 </w:t>
      </w:r>
      <w:r>
        <w:rPr>
          <w:spacing w:val="-3"/>
        </w:rPr>
        <w:t>中国证券监督管理委员会和深圳证券交易所的有关规定，围绕主营业务合理规划</w:t>
      </w:r>
      <w:r>
        <w:rPr>
          <w:spacing w:val="-103"/>
        </w:rPr>
        <w:t> </w:t>
      </w:r>
      <w:r>
        <w:rPr>
          <w:spacing w:val="-103"/>
        </w:rPr>
      </w:r>
      <w:r>
        <w:rPr/>
        <w:t>资金用途，谨慎、认真地制订使用计划。</w:t>
      </w:r>
    </w:p>
    <w:p>
      <w:pPr>
        <w:pStyle w:val="BodyText"/>
        <w:spacing w:line="350" w:lineRule="auto" w:before="44"/>
        <w:ind w:left="157" w:right="103" w:firstLine="480"/>
        <w:jc w:val="both"/>
      </w:pPr>
      <w:r>
        <w:rPr>
          <w:spacing w:val="-3"/>
        </w:rPr>
        <w:t>为进一步降低财务成本、提高募集资金的使用效率，维护公司及广大投资者</w:t>
      </w:r>
      <w:r>
        <w:rPr/>
        <w:t> </w:t>
      </w:r>
      <w:r>
        <w:rPr>
          <w:spacing w:val="27"/>
        </w:rPr>
        <w:t>的利益。经公司第二届董事会第三次</w:t>
      </w:r>
      <w:r>
        <w:rPr>
          <w:spacing w:val="-89"/>
        </w:rPr>
        <w:t> </w:t>
      </w:r>
      <w:r>
        <w:rPr>
          <w:spacing w:val="27"/>
        </w:rPr>
        <w:t>会议决议，公司使用闲置募集资金</w:t>
      </w:r>
      <w:r>
        <w:rPr>
          <w:spacing w:val="-118"/>
        </w:rPr>
        <w:t> </w:t>
      </w:r>
      <w:r>
        <w:rPr>
          <w:rFonts w:ascii="Times New Roman" w:hAnsi="Times New Roman" w:cs="Times New Roman" w:eastAsia="Times New Roman" w:hint="default"/>
        </w:rPr>
        <w:t>20,000,000.00 </w:t>
      </w:r>
      <w:r>
        <w:rPr/>
        <w:t>元暂时性补充流动资金，使用期限为自董事会批准之日起不超过</w:t>
      </w:r>
      <w:r>
        <w:rPr>
          <w:spacing w:val="-82"/>
        </w:rPr>
        <w:t> </w:t>
      </w:r>
      <w:r>
        <w:rPr>
          <w:rFonts w:ascii="Times New Roman" w:hAnsi="Times New Roman" w:cs="Times New Roman" w:eastAsia="Times New Roman" w:hint="default"/>
        </w:rPr>
        <w:t>6 </w:t>
      </w:r>
      <w:r>
        <w:rPr/>
        <w:t>个月。到期前，公司将及时、足额将上述资金归还至募集资金专户。</w:t>
      </w:r>
    </w:p>
    <w:p>
      <w:pPr>
        <w:pStyle w:val="BodyText"/>
        <w:spacing w:line="338" w:lineRule="auto" w:before="42"/>
        <w:ind w:left="637" w:right="126"/>
        <w:jc w:val="left"/>
      </w:pPr>
      <w:r>
        <w:rPr/>
        <w:t>（</w:t>
      </w:r>
      <w:r>
        <w:rPr>
          <w:rFonts w:ascii="Times New Roman" w:hAnsi="Times New Roman" w:cs="Times New Roman" w:eastAsia="Times New Roman" w:hint="default"/>
        </w:rPr>
        <w:t>2</w:t>
      </w:r>
      <w:r>
        <w:rPr/>
        <w:t>）募集资金项目的资金使用情况 </w:t>
      </w:r>
      <w:r>
        <w:rPr>
          <w:spacing w:val="-3"/>
        </w:rPr>
        <w:t>本公司承诺用募集资金投资建设的三个项目为：智能一卡通整体解决方案技</w:t>
      </w:r>
    </w:p>
    <w:p>
      <w:pPr>
        <w:spacing w:after="0" w:line="338" w:lineRule="auto"/>
        <w:jc w:val="left"/>
        <w:sectPr>
          <w:pgSz w:w="11910" w:h="16840"/>
          <w:pgMar w:header="850" w:footer="1190" w:top="1160" w:bottom="1380" w:left="1640" w:right="1660"/>
        </w:sectPr>
      </w:pPr>
    </w:p>
    <w:p>
      <w:pPr>
        <w:spacing w:line="240" w:lineRule="auto" w:before="8"/>
        <w:rPr>
          <w:rFonts w:ascii="宋体" w:hAnsi="宋体" w:cs="宋体" w:eastAsia="宋体" w:hint="default"/>
          <w:sz w:val="15"/>
          <w:szCs w:val="15"/>
        </w:rPr>
      </w:pPr>
    </w:p>
    <w:p>
      <w:pPr>
        <w:pStyle w:val="BodyText"/>
        <w:spacing w:line="357" w:lineRule="auto" w:before="26"/>
        <w:ind w:right="0"/>
        <w:jc w:val="left"/>
      </w:pPr>
      <w:r>
        <w:rPr>
          <w:spacing w:val="-3"/>
        </w:rPr>
        <w:t>术升级及产业化项目、研发中心升级扩建项目、营销与客服网络扩建项目，募集</w:t>
      </w:r>
      <w:r>
        <w:rPr>
          <w:spacing w:val="-102"/>
        </w:rPr>
        <w:t> </w:t>
      </w:r>
      <w:r>
        <w:rPr>
          <w:spacing w:val="-102"/>
        </w:rPr>
      </w:r>
      <w:r>
        <w:rPr/>
        <w:t>资金使用情况详见下表：</w:t>
      </w:r>
    </w:p>
    <w:p>
      <w:pPr>
        <w:spacing w:after="0" w:line="357" w:lineRule="auto"/>
        <w:jc w:val="left"/>
        <w:sectPr>
          <w:pgSz w:w="11910" w:h="16840"/>
          <w:pgMar w:header="850" w:footer="1190" w:top="1160" w:bottom="13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44"/>
        <w:ind w:left="0" w:right="99" w:firstLine="0"/>
        <w:jc w:val="right"/>
        <w:rPr>
          <w:rFonts w:ascii="宋体" w:hAnsi="宋体" w:cs="宋体" w:eastAsia="宋体" w:hint="default"/>
          <w:sz w:val="18"/>
          <w:szCs w:val="18"/>
        </w:rPr>
      </w:pPr>
      <w:r>
        <w:rPr/>
        <w:pict>
          <v:shape style="position:absolute;margin-left:71.750999pt;margin-top:-214.38797pt;width:716.6pt;height:384.5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992"/>
                    <w:gridCol w:w="993"/>
                    <w:gridCol w:w="1134"/>
                    <w:gridCol w:w="992"/>
                    <w:gridCol w:w="721"/>
                    <w:gridCol w:w="556"/>
                    <w:gridCol w:w="1416"/>
                    <w:gridCol w:w="1134"/>
                    <w:gridCol w:w="426"/>
                    <w:gridCol w:w="992"/>
                    <w:gridCol w:w="992"/>
                    <w:gridCol w:w="1560"/>
                  </w:tblGrid>
                  <w:tr>
                    <w:trPr>
                      <w:trHeight w:val="121" w:hRule="exact"/>
                    </w:trPr>
                    <w:tc>
                      <w:tcPr>
                        <w:tcW w:w="4396"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846" w:type="dxa"/>
                        <w:gridSpan w:val="3"/>
                        <w:vMerge w:val="restart"/>
                        <w:tcBorders>
                          <w:top w:val="single" w:sz="4" w:space="0" w:color="000000"/>
                          <w:left w:val="single" w:sz="10" w:space="0" w:color="DCDCDC"/>
                          <w:right w:val="single" w:sz="10" w:space="0" w:color="DCDCDC"/>
                        </w:tcBorders>
                      </w:tcPr>
                      <w:p>
                        <w:pPr>
                          <w:pStyle w:val="TableParagraph"/>
                          <w:spacing w:line="240" w:lineRule="auto" w:before="8"/>
                          <w:ind w:right="25"/>
                          <w:jc w:val="right"/>
                          <w:rPr>
                            <w:rFonts w:ascii="Times New Roman" w:hAnsi="Times New Roman" w:cs="Times New Roman" w:eastAsia="Times New Roman" w:hint="default"/>
                            <w:sz w:val="18"/>
                            <w:szCs w:val="18"/>
                          </w:rPr>
                        </w:pPr>
                        <w:r>
                          <w:rPr>
                            <w:rFonts w:ascii="Times New Roman"/>
                            <w:sz w:val="18"/>
                          </w:rPr>
                          <w:t>29,902.66</w:t>
                        </w:r>
                      </w:p>
                    </w:tc>
                    <w:tc>
                      <w:tcPr>
                        <w:tcW w:w="3106"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3970" w:type="dxa"/>
                        <w:gridSpan w:val="4"/>
                        <w:vMerge w:val="restart"/>
                        <w:tcBorders>
                          <w:top w:val="single" w:sz="4" w:space="0" w:color="000000"/>
                          <w:left w:val="single" w:sz="9" w:space="0" w:color="DCDCDC"/>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549.25</w:t>
                        </w:r>
                      </w:p>
                    </w:tc>
                  </w:tr>
                  <w:tr>
                    <w:trPr>
                      <w:trHeight w:val="122" w:hRule="exact"/>
                    </w:trPr>
                    <w:tc>
                      <w:tcPr>
                        <w:tcW w:w="4396" w:type="dxa"/>
                        <w:gridSpan w:val="3"/>
                        <w:vMerge/>
                        <w:tcBorders>
                          <w:left w:val="single" w:sz="4" w:space="0" w:color="000000"/>
                          <w:bottom w:val="single" w:sz="4" w:space="0" w:color="000000"/>
                          <w:right w:val="single" w:sz="4" w:space="0" w:color="000000"/>
                        </w:tcBorders>
                        <w:shd w:val="clear" w:color="auto" w:fill="DCDCDC"/>
                      </w:tcPr>
                      <w:p>
                        <w:pPr/>
                      </w:p>
                    </w:tc>
                    <w:tc>
                      <w:tcPr>
                        <w:tcW w:w="2846" w:type="dxa"/>
                        <w:gridSpan w:val="3"/>
                        <w:vMerge/>
                        <w:tcBorders>
                          <w:left w:val="single" w:sz="10" w:space="0" w:color="DCDCDC"/>
                          <w:bottom w:val="single" w:sz="4" w:space="0" w:color="000000"/>
                          <w:right w:val="single" w:sz="10" w:space="0" w:color="DCDCDC"/>
                        </w:tcBorders>
                      </w:tcPr>
                      <w:p>
                        <w:pPr/>
                      </w:p>
                    </w:tc>
                    <w:tc>
                      <w:tcPr>
                        <w:tcW w:w="3106"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3970" w:type="dxa"/>
                        <w:gridSpan w:val="4"/>
                        <w:vMerge/>
                        <w:tcBorders>
                          <w:left w:val="single" w:sz="9" w:space="0" w:color="DCDCDC"/>
                          <w:right w:val="single" w:sz="4" w:space="0" w:color="000000"/>
                        </w:tcBorders>
                      </w:tcPr>
                      <w:p>
                        <w:pPr/>
                      </w:p>
                    </w:tc>
                  </w:tr>
                  <w:tr>
                    <w:trPr>
                      <w:trHeight w:val="244" w:hRule="exact"/>
                    </w:trPr>
                    <w:tc>
                      <w:tcPr>
                        <w:tcW w:w="439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846" w:type="dxa"/>
                        <w:gridSpan w:val="3"/>
                        <w:tcBorders>
                          <w:top w:val="single" w:sz="4" w:space="0" w:color="000000"/>
                          <w:left w:val="single" w:sz="13" w:space="0" w:color="DCDCDC"/>
                          <w:bottom w:val="single" w:sz="4" w:space="0" w:color="000000"/>
                          <w:right w:val="single" w:sz="10" w:space="0" w:color="DCDCDC"/>
                        </w:tcBorders>
                      </w:tcPr>
                      <w:p>
                        <w:pPr>
                          <w:pStyle w:val="TableParagraph"/>
                          <w:spacing w:line="240" w:lineRule="auto" w:before="8"/>
                          <w:ind w:right="25"/>
                          <w:jc w:val="right"/>
                          <w:rPr>
                            <w:rFonts w:ascii="Times New Roman" w:hAnsi="Times New Roman" w:cs="Times New Roman" w:eastAsia="Times New Roman" w:hint="default"/>
                            <w:sz w:val="18"/>
                            <w:szCs w:val="18"/>
                          </w:rPr>
                        </w:pPr>
                        <w:r>
                          <w:rPr>
                            <w:rFonts w:ascii="Times New Roman"/>
                            <w:sz w:val="18"/>
                          </w:rPr>
                          <w:t>0.00</w:t>
                        </w:r>
                      </w:p>
                    </w:tc>
                    <w:tc>
                      <w:tcPr>
                        <w:tcW w:w="3106" w:type="dxa"/>
                        <w:gridSpan w:val="3"/>
                        <w:vMerge/>
                        <w:tcBorders>
                          <w:left w:val="single" w:sz="4" w:space="0" w:color="000000"/>
                          <w:bottom w:val="single" w:sz="4" w:space="0" w:color="000000"/>
                          <w:right w:val="single" w:sz="4" w:space="0" w:color="000000"/>
                        </w:tcBorders>
                        <w:shd w:val="clear" w:color="auto" w:fill="DCDCDC"/>
                      </w:tcPr>
                      <w:p>
                        <w:pPr/>
                      </w:p>
                    </w:tc>
                    <w:tc>
                      <w:tcPr>
                        <w:tcW w:w="3970" w:type="dxa"/>
                        <w:gridSpan w:val="4"/>
                        <w:vMerge/>
                        <w:tcBorders>
                          <w:left w:val="single" w:sz="9" w:space="0" w:color="DCDCDC"/>
                          <w:bottom w:val="single" w:sz="4" w:space="0" w:color="000000"/>
                          <w:right w:val="single" w:sz="4" w:space="0" w:color="000000"/>
                        </w:tcBorders>
                      </w:tcPr>
                      <w:p>
                        <w:pPr/>
                      </w:p>
                    </w:tc>
                  </w:tr>
                  <w:tr>
                    <w:trPr>
                      <w:trHeight w:val="121" w:hRule="exact"/>
                    </w:trPr>
                    <w:tc>
                      <w:tcPr>
                        <w:tcW w:w="4396"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0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846" w:type="dxa"/>
                        <w:gridSpan w:val="3"/>
                        <w:vMerge w:val="restart"/>
                        <w:tcBorders>
                          <w:top w:val="single" w:sz="4" w:space="0" w:color="000000"/>
                          <w:left w:val="single" w:sz="13" w:space="0" w:color="DCDCDC"/>
                          <w:right w:val="single" w:sz="10" w:space="0" w:color="DCDCDC"/>
                        </w:tcBorders>
                      </w:tcPr>
                      <w:p>
                        <w:pPr>
                          <w:pStyle w:val="TableParagraph"/>
                          <w:spacing w:line="240" w:lineRule="auto" w:before="8"/>
                          <w:ind w:right="25"/>
                          <w:jc w:val="right"/>
                          <w:rPr>
                            <w:rFonts w:ascii="Times New Roman" w:hAnsi="Times New Roman" w:cs="Times New Roman" w:eastAsia="Times New Roman" w:hint="default"/>
                            <w:sz w:val="18"/>
                            <w:szCs w:val="18"/>
                          </w:rPr>
                        </w:pPr>
                        <w:r>
                          <w:rPr>
                            <w:rFonts w:ascii="Times New Roman"/>
                            <w:sz w:val="18"/>
                          </w:rPr>
                          <w:t>0.00</w:t>
                        </w:r>
                      </w:p>
                    </w:tc>
                    <w:tc>
                      <w:tcPr>
                        <w:tcW w:w="3106"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3970" w:type="dxa"/>
                        <w:gridSpan w:val="4"/>
                        <w:vMerge w:val="restart"/>
                        <w:tcBorders>
                          <w:top w:val="single" w:sz="4" w:space="0" w:color="000000"/>
                          <w:left w:val="single" w:sz="9" w:space="0" w:color="DCDCDC"/>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549.25</w:t>
                        </w:r>
                      </w:p>
                    </w:tc>
                  </w:tr>
                  <w:tr>
                    <w:trPr>
                      <w:trHeight w:val="122" w:hRule="exact"/>
                    </w:trPr>
                    <w:tc>
                      <w:tcPr>
                        <w:tcW w:w="4396" w:type="dxa"/>
                        <w:gridSpan w:val="3"/>
                        <w:vMerge/>
                        <w:tcBorders>
                          <w:left w:val="single" w:sz="4" w:space="0" w:color="000000"/>
                          <w:bottom w:val="single" w:sz="4" w:space="0" w:color="000000"/>
                          <w:right w:val="single" w:sz="4" w:space="0" w:color="000000"/>
                        </w:tcBorders>
                        <w:shd w:val="clear" w:color="auto" w:fill="DCDCDC"/>
                      </w:tcPr>
                      <w:p>
                        <w:pPr/>
                      </w:p>
                    </w:tc>
                    <w:tc>
                      <w:tcPr>
                        <w:tcW w:w="2846" w:type="dxa"/>
                        <w:gridSpan w:val="3"/>
                        <w:vMerge/>
                        <w:tcBorders>
                          <w:left w:val="single" w:sz="13" w:space="0" w:color="DCDCDC"/>
                          <w:bottom w:val="single" w:sz="4" w:space="0" w:color="000000"/>
                          <w:right w:val="single" w:sz="10" w:space="0" w:color="DCDCDC"/>
                        </w:tcBorders>
                      </w:tcPr>
                      <w:p>
                        <w:pPr/>
                      </w:p>
                    </w:tc>
                    <w:tc>
                      <w:tcPr>
                        <w:tcW w:w="3106"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3970" w:type="dxa"/>
                        <w:gridSpan w:val="4"/>
                        <w:vMerge/>
                        <w:tcBorders>
                          <w:left w:val="single" w:sz="9" w:space="0" w:color="DCDCDC"/>
                          <w:right w:val="single" w:sz="4" w:space="0" w:color="000000"/>
                        </w:tcBorders>
                      </w:tcPr>
                      <w:p>
                        <w:pPr/>
                      </w:p>
                    </w:tc>
                  </w:tr>
                  <w:tr>
                    <w:trPr>
                      <w:trHeight w:val="302" w:hRule="exact"/>
                    </w:trPr>
                    <w:tc>
                      <w:tcPr>
                        <w:tcW w:w="439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846" w:type="dxa"/>
                        <w:gridSpan w:val="3"/>
                        <w:tcBorders>
                          <w:top w:val="single" w:sz="4" w:space="0" w:color="000000"/>
                          <w:left w:val="single" w:sz="23" w:space="0" w:color="DCDCDC"/>
                          <w:bottom w:val="single" w:sz="47" w:space="0" w:color="DCDCDC"/>
                          <w:right w:val="single" w:sz="10" w:space="0" w:color="DCDCDC"/>
                        </w:tcBorders>
                      </w:tcPr>
                      <w:p>
                        <w:pPr>
                          <w:pStyle w:val="TableParagraph"/>
                          <w:spacing w:line="240" w:lineRule="auto" w:before="8"/>
                          <w:ind w:right="2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3106" w:type="dxa"/>
                        <w:gridSpan w:val="3"/>
                        <w:vMerge/>
                        <w:tcBorders>
                          <w:left w:val="single" w:sz="4" w:space="0" w:color="000000"/>
                          <w:bottom w:val="single" w:sz="4" w:space="0" w:color="000000"/>
                          <w:right w:val="single" w:sz="4" w:space="0" w:color="000000"/>
                        </w:tcBorders>
                        <w:shd w:val="clear" w:color="auto" w:fill="DCDCDC"/>
                      </w:tcPr>
                      <w:p>
                        <w:pPr/>
                      </w:p>
                    </w:tc>
                    <w:tc>
                      <w:tcPr>
                        <w:tcW w:w="3970" w:type="dxa"/>
                        <w:gridSpan w:val="4"/>
                        <w:vMerge/>
                        <w:tcBorders>
                          <w:left w:val="single" w:sz="9" w:space="0" w:color="DCDCDC"/>
                          <w:bottom w:val="single" w:sz="47" w:space="0" w:color="DCDCDC"/>
                          <w:right w:val="single" w:sz="4" w:space="0" w:color="000000"/>
                        </w:tcBorders>
                      </w:tcPr>
                      <w:p>
                        <w:pPr/>
                      </w:p>
                    </w:tc>
                  </w:tr>
                  <w:tr>
                    <w:trPr>
                      <w:trHeight w:val="179" w:hRule="exact"/>
                    </w:trPr>
                    <w:tc>
                      <w:tcPr>
                        <w:tcW w:w="24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146" w:lineRule="exact"/>
                          <w:ind w:left="101" w:right="0" w:hanging="60"/>
                          <w:jc w:val="left"/>
                          <w:rPr>
                            <w:rFonts w:ascii="宋体" w:hAnsi="宋体" w:cs="宋体" w:eastAsia="宋体" w:hint="default"/>
                            <w:sz w:val="18"/>
                            <w:szCs w:val="18"/>
                          </w:rPr>
                        </w:pPr>
                        <w:r>
                          <w:rPr>
                            <w:rFonts w:ascii="宋体" w:hAnsi="宋体" w:cs="宋体" w:eastAsia="宋体" w:hint="default"/>
                            <w:sz w:val="18"/>
                            <w:szCs w:val="18"/>
                          </w:rPr>
                          <w:t>是否已变更</w:t>
                        </w:r>
                      </w:p>
                      <w:p>
                        <w:pPr>
                          <w:pStyle w:val="TableParagraph"/>
                          <w:spacing w:line="234" w:lineRule="exact" w:before="21"/>
                          <w:ind w:left="191" w:right="98" w:hanging="9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93"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2"/>
                          <w:ind w:left="40"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13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2"/>
                          <w:ind w:left="276" w:right="110"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2"/>
                          <w:ind w:left="310" w:right="39" w:hanging="270"/>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27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2"/>
                          <w:ind w:left="168" w:right="91" w:hanging="76"/>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416" w:type="dxa"/>
                        <w:vMerge w:val="restart"/>
                        <w:tcBorders>
                          <w:top w:val="single" w:sz="51" w:space="0" w:color="DCDCDC"/>
                          <w:left w:val="single" w:sz="10" w:space="0" w:color="DCDCDC"/>
                          <w:right w:val="single" w:sz="10" w:space="0" w:color="DCDCDC"/>
                        </w:tcBorders>
                      </w:tcPr>
                      <w:p>
                        <w:pPr>
                          <w:pStyle w:val="TableParagraph"/>
                          <w:spacing w:line="203" w:lineRule="exact"/>
                          <w:ind w:left="40" w:right="0" w:hanging="2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shd w:fill="DCDCDC" w:color="auto" w:val="clear"/>
                          </w:rPr>
                          <w:t> </w:t>
                        </w:r>
                        <w:r>
                          <w:rPr>
                            <w:rFonts w:ascii="宋体" w:hAnsi="宋体" w:cs="宋体" w:eastAsia="宋体" w:hint="default"/>
                            <w:sz w:val="18"/>
                            <w:szCs w:val="18"/>
                            <w:shd w:fill="DCDCDC" w:color="auto" w:val="clear"/>
                          </w:rPr>
                          <w:t>截至期末投资进</w:t>
                        </w:r>
                        <w:r>
                          <w:rPr>
                            <w:rFonts w:ascii="宋体" w:hAnsi="宋体" w:cs="宋体" w:eastAsia="宋体" w:hint="default"/>
                            <w:sz w:val="18"/>
                            <w:szCs w:val="18"/>
                          </w:rPr>
                        </w:r>
                      </w:p>
                      <w:p>
                        <w:pPr>
                          <w:pStyle w:val="TableParagraph"/>
                          <w:spacing w:line="248" w:lineRule="exact"/>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度</w:t>
                        </w:r>
                        <w:r>
                          <w:rPr>
                            <w:rFonts w:ascii="Times New Roman" w:hAnsi="Times New Roman" w:cs="Times New Roman" w:eastAsia="Times New Roman" w:hint="default"/>
                            <w:sz w:val="18"/>
                            <w:szCs w:val="18"/>
                            <w:shd w:fill="DCDCDC" w:color="auto" w:val="clear"/>
                          </w:rPr>
                          <w:t>(%)(3)</w:t>
                        </w:r>
                        <w:r>
                          <w:rPr>
                            <w:rFonts w:ascii="宋体" w:hAnsi="宋体" w:cs="宋体" w:eastAsia="宋体" w:hint="default"/>
                            <w:sz w:val="18"/>
                            <w:szCs w:val="18"/>
                            <w:shd w:fill="DCDCDC" w:color="auto" w:val="clear"/>
                          </w:rPr>
                          <w:t>＝</w:t>
                        </w:r>
                        <w:r>
                          <w:rPr>
                            <w:rFonts w:ascii="Times New Roman" w:hAnsi="Times New Roman" w:cs="Times New Roman" w:eastAsia="Times New Roman" w:hint="default"/>
                            <w:sz w:val="18"/>
                            <w:szCs w:val="18"/>
                            <w:shd w:fill="DCDCDC" w:color="auto" w:val="clear"/>
                          </w:rPr>
                          <w:t>(2)/(1)</w:t>
                        </w:r>
                        <w:r>
                          <w:rPr>
                            <w:rFonts w:ascii="Times New Roman" w:hAnsi="Times New Roman" w:cs="Times New Roman" w:eastAsia="Times New Roman" w:hint="default"/>
                            <w:sz w:val="18"/>
                            <w:szCs w:val="18"/>
                          </w:rPr>
                        </w:r>
                      </w:p>
                    </w:tc>
                    <w:tc>
                      <w:tcPr>
                        <w:tcW w:w="15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2"/>
                          <w:ind w:left="325" w:right="53" w:hanging="270"/>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2"/>
                          <w:ind w:left="220" w:right="39"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2"/>
                          <w:ind w:left="221" w:right="38"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2"/>
                          <w:ind w:left="324" w:right="54" w:hanging="270"/>
                          <w:jc w:val="left"/>
                          <w:rPr>
                            <w:rFonts w:ascii="宋体" w:hAnsi="宋体" w:cs="宋体" w:eastAsia="宋体" w:hint="default"/>
                            <w:sz w:val="18"/>
                            <w:szCs w:val="18"/>
                          </w:rPr>
                        </w:pPr>
                        <w:r>
                          <w:rPr>
                            <w:rFonts w:ascii="宋体" w:hAnsi="宋体" w:cs="宋体" w:eastAsia="宋体" w:hint="default"/>
                            <w:sz w:val="18"/>
                            <w:szCs w:val="18"/>
                          </w:rPr>
                          <w:t>项目可行性是否发 生重大变化</w:t>
                        </w:r>
                      </w:p>
                    </w:tc>
                  </w:tr>
                  <w:tr>
                    <w:trPr>
                      <w:trHeight w:val="233" w:hRule="exact"/>
                    </w:trPr>
                    <w:tc>
                      <w:tcPr>
                        <w:tcW w:w="24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992" w:type="dxa"/>
                        <w:vMerge/>
                        <w:tcBorders>
                          <w:left w:val="single" w:sz="4" w:space="0" w:color="000000"/>
                          <w:right w:val="single" w:sz="4" w:space="0" w:color="000000"/>
                        </w:tcBorders>
                        <w:shd w:val="clear" w:color="auto" w:fill="DCDCDC"/>
                      </w:tcPr>
                      <w:p>
                        <w:pPr/>
                      </w:p>
                    </w:tc>
                    <w:tc>
                      <w:tcPr>
                        <w:tcW w:w="993" w:type="dxa"/>
                        <w:vMerge/>
                        <w:tcBorders>
                          <w:left w:val="single" w:sz="4" w:space="0" w:color="000000"/>
                          <w:right w:val="single" w:sz="4" w:space="0" w:color="000000"/>
                        </w:tcBorders>
                        <w:shd w:val="clear" w:color="auto" w:fill="DCDCDC"/>
                      </w:tcPr>
                      <w:p>
                        <w:pPr/>
                      </w:p>
                    </w:tc>
                    <w:tc>
                      <w:tcPr>
                        <w:tcW w:w="1134"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1277" w:type="dxa"/>
                        <w:gridSpan w:val="2"/>
                        <w:vMerge/>
                        <w:tcBorders>
                          <w:left w:val="single" w:sz="4" w:space="0" w:color="000000"/>
                          <w:right w:val="single" w:sz="4" w:space="0" w:color="000000"/>
                        </w:tcBorders>
                        <w:shd w:val="clear" w:color="auto" w:fill="DCDCDC"/>
                      </w:tcPr>
                      <w:p>
                        <w:pPr/>
                      </w:p>
                    </w:tc>
                    <w:tc>
                      <w:tcPr>
                        <w:tcW w:w="1416" w:type="dxa"/>
                        <w:vMerge/>
                        <w:tcBorders>
                          <w:left w:val="single" w:sz="10" w:space="0" w:color="DCDCDC"/>
                          <w:right w:val="single" w:sz="10" w:space="0" w:color="DCDCDC"/>
                        </w:tcBorders>
                      </w:tcPr>
                      <w:p>
                        <w:pPr/>
                      </w:p>
                    </w:tc>
                    <w:tc>
                      <w:tcPr>
                        <w:tcW w:w="1560" w:type="dxa"/>
                        <w:gridSpan w:val="2"/>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1560" w:type="dxa"/>
                        <w:vMerge/>
                        <w:tcBorders>
                          <w:left w:val="single" w:sz="4" w:space="0" w:color="000000"/>
                          <w:right w:val="single" w:sz="4" w:space="0" w:color="000000"/>
                        </w:tcBorders>
                        <w:shd w:val="clear" w:color="auto" w:fill="DCDCDC"/>
                      </w:tcPr>
                      <w:p>
                        <w:pPr/>
                      </w:p>
                    </w:tc>
                  </w:tr>
                  <w:tr>
                    <w:trPr>
                      <w:trHeight w:val="181" w:hRule="exact"/>
                    </w:trPr>
                    <w:tc>
                      <w:tcPr>
                        <w:tcW w:w="24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3" w:type="dxa"/>
                        <w:vMerge/>
                        <w:tcBorders>
                          <w:left w:val="single" w:sz="4" w:space="0" w:color="000000"/>
                          <w:bottom w:val="single" w:sz="4" w:space="0" w:color="000000"/>
                          <w:right w:val="single" w:sz="4" w:space="0" w:color="000000"/>
                        </w:tcBorders>
                        <w:shd w:val="clear" w:color="auto" w:fill="DCDCDC"/>
                      </w:tcPr>
                      <w:p>
                        <w:pPr/>
                      </w:p>
                    </w:tc>
                    <w:tc>
                      <w:tcPr>
                        <w:tcW w:w="1134"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1277" w:type="dxa"/>
                        <w:gridSpan w:val="2"/>
                        <w:vMerge/>
                        <w:tcBorders>
                          <w:left w:val="single" w:sz="4" w:space="0" w:color="000000"/>
                          <w:bottom w:val="single" w:sz="4" w:space="0" w:color="000000"/>
                          <w:right w:val="single" w:sz="4" w:space="0" w:color="000000"/>
                        </w:tcBorders>
                        <w:shd w:val="clear" w:color="auto" w:fill="DCDCDC"/>
                      </w:tcPr>
                      <w:p>
                        <w:pPr/>
                      </w:p>
                    </w:tc>
                    <w:tc>
                      <w:tcPr>
                        <w:tcW w:w="1416" w:type="dxa"/>
                        <w:vMerge/>
                        <w:tcBorders>
                          <w:left w:val="single" w:sz="10" w:space="0" w:color="DCDCDC"/>
                          <w:bottom w:val="single" w:sz="51" w:space="0" w:color="DCDCDC"/>
                          <w:right w:val="single" w:sz="10" w:space="0" w:color="DCDCDC"/>
                        </w:tcBorders>
                      </w:tcPr>
                      <w:p>
                        <w:pPr/>
                      </w:p>
                    </w:tc>
                    <w:tc>
                      <w:tcPr>
                        <w:tcW w:w="1560" w:type="dxa"/>
                        <w:gridSpan w:val="2"/>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r>
                  <w:tr>
                    <w:trPr>
                      <w:trHeight w:val="3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1908" w:type="dxa"/>
                        <w:gridSpan w:val="12"/>
                        <w:tcBorders>
                          <w:top w:val="single" w:sz="47" w:space="0" w:color="DCDCDC"/>
                          <w:left w:val="single" w:sz="9" w:space="0" w:color="DCDCDC"/>
                          <w:bottom w:val="single" w:sz="4" w:space="0" w:color="000000"/>
                          <w:right w:val="single" w:sz="4" w:space="0" w:color="000000"/>
                        </w:tcBorders>
                      </w:tcPr>
                      <w:p>
                        <w:pPr/>
                      </w:p>
                    </w:tc>
                  </w:tr>
                  <w:tr>
                    <w:trPr>
                      <w:trHeight w:val="47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智能一卡通整体解决方案技术</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升级及产业化项目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10,286.60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right"/>
                          <w:rPr>
                            <w:rFonts w:ascii="Times New Roman" w:hAnsi="Times New Roman" w:cs="Times New Roman" w:eastAsia="Times New Roman" w:hint="default"/>
                            <w:sz w:val="18"/>
                            <w:szCs w:val="18"/>
                          </w:rPr>
                        </w:pPr>
                        <w:r>
                          <w:rPr>
                            <w:rFonts w:ascii="Times New Roman"/>
                            <w:sz w:val="18"/>
                          </w:rPr>
                          <w:t>10,286.60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348.39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73" w:right="-3"/>
                          <w:jc w:val="left"/>
                          <w:rPr>
                            <w:rFonts w:ascii="Times New Roman" w:hAnsi="Times New Roman" w:cs="Times New Roman" w:eastAsia="Times New Roman" w:hint="default"/>
                            <w:sz w:val="18"/>
                            <w:szCs w:val="18"/>
                          </w:rPr>
                        </w:pPr>
                        <w:r>
                          <w:rPr>
                            <w:rFonts w:ascii="Times New Roman"/>
                            <w:sz w:val="18"/>
                          </w:rPr>
                          <w:t>348.39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17" w:right="0"/>
                          <w:jc w:val="left"/>
                          <w:rPr>
                            <w:rFonts w:ascii="Times New Roman" w:hAnsi="Times New Roman" w:cs="Times New Roman" w:eastAsia="Times New Roman" w:hint="default"/>
                            <w:sz w:val="18"/>
                            <w:szCs w:val="18"/>
                          </w:rPr>
                        </w:pPr>
                        <w:r>
                          <w:rPr>
                            <w:rFonts w:ascii="Times New Roman"/>
                            <w:sz w:val="18"/>
                          </w:rPr>
                          <w:t>3.39%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4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研发中心升级扩建项目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18"/>
                            <w:szCs w:val="18"/>
                          </w:rPr>
                        </w:pPr>
                        <w:r>
                          <w:rPr>
                            <w:rFonts w:ascii="Times New Roman"/>
                            <w:sz w:val="18"/>
                          </w:rPr>
                          <w:t>3,466.10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right"/>
                          <w:rPr>
                            <w:rFonts w:ascii="Times New Roman" w:hAnsi="Times New Roman" w:cs="Times New Roman" w:eastAsia="Times New Roman" w:hint="default"/>
                            <w:sz w:val="18"/>
                            <w:szCs w:val="18"/>
                          </w:rPr>
                        </w:pPr>
                        <w:r>
                          <w:rPr>
                            <w:rFonts w:ascii="Times New Roman"/>
                            <w:sz w:val="18"/>
                          </w:rPr>
                          <w:t>3,466.10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right"/>
                          <w:rPr>
                            <w:rFonts w:ascii="Times New Roman" w:hAnsi="Times New Roman" w:cs="Times New Roman" w:eastAsia="Times New Roman" w:hint="default"/>
                            <w:sz w:val="18"/>
                            <w:szCs w:val="18"/>
                          </w:rPr>
                        </w:pPr>
                        <w:r>
                          <w:rPr>
                            <w:rFonts w:ascii="Times New Roman"/>
                            <w:sz w:val="18"/>
                          </w:rPr>
                          <w:t>120.59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73" w:right="-2"/>
                          <w:jc w:val="left"/>
                          <w:rPr>
                            <w:rFonts w:ascii="Times New Roman" w:hAnsi="Times New Roman" w:cs="Times New Roman" w:eastAsia="Times New Roman" w:hint="default"/>
                            <w:sz w:val="18"/>
                            <w:szCs w:val="18"/>
                          </w:rPr>
                        </w:pPr>
                        <w:r>
                          <w:rPr>
                            <w:rFonts w:ascii="Times New Roman"/>
                            <w:sz w:val="18"/>
                          </w:rPr>
                          <w:t>120.59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7" w:right="0"/>
                          <w:jc w:val="left"/>
                          <w:rPr>
                            <w:rFonts w:ascii="Times New Roman" w:hAnsi="Times New Roman" w:cs="Times New Roman" w:eastAsia="Times New Roman" w:hint="default"/>
                            <w:sz w:val="18"/>
                            <w:szCs w:val="18"/>
                          </w:rPr>
                        </w:pPr>
                        <w:r>
                          <w:rPr>
                            <w:rFonts w:ascii="Times New Roman"/>
                            <w:sz w:val="18"/>
                          </w:rPr>
                          <w:t>3.48%</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营销与客服网络扩建项目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18"/>
                            <w:szCs w:val="18"/>
                          </w:rPr>
                        </w:pPr>
                        <w:r>
                          <w:rPr>
                            <w:rFonts w:ascii="Times New Roman"/>
                            <w:sz w:val="18"/>
                          </w:rPr>
                          <w:t>2,272.40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right"/>
                          <w:rPr>
                            <w:rFonts w:ascii="Times New Roman" w:hAnsi="Times New Roman" w:cs="Times New Roman" w:eastAsia="Times New Roman" w:hint="default"/>
                            <w:sz w:val="18"/>
                            <w:szCs w:val="18"/>
                          </w:rPr>
                        </w:pPr>
                        <w:r>
                          <w:rPr>
                            <w:rFonts w:ascii="Times New Roman"/>
                            <w:sz w:val="18"/>
                          </w:rPr>
                          <w:t>2,272.40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18"/>
                            <w:szCs w:val="18"/>
                          </w:rPr>
                        </w:pPr>
                        <w:r>
                          <w:rPr>
                            <w:rFonts w:ascii="Times New Roman"/>
                            <w:sz w:val="18"/>
                          </w:rPr>
                          <w:t>80.27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18"/>
                            <w:szCs w:val="18"/>
                          </w:rPr>
                        </w:pPr>
                        <w:r>
                          <w:rPr>
                            <w:rFonts w:ascii="Times New Roman"/>
                            <w:sz w:val="18"/>
                          </w:rPr>
                          <w:t>80.27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7" w:right="0"/>
                          <w:jc w:val="left"/>
                          <w:rPr>
                            <w:rFonts w:ascii="Times New Roman" w:hAnsi="Times New Roman" w:cs="Times New Roman" w:eastAsia="Times New Roman" w:hint="default"/>
                            <w:sz w:val="18"/>
                            <w:szCs w:val="18"/>
                          </w:rPr>
                        </w:pPr>
                        <w:r>
                          <w:rPr>
                            <w:rFonts w:ascii="Times New Roman"/>
                            <w:sz w:val="18"/>
                          </w:rPr>
                          <w:t>3.53%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18"/>
                            <w:szCs w:val="18"/>
                          </w:rPr>
                        </w:pPr>
                        <w:r>
                          <w:rPr>
                            <w:rFonts w:ascii="Times New Roman"/>
                            <w:sz w:val="18"/>
                          </w:rPr>
                          <w:t>16,025.10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right"/>
                          <w:rPr>
                            <w:rFonts w:ascii="Times New Roman" w:hAnsi="Times New Roman" w:cs="Times New Roman" w:eastAsia="Times New Roman" w:hint="default"/>
                            <w:sz w:val="18"/>
                            <w:szCs w:val="18"/>
                          </w:rPr>
                        </w:pPr>
                        <w:r>
                          <w:rPr>
                            <w:rFonts w:ascii="Times New Roman"/>
                            <w:sz w:val="18"/>
                          </w:rPr>
                          <w:t>16,025.10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18"/>
                            <w:szCs w:val="18"/>
                          </w:rPr>
                        </w:pPr>
                        <w:r>
                          <w:rPr>
                            <w:rFonts w:ascii="Times New Roman"/>
                            <w:sz w:val="18"/>
                          </w:rPr>
                          <w:t>549.25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72" w:right="-2"/>
                          <w:jc w:val="left"/>
                          <w:rPr>
                            <w:rFonts w:ascii="Times New Roman" w:hAnsi="Times New Roman" w:cs="Times New Roman" w:eastAsia="Times New Roman" w:hint="default"/>
                            <w:sz w:val="18"/>
                            <w:szCs w:val="18"/>
                          </w:rPr>
                        </w:pPr>
                        <w:r>
                          <w:rPr>
                            <w:rFonts w:ascii="Times New Roman"/>
                            <w:sz w:val="18"/>
                          </w:rPr>
                          <w:t>549.25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2"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11908" w:type="dxa"/>
                        <w:gridSpan w:val="12"/>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2" w:right="0"/>
                          <w:jc w:val="left"/>
                          <w:rPr>
                            <w:rFonts w:ascii="Times New Roman" w:hAnsi="Times New Roman" w:cs="Times New Roman" w:eastAsia="Times New Roman" w:hint="default"/>
                            <w:sz w:val="18"/>
                            <w:szCs w:val="18"/>
                          </w:rPr>
                        </w:pPr>
                        <w:r>
                          <w:rPr>
                            <w:rFonts w:ascii="Times New Roman"/>
                            <w:sz w:val="18"/>
                          </w:rPr>
                          <w:t>2,500.00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2" w:right="0"/>
                          <w:jc w:val="left"/>
                          <w:rPr>
                            <w:rFonts w:ascii="Times New Roman" w:hAnsi="Times New Roman" w:cs="Times New Roman" w:eastAsia="Times New Roman" w:hint="default"/>
                            <w:sz w:val="18"/>
                            <w:szCs w:val="18"/>
                          </w:rPr>
                        </w:pPr>
                        <w:r>
                          <w:rPr>
                            <w:rFonts w:ascii="Times New Roman"/>
                            <w:sz w:val="18"/>
                          </w:rPr>
                          <w:t>2,000.00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4"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 w:right="0"/>
                          <w:jc w:val="center"/>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2" w:right="0"/>
                          <w:jc w:val="left"/>
                          <w:rPr>
                            <w:rFonts w:ascii="Times New Roman" w:hAnsi="Times New Roman" w:cs="Times New Roman" w:eastAsia="Times New Roman" w:hint="default"/>
                            <w:sz w:val="18"/>
                            <w:szCs w:val="18"/>
                          </w:rPr>
                        </w:pPr>
                        <w:r>
                          <w:rPr>
                            <w:rFonts w:ascii="Times New Roman"/>
                            <w:sz w:val="18"/>
                          </w:rPr>
                          <w:t>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2" w:right="0"/>
                          <w:jc w:val="left"/>
                          <w:rPr>
                            <w:rFonts w:ascii="Times New Roman" w:hAnsi="Times New Roman" w:cs="Times New Roman" w:eastAsia="Times New Roman" w:hint="default"/>
                            <w:sz w:val="18"/>
                            <w:szCs w:val="18"/>
                          </w:rPr>
                        </w:pPr>
                        <w:r>
                          <w:rPr>
                            <w:rFonts w:ascii="Times New Roman"/>
                            <w:sz w:val="18"/>
                          </w:rPr>
                          <w:t>4,500.00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2"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18"/>
                            <w:szCs w:val="18"/>
                          </w:rPr>
                        </w:pPr>
                        <w:r>
                          <w:rPr>
                            <w:rFonts w:ascii="Times New Roman"/>
                            <w:sz w:val="18"/>
                          </w:rPr>
                          <w:t>16,025.10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right"/>
                          <w:rPr>
                            <w:rFonts w:ascii="Times New Roman" w:hAnsi="Times New Roman" w:cs="Times New Roman" w:eastAsia="Times New Roman" w:hint="default"/>
                            <w:sz w:val="18"/>
                            <w:szCs w:val="18"/>
                          </w:rPr>
                        </w:pPr>
                        <w:r>
                          <w:rPr>
                            <w:rFonts w:ascii="Times New Roman"/>
                            <w:sz w:val="18"/>
                          </w:rPr>
                          <w:t>16,025.10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Times New Roman" w:hAnsi="Times New Roman" w:cs="Times New Roman" w:eastAsia="Times New Roman" w:hint="default"/>
                            <w:sz w:val="18"/>
                            <w:szCs w:val="18"/>
                          </w:rPr>
                        </w:pPr>
                        <w:r>
                          <w:rPr>
                            <w:rFonts w:ascii="Times New Roman"/>
                            <w:sz w:val="18"/>
                          </w:rPr>
                          <w:t>549.25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2" w:right="0"/>
                          <w:jc w:val="left"/>
                          <w:rPr>
                            <w:rFonts w:ascii="Times New Roman" w:hAnsi="Times New Roman" w:cs="Times New Roman" w:eastAsia="Times New Roman" w:hint="default"/>
                            <w:sz w:val="18"/>
                            <w:szCs w:val="18"/>
                          </w:rPr>
                        </w:pPr>
                        <w:r>
                          <w:rPr>
                            <w:rFonts w:ascii="Times New Roman"/>
                            <w:sz w:val="18"/>
                          </w:rPr>
                          <w:t>5,049.25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2"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177"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9" w:right="28" w:hanging="90"/>
                          <w:jc w:val="left"/>
                          <w:rPr>
                            <w:rFonts w:ascii="宋体" w:hAnsi="宋体" w:cs="宋体" w:eastAsia="宋体" w:hint="default"/>
                            <w:sz w:val="18"/>
                            <w:szCs w:val="18"/>
                          </w:rPr>
                        </w:pPr>
                        <w:r>
                          <w:rPr>
                            <w:rFonts w:ascii="宋体" w:hAnsi="宋体" w:cs="宋体" w:eastAsia="宋体" w:hint="default"/>
                            <w:sz w:val="18"/>
                            <w:szCs w:val="18"/>
                          </w:rPr>
                          <w:t>未达到计划进度或预计收益的 情况和原因（分具体项目）</w:t>
                        </w:r>
                      </w:p>
                    </w:tc>
                    <w:tc>
                      <w:tcPr>
                        <w:tcW w:w="119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年末，公司三个募投项目的总体投资进度较预计进度有所滞后，其主要原因是公司募投项目中涉及的土建工程原计划于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年完成相关手续</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实际情况是公司于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日取得郑州市国土资源局颁发的“郑国用（</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0168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号”土地使用权证书，于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月完成建筑规划审批</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及建筑商招投标手续，于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月才正式开工建设，因此无法在原计划工期内完成项目的基本建设，公司需要对募集资金投资项目实施进度进行必</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要的调整。</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日，经公司第二届董事会第七次会议决议通过，公司对募集资金项目的投资进度进行了调整，智能一卡通整体解决方案技术</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升级及产业化项目、研发中心升级扩建项目和营销与客服网络扩建项目达到预定可使用状态的日期均延期调整至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6"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项目可行性发生重大变化的情</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况说明</w:t>
                        </w:r>
                      </w:p>
                    </w:tc>
                    <w:tc>
                      <w:tcPr>
                        <w:tcW w:w="119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244" w:hRule="exact"/>
                    </w:trPr>
                    <w:tc>
                      <w:tcPr>
                        <w:tcW w:w="24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39" w:right="28" w:hanging="810"/>
                          <w:jc w:val="left"/>
                          <w:rPr>
                            <w:rFonts w:ascii="宋体" w:hAnsi="宋体" w:cs="宋体" w:eastAsia="宋体" w:hint="default"/>
                            <w:sz w:val="18"/>
                            <w:szCs w:val="18"/>
                          </w:rPr>
                        </w:pPr>
                        <w:r>
                          <w:rPr>
                            <w:rFonts w:ascii="宋体" w:hAnsi="宋体" w:cs="宋体" w:eastAsia="宋体" w:hint="default"/>
                            <w:sz w:val="18"/>
                            <w:szCs w:val="18"/>
                          </w:rPr>
                          <w:t>超募资金的金额、用途及使用 进展情况</w:t>
                        </w:r>
                      </w:p>
                    </w:tc>
                    <w:tc>
                      <w:tcPr>
                        <w:tcW w:w="119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0" w:hRule="exact"/>
                    </w:trPr>
                    <w:tc>
                      <w:tcPr>
                        <w:tcW w:w="2410" w:type="dxa"/>
                        <w:vMerge/>
                        <w:tcBorders>
                          <w:left w:val="single" w:sz="4" w:space="0" w:color="000000"/>
                          <w:bottom w:val="single" w:sz="4" w:space="0" w:color="000000"/>
                          <w:right w:val="single" w:sz="4" w:space="0" w:color="000000"/>
                        </w:tcBorders>
                        <w:shd w:val="clear" w:color="auto" w:fill="DCDCDC"/>
                      </w:tcPr>
                      <w:p>
                        <w:pPr/>
                      </w:p>
                    </w:tc>
                    <w:tc>
                      <w:tcPr>
                        <w:tcW w:w="119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为了提高募集资金使用效率，降低公司财务成本。经公司第二届董事会第三次会议决议，公司使用超募资金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25,000,000.00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元，提前偿还银行贷款。剩余</w:t>
                        </w:r>
                      </w:p>
                      <w:p>
                        <w:pPr>
                          <w:pStyle w:val="TableParagraph"/>
                          <w:spacing w:line="232" w:lineRule="exact" w:before="17"/>
                          <w:ind w:left="24" w:right="44" w:hanging="1"/>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113,775,599.08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元，公司将根据自身发展规划及实际生产经营需求，按照中国证券监督管理委员会和深圳证券交易所的有关规定，围绕主营业 务合理规划资金用途，谨慎、认真地制订使用计划。</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募集资金投资项目实施地点变</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更情况</w:t>
                        </w:r>
                      </w:p>
                    </w:tc>
                    <w:tc>
                      <w:tcPr>
                        <w:tcW w:w="119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募集资金投资项目实施方式调</w:t>
                        </w:r>
                      </w:p>
                    </w:tc>
                    <w:tc>
                      <w:tcPr>
                        <w:tcW w:w="119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47"/>
          <w:footerReference w:type="default" r:id="rId48"/>
          <w:pgSz w:w="16840" w:h="11910" w:orient="landscape"/>
          <w:pgMar w:header="850" w:footer="1186" w:top="1160" w:bottom="1380" w:left="1320" w:right="92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410"/>
        <w:gridCol w:w="11908"/>
      </w:tblGrid>
      <w:tr>
        <w:trPr>
          <w:trHeight w:val="242"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整情况</w:t>
            </w:r>
          </w:p>
        </w:tc>
        <w:tc>
          <w:tcPr>
            <w:tcW w:w="119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募集资金投资项目先期投入及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置换情况</w:t>
            </w:r>
          </w:p>
        </w:tc>
        <w:tc>
          <w:tcPr>
            <w:tcW w:w="1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244" w:hRule="exact"/>
        </w:trPr>
        <w:tc>
          <w:tcPr>
            <w:tcW w:w="241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0"/>
              <w:ind w:left="839" w:right="28" w:hanging="810"/>
              <w:jc w:val="left"/>
              <w:rPr>
                <w:rFonts w:ascii="宋体" w:hAnsi="宋体" w:cs="宋体" w:eastAsia="宋体" w:hint="default"/>
                <w:sz w:val="18"/>
                <w:szCs w:val="18"/>
              </w:rPr>
            </w:pPr>
            <w:r>
              <w:rPr>
                <w:rFonts w:ascii="宋体" w:hAnsi="宋体" w:cs="宋体" w:eastAsia="宋体" w:hint="default"/>
                <w:sz w:val="18"/>
                <w:szCs w:val="18"/>
              </w:rPr>
              <w:t>用闲置募集资金暂时补充流动 资金情况</w:t>
            </w:r>
          </w:p>
        </w:tc>
        <w:tc>
          <w:tcPr>
            <w:tcW w:w="1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76" w:hRule="exact"/>
        </w:trPr>
        <w:tc>
          <w:tcPr>
            <w:tcW w:w="2410" w:type="dxa"/>
            <w:vMerge/>
            <w:tcBorders>
              <w:left w:val="single" w:sz="4" w:space="0" w:color="000000"/>
              <w:bottom w:val="single" w:sz="4" w:space="0" w:color="000000"/>
              <w:right w:val="single" w:sz="4" w:space="0" w:color="000000"/>
            </w:tcBorders>
            <w:shd w:val="clear" w:color="auto" w:fill="DCDCDC"/>
          </w:tcPr>
          <w:p>
            <w:pPr/>
          </w:p>
        </w:tc>
        <w:tc>
          <w:tcPr>
            <w:tcW w:w="1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为进一步降低财务成本、提高募集资金的使用效率，维护公司及广大投资者的利益。经公司第二届董事会第三次会议决议，公司使用闲置募集资金</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元暂时性补充流动资金，使用期限为自董事会批准之日起不超过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个月。到期前，公司将及时、足额将上述资金归还至募集资金专户。</w:t>
            </w:r>
          </w:p>
        </w:tc>
      </w:tr>
      <w:tr>
        <w:trPr>
          <w:trHeight w:val="476"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项目实施出现募集资金结余的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金额及原因</w:t>
            </w:r>
          </w:p>
        </w:tc>
        <w:tc>
          <w:tcPr>
            <w:tcW w:w="1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尚未使用的募集资金用途及去</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向</w:t>
            </w:r>
          </w:p>
        </w:tc>
        <w:tc>
          <w:tcPr>
            <w:tcW w:w="1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存储于募集资金专户中。</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募集资金使用及披露中存在的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问题或其他情况</w:t>
            </w:r>
          </w:p>
        </w:tc>
        <w:tc>
          <w:tcPr>
            <w:tcW w:w="1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after="0" w:line="240" w:lineRule="auto"/>
        <w:jc w:val="left"/>
        <w:rPr>
          <w:rFonts w:ascii="宋体" w:hAnsi="宋体" w:cs="宋体" w:eastAsia="宋体" w:hint="default"/>
          <w:sz w:val="18"/>
          <w:szCs w:val="18"/>
        </w:rPr>
        <w:sectPr>
          <w:pgSz w:w="16840" w:h="11910" w:orient="landscape"/>
          <w:pgMar w:header="850" w:footer="1186" w:top="1160" w:bottom="1380" w:left="1320" w:right="960"/>
        </w:sectPr>
      </w:pPr>
    </w:p>
    <w:p>
      <w:pPr>
        <w:spacing w:line="240" w:lineRule="auto" w:before="3"/>
        <w:rPr>
          <w:rFonts w:ascii="Times New Roman" w:hAnsi="Times New Roman" w:cs="Times New Roman" w:eastAsia="Times New Roman" w:hint="default"/>
          <w:sz w:val="18"/>
          <w:szCs w:val="18"/>
        </w:rPr>
      </w:pPr>
    </w:p>
    <w:p>
      <w:pPr>
        <w:pStyle w:val="Heading4"/>
        <w:spacing w:line="240" w:lineRule="auto" w:before="13"/>
        <w:ind w:right="100"/>
        <w:jc w:val="left"/>
        <w:rPr>
          <w:b w:val="0"/>
          <w:bCs w:val="0"/>
        </w:rPr>
      </w:pPr>
      <w:r>
        <w:rPr/>
        <w:t>（二）报告期内，公司无非募集资金投资的重大项目。</w:t>
      </w:r>
      <w:r>
        <w:rPr>
          <w:b w:val="0"/>
          <w:bCs w:val="0"/>
        </w:rPr>
      </w:r>
    </w:p>
    <w:p>
      <w:pPr>
        <w:pStyle w:val="Heading4"/>
        <w:spacing w:line="357" w:lineRule="auto" w:before="178"/>
        <w:ind w:left="117" w:right="100" w:firstLine="561"/>
        <w:jc w:val="left"/>
        <w:rPr>
          <w:b w:val="0"/>
          <w:bCs w:val="0"/>
        </w:rPr>
      </w:pPr>
      <w:r>
        <w:rPr>
          <w:spacing w:val="-4"/>
          <w:w w:val="95"/>
        </w:rPr>
        <w:t>（三）报告期内，公司没有持有其他上市公司股权、参股商业银</w:t>
      </w:r>
      <w:r>
        <w:rPr>
          <w:spacing w:val="1"/>
          <w:w w:val="99"/>
        </w:rPr>
        <w:t> </w:t>
      </w:r>
      <w:r>
        <w:rPr/>
        <w:t>行、证券公司、保险公司、信托公司和期货公司等金融企业股权。</w:t>
      </w:r>
      <w:r>
        <w:rPr>
          <w:b w:val="0"/>
          <w:bCs w:val="0"/>
        </w:rPr>
      </w:r>
    </w:p>
    <w:p>
      <w:pPr>
        <w:pStyle w:val="Heading4"/>
        <w:spacing w:line="357" w:lineRule="auto" w:before="41"/>
        <w:ind w:left="117" w:right="95" w:firstLine="561"/>
        <w:jc w:val="left"/>
        <w:rPr>
          <w:b w:val="0"/>
          <w:bCs w:val="0"/>
        </w:rPr>
      </w:pPr>
      <w:r>
        <w:rPr/>
        <w:t>（四）报告期内，公司没有持有以公允价值计量的境内外基金、</w:t>
      </w:r>
      <w:r>
        <w:rPr>
          <w:spacing w:val="1"/>
          <w:w w:val="99"/>
        </w:rPr>
        <w:t> </w:t>
      </w:r>
      <w:r>
        <w:rPr/>
        <w:t>债券、信托产品、期货、金融衍生工具等金融资产。</w:t>
      </w:r>
      <w:r>
        <w:rPr>
          <w:b w:val="0"/>
          <w:bCs w:val="0"/>
        </w:rPr>
      </w:r>
    </w:p>
    <w:p>
      <w:pPr>
        <w:pStyle w:val="Heading4"/>
        <w:spacing w:line="355" w:lineRule="auto" w:before="41"/>
        <w:ind w:left="117" w:right="100" w:firstLine="561"/>
        <w:jc w:val="left"/>
        <w:rPr>
          <w:b w:val="0"/>
          <w:bCs w:val="0"/>
        </w:rPr>
      </w:pPr>
      <w:r>
        <w:rPr>
          <w:spacing w:val="-4"/>
          <w:w w:val="95"/>
        </w:rPr>
        <w:t>（五）报告期内，公司没有发行在外的可转换为股份的各种金融</w:t>
      </w:r>
      <w:r>
        <w:rPr>
          <w:spacing w:val="1"/>
          <w:w w:val="99"/>
        </w:rPr>
        <w:t> </w:t>
      </w:r>
      <w:r>
        <w:rPr>
          <w:spacing w:val="-5"/>
          <w:w w:val="99"/>
        </w:rPr>
        <w:t>工具、以公允价值计量的负债（包括外币金融负债）。</w:t>
      </w:r>
      <w:r>
        <w:rPr>
          <w:b w:val="0"/>
          <w:bCs w:val="0"/>
          <w:spacing w:val="-5"/>
        </w:rPr>
      </w:r>
    </w:p>
    <w:p>
      <w:pPr>
        <w:pStyle w:val="Heading4"/>
        <w:spacing w:line="357" w:lineRule="auto" w:before="44"/>
        <w:ind w:left="117" w:right="100" w:firstLine="561"/>
        <w:jc w:val="left"/>
        <w:rPr>
          <w:b w:val="0"/>
          <w:bCs w:val="0"/>
        </w:rPr>
      </w:pPr>
      <w:r>
        <w:rPr>
          <w:spacing w:val="-4"/>
          <w:w w:val="95"/>
        </w:rPr>
        <w:t>（六）报告期内，公司没有发生募集资金或自有资金投资理财等</w:t>
      </w:r>
      <w:r>
        <w:rPr>
          <w:spacing w:val="1"/>
          <w:w w:val="99"/>
        </w:rPr>
        <w:t> </w:t>
      </w:r>
      <w:r>
        <w:rPr/>
        <w:t>行为。</w:t>
      </w:r>
      <w:r>
        <w:rPr>
          <w:b w:val="0"/>
          <w:bCs w:val="0"/>
        </w:rPr>
      </w:r>
    </w:p>
    <w:p>
      <w:pPr>
        <w:spacing w:line="240" w:lineRule="auto" w:before="0"/>
        <w:rPr>
          <w:rFonts w:ascii="宋体" w:hAnsi="宋体" w:cs="宋体" w:eastAsia="宋体" w:hint="default"/>
          <w:b/>
          <w:bCs/>
          <w:sz w:val="28"/>
          <w:szCs w:val="28"/>
        </w:rPr>
      </w:pPr>
    </w:p>
    <w:p>
      <w:pPr>
        <w:pStyle w:val="Heading2"/>
        <w:spacing w:line="357" w:lineRule="auto" w:before="242"/>
        <w:ind w:left="117" w:right="222" w:firstLine="643"/>
        <w:jc w:val="left"/>
        <w:rPr>
          <w:b w:val="0"/>
          <w:bCs w:val="0"/>
        </w:rPr>
      </w:pPr>
      <w:bookmarkStart w:name="四、报告期内，公司无会计政策、会计估计变更或重要前期差错更正事项。 " w:id="24"/>
      <w:bookmarkEnd w:id="24"/>
      <w:r>
        <w:rPr>
          <w:b w:val="0"/>
          <w:bCs w:val="0"/>
        </w:rPr>
      </w:r>
      <w:r>
        <w:rPr>
          <w:spacing w:val="-2"/>
        </w:rPr>
        <w:t>四、报告期内，公司无会计政策、会计估计变更或重要</w:t>
      </w:r>
      <w:r>
        <w:rPr>
          <w:w w:val="99"/>
        </w:rPr>
        <w:t> </w:t>
      </w:r>
      <w:r>
        <w:rPr/>
        <w:t>前期差错更正事项。</w:t>
      </w:r>
      <w:r>
        <w:rPr>
          <w:b w:val="0"/>
          <w:bCs w:val="0"/>
        </w:rPr>
      </w:r>
    </w:p>
    <w:p>
      <w:pPr>
        <w:spacing w:line="240" w:lineRule="auto" w:before="0"/>
        <w:rPr>
          <w:rFonts w:ascii="黑体" w:hAnsi="黑体" w:cs="黑体" w:eastAsia="黑体" w:hint="default"/>
          <w:b/>
          <w:bCs/>
          <w:sz w:val="32"/>
          <w:szCs w:val="32"/>
        </w:rPr>
      </w:pPr>
    </w:p>
    <w:p>
      <w:pPr>
        <w:spacing w:line="240" w:lineRule="auto" w:before="8"/>
        <w:rPr>
          <w:rFonts w:ascii="黑体" w:hAnsi="黑体" w:cs="黑体" w:eastAsia="黑体" w:hint="default"/>
          <w:b/>
          <w:bCs/>
          <w:sz w:val="27"/>
          <w:szCs w:val="27"/>
        </w:rPr>
      </w:pPr>
    </w:p>
    <w:p>
      <w:pPr>
        <w:pStyle w:val="Heading2"/>
        <w:spacing w:line="240" w:lineRule="auto"/>
        <w:ind w:right="100"/>
        <w:jc w:val="left"/>
        <w:rPr>
          <w:b w:val="0"/>
          <w:bCs w:val="0"/>
        </w:rPr>
      </w:pPr>
      <w:bookmarkStart w:name="五、利润分配情况 " w:id="25"/>
      <w:bookmarkEnd w:id="25"/>
      <w:r>
        <w:rPr>
          <w:b w:val="0"/>
          <w:bCs w:val="0"/>
        </w:rPr>
      </w:r>
      <w:r>
        <w:rPr/>
        <w:t>五、利润分配情况</w:t>
      </w:r>
      <w:r>
        <w:rPr>
          <w:b w:val="0"/>
          <w:bCs w:val="0"/>
        </w:rPr>
      </w:r>
    </w:p>
    <w:p>
      <w:pPr>
        <w:spacing w:line="240" w:lineRule="auto" w:before="4"/>
        <w:rPr>
          <w:rFonts w:ascii="黑体" w:hAnsi="黑体" w:cs="黑体" w:eastAsia="黑体" w:hint="default"/>
          <w:b/>
          <w:bCs/>
          <w:sz w:val="28"/>
          <w:szCs w:val="28"/>
        </w:rPr>
      </w:pPr>
    </w:p>
    <w:p>
      <w:pPr>
        <w:pStyle w:val="Heading4"/>
        <w:spacing w:line="240" w:lineRule="auto"/>
        <w:ind w:right="100"/>
        <w:jc w:val="left"/>
        <w:rPr>
          <w:b w:val="0"/>
          <w:bCs w:val="0"/>
        </w:rPr>
      </w:pPr>
      <w:r>
        <w:rPr/>
        <w:t>（一）公司利润分配政策</w:t>
      </w:r>
      <w:r>
        <w:rPr>
          <w:b w:val="0"/>
          <w:bCs w:val="0"/>
        </w:rPr>
      </w:r>
    </w:p>
    <w:p>
      <w:pPr>
        <w:pStyle w:val="BodyText"/>
        <w:spacing w:line="357" w:lineRule="auto" w:before="185"/>
        <w:ind w:right="233" w:firstLine="480"/>
        <w:jc w:val="both"/>
      </w:pPr>
      <w:r>
        <w:rPr>
          <w:spacing w:val="-3"/>
        </w:rPr>
        <w:t>公司重视对投资者的合理投资回报，根据自身的财务结构、盈利能力和未来</w:t>
      </w:r>
      <w:r>
        <w:rPr/>
        <w:t> </w:t>
      </w:r>
      <w:r>
        <w:rPr>
          <w:spacing w:val="-3"/>
        </w:rPr>
        <w:t>的投资、融资发展规划实施积极的利润分配办法，保持利润分配政策的持续性和</w:t>
      </w:r>
      <w:r>
        <w:rPr>
          <w:spacing w:val="-105"/>
        </w:rPr>
        <w:t> </w:t>
      </w:r>
      <w:r>
        <w:rPr>
          <w:spacing w:val="-105"/>
        </w:rPr>
      </w:r>
      <w:r>
        <w:rPr/>
        <w:t>稳定性。根据《公司章程》规定：</w:t>
      </w:r>
    </w:p>
    <w:p>
      <w:pPr>
        <w:pStyle w:val="BodyText"/>
        <w:spacing w:line="240" w:lineRule="auto" w:before="35"/>
        <w:ind w:left="597" w:right="100"/>
        <w:jc w:val="left"/>
      </w:pPr>
      <w:r>
        <w:rPr/>
        <w:t>公司现有利润分配政策为：</w:t>
      </w:r>
    </w:p>
    <w:p>
      <w:pPr>
        <w:pStyle w:val="BodyText"/>
        <w:spacing w:line="338" w:lineRule="auto" w:before="152"/>
        <w:ind w:right="100" w:firstLine="480"/>
        <w:jc w:val="left"/>
      </w:pPr>
      <w:r>
        <w:rPr/>
        <w:t>（</w:t>
      </w:r>
      <w:r>
        <w:rPr>
          <w:rFonts w:ascii="Times New Roman" w:hAnsi="Times New Roman" w:cs="Times New Roman" w:eastAsia="Times New Roman" w:hint="default"/>
        </w:rPr>
        <w:t>1</w:t>
      </w:r>
      <w:r>
        <w:rPr/>
        <w:t>）公司最近三年以现金方式累计分配的利润不少于最近三年实现的年均</w:t>
      </w:r>
      <w:r>
        <w:rPr>
          <w:spacing w:val="1"/>
        </w:rPr>
        <w:t> </w:t>
      </w:r>
      <w:r>
        <w:rPr/>
        <w:t>可分配利润的</w:t>
      </w:r>
      <w:r>
        <w:rPr>
          <w:spacing w:val="-60"/>
        </w:rPr>
        <w:t> </w:t>
      </w:r>
      <w:r>
        <w:rPr>
          <w:rFonts w:ascii="Times New Roman" w:hAnsi="Times New Roman" w:cs="Times New Roman" w:eastAsia="Times New Roman" w:hint="default"/>
        </w:rPr>
        <w:t>30%</w:t>
      </w:r>
      <w:r>
        <w:rPr/>
        <w:t>；</w:t>
      </w:r>
    </w:p>
    <w:p>
      <w:pPr>
        <w:pStyle w:val="BodyText"/>
        <w:spacing w:line="338" w:lineRule="auto" w:before="25"/>
        <w:ind w:left="597" w:right="226"/>
        <w:jc w:val="left"/>
      </w:pPr>
      <w:r>
        <w:rPr/>
        <w:t>（</w:t>
      </w:r>
      <w:r>
        <w:rPr>
          <w:rFonts w:ascii="Times New Roman" w:hAnsi="Times New Roman" w:cs="Times New Roman" w:eastAsia="Times New Roman" w:hint="default"/>
        </w:rPr>
        <w:t>2</w:t>
      </w:r>
      <w:r>
        <w:rPr/>
        <w:t>）公司可以进行中期现金分红。 </w:t>
      </w:r>
      <w:r>
        <w:rPr>
          <w:spacing w:val="-3"/>
        </w:rPr>
        <w:t>根据证监会进一步细化上市公司利润分配政策的指导性意见，公司将结合实</w:t>
      </w:r>
    </w:p>
    <w:p>
      <w:pPr>
        <w:pStyle w:val="BodyText"/>
        <w:spacing w:line="357" w:lineRule="auto" w:before="54"/>
        <w:ind w:right="231"/>
        <w:jc w:val="both"/>
      </w:pPr>
      <w:r>
        <w:rPr>
          <w:spacing w:val="-3"/>
        </w:rPr>
        <w:t>际情况和投资者意愿，不断完善公司股利分配政策，保持股利分配政策的稳定性</w:t>
      </w:r>
      <w:r>
        <w:rPr>
          <w:spacing w:val="-105"/>
        </w:rPr>
        <w:t> </w:t>
      </w:r>
      <w:r>
        <w:rPr>
          <w:spacing w:val="-105"/>
        </w:rPr>
      </w:r>
      <w:r>
        <w:rPr>
          <w:spacing w:val="-3"/>
        </w:rPr>
        <w:t>和持续性，使投资者对未来分红有明确预期，切实提升对公司股东的回报。董事</w:t>
      </w:r>
      <w:r>
        <w:rPr>
          <w:spacing w:val="-102"/>
        </w:rPr>
        <w:t> </w:t>
      </w:r>
      <w:r>
        <w:rPr>
          <w:spacing w:val="-102"/>
        </w:rPr>
      </w:r>
      <w:r>
        <w:rPr/>
        <w:t>会将提请股东大会对《公司章程》的相关条款做出修订：</w:t>
      </w:r>
      <w:r>
        <w:rPr>
          <w:rFonts w:ascii="Times New Roman" w:hAnsi="Times New Roman" w:cs="Times New Roman" w:eastAsia="Times New Roman" w:hint="default"/>
        </w:rPr>
        <w:t>“</w:t>
      </w:r>
      <w:r>
        <w:rPr/>
        <w:t>在满足公司正常生产</w:t>
      </w:r>
    </w:p>
    <w:p>
      <w:pPr>
        <w:spacing w:after="0" w:line="357" w:lineRule="auto"/>
        <w:jc w:val="both"/>
        <w:sectPr>
          <w:headerReference w:type="default" r:id="rId49"/>
          <w:footerReference w:type="default" r:id="rId50"/>
          <w:pgSz w:w="11910" w:h="16840"/>
          <w:pgMar w:header="850" w:footer="1190" w:top="1160" w:bottom="1380" w:left="1680" w:right="1560"/>
          <w:pgNumType w:start="53"/>
        </w:sectPr>
      </w:pPr>
    </w:p>
    <w:p>
      <w:pPr>
        <w:spacing w:line="240" w:lineRule="auto" w:before="8"/>
        <w:rPr>
          <w:rFonts w:ascii="宋体" w:hAnsi="宋体" w:cs="宋体" w:eastAsia="宋体" w:hint="default"/>
          <w:sz w:val="15"/>
          <w:szCs w:val="15"/>
        </w:rPr>
      </w:pPr>
    </w:p>
    <w:p>
      <w:pPr>
        <w:pStyle w:val="BodyText"/>
        <w:spacing w:line="357" w:lineRule="auto" w:before="26"/>
        <w:ind w:right="112"/>
        <w:jc w:val="both"/>
      </w:pPr>
      <w:r>
        <w:rPr>
          <w:spacing w:val="-3"/>
        </w:rPr>
        <w:t>经营的资金需求情况下，如无重大投资计划或重大现金支出等事项发生，公司应</w:t>
      </w:r>
      <w:r>
        <w:rPr>
          <w:spacing w:val="-105"/>
        </w:rPr>
        <w:t> </w:t>
      </w:r>
      <w:r>
        <w:rPr>
          <w:spacing w:val="-105"/>
        </w:rPr>
      </w:r>
      <w:r>
        <w:rPr>
          <w:spacing w:val="-3"/>
        </w:rPr>
        <w:t>当采取现金方式分配股利，以现金方式分配的利润不少于当年实现的可分配利润</w:t>
      </w:r>
      <w:r>
        <w:rPr>
          <w:spacing w:val="-103"/>
        </w:rPr>
        <w:t> </w:t>
      </w:r>
      <w:r>
        <w:rPr>
          <w:spacing w:val="-103"/>
        </w:rPr>
      </w:r>
      <w:r>
        <w:rPr/>
        <w:t>的</w:t>
      </w:r>
      <w:r>
        <w:rPr>
          <w:spacing w:val="-47"/>
        </w:rPr>
        <w:t> </w:t>
      </w:r>
      <w:r>
        <w:rPr>
          <w:rFonts w:ascii="Times New Roman" w:hAnsi="Times New Roman" w:cs="Times New Roman" w:eastAsia="Times New Roman" w:hint="default"/>
          <w:spacing w:val="-3"/>
        </w:rPr>
        <w:t>10%</w:t>
      </w:r>
      <w:r>
        <w:rPr>
          <w:spacing w:val="-3"/>
        </w:rPr>
        <w:t>。公司董事会可以根据公司的资金需求状况提议公司进行中期现金分配</w:t>
      </w:r>
      <w:r>
        <w:rPr>
          <w:rFonts w:ascii="Times New Roman" w:hAnsi="Times New Roman" w:cs="Times New Roman" w:eastAsia="Times New Roman" w:hint="default"/>
          <w:spacing w:val="-3"/>
        </w:rPr>
        <w:t>”</w:t>
      </w:r>
      <w:r>
        <w:rPr>
          <w:spacing w:val="-3"/>
        </w:rPr>
        <w:t>。</w:t>
      </w:r>
    </w:p>
    <w:p>
      <w:pPr>
        <w:pStyle w:val="Heading4"/>
        <w:spacing w:line="385" w:lineRule="exact"/>
        <w:ind w:right="100"/>
        <w:jc w:val="left"/>
        <w:rPr>
          <w:b w:val="0"/>
          <w:bCs w:val="0"/>
        </w:rPr>
      </w:pPr>
      <w:r>
        <w:rPr/>
        <w:t>（二）</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年度利润分配预案</w:t>
      </w:r>
      <w:r>
        <w:rPr>
          <w:b w:val="0"/>
          <w:bCs w:val="0"/>
        </w:rPr>
      </w:r>
    </w:p>
    <w:p>
      <w:pPr>
        <w:pStyle w:val="BodyText"/>
        <w:spacing w:line="240" w:lineRule="auto" w:before="164"/>
        <w:ind w:left="537" w:right="100"/>
        <w:jc w:val="left"/>
      </w:pPr>
      <w:r>
        <w:rPr/>
        <w:t>公司于</w:t>
      </w:r>
      <w:r>
        <w:rPr>
          <w:spacing w:val="-6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日召开的第二届董事会第七次会议和第二届监事会第</w:t>
      </w:r>
    </w:p>
    <w:p>
      <w:pPr>
        <w:pStyle w:val="BodyText"/>
        <w:spacing w:line="338" w:lineRule="auto" w:before="134"/>
        <w:ind w:right="247"/>
        <w:jc w:val="left"/>
      </w:pPr>
      <w:r>
        <w:rPr/>
        <w:t>五次会议审议通过了《关于审议郑州新开普电子股份有限公司</w:t>
      </w:r>
      <w:r>
        <w:rPr>
          <w:spacing w:val="-60"/>
        </w:rPr>
        <w:t> </w:t>
      </w:r>
      <w:r>
        <w:rPr>
          <w:rFonts w:ascii="Times New Roman" w:hAnsi="Times New Roman" w:cs="Times New Roman" w:eastAsia="Times New Roman" w:hint="default"/>
        </w:rPr>
        <w:t>2011 </w:t>
      </w:r>
      <w:r>
        <w:rPr/>
        <w:t>年度利润分 配及资本公积金转增股本预案的议案》。</w:t>
      </w:r>
    </w:p>
    <w:p>
      <w:pPr>
        <w:pStyle w:val="BodyText"/>
        <w:spacing w:line="240" w:lineRule="auto" w:before="54"/>
        <w:ind w:left="537" w:right="100"/>
        <w:jc w:val="left"/>
      </w:pPr>
      <w:r>
        <w:rPr/>
        <w:t>经利安达会计师事务所有限责任公司审计，公司</w:t>
      </w:r>
      <w:r>
        <w:rPr>
          <w:spacing w:val="-60"/>
        </w:rPr>
        <w:t> </w:t>
      </w:r>
      <w:r>
        <w:rPr>
          <w:rFonts w:ascii="Times New Roman" w:hAnsi="Times New Roman" w:cs="Times New Roman" w:eastAsia="Times New Roman" w:hint="default"/>
        </w:rPr>
        <w:t>2011 </w:t>
      </w:r>
      <w:r>
        <w:rPr/>
        <w:t>年度实现归属于上市</w:t>
      </w:r>
    </w:p>
    <w:p>
      <w:pPr>
        <w:pStyle w:val="BodyText"/>
        <w:spacing w:line="338" w:lineRule="auto" w:before="134"/>
        <w:ind w:left="537" w:right="97" w:hanging="420"/>
        <w:jc w:val="left"/>
      </w:pPr>
      <w:r>
        <w:rPr/>
        <w:t>公司股东的净利润为 </w:t>
      </w:r>
      <w:r>
        <w:rPr>
          <w:rFonts w:ascii="Times New Roman" w:hAnsi="Times New Roman" w:cs="Times New Roman" w:eastAsia="Times New Roman" w:hint="default"/>
        </w:rPr>
        <w:t>41,859,345.94</w:t>
      </w:r>
      <w:r>
        <w:rPr>
          <w:rFonts w:ascii="Times New Roman" w:hAnsi="Times New Roman" w:cs="Times New Roman" w:eastAsia="Times New Roman" w:hint="default"/>
          <w:spacing w:val="-10"/>
        </w:rPr>
        <w:t> </w:t>
      </w:r>
      <w:r>
        <w:rPr>
          <w:spacing w:val="-10"/>
        </w:rPr>
        <w:t>元。母公司实现的净利润为</w:t>
      </w:r>
      <w:r>
        <w:rPr>
          <w:spacing w:val="-70"/>
        </w:rPr>
        <w:t> </w:t>
      </w:r>
      <w:r>
        <w:rPr>
          <w:rFonts w:ascii="Times New Roman" w:hAnsi="Times New Roman" w:cs="Times New Roman" w:eastAsia="Times New Roman" w:hint="default"/>
        </w:rPr>
        <w:t>42,305,225.89</w:t>
      </w:r>
      <w:r>
        <w:rPr>
          <w:rFonts w:ascii="Times New Roman" w:hAnsi="Times New Roman" w:cs="Times New Roman" w:eastAsia="Times New Roman" w:hint="default"/>
          <w:spacing w:val="-10"/>
        </w:rPr>
        <w:t> </w:t>
      </w:r>
      <w:r>
        <w:rPr/>
        <w:t>元。 根据公司章程有关规定，母公司应当提取利润的</w:t>
      </w:r>
      <w:r>
        <w:rPr>
          <w:spacing w:val="-60"/>
        </w:rPr>
        <w:t> </w:t>
      </w:r>
      <w:r>
        <w:rPr>
          <w:rFonts w:ascii="Times New Roman" w:hAnsi="Times New Roman" w:cs="Times New Roman" w:eastAsia="Times New Roman" w:hint="default"/>
        </w:rPr>
        <w:t>10%</w:t>
      </w:r>
      <w:r>
        <w:rPr/>
        <w:t>，即</w:t>
      </w:r>
      <w:r>
        <w:rPr>
          <w:spacing w:val="-60"/>
        </w:rPr>
        <w:t> </w:t>
      </w:r>
      <w:r>
        <w:rPr>
          <w:rFonts w:ascii="Times New Roman" w:hAnsi="Times New Roman" w:cs="Times New Roman" w:eastAsia="Times New Roman" w:hint="default"/>
        </w:rPr>
        <w:t>4,230,522.59 </w:t>
      </w:r>
      <w:r>
        <w:rPr/>
        <w:t>元作</w:t>
      </w:r>
    </w:p>
    <w:p>
      <w:pPr>
        <w:pStyle w:val="BodyText"/>
        <w:spacing w:line="240" w:lineRule="auto" w:before="25"/>
        <w:ind w:right="100"/>
        <w:jc w:val="left"/>
        <w:rPr>
          <w:rFonts w:ascii="Times New Roman" w:hAnsi="Times New Roman" w:cs="Times New Roman" w:eastAsia="Times New Roman" w:hint="default"/>
        </w:rPr>
      </w:pPr>
      <w:r>
        <w:rPr/>
        <w:t>为法定公积金</w:t>
      </w:r>
      <w:r>
        <w:rPr>
          <w:spacing w:val="-120"/>
        </w:rPr>
        <w:t>。</w:t>
      </w:r>
      <w:r>
        <w:rPr/>
        <w:t>截止</w:t>
      </w:r>
      <w:r>
        <w:rPr>
          <w:spacing w:val="-6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spacing w:val="-120"/>
        </w:rPr>
        <w:t>，</w:t>
      </w:r>
      <w:r>
        <w:rPr/>
        <w:t>母公司可供分配的利润为 </w:t>
      </w:r>
      <w:r>
        <w:rPr>
          <w:rFonts w:ascii="Times New Roman" w:hAnsi="Times New Roman" w:cs="Times New Roman" w:eastAsia="Times New Roman" w:hint="default"/>
        </w:rPr>
        <w:t>98,574,060.40</w:t>
      </w:r>
    </w:p>
    <w:p>
      <w:pPr>
        <w:pStyle w:val="BodyText"/>
        <w:spacing w:line="348" w:lineRule="auto" w:before="135"/>
        <w:ind w:right="103"/>
        <w:jc w:val="left"/>
      </w:pPr>
      <w:r>
        <w:rPr/>
        <w:t>元，资本公积余额为 </w:t>
      </w:r>
      <w:r>
        <w:rPr>
          <w:rFonts w:ascii="Times New Roman" w:hAnsi="Times New Roman" w:cs="Times New Roman" w:eastAsia="Times New Roman" w:hint="default"/>
        </w:rPr>
        <w:t>304,589,044.44 </w:t>
      </w:r>
      <w:r>
        <w:rPr/>
        <w:t>元。考虑到公司未来业务发展需要，为使 </w:t>
      </w:r>
      <w:r>
        <w:rPr>
          <w:spacing w:val="-3"/>
        </w:rPr>
        <w:t>公司股本规模和经营规模相匹配，使公司的价值能够更加公允、客观的体现，同</w:t>
      </w:r>
      <w:r>
        <w:rPr>
          <w:spacing w:val="-102"/>
        </w:rPr>
        <w:t> </w:t>
      </w:r>
      <w:r>
        <w:rPr>
          <w:spacing w:val="-102"/>
        </w:rPr>
      </w:r>
      <w:r>
        <w:rPr>
          <w:spacing w:val="-6"/>
        </w:rPr>
        <w:t>时能为投资者提供更多的保障，从长远角度回报投资者，保护中小投资者的利益，</w:t>
      </w:r>
      <w:r>
        <w:rPr>
          <w:spacing w:val="-114"/>
        </w:rPr>
        <w:t> </w:t>
      </w:r>
      <w:r>
        <w:rPr>
          <w:spacing w:val="-114"/>
        </w:rPr>
      </w:r>
      <w:r>
        <w:rPr/>
        <w:t>使全体股东分享公司成长的经营成果，</w:t>
      </w:r>
      <w:r>
        <w:rPr>
          <w:rFonts w:ascii="Times New Roman" w:hAnsi="Times New Roman" w:cs="Times New Roman" w:eastAsia="Times New Roman" w:hint="default"/>
        </w:rPr>
        <w:t>2011 </w:t>
      </w:r>
      <w:r>
        <w:rPr/>
        <w:t>年度公司利润分配预案如下：以截 止</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44,600,000 </w:t>
      </w:r>
      <w:r>
        <w:rPr>
          <w:spacing w:val="-8"/>
        </w:rPr>
        <w:t>股为基数，向全体股东每</w:t>
      </w:r>
      <w:r>
        <w:rPr>
          <w:spacing w:val="-60"/>
        </w:rPr>
        <w:t> </w:t>
      </w:r>
      <w:r>
        <w:rPr>
          <w:rFonts w:ascii="Times New Roman" w:hAnsi="Times New Roman" w:cs="Times New Roman" w:eastAsia="Times New Roman" w:hint="default"/>
        </w:rPr>
        <w:t>10 </w:t>
      </w:r>
      <w:r>
        <w:rPr/>
        <w:t>股派发</w:t>
      </w:r>
    </w:p>
    <w:p>
      <w:pPr>
        <w:pStyle w:val="BodyText"/>
        <w:spacing w:line="240" w:lineRule="auto" w:before="15"/>
        <w:ind w:right="100"/>
        <w:jc w:val="left"/>
        <w:rPr>
          <w:rFonts w:ascii="Times New Roman" w:hAnsi="Times New Roman" w:cs="Times New Roman" w:eastAsia="Times New Roman" w:hint="default"/>
        </w:rPr>
      </w:pPr>
      <w:r>
        <w:rPr/>
        <w:t>现金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元人民</w:t>
      </w:r>
      <w:r>
        <w:rPr>
          <w:spacing w:val="-120"/>
        </w:rPr>
        <w:t>币</w:t>
      </w:r>
      <w:r>
        <w:rPr/>
        <w:t>（含税</w:t>
      </w:r>
      <w:r>
        <w:rPr>
          <w:spacing w:val="-120"/>
        </w:rPr>
        <w:t>）；</w:t>
      </w:r>
      <w:r>
        <w:rPr/>
        <w:t>同时进行资本公积金转增股本</w:t>
      </w:r>
      <w:r>
        <w:rPr>
          <w:spacing w:val="-120"/>
        </w:rPr>
        <w:t>，</w:t>
      </w:r>
      <w:r>
        <w:rPr/>
        <w:t>以公司总股本</w:t>
      </w:r>
      <w:r>
        <w:rPr>
          <w:spacing w:val="-70"/>
        </w:rPr>
        <w:t> </w:t>
      </w:r>
      <w:r>
        <w:rPr>
          <w:rFonts w:ascii="Times New Roman" w:hAnsi="Times New Roman" w:cs="Times New Roman" w:eastAsia="Times New Roman" w:hint="default"/>
        </w:rPr>
        <w:t>44,600,000</w:t>
      </w:r>
    </w:p>
    <w:p>
      <w:pPr>
        <w:pStyle w:val="BodyText"/>
        <w:spacing w:line="240" w:lineRule="auto" w:before="134"/>
        <w:ind w:right="100"/>
        <w:jc w:val="left"/>
        <w:rPr>
          <w:rFonts w:ascii="Times New Roman" w:hAnsi="Times New Roman" w:cs="Times New Roman" w:eastAsia="Times New Roman" w:hint="default"/>
        </w:rPr>
      </w:pPr>
      <w:r>
        <w:rPr/>
        <w:t>股为基数</w:t>
      </w:r>
      <w:r>
        <w:rPr>
          <w:spacing w:val="-120"/>
        </w:rPr>
        <w:t>，</w:t>
      </w:r>
      <w:r>
        <w:rPr/>
        <w:t>向全体股东每</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w:t>
      </w:r>
      <w:r>
        <w:rPr>
          <w:spacing w:val="-120"/>
        </w:rPr>
        <w:t>，</w:t>
      </w:r>
      <w:r>
        <w:rPr/>
        <w:t>转增后公司总股本将增加至</w:t>
      </w:r>
      <w:r>
        <w:rPr>
          <w:spacing w:val="-66"/>
        </w:rPr>
        <w:t> </w:t>
      </w:r>
      <w:r>
        <w:rPr>
          <w:rFonts w:ascii="Times New Roman" w:hAnsi="Times New Roman" w:cs="Times New Roman" w:eastAsia="Times New Roman" w:hint="default"/>
        </w:rPr>
        <w:t>89,200,000</w:t>
      </w:r>
    </w:p>
    <w:p>
      <w:pPr>
        <w:pStyle w:val="BodyText"/>
        <w:spacing w:line="240" w:lineRule="auto" w:before="134"/>
        <w:ind w:right="100"/>
        <w:jc w:val="left"/>
      </w:pPr>
      <w:r>
        <w:rPr/>
        <w:t>股。本次利润分配预案尚需提交</w:t>
      </w:r>
      <w:r>
        <w:rPr>
          <w:spacing w:val="-60"/>
        </w:rPr>
        <w:t> </w:t>
      </w:r>
      <w:r>
        <w:rPr>
          <w:rFonts w:ascii="Times New Roman" w:hAnsi="Times New Roman" w:cs="Times New Roman" w:eastAsia="Times New Roman" w:hint="default"/>
        </w:rPr>
        <w:t>2011 </w:t>
      </w:r>
      <w:r>
        <w:rPr/>
        <w:t>年年度股东大会审议通过后实施。</w:t>
      </w:r>
    </w:p>
    <w:p>
      <w:pPr>
        <w:pStyle w:val="Heading4"/>
        <w:spacing w:line="240" w:lineRule="auto" w:before="127"/>
        <w:ind w:right="100"/>
        <w:jc w:val="left"/>
        <w:rPr>
          <w:b w:val="0"/>
          <w:bCs w:val="0"/>
        </w:rPr>
      </w:pPr>
      <w:r>
        <w:rPr/>
        <w:t>（三）近三年公司利润分配情况</w:t>
      </w:r>
      <w:r>
        <w:rPr>
          <w:b w:val="0"/>
          <w:bCs w:val="0"/>
        </w:rPr>
      </w:r>
    </w:p>
    <w:p>
      <w:pPr>
        <w:pStyle w:val="BodyText"/>
        <w:spacing w:line="240" w:lineRule="auto" w:before="185"/>
        <w:ind w:left="537" w:right="100"/>
        <w:jc w:val="left"/>
      </w:pPr>
      <w:r>
        <w:rPr/>
        <w:t>公司最近三年未进行过任何形式的利润分配。</w:t>
      </w:r>
    </w:p>
    <w:p>
      <w:pPr>
        <w:spacing w:line="240" w:lineRule="auto" w:before="11"/>
        <w:rPr>
          <w:rFonts w:ascii="宋体" w:hAnsi="宋体" w:cs="宋体" w:eastAsia="宋体" w:hint="default"/>
          <w:sz w:val="22"/>
          <w:szCs w:val="22"/>
        </w:rPr>
      </w:pPr>
    </w:p>
    <w:p>
      <w:pPr>
        <w:pStyle w:val="Heading2"/>
        <w:spacing w:line="240" w:lineRule="auto"/>
        <w:ind w:right="100"/>
        <w:jc w:val="left"/>
        <w:rPr>
          <w:b w:val="0"/>
          <w:bCs w:val="0"/>
        </w:rPr>
      </w:pPr>
      <w:bookmarkStart w:name="六、内幕信息知情人管理制度的建立和执行情况 " w:id="26"/>
      <w:bookmarkEnd w:id="26"/>
      <w:r>
        <w:rPr>
          <w:b w:val="0"/>
          <w:bCs w:val="0"/>
        </w:rPr>
      </w:r>
      <w:r>
        <w:rPr/>
        <w:t>六、内幕信息知情人管理制度的建立和执行情况</w:t>
      </w:r>
      <w:r>
        <w:rPr>
          <w:b w:val="0"/>
          <w:bCs w:val="0"/>
        </w:rPr>
      </w:r>
    </w:p>
    <w:p>
      <w:pPr>
        <w:spacing w:line="240" w:lineRule="auto" w:before="3"/>
        <w:rPr>
          <w:rFonts w:ascii="黑体" w:hAnsi="黑体" w:cs="黑体" w:eastAsia="黑体" w:hint="default"/>
          <w:b/>
          <w:bCs/>
          <w:sz w:val="28"/>
          <w:szCs w:val="28"/>
        </w:rPr>
      </w:pPr>
    </w:p>
    <w:p>
      <w:pPr>
        <w:pStyle w:val="Heading4"/>
        <w:spacing w:line="240" w:lineRule="auto"/>
        <w:ind w:right="100"/>
        <w:jc w:val="left"/>
        <w:rPr>
          <w:b w:val="0"/>
          <w:bCs w:val="0"/>
        </w:rPr>
      </w:pPr>
      <w:r>
        <w:rPr/>
        <w:t>（一）制度的建立及修订情况</w:t>
      </w:r>
      <w:r>
        <w:rPr>
          <w:b w:val="0"/>
          <w:bCs w:val="0"/>
        </w:rPr>
      </w:r>
    </w:p>
    <w:p>
      <w:pPr>
        <w:pStyle w:val="BodyText"/>
        <w:spacing w:line="357" w:lineRule="auto" w:before="185"/>
        <w:ind w:right="127" w:firstLine="420"/>
        <w:jc w:val="left"/>
      </w:pPr>
      <w:r>
        <w:rPr/>
        <w:t>为规范公司内幕信息管理行为，加强内幕信息保密工作，维护公司信息披露 </w:t>
      </w:r>
      <w:r>
        <w:rPr>
          <w:spacing w:val="-4"/>
        </w:rPr>
        <w:t>的公开、公平、公正原则，根据《公司法》、《证券法》、《上市公司信息披露</w:t>
      </w:r>
      <w:r>
        <w:rPr>
          <w:spacing w:val="-98"/>
        </w:rPr>
        <w:t> </w:t>
      </w:r>
      <w:r>
        <w:rPr>
          <w:spacing w:val="-98"/>
        </w:rPr>
      </w:r>
      <w:r>
        <w:rPr>
          <w:spacing w:val="-3"/>
        </w:rPr>
        <w:t>管理办法》、《深圳证券交易所创业板股票上市规则》、《深圳证券交易所创业</w:t>
      </w:r>
      <w:r>
        <w:rPr>
          <w:spacing w:val="-103"/>
        </w:rPr>
        <w:t> </w:t>
      </w:r>
      <w:r>
        <w:rPr>
          <w:spacing w:val="-103"/>
        </w:rPr>
      </w:r>
      <w:r>
        <w:rPr/>
        <w:t>板上市公司规范运作指引》及其他相关法律、法规和规定，结合公司实际情况， </w:t>
      </w:r>
      <w:r>
        <w:rPr>
          <w:spacing w:val="-3"/>
        </w:rPr>
        <w:t>公司第二届董事会第四次会议审议制定《内幕信息知情人管理制度》，对内幕信</w:t>
      </w:r>
    </w:p>
    <w:p>
      <w:pPr>
        <w:spacing w:after="0" w:line="357" w:lineRule="auto"/>
        <w:jc w:val="left"/>
        <w:sectPr>
          <w:footerReference w:type="default" r:id="rId51"/>
          <w:pgSz w:w="11910" w:h="16840"/>
          <w:pgMar w:footer="1190" w:header="850" w:top="1160" w:bottom="1380" w:left="1680" w:right="1560"/>
          <w:pgNumType w:start="54"/>
        </w:sectPr>
      </w:pPr>
    </w:p>
    <w:p>
      <w:pPr>
        <w:spacing w:line="240" w:lineRule="auto" w:before="8"/>
        <w:rPr>
          <w:rFonts w:ascii="宋体" w:hAnsi="宋体" w:cs="宋体" w:eastAsia="宋体" w:hint="default"/>
          <w:sz w:val="15"/>
          <w:szCs w:val="15"/>
        </w:rPr>
      </w:pPr>
    </w:p>
    <w:p>
      <w:pPr>
        <w:pStyle w:val="BodyText"/>
        <w:spacing w:line="357" w:lineRule="auto" w:before="26"/>
        <w:ind w:left="237" w:right="232"/>
        <w:jc w:val="both"/>
      </w:pPr>
      <w:r>
        <w:rPr>
          <w:spacing w:val="-3"/>
        </w:rPr>
        <w:t>息及内幕信息知情人的定义及认定标准、内幕信息的保密义务及违规处罚、内幕</w:t>
      </w:r>
      <w:r>
        <w:rPr>
          <w:spacing w:val="-105"/>
        </w:rPr>
        <w:t> </w:t>
      </w:r>
      <w:r>
        <w:rPr>
          <w:spacing w:val="-105"/>
        </w:rPr>
      </w:r>
      <w:r>
        <w:rPr>
          <w:spacing w:val="-3"/>
        </w:rPr>
        <w:t>信息的传递、审核及披露以及内幕信息知情人的登记备案工作程序等内容做出了</w:t>
      </w:r>
      <w:r>
        <w:rPr>
          <w:spacing w:val="-103"/>
        </w:rPr>
        <w:t> </w:t>
      </w:r>
      <w:r>
        <w:rPr>
          <w:spacing w:val="-103"/>
        </w:rPr>
      </w:r>
      <w:r>
        <w:rPr/>
        <w:t>明确规定。</w:t>
      </w:r>
    </w:p>
    <w:p>
      <w:pPr>
        <w:pStyle w:val="Heading4"/>
        <w:spacing w:line="240" w:lineRule="auto" w:before="28"/>
        <w:ind w:left="799" w:right="100"/>
        <w:jc w:val="left"/>
        <w:rPr>
          <w:b w:val="0"/>
          <w:bCs w:val="0"/>
        </w:rPr>
      </w:pPr>
      <w:r>
        <w:rPr/>
        <w:t>（二）制度的具体执行情况</w:t>
      </w:r>
      <w:r>
        <w:rPr>
          <w:b w:val="0"/>
          <w:bCs w:val="0"/>
        </w:rPr>
      </w:r>
    </w:p>
    <w:p>
      <w:pPr>
        <w:pStyle w:val="BodyText"/>
        <w:spacing w:line="740" w:lineRule="atLeast" w:before="57"/>
        <w:ind w:left="657" w:right="220" w:firstLine="223"/>
        <w:jc w:val="left"/>
      </w:pPr>
      <w:r>
        <w:rPr>
          <w:rFonts w:ascii="Times New Roman" w:hAnsi="Times New Roman" w:cs="Times New Roman" w:eastAsia="Times New Roman" w:hint="default"/>
        </w:rPr>
        <w:t>1</w:t>
      </w:r>
      <w:r>
        <w:rPr/>
        <w:t>、定期报告披露期间的内幕信息管理工作 </w:t>
      </w:r>
      <w:r>
        <w:rPr>
          <w:spacing w:val="-1"/>
        </w:rPr>
        <w:t>公司按照《内幕信息知情人管理制度》的有关规定，严格执行对外部单位报</w:t>
      </w:r>
    </w:p>
    <w:p>
      <w:pPr>
        <w:pStyle w:val="BodyText"/>
        <w:spacing w:line="357" w:lineRule="auto" w:before="152"/>
        <w:ind w:left="237" w:right="100"/>
        <w:jc w:val="left"/>
      </w:pPr>
      <w:r>
        <w:rPr>
          <w:spacing w:val="-3"/>
        </w:rPr>
        <w:t>送信息以及外部信息使用人的各项监管要求，在定期报告披露期间做好公司的内</w:t>
      </w:r>
      <w:r>
        <w:rPr>
          <w:spacing w:val="-103"/>
        </w:rPr>
        <w:t> </w:t>
      </w:r>
      <w:r>
        <w:rPr>
          <w:spacing w:val="-103"/>
        </w:rPr>
      </w:r>
      <w:r>
        <w:rPr>
          <w:spacing w:val="-7"/>
        </w:rPr>
        <w:t>幕信息保密工作。公司定期报告披露期间，公司组织董事、监事、高级管理人员、</w:t>
      </w:r>
      <w:r>
        <w:rPr>
          <w:spacing w:val="-108"/>
        </w:rPr>
        <w:t> </w:t>
      </w:r>
      <w:r>
        <w:rPr>
          <w:spacing w:val="-108"/>
        </w:rPr>
      </w:r>
      <w:r>
        <w:rPr>
          <w:spacing w:val="-3"/>
        </w:rPr>
        <w:t>证券事务部、财务部人员、公司其他相关人员及相关中介服务机构工作人员签订</w:t>
      </w:r>
      <w:r>
        <w:rPr>
          <w:spacing w:val="-105"/>
        </w:rPr>
        <w:t> </w:t>
      </w:r>
      <w:r>
        <w:rPr>
          <w:spacing w:val="-105"/>
        </w:rPr>
      </w:r>
      <w:r>
        <w:rPr>
          <w:spacing w:val="-3"/>
        </w:rPr>
        <w:t>了《内幕信息知情人登记备案表》，并保存于公司证券事务部，严格做好内幕信</w:t>
      </w:r>
      <w:r>
        <w:rPr>
          <w:spacing w:val="-103"/>
        </w:rPr>
        <w:t> </w:t>
      </w:r>
      <w:r>
        <w:rPr>
          <w:spacing w:val="-103"/>
        </w:rPr>
      </w:r>
      <w:r>
        <w:rPr/>
        <w:t>息的保密工作，并依据各项法规制度控制内幕信息传递和知情范围。</w:t>
      </w:r>
    </w:p>
    <w:p>
      <w:pPr>
        <w:spacing w:line="240" w:lineRule="auto" w:before="2"/>
        <w:rPr>
          <w:rFonts w:ascii="宋体" w:hAnsi="宋体" w:cs="宋体" w:eastAsia="宋体" w:hint="default"/>
          <w:sz w:val="24"/>
          <w:szCs w:val="24"/>
        </w:rPr>
      </w:pPr>
    </w:p>
    <w:p>
      <w:pPr>
        <w:pStyle w:val="BodyText"/>
        <w:spacing w:line="240" w:lineRule="auto"/>
        <w:ind w:left="880" w:right="100"/>
        <w:jc w:val="left"/>
      </w:pPr>
      <w:r>
        <w:rPr>
          <w:rFonts w:ascii="Times New Roman" w:hAnsi="Times New Roman" w:cs="Times New Roman" w:eastAsia="Times New Roman" w:hint="default"/>
        </w:rPr>
        <w:t>2</w:t>
      </w:r>
      <w:r>
        <w:rPr/>
        <w:t>、特定对象来访调研期间的信息保密工作</w:t>
      </w:r>
    </w:p>
    <w:p>
      <w:pPr>
        <w:spacing w:line="240" w:lineRule="auto" w:before="6"/>
        <w:rPr>
          <w:rFonts w:ascii="宋体" w:hAnsi="宋体" w:cs="宋体" w:eastAsia="宋体" w:hint="default"/>
          <w:sz w:val="32"/>
          <w:szCs w:val="32"/>
        </w:rPr>
      </w:pPr>
    </w:p>
    <w:p>
      <w:pPr>
        <w:pStyle w:val="BodyText"/>
        <w:spacing w:line="357" w:lineRule="auto"/>
        <w:ind w:left="237" w:right="232" w:firstLine="420"/>
        <w:jc w:val="both"/>
      </w:pPr>
      <w:r>
        <w:rPr>
          <w:spacing w:val="-1"/>
        </w:rPr>
        <w:t>为配合公司《投资者关系管理制度》更好的使用并发挥作用，公司第二届董</w:t>
      </w:r>
      <w:r>
        <w:rPr/>
        <w:t> </w:t>
      </w:r>
      <w:r>
        <w:rPr>
          <w:spacing w:val="-4"/>
        </w:rPr>
        <w:t>事会第四次会议审议制定了《特定对象来访接待管理制度》。制度规定在定期报</w:t>
      </w:r>
      <w:r>
        <w:rPr>
          <w:spacing w:val="-99"/>
        </w:rPr>
        <w:t> </w:t>
      </w:r>
      <w:r>
        <w:rPr>
          <w:spacing w:val="-99"/>
        </w:rPr>
      </w:r>
      <w:r>
        <w:rPr>
          <w:spacing w:val="-3"/>
        </w:rPr>
        <w:t>告披露前三十日内，公司尽量避免基金公司的调研，努力做好定期报告及重大事</w:t>
      </w:r>
      <w:r>
        <w:rPr>
          <w:spacing w:val="-105"/>
        </w:rPr>
        <w:t> </w:t>
      </w:r>
      <w:r>
        <w:rPr>
          <w:spacing w:val="-105"/>
        </w:rPr>
      </w:r>
      <w:r>
        <w:rPr>
          <w:spacing w:val="-3"/>
        </w:rPr>
        <w:t>项披露期间的信息保密工作。在日常的工作中接待基金公司调研，证券事务部要</w:t>
      </w:r>
      <w:r>
        <w:rPr>
          <w:spacing w:val="-105"/>
        </w:rPr>
        <w:t> </w:t>
      </w:r>
      <w:r>
        <w:rPr>
          <w:spacing w:val="-105"/>
        </w:rPr>
      </w:r>
      <w:r>
        <w:rPr>
          <w:spacing w:val="-3"/>
        </w:rPr>
        <w:t>切实履行相关的信息保密工作程序。在进行调研前，先对调研员的个人信息进行</w:t>
      </w:r>
      <w:r>
        <w:rPr>
          <w:spacing w:val="-105"/>
        </w:rPr>
        <w:t> </w:t>
      </w:r>
      <w:r>
        <w:rPr>
          <w:spacing w:val="-105"/>
        </w:rPr>
      </w:r>
      <w:r>
        <w:rPr>
          <w:spacing w:val="-3"/>
        </w:rPr>
        <w:t>备案，同时签署及《公平信息披露承诺书》。在调研过程中，证券事务部工作人</w:t>
      </w:r>
      <w:r>
        <w:rPr>
          <w:spacing w:val="-104"/>
        </w:rPr>
        <w:t> </w:t>
      </w:r>
      <w:r>
        <w:rPr>
          <w:spacing w:val="-104"/>
        </w:rPr>
      </w:r>
      <w:r>
        <w:rPr/>
        <w:t>员需认真做好相关会议记录，记录调研员的所提的问题及公司高管的答复。</w:t>
      </w:r>
    </w:p>
    <w:p>
      <w:pPr>
        <w:pStyle w:val="Heading2"/>
        <w:spacing w:line="240" w:lineRule="auto" w:before="181"/>
        <w:ind w:left="880" w:right="100"/>
        <w:jc w:val="left"/>
        <w:rPr>
          <w:b w:val="0"/>
          <w:bCs w:val="0"/>
        </w:rPr>
      </w:pPr>
      <w:bookmarkStart w:name="七、董事会日常工作情况 " w:id="27"/>
      <w:bookmarkEnd w:id="27"/>
      <w:r>
        <w:rPr>
          <w:b w:val="0"/>
          <w:bCs w:val="0"/>
        </w:rPr>
      </w:r>
      <w:r>
        <w:rPr/>
        <w:t>七、董事会日常工作情况</w:t>
      </w:r>
      <w:r>
        <w:rPr>
          <w:b w:val="0"/>
          <w:bCs w:val="0"/>
        </w:rPr>
      </w:r>
    </w:p>
    <w:p>
      <w:pPr>
        <w:spacing w:line="240" w:lineRule="auto" w:before="3"/>
        <w:rPr>
          <w:rFonts w:ascii="黑体" w:hAnsi="黑体" w:cs="黑体" w:eastAsia="黑体" w:hint="default"/>
          <w:b/>
          <w:bCs/>
          <w:sz w:val="28"/>
          <w:szCs w:val="28"/>
        </w:rPr>
      </w:pPr>
    </w:p>
    <w:p>
      <w:pPr>
        <w:pStyle w:val="Heading4"/>
        <w:spacing w:line="240" w:lineRule="auto"/>
        <w:ind w:left="799" w:right="100"/>
        <w:jc w:val="left"/>
        <w:rPr>
          <w:b w:val="0"/>
          <w:bCs w:val="0"/>
        </w:rPr>
      </w:pPr>
      <w:r>
        <w:rPr/>
        <w:t>（一）董事会会议情况及决议内容</w:t>
      </w:r>
      <w:r>
        <w:rPr>
          <w:b w:val="0"/>
          <w:bCs w:val="0"/>
        </w:rPr>
      </w:r>
    </w:p>
    <w:p>
      <w:pPr>
        <w:pStyle w:val="BodyText"/>
        <w:spacing w:line="348" w:lineRule="auto" w:before="185"/>
        <w:ind w:left="237" w:right="103" w:firstLine="480"/>
        <w:jc w:val="left"/>
      </w:pPr>
      <w:r>
        <w:rPr/>
        <w:t>报告期内公司共召开</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5"/>
        </w:rPr>
        <w:t>次董事会会议，历次董事会的召集、提案、出席、议</w:t>
      </w:r>
      <w:r>
        <w:rPr/>
        <w:t> </w:t>
      </w:r>
      <w:r>
        <w:rPr>
          <w:spacing w:val="-6"/>
        </w:rPr>
        <w:t>事、表决及会议记录均按照《公司法》、《公司章程》、《公司董事会议事规则》</w:t>
      </w:r>
      <w:r>
        <w:rPr>
          <w:spacing w:val="-117"/>
        </w:rPr>
        <w:t> </w:t>
      </w:r>
      <w:r>
        <w:rPr>
          <w:spacing w:val="-117"/>
        </w:rPr>
      </w:r>
      <w:r>
        <w:rPr/>
        <w:t>的要求规范运作，召开具体情况如下：</w:t>
      </w:r>
    </w:p>
    <w:p>
      <w:pPr>
        <w:spacing w:line="240" w:lineRule="auto" w:before="7"/>
        <w:rPr>
          <w:rFonts w:ascii="宋体" w:hAnsi="宋体" w:cs="宋体" w:eastAsia="宋体" w:hint="default"/>
          <w:sz w:val="6"/>
          <w:szCs w:val="6"/>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980;height:2" coordorigin="15,15" coordsize="980,2">
              <v:shape style="position:absolute;left:15;top:15;width:980;height:2" coordorigin="15,15" coordsize="980,0" path="m15,15l994,15e" filled="false" stroked="true" strokeweight="1.5pt" strokecolor="#95b3d7">
                <v:path arrowok="t"/>
              </v:shape>
            </v:group>
            <v:group style="position:absolute;left:994;top:15;width:59;height:2" coordorigin="994,15" coordsize="59,2">
              <v:shape style="position:absolute;left:994;top:15;width:59;height:2" coordorigin="994,15" coordsize="59,0" path="m994,15l1053,15e" filled="false" stroked="true" strokeweight="1.5pt" strokecolor="#95b3d7">
                <v:path arrowok="t"/>
              </v:shape>
            </v:group>
            <v:group style="position:absolute;left:1053;top:15;width:4481;height:2" coordorigin="1053,15" coordsize="4481,2">
              <v:shape style="position:absolute;left:1053;top:15;width:4481;height:2" coordorigin="1053,15" coordsize="4481,0" path="m1053,15l5534,15e" filled="false" stroked="true" strokeweight="1.5pt" strokecolor="#95b3d7">
                <v:path arrowok="t"/>
              </v:shape>
            </v:group>
            <v:group style="position:absolute;left:5534;top:15;width:59;height:2" coordorigin="5534,15" coordsize="59,2">
              <v:shape style="position:absolute;left:5534;top:15;width:59;height:2" coordorigin="5534,15" coordsize="59,0" path="m5534,15l5593,15e" filled="false" stroked="true" strokeweight="1.5pt" strokecolor="#95b3d7">
                <v:path arrowok="t"/>
              </v:shape>
            </v:group>
            <v:group style="position:absolute;left:5593;top:15;width:2944;height:2" coordorigin="5593,15" coordsize="2944,2">
              <v:shape style="position:absolute;left:5593;top:15;width:2944;height:2" coordorigin="5593,15" coordsize="2944,0" path="m5593,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998"/>
        <w:gridCol w:w="4540"/>
        <w:gridCol w:w="3005"/>
      </w:tblGrid>
      <w:tr>
        <w:trPr>
          <w:trHeight w:val="312" w:hRule="exact"/>
        </w:trPr>
        <w:tc>
          <w:tcPr>
            <w:tcW w:w="998"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54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3005"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召开时间</w:t>
            </w:r>
            <w:r>
              <w:rPr>
                <w:rFonts w:ascii="宋体" w:hAnsi="宋体" w:cs="宋体" w:eastAsia="宋体" w:hint="default"/>
                <w:sz w:val="21"/>
                <w:szCs w:val="21"/>
              </w:rPr>
            </w:r>
          </w:p>
        </w:tc>
      </w:tr>
      <w:tr>
        <w:trPr>
          <w:trHeight w:val="298" w:hRule="exact"/>
        </w:trPr>
        <w:tc>
          <w:tcPr>
            <w:tcW w:w="998" w:type="dxa"/>
            <w:tcBorders>
              <w:top w:val="single" w:sz="4" w:space="0" w:color="8EB3E2"/>
              <w:left w:val="nil" w:sz="6" w:space="0" w:color="auto"/>
              <w:bottom w:val="single" w:sz="6" w:space="0" w:color="95B3D7"/>
              <w:right w:val="single" w:sz="4" w:space="0" w:color="8EB3E2"/>
            </w:tcBorders>
          </w:tcPr>
          <w:p>
            <w:pPr>
              <w:pStyle w:val="TableParagraph"/>
              <w:spacing w:line="240" w:lineRule="exact"/>
              <w:ind w:left="18" w:right="0"/>
              <w:jc w:val="center"/>
              <w:rPr>
                <w:rFonts w:ascii="Times New Roman" w:hAnsi="Times New Roman" w:cs="Times New Roman" w:eastAsia="Times New Roman" w:hint="default"/>
                <w:sz w:val="21"/>
                <w:szCs w:val="21"/>
              </w:rPr>
            </w:pPr>
            <w:r>
              <w:rPr>
                <w:rFonts w:ascii="Times New Roman"/>
                <w:sz w:val="21"/>
              </w:rPr>
              <w:t>1</w:t>
            </w:r>
          </w:p>
        </w:tc>
        <w:tc>
          <w:tcPr>
            <w:tcW w:w="4540" w:type="dxa"/>
            <w:tcBorders>
              <w:top w:val="single" w:sz="4" w:space="0" w:color="8EB3E2"/>
              <w:left w:val="single" w:sz="4" w:space="0" w:color="8EB3E2"/>
              <w:bottom w:val="single" w:sz="6" w:space="0" w:color="95B3D7"/>
              <w:right w:val="single" w:sz="4" w:space="0" w:color="8EB3E2"/>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第一届董事会第二十三次会议</w:t>
            </w:r>
          </w:p>
        </w:tc>
        <w:tc>
          <w:tcPr>
            <w:tcW w:w="3005" w:type="dxa"/>
            <w:tcBorders>
              <w:top w:val="single" w:sz="4" w:space="0" w:color="8EB3E2"/>
              <w:left w:val="single" w:sz="4" w:space="0" w:color="8EB3E2"/>
              <w:bottom w:val="single" w:sz="6" w:space="0" w:color="95B3D7"/>
              <w:right w:val="nil" w:sz="6" w:space="0" w:color="auto"/>
            </w:tcBorders>
          </w:tcPr>
          <w:p>
            <w:pPr>
              <w:pStyle w:val="TableParagraph"/>
              <w:spacing w:line="256" w:lineRule="exact"/>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994;height:2" coordorigin="15,15" coordsize="994,2">
              <v:shape style="position:absolute;left:15;top:15;width:994;height:2" coordorigin="15,15" coordsize="994,0" path="m15,15l1009,15e" filled="false" stroked="true" strokeweight="1.5pt" strokecolor="#95b3d7">
                <v:path arrowok="t"/>
              </v:shape>
            </v:group>
            <v:group style="position:absolute;left:1009;top:15;width:4540;height:2" coordorigin="1009,15" coordsize="4540,2">
              <v:shape style="position:absolute;left:1009;top:15;width:4540;height:2" coordorigin="1009,15" coordsize="4540,0" path="m1009,15l5548,15e" filled="false" stroked="true" strokeweight="1.5pt" strokecolor="#95b3d7">
                <v:path arrowok="t"/>
              </v:shape>
            </v:group>
            <v:group style="position:absolute;left:5548;top:15;width:3010;height:2" coordorigin="5548,15" coordsize="3010,2">
              <v:shape style="position:absolute;left:5548;top:15;width:3010;height:2" coordorigin="5548,15" coordsize="3010,0" path="m5548,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60" w:right="1560"/>
        </w:sectPr>
      </w:pPr>
    </w:p>
    <w:p>
      <w:pPr>
        <w:spacing w:line="240" w:lineRule="auto" w:before="8"/>
        <w:rPr>
          <w:rFonts w:ascii="宋体" w:hAnsi="宋体" w:cs="宋体" w:eastAsia="宋体" w:hint="default"/>
          <w:sz w:val="20"/>
          <w:szCs w:val="20"/>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980;height:2" coordorigin="15,15" coordsize="980,2">
              <v:shape style="position:absolute;left:15;top:15;width:980;height:2" coordorigin="15,15" coordsize="980,0" path="m15,15l994,15e" filled="false" stroked="true" strokeweight="1.5pt" strokecolor="#95b3d7">
                <v:path arrowok="t"/>
              </v:shape>
            </v:group>
            <v:group style="position:absolute;left:994;top:15;width:59;height:2" coordorigin="994,15" coordsize="59,2">
              <v:shape style="position:absolute;left:994;top:15;width:59;height:2" coordorigin="994,15" coordsize="59,0" path="m994,15l1053,15e" filled="false" stroked="true" strokeweight="1.5pt" strokecolor="#95b3d7">
                <v:path arrowok="t"/>
              </v:shape>
            </v:group>
            <v:group style="position:absolute;left:1053;top:15;width:4481;height:2" coordorigin="1053,15" coordsize="4481,2">
              <v:shape style="position:absolute;left:1053;top:15;width:4481;height:2" coordorigin="1053,15" coordsize="4481,0" path="m1053,15l5534,15e" filled="false" stroked="true" strokeweight="1.5pt" strokecolor="#95b3d7">
                <v:path arrowok="t"/>
              </v:shape>
            </v:group>
            <v:group style="position:absolute;left:5534;top:15;width:59;height:2" coordorigin="5534,15" coordsize="59,2">
              <v:shape style="position:absolute;left:5534;top:15;width:59;height:2" coordorigin="5534,15" coordsize="59,0" path="m5534,15l5593,15e" filled="false" stroked="true" strokeweight="1.5pt" strokecolor="#95b3d7">
                <v:path arrowok="t"/>
              </v:shape>
            </v:group>
            <v:group style="position:absolute;left:5593;top:15;width:2944;height:2" coordorigin="5593,15" coordsize="2944,2">
              <v:shape style="position:absolute;left:5593;top:15;width:2944;height:2" coordorigin="5593,15" coordsize="2944,0" path="m5593,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998"/>
        <w:gridCol w:w="4540"/>
        <w:gridCol w:w="3005"/>
      </w:tblGrid>
      <w:tr>
        <w:trPr>
          <w:trHeight w:val="299" w:hRule="exact"/>
        </w:trPr>
        <w:tc>
          <w:tcPr>
            <w:tcW w:w="998" w:type="dxa"/>
            <w:tcBorders>
              <w:top w:val="single" w:sz="6" w:space="0" w:color="95B3D7"/>
              <w:left w:val="nil" w:sz="6" w:space="0" w:color="auto"/>
              <w:bottom w:val="single" w:sz="4" w:space="0" w:color="8EB3E2"/>
              <w:right w:val="single" w:sz="4" w:space="0" w:color="8EB3E2"/>
            </w:tcBorders>
          </w:tcPr>
          <w:p>
            <w:pPr>
              <w:pStyle w:val="TableParagraph"/>
              <w:spacing w:line="241" w:lineRule="exact"/>
              <w:ind w:right="434"/>
              <w:jc w:val="right"/>
              <w:rPr>
                <w:rFonts w:ascii="Times New Roman" w:hAnsi="Times New Roman" w:cs="Times New Roman" w:eastAsia="Times New Roman" w:hint="default"/>
                <w:sz w:val="21"/>
                <w:szCs w:val="21"/>
              </w:rPr>
            </w:pPr>
            <w:r>
              <w:rPr>
                <w:rFonts w:ascii="Times New Roman"/>
                <w:sz w:val="21"/>
              </w:rPr>
              <w:t>2</w:t>
            </w:r>
          </w:p>
        </w:tc>
        <w:tc>
          <w:tcPr>
            <w:tcW w:w="4540" w:type="dxa"/>
            <w:tcBorders>
              <w:top w:val="single" w:sz="6" w:space="0" w:color="95B3D7"/>
              <w:left w:val="single" w:sz="4" w:space="0" w:color="8EB3E2"/>
              <w:bottom w:val="single" w:sz="4" w:space="0" w:color="8EB3E2"/>
              <w:right w:val="single" w:sz="4" w:space="0" w:color="8EB3E2"/>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3005" w:type="dxa"/>
            <w:tcBorders>
              <w:top w:val="single" w:sz="6" w:space="0" w:color="95B3D7"/>
              <w:left w:val="single" w:sz="4" w:space="0" w:color="8EB3E2"/>
              <w:bottom w:val="single" w:sz="4" w:space="0" w:color="8EB3E2"/>
              <w:right w:val="nil" w:sz="6" w:space="0" w:color="auto"/>
            </w:tcBorders>
          </w:tcPr>
          <w:p>
            <w:pPr>
              <w:pStyle w:val="TableParagraph"/>
              <w:spacing w:line="257" w:lineRule="exact"/>
              <w:ind w:right="68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4" w:hRule="exact"/>
        </w:trPr>
        <w:tc>
          <w:tcPr>
            <w:tcW w:w="998" w:type="dxa"/>
            <w:tcBorders>
              <w:top w:val="single" w:sz="4" w:space="0" w:color="8EB3E2"/>
              <w:left w:val="nil" w:sz="6" w:space="0" w:color="auto"/>
              <w:bottom w:val="single" w:sz="4" w:space="0" w:color="8EB3E2"/>
              <w:right w:val="single" w:sz="4" w:space="0" w:color="8EB3E2"/>
            </w:tcBorders>
          </w:tcPr>
          <w:p>
            <w:pPr>
              <w:pStyle w:val="TableParagraph"/>
              <w:spacing w:line="239" w:lineRule="exact"/>
              <w:ind w:right="434"/>
              <w:jc w:val="right"/>
              <w:rPr>
                <w:rFonts w:ascii="Times New Roman" w:hAnsi="Times New Roman" w:cs="Times New Roman" w:eastAsia="Times New Roman" w:hint="default"/>
                <w:sz w:val="21"/>
                <w:szCs w:val="21"/>
              </w:rPr>
            </w:pPr>
            <w:r>
              <w:rPr>
                <w:rFonts w:ascii="Times New Roman"/>
                <w:sz w:val="21"/>
              </w:rPr>
              <w:t>3</w:t>
            </w:r>
          </w:p>
        </w:tc>
        <w:tc>
          <w:tcPr>
            <w:tcW w:w="4540" w:type="dxa"/>
            <w:tcBorders>
              <w:top w:val="single" w:sz="4" w:space="0" w:color="8EB3E2"/>
              <w:left w:val="single" w:sz="4" w:space="0" w:color="8EB3E2"/>
              <w:bottom w:val="single" w:sz="4" w:space="0" w:color="8EB3E2"/>
              <w:right w:val="single" w:sz="4" w:space="0" w:color="8EB3E2"/>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3005" w:type="dxa"/>
            <w:tcBorders>
              <w:top w:val="single" w:sz="4" w:space="0" w:color="8EB3E2"/>
              <w:left w:val="single" w:sz="4" w:space="0" w:color="8EB3E2"/>
              <w:bottom w:val="single" w:sz="4" w:space="0" w:color="8EB3E2"/>
              <w:right w:val="nil" w:sz="6" w:space="0" w:color="auto"/>
            </w:tcBorders>
          </w:tcPr>
          <w:p>
            <w:pPr>
              <w:pStyle w:val="TableParagraph"/>
              <w:spacing w:line="254" w:lineRule="exact"/>
              <w:ind w:right="68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5" w:hRule="exact"/>
        </w:trPr>
        <w:tc>
          <w:tcPr>
            <w:tcW w:w="998" w:type="dxa"/>
            <w:tcBorders>
              <w:top w:val="single" w:sz="4" w:space="0" w:color="8EB3E2"/>
              <w:left w:val="nil" w:sz="6" w:space="0" w:color="auto"/>
              <w:bottom w:val="single" w:sz="4" w:space="0" w:color="8EB3E2"/>
              <w:right w:val="single" w:sz="4" w:space="0" w:color="8EB3E2"/>
            </w:tcBorders>
          </w:tcPr>
          <w:p>
            <w:pPr>
              <w:pStyle w:val="TableParagraph"/>
              <w:spacing w:line="240" w:lineRule="exact"/>
              <w:ind w:right="434"/>
              <w:jc w:val="right"/>
              <w:rPr>
                <w:rFonts w:ascii="Times New Roman" w:hAnsi="Times New Roman" w:cs="Times New Roman" w:eastAsia="Times New Roman" w:hint="default"/>
                <w:sz w:val="21"/>
                <w:szCs w:val="21"/>
              </w:rPr>
            </w:pPr>
            <w:r>
              <w:rPr>
                <w:rFonts w:ascii="Times New Roman"/>
                <w:sz w:val="21"/>
              </w:rPr>
              <w:t>4</w:t>
            </w:r>
          </w:p>
        </w:tc>
        <w:tc>
          <w:tcPr>
            <w:tcW w:w="4540"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第二届董事会第三次会议</w:t>
            </w:r>
          </w:p>
        </w:tc>
        <w:tc>
          <w:tcPr>
            <w:tcW w:w="3005" w:type="dxa"/>
            <w:tcBorders>
              <w:top w:val="single" w:sz="4" w:space="0" w:color="8EB3E2"/>
              <w:left w:val="single" w:sz="4" w:space="0" w:color="8EB3E2"/>
              <w:bottom w:val="single" w:sz="4" w:space="0" w:color="8EB3E2"/>
              <w:right w:val="nil" w:sz="6" w:space="0" w:color="auto"/>
            </w:tcBorders>
          </w:tcPr>
          <w:p>
            <w:pPr>
              <w:pStyle w:val="TableParagraph"/>
              <w:spacing w:line="255" w:lineRule="exact"/>
              <w:ind w:left="7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5" w:hRule="exact"/>
        </w:trPr>
        <w:tc>
          <w:tcPr>
            <w:tcW w:w="998" w:type="dxa"/>
            <w:tcBorders>
              <w:top w:val="single" w:sz="4" w:space="0" w:color="8EB3E2"/>
              <w:left w:val="nil" w:sz="6" w:space="0" w:color="auto"/>
              <w:bottom w:val="single" w:sz="4" w:space="0" w:color="8EB3E2"/>
              <w:right w:val="single" w:sz="4" w:space="0" w:color="8EB3E2"/>
            </w:tcBorders>
          </w:tcPr>
          <w:p>
            <w:pPr>
              <w:pStyle w:val="TableParagraph"/>
              <w:spacing w:line="240" w:lineRule="exact"/>
              <w:ind w:right="434"/>
              <w:jc w:val="right"/>
              <w:rPr>
                <w:rFonts w:ascii="Times New Roman" w:hAnsi="Times New Roman" w:cs="Times New Roman" w:eastAsia="Times New Roman" w:hint="default"/>
                <w:sz w:val="21"/>
                <w:szCs w:val="21"/>
              </w:rPr>
            </w:pPr>
            <w:r>
              <w:rPr>
                <w:rFonts w:ascii="Times New Roman"/>
                <w:sz w:val="21"/>
              </w:rPr>
              <w:t>5</w:t>
            </w:r>
          </w:p>
        </w:tc>
        <w:tc>
          <w:tcPr>
            <w:tcW w:w="4540"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3005" w:type="dxa"/>
            <w:tcBorders>
              <w:top w:val="single" w:sz="4" w:space="0" w:color="8EB3E2"/>
              <w:left w:val="single" w:sz="4" w:space="0" w:color="8EB3E2"/>
              <w:bottom w:val="single" w:sz="4" w:space="0" w:color="8EB3E2"/>
              <w:right w:val="nil" w:sz="6" w:space="0" w:color="auto"/>
            </w:tcBorders>
          </w:tcPr>
          <w:p>
            <w:pPr>
              <w:pStyle w:val="TableParagraph"/>
              <w:spacing w:line="255" w:lineRule="exact"/>
              <w:ind w:right="635"/>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9" w:hRule="exact"/>
        </w:trPr>
        <w:tc>
          <w:tcPr>
            <w:tcW w:w="998" w:type="dxa"/>
            <w:tcBorders>
              <w:top w:val="single" w:sz="4" w:space="0" w:color="8EB3E2"/>
              <w:left w:val="nil" w:sz="6" w:space="0" w:color="auto"/>
              <w:bottom w:val="single" w:sz="6" w:space="0" w:color="95B3D7"/>
              <w:right w:val="single" w:sz="4" w:space="0" w:color="8EB3E2"/>
            </w:tcBorders>
          </w:tcPr>
          <w:p>
            <w:pPr>
              <w:pStyle w:val="TableParagraph"/>
              <w:spacing w:line="240" w:lineRule="exact"/>
              <w:ind w:right="434"/>
              <w:jc w:val="right"/>
              <w:rPr>
                <w:rFonts w:ascii="Times New Roman" w:hAnsi="Times New Roman" w:cs="Times New Roman" w:eastAsia="Times New Roman" w:hint="default"/>
                <w:sz w:val="21"/>
                <w:szCs w:val="21"/>
              </w:rPr>
            </w:pPr>
            <w:r>
              <w:rPr>
                <w:rFonts w:ascii="Times New Roman"/>
                <w:sz w:val="21"/>
              </w:rPr>
              <w:t>6</w:t>
            </w:r>
          </w:p>
        </w:tc>
        <w:tc>
          <w:tcPr>
            <w:tcW w:w="4540" w:type="dxa"/>
            <w:tcBorders>
              <w:top w:val="single" w:sz="4" w:space="0" w:color="8EB3E2"/>
              <w:left w:val="single" w:sz="4" w:space="0" w:color="8EB3E2"/>
              <w:bottom w:val="single" w:sz="6" w:space="0" w:color="95B3D7"/>
              <w:right w:val="single" w:sz="4" w:space="0" w:color="8EB3E2"/>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第二届董事会第五次会议</w:t>
            </w:r>
          </w:p>
        </w:tc>
        <w:tc>
          <w:tcPr>
            <w:tcW w:w="3005" w:type="dxa"/>
            <w:tcBorders>
              <w:top w:val="single" w:sz="4" w:space="0" w:color="8EB3E2"/>
              <w:left w:val="single" w:sz="4" w:space="0" w:color="8EB3E2"/>
              <w:bottom w:val="single" w:sz="6" w:space="0" w:color="95B3D7"/>
              <w:right w:val="nil" w:sz="6" w:space="0" w:color="auto"/>
            </w:tcBorders>
          </w:tcPr>
          <w:p>
            <w:pPr>
              <w:pStyle w:val="TableParagraph"/>
              <w:spacing w:line="255" w:lineRule="exact"/>
              <w:ind w:right="68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994;height:2" coordorigin="15,15" coordsize="994,2">
              <v:shape style="position:absolute;left:15;top:15;width:994;height:2" coordorigin="15,15" coordsize="994,0" path="m15,15l1009,15e" filled="false" stroked="true" strokeweight="1.5pt" strokecolor="#95b3d7">
                <v:path arrowok="t"/>
              </v:shape>
            </v:group>
            <v:group style="position:absolute;left:1009;top:15;width:4540;height:2" coordorigin="1009,15" coordsize="4540,2">
              <v:shape style="position:absolute;left:1009;top:15;width:4540;height:2" coordorigin="1009,15" coordsize="4540,0" path="m1009,15l5548,15e" filled="false" stroked="true" strokeweight="1.5pt" strokecolor="#95b3d7">
                <v:path arrowok="t"/>
              </v:shape>
            </v:group>
            <v:group style="position:absolute;left:5548;top:15;width:3010;height:2" coordorigin="5548,15" coordsize="3010,2">
              <v:shape style="position:absolute;left:5548;top:15;width:3010;height:2" coordorigin="5548,15" coordsize="3010,0" path="m5548,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93" w:lineRule="exact"/>
        <w:ind w:left="717" w:right="100"/>
        <w:jc w:val="left"/>
      </w:pPr>
      <w:r>
        <w:rPr>
          <w:rFonts w:ascii="Times New Roman" w:hAnsi="Times New Roman" w:cs="Times New Roman" w:eastAsia="Times New Roman" w:hint="default"/>
        </w:rPr>
        <w:t>1</w:t>
      </w:r>
      <w:r>
        <w:rPr/>
        <w:t>、第一届董事会第二十三次会议于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20 </w:t>
      </w:r>
      <w:r>
        <w:rPr/>
        <w:t>日在郑州市高新区翠竹</w:t>
      </w:r>
    </w:p>
    <w:p>
      <w:pPr>
        <w:pStyle w:val="BodyText"/>
        <w:spacing w:line="348" w:lineRule="auto" w:before="134"/>
        <w:ind w:left="237" w:right="231"/>
        <w:jc w:val="both"/>
      </w:pPr>
      <w:r>
        <w:rPr/>
        <w:t>街</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号</w:t>
      </w:r>
      <w:r>
        <w:rPr>
          <w:spacing w:val="-64"/>
        </w:rPr>
        <w:t> </w:t>
      </w:r>
      <w:r>
        <w:rPr>
          <w:rFonts w:ascii="Times New Roman" w:hAnsi="Times New Roman" w:cs="Times New Roman" w:eastAsia="Times New Roman" w:hint="default"/>
        </w:rPr>
        <w:t>863</w:t>
      </w:r>
      <w:r>
        <w:rPr>
          <w:rFonts w:ascii="Times New Roman" w:hAnsi="Times New Roman" w:cs="Times New Roman" w:eastAsia="Times New Roman" w:hint="default"/>
          <w:spacing w:val="-4"/>
        </w:rPr>
        <w:t> </w:t>
      </w:r>
      <w:r>
        <w:rPr/>
        <w:t>软件基地新开普大厦召开，会议应到董事</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5"/>
        </w:rPr>
        <w:t>人，实到董事</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8"/>
        </w:rPr>
        <w:t>人，公司</w:t>
      </w:r>
      <w:r>
        <w:rPr/>
        <w:t> </w:t>
      </w:r>
      <w:r>
        <w:rPr>
          <w:spacing w:val="-3"/>
        </w:rPr>
        <w:t>监事会全体成员列席了会议。与会董事对下列事项逐一进行了表决，表决结果均</w:t>
      </w:r>
      <w:r>
        <w:rPr>
          <w:spacing w:val="-105"/>
        </w:rPr>
        <w:t> </w:t>
      </w:r>
      <w:r>
        <w:rPr>
          <w:spacing w:val="-105"/>
        </w:rPr>
      </w:r>
      <w:r>
        <w:rPr/>
        <w:t>为同意</w:t>
      </w:r>
      <w:r>
        <w:rPr>
          <w:spacing w:val="-60"/>
        </w:rPr>
        <w:t> </w:t>
      </w:r>
      <w:r>
        <w:rPr>
          <w:rFonts w:ascii="Times New Roman" w:hAnsi="Times New Roman" w:cs="Times New Roman" w:eastAsia="Times New Roman" w:hint="default"/>
        </w:rPr>
        <w:t>9 </w:t>
      </w:r>
      <w:r>
        <w:rPr/>
        <w:t>票，弃权</w:t>
      </w:r>
      <w:r>
        <w:rPr>
          <w:spacing w:val="-60"/>
        </w:rPr>
        <w:t> </w:t>
      </w:r>
      <w:r>
        <w:rPr>
          <w:rFonts w:ascii="Times New Roman" w:hAnsi="Times New Roman" w:cs="Times New Roman" w:eastAsia="Times New Roman" w:hint="default"/>
        </w:rPr>
        <w:t>0 </w:t>
      </w:r>
      <w:r>
        <w:rPr/>
        <w:t>票，反对</w:t>
      </w:r>
      <w:r>
        <w:rPr>
          <w:spacing w:val="-60"/>
        </w:rPr>
        <w:t> </w:t>
      </w:r>
      <w:r>
        <w:rPr>
          <w:rFonts w:ascii="Times New Roman" w:hAnsi="Times New Roman" w:cs="Times New Roman" w:eastAsia="Times New Roman" w:hint="default"/>
        </w:rPr>
        <w:t>0 </w:t>
      </w:r>
      <w:r>
        <w:rPr/>
        <w:t>票，一致通过如下议案：</w:t>
      </w:r>
    </w:p>
    <w:p>
      <w:pPr>
        <w:pStyle w:val="BodyText"/>
        <w:spacing w:line="240" w:lineRule="auto" w:before="15"/>
        <w:ind w:left="657" w:right="100"/>
        <w:jc w:val="left"/>
      </w:pPr>
      <w:r>
        <w:rPr>
          <w:rFonts w:ascii="Times New Roman" w:hAnsi="Times New Roman" w:cs="Times New Roman" w:eastAsia="Times New Roman" w:hint="default"/>
        </w:rPr>
        <w:t>(1) </w:t>
      </w:r>
      <w:r>
        <w:rPr/>
        <w:t>审议通过《郑州新开普电子股份有限公司总经理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年度工作报告》；</w:t>
      </w:r>
    </w:p>
    <w:p>
      <w:pPr>
        <w:pStyle w:val="BodyText"/>
        <w:spacing w:line="240" w:lineRule="auto" w:before="134"/>
        <w:ind w:left="657" w:right="100"/>
        <w:jc w:val="left"/>
      </w:pPr>
      <w:r>
        <w:rPr>
          <w:rFonts w:ascii="Times New Roman" w:hAnsi="Times New Roman" w:cs="Times New Roman" w:eastAsia="Times New Roman" w:hint="default"/>
        </w:rPr>
        <w:t>(2) </w:t>
      </w:r>
      <w:r>
        <w:rPr/>
        <w:t>审议通过《郑州新开普电子股份有限公司董事会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年度工作报告》；</w:t>
      </w:r>
    </w:p>
    <w:p>
      <w:pPr>
        <w:pStyle w:val="BodyText"/>
        <w:spacing w:line="240" w:lineRule="auto" w:before="134"/>
        <w:ind w:left="657"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spacing w:val="-5"/>
        </w:rPr>
        <w:t>审议通过《郑州新开普电子股份有限公司独立董事</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12"/>
        </w:rPr>
        <w:t>年度工作报告》；</w:t>
      </w:r>
    </w:p>
    <w:p>
      <w:pPr>
        <w:pStyle w:val="BodyText"/>
        <w:spacing w:line="240" w:lineRule="auto" w:before="134"/>
        <w:ind w:left="657" w:right="100"/>
        <w:jc w:val="left"/>
      </w:pPr>
      <w:r>
        <w:rPr>
          <w:rFonts w:ascii="Times New Roman" w:hAnsi="Times New Roman" w:cs="Times New Roman" w:eastAsia="Times New Roman" w:hint="default"/>
        </w:rPr>
        <w:t>(4) </w:t>
      </w:r>
      <w:r>
        <w:rPr/>
        <w:t>审议通过《郑州新开普电子股份有限公司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年度财务报告》；</w:t>
      </w:r>
    </w:p>
    <w:p>
      <w:pPr>
        <w:pStyle w:val="BodyText"/>
        <w:spacing w:line="240" w:lineRule="auto" w:before="134"/>
        <w:ind w:left="657" w:right="100"/>
        <w:jc w:val="left"/>
      </w:pPr>
      <w:r>
        <w:rPr>
          <w:rFonts w:ascii="Times New Roman" w:hAnsi="Times New Roman" w:cs="Times New Roman" w:eastAsia="Times New Roman" w:hint="default"/>
        </w:rPr>
        <w:t>(5) </w:t>
      </w:r>
      <w:r>
        <w:rPr/>
        <w:t>审议通过《郑州新开普电子股份有限公司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18"/>
        </w:rPr>
        <w:t> </w:t>
      </w:r>
      <w:r>
        <w:rPr/>
        <w:t>年度财务预算报告》；</w:t>
      </w:r>
    </w:p>
    <w:p>
      <w:pPr>
        <w:pStyle w:val="BodyText"/>
        <w:spacing w:line="240" w:lineRule="auto" w:before="134"/>
        <w:ind w:left="657" w:right="100"/>
        <w:jc w:val="left"/>
      </w:pPr>
      <w:r>
        <w:rPr>
          <w:rFonts w:ascii="Times New Roman" w:hAnsi="Times New Roman" w:cs="Times New Roman" w:eastAsia="Times New Roman" w:hint="default"/>
        </w:rPr>
        <w:t>(6) </w:t>
      </w:r>
      <w:r>
        <w:rPr/>
        <w:t>审议通过《郑州新开普电子股份有限公司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年度利润分配方案》；</w:t>
      </w:r>
    </w:p>
    <w:p>
      <w:pPr>
        <w:pStyle w:val="BodyText"/>
        <w:spacing w:line="240" w:lineRule="auto" w:before="134"/>
        <w:ind w:left="657" w:right="100"/>
        <w:jc w:val="left"/>
      </w:pPr>
      <w:r>
        <w:rPr>
          <w:rFonts w:ascii="Times New Roman" w:hAnsi="Times New Roman" w:cs="Times New Roman" w:eastAsia="Times New Roman" w:hint="default"/>
        </w:rPr>
        <w:t>(7) </w:t>
      </w:r>
      <w:r>
        <w:rPr/>
        <w:t>审议通过《关于郑州新开普电子股份有限公司 </w:t>
      </w:r>
      <w:r>
        <w:rPr>
          <w:rFonts w:ascii="Times New Roman" w:hAnsi="Times New Roman" w:cs="Times New Roman" w:eastAsia="Times New Roman" w:hint="default"/>
        </w:rPr>
        <w:t>2008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20"/>
        </w:rPr>
        <w:t> </w:t>
      </w:r>
      <w:r>
        <w:rPr/>
        <w:t>年度和</w:t>
      </w:r>
    </w:p>
    <w:p>
      <w:pPr>
        <w:pStyle w:val="BodyText"/>
        <w:spacing w:line="240" w:lineRule="auto" w:before="135"/>
        <w:ind w:left="237" w:right="0"/>
        <w:jc w:val="both"/>
      </w:pPr>
      <w:r>
        <w:rPr>
          <w:rFonts w:ascii="Times New Roman" w:hAnsi="Times New Roman" w:cs="Times New Roman" w:eastAsia="Times New Roman" w:hint="default"/>
        </w:rPr>
        <w:t>2010 </w:t>
      </w:r>
      <w:r>
        <w:rPr/>
        <w:t>年度关联交易的议案》；</w:t>
      </w:r>
    </w:p>
    <w:p>
      <w:pPr>
        <w:pStyle w:val="BodyText"/>
        <w:spacing w:line="240" w:lineRule="auto" w:before="134"/>
        <w:ind w:left="657" w:right="10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审议通过《关于修改郑州新开普电子股份有限公司经营范围的议案》；</w:t>
      </w:r>
    </w:p>
    <w:p>
      <w:pPr>
        <w:pStyle w:val="BodyText"/>
        <w:spacing w:line="338" w:lineRule="auto" w:before="134"/>
        <w:ind w:left="237" w:right="100" w:firstLine="42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36"/>
        </w:rPr>
        <w:t> </w:t>
      </w:r>
      <w:r>
        <w:rPr/>
        <w:t>审议通过《关于修改郑州新开普电子股份有限公司续聘利安达会计事务</w:t>
      </w:r>
      <w:r>
        <w:rPr>
          <w:spacing w:val="-1"/>
          <w:w w:val="99"/>
        </w:rPr>
        <w:t> </w:t>
      </w:r>
      <w:r>
        <w:rPr/>
        <w:t>所有限责任公司的议案》；</w:t>
      </w:r>
    </w:p>
    <w:p>
      <w:pPr>
        <w:pStyle w:val="BodyText"/>
        <w:spacing w:line="338" w:lineRule="auto" w:before="54"/>
        <w:ind w:left="237" w:right="100" w:firstLine="42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spacing w:val="-3"/>
        </w:rPr>
        <w:t>审议通过《关于郑州新开普电子股份有限公司核销预计不能收回的预付</w:t>
      </w:r>
      <w:r>
        <w:rPr>
          <w:w w:val="99"/>
        </w:rPr>
        <w:t> </w:t>
      </w:r>
      <w:r>
        <w:rPr/>
        <w:t>账款的议案》；</w:t>
      </w:r>
    </w:p>
    <w:p>
      <w:pPr>
        <w:pStyle w:val="BodyText"/>
        <w:spacing w:line="338" w:lineRule="auto" w:before="54"/>
        <w:ind w:left="237" w:right="100" w:firstLine="42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spacing w:val="-3"/>
        </w:rPr>
        <w:t>审议通过《关于提名郑州新开普电子股份有限公司第二届董事会董事候</w:t>
      </w:r>
      <w:r>
        <w:rPr>
          <w:w w:val="99"/>
        </w:rPr>
        <w:t> </w:t>
      </w:r>
      <w:r>
        <w:rPr/>
        <w:t>选人的议案》；</w:t>
      </w:r>
    </w:p>
    <w:p>
      <w:pPr>
        <w:pStyle w:val="BodyText"/>
        <w:spacing w:line="338" w:lineRule="auto" w:before="54"/>
        <w:ind w:left="237" w:right="100" w:firstLine="42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spacing w:val="-3"/>
        </w:rPr>
        <w:t>审议通过《关于提名郑州新开普电子股份有限公司第二届董事会独立董</w:t>
      </w:r>
      <w:r>
        <w:rPr>
          <w:w w:val="99"/>
        </w:rPr>
        <w:t> </w:t>
      </w:r>
      <w:r>
        <w:rPr/>
        <w:t>事候选人的议案》；</w:t>
      </w:r>
    </w:p>
    <w:p>
      <w:pPr>
        <w:pStyle w:val="BodyText"/>
        <w:spacing w:line="240" w:lineRule="auto" w:before="54"/>
        <w:ind w:left="657" w:right="100"/>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31"/>
        </w:rPr>
        <w:t> </w:t>
      </w:r>
      <w:r>
        <w:rPr/>
        <w:t>审议通过《关于郑州新开普电子股份有限公司董事薪酬的议案》；</w:t>
      </w:r>
    </w:p>
    <w:p>
      <w:pPr>
        <w:pStyle w:val="BodyText"/>
        <w:spacing w:line="338" w:lineRule="auto" w:before="134"/>
        <w:ind w:left="237" w:right="100" w:firstLine="420"/>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37"/>
        </w:rPr>
        <w:t> </w:t>
      </w:r>
      <w:r>
        <w:rPr/>
        <w:t>审议通过《关于郑州新开普电子股份有限公司高级管理人员薪酬的议</w:t>
      </w:r>
      <w:r>
        <w:rPr>
          <w:spacing w:val="-1"/>
          <w:w w:val="99"/>
        </w:rPr>
        <w:t> </w:t>
      </w:r>
      <w:r>
        <w:rPr/>
        <w:t>案》；</w:t>
      </w:r>
    </w:p>
    <w:p>
      <w:pPr>
        <w:pStyle w:val="BodyText"/>
        <w:spacing w:line="338" w:lineRule="auto" w:before="54"/>
        <w:ind w:left="237" w:right="100" w:firstLine="42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spacing w:val="-3"/>
        </w:rPr>
        <w:t>审议通过《关于授权董事会负责办理郑州新开普电子股份有限公司经营</w:t>
      </w:r>
      <w:r>
        <w:rPr>
          <w:w w:val="99"/>
        </w:rPr>
        <w:t> </w:t>
      </w:r>
      <w:r>
        <w:rPr/>
        <w:t>范围工商登记事宜的议案》；</w:t>
      </w:r>
    </w:p>
    <w:p>
      <w:pPr>
        <w:spacing w:after="0" w:line="338" w:lineRule="auto"/>
        <w:jc w:val="left"/>
        <w:sectPr>
          <w:pgSz w:w="11910" w:h="16840"/>
          <w:pgMar w:header="850" w:footer="1190" w:top="1160" w:bottom="1380" w:left="1560" w:right="1560"/>
        </w:sectPr>
      </w:pPr>
    </w:p>
    <w:p>
      <w:pPr>
        <w:spacing w:line="240" w:lineRule="auto" w:before="8"/>
        <w:rPr>
          <w:rFonts w:ascii="宋体" w:hAnsi="宋体" w:cs="宋体" w:eastAsia="宋体" w:hint="default"/>
          <w:sz w:val="15"/>
          <w:szCs w:val="15"/>
        </w:rPr>
      </w:pPr>
    </w:p>
    <w:p>
      <w:pPr>
        <w:pStyle w:val="BodyText"/>
        <w:spacing w:line="338" w:lineRule="auto" w:before="26"/>
        <w:ind w:right="100" w:firstLine="420"/>
        <w:jc w:val="left"/>
      </w:pPr>
      <w:r>
        <w:rPr>
          <w:rFonts w:ascii="Times New Roman" w:hAnsi="Times New Roman" w:cs="Times New Roman" w:eastAsia="Times New Roman" w:hint="default"/>
        </w:rPr>
        <w:t>(16) </w:t>
      </w:r>
      <w:r>
        <w:rPr/>
        <w:t>审议通过《关于召开郑州新开普电子股份有限公司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年度股东大会</w:t>
      </w:r>
      <w:r>
        <w:rPr>
          <w:w w:val="99"/>
        </w:rPr>
        <w:t> </w:t>
      </w:r>
      <w:r>
        <w:rPr/>
        <w:t>的议案》。</w:t>
      </w:r>
    </w:p>
    <w:p>
      <w:pPr>
        <w:pStyle w:val="BodyText"/>
        <w:spacing w:line="240" w:lineRule="auto" w:before="54"/>
        <w:ind w:left="537" w:right="10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、第二届董事会第一次会议于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日在郑州市高新区翠竹街</w:t>
      </w:r>
      <w:r>
        <w:rPr>
          <w:spacing w:val="-60"/>
        </w:rPr>
        <w:t> </w:t>
      </w:r>
      <w:r>
        <w:rPr>
          <w:rFonts w:ascii="Times New Roman" w:hAnsi="Times New Roman" w:cs="Times New Roman" w:eastAsia="Times New Roman" w:hint="default"/>
        </w:rPr>
        <w:t>6</w:t>
      </w:r>
    </w:p>
    <w:p>
      <w:pPr>
        <w:pStyle w:val="BodyText"/>
        <w:spacing w:line="348" w:lineRule="auto" w:before="134"/>
        <w:ind w:right="231"/>
        <w:jc w:val="both"/>
      </w:pPr>
      <w:r>
        <w:rPr/>
        <w:t>号</w:t>
      </w:r>
      <w:r>
        <w:rPr>
          <w:spacing w:val="-65"/>
        </w:rPr>
        <w:t> </w:t>
      </w:r>
      <w:r>
        <w:rPr>
          <w:rFonts w:ascii="Times New Roman" w:hAnsi="Times New Roman" w:cs="Times New Roman" w:eastAsia="Times New Roman" w:hint="default"/>
        </w:rPr>
        <w:t>863</w:t>
      </w:r>
      <w:r>
        <w:rPr>
          <w:rFonts w:ascii="Times New Roman" w:hAnsi="Times New Roman" w:cs="Times New Roman" w:eastAsia="Times New Roman" w:hint="default"/>
          <w:spacing w:val="-5"/>
        </w:rPr>
        <w:t> </w:t>
      </w:r>
      <w:r>
        <w:rPr/>
        <w:t>软件基地新开普大厦召开，会议应到董事</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5"/>
        </w:rPr>
        <w:t>人，实到董事</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5"/>
        </w:rPr>
        <w:t>人，公司监事</w:t>
      </w:r>
      <w:r>
        <w:rPr/>
        <w:t> </w:t>
      </w:r>
      <w:r>
        <w:rPr>
          <w:spacing w:val="-3"/>
        </w:rPr>
        <w:t>会全体成员列席了会议。与会董事对下列事项逐一进行了表决，表决结果均为同</w:t>
      </w:r>
      <w:r>
        <w:rPr>
          <w:spacing w:val="-105"/>
        </w:rPr>
        <w:t> </w:t>
      </w:r>
      <w:r>
        <w:rPr>
          <w:spacing w:val="-105"/>
        </w:rPr>
      </w:r>
      <w:r>
        <w:rPr/>
        <w:t>意</w:t>
      </w:r>
      <w:r>
        <w:rPr>
          <w:spacing w:val="-60"/>
        </w:rPr>
        <w:t> </w:t>
      </w:r>
      <w:r>
        <w:rPr>
          <w:rFonts w:ascii="Times New Roman" w:hAnsi="Times New Roman" w:cs="Times New Roman" w:eastAsia="Times New Roman" w:hint="default"/>
        </w:rPr>
        <w:t>9 </w:t>
      </w:r>
      <w:r>
        <w:rPr/>
        <w:t>票，弃权</w:t>
      </w:r>
      <w:r>
        <w:rPr>
          <w:spacing w:val="-60"/>
        </w:rPr>
        <w:t> </w:t>
      </w:r>
      <w:r>
        <w:rPr>
          <w:rFonts w:ascii="Times New Roman" w:hAnsi="Times New Roman" w:cs="Times New Roman" w:eastAsia="Times New Roman" w:hint="default"/>
        </w:rPr>
        <w:t>0 </w:t>
      </w:r>
      <w:r>
        <w:rPr/>
        <w:t>票，反对</w:t>
      </w:r>
      <w:r>
        <w:rPr>
          <w:spacing w:val="-60"/>
        </w:rPr>
        <w:t> </w:t>
      </w:r>
      <w:r>
        <w:rPr>
          <w:rFonts w:ascii="Times New Roman" w:hAnsi="Times New Roman" w:cs="Times New Roman" w:eastAsia="Times New Roman" w:hint="default"/>
        </w:rPr>
        <w:t>0 </w:t>
      </w:r>
      <w:r>
        <w:rPr/>
        <w:t>票，一致通过如下议案：</w:t>
      </w:r>
    </w:p>
    <w:p>
      <w:pPr>
        <w:pStyle w:val="BodyText"/>
        <w:spacing w:line="338" w:lineRule="auto" w:before="15"/>
        <w:ind w:right="10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审议通过《关于选举郑州新开普电子股份有限公司第二届董事会董事长</w:t>
      </w:r>
      <w:r>
        <w:rPr>
          <w:spacing w:val="-1"/>
          <w:w w:val="99"/>
        </w:rPr>
        <w:t> </w:t>
      </w:r>
      <w:r>
        <w:rPr/>
        <w:t>的议案》；</w:t>
      </w:r>
    </w:p>
    <w:p>
      <w:pPr>
        <w:pStyle w:val="BodyText"/>
        <w:spacing w:line="338" w:lineRule="auto" w:before="55"/>
        <w:ind w:right="10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审议通过《关于选举郑州新开普电子股份有限公司董事会战略委员会委</w:t>
      </w:r>
      <w:r>
        <w:rPr>
          <w:spacing w:val="-1"/>
          <w:w w:val="99"/>
        </w:rPr>
        <w:t> </w:t>
      </w:r>
      <w:r>
        <w:rPr/>
        <w:t>员的议案》；</w:t>
      </w:r>
    </w:p>
    <w:p>
      <w:pPr>
        <w:pStyle w:val="BodyText"/>
        <w:spacing w:line="338" w:lineRule="auto" w:before="54"/>
        <w:ind w:right="100"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审议通过《关于选举郑州新开普电子股份有限公司董事会提名委员会委</w:t>
      </w:r>
      <w:r>
        <w:rPr>
          <w:spacing w:val="-1"/>
          <w:w w:val="99"/>
        </w:rPr>
        <w:t> </w:t>
      </w:r>
      <w:r>
        <w:rPr/>
        <w:t>员的议案》；</w:t>
      </w:r>
    </w:p>
    <w:p>
      <w:pPr>
        <w:pStyle w:val="BodyText"/>
        <w:spacing w:line="338" w:lineRule="auto" w:before="54"/>
        <w:ind w:right="100"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t>审议通过《关于选举郑州新开普电子股份有限公司董事会审计委员会委</w:t>
      </w:r>
      <w:r>
        <w:rPr>
          <w:spacing w:val="-1"/>
          <w:w w:val="99"/>
        </w:rPr>
        <w:t> </w:t>
      </w:r>
      <w:r>
        <w:rPr/>
        <w:t>员的议案》；</w:t>
      </w:r>
    </w:p>
    <w:p>
      <w:pPr>
        <w:pStyle w:val="BodyText"/>
        <w:spacing w:line="338" w:lineRule="auto" w:before="54"/>
        <w:ind w:right="10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t>审议通过《关于选举郑州新开普电子股份有限公司董事会薪酬与考核委</w:t>
      </w:r>
      <w:r>
        <w:rPr>
          <w:spacing w:val="-1"/>
          <w:w w:val="99"/>
        </w:rPr>
        <w:t> </w:t>
      </w:r>
      <w:r>
        <w:rPr/>
        <w:t>员会委员的议案》；</w:t>
      </w:r>
    </w:p>
    <w:p>
      <w:pPr>
        <w:pStyle w:val="BodyText"/>
        <w:spacing w:line="338" w:lineRule="auto" w:before="54"/>
        <w:ind w:right="100"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6"/>
        </w:rPr>
        <w:t> </w:t>
      </w:r>
      <w:r>
        <w:rPr/>
        <w:t>审议通过《关于选举郑州新开普电子股份有限公司董事会提名委员会召</w:t>
      </w:r>
      <w:r>
        <w:rPr>
          <w:spacing w:val="-1"/>
          <w:w w:val="99"/>
        </w:rPr>
        <w:t> </w:t>
      </w:r>
      <w:r>
        <w:rPr/>
        <w:t>集人的议案》；</w:t>
      </w:r>
    </w:p>
    <w:p>
      <w:pPr>
        <w:pStyle w:val="BodyText"/>
        <w:spacing w:line="338" w:lineRule="auto" w:before="54"/>
        <w:ind w:right="100"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6"/>
        </w:rPr>
        <w:t> </w:t>
      </w:r>
      <w:r>
        <w:rPr/>
        <w:t>审议通过《关于选举郑州新开普电子股份有限公司董事会审计委员会召</w:t>
      </w:r>
      <w:r>
        <w:rPr>
          <w:spacing w:val="-1"/>
          <w:w w:val="99"/>
        </w:rPr>
        <w:t> </w:t>
      </w:r>
      <w:r>
        <w:rPr/>
        <w:t>集人的议案》；</w:t>
      </w:r>
    </w:p>
    <w:p>
      <w:pPr>
        <w:pStyle w:val="BodyText"/>
        <w:spacing w:line="338" w:lineRule="auto" w:before="54"/>
        <w:ind w:right="100" w:firstLine="42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36"/>
        </w:rPr>
        <w:t> </w:t>
      </w:r>
      <w:r>
        <w:rPr/>
        <w:t>审议通过《关于选举郑州新开普电子股份有限公司董事会薪酬与考核委</w:t>
      </w:r>
      <w:r>
        <w:rPr>
          <w:spacing w:val="-1"/>
          <w:w w:val="99"/>
        </w:rPr>
        <w:t> </w:t>
      </w:r>
      <w:r>
        <w:rPr/>
        <w:t>员会召集人的议案》；</w:t>
      </w:r>
    </w:p>
    <w:p>
      <w:pPr>
        <w:pStyle w:val="BodyText"/>
        <w:spacing w:line="240" w:lineRule="auto" w:before="54"/>
        <w:ind w:left="537" w:right="10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9"/>
        </w:rPr>
        <w:t> </w:t>
      </w:r>
      <w:r>
        <w:rPr/>
        <w:t>审议通过《关于续聘郑州新开普电子股份有限公司总经理的议案》；</w:t>
      </w:r>
    </w:p>
    <w:p>
      <w:pPr>
        <w:pStyle w:val="BodyText"/>
        <w:spacing w:line="240" w:lineRule="auto" w:before="134"/>
        <w:ind w:left="537" w:right="10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t>审议通过《关于续聘郑州新开普电子股份有限公司副总经理的议案》；</w:t>
      </w:r>
    </w:p>
    <w:p>
      <w:pPr>
        <w:pStyle w:val="BodyText"/>
        <w:spacing w:line="240" w:lineRule="auto" w:before="135"/>
        <w:ind w:left="537" w:right="0"/>
        <w:jc w:val="left"/>
      </w:pPr>
      <w:r>
        <w:rPr>
          <w:rFonts w:ascii="Times New Roman" w:hAnsi="Times New Roman" w:cs="Times New Roman" w:eastAsia="Times New Roman" w:hint="default"/>
        </w:rPr>
        <w:t>(11)  </w:t>
      </w:r>
      <w:r>
        <w:rPr>
          <w:spacing w:val="-6"/>
        </w:rPr>
        <w:t>审议通过《关于续聘郑州新开普电子股份有限公司董事会秘书的议案》；</w:t>
      </w:r>
    </w:p>
    <w:p>
      <w:pPr>
        <w:pStyle w:val="BodyText"/>
        <w:spacing w:line="240" w:lineRule="auto" w:before="134"/>
        <w:ind w:left="537" w:right="10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审议通过《关于续聘郑州新开普电子股份有限公司财务总监的议案》；</w:t>
      </w:r>
    </w:p>
    <w:p>
      <w:pPr>
        <w:pStyle w:val="BodyText"/>
        <w:spacing w:line="338" w:lineRule="auto" w:before="134"/>
        <w:ind w:right="100" w:firstLine="420"/>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19"/>
        </w:rPr>
        <w:t> </w:t>
      </w:r>
      <w:r>
        <w:rPr>
          <w:spacing w:val="-3"/>
        </w:rPr>
        <w:t>审议通过《关于向交通银行股份有限公司河南省分行申请办理贷款业务</w:t>
      </w:r>
      <w:r>
        <w:rPr>
          <w:w w:val="99"/>
        </w:rPr>
        <w:t> </w:t>
      </w:r>
      <w:r>
        <w:rPr/>
        <w:t>的议案》；</w:t>
      </w:r>
    </w:p>
    <w:p>
      <w:pPr>
        <w:pStyle w:val="BodyText"/>
        <w:spacing w:line="338" w:lineRule="auto" w:before="54"/>
        <w:ind w:right="100" w:firstLine="420"/>
        <w:jc w:val="left"/>
      </w:pPr>
      <w:r>
        <w:rPr>
          <w:rFonts w:ascii="Times New Roman" w:hAnsi="Times New Roman" w:cs="Times New Roman" w:eastAsia="Times New Roman" w:hint="default"/>
        </w:rPr>
        <w:t>(14) </w:t>
      </w:r>
      <w:r>
        <w:rPr/>
        <w:t>审议通过《关于启动郑州新开普电子股份有限公司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年科研项目的</w:t>
      </w:r>
      <w:r>
        <w:rPr>
          <w:w w:val="99"/>
        </w:rPr>
        <w:t> </w:t>
      </w:r>
      <w:r>
        <w:rPr/>
        <w:t>议案》。</w:t>
      </w:r>
    </w:p>
    <w:p>
      <w:pPr>
        <w:spacing w:after="0" w:line="338"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240" w:lineRule="auto" w:before="26"/>
        <w:ind w:left="537" w:right="10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、第二届董事会第二次会议于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17 </w:t>
      </w:r>
      <w:r>
        <w:rPr/>
        <w:t>日在郑州市高新区翠竹街</w:t>
      </w:r>
      <w:r>
        <w:rPr>
          <w:spacing w:val="-60"/>
        </w:rPr>
        <w:t> </w:t>
      </w:r>
      <w:r>
        <w:rPr>
          <w:rFonts w:ascii="Times New Roman" w:hAnsi="Times New Roman" w:cs="Times New Roman" w:eastAsia="Times New Roman" w:hint="default"/>
        </w:rPr>
        <w:t>6</w:t>
      </w:r>
    </w:p>
    <w:p>
      <w:pPr>
        <w:pStyle w:val="BodyText"/>
        <w:spacing w:line="348" w:lineRule="auto" w:before="134"/>
        <w:ind w:right="231"/>
        <w:jc w:val="both"/>
      </w:pPr>
      <w:r>
        <w:rPr/>
        <w:t>号</w:t>
      </w:r>
      <w:r>
        <w:rPr>
          <w:spacing w:val="-65"/>
        </w:rPr>
        <w:t> </w:t>
      </w:r>
      <w:r>
        <w:rPr>
          <w:rFonts w:ascii="Times New Roman" w:hAnsi="Times New Roman" w:cs="Times New Roman" w:eastAsia="Times New Roman" w:hint="default"/>
        </w:rPr>
        <w:t>863</w:t>
      </w:r>
      <w:r>
        <w:rPr>
          <w:rFonts w:ascii="Times New Roman" w:hAnsi="Times New Roman" w:cs="Times New Roman" w:eastAsia="Times New Roman" w:hint="default"/>
          <w:spacing w:val="-5"/>
        </w:rPr>
        <w:t> </w:t>
      </w:r>
      <w:r>
        <w:rPr/>
        <w:t>软件基地新开普大厦召开，会议应到董事</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5"/>
        </w:rPr>
        <w:t>人，实到董事</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5"/>
        </w:rPr>
        <w:t>人，公司监事</w:t>
      </w:r>
      <w:r>
        <w:rPr/>
        <w:t> </w:t>
      </w:r>
      <w:r>
        <w:rPr>
          <w:spacing w:val="-3"/>
        </w:rPr>
        <w:t>会全体成员列席了会议。与会董事对下列事项逐一进行了表决，表决结果均为同</w:t>
      </w:r>
      <w:r>
        <w:rPr>
          <w:spacing w:val="-105"/>
        </w:rPr>
        <w:t> </w:t>
      </w:r>
      <w:r>
        <w:rPr>
          <w:spacing w:val="-105"/>
        </w:rPr>
      </w:r>
      <w:r>
        <w:rPr/>
        <w:t>意</w:t>
      </w:r>
      <w:r>
        <w:rPr>
          <w:spacing w:val="-60"/>
        </w:rPr>
        <w:t> </w:t>
      </w:r>
      <w:r>
        <w:rPr>
          <w:rFonts w:ascii="Times New Roman" w:hAnsi="Times New Roman" w:cs="Times New Roman" w:eastAsia="Times New Roman" w:hint="default"/>
        </w:rPr>
        <w:t>9 </w:t>
      </w:r>
      <w:r>
        <w:rPr/>
        <w:t>票，弃权</w:t>
      </w:r>
      <w:r>
        <w:rPr>
          <w:spacing w:val="-60"/>
        </w:rPr>
        <w:t> </w:t>
      </w:r>
      <w:r>
        <w:rPr>
          <w:rFonts w:ascii="Times New Roman" w:hAnsi="Times New Roman" w:cs="Times New Roman" w:eastAsia="Times New Roman" w:hint="default"/>
        </w:rPr>
        <w:t>0 </w:t>
      </w:r>
      <w:r>
        <w:rPr/>
        <w:t>票，反对</w:t>
      </w:r>
      <w:r>
        <w:rPr>
          <w:spacing w:val="-60"/>
        </w:rPr>
        <w:t> </w:t>
      </w:r>
      <w:r>
        <w:rPr>
          <w:rFonts w:ascii="Times New Roman" w:hAnsi="Times New Roman" w:cs="Times New Roman" w:eastAsia="Times New Roman" w:hint="default"/>
        </w:rPr>
        <w:t>0 </w:t>
      </w:r>
      <w:r>
        <w:rPr/>
        <w:t>票，一致通过如下议案：</w:t>
      </w:r>
    </w:p>
    <w:p>
      <w:pPr>
        <w:pStyle w:val="BodyText"/>
        <w:spacing w:line="338" w:lineRule="auto" w:before="15"/>
        <w:ind w:right="10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审议通过《关于郑州新开普电子股份有限公司退出对杭州集网科技有限</w:t>
      </w:r>
      <w:r>
        <w:rPr>
          <w:spacing w:val="-1"/>
          <w:w w:val="99"/>
        </w:rPr>
        <w:t> </w:t>
      </w:r>
      <w:r>
        <w:rPr/>
        <w:t>公司投资的议案》；</w:t>
      </w:r>
    </w:p>
    <w:p>
      <w:pPr>
        <w:pStyle w:val="BodyText"/>
        <w:spacing w:line="338" w:lineRule="auto" w:before="54"/>
        <w:ind w:right="10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审议通过《关于授权董事长杨维国负责办理退出对杭州集网科技有限公</w:t>
      </w:r>
      <w:r>
        <w:rPr>
          <w:spacing w:val="-1"/>
          <w:w w:val="99"/>
        </w:rPr>
        <w:t> </w:t>
      </w:r>
      <w:r>
        <w:rPr/>
        <w:t>司投资相关事项的议案》。</w:t>
      </w:r>
    </w:p>
    <w:p>
      <w:pPr>
        <w:pStyle w:val="BodyText"/>
        <w:spacing w:line="240" w:lineRule="auto" w:before="55"/>
        <w:ind w:left="537" w:right="100"/>
        <w:jc w:val="left"/>
      </w:pPr>
      <w:r>
        <w:rPr>
          <w:rFonts w:ascii="Times New Roman" w:hAnsi="Times New Roman" w:cs="Times New Roman" w:eastAsia="Times New Roman" w:hint="default"/>
        </w:rPr>
        <w:t>4</w:t>
      </w:r>
      <w:r>
        <w:rPr/>
        <w:t>、第二届董事会第三次会议于</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日在郑州市高新区翠竹街</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号</w:t>
      </w:r>
    </w:p>
    <w:p>
      <w:pPr>
        <w:pStyle w:val="BodyText"/>
        <w:spacing w:line="348" w:lineRule="auto" w:before="134"/>
        <w:ind w:right="233"/>
        <w:jc w:val="both"/>
      </w:pPr>
      <w:r>
        <w:rPr>
          <w:rFonts w:ascii="Times New Roman" w:hAnsi="Times New Roman" w:cs="Times New Roman" w:eastAsia="Times New Roman" w:hint="default"/>
        </w:rPr>
        <w:t>863</w:t>
      </w:r>
      <w:r>
        <w:rPr>
          <w:rFonts w:ascii="Times New Roman" w:hAnsi="Times New Roman" w:cs="Times New Roman" w:eastAsia="Times New Roman" w:hint="default"/>
          <w:spacing w:val="-6"/>
        </w:rPr>
        <w:t> </w:t>
      </w:r>
      <w:r>
        <w:rPr/>
        <w:t>软件基地新开普大厦召开，会议应到董事</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人，实到董事</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人，公司监事会 </w:t>
      </w:r>
      <w:r>
        <w:rPr>
          <w:spacing w:val="-3"/>
        </w:rPr>
        <w:t>全体成员列席了会议。与会董事对下列事项逐一进行了表决，表决结果均为同意</w:t>
      </w:r>
      <w:r>
        <w:rPr>
          <w:spacing w:val="-105"/>
        </w:rPr>
        <w:t> </w:t>
      </w:r>
      <w:r>
        <w:rPr>
          <w:spacing w:val="-105"/>
        </w:rPr>
      </w:r>
      <w:r>
        <w:rPr>
          <w:rFonts w:ascii="Times New Roman" w:hAnsi="Times New Roman" w:cs="Times New Roman" w:eastAsia="Times New Roman" w:hint="default"/>
        </w:rPr>
        <w:t>9 </w:t>
      </w:r>
      <w:r>
        <w:rPr/>
        <w:t>票，弃权</w:t>
      </w:r>
      <w:r>
        <w:rPr>
          <w:spacing w:val="-60"/>
        </w:rPr>
        <w:t> </w:t>
      </w:r>
      <w:r>
        <w:rPr>
          <w:rFonts w:ascii="Times New Roman" w:hAnsi="Times New Roman" w:cs="Times New Roman" w:eastAsia="Times New Roman" w:hint="default"/>
        </w:rPr>
        <w:t>0 </w:t>
      </w:r>
      <w:r>
        <w:rPr/>
        <w:t>票，反对</w:t>
      </w:r>
      <w:r>
        <w:rPr>
          <w:spacing w:val="-60"/>
        </w:rPr>
        <w:t> </w:t>
      </w:r>
      <w:r>
        <w:rPr>
          <w:rFonts w:ascii="Times New Roman" w:hAnsi="Times New Roman" w:cs="Times New Roman" w:eastAsia="Times New Roman" w:hint="default"/>
        </w:rPr>
        <w:t>0 </w:t>
      </w:r>
      <w:r>
        <w:rPr/>
        <w:t>票，一致通过如下议案：</w:t>
      </w:r>
    </w:p>
    <w:p>
      <w:pPr>
        <w:pStyle w:val="BodyText"/>
        <w:spacing w:line="240" w:lineRule="auto" w:before="15"/>
        <w:ind w:left="537"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审议通过《关于变更郑州新开普电子股份有限公司注册资本的议案》；</w:t>
      </w:r>
    </w:p>
    <w:p>
      <w:pPr>
        <w:pStyle w:val="BodyText"/>
        <w:spacing w:line="240" w:lineRule="auto" w:before="134"/>
        <w:ind w:left="537"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审议通过《关于修改〈郑州新开普电子股份有限公司章程〉的议案》；</w:t>
      </w:r>
    </w:p>
    <w:p>
      <w:pPr>
        <w:pStyle w:val="BodyText"/>
        <w:spacing w:line="240" w:lineRule="auto" w:before="134"/>
        <w:ind w:left="537" w:right="1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审议通过《关于设立募集资金专项账户的议案》；</w:t>
      </w:r>
    </w:p>
    <w:p>
      <w:pPr>
        <w:pStyle w:val="BodyText"/>
        <w:spacing w:line="240" w:lineRule="auto" w:before="134"/>
        <w:ind w:left="537" w:right="10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5"/>
        </w:rPr>
        <w:t> </w:t>
      </w:r>
      <w:r>
        <w:rPr/>
        <w:t>审议通过《关于签署募集资金三方监管协议的议案》；</w:t>
      </w:r>
    </w:p>
    <w:p>
      <w:pPr>
        <w:pStyle w:val="BodyText"/>
        <w:spacing w:line="338" w:lineRule="auto" w:before="134"/>
        <w:ind w:right="10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t>审议通过《关于使用部分超募资金提前偿还银行贷款暨超募资金使用计</w:t>
      </w:r>
      <w:r>
        <w:rPr>
          <w:spacing w:val="-1"/>
          <w:w w:val="99"/>
        </w:rPr>
        <w:t> </w:t>
      </w:r>
      <w:r>
        <w:rPr/>
        <w:t>划的议案》；</w:t>
      </w:r>
    </w:p>
    <w:p>
      <w:pPr>
        <w:pStyle w:val="BodyText"/>
        <w:spacing w:line="240" w:lineRule="auto" w:before="54"/>
        <w:ind w:left="537" w:right="10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审议通过《关于使用闲置募集资金暂时补充流动资金的议案》。</w:t>
      </w:r>
    </w:p>
    <w:p>
      <w:pPr>
        <w:pStyle w:val="BodyText"/>
        <w:spacing w:line="240" w:lineRule="auto" w:before="134"/>
        <w:ind w:left="537" w:right="10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、第二届董事会第四次会议于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25 </w:t>
      </w:r>
      <w:r>
        <w:rPr/>
        <w:t>日在郑州市高新区翠竹街</w:t>
      </w:r>
      <w:r>
        <w:rPr>
          <w:spacing w:val="-60"/>
        </w:rPr>
        <w:t> </w:t>
      </w:r>
      <w:r>
        <w:rPr>
          <w:rFonts w:ascii="Times New Roman" w:hAnsi="Times New Roman" w:cs="Times New Roman" w:eastAsia="Times New Roman" w:hint="default"/>
        </w:rPr>
        <w:t>6</w:t>
      </w:r>
    </w:p>
    <w:p>
      <w:pPr>
        <w:pStyle w:val="BodyText"/>
        <w:spacing w:line="348" w:lineRule="auto" w:before="134"/>
        <w:ind w:right="231"/>
        <w:jc w:val="both"/>
      </w:pPr>
      <w:r>
        <w:rPr/>
        <w:t>号</w:t>
      </w:r>
      <w:r>
        <w:rPr>
          <w:spacing w:val="-65"/>
        </w:rPr>
        <w:t> </w:t>
      </w:r>
      <w:r>
        <w:rPr>
          <w:rFonts w:ascii="Times New Roman" w:hAnsi="Times New Roman" w:cs="Times New Roman" w:eastAsia="Times New Roman" w:hint="default"/>
        </w:rPr>
        <w:t>863</w:t>
      </w:r>
      <w:r>
        <w:rPr>
          <w:rFonts w:ascii="Times New Roman" w:hAnsi="Times New Roman" w:cs="Times New Roman" w:eastAsia="Times New Roman" w:hint="default"/>
          <w:spacing w:val="-5"/>
        </w:rPr>
        <w:t> </w:t>
      </w:r>
      <w:r>
        <w:rPr/>
        <w:t>软件基地新开普大厦召开，会议应到董事</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5"/>
        </w:rPr>
        <w:t>人，实到董事</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5"/>
        </w:rPr>
        <w:t>人，公司监事</w:t>
      </w:r>
      <w:r>
        <w:rPr/>
        <w:t> </w:t>
      </w:r>
      <w:r>
        <w:rPr>
          <w:spacing w:val="-3"/>
        </w:rPr>
        <w:t>会全体成员列席了会议。与会董事对下列事项逐一进行了表决，表决结果均为同</w:t>
      </w:r>
      <w:r>
        <w:rPr>
          <w:spacing w:val="-105"/>
        </w:rPr>
        <w:t> </w:t>
      </w:r>
      <w:r>
        <w:rPr>
          <w:spacing w:val="-105"/>
        </w:rPr>
      </w:r>
      <w:r>
        <w:rPr/>
        <w:t>意</w:t>
      </w:r>
      <w:r>
        <w:rPr>
          <w:spacing w:val="-60"/>
        </w:rPr>
        <w:t> </w:t>
      </w:r>
      <w:r>
        <w:rPr>
          <w:rFonts w:ascii="Times New Roman" w:hAnsi="Times New Roman" w:cs="Times New Roman" w:eastAsia="Times New Roman" w:hint="default"/>
        </w:rPr>
        <w:t>9 </w:t>
      </w:r>
      <w:r>
        <w:rPr/>
        <w:t>票，弃权</w:t>
      </w:r>
      <w:r>
        <w:rPr>
          <w:spacing w:val="-60"/>
        </w:rPr>
        <w:t> </w:t>
      </w:r>
      <w:r>
        <w:rPr>
          <w:rFonts w:ascii="Times New Roman" w:hAnsi="Times New Roman" w:cs="Times New Roman" w:eastAsia="Times New Roman" w:hint="default"/>
        </w:rPr>
        <w:t>0 </w:t>
      </w:r>
      <w:r>
        <w:rPr/>
        <w:t>票，反对</w:t>
      </w:r>
      <w:r>
        <w:rPr>
          <w:spacing w:val="-60"/>
        </w:rPr>
        <w:t> </w:t>
      </w:r>
      <w:r>
        <w:rPr>
          <w:rFonts w:ascii="Times New Roman" w:hAnsi="Times New Roman" w:cs="Times New Roman" w:eastAsia="Times New Roman" w:hint="default"/>
        </w:rPr>
        <w:t>0 </w:t>
      </w:r>
      <w:r>
        <w:rPr/>
        <w:t>票，一致通过如下议案：</w:t>
      </w:r>
    </w:p>
    <w:p>
      <w:pPr>
        <w:pStyle w:val="BodyText"/>
        <w:spacing w:line="240" w:lineRule="auto" w:before="15"/>
        <w:ind w:left="537" w:right="0"/>
        <w:jc w:val="left"/>
      </w:pPr>
      <w:r>
        <w:rPr>
          <w:rFonts w:ascii="Times New Roman" w:hAnsi="Times New Roman" w:cs="Times New Roman" w:eastAsia="Times New Roman" w:hint="default"/>
        </w:rPr>
        <w:t>(1)  </w:t>
      </w:r>
      <w:r>
        <w:rPr>
          <w:spacing w:val="-6"/>
        </w:rPr>
        <w:t>审议通过《</w:t>
      </w:r>
      <w:r>
        <w:rPr>
          <w:rFonts w:ascii="Times New Roman" w:hAnsi="Times New Roman" w:cs="Times New Roman" w:eastAsia="Times New Roman" w:hint="default"/>
          <w:spacing w:val="-6"/>
        </w:rPr>
        <w:t>2011 </w:t>
      </w:r>
      <w:r>
        <w:rPr>
          <w:spacing w:val="-6"/>
        </w:rPr>
        <w:t>年第三季度报告正文》及《</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18"/>
        </w:rPr>
        <w:t> </w:t>
      </w:r>
      <w:r>
        <w:rPr>
          <w:spacing w:val="-5"/>
        </w:rPr>
        <w:t>年第三季度报告全文》；</w:t>
      </w:r>
    </w:p>
    <w:p>
      <w:pPr>
        <w:pStyle w:val="BodyText"/>
        <w:spacing w:line="338" w:lineRule="auto" w:before="135"/>
        <w:ind w:right="10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审议通过《关于调整郑州新开普电子股份有限公司部分组织架构的议</w:t>
      </w:r>
      <w:r>
        <w:rPr>
          <w:spacing w:val="-1"/>
          <w:w w:val="99"/>
        </w:rPr>
        <w:t> </w:t>
      </w:r>
      <w:r>
        <w:rPr/>
        <w:t>案》；</w:t>
      </w:r>
    </w:p>
    <w:p>
      <w:pPr>
        <w:pStyle w:val="BodyText"/>
        <w:spacing w:line="338" w:lineRule="auto" w:before="54"/>
        <w:ind w:right="100"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审议通过《关于设立郑州新开普电子股份有限公司北京分公司、上海分</w:t>
      </w:r>
      <w:r>
        <w:rPr>
          <w:spacing w:val="-1"/>
          <w:w w:val="99"/>
        </w:rPr>
        <w:t> </w:t>
      </w:r>
      <w:r>
        <w:rPr/>
        <w:t>公司的议案》；</w:t>
      </w:r>
    </w:p>
    <w:p>
      <w:pPr>
        <w:pStyle w:val="BodyText"/>
        <w:spacing w:line="240" w:lineRule="auto" w:before="54"/>
        <w:ind w:left="537" w:right="10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审议通过《关于聘任郑州新开普电子股份有限公司副总经理的议案》；</w:t>
      </w:r>
    </w:p>
    <w:p>
      <w:pPr>
        <w:pStyle w:val="BodyText"/>
        <w:spacing w:line="240" w:lineRule="auto" w:before="134"/>
        <w:ind w:left="537" w:right="10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审议通过《关于修改郑州新开普电子股份有限公司经营范围的议案》；</w:t>
      </w:r>
    </w:p>
    <w:p>
      <w:pPr>
        <w:spacing w:after="0" w:line="240"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38" w:lineRule="auto" w:before="26"/>
        <w:ind w:right="100"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6"/>
        </w:rPr>
        <w:t> </w:t>
      </w:r>
      <w:r>
        <w:rPr/>
        <w:t>审议通过《关于修改〈郑州新开普电子股份有限公司董事会议事规则〉</w:t>
      </w:r>
      <w:r>
        <w:rPr>
          <w:spacing w:val="-1"/>
          <w:w w:val="99"/>
        </w:rPr>
        <w:t> </w:t>
      </w:r>
      <w:r>
        <w:rPr/>
        <w:t>的议案》；</w:t>
      </w:r>
    </w:p>
    <w:p>
      <w:pPr>
        <w:pStyle w:val="BodyText"/>
        <w:spacing w:line="338" w:lineRule="auto" w:before="54"/>
        <w:ind w:right="100"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spacing w:val="-4"/>
        </w:rPr>
        <w:t>审议通过《关于制定〈郑州新开普电子股份有限公司媒体信息排查制度〉</w:t>
      </w:r>
      <w:r>
        <w:rPr>
          <w:spacing w:val="-1"/>
          <w:w w:val="99"/>
        </w:rPr>
        <w:t> </w:t>
      </w:r>
      <w:r>
        <w:rPr/>
        <w:t>的议案》；</w:t>
      </w:r>
    </w:p>
    <w:p>
      <w:pPr>
        <w:pStyle w:val="BodyText"/>
        <w:spacing w:line="338" w:lineRule="auto" w:before="54"/>
        <w:ind w:right="100" w:firstLine="42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36"/>
        </w:rPr>
        <w:t> </w:t>
      </w:r>
      <w:r>
        <w:rPr/>
        <w:t>审议通过《关于制定〈郑州新开普电子股份有限公司内幕信息知情人管</w:t>
      </w:r>
      <w:r>
        <w:rPr>
          <w:spacing w:val="-1"/>
          <w:w w:val="99"/>
        </w:rPr>
        <w:t> </w:t>
      </w:r>
      <w:r>
        <w:rPr/>
        <w:t>理制度〉的议案》；</w:t>
      </w:r>
    </w:p>
    <w:p>
      <w:pPr>
        <w:pStyle w:val="BodyText"/>
        <w:spacing w:line="338" w:lineRule="auto" w:before="54"/>
        <w:ind w:right="100" w:firstLine="42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36"/>
        </w:rPr>
        <w:t> </w:t>
      </w:r>
      <w:r>
        <w:rPr/>
        <w:t>审议通过《关于制定〈郑州新开普电子股份有限公司重大信息内部报告</w:t>
      </w:r>
      <w:r>
        <w:rPr>
          <w:spacing w:val="-1"/>
          <w:w w:val="99"/>
        </w:rPr>
        <w:t> </w:t>
      </w:r>
      <w:r>
        <w:rPr/>
        <w:t>制度〉的议案》；</w:t>
      </w:r>
    </w:p>
    <w:p>
      <w:pPr>
        <w:pStyle w:val="BodyText"/>
        <w:spacing w:line="338" w:lineRule="auto" w:before="55"/>
        <w:ind w:right="100" w:firstLine="42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spacing w:val="-4"/>
        </w:rPr>
        <w:t>审议通过《关于制定〈郑州新开普电子股份有限公司特定对象来访接待</w:t>
      </w:r>
      <w:r>
        <w:rPr>
          <w:spacing w:val="-1"/>
          <w:w w:val="99"/>
        </w:rPr>
        <w:t> </w:t>
      </w:r>
      <w:r>
        <w:rPr/>
        <w:t>管理制度〉的议案》；</w:t>
      </w:r>
    </w:p>
    <w:p>
      <w:pPr>
        <w:pStyle w:val="BodyText"/>
        <w:spacing w:line="338" w:lineRule="auto" w:before="54"/>
        <w:ind w:right="100" w:firstLine="42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20"/>
        </w:rPr>
        <w:t> </w:t>
      </w:r>
      <w:r>
        <w:rPr>
          <w:spacing w:val="-4"/>
        </w:rPr>
        <w:t>审议通过《关于制定〈郑州新开普电子股份有限公司年报信息披露重大</w:t>
      </w:r>
      <w:r>
        <w:rPr>
          <w:spacing w:val="-1"/>
          <w:w w:val="99"/>
        </w:rPr>
        <w:t> </w:t>
      </w:r>
      <w:r>
        <w:rPr/>
        <w:t>差错责任追究制度〉的议案》；</w:t>
      </w:r>
    </w:p>
    <w:p>
      <w:pPr>
        <w:pStyle w:val="BodyText"/>
        <w:spacing w:line="338" w:lineRule="auto" w:before="54"/>
        <w:ind w:right="100" w:firstLine="420"/>
        <w:jc w:val="left"/>
      </w:pPr>
      <w:r>
        <w:rPr>
          <w:rFonts w:ascii="Times New Roman" w:hAnsi="Times New Roman" w:cs="Times New Roman" w:eastAsia="Times New Roman" w:hint="default"/>
        </w:rPr>
        <w:t>(12) </w:t>
      </w:r>
      <w:r>
        <w:rPr/>
        <w:t>审议通过《关于召开郑州新开普电子股份有限公司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年第一次临时</w:t>
      </w:r>
      <w:r>
        <w:rPr>
          <w:w w:val="99"/>
        </w:rPr>
        <w:t> </w:t>
      </w:r>
      <w:r>
        <w:rPr/>
        <w:t>股东大会的议案》。</w:t>
      </w:r>
    </w:p>
    <w:p>
      <w:pPr>
        <w:pStyle w:val="BodyText"/>
        <w:spacing w:line="240" w:lineRule="auto" w:before="54"/>
        <w:ind w:left="537" w:right="10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、第二届董事会第五次会议于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4 </w:t>
      </w:r>
      <w:r>
        <w:rPr/>
        <w:t>日在郑州市高新区翠竹街</w:t>
      </w:r>
      <w:r>
        <w:rPr>
          <w:spacing w:val="-60"/>
        </w:rPr>
        <w:t> </w:t>
      </w:r>
      <w:r>
        <w:rPr>
          <w:rFonts w:ascii="Times New Roman" w:hAnsi="Times New Roman" w:cs="Times New Roman" w:eastAsia="Times New Roman" w:hint="default"/>
        </w:rPr>
        <w:t>6</w:t>
      </w:r>
    </w:p>
    <w:p>
      <w:pPr>
        <w:pStyle w:val="BodyText"/>
        <w:spacing w:line="348" w:lineRule="auto" w:before="134"/>
        <w:ind w:right="231"/>
        <w:jc w:val="both"/>
      </w:pPr>
      <w:r>
        <w:rPr/>
        <w:t>号</w:t>
      </w:r>
      <w:r>
        <w:rPr>
          <w:spacing w:val="-65"/>
        </w:rPr>
        <w:t> </w:t>
      </w:r>
      <w:r>
        <w:rPr>
          <w:rFonts w:ascii="Times New Roman" w:hAnsi="Times New Roman" w:cs="Times New Roman" w:eastAsia="Times New Roman" w:hint="default"/>
        </w:rPr>
        <w:t>863</w:t>
      </w:r>
      <w:r>
        <w:rPr>
          <w:rFonts w:ascii="Times New Roman" w:hAnsi="Times New Roman" w:cs="Times New Roman" w:eastAsia="Times New Roman" w:hint="default"/>
          <w:spacing w:val="-5"/>
        </w:rPr>
        <w:t> </w:t>
      </w:r>
      <w:r>
        <w:rPr/>
        <w:t>软件基地新开普大厦召开，会议应到董事</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5"/>
        </w:rPr>
        <w:t>人，实到董事</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5"/>
        </w:rPr>
        <w:t>人，公司监事</w:t>
      </w:r>
      <w:r>
        <w:rPr/>
        <w:t> </w:t>
      </w:r>
      <w:r>
        <w:rPr>
          <w:spacing w:val="-3"/>
        </w:rPr>
        <w:t>会全体成员列席了会议。与会董事对下列事项逐一进行了表决，表决结果均为同</w:t>
      </w:r>
      <w:r>
        <w:rPr>
          <w:spacing w:val="-105"/>
        </w:rPr>
        <w:t> </w:t>
      </w:r>
      <w:r>
        <w:rPr>
          <w:spacing w:val="-105"/>
        </w:rPr>
      </w:r>
      <w:r>
        <w:rPr/>
        <w:t>意</w:t>
      </w:r>
      <w:r>
        <w:rPr>
          <w:spacing w:val="-60"/>
        </w:rPr>
        <w:t> </w:t>
      </w:r>
      <w:r>
        <w:rPr>
          <w:rFonts w:ascii="Times New Roman" w:hAnsi="Times New Roman" w:cs="Times New Roman" w:eastAsia="Times New Roman" w:hint="default"/>
        </w:rPr>
        <w:t>9 </w:t>
      </w:r>
      <w:r>
        <w:rPr/>
        <w:t>票，弃权</w:t>
      </w:r>
      <w:r>
        <w:rPr>
          <w:spacing w:val="-60"/>
        </w:rPr>
        <w:t> </w:t>
      </w:r>
      <w:r>
        <w:rPr>
          <w:rFonts w:ascii="Times New Roman" w:hAnsi="Times New Roman" w:cs="Times New Roman" w:eastAsia="Times New Roman" w:hint="default"/>
        </w:rPr>
        <w:t>0 </w:t>
      </w:r>
      <w:r>
        <w:rPr/>
        <w:t>票，反对</w:t>
      </w:r>
      <w:r>
        <w:rPr>
          <w:spacing w:val="-60"/>
        </w:rPr>
        <w:t> </w:t>
      </w:r>
      <w:r>
        <w:rPr>
          <w:rFonts w:ascii="Times New Roman" w:hAnsi="Times New Roman" w:cs="Times New Roman" w:eastAsia="Times New Roman" w:hint="default"/>
        </w:rPr>
        <w:t>0 </w:t>
      </w:r>
      <w:r>
        <w:rPr/>
        <w:t>票，一致通过如下议案：</w:t>
      </w:r>
    </w:p>
    <w:p>
      <w:pPr>
        <w:pStyle w:val="BodyText"/>
        <w:spacing w:line="338" w:lineRule="auto" w:before="15"/>
        <w:ind w:right="10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审议通过《关于授权董事会负责办理郑州新开普电子股份有限公司经营</w:t>
      </w:r>
      <w:r>
        <w:rPr>
          <w:spacing w:val="-1"/>
          <w:w w:val="99"/>
        </w:rPr>
        <w:t> </w:t>
      </w:r>
      <w:r>
        <w:rPr/>
        <w:t>范围工商变更登记事宜的议案》；</w:t>
      </w:r>
    </w:p>
    <w:p>
      <w:pPr>
        <w:pStyle w:val="BodyText"/>
        <w:spacing w:line="338" w:lineRule="auto" w:before="54"/>
        <w:ind w:right="10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审议通过《关于聘任郑州新开普电子股份有限公司证券事务代表的议</w:t>
      </w:r>
      <w:r>
        <w:rPr>
          <w:spacing w:val="-1"/>
          <w:w w:val="99"/>
        </w:rPr>
        <w:t> </w:t>
      </w:r>
      <w:r>
        <w:rPr/>
        <w:t>案》。</w:t>
      </w:r>
    </w:p>
    <w:p>
      <w:pPr>
        <w:pStyle w:val="Heading4"/>
        <w:spacing w:line="240" w:lineRule="auto" w:before="47"/>
        <w:ind w:right="100"/>
        <w:jc w:val="left"/>
        <w:rPr>
          <w:b w:val="0"/>
          <w:bCs w:val="0"/>
        </w:rPr>
      </w:pPr>
      <w:r>
        <w:rPr/>
        <w:t>（二）董事会对股东大会决议的执行情况</w:t>
      </w:r>
      <w:r>
        <w:rPr>
          <w:b w:val="0"/>
          <w:bCs w:val="0"/>
        </w:rPr>
      </w:r>
    </w:p>
    <w:p>
      <w:pPr>
        <w:pStyle w:val="BodyText"/>
        <w:spacing w:line="357" w:lineRule="auto" w:before="185"/>
        <w:ind w:right="220" w:firstLine="420"/>
        <w:jc w:val="left"/>
      </w:pPr>
      <w:r>
        <w:rPr>
          <w:spacing w:val="-1"/>
        </w:rPr>
        <w:t>报告期内，公司董事会严格按照《公司法》等法律法规和《公司章程》的有</w:t>
      </w:r>
      <w:r>
        <w:rPr/>
        <w:t> 关规定履行职责，认真执行股东大会通过的各项决议，具体情况如下：</w:t>
      </w:r>
    </w:p>
    <w:p>
      <w:pPr>
        <w:pStyle w:val="BodyText"/>
        <w:spacing w:line="240" w:lineRule="auto" w:before="35"/>
        <w:ind w:left="537" w:right="100"/>
        <w:jc w:val="left"/>
      </w:pPr>
      <w:r>
        <w:rPr>
          <w:rFonts w:ascii="Times New Roman" w:hAnsi="Times New Roman" w:cs="Times New Roman" w:eastAsia="Times New Roman" w:hint="default"/>
        </w:rPr>
        <w:t>1</w:t>
      </w:r>
      <w:r>
        <w:rPr/>
        <w:t>、公司于</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日召开了</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年度股东大会，审议并通过了《郑</w:t>
      </w:r>
    </w:p>
    <w:p>
      <w:pPr>
        <w:pStyle w:val="BodyText"/>
        <w:spacing w:line="240" w:lineRule="auto" w:before="134"/>
        <w:ind w:right="0"/>
        <w:jc w:val="both"/>
      </w:pPr>
      <w:r>
        <w:rPr/>
        <w:t>州新开普电子股份有限公司董事会</w:t>
      </w:r>
      <w:r>
        <w:rPr>
          <w:spacing w:val="-60"/>
        </w:rPr>
        <w:t> </w:t>
      </w:r>
      <w:r>
        <w:rPr>
          <w:rFonts w:ascii="Times New Roman" w:hAnsi="Times New Roman" w:cs="Times New Roman" w:eastAsia="Times New Roman" w:hint="default"/>
        </w:rPr>
        <w:t>2010 </w:t>
      </w:r>
      <w:r>
        <w:rPr/>
        <w:t>年度工作报告》、《郑州新开普电子股</w:t>
      </w:r>
    </w:p>
    <w:p>
      <w:pPr>
        <w:pStyle w:val="BodyText"/>
        <w:spacing w:line="240" w:lineRule="auto" w:before="135"/>
        <w:ind w:right="0"/>
        <w:jc w:val="both"/>
      </w:pPr>
      <w:r>
        <w:rPr/>
        <w:t>份有限公司独立董事</w:t>
      </w:r>
      <w:r>
        <w:rPr>
          <w:spacing w:val="-60"/>
        </w:rPr>
        <w:t> </w:t>
      </w:r>
      <w:r>
        <w:rPr>
          <w:rFonts w:ascii="Times New Roman" w:hAnsi="Times New Roman" w:cs="Times New Roman" w:eastAsia="Times New Roman" w:hint="default"/>
        </w:rPr>
        <w:t>2010 </w:t>
      </w:r>
      <w:r>
        <w:rPr/>
        <w:t>年度工作报告》、《郑州新开普电子股份有限公司监</w:t>
      </w:r>
    </w:p>
    <w:p>
      <w:pPr>
        <w:pStyle w:val="BodyText"/>
        <w:spacing w:line="240" w:lineRule="auto" w:before="134"/>
        <w:ind w:right="0"/>
        <w:jc w:val="both"/>
      </w:pPr>
      <w:r>
        <w:rPr/>
        <w:t>事会</w:t>
      </w:r>
      <w:r>
        <w:rPr>
          <w:spacing w:val="-60"/>
        </w:rPr>
        <w:t> </w:t>
      </w:r>
      <w:r>
        <w:rPr>
          <w:rFonts w:ascii="Times New Roman" w:hAnsi="Times New Roman" w:cs="Times New Roman" w:eastAsia="Times New Roman" w:hint="default"/>
        </w:rPr>
        <w:t>2010 </w:t>
      </w:r>
      <w:r>
        <w:rPr/>
        <w:t>年度工作报告</w:t>
      </w:r>
      <w:r>
        <w:rPr>
          <w:spacing w:val="-112"/>
        </w:rPr>
        <w:t>》</w:t>
      </w:r>
      <w:r>
        <w:rPr>
          <w:spacing w:val="-224"/>
        </w:rPr>
        <w:t>、</w:t>
      </w:r>
      <w:r>
        <w:rPr>
          <w:spacing w:val="-1"/>
        </w:rPr>
        <w:t>《郑州新开普电子股份有限公</w:t>
      </w:r>
      <w:r>
        <w:rPr/>
        <w:t>司</w:t>
      </w:r>
      <w:r>
        <w:rPr>
          <w:spacing w:val="-60"/>
        </w:rPr>
        <w:t> </w:t>
      </w:r>
      <w:r>
        <w:rPr>
          <w:rFonts w:ascii="Times New Roman" w:hAnsi="Times New Roman" w:cs="Times New Roman" w:eastAsia="Times New Roman" w:hint="default"/>
        </w:rPr>
        <w:t>2010 </w:t>
      </w:r>
      <w:r>
        <w:rPr/>
        <w:t>年度财务报告</w:t>
      </w:r>
      <w:r>
        <w:rPr>
          <w:spacing w:val="-112"/>
        </w:rPr>
        <w:t>》</w:t>
      </w:r>
      <w:r>
        <w:rPr/>
        <w:t>、</w:t>
      </w:r>
    </w:p>
    <w:p>
      <w:pPr>
        <w:pStyle w:val="BodyText"/>
        <w:spacing w:line="240" w:lineRule="auto" w:before="134"/>
        <w:ind w:right="0"/>
        <w:jc w:val="both"/>
      </w:pPr>
      <w:r>
        <w:rPr/>
        <w:t>《郑州新开普电子股份有限公司</w:t>
      </w:r>
      <w:r>
        <w:rPr>
          <w:spacing w:val="-60"/>
        </w:rPr>
        <w:t> </w:t>
      </w:r>
      <w:r>
        <w:rPr>
          <w:rFonts w:ascii="Times New Roman" w:hAnsi="Times New Roman" w:cs="Times New Roman" w:eastAsia="Times New Roman" w:hint="default"/>
        </w:rPr>
        <w:t>2011 </w:t>
      </w:r>
      <w:r>
        <w:rPr/>
        <w:t>年度财务预算报告》、《郑州新开普电子</w:t>
      </w:r>
    </w:p>
    <w:p>
      <w:pPr>
        <w:spacing w:after="0" w:line="240" w:lineRule="auto"/>
        <w:jc w:val="both"/>
        <w:sectPr>
          <w:footerReference w:type="default" r:id="rId52"/>
          <w:pgSz w:w="11910" w:h="16840"/>
          <w:pgMar w:footer="1190" w:header="850" w:top="1160" w:bottom="1380" w:left="1680" w:right="1560"/>
          <w:pgNumType w:start="59"/>
        </w:sectPr>
      </w:pPr>
    </w:p>
    <w:p>
      <w:pPr>
        <w:spacing w:line="240" w:lineRule="auto" w:before="8"/>
        <w:rPr>
          <w:rFonts w:ascii="宋体" w:hAnsi="宋体" w:cs="宋体" w:eastAsia="宋体" w:hint="default"/>
          <w:sz w:val="15"/>
          <w:szCs w:val="15"/>
        </w:rPr>
      </w:pPr>
    </w:p>
    <w:p>
      <w:pPr>
        <w:pStyle w:val="BodyText"/>
        <w:spacing w:line="240" w:lineRule="auto" w:before="26"/>
        <w:ind w:right="0"/>
        <w:jc w:val="both"/>
      </w:pPr>
      <w:r>
        <w:rPr/>
        <w:t>股份有限公司</w:t>
      </w:r>
      <w:r>
        <w:rPr>
          <w:spacing w:val="-60"/>
        </w:rPr>
        <w:t> </w:t>
      </w:r>
      <w:r>
        <w:rPr>
          <w:rFonts w:ascii="Times New Roman" w:hAnsi="Times New Roman" w:cs="Times New Roman" w:eastAsia="Times New Roman" w:hint="default"/>
        </w:rPr>
        <w:t>2010 </w:t>
      </w:r>
      <w:r>
        <w:rPr/>
        <w:t>年度利润分配方案》、《关于郑州新开普电子股份有限公司</w:t>
      </w:r>
    </w:p>
    <w:p>
      <w:pPr>
        <w:pStyle w:val="BodyText"/>
        <w:spacing w:line="355" w:lineRule="auto" w:before="134"/>
        <w:ind w:right="192"/>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4"/>
        </w:rPr>
        <w:t>年度、</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年度和</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4"/>
        </w:rPr>
        <w:t>年度关联交易的议案》、《关于修改郑州新开普电</w:t>
      </w:r>
      <w:r>
        <w:rPr>
          <w:spacing w:val="-1"/>
        </w:rPr>
        <w:t> </w:t>
      </w:r>
      <w:r>
        <w:rPr>
          <w:spacing w:val="-4"/>
        </w:rPr>
        <w:t>子股份有限公司经营范围的议案》、《关于授权董事会负责办理郑州新开普电子</w:t>
      </w:r>
      <w:r>
        <w:rPr>
          <w:spacing w:val="-100"/>
        </w:rPr>
        <w:t> </w:t>
      </w:r>
      <w:r>
        <w:rPr>
          <w:spacing w:val="-100"/>
        </w:rPr>
      </w:r>
      <w:r>
        <w:rPr>
          <w:spacing w:val="-4"/>
        </w:rPr>
        <w:t>股份有限公司经营范围工商登记事宜的议案》、《关于郑州新开普电子股份有限</w:t>
      </w:r>
      <w:r>
        <w:rPr>
          <w:spacing w:val="-100"/>
        </w:rPr>
        <w:t> </w:t>
      </w:r>
      <w:r>
        <w:rPr>
          <w:spacing w:val="-100"/>
        </w:rPr>
      </w:r>
      <w:r>
        <w:rPr>
          <w:spacing w:val="-4"/>
        </w:rPr>
        <w:t>公司续聘利安达会计事务所有限责任公司的议案》、《关于选举郑州新开普电子</w:t>
      </w:r>
      <w:r>
        <w:rPr>
          <w:spacing w:val="-100"/>
        </w:rPr>
        <w:t> </w:t>
      </w:r>
      <w:r>
        <w:rPr>
          <w:spacing w:val="-100"/>
        </w:rPr>
      </w:r>
      <w:r>
        <w:rPr>
          <w:spacing w:val="-3"/>
        </w:rPr>
        <w:t>股份有限公司第二届董事会董事的议案》、《关于选举郑州新开普电子股份有限</w:t>
      </w:r>
      <w:r>
        <w:rPr>
          <w:spacing w:val="-104"/>
        </w:rPr>
        <w:t> </w:t>
      </w:r>
      <w:r>
        <w:rPr>
          <w:spacing w:val="-104"/>
        </w:rPr>
      </w:r>
      <w:r>
        <w:rPr>
          <w:spacing w:val="-4"/>
        </w:rPr>
        <w:t>公司第二届董事会独立董事的议案》、《关于选举郑州新开普电子股份有限公司</w:t>
      </w:r>
      <w:r>
        <w:rPr>
          <w:spacing w:val="-100"/>
        </w:rPr>
        <w:t> </w:t>
      </w:r>
      <w:r>
        <w:rPr>
          <w:spacing w:val="-100"/>
        </w:rPr>
      </w:r>
      <w:r>
        <w:rPr>
          <w:spacing w:val="-4"/>
        </w:rPr>
        <w:t>第二届监事会股东代表监事的议案》、《关于郑州新开普电子股份有限公司董事</w:t>
      </w:r>
      <w:r>
        <w:rPr>
          <w:spacing w:val="-100"/>
        </w:rPr>
        <w:t> </w:t>
      </w:r>
      <w:r>
        <w:rPr>
          <w:spacing w:val="-100"/>
        </w:rPr>
      </w:r>
      <w:r>
        <w:rPr/>
        <w:t>薪酬的议案》、《关于郑州新开普电子股份有限公司监事薪酬的议案》。</w:t>
      </w:r>
    </w:p>
    <w:p>
      <w:pPr>
        <w:pStyle w:val="BodyText"/>
        <w:spacing w:line="357" w:lineRule="auto" w:before="37"/>
        <w:ind w:right="180" w:firstLine="420"/>
        <w:jc w:val="left"/>
      </w:pPr>
      <w:r>
        <w:rPr>
          <w:spacing w:val="-1"/>
        </w:rPr>
        <w:t>报告期内，公司董事会已经严格按照该次股东大会的要求把上述决议履行完</w:t>
      </w:r>
      <w:r>
        <w:rPr/>
        <w:t> 毕。</w:t>
      </w:r>
    </w:p>
    <w:p>
      <w:pPr>
        <w:pStyle w:val="BodyText"/>
        <w:spacing w:line="338" w:lineRule="auto" w:before="35"/>
        <w:ind w:right="87" w:firstLine="420"/>
        <w:jc w:val="left"/>
      </w:pPr>
      <w:r>
        <w:rPr>
          <w:rFonts w:ascii="Times New Roman" w:hAnsi="Times New Roman" w:cs="Times New Roman" w:eastAsia="Times New Roman" w:hint="default"/>
        </w:rPr>
        <w:t>2</w:t>
      </w:r>
      <w:r>
        <w:rPr/>
        <w:t>、公司于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24 </w:t>
      </w:r>
      <w:r>
        <w:rPr/>
        <w:t>日召开了</w:t>
      </w:r>
      <w:r>
        <w:rPr>
          <w:spacing w:val="-60"/>
        </w:rPr>
        <w:t> </w:t>
      </w:r>
      <w:r>
        <w:rPr>
          <w:rFonts w:ascii="Times New Roman" w:hAnsi="Times New Roman" w:cs="Times New Roman" w:eastAsia="Times New Roman" w:hint="default"/>
        </w:rPr>
        <w:t>2011 </w:t>
      </w:r>
      <w:r>
        <w:rPr/>
        <w:t>年第一次临时股东大会，审议并 通过了《关于修改〈郑州新开普电子股份有限公司董事会议事规则〉的议案》、</w:t>
      </w:r>
    </w:p>
    <w:p>
      <w:pPr>
        <w:pStyle w:val="BodyText"/>
        <w:spacing w:line="357" w:lineRule="auto" w:before="54"/>
        <w:ind w:right="192"/>
        <w:jc w:val="both"/>
      </w:pPr>
      <w:r>
        <w:rPr>
          <w:spacing w:val="-3"/>
        </w:rPr>
        <w:t>《关于修改〈郑州新开普电子股份有限公司监事会议事规则〉的议案》、《关于</w:t>
      </w:r>
      <w:r>
        <w:rPr>
          <w:spacing w:val="-105"/>
        </w:rPr>
        <w:t> </w:t>
      </w:r>
      <w:r>
        <w:rPr>
          <w:spacing w:val="-105"/>
        </w:rPr>
      </w:r>
      <w:r>
        <w:rPr>
          <w:spacing w:val="-3"/>
        </w:rPr>
        <w:t>修改郑州新开普电子股份有限公司经营范围的议案》、《关于授权董事会负责办</w:t>
      </w:r>
      <w:r>
        <w:rPr>
          <w:spacing w:val="-104"/>
        </w:rPr>
        <w:t> </w:t>
      </w:r>
      <w:r>
        <w:rPr>
          <w:spacing w:val="-104"/>
        </w:rPr>
      </w:r>
      <w:r>
        <w:rPr/>
        <w:t>理郑州新开普电子股份有限公司经营范围工商变更登记事宜的议案》。</w:t>
      </w:r>
    </w:p>
    <w:p>
      <w:pPr>
        <w:pStyle w:val="BodyText"/>
        <w:spacing w:line="357" w:lineRule="auto" w:before="35"/>
        <w:ind w:right="180" w:firstLine="420"/>
        <w:jc w:val="left"/>
      </w:pPr>
      <w:r>
        <w:rPr>
          <w:spacing w:val="-1"/>
        </w:rPr>
        <w:t>报告期内，公司董事会已经严格按照该次股东大会的要求把上述决议履行完</w:t>
      </w:r>
      <w:r>
        <w:rPr/>
        <w:t> 毕。</w:t>
      </w:r>
    </w:p>
    <w:p>
      <w:pPr>
        <w:pStyle w:val="Heading4"/>
        <w:spacing w:line="240" w:lineRule="auto" w:before="28"/>
        <w:ind w:right="384"/>
        <w:jc w:val="left"/>
        <w:rPr>
          <w:b w:val="0"/>
          <w:bCs w:val="0"/>
        </w:rPr>
      </w:pPr>
      <w:r>
        <w:rPr/>
        <w:t>（三）董事会下设专门委员会履职情况</w:t>
      </w:r>
      <w:r>
        <w:rPr>
          <w:b w:val="0"/>
          <w:bCs w:val="0"/>
        </w:rPr>
      </w:r>
    </w:p>
    <w:p>
      <w:pPr>
        <w:pStyle w:val="BodyText"/>
        <w:spacing w:line="357" w:lineRule="auto" w:before="185"/>
        <w:ind w:right="191" w:firstLine="480"/>
        <w:jc w:val="both"/>
      </w:pPr>
      <w:r>
        <w:rPr>
          <w:spacing w:val="-3"/>
        </w:rPr>
        <w:t>公司第二届董事会下设审计委员会、薪酬与考核委员会、战略委员会、提名</w:t>
      </w:r>
      <w:r>
        <w:rPr/>
        <w:t> </w:t>
      </w:r>
      <w:r>
        <w:rPr>
          <w:spacing w:val="-3"/>
        </w:rPr>
        <w:t>委员会四个专门委员会，以下为第二届董事会下设各委员会组成情况：审计委员</w:t>
      </w:r>
      <w:r>
        <w:rPr>
          <w:spacing w:val="-105"/>
        </w:rPr>
        <w:t> </w:t>
      </w:r>
      <w:r>
        <w:rPr>
          <w:spacing w:val="-105"/>
        </w:rPr>
      </w:r>
      <w:r>
        <w:rPr>
          <w:spacing w:val="-4"/>
        </w:rPr>
        <w:t>会由祝田山、甘勇、赵利宾组成，其中祝田山担任主任委员；薪酬与考核委员会</w:t>
      </w:r>
      <w:r>
        <w:rPr>
          <w:spacing w:val="-99"/>
        </w:rPr>
        <w:t> </w:t>
      </w:r>
      <w:r>
        <w:rPr>
          <w:spacing w:val="-99"/>
        </w:rPr>
      </w:r>
      <w:r>
        <w:rPr>
          <w:spacing w:val="-3"/>
        </w:rPr>
        <w:t>由谷建全、祝田山、尚卫国组成，其中谷建全担任主任委员；战略委员会由杨维</w:t>
      </w:r>
      <w:r>
        <w:rPr>
          <w:spacing w:val="-103"/>
        </w:rPr>
        <w:t> </w:t>
      </w:r>
      <w:r>
        <w:rPr>
          <w:spacing w:val="-103"/>
        </w:rPr>
      </w:r>
      <w:r>
        <w:rPr>
          <w:spacing w:val="-3"/>
        </w:rPr>
        <w:t>国、王世卿、甘勇组成，其中杨维国担任主任委员；提名委员会由王世卿、谷建</w:t>
      </w:r>
      <w:r>
        <w:rPr>
          <w:spacing w:val="-105"/>
        </w:rPr>
        <w:t> </w:t>
      </w:r>
      <w:r>
        <w:rPr>
          <w:spacing w:val="-105"/>
        </w:rPr>
      </w:r>
      <w:r>
        <w:rPr/>
        <w:t>全、付秋生组成，其中王世卿担任主任委员。</w:t>
      </w:r>
    </w:p>
    <w:p>
      <w:pPr>
        <w:spacing w:line="240" w:lineRule="auto" w:before="1"/>
        <w:rPr>
          <w:rFonts w:ascii="宋体" w:hAnsi="宋体" w:cs="宋体" w:eastAsia="宋体" w:hint="default"/>
          <w:sz w:val="24"/>
          <w:szCs w:val="24"/>
        </w:rPr>
      </w:pPr>
    </w:p>
    <w:p>
      <w:pPr>
        <w:pStyle w:val="BodyText"/>
        <w:spacing w:line="240" w:lineRule="auto"/>
        <w:ind w:left="760" w:right="384"/>
        <w:jc w:val="left"/>
      </w:pPr>
      <w:r>
        <w:rPr>
          <w:rFonts w:ascii="Times New Roman" w:hAnsi="Times New Roman" w:cs="Times New Roman" w:eastAsia="Times New Roman" w:hint="default"/>
        </w:rPr>
        <w:t>1</w:t>
      </w:r>
      <w:r>
        <w:rPr/>
        <w:t>、董事会下设审计委员会的履职情况汇总报告</w:t>
      </w:r>
    </w:p>
    <w:p>
      <w:pPr>
        <w:spacing w:line="240" w:lineRule="auto" w:before="6"/>
        <w:rPr>
          <w:rFonts w:ascii="宋体" w:hAnsi="宋体" w:cs="宋体" w:eastAsia="宋体" w:hint="default"/>
          <w:sz w:val="32"/>
          <w:szCs w:val="32"/>
        </w:rPr>
      </w:pPr>
    </w:p>
    <w:p>
      <w:pPr>
        <w:pStyle w:val="BodyText"/>
        <w:spacing w:line="338" w:lineRule="auto"/>
        <w:ind w:left="597" w:right="3447"/>
        <w:jc w:val="left"/>
      </w:pPr>
      <w:r>
        <w:rPr/>
        <w:t>（</w:t>
      </w:r>
      <w:r>
        <w:rPr>
          <w:rFonts w:ascii="Symbol" w:hAnsi="Symbol" w:cs="Symbol" w:eastAsia="Symbol" w:hint="default"/>
        </w:rPr>
        <w:t></w:t>
      </w:r>
      <w:r>
        <w:rPr/>
        <w:t>）</w:t>
      </w:r>
      <w:r>
        <w:rPr>
          <w:rFonts w:ascii="Symbol" w:hAnsi="Symbol" w:cs="Symbol" w:eastAsia="Symbol" w:hint="default"/>
        </w:rPr>
        <w:t></w:t>
      </w:r>
      <w:r>
        <w:rPr/>
        <w:t>年度会议召开情况 报告期内，审计委员会共召开了三次会议：</w:t>
      </w:r>
    </w:p>
    <w:p>
      <w:pPr>
        <w:spacing w:after="0" w:line="338" w:lineRule="auto"/>
        <w:jc w:val="left"/>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336" w:lineRule="auto" w:before="26"/>
        <w:ind w:right="227" w:firstLine="480"/>
        <w:jc w:val="both"/>
      </w:pPr>
      <w:r>
        <w:rPr>
          <w:rFonts w:ascii="Symbol" w:hAnsi="Symbol" w:cs="Symbol" w:eastAsia="Symbol" w:hint="default"/>
          <w:spacing w:val="-3"/>
        </w:rPr>
        <w:t></w:t>
      </w:r>
      <w:r>
        <w:rPr>
          <w:spacing w:val="-3"/>
        </w:rPr>
        <w:t>）</w:t>
      </w:r>
      <w:r>
        <w:rPr>
          <w:rFonts w:ascii="Symbol" w:hAnsi="Symbol" w:cs="Symbol" w:eastAsia="Symbol" w:hint="default"/>
          <w:spacing w:val="-3"/>
        </w:rPr>
        <w:t></w:t>
      </w:r>
      <w:r>
        <w:rPr>
          <w:spacing w:val="-3"/>
        </w:rPr>
        <w:t>年</w:t>
      </w:r>
      <w:r>
        <w:rPr>
          <w:rFonts w:ascii="Symbol" w:hAnsi="Symbol" w:cs="Symbol" w:eastAsia="Symbol" w:hint="default"/>
          <w:spacing w:val="-3"/>
        </w:rPr>
        <w:t></w:t>
      </w:r>
      <w:r>
        <w:rPr>
          <w:spacing w:val="-3"/>
        </w:rPr>
        <w:t>月</w:t>
      </w:r>
      <w:r>
        <w:rPr>
          <w:rFonts w:ascii="Symbol" w:hAnsi="Symbol" w:cs="Symbol" w:eastAsia="Symbol" w:hint="default"/>
          <w:spacing w:val="-3"/>
        </w:rPr>
        <w:t></w:t>
      </w:r>
      <w:r>
        <w:rPr>
          <w:spacing w:val="-3"/>
        </w:rPr>
        <w:t>日，公司召开第一届董事会审计委员会第三次会议，审议通</w:t>
      </w:r>
      <w:r>
        <w:rPr/>
        <w:t> </w:t>
      </w:r>
      <w:r>
        <w:rPr>
          <w:spacing w:val="-9"/>
        </w:rPr>
        <w:t>过了以下议案：《郑州新开普电子股份有限公司</w:t>
      </w:r>
      <w:r>
        <w:rPr>
          <w:rFonts w:ascii="Symbol" w:hAnsi="Symbol" w:cs="Symbol" w:eastAsia="Symbol" w:hint="default"/>
          <w:spacing w:val="-9"/>
        </w:rPr>
        <w:t></w:t>
      </w:r>
      <w:r>
        <w:rPr>
          <w:spacing w:val="-9"/>
        </w:rPr>
        <w:t>年度财务报告》、《郑州新开</w:t>
      </w:r>
      <w:r>
        <w:rPr>
          <w:spacing w:val="-118"/>
        </w:rPr>
        <w:t> </w:t>
      </w:r>
      <w:r>
        <w:rPr>
          <w:spacing w:val="-118"/>
        </w:rPr>
      </w:r>
      <w:r>
        <w:rPr>
          <w:spacing w:val="-3"/>
        </w:rPr>
        <w:t>普电子股份有限公司</w:t>
      </w:r>
      <w:r>
        <w:rPr>
          <w:rFonts w:ascii="Symbol" w:hAnsi="Symbol" w:cs="Symbol" w:eastAsia="Symbol" w:hint="default"/>
          <w:spacing w:val="-3"/>
        </w:rPr>
        <w:t></w:t>
      </w:r>
      <w:r>
        <w:rPr>
          <w:spacing w:val="-3"/>
        </w:rPr>
        <w:t>年度财务预算报告》、《郑州新开普电子股份有限公司</w:t>
      </w:r>
      <w:r>
        <w:rPr/>
      </w:r>
    </w:p>
    <w:p>
      <w:pPr>
        <w:pStyle w:val="BodyText"/>
        <w:spacing w:line="336" w:lineRule="auto" w:before="16"/>
        <w:ind w:right="226"/>
        <w:jc w:val="both"/>
      </w:pPr>
      <w:r>
        <w:rPr>
          <w:rFonts w:ascii="Symbol" w:hAnsi="Symbol" w:cs="Symbol" w:eastAsia="Symbol" w:hint="default"/>
        </w:rPr>
        <w:t></w:t>
      </w:r>
      <w:r>
        <w:rPr/>
        <w:t>年度利润分配方案</w:t>
      </w:r>
      <w:r>
        <w:rPr>
          <w:spacing w:val="-120"/>
        </w:rPr>
        <w:t>》</w:t>
      </w:r>
      <w:r>
        <w:rPr>
          <w:spacing w:val="-208"/>
        </w:rPr>
        <w:t>、</w:t>
      </w:r>
      <w:r>
        <w:rPr/>
        <w:t>《关于郑州新开普电子股份有限公司核销预计不能收回</w:t>
      </w:r>
      <w:r>
        <w:rPr/>
        <w:t> </w:t>
      </w:r>
      <w:r>
        <w:rPr>
          <w:spacing w:val="4"/>
        </w:rPr>
        <w:t>的预付款的议案</w:t>
      </w:r>
      <w:r>
        <w:rPr>
          <w:spacing w:val="-116"/>
        </w:rPr>
        <w:t>》、</w:t>
      </w:r>
      <w:r>
        <w:rPr>
          <w:spacing w:val="4"/>
        </w:rPr>
        <w:t>《关于郑州新开普电子股份有限公司</w:t>
      </w:r>
      <w:r>
        <w:rPr>
          <w:rFonts w:ascii="Symbol" w:hAnsi="Symbol" w:cs="Symbol" w:eastAsia="Symbol" w:hint="default"/>
        </w:rPr>
        <w:t></w:t>
      </w:r>
      <w:r>
        <w:rPr>
          <w:rFonts w:ascii="Symbol" w:hAnsi="Symbol" w:cs="Symbol" w:eastAsia="Symbol" w:hint="default"/>
          <w:spacing w:val="4"/>
        </w:rPr>
        <w:t></w:t>
      </w:r>
      <w:r>
        <w:rPr>
          <w:spacing w:val="4"/>
        </w:rPr>
        <w:t>年度、</w:t>
      </w:r>
      <w:r>
        <w:rPr>
          <w:rFonts w:ascii="Symbol" w:hAnsi="Symbol" w:cs="Symbol" w:eastAsia="Symbol" w:hint="default"/>
        </w:rPr>
        <w:t></w:t>
      </w:r>
      <w:r>
        <w:rPr>
          <w:rFonts w:ascii="Symbol" w:hAnsi="Symbol" w:cs="Symbol" w:eastAsia="Symbol" w:hint="default"/>
          <w:spacing w:val="4"/>
        </w:rPr>
        <w:t></w:t>
      </w:r>
      <w:r>
        <w:rPr>
          <w:spacing w:val="4"/>
        </w:rPr>
        <w:t>年度和</w:t>
      </w:r>
      <w:r>
        <w:rPr/>
      </w:r>
    </w:p>
    <w:p>
      <w:pPr>
        <w:pStyle w:val="BodyText"/>
        <w:spacing w:line="336" w:lineRule="auto" w:before="16"/>
        <w:ind w:right="232"/>
        <w:jc w:val="both"/>
      </w:pPr>
      <w:r>
        <w:rPr>
          <w:rFonts w:ascii="Symbol" w:hAnsi="Symbol" w:cs="Symbol" w:eastAsia="Symbol" w:hint="default"/>
        </w:rPr>
        <w:t></w:t>
      </w:r>
      <w:r>
        <w:rPr/>
        <w:t>年度关联交易的议案</w:t>
      </w:r>
      <w:r>
        <w:rPr>
          <w:spacing w:val="-120"/>
        </w:rPr>
        <w:t>》</w:t>
      </w:r>
      <w:r>
        <w:rPr>
          <w:spacing w:val="-208"/>
        </w:rPr>
        <w:t>、</w:t>
      </w:r>
      <w:r>
        <w:rPr/>
        <w:t>《关于郑州新开普电子股份有限公司续聘利安达会计</w:t>
      </w:r>
      <w:r>
        <w:rPr/>
        <w:t> 师事务所有限责任公司的议案</w:t>
      </w:r>
      <w:r>
        <w:rPr>
          <w:spacing w:val="-120"/>
        </w:rPr>
        <w:t>》</w:t>
      </w:r>
      <w:r>
        <w:rPr/>
        <w:t>。</w:t>
      </w:r>
    </w:p>
    <w:p>
      <w:pPr>
        <w:pStyle w:val="BodyText"/>
        <w:spacing w:line="338" w:lineRule="auto" w:before="56"/>
        <w:ind w:right="231" w:firstLine="480"/>
        <w:jc w:val="both"/>
      </w:pPr>
      <w:r>
        <w:rPr>
          <w:rFonts w:ascii="Symbol" w:hAnsi="Symbol" w:cs="Symbol" w:eastAsia="Symbol" w:hint="default"/>
          <w:spacing w:val="-3"/>
        </w:rPr>
        <w:t></w:t>
      </w:r>
      <w:r>
        <w:rPr>
          <w:spacing w:val="-3"/>
        </w:rPr>
        <w:t>）</w:t>
      </w:r>
      <w:r>
        <w:rPr>
          <w:rFonts w:ascii="Symbol" w:hAnsi="Symbol" w:cs="Symbol" w:eastAsia="Symbol" w:hint="default"/>
          <w:spacing w:val="-3"/>
        </w:rPr>
        <w:t></w:t>
      </w:r>
      <w:r>
        <w:rPr>
          <w:spacing w:val="-3"/>
        </w:rPr>
        <w:t>年</w:t>
      </w:r>
      <w:r>
        <w:rPr>
          <w:rFonts w:ascii="Symbol" w:hAnsi="Symbol" w:cs="Symbol" w:eastAsia="Symbol" w:hint="default"/>
          <w:spacing w:val="-3"/>
        </w:rPr>
        <w:t></w:t>
      </w:r>
      <w:r>
        <w:rPr>
          <w:spacing w:val="-3"/>
        </w:rPr>
        <w:t>月</w:t>
      </w:r>
      <w:r>
        <w:rPr>
          <w:rFonts w:ascii="Symbol" w:hAnsi="Symbol" w:cs="Symbol" w:eastAsia="Symbol" w:hint="default"/>
          <w:spacing w:val="-3"/>
        </w:rPr>
        <w:t></w:t>
      </w:r>
      <w:r>
        <w:rPr>
          <w:spacing w:val="-3"/>
        </w:rPr>
        <w:t>日，公司召开第二届董事会审计委员会第一次会议，审议通</w:t>
      </w:r>
      <w:r>
        <w:rPr/>
        <w:t> </w:t>
      </w:r>
      <w:r>
        <w:rPr>
          <w:spacing w:val="-4"/>
          <w:w w:val="99"/>
        </w:rPr>
        <w:t>过了《关于郑州新开普电子股份有限公司</w:t>
      </w:r>
      <w:r>
        <w:rPr>
          <w:rFonts w:ascii="Symbol" w:hAnsi="Symbol" w:cs="Symbol" w:eastAsia="Symbol" w:hint="default"/>
          <w:spacing w:val="-4"/>
          <w:w w:val="99"/>
        </w:rPr>
        <w:t></w:t>
      </w:r>
      <w:r>
        <w:rPr>
          <w:spacing w:val="-4"/>
          <w:w w:val="99"/>
        </w:rPr>
        <w:t>年</w:t>
      </w:r>
      <w:r>
        <w:rPr>
          <w:rFonts w:ascii="Symbol" w:hAnsi="Symbol" w:cs="Symbol" w:eastAsia="Symbol" w:hint="default"/>
          <w:spacing w:val="-4"/>
          <w:w w:val="99"/>
        </w:rPr>
        <w:t></w:t>
      </w:r>
      <w:r>
        <w:rPr>
          <w:spacing w:val="-4"/>
          <w:w w:val="99"/>
        </w:rPr>
        <w:t>月财务报告的议案》。</w:t>
      </w:r>
    </w:p>
    <w:p>
      <w:pPr>
        <w:pStyle w:val="BodyText"/>
        <w:spacing w:line="336" w:lineRule="auto" w:before="13"/>
        <w:ind w:right="232" w:firstLine="480"/>
        <w:jc w:val="both"/>
      </w:pPr>
      <w:r>
        <w:rPr>
          <w:rFonts w:ascii="Symbol" w:hAnsi="Symbol" w:cs="Symbol" w:eastAsia="Symbol" w:hint="default"/>
        </w:rPr>
        <w:t></w:t>
      </w:r>
      <w:r>
        <w:rPr/>
        <w:t>）</w:t>
      </w:r>
      <w:r>
        <w:rPr>
          <w:rFonts w:ascii="Symbol" w:hAnsi="Symbol" w:cs="Symbol" w:eastAsia="Symbol" w:hint="default"/>
        </w:rPr>
        <w:t></w:t>
      </w:r>
      <w:r>
        <w:rPr/>
        <w:t>年</w:t>
      </w:r>
      <w:r>
        <w:rPr>
          <w:rFonts w:ascii="Symbol" w:hAnsi="Symbol" w:cs="Symbol" w:eastAsia="Symbol" w:hint="default"/>
        </w:rPr>
        <w:t></w:t>
      </w:r>
      <w:r>
        <w:rPr/>
        <w:t>月</w:t>
      </w:r>
      <w:r>
        <w:rPr>
          <w:rFonts w:ascii="Symbol" w:hAnsi="Symbol" w:cs="Symbol" w:eastAsia="Symbol" w:hint="default"/>
        </w:rPr>
        <w:t></w:t>
      </w:r>
      <w:r>
        <w:rPr/>
        <w:t>日，公司召开第二届董事会审计委员会第二次会议，审议</w:t>
      </w:r>
      <w:r>
        <w:rPr>
          <w:spacing w:val="1"/>
        </w:rPr>
        <w:t> </w:t>
      </w:r>
      <w:r>
        <w:rPr>
          <w:spacing w:val="3"/>
        </w:rPr>
        <w:t>通过了《郑州新开普电子股份有限公司〈</w:t>
      </w:r>
      <w:r>
        <w:rPr>
          <w:rFonts w:ascii="Symbol" w:hAnsi="Symbol" w:cs="Symbol" w:eastAsia="Symbol" w:hint="default"/>
          <w:spacing w:val="3"/>
        </w:rPr>
        <w:t></w:t>
      </w:r>
      <w:r>
        <w:rPr>
          <w:spacing w:val="3"/>
        </w:rPr>
        <w:t>年第三季度报告全文〉及〈</w:t>
      </w:r>
      <w:r>
        <w:rPr>
          <w:rFonts w:ascii="Symbol" w:hAnsi="Symbol" w:cs="Symbol" w:eastAsia="Symbol" w:hint="default"/>
          <w:spacing w:val="3"/>
        </w:rPr>
        <w:t></w:t>
      </w:r>
      <w:r>
        <w:rPr>
          <w:rFonts w:ascii="Symbol" w:hAnsi="Symbol" w:cs="Symbol" w:eastAsia="Symbol" w:hint="default"/>
          <w:spacing w:val="-51"/>
        </w:rPr>
        <w:t></w:t>
      </w:r>
      <w:r>
        <w:rPr>
          <w:rFonts w:ascii="Times New Roman" w:hAnsi="Times New Roman" w:cs="Times New Roman" w:eastAsia="Times New Roman" w:hint="default"/>
          <w:spacing w:val="-51"/>
        </w:rPr>
      </w:r>
      <w:r>
        <w:rPr>
          <w:spacing w:val="-20"/>
        </w:rPr>
        <w:t>年第三季度报告正文〉》。</w:t>
      </w:r>
    </w:p>
    <w:p>
      <w:pPr>
        <w:pStyle w:val="BodyText"/>
        <w:spacing w:line="240" w:lineRule="auto" w:before="56"/>
        <w:ind w:left="597" w:right="100"/>
        <w:jc w:val="left"/>
      </w:pPr>
      <w:r>
        <w:rPr/>
        <w:t>（</w:t>
      </w:r>
      <w:r>
        <w:rPr>
          <w:rFonts w:ascii="Symbol" w:hAnsi="Symbol" w:cs="Symbol" w:eastAsia="Symbol" w:hint="default"/>
        </w:rPr>
        <w:t></w:t>
      </w:r>
      <w:r>
        <w:rPr/>
        <w:t>）</w:t>
      </w:r>
      <w:r>
        <w:rPr>
          <w:rFonts w:ascii="Symbol" w:hAnsi="Symbol" w:cs="Symbol" w:eastAsia="Symbol" w:hint="default"/>
        </w:rPr>
        <w:t></w:t>
      </w:r>
      <w:r>
        <w:rPr/>
        <w:t>年度审计委员会工作情况</w:t>
      </w:r>
    </w:p>
    <w:p>
      <w:pPr>
        <w:pStyle w:val="BodyText"/>
        <w:spacing w:line="336" w:lineRule="auto" w:before="133"/>
        <w:ind w:left="597" w:right="100"/>
        <w:jc w:val="left"/>
      </w:pPr>
      <w:r>
        <w:rPr>
          <w:rFonts w:ascii="Symbol" w:hAnsi="Symbol" w:cs="Symbol" w:eastAsia="Symbol" w:hint="default"/>
        </w:rPr>
        <w:t></w:t>
      </w:r>
      <w:r>
        <w:rPr/>
        <w:t>）审议定期报告 对公司</w:t>
      </w:r>
      <w:r>
        <w:rPr>
          <w:rFonts w:ascii="Symbol" w:hAnsi="Symbol" w:cs="Symbol" w:eastAsia="Symbol" w:hint="default"/>
        </w:rPr>
        <w:t></w:t>
      </w:r>
      <w:r>
        <w:rPr/>
        <w:t>年度财务报告、</w:t>
      </w:r>
      <w:r>
        <w:rPr>
          <w:rFonts w:ascii="Symbol" w:hAnsi="Symbol" w:cs="Symbol" w:eastAsia="Symbol" w:hint="default"/>
        </w:rPr>
        <w:t></w:t>
      </w:r>
      <w:r>
        <w:rPr/>
        <w:t>年度财务预算报告、</w:t>
      </w:r>
      <w:r>
        <w:rPr>
          <w:rFonts w:ascii="Symbol" w:hAnsi="Symbol" w:cs="Symbol" w:eastAsia="Symbol" w:hint="default"/>
        </w:rPr>
        <w:t></w:t>
      </w:r>
      <w:r>
        <w:rPr/>
        <w:t>年</w:t>
      </w:r>
      <w:r>
        <w:rPr>
          <w:rFonts w:ascii="Symbol" w:hAnsi="Symbol" w:cs="Symbol" w:eastAsia="Symbol" w:hint="default"/>
        </w:rPr>
        <w:t></w:t>
      </w:r>
      <w:r>
        <w:rPr/>
        <w:t>月财务报告</w:t>
      </w:r>
    </w:p>
    <w:p>
      <w:pPr>
        <w:pStyle w:val="BodyText"/>
        <w:spacing w:line="240" w:lineRule="auto" w:before="16"/>
        <w:ind w:right="0"/>
        <w:jc w:val="both"/>
      </w:pPr>
      <w:r>
        <w:rPr/>
        <w:t>进行审议并提交公司董事会。</w:t>
      </w:r>
    </w:p>
    <w:p>
      <w:pPr>
        <w:pStyle w:val="BodyText"/>
        <w:spacing w:line="336" w:lineRule="auto" w:before="152"/>
        <w:ind w:left="597" w:right="100"/>
        <w:jc w:val="left"/>
      </w:pPr>
      <w:r>
        <w:rPr>
          <w:rFonts w:ascii="Symbol" w:hAnsi="Symbol" w:cs="Symbol" w:eastAsia="Symbol" w:hint="default"/>
        </w:rPr>
        <w:t></w:t>
      </w:r>
      <w:r>
        <w:rPr/>
        <w:t>）对公司</w:t>
      </w:r>
      <w:r>
        <w:rPr>
          <w:rFonts w:ascii="Symbol" w:hAnsi="Symbol" w:cs="Symbol" w:eastAsia="Symbol" w:hint="default"/>
        </w:rPr>
        <w:t></w:t>
      </w:r>
      <w:r>
        <w:rPr/>
        <w:t>年度财务报告审计的工作情况 </w:t>
      </w:r>
      <w:r>
        <w:rPr>
          <w:spacing w:val="-3"/>
        </w:rPr>
        <w:t>在</w:t>
      </w:r>
      <w:r>
        <w:rPr>
          <w:rFonts w:ascii="Symbol" w:hAnsi="Symbol" w:cs="Symbol" w:eastAsia="Symbol" w:hint="default"/>
          <w:spacing w:val="-3"/>
        </w:rPr>
        <w:t></w:t>
      </w:r>
      <w:r>
        <w:rPr>
          <w:spacing w:val="-3"/>
        </w:rPr>
        <w:t>年年报审计工作中，审计委员会与审计机构协商确定年度财务报告审</w:t>
      </w:r>
    </w:p>
    <w:p>
      <w:pPr>
        <w:pStyle w:val="BodyText"/>
        <w:spacing w:line="350" w:lineRule="auto" w:before="16"/>
        <w:ind w:right="231"/>
        <w:jc w:val="both"/>
      </w:pPr>
      <w:r>
        <w:rPr>
          <w:spacing w:val="-3"/>
        </w:rPr>
        <w:t>计工作时间安排，督促审计工作进展，保持与审计会计师的联系和沟通，就审计</w:t>
      </w:r>
      <w:r>
        <w:rPr>
          <w:spacing w:val="-102"/>
        </w:rPr>
        <w:t> </w:t>
      </w:r>
      <w:r>
        <w:rPr>
          <w:spacing w:val="-102"/>
        </w:rPr>
      </w:r>
      <w:r>
        <w:rPr>
          <w:spacing w:val="-3"/>
        </w:rPr>
        <w:t>过程中发现的问题及时交换意见，确保审计的独立性和审计工作的如期完成。同</w:t>
      </w:r>
      <w:r>
        <w:rPr>
          <w:spacing w:val="-105"/>
        </w:rPr>
        <w:t> </w:t>
      </w:r>
      <w:r>
        <w:rPr>
          <w:spacing w:val="-105"/>
        </w:rPr>
      </w:r>
      <w:r>
        <w:rPr>
          <w:spacing w:val="-3"/>
        </w:rPr>
        <w:t>时，对审计机构的年报审计工作进行总结和评价，并建议</w:t>
      </w:r>
      <w:r>
        <w:rPr>
          <w:rFonts w:ascii="Symbol" w:hAnsi="Symbol" w:cs="Symbol" w:eastAsia="Symbol" w:hint="default"/>
          <w:spacing w:val="-3"/>
        </w:rPr>
        <w:t></w:t>
      </w:r>
      <w:r>
        <w:rPr>
          <w:spacing w:val="-3"/>
        </w:rPr>
        <w:t>年续聘利安达计师</w:t>
      </w:r>
      <w:r>
        <w:rPr>
          <w:spacing w:val="-99"/>
        </w:rPr>
        <w:t> </w:t>
      </w:r>
      <w:r>
        <w:rPr/>
        <w:t>事务所有限责任公司，形成决议并提请董事会审议。</w:t>
      </w:r>
    </w:p>
    <w:p>
      <w:pPr>
        <w:pStyle w:val="BodyText"/>
        <w:spacing w:line="352" w:lineRule="auto" w:before="42"/>
        <w:ind w:right="103" w:firstLine="480"/>
        <w:jc w:val="left"/>
      </w:pPr>
      <w:r>
        <w:rPr>
          <w:spacing w:val="-3"/>
        </w:rPr>
        <w:t>审计委员会对公司内部控制制度进行检查和评估后，出具了《郑州新开普电</w:t>
      </w:r>
      <w:r>
        <w:rPr/>
        <w:t> </w:t>
      </w:r>
      <w:r>
        <w:rPr>
          <w:spacing w:val="-3"/>
        </w:rPr>
        <w:t>子股份有限公司</w:t>
      </w:r>
      <w:r>
        <w:rPr>
          <w:rFonts w:ascii="Symbol" w:hAnsi="Symbol" w:cs="Symbol" w:eastAsia="Symbol" w:hint="default"/>
          <w:spacing w:val="-3"/>
        </w:rPr>
        <w:t></w:t>
      </w:r>
      <w:r>
        <w:rPr>
          <w:spacing w:val="-3"/>
        </w:rPr>
        <w:t>年度内部控制自我评价报告》，并提交公司第二届董事会第</w:t>
      </w:r>
      <w:r>
        <w:rPr>
          <w:spacing w:val="-108"/>
        </w:rPr>
        <w:t> </w:t>
      </w:r>
      <w:r>
        <w:rPr>
          <w:spacing w:val="-108"/>
        </w:rPr>
      </w:r>
      <w:r>
        <w:rPr>
          <w:spacing w:val="-6"/>
        </w:rPr>
        <w:t>七次会议审议。通过自查，审计委员会认为：公司现有的内部控制制度较为完善、</w:t>
      </w:r>
      <w:r>
        <w:rPr>
          <w:spacing w:val="-114"/>
        </w:rPr>
        <w:t> </w:t>
      </w:r>
      <w:r>
        <w:rPr>
          <w:spacing w:val="-114"/>
        </w:rPr>
      </w:r>
      <w:r>
        <w:rPr>
          <w:spacing w:val="-3"/>
        </w:rPr>
        <w:t>合理及有效，基本符合我国有关法规和证券监管部门的要求，符合目前公司生产</w:t>
      </w:r>
      <w:r>
        <w:rPr>
          <w:spacing w:val="-105"/>
        </w:rPr>
        <w:t> </w:t>
      </w:r>
      <w:r>
        <w:rPr>
          <w:spacing w:val="-105"/>
        </w:rPr>
      </w:r>
      <w:r>
        <w:rPr>
          <w:spacing w:val="-3"/>
        </w:rPr>
        <w:t>经营实际情况需要，在企业管理的关键环节发挥了较好的控制与防范作用。公司</w:t>
      </w:r>
      <w:r>
        <w:rPr>
          <w:spacing w:val="-105"/>
        </w:rPr>
        <w:t> </w:t>
      </w:r>
      <w:r>
        <w:rPr>
          <w:spacing w:val="-105"/>
        </w:rPr>
      </w:r>
      <w:r>
        <w:rPr>
          <w:spacing w:val="-6"/>
        </w:rPr>
        <w:t>的内部控制在整体上是有效的，为公司防范风险、规范运作提供了强有力的保障，</w:t>
      </w:r>
      <w:r>
        <w:rPr>
          <w:spacing w:val="-114"/>
        </w:rPr>
        <w:t> </w:t>
      </w:r>
      <w:r>
        <w:rPr>
          <w:spacing w:val="-114"/>
        </w:rPr>
      </w:r>
      <w:r>
        <w:rPr/>
        <w:t>推动了公司稳健的发展。</w:t>
      </w:r>
    </w:p>
    <w:p>
      <w:pPr>
        <w:spacing w:after="0" w:line="352"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43" w:lineRule="auto" w:before="26"/>
        <w:ind w:right="188" w:firstLine="480"/>
        <w:jc w:val="both"/>
      </w:pPr>
      <w:r>
        <w:rPr>
          <w:spacing w:val="4"/>
        </w:rPr>
        <w:t>审计委员会在对公司</w:t>
      </w:r>
      <w:r>
        <w:rPr>
          <w:rFonts w:ascii="Symbol" w:hAnsi="Symbol" w:cs="Symbol" w:eastAsia="Symbol" w:hint="default"/>
          <w:spacing w:val="4"/>
        </w:rPr>
        <w:t></w:t>
      </w:r>
      <w:r>
        <w:rPr>
          <w:spacing w:val="4"/>
        </w:rPr>
        <w:t>年度会计师事务所审计工作的总结报告发表了如</w:t>
      </w:r>
      <w:r>
        <w:rPr>
          <w:spacing w:val="5"/>
        </w:rPr>
        <w:t> </w:t>
      </w:r>
      <w:r>
        <w:rPr>
          <w:spacing w:val="-3"/>
        </w:rPr>
        <w:t>下意见：利安达会计师事务所有限责任公司在对公司</w:t>
      </w:r>
      <w:r>
        <w:rPr>
          <w:rFonts w:ascii="Symbol" w:hAnsi="Symbol" w:cs="Symbol" w:eastAsia="Symbol" w:hint="default"/>
          <w:spacing w:val="-3"/>
        </w:rPr>
        <w:t></w:t>
      </w:r>
      <w:r>
        <w:rPr>
          <w:spacing w:val="-3"/>
        </w:rPr>
        <w:t>年度会计报表审计过程</w:t>
      </w:r>
      <w:r>
        <w:rPr>
          <w:spacing w:val="-97"/>
        </w:rPr>
        <w:t> </w:t>
      </w:r>
      <w:r>
        <w:rPr>
          <w:spacing w:val="-3"/>
        </w:rPr>
        <w:t>中尽职、尽责，能按照中国注册会计师审计准则要求，遵守会计师事务所的职业</w:t>
      </w:r>
      <w:r>
        <w:rPr>
          <w:spacing w:val="-102"/>
        </w:rPr>
        <w:t> </w:t>
      </w:r>
      <w:r>
        <w:rPr>
          <w:spacing w:val="-102"/>
        </w:rPr>
      </w:r>
      <w:r>
        <w:rPr/>
        <w:t>道德规范，客观、公正的对公司会计报表发表了意见。</w:t>
      </w:r>
    </w:p>
    <w:p>
      <w:pPr>
        <w:pStyle w:val="BodyText"/>
        <w:spacing w:line="350" w:lineRule="auto" w:before="49"/>
        <w:ind w:right="87" w:firstLine="480"/>
        <w:jc w:val="left"/>
      </w:pPr>
      <w:r>
        <w:rPr>
          <w:spacing w:val="4"/>
        </w:rPr>
        <w:t>审计委员会对公司</w:t>
      </w:r>
      <w:r>
        <w:rPr>
          <w:rFonts w:ascii="Symbol" w:hAnsi="Symbol" w:cs="Symbol" w:eastAsia="Symbol" w:hint="default"/>
          <w:spacing w:val="4"/>
        </w:rPr>
        <w:t></w:t>
      </w:r>
      <w:r>
        <w:rPr>
          <w:spacing w:val="4"/>
        </w:rPr>
        <w:t>年聘请利安达会计师事务所有限责任公司发表了如</w:t>
      </w:r>
      <w:r>
        <w:rPr>
          <w:spacing w:val="5"/>
        </w:rPr>
        <w:t> </w:t>
      </w:r>
      <w:r>
        <w:rPr>
          <w:spacing w:val="-3"/>
        </w:rPr>
        <w:t>下意见：利安达会计师事务所有限责任公司具有证券审计从业资格，签字注册会</w:t>
      </w:r>
      <w:r>
        <w:rPr>
          <w:spacing w:val="-105"/>
        </w:rPr>
        <w:t> </w:t>
      </w:r>
      <w:r>
        <w:rPr>
          <w:spacing w:val="-105"/>
        </w:rPr>
      </w:r>
      <w:r>
        <w:rPr/>
        <w:t>计师和项目负责人具有相应的专业胜任能力，在执业过程中坚持以独立、客观、 </w:t>
      </w:r>
      <w:r>
        <w:rPr>
          <w:spacing w:val="-3"/>
        </w:rPr>
        <w:t>公正的态度进行审计，表现了良好的职业规范和精神，很好地履行了双方签订的</w:t>
      </w:r>
    </w:p>
    <w:p>
      <w:pPr>
        <w:pStyle w:val="BodyText"/>
        <w:spacing w:line="350" w:lineRule="auto" w:before="43"/>
        <w:ind w:right="191"/>
        <w:jc w:val="both"/>
      </w:pPr>
      <w:r>
        <w:rPr>
          <w:spacing w:val="-3"/>
        </w:rPr>
        <w:t>《业务约定书》所规定的责任与义务，按时完成了公司</w:t>
      </w:r>
      <w:r>
        <w:rPr>
          <w:rFonts w:ascii="Symbol" w:hAnsi="Symbol" w:cs="Symbol" w:eastAsia="Symbol" w:hint="default"/>
          <w:spacing w:val="-3"/>
        </w:rPr>
        <w:t></w:t>
      </w:r>
      <w:r>
        <w:rPr>
          <w:spacing w:val="-3"/>
        </w:rPr>
        <w:t>年年报审计工作。鉴</w:t>
      </w:r>
      <w:r>
        <w:rPr>
          <w:spacing w:val="-96"/>
        </w:rPr>
        <w:t> </w:t>
      </w:r>
      <w:r>
        <w:rPr>
          <w:spacing w:val="-96"/>
        </w:rPr>
      </w:r>
      <w:r>
        <w:rPr>
          <w:spacing w:val="-3"/>
        </w:rPr>
        <w:t>于前述情况，我们认为聘请利安达会计师事务所有限责任公司担任我公司的财务</w:t>
      </w:r>
      <w:r>
        <w:rPr>
          <w:spacing w:val="-103"/>
        </w:rPr>
        <w:t> </w:t>
      </w:r>
      <w:r>
        <w:rPr>
          <w:spacing w:val="-103"/>
        </w:rPr>
      </w:r>
      <w:r>
        <w:rPr>
          <w:spacing w:val="-3"/>
        </w:rPr>
        <w:t>审计机构，能够为我公司提供高质量的审计服务。因此审计委员会提议董事会提</w:t>
      </w:r>
      <w:r>
        <w:rPr>
          <w:spacing w:val="-105"/>
        </w:rPr>
        <w:t> </w:t>
      </w:r>
      <w:r>
        <w:rPr>
          <w:spacing w:val="-105"/>
        </w:rPr>
      </w:r>
      <w:r>
        <w:rPr/>
        <w:t>请股东大会续聘利安达会计师事务所有限责任公司继续担任我公司审计机构。</w:t>
      </w:r>
    </w:p>
    <w:p>
      <w:pPr>
        <w:pStyle w:val="BodyText"/>
        <w:spacing w:line="240" w:lineRule="auto" w:before="42"/>
        <w:ind w:left="597" w:right="384"/>
        <w:jc w:val="left"/>
      </w:pPr>
      <w:r>
        <w:rPr/>
        <w:t>（</w:t>
      </w:r>
      <w:r>
        <w:rPr>
          <w:rFonts w:ascii="Times New Roman" w:hAnsi="Times New Roman" w:cs="Times New Roman" w:eastAsia="Times New Roman" w:hint="default"/>
        </w:rPr>
        <w:t>3</w:t>
      </w:r>
      <w:r>
        <w:rPr/>
        <w:t>）审计委员会下设审计部的主要工作内容与工作成效</w:t>
      </w:r>
    </w:p>
    <w:p>
      <w:pPr>
        <w:pStyle w:val="BodyText"/>
        <w:spacing w:line="336" w:lineRule="auto" w:before="134"/>
        <w:ind w:right="85" w:firstLine="480"/>
        <w:jc w:val="left"/>
      </w:pPr>
      <w:r>
        <w:rPr>
          <w:rFonts w:ascii="Symbol" w:hAnsi="Symbol" w:cs="Symbol" w:eastAsia="Symbol" w:hint="default"/>
        </w:rPr>
        <w:t></w:t>
      </w:r>
      <w:r>
        <w:rPr/>
        <w:t>）审计部门能按照审计计划有序地开展工作。在审计过程中，审计部门能</w:t>
      </w:r>
      <w:r>
        <w:rPr>
          <w:spacing w:val="1"/>
        </w:rPr>
        <w:t> </w:t>
      </w:r>
      <w:r>
        <w:rPr/>
        <w:t>将内部控制制度建设，执行情况等向审计委员会进行汇报。</w:t>
      </w:r>
    </w:p>
    <w:p>
      <w:pPr>
        <w:pStyle w:val="BodyText"/>
        <w:spacing w:line="336" w:lineRule="auto" w:before="56"/>
        <w:ind w:right="85" w:firstLine="480"/>
        <w:jc w:val="left"/>
      </w:pPr>
      <w:r>
        <w:rPr>
          <w:rFonts w:ascii="Symbol" w:hAnsi="Symbol" w:cs="Symbol" w:eastAsia="Symbol" w:hint="default"/>
        </w:rPr>
        <w:t></w:t>
      </w:r>
      <w:r>
        <w:rPr/>
        <w:t>）内部审计部门按照有关规定评价公司与财务报告和信息披露事务相关的</w:t>
      </w:r>
      <w:r>
        <w:rPr>
          <w:spacing w:val="1"/>
        </w:rPr>
        <w:t> </w:t>
      </w:r>
      <w:r>
        <w:rPr/>
        <w:t>内部控制制度建立和实施的有效性，并向审计委员会提交内部控制评价报告。</w:t>
      </w:r>
    </w:p>
    <w:p>
      <w:pPr>
        <w:pStyle w:val="BodyText"/>
        <w:spacing w:line="336" w:lineRule="auto" w:before="56"/>
        <w:ind w:right="85" w:firstLine="480"/>
        <w:jc w:val="left"/>
      </w:pPr>
      <w:r>
        <w:rPr>
          <w:rFonts w:ascii="Symbol" w:hAnsi="Symbol" w:cs="Symbol" w:eastAsia="Symbol" w:hint="default"/>
        </w:rPr>
        <w:t></w:t>
      </w:r>
      <w:r>
        <w:rPr/>
        <w:t>）内部审计部门向审计委员会提交</w:t>
      </w:r>
      <w:r>
        <w:rPr>
          <w:rFonts w:ascii="Symbol" w:hAnsi="Symbol" w:cs="Symbol" w:eastAsia="Symbol" w:hint="default"/>
        </w:rPr>
        <w:t></w:t>
      </w:r>
      <w:r>
        <w:rPr/>
        <w:t>年内部审计工作总结和</w:t>
      </w:r>
      <w:r>
        <w:rPr>
          <w:rFonts w:ascii="Symbol" w:hAnsi="Symbol" w:cs="Symbol" w:eastAsia="Symbol" w:hint="default"/>
        </w:rPr>
        <w:t></w:t>
      </w:r>
      <w:r>
        <w:rPr/>
        <w:t>年度审</w:t>
      </w:r>
      <w:r>
        <w:rPr>
          <w:spacing w:val="1"/>
        </w:rPr>
        <w:t> </w:t>
      </w:r>
      <w:r>
        <w:rPr/>
        <w:t>计工作计划。</w:t>
      </w:r>
    </w:p>
    <w:p>
      <w:pPr>
        <w:pStyle w:val="BodyText"/>
        <w:spacing w:line="240" w:lineRule="auto" w:before="56"/>
        <w:ind w:left="597" w:right="384"/>
        <w:jc w:val="left"/>
      </w:pPr>
      <w:r>
        <w:rPr>
          <w:rFonts w:ascii="Symbol" w:hAnsi="Symbol" w:cs="Symbol" w:eastAsia="Symbol" w:hint="default"/>
        </w:rPr>
        <w:t></w:t>
      </w:r>
      <w:r>
        <w:rPr/>
        <w:t>）内部审计按照相关规定编制和归档工作底稿和内部审计报告。</w:t>
      </w:r>
    </w:p>
    <w:p>
      <w:pPr>
        <w:pStyle w:val="BodyText"/>
        <w:spacing w:line="740" w:lineRule="atLeast" w:before="5"/>
        <w:ind w:left="597" w:right="85" w:firstLine="163"/>
        <w:jc w:val="left"/>
      </w:pPr>
      <w:r>
        <w:rPr>
          <w:rFonts w:ascii="Times New Roman" w:hAnsi="Times New Roman" w:cs="Times New Roman" w:eastAsia="Times New Roman" w:hint="default"/>
        </w:rPr>
        <w:t>2</w:t>
      </w:r>
      <w:r>
        <w:rPr/>
        <w:t>、董事会下设薪酬与考核委员会的履职情况 </w:t>
      </w:r>
      <w:r>
        <w:rPr>
          <w:spacing w:val="4"/>
        </w:rPr>
        <w:t>薪酬与考核委员会主要负责制定公司董事及高级管理人员的考核标准并进</w:t>
      </w:r>
      <w:r>
        <w:rPr/>
      </w:r>
    </w:p>
    <w:p>
      <w:pPr>
        <w:pStyle w:val="BodyText"/>
        <w:spacing w:line="336" w:lineRule="auto" w:before="152"/>
        <w:ind w:right="191"/>
        <w:jc w:val="both"/>
      </w:pPr>
      <w:r>
        <w:rPr>
          <w:spacing w:val="-3"/>
        </w:rPr>
        <w:t>行考核，负责制定、审查公司董事及高级管理人员的薪酬政策与方案。</w:t>
      </w:r>
      <w:r>
        <w:rPr>
          <w:rFonts w:ascii="Symbol" w:hAnsi="Symbol" w:cs="Symbol" w:eastAsia="Symbol" w:hint="default"/>
          <w:spacing w:val="-3"/>
        </w:rPr>
        <w:t></w:t>
      </w:r>
      <w:r>
        <w:rPr>
          <w:spacing w:val="-3"/>
        </w:rPr>
        <w:t>年度</w:t>
      </w:r>
      <w:r>
        <w:rPr>
          <w:spacing w:val="-96"/>
        </w:rPr>
        <w:t> </w:t>
      </w:r>
      <w:r>
        <w:rPr/>
        <w:t>履职情况如下：</w:t>
      </w:r>
    </w:p>
    <w:p>
      <w:pPr>
        <w:pStyle w:val="BodyText"/>
        <w:spacing w:line="336" w:lineRule="auto" w:before="58"/>
        <w:ind w:right="85" w:firstLine="480"/>
        <w:jc w:val="left"/>
      </w:pPr>
      <w:r>
        <w:rPr>
          <w:spacing w:val="-3"/>
        </w:rPr>
        <w:t>（1）</w:t>
      </w:r>
      <w:r>
        <w:rPr>
          <w:rFonts w:ascii="Symbol" w:hAnsi="Symbol" w:cs="Symbol" w:eastAsia="Symbol" w:hint="default"/>
          <w:spacing w:val="-3"/>
        </w:rPr>
        <w:t></w:t>
      </w:r>
      <w:r>
        <w:rPr>
          <w:spacing w:val="-3"/>
        </w:rPr>
        <w:t>年</w:t>
      </w:r>
      <w:r>
        <w:rPr>
          <w:rFonts w:ascii="Symbol" w:hAnsi="Symbol" w:cs="Symbol" w:eastAsia="Symbol" w:hint="default"/>
          <w:spacing w:val="-3"/>
        </w:rPr>
        <w:t></w:t>
      </w:r>
      <w:r>
        <w:rPr>
          <w:spacing w:val="-3"/>
        </w:rPr>
        <w:t>月</w:t>
      </w:r>
      <w:r>
        <w:rPr>
          <w:rFonts w:ascii="Symbol" w:hAnsi="Symbol" w:cs="Symbol" w:eastAsia="Symbol" w:hint="default"/>
          <w:spacing w:val="-3"/>
        </w:rPr>
        <w:t></w:t>
      </w:r>
      <w:r>
        <w:rPr>
          <w:spacing w:val="-3"/>
        </w:rPr>
        <w:t>日召开了第二届董事会薪酬与考核委员会第一次会议，审</w:t>
      </w:r>
      <w:r>
        <w:rPr/>
        <w:t> </w:t>
      </w:r>
      <w:r>
        <w:rPr>
          <w:spacing w:val="-4"/>
        </w:rPr>
        <w:t>议通过了《关于提名郑州新开普电子股份有限公司副总经理候选人的议案》。</w:t>
      </w:r>
    </w:p>
    <w:p>
      <w:pPr>
        <w:pStyle w:val="BodyText"/>
        <w:spacing w:line="240" w:lineRule="auto" w:before="56"/>
        <w:ind w:left="597" w:right="85"/>
        <w:jc w:val="left"/>
      </w:pPr>
      <w:r>
        <w:rPr/>
        <w:t>（2）对</w:t>
      </w:r>
      <w:r>
        <w:rPr>
          <w:rFonts w:ascii="Symbol" w:hAnsi="Symbol" w:cs="Symbol" w:eastAsia="Symbol" w:hint="default"/>
        </w:rPr>
        <w:t></w:t>
      </w:r>
      <w:r>
        <w:rPr/>
        <w:t>年度公司董事、高级管理人员所披露的薪酬情况进行审核，认</w:t>
      </w:r>
    </w:p>
    <w:p>
      <w:pPr>
        <w:pStyle w:val="BodyText"/>
        <w:spacing w:line="466" w:lineRule="exact" w:before="41"/>
        <w:ind w:right="193"/>
        <w:jc w:val="both"/>
      </w:pPr>
      <w:r>
        <w:rPr>
          <w:spacing w:val="-3"/>
        </w:rPr>
        <w:t>为公司高级管理人员薪酬的发放，符合公司薪酬制度与绩效考核标准，所披露的</w:t>
      </w:r>
      <w:r>
        <w:rPr>
          <w:spacing w:val="-105"/>
        </w:rPr>
        <w:t> </w:t>
      </w:r>
      <w:r>
        <w:rPr>
          <w:spacing w:val="-105"/>
        </w:rPr>
      </w:r>
      <w:r>
        <w:rPr/>
        <w:t>报酬与实际发放情况相符。</w:t>
      </w:r>
    </w:p>
    <w:p>
      <w:pPr>
        <w:spacing w:after="0" w:line="466" w:lineRule="exact"/>
        <w:jc w:val="both"/>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336" w:lineRule="auto" w:before="26"/>
        <w:ind w:right="144" w:firstLine="480"/>
        <w:jc w:val="both"/>
      </w:pPr>
      <w:r>
        <w:rPr/>
        <w:t>（3）根据</w:t>
      </w:r>
      <w:r>
        <w:rPr>
          <w:rFonts w:ascii="Symbol" w:hAnsi="Symbol" w:cs="Symbol" w:eastAsia="Symbol" w:hint="default"/>
        </w:rPr>
        <w:t></w:t>
      </w:r>
      <w:r>
        <w:rPr/>
        <w:t>年度主要财务指标和生产目标完成情况，以及公司董事、高</w:t>
      </w:r>
      <w:r>
        <w:rPr>
          <w:spacing w:val="1"/>
        </w:rPr>
        <w:t> </w:t>
      </w:r>
      <w:r>
        <w:rPr/>
        <w:t>级管理人员分工情况及其主要职责，对董事及高级管理人员履职情况进行考核。</w:t>
      </w:r>
    </w:p>
    <w:p>
      <w:pPr>
        <w:pStyle w:val="BodyText"/>
        <w:spacing w:line="758" w:lineRule="exact" w:before="10"/>
        <w:ind w:left="597" w:right="100" w:firstLine="163"/>
        <w:jc w:val="left"/>
      </w:pPr>
      <w:r>
        <w:rPr>
          <w:rFonts w:ascii="Times New Roman" w:hAnsi="Times New Roman" w:cs="Times New Roman" w:eastAsia="Times New Roman" w:hint="default"/>
        </w:rPr>
        <w:t>3</w:t>
      </w:r>
      <w:r>
        <w:rPr/>
        <w:t>、董事会下设战略委员会的履职情况 </w:t>
      </w:r>
      <w:r>
        <w:rPr>
          <w:spacing w:val="4"/>
        </w:rPr>
        <w:t>战略委员会主要负责对公司中长期发展战略规划进行研究并提出建议，对</w:t>
      </w:r>
      <w:r>
        <w:rPr/>
      </w:r>
    </w:p>
    <w:p>
      <w:pPr>
        <w:pStyle w:val="BodyText"/>
        <w:spacing w:line="357" w:lineRule="auto" w:before="35"/>
        <w:ind w:right="232"/>
        <w:jc w:val="left"/>
      </w:pPr>
      <w:r>
        <w:rPr>
          <w:spacing w:val="-3"/>
        </w:rPr>
        <w:t>《公司章程》规定须经董事会批准的重大投资决策进行研究并提出建议，并对其</w:t>
      </w:r>
      <w:r>
        <w:rPr>
          <w:spacing w:val="-105"/>
        </w:rPr>
        <w:t> </w:t>
      </w:r>
      <w:r>
        <w:rPr>
          <w:spacing w:val="-105"/>
        </w:rPr>
      </w:r>
      <w:r>
        <w:rPr/>
        <w:t>他影响公司发展的重大事项进行研究并提出建议等。</w:t>
      </w:r>
    </w:p>
    <w:p>
      <w:pPr>
        <w:pStyle w:val="BodyText"/>
        <w:spacing w:line="336" w:lineRule="auto" w:before="35"/>
        <w:ind w:left="597" w:right="3487"/>
        <w:jc w:val="left"/>
      </w:pPr>
      <w:r>
        <w:rPr/>
        <w:t>（1）</w:t>
      </w:r>
      <w:r>
        <w:rPr>
          <w:rFonts w:ascii="Symbol" w:hAnsi="Symbol" w:cs="Symbol" w:eastAsia="Symbol" w:hint="default"/>
        </w:rPr>
        <w:t></w:t>
      </w:r>
      <w:r>
        <w:rPr/>
        <w:t>年度会议召开情况 报告期内，战略委员会共召开了两次会议：</w:t>
      </w:r>
    </w:p>
    <w:p>
      <w:pPr>
        <w:pStyle w:val="BodyText"/>
        <w:spacing w:line="336" w:lineRule="auto" w:before="58"/>
        <w:ind w:right="231" w:firstLine="480"/>
        <w:jc w:val="both"/>
      </w:pPr>
      <w:r>
        <w:rPr>
          <w:rFonts w:ascii="Symbol" w:hAnsi="Symbol" w:cs="Symbol" w:eastAsia="Symbol" w:hint="default"/>
          <w:spacing w:val="-3"/>
        </w:rPr>
        <w:t></w:t>
      </w:r>
      <w:r>
        <w:rPr>
          <w:spacing w:val="-3"/>
        </w:rPr>
        <w:t>）</w:t>
      </w:r>
      <w:r>
        <w:rPr>
          <w:rFonts w:ascii="Symbol" w:hAnsi="Symbol" w:cs="Symbol" w:eastAsia="Symbol" w:hint="default"/>
          <w:spacing w:val="-3"/>
        </w:rPr>
        <w:t></w:t>
      </w:r>
      <w:r>
        <w:rPr>
          <w:spacing w:val="-3"/>
        </w:rPr>
        <w:t>年</w:t>
      </w:r>
      <w:r>
        <w:rPr>
          <w:rFonts w:ascii="Symbol" w:hAnsi="Symbol" w:cs="Symbol" w:eastAsia="Symbol" w:hint="default"/>
          <w:spacing w:val="-3"/>
        </w:rPr>
        <w:t></w:t>
      </w:r>
      <w:r>
        <w:rPr>
          <w:spacing w:val="-3"/>
        </w:rPr>
        <w:t>月</w:t>
      </w:r>
      <w:r>
        <w:rPr>
          <w:rFonts w:ascii="Symbol" w:hAnsi="Symbol" w:cs="Symbol" w:eastAsia="Symbol" w:hint="default"/>
          <w:spacing w:val="-3"/>
        </w:rPr>
        <w:t></w:t>
      </w:r>
      <w:r>
        <w:rPr>
          <w:spacing w:val="-3"/>
        </w:rPr>
        <w:t>日，公司召开第一届董事会战略委员会第一次会议，审议通</w:t>
      </w:r>
      <w:r>
        <w:rPr/>
        <w:t> </w:t>
      </w:r>
      <w:r>
        <w:rPr>
          <w:spacing w:val="-5"/>
        </w:rPr>
        <w:t>过了《关于修改郑州新开普电子股份有限公司经营范围的议案》。</w:t>
      </w:r>
    </w:p>
    <w:p>
      <w:pPr>
        <w:pStyle w:val="BodyText"/>
        <w:spacing w:line="345" w:lineRule="auto" w:before="56"/>
        <w:ind w:right="113" w:firstLine="480"/>
        <w:jc w:val="both"/>
      </w:pPr>
      <w:r>
        <w:rPr>
          <w:rFonts w:ascii="Symbol" w:hAnsi="Symbol" w:cs="Symbol" w:eastAsia="Symbol" w:hint="default"/>
        </w:rPr>
        <w:t></w:t>
      </w:r>
      <w:r>
        <w:rPr/>
        <w:t>）</w:t>
      </w:r>
      <w:r>
        <w:rPr>
          <w:rFonts w:ascii="Symbol" w:hAnsi="Symbol" w:cs="Symbol" w:eastAsia="Symbol" w:hint="default"/>
        </w:rPr>
        <w:t></w:t>
      </w:r>
      <w:r>
        <w:rPr/>
        <w:t>年</w:t>
      </w:r>
      <w:r>
        <w:rPr>
          <w:rFonts w:ascii="Symbol" w:hAnsi="Symbol" w:cs="Symbol" w:eastAsia="Symbol" w:hint="default"/>
        </w:rPr>
        <w:t></w:t>
      </w:r>
      <w:r>
        <w:rPr/>
        <w:t>月</w:t>
      </w:r>
      <w:r>
        <w:rPr>
          <w:rFonts w:ascii="Symbol" w:hAnsi="Symbol" w:cs="Symbol" w:eastAsia="Symbol" w:hint="default"/>
        </w:rPr>
        <w:t></w:t>
      </w:r>
      <w:r>
        <w:rPr/>
        <w:t>日，公司召开第二届董事会战略委员会第一次会议，审议</w:t>
      </w:r>
      <w:r>
        <w:rPr>
          <w:spacing w:val="1"/>
        </w:rPr>
        <w:t> </w:t>
      </w:r>
      <w:r>
        <w:rPr>
          <w:spacing w:val="4"/>
        </w:rPr>
        <w:t>通过了以下议案：《关于调整郑州新开普电子股份有限公司部分组织架构的议</w:t>
      </w:r>
      <w:r>
        <w:rPr>
          <w:spacing w:val="-106"/>
        </w:rPr>
        <w:t> </w:t>
      </w:r>
      <w:r>
        <w:rPr>
          <w:spacing w:val="-106"/>
        </w:rPr>
      </w:r>
      <w:r>
        <w:rPr>
          <w:spacing w:val="-13"/>
        </w:rPr>
        <w:t>案》、《关于设立郑州新开普电子股份有限公司北京分公司、上海分公司的议案》、</w:t>
      </w:r>
    </w:p>
    <w:p>
      <w:pPr>
        <w:pStyle w:val="BodyText"/>
        <w:spacing w:line="240" w:lineRule="auto" w:before="47"/>
        <w:ind w:right="100"/>
        <w:jc w:val="left"/>
      </w:pPr>
      <w:r>
        <w:rPr/>
        <w:t>《关于修改郑州新开普电子股份有限公司经营范围的议案</w:t>
      </w:r>
      <w:r>
        <w:rPr>
          <w:spacing w:val="-120"/>
        </w:rPr>
        <w:t>》</w:t>
      </w:r>
      <w:r>
        <w:rPr/>
        <w:t>。</w:t>
      </w:r>
    </w:p>
    <w:p>
      <w:pPr>
        <w:pStyle w:val="BodyText"/>
        <w:spacing w:line="240" w:lineRule="auto" w:before="152"/>
        <w:ind w:left="597" w:right="10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年度董事会战略委员会工作计划</w:t>
      </w:r>
    </w:p>
    <w:p>
      <w:pPr>
        <w:pStyle w:val="BodyText"/>
        <w:spacing w:line="345" w:lineRule="auto" w:before="134"/>
        <w:ind w:right="232" w:firstLine="480"/>
        <w:jc w:val="both"/>
      </w:pPr>
      <w:r>
        <w:rPr>
          <w:rFonts w:ascii="Symbol" w:hAnsi="Symbol" w:cs="Symbol" w:eastAsia="Symbol" w:hint="default"/>
        </w:rPr>
        <w:t></w:t>
      </w:r>
      <w:r>
        <w:rPr/>
        <w:t>）以发展战略规划为依托，将发展战略的各个方面有机的结合，以实现公</w:t>
      </w:r>
      <w:r>
        <w:rPr>
          <w:spacing w:val="1"/>
        </w:rPr>
        <w:t> </w:t>
      </w:r>
      <w:r>
        <w:rPr>
          <w:spacing w:val="-3"/>
        </w:rPr>
        <w:t>司总体发展与经营目标，同时分别制定技术、市场、人力资源、资金、管理等方</w:t>
      </w:r>
      <w:r>
        <w:rPr>
          <w:spacing w:val="-105"/>
        </w:rPr>
        <w:t> </w:t>
      </w:r>
      <w:r>
        <w:rPr>
          <w:spacing w:val="-105"/>
        </w:rPr>
      </w:r>
      <w:r>
        <w:rPr/>
        <w:t>面的计划。</w:t>
      </w:r>
    </w:p>
    <w:p>
      <w:pPr>
        <w:pStyle w:val="BodyText"/>
        <w:spacing w:line="345" w:lineRule="auto" w:before="47"/>
        <w:ind w:right="231" w:firstLine="480"/>
        <w:jc w:val="both"/>
      </w:pPr>
      <w:r>
        <w:rPr>
          <w:rFonts w:ascii="Symbol" w:hAnsi="Symbol" w:cs="Symbol" w:eastAsia="Symbol" w:hint="default"/>
        </w:rPr>
        <w:t></w:t>
      </w:r>
      <w:r>
        <w:rPr/>
        <w:t>）董事会战略委员会将结合募投项目的实施、募集资金运用及公司现有业</w:t>
      </w:r>
      <w:r>
        <w:rPr>
          <w:spacing w:val="1"/>
        </w:rPr>
        <w:t> </w:t>
      </w:r>
      <w:r>
        <w:rPr>
          <w:spacing w:val="-3"/>
        </w:rPr>
        <w:t>务基础、长远发展目标、市场发展趋势，努力增强公司的成长性，增进公司的自</w:t>
      </w:r>
      <w:r>
        <w:rPr>
          <w:spacing w:val="-103"/>
        </w:rPr>
        <w:t> </w:t>
      </w:r>
      <w:r>
        <w:rPr>
          <w:spacing w:val="-103"/>
        </w:rPr>
      </w:r>
      <w:r>
        <w:rPr/>
        <w:t>主创新能力，提升核心竞争力。</w:t>
      </w:r>
    </w:p>
    <w:p>
      <w:pPr>
        <w:pStyle w:val="BodyText"/>
        <w:spacing w:line="758" w:lineRule="exact"/>
        <w:ind w:left="597" w:right="226" w:firstLine="163"/>
        <w:jc w:val="left"/>
      </w:pPr>
      <w:r>
        <w:rPr>
          <w:rFonts w:ascii="Times New Roman" w:hAnsi="Times New Roman" w:cs="Times New Roman" w:eastAsia="Times New Roman" w:hint="default"/>
        </w:rPr>
        <w:t>4</w:t>
      </w:r>
      <w:r>
        <w:rPr/>
        <w:t>、董事会下设提名委员会履职情况 </w:t>
      </w:r>
      <w:r>
        <w:rPr>
          <w:spacing w:val="-3"/>
        </w:rPr>
        <w:t>提名委员会主要负责对公司董事及其他高级管理人员的人选、选择标准和程</w:t>
      </w:r>
    </w:p>
    <w:p>
      <w:pPr>
        <w:pStyle w:val="BodyText"/>
        <w:spacing w:line="240" w:lineRule="auto" w:before="35"/>
        <w:ind w:right="100"/>
        <w:jc w:val="left"/>
      </w:pPr>
      <w:r>
        <w:rPr/>
        <w:t>序进行选择并提出建议。</w:t>
      </w:r>
    </w:p>
    <w:p>
      <w:pPr>
        <w:pStyle w:val="BodyText"/>
        <w:spacing w:line="240" w:lineRule="auto" w:before="154"/>
        <w:ind w:left="597" w:right="10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年度，提名委员会共召开了两次会议：</w:t>
      </w:r>
    </w:p>
    <w:p>
      <w:pPr>
        <w:pStyle w:val="BodyText"/>
        <w:spacing w:line="336" w:lineRule="auto" w:before="134"/>
        <w:ind w:right="230" w:firstLine="480"/>
        <w:jc w:val="both"/>
      </w:pPr>
      <w:r>
        <w:rPr>
          <w:rFonts w:ascii="Symbol" w:hAnsi="Symbol" w:cs="Symbol" w:eastAsia="Symbol" w:hint="default"/>
          <w:spacing w:val="-3"/>
        </w:rPr>
        <w:t></w:t>
      </w:r>
      <w:r>
        <w:rPr>
          <w:spacing w:val="-3"/>
        </w:rPr>
        <w:t>）</w:t>
      </w:r>
      <w:r>
        <w:rPr>
          <w:rFonts w:ascii="Symbol" w:hAnsi="Symbol" w:cs="Symbol" w:eastAsia="Symbol" w:hint="default"/>
          <w:spacing w:val="-3"/>
        </w:rPr>
        <w:t></w:t>
      </w:r>
      <w:r>
        <w:rPr>
          <w:spacing w:val="-3"/>
        </w:rPr>
        <w:t>年</w:t>
      </w:r>
      <w:r>
        <w:rPr>
          <w:rFonts w:ascii="Symbol" w:hAnsi="Symbol" w:cs="Symbol" w:eastAsia="Symbol" w:hint="default"/>
          <w:spacing w:val="-3"/>
        </w:rPr>
        <w:t></w:t>
      </w:r>
      <w:r>
        <w:rPr>
          <w:spacing w:val="-3"/>
        </w:rPr>
        <w:t>月</w:t>
      </w:r>
      <w:r>
        <w:rPr>
          <w:rFonts w:ascii="Symbol" w:hAnsi="Symbol" w:cs="Symbol" w:eastAsia="Symbol" w:hint="default"/>
          <w:spacing w:val="-3"/>
        </w:rPr>
        <w:t></w:t>
      </w:r>
      <w:r>
        <w:rPr>
          <w:spacing w:val="-3"/>
        </w:rPr>
        <w:t>日，公司召开第一届董事会提名委员会第二次会议，审议通</w:t>
      </w:r>
      <w:r>
        <w:rPr/>
        <w:t> </w:t>
      </w:r>
      <w:r>
        <w:rPr>
          <w:spacing w:val="-3"/>
        </w:rPr>
        <w:t>过了以下议案：《关于提名郑州新开普电子股份有限公司第二届董事会董事候选</w:t>
      </w:r>
      <w:r>
        <w:rPr/>
      </w:r>
    </w:p>
    <w:p>
      <w:pPr>
        <w:spacing w:after="0" w:line="336" w:lineRule="auto"/>
        <w:jc w:val="both"/>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7" w:lineRule="auto" w:before="26"/>
        <w:ind w:right="95"/>
        <w:jc w:val="left"/>
      </w:pPr>
      <w:r>
        <w:rPr/>
        <w:t>人的议案</w:t>
      </w:r>
      <w:r>
        <w:rPr>
          <w:spacing w:val="-120"/>
        </w:rPr>
        <w:t>》</w:t>
      </w:r>
      <w:r>
        <w:rPr>
          <w:spacing w:val="-208"/>
        </w:rPr>
        <w:t>、</w:t>
      </w:r>
      <w:r>
        <w:rPr/>
        <w:t>《关于提名郑州新开普电子股份有限公司第二届董事会独立董事候选</w:t>
      </w:r>
      <w:r>
        <w:rPr/>
        <w:t> 人的议案</w:t>
      </w:r>
      <w:r>
        <w:rPr>
          <w:spacing w:val="-120"/>
        </w:rPr>
        <w:t>》</w:t>
      </w:r>
      <w:r>
        <w:rPr/>
        <w:t>。</w:t>
      </w:r>
    </w:p>
    <w:p>
      <w:pPr>
        <w:pStyle w:val="BodyText"/>
        <w:spacing w:line="336" w:lineRule="auto" w:before="35"/>
        <w:ind w:right="112" w:firstLine="480"/>
        <w:jc w:val="both"/>
      </w:pPr>
      <w:r>
        <w:rPr>
          <w:rFonts w:ascii="Symbol" w:hAnsi="Symbol" w:cs="Symbol" w:eastAsia="Symbol" w:hint="default"/>
        </w:rPr>
        <w:t></w:t>
      </w:r>
      <w:r>
        <w:rPr/>
        <w:t>）</w:t>
      </w:r>
      <w:r>
        <w:rPr>
          <w:rFonts w:ascii="Symbol" w:hAnsi="Symbol" w:cs="Symbol" w:eastAsia="Symbol" w:hint="default"/>
        </w:rPr>
        <w:t></w:t>
      </w:r>
      <w:r>
        <w:rPr/>
        <w:t>年</w:t>
      </w:r>
      <w:r>
        <w:rPr>
          <w:rFonts w:ascii="Symbol" w:hAnsi="Symbol" w:cs="Symbol" w:eastAsia="Symbol" w:hint="default"/>
        </w:rPr>
        <w:t></w:t>
      </w:r>
      <w:r>
        <w:rPr/>
        <w:t>月</w:t>
      </w:r>
      <w:r>
        <w:rPr>
          <w:rFonts w:ascii="Symbol" w:hAnsi="Symbol" w:cs="Symbol" w:eastAsia="Symbol" w:hint="default"/>
        </w:rPr>
        <w:t></w:t>
      </w:r>
      <w:r>
        <w:rPr/>
        <w:t>日，公司召开第二届董事会提名委员会第一次会议，审议</w:t>
      </w:r>
      <w:r>
        <w:rPr>
          <w:spacing w:val="1"/>
        </w:rPr>
        <w:t> </w:t>
      </w:r>
      <w:r>
        <w:rPr>
          <w:spacing w:val="-4"/>
        </w:rPr>
        <w:t>通过了《关于提名郑州新开普电子股份有限公司副总经理候选人的议案》。</w:t>
      </w:r>
    </w:p>
    <w:p>
      <w:pPr>
        <w:pStyle w:val="BodyText"/>
        <w:spacing w:line="357" w:lineRule="auto" w:before="56"/>
        <w:ind w:right="113" w:firstLine="480"/>
        <w:jc w:val="both"/>
      </w:pPr>
      <w:r>
        <w:rPr>
          <w:spacing w:val="-3"/>
        </w:rPr>
        <w:t>报告期内，提名委员会积极关注和参与研究公司的发展，对公司的董事和高</w:t>
      </w:r>
      <w:r>
        <w:rPr/>
        <w:t> </w:t>
      </w:r>
      <w:r>
        <w:rPr>
          <w:spacing w:val="-3"/>
        </w:rPr>
        <w:t>级管理人员的人选、选择标准和程序进行选择并提出建议，发挥了提名委员会的</w:t>
      </w:r>
      <w:r>
        <w:rPr>
          <w:spacing w:val="-105"/>
        </w:rPr>
        <w:t> </w:t>
      </w:r>
      <w:r>
        <w:rPr>
          <w:spacing w:val="-105"/>
        </w:rPr>
      </w:r>
      <w:r>
        <w:rPr/>
        <w:t>作用。</w:t>
      </w:r>
    </w:p>
    <w:p>
      <w:pPr>
        <w:spacing w:after="0" w:line="357" w:lineRule="auto"/>
        <w:jc w:val="both"/>
        <w:sectPr>
          <w:pgSz w:w="11910" w:h="16840"/>
          <w:pgMar w:header="850" w:footer="1190" w:top="1160" w:bottom="13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1"/>
        <w:tabs>
          <w:tab w:pos="4272" w:val="left" w:leader="none"/>
        </w:tabs>
        <w:spacing w:line="460" w:lineRule="exact"/>
        <w:ind w:left="2828" w:right="146"/>
        <w:jc w:val="left"/>
        <w:rPr>
          <w:b w:val="0"/>
          <w:bCs w:val="0"/>
        </w:rPr>
      </w:pPr>
      <w:bookmarkStart w:name="第四节  重要事项 " w:id="28"/>
      <w:bookmarkEnd w:id="28"/>
      <w:r>
        <w:rPr>
          <w:b w:val="0"/>
          <w:bCs w:val="0"/>
        </w:rPr>
      </w:r>
      <w:bookmarkStart w:name="_bookmark4" w:id="29"/>
      <w:bookmarkEnd w:id="29"/>
      <w:r>
        <w:rPr>
          <w:b w:val="0"/>
          <w:bCs w:val="0"/>
        </w:rPr>
      </w:r>
      <w:r>
        <w:rPr>
          <w:w w:val="95"/>
        </w:rPr>
        <w:t>第四节</w:t>
        <w:tab/>
      </w:r>
      <w:r>
        <w:rPr/>
        <w:t>重要事项</w:t>
      </w:r>
      <w:r>
        <w:rPr>
          <w:b w:val="0"/>
          <w:bCs w:val="0"/>
        </w:rPr>
      </w:r>
    </w:p>
    <w:p>
      <w:pPr>
        <w:spacing w:line="240" w:lineRule="auto" w:before="6"/>
        <w:rPr>
          <w:rFonts w:ascii="黑体" w:hAnsi="黑体" w:cs="黑体" w:eastAsia="黑体" w:hint="default"/>
          <w:b/>
          <w:bCs/>
          <w:sz w:val="36"/>
          <w:szCs w:val="36"/>
        </w:rPr>
      </w:pPr>
    </w:p>
    <w:p>
      <w:pPr>
        <w:pStyle w:val="Heading2"/>
        <w:spacing w:line="240" w:lineRule="auto"/>
        <w:ind w:right="146"/>
        <w:jc w:val="left"/>
        <w:rPr>
          <w:b w:val="0"/>
          <w:bCs w:val="0"/>
        </w:rPr>
      </w:pPr>
      <w:bookmarkStart w:name="一、重大诉讼、仲裁事项 " w:id="30"/>
      <w:bookmarkEnd w:id="30"/>
      <w:r>
        <w:rPr>
          <w:b w:val="0"/>
          <w:bCs w:val="0"/>
        </w:rPr>
      </w:r>
      <w:r>
        <w:rPr/>
        <w:t>一、重大诉讼、仲裁事项</w:t>
      </w:r>
      <w:r>
        <w:rPr>
          <w:b w:val="0"/>
          <w:bCs w:val="0"/>
        </w:rPr>
      </w:r>
    </w:p>
    <w:p>
      <w:pPr>
        <w:spacing w:line="240" w:lineRule="auto" w:before="10"/>
        <w:rPr>
          <w:rFonts w:ascii="黑体" w:hAnsi="黑体" w:cs="黑体" w:eastAsia="黑体" w:hint="default"/>
          <w:b/>
          <w:bCs/>
          <w:sz w:val="28"/>
          <w:szCs w:val="28"/>
        </w:rPr>
      </w:pPr>
    </w:p>
    <w:p>
      <w:pPr>
        <w:pStyle w:val="BodyText"/>
        <w:spacing w:line="357" w:lineRule="auto"/>
        <w:ind w:right="146" w:firstLine="480"/>
        <w:jc w:val="left"/>
      </w:pPr>
      <w:r>
        <w:rPr>
          <w:spacing w:val="-3"/>
        </w:rPr>
        <w:t>报告期内，公司无重大诉讼、仲裁事项，也无以前期间发生但持续到报告期</w:t>
      </w:r>
      <w:r>
        <w:rPr/>
        <w:t> 的重大诉讼、仲裁事项。</w:t>
      </w:r>
    </w:p>
    <w:p>
      <w:pPr>
        <w:pStyle w:val="Heading2"/>
        <w:spacing w:line="240" w:lineRule="auto" w:before="181"/>
        <w:ind w:right="146"/>
        <w:jc w:val="left"/>
        <w:rPr>
          <w:b w:val="0"/>
          <w:bCs w:val="0"/>
        </w:rPr>
      </w:pPr>
      <w:bookmarkStart w:name="二、破产相关事项 " w:id="31"/>
      <w:bookmarkEnd w:id="31"/>
      <w:r>
        <w:rPr>
          <w:b w:val="0"/>
          <w:bCs w:val="0"/>
        </w:rPr>
      </w:r>
      <w:r>
        <w:rPr/>
        <w:t>二、破产相关事项</w:t>
      </w:r>
      <w:r>
        <w:rPr>
          <w:b w:val="0"/>
          <w:bCs w:val="0"/>
        </w:rPr>
      </w:r>
    </w:p>
    <w:p>
      <w:pPr>
        <w:spacing w:line="240" w:lineRule="auto" w:before="10"/>
        <w:rPr>
          <w:rFonts w:ascii="黑体" w:hAnsi="黑体" w:cs="黑体" w:eastAsia="黑体" w:hint="default"/>
          <w:b/>
          <w:bCs/>
          <w:sz w:val="28"/>
          <w:szCs w:val="28"/>
        </w:rPr>
      </w:pPr>
    </w:p>
    <w:p>
      <w:pPr>
        <w:pStyle w:val="BodyText"/>
        <w:spacing w:line="240" w:lineRule="auto"/>
        <w:ind w:left="597" w:right="146"/>
        <w:jc w:val="left"/>
      </w:pPr>
      <w:r>
        <w:rPr/>
        <w:t>报告期内，公司未发生破产相关事项。</w:t>
      </w:r>
    </w:p>
    <w:p>
      <w:pPr>
        <w:spacing w:line="240" w:lineRule="auto" w:before="11"/>
        <w:rPr>
          <w:rFonts w:ascii="宋体" w:hAnsi="宋体" w:cs="宋体" w:eastAsia="宋体" w:hint="default"/>
          <w:sz w:val="22"/>
          <w:szCs w:val="22"/>
        </w:rPr>
      </w:pPr>
    </w:p>
    <w:p>
      <w:pPr>
        <w:pStyle w:val="Heading2"/>
        <w:spacing w:line="240" w:lineRule="auto"/>
        <w:ind w:right="146"/>
        <w:jc w:val="left"/>
        <w:rPr>
          <w:b w:val="0"/>
          <w:bCs w:val="0"/>
        </w:rPr>
      </w:pPr>
      <w:bookmarkStart w:name="三、报告期内，公司收购及出售资产、企业合并事项 " w:id="32"/>
      <w:bookmarkEnd w:id="32"/>
      <w:r>
        <w:rPr>
          <w:b w:val="0"/>
          <w:bCs w:val="0"/>
        </w:rPr>
      </w:r>
      <w:r>
        <w:rPr/>
        <w:t>三、报告期内，公司收购及出售资产、企业合并事项</w:t>
      </w:r>
      <w:r>
        <w:rPr>
          <w:b w:val="0"/>
          <w:bCs w:val="0"/>
        </w:rPr>
      </w:r>
    </w:p>
    <w:p>
      <w:pPr>
        <w:spacing w:line="240" w:lineRule="auto" w:before="11"/>
        <w:rPr>
          <w:rFonts w:ascii="黑体" w:hAnsi="黑体" w:cs="黑体" w:eastAsia="黑体" w:hint="default"/>
          <w:b/>
          <w:bCs/>
          <w:sz w:val="28"/>
          <w:szCs w:val="28"/>
        </w:rPr>
      </w:pPr>
    </w:p>
    <w:p>
      <w:pPr>
        <w:pStyle w:val="BodyText"/>
        <w:spacing w:line="240" w:lineRule="auto"/>
        <w:ind w:left="597" w:right="146"/>
        <w:jc w:val="left"/>
      </w:pPr>
      <w:r>
        <w:rPr/>
        <w:t>（一）报告期内，公司无收购资产情况。</w:t>
      </w:r>
    </w:p>
    <w:p>
      <w:pPr>
        <w:pStyle w:val="BodyText"/>
        <w:spacing w:line="240" w:lineRule="auto" w:before="152"/>
        <w:ind w:left="597" w:right="146"/>
        <w:jc w:val="left"/>
      </w:pPr>
      <w:r>
        <w:rPr/>
        <w:t>（二）报告期内，公司不存在出售及资产重组事项。</w:t>
      </w:r>
    </w:p>
    <w:p>
      <w:pPr>
        <w:spacing w:line="240" w:lineRule="auto" w:before="11"/>
        <w:rPr>
          <w:rFonts w:ascii="宋体" w:hAnsi="宋体" w:cs="宋体" w:eastAsia="宋体" w:hint="default"/>
          <w:sz w:val="22"/>
          <w:szCs w:val="22"/>
        </w:rPr>
      </w:pPr>
    </w:p>
    <w:p>
      <w:pPr>
        <w:pStyle w:val="Heading2"/>
        <w:spacing w:line="240" w:lineRule="auto"/>
        <w:ind w:right="146"/>
        <w:jc w:val="left"/>
        <w:rPr>
          <w:b w:val="0"/>
          <w:bCs w:val="0"/>
        </w:rPr>
      </w:pPr>
      <w:bookmarkStart w:name="四、股权激励事项 " w:id="33"/>
      <w:bookmarkEnd w:id="33"/>
      <w:r>
        <w:rPr>
          <w:b w:val="0"/>
          <w:bCs w:val="0"/>
        </w:rPr>
      </w:r>
      <w:r>
        <w:rPr/>
        <w:t>四、股权激励事项</w:t>
      </w:r>
      <w:r>
        <w:rPr>
          <w:b w:val="0"/>
          <w:bCs w:val="0"/>
        </w:rPr>
      </w:r>
    </w:p>
    <w:p>
      <w:pPr>
        <w:spacing w:line="240" w:lineRule="auto" w:before="10"/>
        <w:rPr>
          <w:rFonts w:ascii="黑体" w:hAnsi="黑体" w:cs="黑体" w:eastAsia="黑体" w:hint="default"/>
          <w:b/>
          <w:bCs/>
          <w:sz w:val="28"/>
          <w:szCs w:val="28"/>
        </w:rPr>
      </w:pPr>
    </w:p>
    <w:p>
      <w:pPr>
        <w:pStyle w:val="BodyText"/>
        <w:spacing w:line="240" w:lineRule="auto"/>
        <w:ind w:left="597" w:right="146"/>
        <w:jc w:val="left"/>
      </w:pPr>
      <w:r>
        <w:rPr/>
        <w:t>报告期内，公司无股权激励事项。</w:t>
      </w:r>
    </w:p>
    <w:p>
      <w:pPr>
        <w:spacing w:line="240" w:lineRule="auto" w:before="11"/>
        <w:rPr>
          <w:rFonts w:ascii="宋体" w:hAnsi="宋体" w:cs="宋体" w:eastAsia="宋体" w:hint="default"/>
          <w:sz w:val="22"/>
          <w:szCs w:val="22"/>
        </w:rPr>
      </w:pPr>
    </w:p>
    <w:p>
      <w:pPr>
        <w:pStyle w:val="Heading2"/>
        <w:spacing w:line="357" w:lineRule="auto"/>
        <w:ind w:left="117" w:right="146" w:firstLine="643"/>
        <w:jc w:val="left"/>
        <w:rPr>
          <w:b w:val="0"/>
          <w:bCs w:val="0"/>
        </w:rPr>
      </w:pPr>
      <w:bookmarkStart w:name="五、报告期内，公司、子公司、公司董事会、监事会、董事、监事及高级管理人员受到监管" w:id="34"/>
      <w:bookmarkEnd w:id="34"/>
      <w:r>
        <w:rPr>
          <w:b w:val="0"/>
          <w:bCs w:val="0"/>
        </w:rPr>
      </w:r>
      <w:r>
        <w:rPr>
          <w:w w:val="95"/>
        </w:rPr>
        <w:t>五、报告期内，公司、子公司、公司董事会、监事会、</w:t>
      </w:r>
      <w:r>
        <w:rPr>
          <w:w w:val="99"/>
        </w:rPr>
        <w:t> </w:t>
      </w:r>
      <w:r>
        <w:rPr/>
        <w:t>董事、监事及高级管理人员受到监管部门处罚的事项</w:t>
      </w:r>
      <w:r>
        <w:rPr>
          <w:b w:val="0"/>
          <w:bCs w:val="0"/>
        </w:rPr>
      </w:r>
    </w:p>
    <w:p>
      <w:pPr>
        <w:pStyle w:val="BodyText"/>
        <w:spacing w:line="357" w:lineRule="auto" w:before="220"/>
        <w:ind w:right="151" w:firstLine="480"/>
        <w:jc w:val="both"/>
      </w:pPr>
      <w:r>
        <w:rPr>
          <w:spacing w:val="-3"/>
        </w:rPr>
        <w:t>报告期内，公司及其董事、监事、高级管理人员、公司控股股东、实际控制</w:t>
      </w:r>
      <w:r>
        <w:rPr/>
        <w:t> </w:t>
      </w:r>
      <w:r>
        <w:rPr>
          <w:spacing w:val="-3"/>
        </w:rPr>
        <w:t>人不存在受有权机关调查、司法纪检部门采取强制措施、被移送司法机关或追究</w:t>
      </w:r>
      <w:r>
        <w:rPr>
          <w:spacing w:val="-105"/>
        </w:rPr>
        <w:t> </w:t>
      </w:r>
      <w:r>
        <w:rPr>
          <w:spacing w:val="-105"/>
        </w:rPr>
      </w:r>
      <w:r>
        <w:rPr>
          <w:spacing w:val="-3"/>
        </w:rPr>
        <w:t>刑事责任、中国证监会稽查、中国证监会行政处罚、证券市场禁入、认定为不适</w:t>
      </w:r>
      <w:r>
        <w:rPr>
          <w:spacing w:val="-103"/>
        </w:rPr>
        <w:t> </w:t>
      </w:r>
      <w:r>
        <w:rPr>
          <w:spacing w:val="-103"/>
        </w:rPr>
      </w:r>
      <w:r>
        <w:rPr/>
        <w:t>当人选被其他行政管理部门处罚及证券交易所公开谴责的情形。</w:t>
      </w:r>
    </w:p>
    <w:p>
      <w:pPr>
        <w:pStyle w:val="Heading2"/>
        <w:spacing w:line="357" w:lineRule="auto" w:before="181"/>
        <w:ind w:left="117" w:right="142" w:firstLine="643"/>
        <w:jc w:val="left"/>
        <w:rPr>
          <w:b w:val="0"/>
          <w:bCs w:val="0"/>
        </w:rPr>
      </w:pPr>
      <w:bookmarkStart w:name="六、持有其他上市公司、非上市金融企业和拟上市公司股权的情况 " w:id="35"/>
      <w:bookmarkEnd w:id="35"/>
      <w:r>
        <w:rPr>
          <w:b w:val="0"/>
          <w:bCs w:val="0"/>
        </w:rPr>
      </w:r>
      <w:r>
        <w:rPr>
          <w:spacing w:val="-2"/>
        </w:rPr>
        <w:t>六、持有其他上市公司、非上市金融企业和拟上市公司</w:t>
      </w:r>
      <w:r>
        <w:rPr>
          <w:w w:val="99"/>
        </w:rPr>
        <w:t> </w:t>
      </w:r>
      <w:r>
        <w:rPr/>
        <w:t>股权的情况</w:t>
      </w:r>
      <w:r>
        <w:rPr>
          <w:b w:val="0"/>
          <w:bCs w:val="0"/>
        </w:rPr>
      </w:r>
    </w:p>
    <w:p>
      <w:pPr>
        <w:pStyle w:val="BodyText"/>
        <w:spacing w:line="240" w:lineRule="auto" w:before="220"/>
        <w:ind w:left="597" w:right="0"/>
        <w:jc w:val="left"/>
      </w:pPr>
      <w:r>
        <w:rPr>
          <w:spacing w:val="-3"/>
        </w:rPr>
        <w:t>报告期内，公司没有持有其他上市公司、非上市金融企业和拟上市公司股权</w:t>
      </w:r>
    </w:p>
    <w:p>
      <w:pPr>
        <w:spacing w:after="0" w:line="240" w:lineRule="auto"/>
        <w:jc w:val="left"/>
        <w:sectPr>
          <w:pgSz w:w="11910" w:h="16840"/>
          <w:pgMar w:header="850" w:footer="1190" w:top="1160" w:bottom="1380" w:left="1680" w:right="1640"/>
        </w:sectPr>
      </w:pPr>
    </w:p>
    <w:p>
      <w:pPr>
        <w:spacing w:line="240" w:lineRule="auto" w:before="8"/>
        <w:rPr>
          <w:rFonts w:ascii="宋体" w:hAnsi="宋体" w:cs="宋体" w:eastAsia="宋体" w:hint="default"/>
          <w:sz w:val="15"/>
          <w:szCs w:val="15"/>
        </w:rPr>
      </w:pPr>
    </w:p>
    <w:p>
      <w:pPr>
        <w:pStyle w:val="BodyText"/>
        <w:spacing w:line="240" w:lineRule="auto" w:before="26"/>
        <w:ind w:right="100"/>
        <w:jc w:val="left"/>
      </w:pPr>
      <w:r>
        <w:rPr/>
        <w:t>的情况。</w:t>
      </w:r>
    </w:p>
    <w:p>
      <w:pPr>
        <w:spacing w:line="240" w:lineRule="auto" w:before="11"/>
        <w:rPr>
          <w:rFonts w:ascii="宋体" w:hAnsi="宋体" w:cs="宋体" w:eastAsia="宋体" w:hint="default"/>
          <w:sz w:val="22"/>
          <w:szCs w:val="22"/>
        </w:rPr>
      </w:pPr>
    </w:p>
    <w:p>
      <w:pPr>
        <w:pStyle w:val="Heading2"/>
        <w:spacing w:line="448" w:lineRule="auto"/>
        <w:ind w:right="222"/>
        <w:jc w:val="left"/>
        <w:rPr>
          <w:b w:val="0"/>
          <w:bCs w:val="0"/>
        </w:rPr>
      </w:pPr>
      <w:bookmarkStart w:name="七、报告期内，公司无证券投资情况 " w:id="36"/>
      <w:bookmarkEnd w:id="36"/>
      <w:r>
        <w:rPr>
          <w:b w:val="0"/>
          <w:bCs w:val="0"/>
        </w:rPr>
      </w:r>
      <w:r>
        <w:rPr/>
        <w:t>七、报告期内，公司无证券投资情况</w:t>
      </w:r>
      <w:r>
        <w:rPr>
          <w:w w:val="99"/>
        </w:rPr>
        <w:t> </w:t>
      </w:r>
      <w:bookmarkStart w:name="八、报告期内，公司未发生对外担保事项 " w:id="37"/>
      <w:bookmarkEnd w:id="37"/>
      <w:r>
        <w:rPr/>
        <w:t>八、报告期内，公司未发生对外担保事项</w:t>
      </w:r>
      <w:r>
        <w:rPr>
          <w:w w:val="99"/>
        </w:rPr>
        <w:t> </w:t>
      </w:r>
      <w:bookmarkStart w:name="九、报告期内，公司未委托他人进行现金资产管理 " w:id="38"/>
      <w:bookmarkEnd w:id="38"/>
      <w:r>
        <w:rPr/>
        <w:t>九、报告期内，公司未委托他人进行现金资产管理</w:t>
      </w:r>
      <w:r>
        <w:rPr>
          <w:w w:val="99"/>
        </w:rPr>
        <w:t> </w:t>
      </w:r>
      <w:bookmarkStart w:name="十、报告期内，公司不存在控股股东及其它关联方非经营性占用公司资金的情况 " w:id="39"/>
      <w:bookmarkEnd w:id="39"/>
      <w:r>
        <w:rPr>
          <w:spacing w:val="-2"/>
        </w:rPr>
        <w:t>十</w:t>
      </w:r>
      <w:r>
        <w:rPr>
          <w:spacing w:val="-2"/>
        </w:rPr>
        <w:t>、报告期内，公司不存在控股股东及其它关联方非经</w:t>
      </w:r>
      <w:r>
        <w:rPr>
          <w:b w:val="0"/>
          <w:bCs w:val="0"/>
          <w:spacing w:val="-2"/>
        </w:rPr>
      </w:r>
    </w:p>
    <w:p>
      <w:pPr>
        <w:pStyle w:val="Heading2"/>
        <w:spacing w:line="344" w:lineRule="exact"/>
        <w:ind w:left="117" w:right="100"/>
        <w:jc w:val="left"/>
        <w:rPr>
          <w:b w:val="0"/>
          <w:bCs w:val="0"/>
        </w:rPr>
      </w:pPr>
      <w:r>
        <w:rPr/>
        <w:t>营性占用公司资金的情况</w:t>
      </w:r>
      <w:r>
        <w:rPr>
          <w:b w:val="0"/>
          <w:bCs w:val="0"/>
        </w:rPr>
      </w:r>
    </w:p>
    <w:p>
      <w:pPr>
        <w:spacing w:line="240" w:lineRule="auto" w:before="10"/>
        <w:rPr>
          <w:rFonts w:ascii="黑体" w:hAnsi="黑体" w:cs="黑体" w:eastAsia="黑体" w:hint="default"/>
          <w:b/>
          <w:bCs/>
          <w:sz w:val="27"/>
          <w:szCs w:val="27"/>
        </w:rPr>
      </w:pPr>
    </w:p>
    <w:p>
      <w:pPr>
        <w:pStyle w:val="Heading2"/>
        <w:spacing w:line="448" w:lineRule="auto"/>
        <w:ind w:right="1780"/>
        <w:jc w:val="left"/>
        <w:rPr>
          <w:b w:val="0"/>
          <w:bCs w:val="0"/>
        </w:rPr>
      </w:pPr>
      <w:bookmarkStart w:name="十一、报告期内，公司无重大关联交易事项 " w:id="40"/>
      <w:bookmarkEnd w:id="40"/>
      <w:r>
        <w:rPr>
          <w:b w:val="0"/>
          <w:bCs w:val="0"/>
        </w:rPr>
      </w:r>
      <w:r>
        <w:rPr/>
        <w:t>十一、报告期内，公司无重大关联交易事项</w:t>
      </w:r>
      <w:r>
        <w:rPr>
          <w:w w:val="99"/>
        </w:rPr>
        <w:t> </w:t>
      </w:r>
      <w:bookmarkStart w:name="十二、公司重大合同 " w:id="41"/>
      <w:bookmarkEnd w:id="41"/>
      <w:r>
        <w:rPr/>
        <w:t>十二、公司重大合同</w:t>
      </w:r>
      <w:r>
        <w:rPr>
          <w:b w:val="0"/>
          <w:bCs w:val="0"/>
        </w:rPr>
      </w:r>
    </w:p>
    <w:p>
      <w:pPr>
        <w:pStyle w:val="BodyText"/>
        <w:spacing w:line="357" w:lineRule="auto" w:before="98"/>
        <w:ind w:right="100" w:firstLine="480"/>
        <w:jc w:val="left"/>
      </w:pPr>
      <w:r>
        <w:rPr>
          <w:spacing w:val="-7"/>
        </w:rPr>
        <w:t>（一）报告期内，公司未发生或以前期间发生但延续到报告期的托管、承包、</w:t>
      </w:r>
      <w:r>
        <w:rPr/>
        <w:t> </w:t>
      </w:r>
      <w:r>
        <w:rPr>
          <w:spacing w:val="-4"/>
        </w:rPr>
        <w:t>租赁其他公司资产或其他公司托管、承包、租赁公司资产的重大事项，且该事项</w:t>
      </w:r>
      <w:r>
        <w:rPr>
          <w:spacing w:val="-99"/>
        </w:rPr>
        <w:t> </w:t>
      </w:r>
      <w:r>
        <w:rPr>
          <w:spacing w:val="-99"/>
        </w:rPr>
      </w:r>
      <w:r>
        <w:rPr/>
        <w:t>为公司带来的利润达到公司当年利润总额的</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spacing w:val="-24"/>
        </w:rPr>
        <w:t>10%</w:t>
      </w:r>
      <w:r>
        <w:rPr>
          <w:spacing w:val="-24"/>
        </w:rPr>
        <w:t>）。</w:t>
      </w:r>
    </w:p>
    <w:p>
      <w:pPr>
        <w:pStyle w:val="BodyText"/>
        <w:spacing w:line="357" w:lineRule="auto" w:before="4"/>
        <w:ind w:right="226" w:firstLine="480"/>
        <w:jc w:val="left"/>
      </w:pPr>
      <w:r>
        <w:rPr>
          <w:spacing w:val="-3"/>
        </w:rPr>
        <w:t>（二）报告期内，公司无重大担保合同，未发生对子公司、股东、实际控制</w:t>
      </w:r>
      <w:r>
        <w:rPr/>
        <w:t> 人及其关联方提供担保等情形。</w:t>
      </w:r>
    </w:p>
    <w:p>
      <w:pPr>
        <w:pStyle w:val="BodyText"/>
        <w:spacing w:line="240" w:lineRule="auto" w:before="35"/>
        <w:ind w:left="597" w:right="100"/>
        <w:jc w:val="left"/>
      </w:pPr>
      <w:r>
        <w:rPr/>
        <w:t>（三）报告期内，公司无委托他人进行现金资产管理事项。</w:t>
      </w:r>
    </w:p>
    <w:p>
      <w:pPr>
        <w:pStyle w:val="BodyText"/>
        <w:spacing w:line="240" w:lineRule="auto" w:before="152"/>
        <w:ind w:left="597" w:right="100"/>
        <w:jc w:val="left"/>
      </w:pPr>
      <w:r>
        <w:rPr/>
        <w:t>（四）报告期内，公司无其他重大合同。</w:t>
      </w:r>
    </w:p>
    <w:p>
      <w:pPr>
        <w:spacing w:line="240" w:lineRule="auto" w:before="11"/>
        <w:rPr>
          <w:rFonts w:ascii="宋体" w:hAnsi="宋体" w:cs="宋体" w:eastAsia="宋体" w:hint="default"/>
          <w:sz w:val="22"/>
          <w:szCs w:val="22"/>
        </w:rPr>
      </w:pPr>
    </w:p>
    <w:p>
      <w:pPr>
        <w:pStyle w:val="Heading2"/>
        <w:spacing w:line="348" w:lineRule="auto"/>
        <w:ind w:left="117" w:right="231" w:firstLine="643"/>
        <w:jc w:val="both"/>
        <w:rPr>
          <w:b w:val="0"/>
          <w:bCs w:val="0"/>
        </w:rPr>
      </w:pPr>
      <w:bookmarkStart w:name="十三、公司或持有公司股份5%以上（含5%）的股东及作为股东的董事、监事、高级管理" w:id="42"/>
      <w:bookmarkEnd w:id="42"/>
      <w:r>
        <w:rPr>
          <w:b w:val="0"/>
          <w:bCs w:val="0"/>
        </w:rPr>
      </w:r>
      <w:r>
        <w:rPr/>
        <w:t>十三、公司或持有公司股份 </w:t>
      </w:r>
      <w:r>
        <w:rPr>
          <w:rFonts w:ascii="Times New Roman" w:hAnsi="Times New Roman" w:cs="Times New Roman" w:eastAsia="Times New Roman" w:hint="default"/>
        </w:rPr>
        <w:t>5%</w:t>
      </w:r>
      <w:r>
        <w:rPr/>
        <w:t>以上（含</w:t>
      </w:r>
      <w:r>
        <w:rPr>
          <w:spacing w:val="-52"/>
        </w:rPr>
        <w:t> </w:t>
      </w:r>
      <w:r>
        <w:rPr>
          <w:rFonts w:ascii="Times New Roman" w:hAnsi="Times New Roman" w:cs="Times New Roman" w:eastAsia="Times New Roman" w:hint="default"/>
        </w:rPr>
        <w:t>5%</w:t>
      </w:r>
      <w:r>
        <w:rPr/>
        <w:t>）的股东</w:t>
      </w:r>
      <w:r>
        <w:rPr>
          <w:spacing w:val="1"/>
          <w:w w:val="99"/>
        </w:rPr>
        <w:t> </w:t>
      </w:r>
      <w:r>
        <w:rPr>
          <w:spacing w:val="-1"/>
          <w:w w:val="95"/>
        </w:rPr>
        <w:t>及作为股东的董事、监事、高级管理人员在报告期内发生或</w:t>
      </w:r>
      <w:r>
        <w:rPr>
          <w:spacing w:val="95"/>
          <w:w w:val="95"/>
        </w:rPr>
        <w:t> </w:t>
      </w:r>
      <w:r>
        <w:rPr>
          <w:spacing w:val="95"/>
          <w:w w:val="95"/>
        </w:rPr>
      </w:r>
      <w:r>
        <w:rPr/>
        <w:t>持续到报告期内的承诺事项</w:t>
      </w:r>
      <w:r>
        <w:rPr>
          <w:b w:val="0"/>
          <w:bCs w:val="0"/>
        </w:rPr>
      </w:r>
    </w:p>
    <w:p>
      <w:pPr>
        <w:pStyle w:val="Heading4"/>
        <w:spacing w:line="240" w:lineRule="auto" w:before="225"/>
        <w:ind w:right="100"/>
        <w:jc w:val="left"/>
        <w:rPr>
          <w:b w:val="0"/>
          <w:bCs w:val="0"/>
        </w:rPr>
      </w:pPr>
      <w:r>
        <w:rPr/>
        <w:t>（一）关于股份锁定的承诺</w:t>
      </w:r>
      <w:r>
        <w:rPr>
          <w:b w:val="0"/>
          <w:bCs w:val="0"/>
        </w:rPr>
      </w:r>
    </w:p>
    <w:p>
      <w:pPr>
        <w:pStyle w:val="BodyText"/>
        <w:spacing w:line="350" w:lineRule="auto" w:before="185"/>
        <w:ind w:right="232" w:firstLine="480"/>
        <w:jc w:val="both"/>
      </w:pPr>
      <w:r>
        <w:rPr>
          <w:spacing w:val="-3"/>
        </w:rPr>
        <w:t>本公司控股股东暨实际控制人杨维国及其一致行动人尚卫国、付秋生、赵利</w:t>
      </w:r>
      <w:r>
        <w:rPr/>
        <w:t> 宾、华梦阳、傅常顺、刘恩臣、郎金文、杜建平、葛晓阁等 </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t>名自然人股东承 </w:t>
      </w:r>
      <w:r>
        <w:rPr>
          <w:spacing w:val="-3"/>
        </w:rPr>
        <w:t>诺：自发行人股票上市之日起三十六个月内，不转让或者委托他人管理本次发行</w:t>
      </w:r>
      <w:r>
        <w:rPr>
          <w:spacing w:val="-105"/>
        </w:rPr>
        <w:t> </w:t>
      </w:r>
      <w:r>
        <w:rPr>
          <w:spacing w:val="-105"/>
        </w:rPr>
      </w:r>
      <w:r>
        <w:rPr/>
        <w:t>前本人已持有的发行人股份，也不由发行人回购该部分股份。</w:t>
      </w:r>
    </w:p>
    <w:p>
      <w:pPr>
        <w:spacing w:after="0" w:line="350" w:lineRule="auto"/>
        <w:jc w:val="both"/>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2" w:lineRule="auto" w:before="26"/>
        <w:ind w:right="103" w:firstLine="480"/>
        <w:jc w:val="left"/>
      </w:pPr>
      <w:r>
        <w:rPr>
          <w:spacing w:val="-7"/>
        </w:rPr>
        <w:t>本公司法人股东无锡国联卓成创业投资有限公司及吴凤辉、于照永、邵彦超、</w:t>
      </w:r>
      <w:r>
        <w:rPr/>
        <w:t> </w:t>
      </w:r>
      <w:r>
        <w:rPr>
          <w:spacing w:val="-3"/>
        </w:rPr>
        <w:t>李永革、杨文寿、李文坚、王卓、张振京、焦征海、张晋、郭伍、秦玉昆、秦天</w:t>
      </w:r>
      <w:r>
        <w:rPr>
          <w:spacing w:val="-105"/>
        </w:rPr>
        <w:t> </w:t>
      </w:r>
      <w:r>
        <w:rPr>
          <w:spacing w:val="-105"/>
        </w:rPr>
      </w:r>
      <w:r>
        <w:rPr>
          <w:spacing w:val="-6"/>
        </w:rPr>
        <w:t>福、刘建新、崔红松、王勇军、肖难、韩雪、陈传兵、郭永旺、张建英、李文坚、</w:t>
      </w:r>
      <w:r>
        <w:rPr>
          <w:spacing w:val="-113"/>
        </w:rPr>
        <w:t> </w:t>
      </w:r>
      <w:r>
        <w:rPr>
          <w:spacing w:val="-113"/>
        </w:rPr>
      </w:r>
      <w:r>
        <w:rPr/>
        <w:t>丁广勇、阎玉玺、曾劲松、马东亚、华燚、吴冠军、陈卫国、彭勇平、徐亚飞、 </w:t>
      </w:r>
      <w:r>
        <w:rPr>
          <w:spacing w:val="-3"/>
        </w:rPr>
        <w:t>尚勤强、杨长昆、马超锋、沈延晓、苏扬鸣、高永辉、毕强伟、关虎、谢伟、李</w:t>
      </w:r>
      <w:r>
        <w:rPr>
          <w:spacing w:val="-105"/>
        </w:rPr>
        <w:t> </w:t>
      </w:r>
      <w:r>
        <w:rPr>
          <w:spacing w:val="-105"/>
        </w:rPr>
      </w:r>
      <w:r>
        <w:rPr>
          <w:spacing w:val="-3"/>
        </w:rPr>
        <w:t>江、刘建军、冯一新、于滨、任海伦、张翀、王葆玲、李军艳、赵鑫、袁胜兵等</w:t>
      </w:r>
      <w:r>
        <w:rPr>
          <w:spacing w:val="-105"/>
        </w:rPr>
        <w:t> </w:t>
      </w:r>
      <w:r>
        <w:rPr>
          <w:spacing w:val="-105"/>
        </w:rPr>
      </w:r>
      <w:r>
        <w:rPr>
          <w:rFonts w:ascii="Times New Roman" w:hAnsi="Times New Roman" w:cs="Times New Roman" w:eastAsia="Times New Roman" w:hint="default"/>
        </w:rPr>
        <w:t>50 </w:t>
      </w:r>
      <w:r>
        <w:rPr/>
        <w:t>名自然人股东承诺：自发行人股票上市之日起十二个月内，不转让或者委托</w:t>
      </w:r>
      <w:r>
        <w:rPr>
          <w:spacing w:val="-89"/>
        </w:rPr>
        <w:t> </w:t>
      </w:r>
      <w:r>
        <w:rPr>
          <w:spacing w:val="-89"/>
        </w:rPr>
      </w:r>
      <w:r>
        <w:rPr/>
        <w:t>他人管理本次发行前本人已持有的发行人股份，也不由发行人回购该部分股份。</w:t>
      </w:r>
    </w:p>
    <w:p>
      <w:pPr>
        <w:pStyle w:val="BodyText"/>
        <w:spacing w:line="355" w:lineRule="auto" w:before="41"/>
        <w:ind w:right="127" w:firstLine="480"/>
        <w:jc w:val="left"/>
      </w:pPr>
      <w:r>
        <w:rPr>
          <w:spacing w:val="-4"/>
        </w:rPr>
        <w:t>杨维国、尚卫国、付秋生、赵利宾、华梦阳、刘恩臣、王葆玲等</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名自然人 </w:t>
      </w:r>
      <w:r>
        <w:rPr>
          <w:spacing w:val="-3"/>
        </w:rPr>
        <w:t>股东作为公司的董事、监事或高级管理人员同时还承诺：严格遵守《公司法》和</w:t>
      </w:r>
      <w:r>
        <w:rPr>
          <w:spacing w:val="-103"/>
        </w:rPr>
        <w:t> </w:t>
      </w:r>
      <w:r>
        <w:rPr>
          <w:spacing w:val="-103"/>
        </w:rPr>
      </w:r>
      <w:r>
        <w:rPr>
          <w:spacing w:val="-3"/>
        </w:rPr>
        <w:t>深圳证券交易所关于上市公司董事、监事与高级管理人员买卖本公司股份行为的</w:t>
      </w:r>
      <w:r>
        <w:rPr>
          <w:spacing w:val="-103"/>
        </w:rPr>
        <w:t> </w:t>
      </w:r>
      <w:r>
        <w:rPr>
          <w:spacing w:val="-103"/>
        </w:rPr>
      </w:r>
      <w:r>
        <w:rPr>
          <w:spacing w:val="-3"/>
        </w:rPr>
        <w:t>相关规定，在任职期间每年转让的股份不超过本人所持有发行人股份总数的百分</w:t>
      </w:r>
      <w:r>
        <w:rPr>
          <w:spacing w:val="-103"/>
        </w:rPr>
        <w:t> </w:t>
      </w:r>
      <w:r>
        <w:rPr>
          <w:spacing w:val="-103"/>
        </w:rPr>
      </w:r>
      <w:r>
        <w:rPr/>
        <w:t>之二十五；所持发行人股份自发行人股票上市交易之日起十二个月内不得转让； </w:t>
      </w:r>
      <w:r>
        <w:rPr>
          <w:spacing w:val="-3"/>
        </w:rPr>
        <w:t>在公司首次公开发行股票上市之日起六个月内申报离职的，自申报离职之日起十</w:t>
      </w:r>
      <w:r>
        <w:rPr>
          <w:spacing w:val="-103"/>
        </w:rPr>
        <w:t> </w:t>
      </w:r>
      <w:r>
        <w:rPr>
          <w:spacing w:val="-103"/>
        </w:rPr>
      </w:r>
      <w:r>
        <w:rPr>
          <w:spacing w:val="-3"/>
        </w:rPr>
        <w:t>八个月内不转让本人直接持有的发行人股份；在公司首次公开发行股票上市之日</w:t>
      </w:r>
      <w:r>
        <w:rPr>
          <w:spacing w:val="-103"/>
        </w:rPr>
        <w:t> </w:t>
      </w:r>
      <w:r>
        <w:rPr>
          <w:spacing w:val="-103"/>
        </w:rPr>
      </w:r>
      <w:r>
        <w:rPr>
          <w:spacing w:val="-3"/>
        </w:rPr>
        <w:t>起第七个月至第十二个月之间申报离职的，自申报离职之日起十二个月内不转让</w:t>
      </w:r>
      <w:r>
        <w:rPr>
          <w:spacing w:val="-103"/>
        </w:rPr>
        <w:t> </w:t>
      </w:r>
      <w:r>
        <w:rPr>
          <w:spacing w:val="-103"/>
        </w:rPr>
      </w:r>
      <w:r>
        <w:rPr>
          <w:spacing w:val="-3"/>
        </w:rPr>
        <w:t>本人直接持有的发行人股份；在离职后六个月内，不转让本人所持有的发行人股</w:t>
      </w:r>
      <w:r>
        <w:rPr>
          <w:spacing w:val="-105"/>
        </w:rPr>
        <w:t> </w:t>
      </w:r>
      <w:r>
        <w:rPr>
          <w:spacing w:val="-105"/>
        </w:rPr>
      </w:r>
      <w:r>
        <w:rPr/>
        <w:t>份。</w:t>
      </w:r>
    </w:p>
    <w:p>
      <w:pPr>
        <w:pStyle w:val="BodyText"/>
        <w:spacing w:line="357" w:lineRule="auto" w:before="37"/>
        <w:ind w:right="226" w:firstLine="480"/>
        <w:jc w:val="left"/>
      </w:pPr>
      <w:r>
        <w:rPr>
          <w:spacing w:val="-3"/>
        </w:rPr>
        <w:t>截至本报告期末，上述所有承诺人严格信守承诺，未出现违反承诺的情况发</w:t>
      </w:r>
      <w:r>
        <w:rPr/>
        <w:t> 生。</w:t>
      </w:r>
    </w:p>
    <w:p>
      <w:pPr>
        <w:pStyle w:val="Heading4"/>
        <w:spacing w:line="240" w:lineRule="auto" w:before="28"/>
        <w:ind w:right="100"/>
        <w:jc w:val="left"/>
        <w:rPr>
          <w:b w:val="0"/>
          <w:bCs w:val="0"/>
        </w:rPr>
      </w:pPr>
      <w:r>
        <w:rPr/>
        <w:t>（二）避免同业竞争的承诺</w:t>
      </w:r>
      <w:r>
        <w:rPr>
          <w:b w:val="0"/>
          <w:bCs w:val="0"/>
        </w:rPr>
      </w:r>
    </w:p>
    <w:p>
      <w:pPr>
        <w:pStyle w:val="BodyText"/>
        <w:spacing w:line="357" w:lineRule="auto" w:before="185"/>
        <w:ind w:right="232" w:firstLine="480"/>
        <w:jc w:val="both"/>
      </w:pPr>
      <w:r>
        <w:rPr>
          <w:spacing w:val="-3"/>
        </w:rPr>
        <w:t>为避免未来可能的同业竞争及减少关联交易，本公司控股股东暨实际控制人</w:t>
      </w:r>
      <w:r>
        <w:rPr/>
        <w:t> </w:t>
      </w:r>
      <w:r>
        <w:rPr>
          <w:spacing w:val="-4"/>
        </w:rPr>
        <w:t>杨维国向本公司出具了《关于避免同业竞争的承诺函》。承诺如下：</w:t>
      </w:r>
    </w:p>
    <w:p>
      <w:pPr>
        <w:pStyle w:val="BodyText"/>
        <w:spacing w:line="357" w:lineRule="auto" w:before="35"/>
        <w:ind w:right="231" w:firstLine="480"/>
        <w:jc w:val="both"/>
      </w:pPr>
      <w:r>
        <w:rPr>
          <w:spacing w:val="-3"/>
        </w:rPr>
        <w:t>“截至本承诺函出具日，本人未控制任何与新开普存在有相同或类似业务的</w:t>
      </w:r>
      <w:r>
        <w:rPr/>
        <w:t> </w:t>
      </w:r>
      <w:r>
        <w:rPr>
          <w:spacing w:val="-3"/>
        </w:rPr>
        <w:t>公司、企业或其他经营实体，未经营也没有为他人经营与新开普相同或类似的产</w:t>
      </w:r>
      <w:r>
        <w:rPr>
          <w:spacing w:val="-105"/>
        </w:rPr>
        <w:t> </w:t>
      </w:r>
      <w:r>
        <w:rPr>
          <w:spacing w:val="-105"/>
        </w:rPr>
      </w:r>
      <w:r>
        <w:rPr>
          <w:spacing w:val="-3"/>
        </w:rPr>
        <w:t>品或业务；本人与新开普不存在同业竞争。本人保证自本承诺函出具日起，将不</w:t>
      </w:r>
      <w:r>
        <w:rPr>
          <w:spacing w:val="-102"/>
        </w:rPr>
        <w:t> </w:t>
      </w:r>
      <w:r>
        <w:rPr>
          <w:spacing w:val="-102"/>
        </w:rPr>
      </w:r>
      <w:r>
        <w:rPr>
          <w:spacing w:val="-3"/>
        </w:rPr>
        <w:t>在中国境内外投资、收购、兼并、经营与新开普生产、经营存在有相同或类似业</w:t>
      </w:r>
      <w:r>
        <w:rPr>
          <w:spacing w:val="-104"/>
        </w:rPr>
        <w:t> </w:t>
      </w:r>
      <w:r>
        <w:rPr>
          <w:spacing w:val="-104"/>
        </w:rPr>
      </w:r>
      <w:r>
        <w:rPr>
          <w:spacing w:val="-3"/>
        </w:rPr>
        <w:t>务的公司、企业或其他经营实体，不在中国境内外从事任何与新开普业务直接竞</w:t>
      </w:r>
      <w:r>
        <w:rPr>
          <w:spacing w:val="-105"/>
        </w:rPr>
        <w:t> </w:t>
      </w:r>
      <w:r>
        <w:rPr>
          <w:spacing w:val="-105"/>
        </w:rPr>
      </w:r>
      <w:r>
        <w:rPr>
          <w:spacing w:val="-3"/>
        </w:rPr>
        <w:t>争或可能竞争的任何活动，以避免对新开普的生产经营构成直接或间接的业务竞</w:t>
      </w:r>
    </w:p>
    <w:p>
      <w:pPr>
        <w:pStyle w:val="BodyText"/>
        <w:spacing w:line="240" w:lineRule="auto" w:before="35"/>
        <w:ind w:right="100"/>
        <w:jc w:val="left"/>
      </w:pPr>
      <w:r>
        <w:rPr>
          <w:spacing w:val="-3"/>
        </w:rPr>
        <w:t>争。本人承诺不会利用新开普的控股股东和实际控制人地位损害新开普及新开普</w:t>
      </w:r>
    </w:p>
    <w:p>
      <w:pPr>
        <w:spacing w:after="0" w:line="240"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2" w:lineRule="auto" w:before="26"/>
        <w:ind w:right="227"/>
        <w:jc w:val="both"/>
      </w:pPr>
      <w:r>
        <w:rPr>
          <w:spacing w:val="-3"/>
        </w:rPr>
        <w:t>其他股东的合法权益。本人保证自本承诺函出具日起，若本人控制的公司、企业</w:t>
      </w:r>
      <w:r>
        <w:rPr>
          <w:spacing w:val="-102"/>
        </w:rPr>
        <w:t> </w:t>
      </w:r>
      <w:r>
        <w:rPr>
          <w:spacing w:val="-102"/>
        </w:rPr>
      </w:r>
      <w:r>
        <w:rPr>
          <w:spacing w:val="-3"/>
        </w:rPr>
        <w:t>或其他经营实体出现与新开普业务有竞争的经营业务情况时，新开普可以采取优</w:t>
      </w:r>
      <w:r>
        <w:rPr>
          <w:spacing w:val="-103"/>
        </w:rPr>
        <w:t> </w:t>
      </w:r>
      <w:r>
        <w:rPr>
          <w:spacing w:val="-103"/>
        </w:rPr>
      </w:r>
      <w:r>
        <w:rPr>
          <w:spacing w:val="-3"/>
        </w:rPr>
        <w:t>先收购或委托经营的方式将相关公司、企业或其他经营实体的竞争业务集中到新</w:t>
      </w:r>
      <w:r>
        <w:rPr>
          <w:spacing w:val="-103"/>
        </w:rPr>
        <w:t> </w:t>
      </w:r>
      <w:r>
        <w:rPr>
          <w:spacing w:val="-103"/>
        </w:rPr>
      </w:r>
      <w:r>
        <w:rPr>
          <w:spacing w:val="-3"/>
        </w:rPr>
        <w:t>开普经营。本人保证自本承诺函出具日起，若本人控制的公司、企业或其他经营</w:t>
      </w:r>
      <w:r>
        <w:rPr>
          <w:spacing w:val="-102"/>
        </w:rPr>
        <w:t> </w:t>
      </w:r>
      <w:r>
        <w:rPr>
          <w:spacing w:val="-102"/>
        </w:rPr>
      </w:r>
      <w:r>
        <w:rPr>
          <w:spacing w:val="-3"/>
        </w:rPr>
        <w:t>实体在出售或转让与新开普主营业务相关的资产、业务或权益时，在同等条件下</w:t>
      </w:r>
      <w:r>
        <w:rPr>
          <w:spacing w:val="-105"/>
        </w:rPr>
        <w:t> </w:t>
      </w:r>
      <w:r>
        <w:rPr>
          <w:spacing w:val="-105"/>
        </w:rPr>
      </w:r>
      <w:r>
        <w:rPr>
          <w:spacing w:val="-3"/>
        </w:rPr>
        <w:t>给予新开普优先购买的权利。如本人及其控制的公司、企业或其他经营实体有任</w:t>
      </w:r>
      <w:r>
        <w:rPr>
          <w:spacing w:val="-105"/>
        </w:rPr>
        <w:t> </w:t>
      </w:r>
      <w:r>
        <w:rPr>
          <w:spacing w:val="-105"/>
        </w:rPr>
      </w:r>
      <w:r>
        <w:rPr/>
        <w:t>何违反上述承诺的事项发生，本人将承担因此给新开普造成的一切损失</w:t>
      </w:r>
      <w:r>
        <w:rPr>
          <w:rFonts w:ascii="Times New Roman" w:hAnsi="Times New Roman" w:cs="Times New Roman" w:eastAsia="Times New Roman" w:hint="default"/>
        </w:rPr>
        <w:t>(</w:t>
      </w:r>
      <w:r>
        <w:rPr/>
        <w:t>含直接</w:t>
      </w:r>
      <w:r>
        <w:rPr>
          <w:spacing w:val="-53"/>
        </w:rPr>
        <w:t> </w:t>
      </w:r>
      <w:r>
        <w:rPr>
          <w:spacing w:val="-12"/>
        </w:rPr>
        <w:t>损失和间接损失</w:t>
      </w:r>
      <w:r>
        <w:rPr>
          <w:rFonts w:ascii="Times New Roman" w:hAnsi="Times New Roman" w:cs="Times New Roman" w:eastAsia="Times New Roman" w:hint="default"/>
          <w:spacing w:val="-12"/>
        </w:rPr>
        <w:t>)</w:t>
      </w:r>
      <w:r>
        <w:rPr>
          <w:spacing w:val="-12"/>
        </w:rPr>
        <w:t>。”</w:t>
      </w:r>
    </w:p>
    <w:p>
      <w:pPr>
        <w:pStyle w:val="BodyText"/>
        <w:spacing w:line="240" w:lineRule="auto" w:before="11"/>
        <w:ind w:left="597" w:right="100"/>
        <w:jc w:val="left"/>
      </w:pPr>
      <w:r>
        <w:rPr/>
        <w:t>截至本报告期末，上述承诺人严格信守承诺，未出现违反承诺的情况发生。</w:t>
      </w:r>
    </w:p>
    <w:p>
      <w:pPr>
        <w:pStyle w:val="Heading4"/>
        <w:spacing w:line="240" w:lineRule="auto" w:before="145"/>
        <w:ind w:right="100"/>
        <w:jc w:val="left"/>
        <w:rPr>
          <w:b w:val="0"/>
          <w:bCs w:val="0"/>
        </w:rPr>
      </w:pPr>
      <w:r>
        <w:rPr/>
        <w:t>（三）关于</w:t>
      </w:r>
      <w:r>
        <w:rPr>
          <w:spacing w:val="-7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5"/>
        </w:rPr>
        <w:t> </w:t>
      </w:r>
      <w:r>
        <w:rPr/>
        <w:t>年增资事项的承诺</w:t>
      </w:r>
      <w:r>
        <w:rPr>
          <w:b w:val="0"/>
          <w:bCs w:val="0"/>
        </w:rPr>
      </w:r>
    </w:p>
    <w:p>
      <w:pPr>
        <w:pStyle w:val="BodyText"/>
        <w:spacing w:line="240" w:lineRule="auto" w:before="163"/>
        <w:ind w:left="597" w:right="100"/>
        <w:jc w:val="left"/>
        <w:rPr>
          <w:rFonts w:ascii="Times New Roman" w:hAnsi="Times New Roman" w:cs="Times New Roman" w:eastAsia="Times New Roman" w:hint="default"/>
        </w:rPr>
      </w:pP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月，郑州新开普电子技术有限公司注册资本由</w:t>
      </w:r>
      <w:r>
        <w:rPr>
          <w:spacing w:val="-56"/>
        </w:rPr>
        <w:t> </w:t>
      </w:r>
      <w:r>
        <w:rPr>
          <w:rFonts w:ascii="Times New Roman" w:hAnsi="Times New Roman" w:cs="Times New Roman" w:eastAsia="Times New Roman" w:hint="default"/>
        </w:rPr>
        <w:t>51</w:t>
      </w:r>
      <w:r>
        <w:rPr>
          <w:rFonts w:ascii="Times New Roman" w:hAnsi="Times New Roman" w:cs="Times New Roman" w:eastAsia="Times New Roman" w:hint="default"/>
          <w:spacing w:val="4"/>
        </w:rPr>
        <w:t> </w:t>
      </w:r>
      <w:r>
        <w:rPr/>
        <w:t>万元增加至</w:t>
      </w:r>
      <w:r>
        <w:rPr>
          <w:spacing w:val="-55"/>
        </w:rPr>
        <w:t> </w:t>
      </w:r>
      <w:r>
        <w:rPr>
          <w:rFonts w:ascii="Times New Roman" w:hAnsi="Times New Roman" w:cs="Times New Roman" w:eastAsia="Times New Roman" w:hint="default"/>
        </w:rPr>
        <w:t>500</w:t>
      </w:r>
    </w:p>
    <w:p>
      <w:pPr>
        <w:pStyle w:val="BodyText"/>
        <w:spacing w:line="240" w:lineRule="auto" w:before="135"/>
        <w:ind w:right="100"/>
        <w:jc w:val="left"/>
      </w:pPr>
      <w:r>
        <w:rPr>
          <w:spacing w:val="-3"/>
        </w:rPr>
        <w:t>万元，但该次增资并未及时到位，而是于</w:t>
      </w:r>
      <w:r>
        <w:rPr>
          <w:spacing w:val="-56"/>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5"/>
        </w:rPr>
        <w:t>月前陆续到位。为此，杨维</w:t>
      </w:r>
      <w:r>
        <w:rPr/>
      </w:r>
    </w:p>
    <w:p>
      <w:pPr>
        <w:pStyle w:val="BodyText"/>
        <w:spacing w:line="240" w:lineRule="auto" w:before="134"/>
        <w:ind w:right="100"/>
        <w:jc w:val="left"/>
        <w:rPr>
          <w:rFonts w:ascii="Times New Roman" w:hAnsi="Times New Roman" w:cs="Times New Roman" w:eastAsia="Times New Roman" w:hint="default"/>
        </w:rPr>
      </w:pPr>
      <w:r>
        <w:rPr/>
        <w:t>国、尚卫国、赵利宾、华梦阳、郎金文、杜建平、傅常顺、葛晓阁和刘恩臣等</w:t>
      </w:r>
      <w:r>
        <w:rPr>
          <w:spacing w:val="-89"/>
        </w:rPr>
        <w:t> </w:t>
      </w:r>
      <w:r>
        <w:rPr>
          <w:rFonts w:ascii="Times New Roman" w:hAnsi="Times New Roman" w:cs="Times New Roman" w:eastAsia="Times New Roman" w:hint="default"/>
        </w:rPr>
        <w:t>9</w:t>
      </w:r>
    </w:p>
    <w:p>
      <w:pPr>
        <w:pStyle w:val="BodyText"/>
        <w:spacing w:line="348" w:lineRule="auto" w:before="134"/>
        <w:ind w:right="100"/>
        <w:jc w:val="left"/>
      </w:pPr>
      <w:r>
        <w:rPr/>
        <w:t>名增资股东于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15 </w:t>
      </w:r>
      <w:r>
        <w:rPr>
          <w:spacing w:val="-12"/>
        </w:rPr>
        <w:t>日共同作出书面承诺：（</w:t>
      </w:r>
      <w:r>
        <w:rPr>
          <w:rFonts w:ascii="Times New Roman" w:hAnsi="Times New Roman" w:cs="Times New Roman" w:eastAsia="Times New Roman" w:hint="default"/>
          <w:spacing w:val="-12"/>
        </w:rPr>
        <w:t>1</w:t>
      </w:r>
      <w:r>
        <w:rPr>
          <w:spacing w:val="-12"/>
        </w:rPr>
        <w:t>）有限公司</w:t>
      </w:r>
      <w:r>
        <w:rPr>
          <w:spacing w:val="-60"/>
        </w:rPr>
        <w:t> </w:t>
      </w:r>
      <w:r>
        <w:rPr>
          <w:rFonts w:ascii="Times New Roman" w:hAnsi="Times New Roman" w:cs="Times New Roman" w:eastAsia="Times New Roman" w:hint="default"/>
        </w:rPr>
        <w:t>2002 </w:t>
      </w:r>
      <w:r>
        <w:rPr/>
        <w:t>年</w:t>
      </w:r>
      <w:r>
        <w:rPr>
          <w:spacing w:val="-60"/>
        </w:rPr>
        <w:t> </w:t>
      </w:r>
      <w:r>
        <w:rPr>
          <w:rFonts w:ascii="Times New Roman" w:hAnsi="Times New Roman" w:cs="Times New Roman" w:eastAsia="Times New Roman" w:hint="default"/>
        </w:rPr>
        <w:t>4 </w:t>
      </w:r>
      <w:r>
        <w:rPr/>
        <w:t>月 </w:t>
      </w:r>
      <w:r>
        <w:rPr>
          <w:spacing w:val="-3"/>
        </w:rPr>
        <w:t>增资时，增资股东用于出资的资金和实物资产均系增资股东自筹资金或自有实物</w:t>
      </w:r>
      <w:r>
        <w:rPr>
          <w:spacing w:val="-103"/>
        </w:rPr>
        <w:t> </w:t>
      </w:r>
      <w:r>
        <w:rPr>
          <w:spacing w:val="-103"/>
        </w:rPr>
      </w:r>
      <w:r>
        <w:rPr>
          <w:spacing w:val="-3"/>
        </w:rPr>
        <w:t>资产，前述资金和实物资产来源真实合法，不存在违法违规的情形，不存在被有</w:t>
      </w:r>
      <w:r>
        <w:rPr>
          <w:spacing w:val="-102"/>
        </w:rPr>
        <w:t> </w:t>
      </w:r>
      <w:r>
        <w:rPr>
          <w:spacing w:val="-102"/>
        </w:rPr>
      </w:r>
      <w:r>
        <w:rPr>
          <w:spacing w:val="-3"/>
        </w:rPr>
        <w:t>关部门收缴、追索等法律风险；如因前述资金和实物资产来源而引起的一切法律</w:t>
      </w:r>
      <w:r>
        <w:rPr>
          <w:spacing w:val="-105"/>
        </w:rPr>
        <w:t> </w:t>
      </w:r>
      <w:r>
        <w:rPr>
          <w:spacing w:val="-105"/>
        </w:rPr>
      </w:r>
      <w:r>
        <w:rPr>
          <w:spacing w:val="-4"/>
        </w:rPr>
        <w:t>责任由杨维国、尚卫国、赵利宾、华梦阳、郎金文、杜建平、傅常顺、葛晓阁和</w:t>
      </w:r>
      <w:r>
        <w:rPr>
          <w:spacing w:val="-100"/>
        </w:rPr>
        <w:t> </w:t>
      </w:r>
      <w:r>
        <w:rPr>
          <w:spacing w:val="-100"/>
        </w:rPr>
      </w:r>
      <w:r>
        <w:rPr/>
        <w:t>刘恩臣等</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7"/>
        </w:rPr>
        <w:t>人承担。（</w:t>
      </w:r>
      <w:r>
        <w:rPr>
          <w:rFonts w:ascii="Times New Roman" w:hAnsi="Times New Roman" w:cs="Times New Roman" w:eastAsia="Times New Roman" w:hint="default"/>
          <w:spacing w:val="-7"/>
        </w:rPr>
        <w:t>2</w:t>
      </w:r>
      <w:r>
        <w:rPr>
          <w:spacing w:val="-7"/>
        </w:rPr>
        <w:t>）各增资股东对前述有限公司</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月增资时其他增</w:t>
      </w:r>
      <w:r>
        <w:rPr>
          <w:spacing w:val="-117"/>
        </w:rPr>
        <w:t> </w:t>
      </w:r>
      <w:r>
        <w:rPr>
          <w:spacing w:val="-9"/>
        </w:rPr>
        <w:t>资股东的出资方式和出资金额均无任何争议，也不存在任何纠纷或潜在纠纷；（</w:t>
      </w:r>
      <w:r>
        <w:rPr>
          <w:rFonts w:ascii="Times New Roman" w:hAnsi="Times New Roman" w:cs="Times New Roman" w:eastAsia="Times New Roman" w:hint="default"/>
          <w:spacing w:val="-9"/>
        </w:rPr>
        <w:t>3</w:t>
      </w:r>
      <w:r>
        <w:rPr>
          <w:spacing w:val="-9"/>
        </w:rPr>
        <w:t>）</w:t>
      </w:r>
      <w:r>
        <w:rPr>
          <w:spacing w:val="-117"/>
        </w:rPr>
        <w:t> </w:t>
      </w:r>
      <w:r>
        <w:rPr/>
        <w:t>若因前述有限公司</w:t>
      </w:r>
      <w:r>
        <w:rPr>
          <w:spacing w:val="-56"/>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月增资时股东出资没有及时全额到位的问题，致使</w:t>
      </w:r>
      <w:r>
        <w:rPr>
          <w:spacing w:val="-1"/>
        </w:rPr>
        <w:t> </w:t>
      </w:r>
      <w:r>
        <w:rPr>
          <w:spacing w:val="-6"/>
        </w:rPr>
        <w:t>郑州新开普电子股份有限公司遭受任何处罚，杨维国、尚卫国、赵利宾、华梦阳、</w:t>
      </w:r>
      <w:r>
        <w:rPr>
          <w:spacing w:val="-112"/>
        </w:rPr>
        <w:t> </w:t>
      </w:r>
      <w:r>
        <w:rPr>
          <w:spacing w:val="-112"/>
        </w:rPr>
      </w:r>
      <w:r>
        <w:rPr>
          <w:spacing w:val="-5"/>
        </w:rPr>
        <w:t>郎金文、杜建平、傅常顺、葛晓阁和刘恩臣等</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人将无条件全额承担因此而产生</w:t>
      </w:r>
      <w:r>
        <w:rPr>
          <w:spacing w:val="-114"/>
        </w:rPr>
        <w:t> </w:t>
      </w:r>
      <w:r>
        <w:rPr/>
        <w:t>的任何费用支出、经济赔偿或其他损失。</w:t>
      </w:r>
    </w:p>
    <w:p>
      <w:pPr>
        <w:pStyle w:val="BodyText"/>
        <w:spacing w:line="357" w:lineRule="auto" w:before="44"/>
        <w:ind w:right="226" w:firstLine="480"/>
        <w:jc w:val="left"/>
      </w:pPr>
      <w:r>
        <w:rPr>
          <w:spacing w:val="-3"/>
        </w:rPr>
        <w:t>截至本报告期末，关于此次增资事宜并未出现纠纷及争议情况，上述所有承</w:t>
      </w:r>
      <w:r>
        <w:rPr/>
        <w:t> 诺人严格信守承诺，未出现违反承诺的情况发生。</w:t>
      </w:r>
    </w:p>
    <w:p>
      <w:pPr>
        <w:pStyle w:val="Heading4"/>
        <w:spacing w:line="240" w:lineRule="auto" w:before="28"/>
        <w:ind w:right="100"/>
        <w:jc w:val="left"/>
        <w:rPr>
          <w:b w:val="0"/>
          <w:bCs w:val="0"/>
        </w:rPr>
      </w:pPr>
      <w:r>
        <w:rPr/>
        <w:t>（四）关于社保或住房公积金缴纳事项的承诺</w:t>
      </w:r>
      <w:r>
        <w:rPr>
          <w:b w:val="0"/>
          <w:bCs w:val="0"/>
        </w:rPr>
      </w:r>
    </w:p>
    <w:p>
      <w:pPr>
        <w:pStyle w:val="BodyText"/>
        <w:spacing w:line="338" w:lineRule="auto" w:before="185"/>
        <w:ind w:right="223" w:firstLine="480"/>
        <w:jc w:val="left"/>
      </w:pPr>
      <w:r>
        <w:rPr/>
        <w:t>公司实际控制人杨维国先生于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spacing w:val="-1"/>
        </w:rPr>
        <w:t>21</w:t>
      </w:r>
      <w:r>
        <w:rPr>
          <w:rFonts w:ascii="Times New Roman" w:hAnsi="Times New Roman" w:cs="Times New Roman" w:eastAsia="Times New Roman" w:hint="default"/>
          <w:spacing w:val="8"/>
        </w:rPr>
        <w:t> </w:t>
      </w:r>
      <w:r>
        <w:rPr>
          <w:spacing w:val="-10"/>
        </w:rPr>
        <w:t>日作出承诺：“若根据有权部</w:t>
      </w:r>
      <w:r>
        <w:rPr/>
        <w:t> </w:t>
      </w:r>
      <w:r>
        <w:rPr>
          <w:spacing w:val="-3"/>
        </w:rPr>
        <w:t>门的要求或决定，郑州新开普电子股份有限公司及其控股子公司需要为员工补缴</w:t>
      </w:r>
    </w:p>
    <w:p>
      <w:pPr>
        <w:spacing w:after="0" w:line="338"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7" w:lineRule="auto" w:before="26"/>
        <w:ind w:right="232"/>
        <w:jc w:val="both"/>
      </w:pPr>
      <w:r>
        <w:rPr>
          <w:spacing w:val="-3"/>
        </w:rPr>
        <w:t>社会保险金或住房公积金，或因未足额缴纳社会保险金或住房公积金需承担任何</w:t>
      </w:r>
      <w:r>
        <w:rPr>
          <w:spacing w:val="-103"/>
        </w:rPr>
        <w:t> </w:t>
      </w:r>
      <w:r>
        <w:rPr>
          <w:spacing w:val="-103"/>
        </w:rPr>
      </w:r>
      <w:r>
        <w:rPr>
          <w:spacing w:val="-3"/>
        </w:rPr>
        <w:t>罚款或损失，本人将足额补偿郑州新开普电子股份有限公司及其控股子公司因此</w:t>
      </w:r>
      <w:r>
        <w:rPr>
          <w:spacing w:val="-103"/>
        </w:rPr>
        <w:t> </w:t>
      </w:r>
      <w:r>
        <w:rPr>
          <w:spacing w:val="-103"/>
        </w:rPr>
      </w:r>
      <w:r>
        <w:rPr>
          <w:spacing w:val="-3"/>
        </w:rPr>
        <w:t>发生的支出或所受损失，且在承担后不向郑州新开普电子股份有限公司或其控股</w:t>
      </w:r>
      <w:r>
        <w:rPr>
          <w:spacing w:val="-103"/>
        </w:rPr>
        <w:t> </w:t>
      </w:r>
      <w:r>
        <w:rPr>
          <w:spacing w:val="-103"/>
        </w:rPr>
      </w:r>
      <w:r>
        <w:rPr>
          <w:spacing w:val="-3"/>
        </w:rPr>
        <w:t>子公司追偿，确保郑州新开普电子股份有限公司及其控股子公司不会因此遭受任</w:t>
      </w:r>
      <w:r>
        <w:rPr>
          <w:spacing w:val="-103"/>
        </w:rPr>
        <w:t> </w:t>
      </w:r>
      <w:r>
        <w:rPr>
          <w:spacing w:val="-103"/>
        </w:rPr>
      </w:r>
      <w:r>
        <w:rPr>
          <w:spacing w:val="-24"/>
        </w:rPr>
        <w:t>何损失。”</w:t>
      </w:r>
    </w:p>
    <w:p>
      <w:pPr>
        <w:pStyle w:val="BodyText"/>
        <w:spacing w:line="357" w:lineRule="auto" w:before="35"/>
        <w:ind w:right="232" w:firstLine="480"/>
        <w:jc w:val="both"/>
      </w:pPr>
      <w:r>
        <w:rPr>
          <w:spacing w:val="-3"/>
        </w:rPr>
        <w:t>截至本报告期末，郑州新开普电子股份有限公司及其控股子公司并未出现需</w:t>
      </w:r>
      <w:r>
        <w:rPr/>
        <w:t> </w:t>
      </w:r>
      <w:r>
        <w:rPr>
          <w:spacing w:val="-3"/>
        </w:rPr>
        <w:t>为员工补缴社会保险金或住房公积金，或因未足额缴纳社会保险金或住房公积金</w:t>
      </w:r>
      <w:r>
        <w:rPr>
          <w:spacing w:val="-103"/>
        </w:rPr>
        <w:t> </w:t>
      </w:r>
      <w:r>
        <w:rPr>
          <w:spacing w:val="-103"/>
        </w:rPr>
      </w:r>
      <w:r>
        <w:rPr>
          <w:spacing w:val="-3"/>
        </w:rPr>
        <w:t>需承担任何罚款或损失的情况。上述所有承诺人严格信守承诺，未出现违反承诺</w:t>
      </w:r>
      <w:r>
        <w:rPr>
          <w:spacing w:val="-105"/>
        </w:rPr>
        <w:t> </w:t>
      </w:r>
      <w:r>
        <w:rPr>
          <w:spacing w:val="-105"/>
        </w:rPr>
      </w:r>
      <w:r>
        <w:rPr/>
        <w:t>的情况发生。</w:t>
      </w:r>
    </w:p>
    <w:p>
      <w:pPr>
        <w:pStyle w:val="Heading2"/>
        <w:spacing w:line="357" w:lineRule="auto" w:before="181"/>
        <w:ind w:left="117" w:right="222" w:firstLine="643"/>
        <w:jc w:val="left"/>
        <w:rPr>
          <w:b w:val="0"/>
          <w:bCs w:val="0"/>
        </w:rPr>
      </w:pPr>
      <w:bookmarkStart w:name="十四、报告期内公司聘任、解聘会计师事务所及轮换签字注册会计师情况 " w:id="43"/>
      <w:bookmarkEnd w:id="43"/>
      <w:r>
        <w:rPr>
          <w:b w:val="0"/>
          <w:bCs w:val="0"/>
        </w:rPr>
      </w:r>
      <w:r>
        <w:rPr>
          <w:spacing w:val="-2"/>
        </w:rPr>
        <w:t>十四、报告期内公司聘任、解聘会计师事务所及轮换签</w:t>
      </w:r>
      <w:r>
        <w:rPr>
          <w:w w:val="99"/>
        </w:rPr>
        <w:t> </w:t>
      </w:r>
      <w:r>
        <w:rPr/>
        <w:t>字注册会计师情况</w:t>
      </w:r>
      <w:r>
        <w:rPr>
          <w:b w:val="0"/>
          <w:bCs w:val="0"/>
        </w:rPr>
      </w:r>
    </w:p>
    <w:p>
      <w:pPr>
        <w:pStyle w:val="BodyText"/>
        <w:spacing w:line="240" w:lineRule="auto" w:before="220"/>
        <w:ind w:left="597" w:right="100"/>
        <w:jc w:val="left"/>
        <w:rPr>
          <w:rFonts w:ascii="Times New Roman" w:hAnsi="Times New Roman" w:cs="Times New Roman" w:eastAsia="Times New Roman" w:hint="default"/>
        </w:rPr>
      </w:pPr>
      <w:r>
        <w:rPr>
          <w:rFonts w:ascii="Times New Roman" w:hAnsi="Times New Roman" w:cs="Times New Roman" w:eastAsia="Times New Roman" w:hint="default"/>
        </w:rPr>
        <w:t>2010 </w:t>
      </w:r>
      <w:r>
        <w:rPr/>
        <w:t>年度股东大会继续聘任利安达会计师事务所有限责任公司为公司</w:t>
      </w:r>
      <w:r>
        <w:rPr>
          <w:spacing w:val="-17"/>
        </w:rPr>
        <w:t> </w:t>
      </w:r>
      <w:r>
        <w:rPr>
          <w:rFonts w:ascii="Times New Roman" w:hAnsi="Times New Roman" w:cs="Times New Roman" w:eastAsia="Times New Roman" w:hint="default"/>
          <w:spacing w:val="-3"/>
        </w:rPr>
        <w:t>2011</w:t>
      </w:r>
    </w:p>
    <w:p>
      <w:pPr>
        <w:pStyle w:val="BodyText"/>
        <w:spacing w:line="240" w:lineRule="auto" w:before="134"/>
        <w:ind w:right="0"/>
        <w:jc w:val="both"/>
      </w:pPr>
      <w:r>
        <w:rPr/>
        <w:t>年度审计机构。</w:t>
      </w:r>
    </w:p>
    <w:p>
      <w:pPr>
        <w:spacing w:line="240" w:lineRule="auto" w:before="11"/>
        <w:rPr>
          <w:rFonts w:ascii="宋体" w:hAnsi="宋体" w:cs="宋体" w:eastAsia="宋体" w:hint="default"/>
          <w:sz w:val="22"/>
          <w:szCs w:val="22"/>
        </w:rPr>
      </w:pPr>
    </w:p>
    <w:p>
      <w:pPr>
        <w:pStyle w:val="Heading2"/>
        <w:spacing w:line="240" w:lineRule="auto"/>
        <w:ind w:right="100"/>
        <w:jc w:val="left"/>
        <w:rPr>
          <w:b w:val="0"/>
          <w:bCs w:val="0"/>
        </w:rPr>
      </w:pPr>
      <w:bookmarkStart w:name="十五、受监管部门处罚、通报批评、公开谴责等情况 " w:id="44"/>
      <w:bookmarkEnd w:id="44"/>
      <w:r>
        <w:rPr>
          <w:b w:val="0"/>
          <w:bCs w:val="0"/>
        </w:rPr>
      </w:r>
      <w:r>
        <w:rPr/>
        <w:t>十五、受监管部门处罚、通报批评、公开谴责等情况</w:t>
      </w:r>
      <w:r>
        <w:rPr>
          <w:b w:val="0"/>
          <w:bCs w:val="0"/>
        </w:rPr>
      </w:r>
    </w:p>
    <w:p>
      <w:pPr>
        <w:spacing w:line="240" w:lineRule="auto" w:before="10"/>
        <w:rPr>
          <w:rFonts w:ascii="黑体" w:hAnsi="黑体" w:cs="黑体" w:eastAsia="黑体" w:hint="default"/>
          <w:b/>
          <w:bCs/>
          <w:sz w:val="28"/>
          <w:szCs w:val="28"/>
        </w:rPr>
      </w:pPr>
    </w:p>
    <w:p>
      <w:pPr>
        <w:pStyle w:val="BodyText"/>
        <w:spacing w:line="357" w:lineRule="auto"/>
        <w:ind w:right="100" w:firstLine="480"/>
        <w:jc w:val="left"/>
      </w:pPr>
      <w:r>
        <w:rPr>
          <w:spacing w:val="-7"/>
        </w:rPr>
        <w:t>公司及其公司控股股东、实际控制人，董事、监事、高级管理人员报告期内，</w:t>
      </w:r>
      <w:r>
        <w:rPr/>
        <w:t> </w:t>
      </w:r>
      <w:r>
        <w:rPr>
          <w:spacing w:val="-3"/>
        </w:rPr>
        <w:t>公司董事、监事、高级管理人员、公司控股股东、实际控制人、收购人不存在受</w:t>
      </w:r>
      <w:r>
        <w:rPr>
          <w:spacing w:val="-105"/>
        </w:rPr>
        <w:t> </w:t>
      </w:r>
      <w:r>
        <w:rPr>
          <w:spacing w:val="-105"/>
        </w:rPr>
      </w:r>
      <w:r>
        <w:rPr/>
        <w:t>有权机关调查、司法纪检部门采取强制措施、被移送司法机关或追究刑事责任、 </w:t>
      </w:r>
      <w:r>
        <w:rPr>
          <w:spacing w:val="-3"/>
        </w:rPr>
        <w:t>中国证监会稽查、中国证监会行政处罚、证券市场禁入、认定为不适当人选被其</w:t>
      </w:r>
      <w:r>
        <w:rPr>
          <w:spacing w:val="-102"/>
        </w:rPr>
        <w:t> </w:t>
      </w:r>
      <w:r>
        <w:rPr>
          <w:spacing w:val="-102"/>
        </w:rPr>
      </w:r>
      <w:r>
        <w:rPr/>
        <w:t>他行政管理部门处罚及证券交易所公开谴责的情形。</w:t>
      </w:r>
    </w:p>
    <w:p>
      <w:pPr>
        <w:spacing w:after="0" w:line="357" w:lineRule="auto"/>
        <w:jc w:val="left"/>
        <w:sectPr>
          <w:pgSz w:w="11910" w:h="16840"/>
          <w:pgMar w:header="850" w:footer="1190" w:top="1160" w:bottom="1380" w:left="1680" w:right="1560"/>
        </w:sectPr>
      </w:pPr>
    </w:p>
    <w:p>
      <w:pPr>
        <w:spacing w:line="240" w:lineRule="auto" w:before="7"/>
        <w:rPr>
          <w:rFonts w:ascii="宋体" w:hAnsi="宋体" w:cs="宋体" w:eastAsia="宋体" w:hint="default"/>
          <w:sz w:val="16"/>
          <w:szCs w:val="16"/>
        </w:rPr>
      </w:pPr>
    </w:p>
    <w:p>
      <w:pPr>
        <w:pStyle w:val="Heading2"/>
        <w:spacing w:line="357" w:lineRule="auto" w:before="1"/>
        <w:ind w:left="237" w:right="389" w:firstLine="643"/>
        <w:jc w:val="both"/>
        <w:rPr>
          <w:b w:val="0"/>
          <w:bCs w:val="0"/>
        </w:rPr>
      </w:pPr>
      <w:bookmarkStart w:name="十六、除上述重大事项外，公司及子公司报告期内未发生其他《证券法》第六十七条、《上" w:id="45"/>
      <w:bookmarkEnd w:id="45"/>
      <w:r>
        <w:rPr>
          <w:b w:val="0"/>
          <w:bCs w:val="0"/>
        </w:rPr>
      </w:r>
      <w:r>
        <w:rPr>
          <w:spacing w:val="-2"/>
        </w:rPr>
        <w:t>十六、除上述重大事项外，公司及子公司报告期内未发</w:t>
      </w:r>
      <w:r>
        <w:rPr>
          <w:w w:val="99"/>
        </w:rPr>
        <w:t> </w:t>
      </w:r>
      <w:r>
        <w:rPr>
          <w:spacing w:val="-2"/>
          <w:w w:val="99"/>
        </w:rPr>
        <w:t>生其他《证券法》第六十七条、《上市公司信息披露管理办</w:t>
      </w:r>
      <w:r>
        <w:rPr>
          <w:spacing w:val="-139"/>
          <w:w w:val="99"/>
        </w:rPr>
        <w:t> </w:t>
      </w:r>
      <w:r>
        <w:rPr>
          <w:spacing w:val="-139"/>
          <w:w w:val="99"/>
        </w:rPr>
      </w:r>
      <w:r>
        <w:rPr>
          <w:spacing w:val="-2"/>
        </w:rPr>
        <w:t>法》第三十条所列的重大事件，以及公司董事会判断为重大</w:t>
      </w:r>
      <w:r>
        <w:rPr>
          <w:spacing w:val="1"/>
          <w:w w:val="99"/>
        </w:rPr>
        <w:t> </w:t>
      </w:r>
      <w:r>
        <w:rPr/>
        <w:t>事件的事项</w:t>
      </w:r>
      <w:r>
        <w:rPr>
          <w:b w:val="0"/>
          <w:bCs w:val="0"/>
        </w:rPr>
      </w:r>
    </w:p>
    <w:p>
      <w:pPr>
        <w:pStyle w:val="Heading2"/>
        <w:spacing w:line="240" w:lineRule="auto" w:before="206"/>
        <w:ind w:left="880" w:right="386"/>
        <w:jc w:val="left"/>
        <w:rPr>
          <w:b w:val="0"/>
          <w:bCs w:val="0"/>
        </w:rPr>
      </w:pPr>
      <w:bookmarkStart w:name="十七、报告期内重大信息索引" w:id="46"/>
      <w:bookmarkEnd w:id="46"/>
      <w:r>
        <w:rPr>
          <w:b w:val="0"/>
          <w:bCs w:val="0"/>
        </w:rPr>
      </w:r>
      <w:r>
        <w:rPr/>
        <w:t>十七、报告期内重大信息索引</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1"/>
          <w:szCs w:val="11"/>
        </w:rPr>
      </w:pPr>
    </w:p>
    <w:p>
      <w:pPr>
        <w:spacing w:line="30" w:lineRule="exact"/>
        <w:ind w:left="114" w:right="0" w:firstLine="0"/>
        <w:rPr>
          <w:rFonts w:ascii="黑体" w:hAnsi="黑体" w:cs="黑体" w:eastAsia="黑体" w:hint="default"/>
          <w:sz w:val="3"/>
          <w:szCs w:val="3"/>
        </w:rPr>
      </w:pPr>
      <w:r>
        <w:rPr>
          <w:rFonts w:ascii="黑体" w:hAnsi="黑体" w:cs="黑体" w:eastAsia="黑体" w:hint="default"/>
          <w:position w:val="0"/>
          <w:sz w:val="3"/>
          <w:szCs w:val="3"/>
        </w:rPr>
        <w:pict>
          <v:group style="width:435.4pt;height:1.5pt;mso-position-horizontal-relative:char;mso-position-vertical-relative:line" coordorigin="0,0" coordsize="8708,30">
            <v:group style="position:absolute;left:15;top:15;width:644;height:2" coordorigin="15,15" coordsize="644,2">
              <v:shape style="position:absolute;left:15;top:15;width:644;height:2" coordorigin="15,15" coordsize="644,0" path="m15,15l658,15e" filled="false" stroked="true" strokeweight="1.5pt" strokecolor="#95b3d7">
                <v:path arrowok="t"/>
              </v:shape>
            </v:group>
            <v:group style="position:absolute;left:658;top:15;width:59;height:2" coordorigin="658,15" coordsize="59,2">
              <v:shape style="position:absolute;left:658;top:15;width:59;height:2" coordorigin="658,15" coordsize="59,0" path="m658,15l717,15e" filled="false" stroked="true" strokeweight="1.5pt" strokecolor="#95b3d7">
                <v:path arrowok="t"/>
              </v:shape>
            </v:group>
            <v:group style="position:absolute;left:717;top:15;width:890;height:2" coordorigin="717,15" coordsize="890,2">
              <v:shape style="position:absolute;left:717;top:15;width:890;height:2" coordorigin="717,15" coordsize="890,0" path="m717,15l1606,15e" filled="false" stroked="true" strokeweight="1.5pt" strokecolor="#95b3d7">
                <v:path arrowok="t"/>
              </v:shape>
            </v:group>
            <v:group style="position:absolute;left:1606;top:15;width:59;height:2" coordorigin="1606,15" coordsize="59,2">
              <v:shape style="position:absolute;left:1606;top:15;width:59;height:2" coordorigin="1606,15" coordsize="59,0" path="m1606,15l1665,15e" filled="false" stroked="true" strokeweight="1.5pt" strokecolor="#95b3d7">
                <v:path arrowok="t"/>
              </v:shape>
            </v:group>
            <v:group style="position:absolute;left:1665;top:15;width:4762;height:2" coordorigin="1665,15" coordsize="4762,2">
              <v:shape style="position:absolute;left:1665;top:15;width:4762;height:2" coordorigin="1665,15" coordsize="4762,0" path="m1665,15l6427,15e" filled="false" stroked="true" strokeweight="1.5pt" strokecolor="#95b3d7">
                <v:path arrowok="t"/>
              </v:shape>
            </v:group>
            <v:group style="position:absolute;left:6427;top:15;width:59;height:2" coordorigin="6427,15" coordsize="59,2">
              <v:shape style="position:absolute;left:6427;top:15;width:59;height:2" coordorigin="6427,15" coordsize="59,0" path="m6427,15l6485,15e" filled="false" stroked="true" strokeweight="1.5pt" strokecolor="#95b3d7">
                <v:path arrowok="t"/>
              </v:shape>
            </v:group>
            <v:group style="position:absolute;left:6485;top:15;width:1076;height:2" coordorigin="6485,15" coordsize="1076,2">
              <v:shape style="position:absolute;left:6485;top:15;width:1076;height:2" coordorigin="6485,15" coordsize="1076,0" path="m6485,15l7561,15e" filled="false" stroked="true" strokeweight="1.5pt" strokecolor="#95b3d7">
                <v:path arrowok="t"/>
              </v:shape>
            </v:group>
            <v:group style="position:absolute;left:7561;top:15;width:59;height:2" coordorigin="7561,15" coordsize="59,2">
              <v:shape style="position:absolute;left:7561;top:15;width:59;height:2" coordorigin="7561,15" coordsize="59,0" path="m7561,15l7619,15e" filled="false" stroked="true" strokeweight="1.5pt" strokecolor="#95b3d7">
                <v:path arrowok="t"/>
              </v:shape>
            </v:group>
            <v:group style="position:absolute;left:7619;top:15;width:1073;height:2" coordorigin="7619,15" coordsize="1073,2">
              <v:shape style="position:absolute;left:7619;top:15;width:1073;height:2" coordorigin="7619,15" coordsize="1073,0" path="m7619,15l8692,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662"/>
        <w:gridCol w:w="948"/>
        <w:gridCol w:w="4820"/>
        <w:gridCol w:w="1134"/>
        <w:gridCol w:w="1134"/>
      </w:tblGrid>
      <w:tr>
        <w:trPr>
          <w:trHeight w:val="687" w:hRule="exact"/>
        </w:trPr>
        <w:tc>
          <w:tcPr>
            <w:tcW w:w="662"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4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482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b/>
                <w:bCs/>
                <w:sz w:val="18"/>
                <w:szCs w:val="18"/>
              </w:rPr>
              <w:t>公告内容</w:t>
            </w:r>
            <w:r>
              <w:rPr>
                <w:rFonts w:ascii="宋体" w:hAnsi="宋体" w:cs="宋体" w:eastAsia="宋体" w:hint="default"/>
                <w:sz w:val="18"/>
                <w:szCs w:val="18"/>
              </w:rPr>
            </w:r>
          </w:p>
        </w:tc>
        <w:tc>
          <w:tcPr>
            <w:tcW w:w="1134"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b/>
                <w:bCs/>
                <w:w w:val="95"/>
                <w:sz w:val="18"/>
                <w:szCs w:val="18"/>
              </w:rPr>
              <w:t>披露日期</w:t>
            </w:r>
            <w:r>
              <w:rPr>
                <w:rFonts w:ascii="宋体" w:hAnsi="宋体" w:cs="宋体" w:eastAsia="宋体" w:hint="default"/>
                <w:sz w:val="18"/>
                <w:szCs w:val="18"/>
              </w:rPr>
            </w:r>
          </w:p>
        </w:tc>
        <w:tc>
          <w:tcPr>
            <w:tcW w:w="1134"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592"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right="0"/>
              <w:jc w:val="left"/>
              <w:rPr>
                <w:rFonts w:ascii="黑体" w:hAnsi="黑体" w:cs="黑体" w:eastAsia="黑体" w:hint="default"/>
                <w:b/>
                <w:bCs/>
                <w:sz w:val="13"/>
                <w:szCs w:val="1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99"/>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中国证监会关于核准公司首次公开发行股票并在创业板上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市的批复</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6"/>
              <w:ind w:right="0"/>
              <w:jc w:val="left"/>
              <w:rPr>
                <w:rFonts w:ascii="黑体" w:hAnsi="黑体" w:cs="黑体" w:eastAsia="黑体" w:hint="default"/>
                <w:b/>
                <w:bCs/>
                <w:sz w:val="17"/>
                <w:szCs w:val="17"/>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12"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首次公开发行股票并在创业板上市招股意向书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
              <w:ind w:right="0"/>
              <w:jc w:val="left"/>
              <w:rPr>
                <w:rFonts w:ascii="黑体" w:hAnsi="黑体" w:cs="黑体" w:eastAsia="黑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5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42"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8"/>
              <w:ind w:left="18" w:right="0"/>
              <w:jc w:val="center"/>
              <w:rPr>
                <w:rFonts w:ascii="Times New Roman" w:hAnsi="Times New Roman" w:cs="Times New Roman" w:eastAsia="Times New Roman" w:hint="default"/>
                <w:sz w:val="18"/>
                <w:szCs w:val="18"/>
              </w:rPr>
            </w:pPr>
            <w:r>
              <w:rPr>
                <w:rFonts w:ascii="Times New Roman"/>
                <w:sz w:val="18"/>
              </w:rPr>
              <w:t>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6"/>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-3</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首次公开发行股票并在创业板上市初步询价及推介公告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68"/>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5"/>
              <w:ind w:left="18" w:right="0"/>
              <w:jc w:val="center"/>
              <w:rPr>
                <w:rFonts w:ascii="Times New Roman" w:hAnsi="Times New Roman" w:cs="Times New Roman" w:eastAsia="Times New Roman" w:hint="default"/>
                <w:sz w:val="18"/>
                <w:szCs w:val="18"/>
              </w:rPr>
            </w:pPr>
            <w:r>
              <w:rPr>
                <w:rFonts w:ascii="Times New Roman"/>
                <w:sz w:val="18"/>
              </w:rPr>
              <w:t>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-4</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首次公开发行股票并在创业板上市提示公告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5"/>
              <w:ind w:left="18" w:right="0"/>
              <w:jc w:val="center"/>
              <w:rPr>
                <w:rFonts w:ascii="Times New Roman" w:hAnsi="Times New Roman" w:cs="Times New Roman" w:eastAsia="Times New Roman" w:hint="default"/>
                <w:sz w:val="18"/>
                <w:szCs w:val="18"/>
              </w:rPr>
            </w:pPr>
            <w:r>
              <w:rPr>
                <w:rFonts w:ascii="Times New Roman"/>
                <w:sz w:val="18"/>
              </w:rPr>
              <w:t>5</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-5</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6"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5"/>
              <w:ind w:left="18" w:right="0"/>
              <w:jc w:val="center"/>
              <w:rPr>
                <w:rFonts w:ascii="Times New Roman" w:hAnsi="Times New Roman" w:cs="Times New Roman" w:eastAsia="Times New Roman" w:hint="default"/>
                <w:sz w:val="18"/>
                <w:szCs w:val="18"/>
              </w:rPr>
            </w:pPr>
            <w:r>
              <w:rPr>
                <w:rFonts w:ascii="Times New Roman"/>
                <w:sz w:val="18"/>
              </w:rPr>
              <w:t>6</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-6</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审计报告（</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3"/>
                <w:szCs w:val="13"/>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-7</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南京证券有限责任公司关于公司首次公开发行股票并在创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业板上市之发行保荐书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3"/>
                <w:szCs w:val="13"/>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-8</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南京证券有限责任公司关于公司首次公开发行股票并在创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业板上市之发行保荐工作报告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5"/>
              <w:ind w:left="18" w:right="0"/>
              <w:jc w:val="center"/>
              <w:rPr>
                <w:rFonts w:ascii="Times New Roman" w:hAnsi="Times New Roman" w:cs="Times New Roman" w:eastAsia="Times New Roman" w:hint="default"/>
                <w:sz w:val="18"/>
                <w:szCs w:val="18"/>
              </w:rPr>
            </w:pPr>
            <w:r>
              <w:rPr>
                <w:rFonts w:ascii="Times New Roman"/>
                <w:sz w:val="18"/>
              </w:rPr>
              <w:t>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-9</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控股股东、实际控制人对招股说明书的确认意见</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10</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3"/>
                <w:szCs w:val="13"/>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-10</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1"/>
              <w:jc w:val="left"/>
              <w:rPr>
                <w:rFonts w:ascii="宋体" w:hAnsi="宋体" w:cs="宋体" w:eastAsia="宋体" w:hint="default"/>
                <w:sz w:val="18"/>
                <w:szCs w:val="18"/>
              </w:rPr>
            </w:pPr>
            <w:r>
              <w:rPr>
                <w:rFonts w:ascii="宋体" w:hAnsi="宋体" w:cs="宋体" w:eastAsia="宋体" w:hint="default"/>
                <w:spacing w:val="-3"/>
                <w:sz w:val="18"/>
                <w:szCs w:val="18"/>
              </w:rPr>
              <w:t>关于公司设立以来股本演变情况的说明及董事、监事、高级</w:t>
            </w:r>
            <w:r>
              <w:rPr>
                <w:rFonts w:ascii="宋体" w:hAnsi="宋体" w:cs="宋体" w:eastAsia="宋体" w:hint="default"/>
                <w:sz w:val="18"/>
                <w:szCs w:val="18"/>
              </w:rPr>
              <w:t> 管理人员的确认意见</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3"/>
                <w:szCs w:val="13"/>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-11</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1" w:lineRule="exact" w:before="63"/>
              <w:ind w:left="105" w:right="0"/>
              <w:jc w:val="left"/>
              <w:rPr>
                <w:rFonts w:ascii="宋体" w:hAnsi="宋体" w:cs="宋体" w:eastAsia="宋体" w:hint="default"/>
                <w:sz w:val="18"/>
                <w:szCs w:val="18"/>
              </w:rPr>
            </w:pPr>
            <w:r>
              <w:rPr>
                <w:rFonts w:ascii="宋体" w:hAnsi="宋体" w:cs="宋体" w:eastAsia="宋体" w:hint="default"/>
                <w:sz w:val="18"/>
                <w:szCs w:val="18"/>
              </w:rPr>
              <w:t>关于公司非经常性损益的专项审核报告（</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12</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-12</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公司章程（草案）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3"/>
                <w:szCs w:val="13"/>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-13</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在创业板上市的律师工作报告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69"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3"/>
                <w:szCs w:val="13"/>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-14</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在创业板上市通过发审会审核后重大事项的法律意见书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15</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-15</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第一届董事会第二十二次会议决议</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4"/>
                <w:szCs w:val="14"/>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16</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3"/>
                <w:szCs w:val="13"/>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-16</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在创业板上市的法律意见书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4" w:hRule="exact"/>
        </w:trPr>
        <w:tc>
          <w:tcPr>
            <w:tcW w:w="66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17</w:t>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0"/>
              <w:jc w:val="left"/>
              <w:rPr>
                <w:rFonts w:ascii="黑体" w:hAnsi="黑体" w:cs="黑体" w:eastAsia="黑体" w:hint="default"/>
                <w:b/>
                <w:bCs/>
                <w:sz w:val="13"/>
                <w:szCs w:val="13"/>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-17</w:t>
            </w:r>
          </w:p>
        </w:tc>
        <w:tc>
          <w:tcPr>
            <w:tcW w:w="4820" w:type="dxa"/>
            <w:tcBorders>
              <w:top w:val="single" w:sz="4" w:space="0" w:color="8EB3E2"/>
              <w:left w:val="single" w:sz="4" w:space="0" w:color="8EB3E2"/>
              <w:bottom w:val="single" w:sz="6" w:space="0" w:color="95B3D7"/>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在创业板上市的补充法律意见书之一</w:t>
            </w: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pacing w:val="-1"/>
                <w:sz w:val="18"/>
              </w:rPr>
              <w:t>2011-07-08</w:t>
            </w:r>
          </w:p>
        </w:tc>
        <w:tc>
          <w:tcPr>
            <w:tcW w:w="1134"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33"/>
              <w:ind w:right="2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黑体" w:hAnsi="黑体" w:cs="黑体" w:eastAsia="黑体" w:hint="default"/>
          <w:b/>
          <w:bCs/>
          <w:sz w:val="2"/>
          <w:szCs w:val="2"/>
        </w:rPr>
      </w:pPr>
    </w:p>
    <w:p>
      <w:pPr>
        <w:spacing w:line="30" w:lineRule="exact"/>
        <w:ind w:left="100" w:right="0" w:firstLine="0"/>
        <w:rPr>
          <w:rFonts w:ascii="黑体" w:hAnsi="黑体" w:cs="黑体" w:eastAsia="黑体" w:hint="default"/>
          <w:sz w:val="3"/>
          <w:szCs w:val="3"/>
        </w:rPr>
      </w:pPr>
      <w:r>
        <w:rPr>
          <w:rFonts w:ascii="黑体" w:hAnsi="黑体" w:cs="黑体" w:eastAsia="黑体" w:hint="default"/>
          <w:position w:val="0"/>
          <w:sz w:val="3"/>
          <w:szCs w:val="3"/>
        </w:rPr>
        <w:pict>
          <v:group style="width:436.45pt;height:1.5pt;mso-position-horizontal-relative:char;mso-position-vertical-relative:line" coordorigin="0,0" coordsize="8729,30">
            <v:group style="position:absolute;left:15;top:15;width:658;height:2" coordorigin="15,15" coordsize="658,2">
              <v:shape style="position:absolute;left:15;top:15;width:658;height:2" coordorigin="15,15" coordsize="658,0" path="m15,15l673,15e" filled="false" stroked="true" strokeweight="1.5pt" strokecolor="#95b3d7">
                <v:path arrowok="t"/>
              </v:shape>
            </v:group>
            <v:group style="position:absolute;left:673;top:15;width:948;height:2" coordorigin="673,15" coordsize="948,2">
              <v:shape style="position:absolute;left:673;top:15;width:948;height:2" coordorigin="673,15" coordsize="948,0" path="m673,15l1621,15e" filled="false" stroked="true" strokeweight="1.5pt" strokecolor="#95b3d7">
                <v:path arrowok="t"/>
              </v:shape>
            </v:group>
            <v:group style="position:absolute;left:1621;top:15;width:4821;height:2" coordorigin="1621,15" coordsize="4821,2">
              <v:shape style="position:absolute;left:1621;top:15;width:4821;height:2" coordorigin="1621,15" coordsize="4821,0" path="m1621,15l6441,15e" filled="false" stroked="true" strokeweight="1.5pt" strokecolor="#95b3d7">
                <v:path arrowok="t"/>
              </v:shape>
            </v:group>
            <v:group style="position:absolute;left:6441;top:15;width:1134;height:2" coordorigin="6441,15" coordsize="1134,2">
              <v:shape style="position:absolute;left:6441;top:15;width:1134;height:2" coordorigin="6441,15" coordsize="1134,0" path="m6441,15l7575,15e" filled="false" stroked="true" strokeweight="1.5pt" strokecolor="#95b3d7">
                <v:path arrowok="t"/>
              </v:shape>
            </v:group>
            <v:group style="position:absolute;left:7575;top:15;width:1139;height:2" coordorigin="7575,15" coordsize="1139,2">
              <v:shape style="position:absolute;left:7575;top:15;width:1139;height:2" coordorigin="7575,15" coordsize="1139,0" path="m7575,15l8714,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pgSz w:w="11910" w:h="16840"/>
          <w:pgMar w:header="850" w:footer="1190" w:top="1160" w:bottom="1380" w:left="1560" w:right="1400"/>
        </w:sectPr>
      </w:pPr>
    </w:p>
    <w:p>
      <w:pPr>
        <w:spacing w:line="240" w:lineRule="auto" w:before="5"/>
        <w:rPr>
          <w:rFonts w:ascii="Times New Roman" w:hAnsi="Times New Roman" w:cs="Times New Roman" w:eastAsia="Times New Roman" w:hint="default"/>
          <w:sz w:val="23"/>
          <w:szCs w:val="23"/>
        </w:rPr>
      </w:pPr>
    </w:p>
    <w:p>
      <w:pPr>
        <w:spacing w:line="30" w:lineRule="exact"/>
        <w:ind w:left="11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5.4pt;height:1.5pt;mso-position-horizontal-relative:char;mso-position-vertical-relative:line" coordorigin="0,0" coordsize="8708,30">
            <v:group style="position:absolute;left:15;top:15;width:644;height:2" coordorigin="15,15" coordsize="644,2">
              <v:shape style="position:absolute;left:15;top:15;width:644;height:2" coordorigin="15,15" coordsize="644,0" path="m15,15l658,15e" filled="false" stroked="true" strokeweight="1.5pt" strokecolor="#95b3d7">
                <v:path arrowok="t"/>
              </v:shape>
            </v:group>
            <v:group style="position:absolute;left:658;top:15;width:59;height:2" coordorigin="658,15" coordsize="59,2">
              <v:shape style="position:absolute;left:658;top:15;width:59;height:2" coordorigin="658,15" coordsize="59,0" path="m658,15l717,15e" filled="false" stroked="true" strokeweight="1.5pt" strokecolor="#95b3d7">
                <v:path arrowok="t"/>
              </v:shape>
            </v:group>
            <v:group style="position:absolute;left:717;top:15;width:890;height:2" coordorigin="717,15" coordsize="890,2">
              <v:shape style="position:absolute;left:717;top:15;width:890;height:2" coordorigin="717,15" coordsize="890,0" path="m717,15l1606,15e" filled="false" stroked="true" strokeweight="1.5pt" strokecolor="#95b3d7">
                <v:path arrowok="t"/>
              </v:shape>
            </v:group>
            <v:group style="position:absolute;left:1606;top:15;width:59;height:2" coordorigin="1606,15" coordsize="59,2">
              <v:shape style="position:absolute;left:1606;top:15;width:59;height:2" coordorigin="1606,15" coordsize="59,0" path="m1606,15l1665,15e" filled="false" stroked="true" strokeweight="1.5pt" strokecolor="#95b3d7">
                <v:path arrowok="t"/>
              </v:shape>
            </v:group>
            <v:group style="position:absolute;left:1665;top:15;width:4762;height:2" coordorigin="1665,15" coordsize="4762,2">
              <v:shape style="position:absolute;left:1665;top:15;width:4762;height:2" coordorigin="1665,15" coordsize="4762,0" path="m1665,15l6427,15e" filled="false" stroked="true" strokeweight="1.5pt" strokecolor="#95b3d7">
                <v:path arrowok="t"/>
              </v:shape>
            </v:group>
            <v:group style="position:absolute;left:6427;top:15;width:59;height:2" coordorigin="6427,15" coordsize="59,2">
              <v:shape style="position:absolute;left:6427;top:15;width:59;height:2" coordorigin="6427,15" coordsize="59,0" path="m6427,15l6485,15e" filled="false" stroked="true" strokeweight="1.5pt" strokecolor="#95b3d7">
                <v:path arrowok="t"/>
              </v:shape>
            </v:group>
            <v:group style="position:absolute;left:6485;top:15;width:1076;height:2" coordorigin="6485,15" coordsize="1076,2">
              <v:shape style="position:absolute;left:6485;top:15;width:1076;height:2" coordorigin="6485,15" coordsize="1076,0" path="m6485,15l7561,15e" filled="false" stroked="true" strokeweight="1.5pt" strokecolor="#95b3d7">
                <v:path arrowok="t"/>
              </v:shape>
            </v:group>
            <v:group style="position:absolute;left:7561;top:15;width:59;height:2" coordorigin="7561,15" coordsize="59,2">
              <v:shape style="position:absolute;left:7561;top:15;width:59;height:2" coordorigin="7561,15" coordsize="59,0" path="m7561,15l7619,15e" filled="false" stroked="true" strokeweight="1.5pt" strokecolor="#95b3d7">
                <v:path arrowok="t"/>
              </v:shape>
            </v:group>
            <v:group style="position:absolute;left:7619;top:15;width:1073;height:2" coordorigin="7619,15" coordsize="1073,2">
              <v:shape style="position:absolute;left:7619;top:15;width:1073;height:2" coordorigin="7619,15" coordsize="1073,0" path="m7619,15l8692,15e" filled="false" stroked="true" strokeweight="1.5pt" strokecolor="#95b3d7">
                <v:path arrowok="t"/>
              </v:shape>
            </v:group>
          </v:group>
        </w:pict>
      </w:r>
      <w:r>
        <w:rPr>
          <w:rFonts w:ascii="Times New Roman" w:hAnsi="Times New Roman" w:cs="Times New Roman" w:eastAsia="Times New Roman"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662"/>
        <w:gridCol w:w="948"/>
        <w:gridCol w:w="4820"/>
        <w:gridCol w:w="1134"/>
        <w:gridCol w:w="1134"/>
      </w:tblGrid>
      <w:tr>
        <w:trPr>
          <w:trHeight w:val="574" w:hRule="exact"/>
        </w:trPr>
        <w:tc>
          <w:tcPr>
            <w:tcW w:w="662"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18</w:t>
            </w:r>
          </w:p>
        </w:tc>
        <w:tc>
          <w:tcPr>
            <w:tcW w:w="948"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-18</w:t>
            </w:r>
          </w:p>
        </w:tc>
        <w:tc>
          <w:tcPr>
            <w:tcW w:w="4820" w:type="dxa"/>
            <w:tcBorders>
              <w:top w:val="single" w:sz="6" w:space="0" w:color="95B3D7"/>
              <w:left w:val="single" w:sz="4" w:space="0" w:color="8EB3E2"/>
              <w:bottom w:val="single" w:sz="4" w:space="0" w:color="8EB3E2"/>
              <w:right w:val="single" w:sz="4" w:space="0" w:color="8EB3E2"/>
            </w:tcBorders>
          </w:tcPr>
          <w:p>
            <w:pPr>
              <w:pStyle w:val="TableParagraph"/>
              <w:spacing w:line="232" w:lineRule="exact" w:before="89"/>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在创业板上市的补充法律意见书之二</w:t>
            </w:r>
          </w:p>
        </w:tc>
        <w:tc>
          <w:tcPr>
            <w:tcW w:w="1134"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2011-07-08</w:t>
            </w:r>
          </w:p>
        </w:tc>
        <w:tc>
          <w:tcPr>
            <w:tcW w:w="1134"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69"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-19</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在创业板上市的补充法律意见书之三</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-20</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在创业板上市的补充法律意见书之四</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21</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-21</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在创业板上市的补充法律意见书之五</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22</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-22</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北京市国枫律师事务所关于公司申请首次公开发行股票并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在创业板上市的补充法律意见书之六</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-23</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年第五次临时股东大会决议</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-24</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首次公开发行股票并在创业板上市网上路演公告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2011-07-18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25</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-25</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首次公开发行股票并在创业板上市招股说明书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2011-07-19</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6"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26</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-26</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首次公开发行股票并在创业板上市投资风险特别公告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2011-07-19</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27</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-27</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首次公开发行股票并在创业板上市发行公告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2011-07-19</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28</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-28</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首次公开发行股票并在创业板上市网下摇号中签及配售结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果公告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2011-07-22</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-29</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首次公开发行股票并在创业板上市网上定价发行申购情况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及中签率公告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2011-07-22</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30</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-30</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首次公开发行股票并在创业板上市网上定价发行摇号中签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结果公告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2011-07-25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31</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-31</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首次公开发行股票并在创业板上市公告书提示性公告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2011-07-28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32</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-32</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北京市国枫律师事务所关于公司首次公开发行股票申请在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创业板上市的法律意见书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2011-07-28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-33</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南京证券有限责任公司关于公司股票上市保荐书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2011-07-28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6"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right="167"/>
              <w:jc w:val="right"/>
              <w:rPr>
                <w:rFonts w:ascii="Times New Roman" w:hAnsi="Times New Roman" w:cs="Times New Roman" w:eastAsia="Times New Roman" w:hint="default"/>
                <w:sz w:val="18"/>
                <w:szCs w:val="18"/>
              </w:rPr>
            </w:pPr>
            <w:r>
              <w:rPr>
                <w:rFonts w:ascii="宋体" w:hAnsi="宋体" w:cs="宋体" w:eastAsia="宋体" w:hint="default"/>
                <w:sz w:val="18"/>
                <w:szCs w:val="18"/>
              </w:rPr>
              <w:t>首发</w:t>
            </w:r>
            <w:r>
              <w:rPr>
                <w:rFonts w:ascii="Times New Roman" w:hAnsi="Times New Roman" w:cs="Times New Roman" w:eastAsia="Times New Roman" w:hint="default"/>
                <w:sz w:val="18"/>
                <w:szCs w:val="18"/>
              </w:rPr>
              <w:t>-34</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首次公开发行股票并在创业板上市之上市公告书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2011-07-28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35</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2011-001</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第二届董事会第三次会议决议公告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36</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2011-002</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第二届监事会第二次会议决议公告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37</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2011-003</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独立董事关于募集资金使用计划的独立意见</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38</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2011-004</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关于使用部分超募资金提前偿还银行贷款暨超募资金使用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计划的公告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2011-005</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关于使用闲置募集资金暂时补充流动资金议案的公告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70"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40</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32" w:lineRule="exact" w:before="88"/>
              <w:ind w:left="103" w:right="100" w:firstLine="3"/>
              <w:jc w:val="left"/>
              <w:rPr>
                <w:rFonts w:ascii="宋体" w:hAnsi="宋体" w:cs="宋体" w:eastAsia="宋体" w:hint="default"/>
                <w:sz w:val="18"/>
                <w:szCs w:val="18"/>
              </w:rPr>
            </w:pPr>
            <w:r>
              <w:rPr>
                <w:rFonts w:ascii="宋体" w:hAnsi="宋体" w:cs="宋体" w:eastAsia="宋体" w:hint="default"/>
                <w:spacing w:val="3"/>
                <w:sz w:val="18"/>
                <w:szCs w:val="18"/>
              </w:rPr>
              <w:t>南京证券有限责任公司关于公司首次公开发行股票募集资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金使用相关事项的核查意见</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6"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41</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21" w:hRule="exact"/>
        </w:trPr>
        <w:tc>
          <w:tcPr>
            <w:tcW w:w="66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42</w:t>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2011-006</w:t>
            </w:r>
          </w:p>
        </w:tc>
        <w:tc>
          <w:tcPr>
            <w:tcW w:w="482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2011-08-09</w:t>
            </w:r>
          </w:p>
        </w:tc>
        <w:tc>
          <w:tcPr>
            <w:tcW w:w="1134"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footerReference w:type="default" r:id="rId53"/>
          <w:pgSz w:w="11910" w:h="16840"/>
          <w:pgMar w:footer="1625" w:header="850" w:top="1160" w:bottom="1820" w:left="1560" w:right="1400"/>
        </w:sectPr>
      </w:pPr>
    </w:p>
    <w:tbl>
      <w:tblPr>
        <w:tblW w:w="0" w:type="auto"/>
        <w:jc w:val="left"/>
        <w:tblInd w:w="108" w:type="dxa"/>
        <w:tblLayout w:type="fixed"/>
        <w:tblCellMar>
          <w:top w:w="0" w:type="dxa"/>
          <w:left w:w="0" w:type="dxa"/>
          <w:bottom w:w="0" w:type="dxa"/>
          <w:right w:w="0" w:type="dxa"/>
        </w:tblCellMar>
        <w:tblLook w:val="01E0"/>
      </w:tblPr>
      <w:tblGrid>
        <w:gridCol w:w="662"/>
        <w:gridCol w:w="948"/>
        <w:gridCol w:w="4820"/>
        <w:gridCol w:w="1134"/>
        <w:gridCol w:w="1134"/>
      </w:tblGrid>
      <w:tr>
        <w:trPr>
          <w:trHeight w:val="521" w:hRule="exact"/>
        </w:trPr>
        <w:tc>
          <w:tcPr>
            <w:tcW w:w="662"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43</w:t>
            </w:r>
          </w:p>
        </w:tc>
        <w:tc>
          <w:tcPr>
            <w:tcW w:w="948"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2011-007</w:t>
            </w:r>
          </w:p>
        </w:tc>
        <w:tc>
          <w:tcPr>
            <w:tcW w:w="482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关于签署募集资金三方监管协议的公告</w:t>
            </w:r>
          </w:p>
        </w:tc>
        <w:tc>
          <w:tcPr>
            <w:tcW w:w="1134"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2011-08-17</w:t>
            </w:r>
          </w:p>
        </w:tc>
        <w:tc>
          <w:tcPr>
            <w:tcW w:w="1134"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6"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2011-008</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第二届董事会第四次会议决议公告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45</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2011-009</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第二届监事会第三次会议决议公告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46</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2011-010</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独立董事关于聘任公司副总经理的独立意见</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47</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2"/>
                <w:sz w:val="18"/>
              </w:rPr>
              <w:t>2011-011</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年第三季度报告正文</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34" w:lineRule="exact" w:before="13"/>
              <w:ind w:left="103" w:right="125"/>
              <w:jc w:val="left"/>
              <w:rPr>
                <w:rFonts w:ascii="宋体" w:hAnsi="宋体" w:cs="宋体" w:eastAsia="宋体" w:hint="default"/>
                <w:sz w:val="18"/>
                <w:szCs w:val="18"/>
              </w:rPr>
            </w:pPr>
            <w:r>
              <w:rPr>
                <w:rFonts w:ascii="宋体" w:hAnsi="宋体" w:cs="宋体" w:eastAsia="宋体" w:hint="default"/>
                <w:sz w:val="18"/>
                <w:szCs w:val="18"/>
              </w:rPr>
              <w:t>巨潮资讯网 证券时报</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48</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年第三季度报告全文</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6"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50</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51</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52</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内幕信息知情人管理制度（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媒体信息排查制度（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55</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8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特定对象来访接待管理制度（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2011-10-26</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6"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56</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2011-012</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关于网下配售股票上市流通的提示性公告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2011-10-28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57</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2011-013</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关于取得专利证书的公告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2011-10-28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58</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2011-014</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关于变更联系方式的公告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2011-11-04</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59</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2011-015</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关于取得专利证书和计算机软件著作权证书的公告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2011-11-22</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60</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2011-016</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第二届董事会第五次会议决议公告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61</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2011-017</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关于聘任证券事务代表的公告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2011-12-05</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6"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62</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pacing w:val="-1"/>
                <w:w w:val="95"/>
                <w:sz w:val="18"/>
              </w:rPr>
              <w:t>2011-018</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年第一次临时股东大会的通知</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2011-12-08</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63</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2011-019</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年第一次临时股东大会决议公告</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2011-12-27</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17" w:hRule="exact"/>
        </w:trPr>
        <w:tc>
          <w:tcPr>
            <w:tcW w:w="66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64</w:t>
            </w:r>
          </w:p>
        </w:tc>
        <w:tc>
          <w:tcPr>
            <w:tcW w:w="94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8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年第一次临时股东大会的法律意见书</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2011-12-27</w:t>
            </w:r>
          </w:p>
        </w:tc>
        <w:tc>
          <w:tcPr>
            <w:tcW w:w="113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21" w:hRule="exact"/>
        </w:trPr>
        <w:tc>
          <w:tcPr>
            <w:tcW w:w="66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65</w:t>
            </w:r>
          </w:p>
        </w:tc>
        <w:tc>
          <w:tcPr>
            <w:tcW w:w="94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w w:val="95"/>
                <w:sz w:val="18"/>
              </w:rPr>
              <w:t>2011-020</w:t>
            </w:r>
          </w:p>
        </w:tc>
        <w:tc>
          <w:tcPr>
            <w:tcW w:w="482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关于公司北京分公司完成工商注册登记的公告</w:t>
            </w: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2011-12-30</w:t>
            </w:r>
          </w:p>
        </w:tc>
        <w:tc>
          <w:tcPr>
            <w:tcW w:w="1134"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30" w:lineRule="exact"/>
        <w:ind w:left="100"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6.45pt;height:1.5pt;mso-position-horizontal-relative:char;mso-position-vertical-relative:line" coordorigin="0,0" coordsize="8729,30">
            <v:group style="position:absolute;left:15;top:15;width:658;height:2" coordorigin="15,15" coordsize="658,2">
              <v:shape style="position:absolute;left:15;top:15;width:658;height:2" coordorigin="15,15" coordsize="658,0" path="m15,15l673,15e" filled="false" stroked="true" strokeweight="1.5pt" strokecolor="#95b3d7">
                <v:path arrowok="t"/>
              </v:shape>
            </v:group>
            <v:group style="position:absolute;left:673;top:15;width:948;height:2" coordorigin="673,15" coordsize="948,2">
              <v:shape style="position:absolute;left:673;top:15;width:948;height:2" coordorigin="673,15" coordsize="948,0" path="m673,15l1621,15e" filled="false" stroked="true" strokeweight="1.5pt" strokecolor="#95b3d7">
                <v:path arrowok="t"/>
              </v:shape>
            </v:group>
            <v:group style="position:absolute;left:1621;top:15;width:4821;height:2" coordorigin="1621,15" coordsize="4821,2">
              <v:shape style="position:absolute;left:1621;top:15;width:4821;height:2" coordorigin="1621,15" coordsize="4821,0" path="m1621,15l6441,15e" filled="false" stroked="true" strokeweight="1.5pt" strokecolor="#95b3d7">
                <v:path arrowok="t"/>
              </v:shape>
            </v:group>
            <v:group style="position:absolute;left:6441;top:15;width:1134;height:2" coordorigin="6441,15" coordsize="1134,2">
              <v:shape style="position:absolute;left:6441;top:15;width:1134;height:2" coordorigin="6441,15" coordsize="1134,0" path="m6441,15l7575,15e" filled="false" stroked="true" strokeweight="1.5pt" strokecolor="#95b3d7">
                <v:path arrowok="t"/>
              </v:shape>
            </v:group>
            <v:group style="position:absolute;left:7575;top:15;width:1139;height:2" coordorigin="7575,15" coordsize="1139,2">
              <v:shape style="position:absolute;left:7575;top:15;width:1139;height:2" coordorigin="7575,15" coordsize="1139,0" path="m7575,15l8714,15e" filled="false" stroked="true" strokeweight="1.5pt" strokecolor="#95b3d7">
                <v:path arrowok="t"/>
              </v:shape>
            </v:group>
          </v:group>
        </w:pict>
      </w:r>
      <w:r>
        <w:rPr>
          <w:rFonts w:ascii="Times New Roman" w:hAnsi="Times New Roman" w:cs="Times New Roman" w:eastAsia="Times New Roman" w:hint="default"/>
          <w:position w:val="0"/>
          <w:sz w:val="3"/>
          <w:szCs w:val="3"/>
        </w:rPr>
      </w:r>
    </w:p>
    <w:p>
      <w:pPr>
        <w:spacing w:line="240" w:lineRule="auto" w:before="5"/>
        <w:rPr>
          <w:rFonts w:ascii="Times New Roman" w:hAnsi="Times New Roman" w:cs="Times New Roman" w:eastAsia="Times New Roman" w:hint="default"/>
          <w:sz w:val="10"/>
          <w:szCs w:val="10"/>
        </w:rPr>
      </w:pPr>
    </w:p>
    <w:p>
      <w:pPr>
        <w:pStyle w:val="Heading2"/>
        <w:spacing w:line="240" w:lineRule="auto" w:before="1"/>
        <w:ind w:left="880" w:right="386"/>
        <w:jc w:val="left"/>
        <w:rPr>
          <w:b w:val="0"/>
          <w:bCs w:val="0"/>
        </w:rPr>
      </w:pPr>
      <w:bookmarkStart w:name="十八、公司选定的信息披露媒体变动情况 " w:id="47"/>
      <w:bookmarkEnd w:id="47"/>
      <w:r>
        <w:rPr>
          <w:b w:val="0"/>
          <w:bCs w:val="0"/>
        </w:rPr>
      </w:r>
      <w:r>
        <w:rPr/>
        <w:t>十八、公司选定的信息披露媒体变动情况</w:t>
      </w:r>
      <w:r>
        <w:rPr>
          <w:b w:val="0"/>
          <w:bCs w:val="0"/>
        </w:rPr>
      </w:r>
    </w:p>
    <w:p>
      <w:pPr>
        <w:spacing w:line="240" w:lineRule="auto" w:before="10"/>
        <w:rPr>
          <w:rFonts w:ascii="黑体" w:hAnsi="黑体" w:cs="黑体" w:eastAsia="黑体" w:hint="default"/>
          <w:b/>
          <w:bCs/>
          <w:sz w:val="28"/>
          <w:szCs w:val="28"/>
        </w:rPr>
      </w:pPr>
    </w:p>
    <w:p>
      <w:pPr>
        <w:pStyle w:val="BodyText"/>
        <w:spacing w:line="357" w:lineRule="auto"/>
        <w:ind w:left="237" w:right="386" w:firstLine="480"/>
        <w:jc w:val="left"/>
        <w:rPr>
          <w:rFonts w:ascii="新宋体" w:hAnsi="新宋体" w:cs="新宋体" w:eastAsia="新宋体" w:hint="default"/>
        </w:rPr>
      </w:pPr>
      <w:r>
        <w:rPr>
          <w:rFonts w:ascii="新宋体" w:hAnsi="新宋体" w:cs="新宋体" w:eastAsia="新宋体" w:hint="default"/>
          <w:spacing w:val="-3"/>
        </w:rPr>
        <w:t>报告期内，公司选定的信息披露报纸为《证券时报》；指定信息披露网站为</w:t>
      </w:r>
      <w:r>
        <w:rPr>
          <w:rFonts w:ascii="新宋体" w:hAnsi="新宋体" w:cs="新宋体" w:eastAsia="新宋体" w:hint="default"/>
        </w:rPr>
        <w:t> 巨潮资讯网等证监会指定信息披露网站，未发生信息披露媒体变更情况。</w:t>
      </w:r>
    </w:p>
    <w:p>
      <w:pPr>
        <w:spacing w:after="0" w:line="357" w:lineRule="auto"/>
        <w:jc w:val="left"/>
        <w:rPr>
          <w:rFonts w:ascii="新宋体" w:hAnsi="新宋体" w:cs="新宋体" w:eastAsia="新宋体" w:hint="default"/>
        </w:rPr>
        <w:sectPr>
          <w:headerReference w:type="default" r:id="rId54"/>
          <w:footerReference w:type="default" r:id="rId55"/>
          <w:pgSz w:w="11910" w:h="16840"/>
          <w:pgMar w:header="850" w:footer="1190" w:top="1480" w:bottom="1380" w:left="1560" w:right="1400"/>
          <w:pgNumType w:start="72"/>
        </w:sect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12"/>
        <w:rPr>
          <w:rFonts w:ascii="新宋体" w:hAnsi="新宋体" w:cs="新宋体" w:eastAsia="新宋体" w:hint="default"/>
          <w:sz w:val="26"/>
          <w:szCs w:val="26"/>
        </w:rPr>
      </w:pPr>
    </w:p>
    <w:p>
      <w:pPr>
        <w:pStyle w:val="Heading1"/>
        <w:tabs>
          <w:tab w:pos="4127" w:val="left" w:leader="none"/>
        </w:tabs>
        <w:spacing w:line="460" w:lineRule="exact"/>
        <w:ind w:left="2683" w:right="0"/>
        <w:jc w:val="left"/>
        <w:rPr>
          <w:b w:val="0"/>
          <w:bCs w:val="0"/>
        </w:rPr>
      </w:pPr>
      <w:bookmarkStart w:name="第五节  股本变动和主要股东持股情况 " w:id="48"/>
      <w:bookmarkEnd w:id="48"/>
      <w:r>
        <w:rPr>
          <w:b w:val="0"/>
          <w:bCs w:val="0"/>
        </w:rPr>
      </w:r>
      <w:bookmarkStart w:name="_bookmark5" w:id="49"/>
      <w:bookmarkEnd w:id="49"/>
      <w:r>
        <w:rPr>
          <w:b w:val="0"/>
          <w:bCs w:val="0"/>
        </w:rPr>
      </w:r>
      <w:r>
        <w:rPr>
          <w:w w:val="95"/>
        </w:rPr>
        <w:t>第五节</w:t>
        <w:tab/>
      </w:r>
      <w:r>
        <w:rPr/>
        <w:t>股本变动和主要股东持股情况</w:t>
      </w:r>
      <w:r>
        <w:rPr>
          <w:b w:val="0"/>
          <w:bCs w:val="0"/>
        </w:rPr>
      </w:r>
    </w:p>
    <w:p>
      <w:pPr>
        <w:spacing w:line="240" w:lineRule="auto" w:before="6"/>
        <w:rPr>
          <w:rFonts w:ascii="黑体" w:hAnsi="黑体" w:cs="黑体" w:eastAsia="黑体" w:hint="default"/>
          <w:b/>
          <w:bCs/>
          <w:sz w:val="36"/>
          <w:szCs w:val="36"/>
        </w:rPr>
      </w:pPr>
    </w:p>
    <w:p>
      <w:pPr>
        <w:pStyle w:val="Heading2"/>
        <w:spacing w:line="240" w:lineRule="auto"/>
        <w:ind w:left="2240" w:right="0"/>
        <w:jc w:val="left"/>
        <w:rPr>
          <w:b w:val="0"/>
          <w:bCs w:val="0"/>
        </w:rPr>
      </w:pPr>
      <w:bookmarkStart w:name="一、股本变动情况表 " w:id="50"/>
      <w:bookmarkEnd w:id="50"/>
      <w:r>
        <w:rPr>
          <w:b w:val="0"/>
          <w:bCs w:val="0"/>
        </w:rPr>
      </w:r>
      <w:r>
        <w:rPr/>
        <w:t>一、股本变动情况表</w:t>
      </w:r>
      <w:r>
        <w:rPr>
          <w:b w:val="0"/>
          <w:bCs w:val="0"/>
        </w:rPr>
      </w:r>
    </w:p>
    <w:p>
      <w:pPr>
        <w:spacing w:line="240" w:lineRule="auto" w:before="3"/>
        <w:rPr>
          <w:rFonts w:ascii="黑体" w:hAnsi="黑体" w:cs="黑体" w:eastAsia="黑体" w:hint="default"/>
          <w:b/>
          <w:bCs/>
          <w:sz w:val="28"/>
          <w:szCs w:val="28"/>
        </w:rPr>
      </w:pPr>
    </w:p>
    <w:p>
      <w:pPr>
        <w:pStyle w:val="Heading4"/>
        <w:spacing w:line="240" w:lineRule="auto"/>
        <w:ind w:left="2159" w:right="0"/>
        <w:jc w:val="left"/>
        <w:rPr>
          <w:b w:val="0"/>
          <w:bCs w:val="0"/>
        </w:rPr>
      </w:pPr>
      <w:r>
        <w:rPr/>
        <w:t>（一）股本变动情况表（截止</w:t>
      </w:r>
      <w:r>
        <w:rPr>
          <w:spacing w:val="-72"/>
        </w:rPr>
        <w:t> </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spacing w:line="240" w:lineRule="auto" w:before="8"/>
        <w:rPr>
          <w:rFonts w:ascii="宋体" w:hAnsi="宋体" w:cs="宋体" w:eastAsia="宋体" w:hint="default"/>
          <w:b/>
          <w:bCs/>
          <w:sz w:val="10"/>
          <w:szCs w:val="10"/>
        </w:rPr>
      </w:pPr>
    </w:p>
    <w:p>
      <w:pPr>
        <w:pStyle w:val="BodyText"/>
        <w:spacing w:line="240" w:lineRule="auto" w:before="26"/>
        <w:ind w:left="0" w:right="1572"/>
        <w:jc w:val="right"/>
      </w:pPr>
      <w:r>
        <w:rPr/>
        <w:t>单位：股</w:t>
      </w:r>
    </w:p>
    <w:p>
      <w:pPr>
        <w:spacing w:line="240" w:lineRule="auto" w:before="9"/>
        <w:rPr>
          <w:rFonts w:ascii="宋体" w:hAnsi="宋体" w:cs="宋体" w:eastAsia="宋体" w:hint="default"/>
          <w:sz w:val="14"/>
          <w:szCs w:val="14"/>
        </w:rPr>
      </w:pPr>
    </w:p>
    <w:p>
      <w:pPr>
        <w:spacing w:line="30" w:lineRule="exact"/>
        <w:ind w:left="12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62.4pt;height:1.5pt;mso-position-horizontal-relative:char;mso-position-vertical-relative:line" coordorigin="0,0" coordsize="11248,30">
            <v:group style="position:absolute;left:15;top:15;width:1691;height:2" coordorigin="15,15" coordsize="1691,2">
              <v:shape style="position:absolute;left:15;top:15;width:1691;height:2" coordorigin="15,15" coordsize="1691,0" path="m15,15l1706,15e" filled="false" stroked="true" strokeweight="1.5pt" strokecolor="#95b3d7">
                <v:path arrowok="t"/>
              </v:shape>
            </v:group>
            <v:group style="position:absolute;left:1706;top:15;width:59;height:2" coordorigin="1706,15" coordsize="59,2">
              <v:shape style="position:absolute;left:1706;top:15;width:59;height:2" coordorigin="1706,15" coordsize="59,0" path="m1706,15l1765,15e" filled="false" stroked="true" strokeweight="1.5pt" strokecolor="#95b3d7">
                <v:path arrowok="t"/>
              </v:shape>
            </v:group>
            <v:group style="position:absolute;left:1765;top:15;width:2634;height:2" coordorigin="1765,15" coordsize="2634,2">
              <v:shape style="position:absolute;left:1765;top:15;width:2634;height:2" coordorigin="1765,15" coordsize="2634,0" path="m1765,15l4399,15e" filled="false" stroked="true" strokeweight="1.5pt" strokecolor="#95b3d7">
                <v:path arrowok="t"/>
              </v:shape>
            </v:group>
            <v:group style="position:absolute;left:4399;top:15;width:59;height:2" coordorigin="4399,15" coordsize="59,2">
              <v:shape style="position:absolute;left:4399;top:15;width:59;height:2" coordorigin="4399,15" coordsize="59,0" path="m4399,15l4457,15e" filled="false" stroked="true" strokeweight="1.5pt" strokecolor="#95b3d7">
                <v:path arrowok="t"/>
              </v:shape>
            </v:group>
            <v:group style="position:absolute;left:4457;top:15;width:4336;height:2" coordorigin="4457,15" coordsize="4336,2">
              <v:shape style="position:absolute;left:4457;top:15;width:4336;height:2" coordorigin="4457,15" coordsize="4336,0" path="m4457,15l8793,15e" filled="false" stroked="true" strokeweight="1.5pt" strokecolor="#95b3d7">
                <v:path arrowok="t"/>
              </v:shape>
            </v:group>
            <v:group style="position:absolute;left:8793;top:15;width:59;height:2" coordorigin="8793,15" coordsize="59,2">
              <v:shape style="position:absolute;left:8793;top:15;width:59;height:2" coordorigin="8793,15" coordsize="59,0" path="m8793,15l8852,15e" filled="false" stroked="true" strokeweight="1.5pt" strokecolor="#95b3d7">
                <v:path arrowok="t"/>
              </v:shape>
            </v:group>
            <v:group style="position:absolute;left:8852;top:15;width:2381;height:2" coordorigin="8852,15" coordsize="2381,2">
              <v:shape style="position:absolute;left:8852;top:15;width:2381;height:2" coordorigin="8852,15" coordsize="2381,0" path="m8852,15l11233,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30" w:type="dxa"/>
        <w:tblLayout w:type="fixed"/>
        <w:tblCellMar>
          <w:top w:w="0" w:type="dxa"/>
          <w:left w:w="0" w:type="dxa"/>
          <w:bottom w:w="0" w:type="dxa"/>
          <w:right w:w="0" w:type="dxa"/>
        </w:tblCellMar>
        <w:tblLook w:val="01E0"/>
      </w:tblPr>
      <w:tblGrid>
        <w:gridCol w:w="1703"/>
        <w:gridCol w:w="1417"/>
        <w:gridCol w:w="1276"/>
        <w:gridCol w:w="1134"/>
        <w:gridCol w:w="661"/>
        <w:gridCol w:w="851"/>
        <w:gridCol w:w="708"/>
        <w:gridCol w:w="1040"/>
        <w:gridCol w:w="1228"/>
        <w:gridCol w:w="1207"/>
      </w:tblGrid>
      <w:tr>
        <w:trPr>
          <w:trHeight w:val="245" w:hRule="exact"/>
        </w:trPr>
        <w:tc>
          <w:tcPr>
            <w:tcW w:w="1703" w:type="dxa"/>
            <w:vMerge w:val="restart"/>
            <w:tcBorders>
              <w:top w:val="single" w:sz="6" w:space="0" w:color="95B3D7"/>
              <w:left w:val="nil" w:sz="6" w:space="0" w:color="auto"/>
              <w:right w:val="single" w:sz="4" w:space="0" w:color="8EB3E2"/>
            </w:tcBorders>
          </w:tcPr>
          <w:p>
            <w:pPr/>
          </w:p>
        </w:tc>
        <w:tc>
          <w:tcPr>
            <w:tcW w:w="2693" w:type="dxa"/>
            <w:gridSpan w:val="2"/>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89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4" w:type="dxa"/>
            <w:gridSpan w:val="5"/>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20" w:lineRule="exact"/>
              <w:ind w:left="130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35" w:type="dxa"/>
            <w:gridSpan w:val="2"/>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7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78" w:hRule="exact"/>
        </w:trPr>
        <w:tc>
          <w:tcPr>
            <w:tcW w:w="1703" w:type="dxa"/>
            <w:vMerge/>
            <w:tcBorders>
              <w:left w:val="nil" w:sz="6" w:space="0" w:color="auto"/>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4"/>
              <w:jc w:val="right"/>
              <w:rPr>
                <w:rFonts w:ascii="宋体" w:hAnsi="宋体" w:cs="宋体" w:eastAsia="宋体" w:hint="default"/>
                <w:sz w:val="18"/>
                <w:szCs w:val="18"/>
              </w:rPr>
            </w:pPr>
            <w:r>
              <w:rPr>
                <w:rFonts w:ascii="宋体" w:hAnsi="宋体" w:cs="宋体" w:eastAsia="宋体" w:hint="default"/>
                <w:sz w:val="18"/>
                <w:szCs w:val="18"/>
              </w:rPr>
              <w:t>送股</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9"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239"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33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76"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一、有限售条件股</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0"/>
              <w:jc w:val="right"/>
              <w:rPr>
                <w:rFonts w:ascii="Times New Roman" w:hAnsi="Times New Roman" w:cs="Times New Roman" w:eastAsia="Times New Roman" w:hint="default"/>
                <w:sz w:val="18"/>
                <w:szCs w:val="18"/>
              </w:rPr>
            </w:pPr>
            <w:r>
              <w:rPr>
                <w:rFonts w:ascii="Times New Roman"/>
                <w:sz w:val="18"/>
              </w:rPr>
              <w:t>33,400,000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74.89%</w:t>
            </w:r>
          </w:p>
        </w:tc>
      </w:tr>
      <w:tr>
        <w:trPr>
          <w:trHeight w:val="244"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4"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4"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33,400,000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74.89%</w:t>
            </w:r>
          </w:p>
        </w:tc>
      </w:tr>
      <w:tr>
        <w:trPr>
          <w:trHeight w:val="476"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其中：境内非国有</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法人持股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10.00%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3,340,000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7.49%</w:t>
            </w:r>
            <w:r>
              <w:rPr>
                <w:rFonts w:ascii="Times New Roman"/>
                <w:sz w:val="18"/>
              </w:rPr>
            </w:r>
          </w:p>
        </w:tc>
      </w:tr>
      <w:tr>
        <w:trPr>
          <w:trHeight w:val="476"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466"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30,060,000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90.00%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30,060,000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67.40%</w:t>
            </w:r>
          </w:p>
        </w:tc>
      </w:tr>
      <w:tr>
        <w:trPr>
          <w:trHeight w:val="244"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78"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其中：境外法人持</w:t>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76"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466"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4"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76"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二、无限售条件股</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pacing w:val="-1"/>
                <w:sz w:val="18"/>
              </w:rPr>
              <w:t>11,200,000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pacing w:val="-1"/>
                <w:sz w:val="18"/>
              </w:rPr>
              <w:t>11,200,000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11,200,000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25.11%</w:t>
            </w:r>
          </w:p>
        </w:tc>
      </w:tr>
      <w:tr>
        <w:trPr>
          <w:trHeight w:val="244"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pacing w:val="-1"/>
                <w:sz w:val="18"/>
              </w:rPr>
              <w:t>11,200,000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pacing w:val="-1"/>
                <w:sz w:val="18"/>
              </w:rPr>
              <w:t>11,200,000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11,200,000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25.11%</w:t>
            </w:r>
          </w:p>
        </w:tc>
      </w:tr>
      <w:tr>
        <w:trPr>
          <w:trHeight w:val="478"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1"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、境内上市的外资</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76"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1"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、境外上市的外资</w:t>
            </w:r>
          </w:p>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4" w:hRule="exact"/>
        </w:trPr>
        <w:tc>
          <w:tcPr>
            <w:tcW w:w="1703"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z w:val="18"/>
              </w:rPr>
              <w:t>0</w:t>
            </w:r>
          </w:p>
        </w:tc>
        <w:tc>
          <w:tcPr>
            <w:tcW w:w="12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0" w:hRule="exact"/>
        </w:trPr>
        <w:tc>
          <w:tcPr>
            <w:tcW w:w="1703"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17"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33,400,000</w:t>
            </w:r>
          </w:p>
        </w:tc>
        <w:tc>
          <w:tcPr>
            <w:tcW w:w="127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3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pacing w:val="-1"/>
                <w:sz w:val="18"/>
              </w:rPr>
              <w:t>11,200,000</w:t>
            </w:r>
          </w:p>
        </w:tc>
        <w:tc>
          <w:tcPr>
            <w:tcW w:w="661"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pacing w:val="-1"/>
                <w:sz w:val="18"/>
              </w:rPr>
              <w:t>11,200,000</w:t>
            </w:r>
          </w:p>
        </w:tc>
        <w:tc>
          <w:tcPr>
            <w:tcW w:w="122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44,600,000</w:t>
            </w:r>
          </w:p>
        </w:tc>
        <w:tc>
          <w:tcPr>
            <w:tcW w:w="1207"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Heading4"/>
        <w:spacing w:line="240" w:lineRule="auto" w:before="20"/>
        <w:ind w:left="2159" w:right="0"/>
        <w:jc w:val="left"/>
        <w:rPr>
          <w:b w:val="0"/>
          <w:bCs w:val="0"/>
        </w:rPr>
      </w:pPr>
      <w:r>
        <w:rPr/>
        <w:pict>
          <v:group style="position:absolute;margin-left:15.39pt;margin-top:.371873pt;width:563.85pt;height:2.95pt;mso-position-horizontal-relative:page;mso-position-vertical-relative:paragraph;z-index:-847504" coordorigin="308,7" coordsize="11277,59">
            <v:group style="position:absolute;left:323;top:51;width:1713;height:2" coordorigin="323,51" coordsize="1713,2">
              <v:shape style="position:absolute;left:323;top:51;width:1713;height:2" coordorigin="323,51" coordsize="1713,0" path="m323,51l2035,51e" filled="false" stroked="true" strokeweight="1.5pt" strokecolor="#95b3d7">
                <v:path arrowok="t"/>
              </v:shape>
            </v:group>
            <v:group style="position:absolute;left:323;top:15;width:1713;height:2" coordorigin="323,15" coordsize="1713,2">
              <v:shape style="position:absolute;left:323;top:15;width:1713;height:2" coordorigin="323,15" coordsize="1713,0" path="m323,15l2035,15e" filled="false" stroked="true" strokeweight=".72pt" strokecolor="#95b3d7">
                <v:path arrowok="t"/>
              </v:shape>
            </v:group>
            <v:group style="position:absolute;left:2035;top:15;width:59;height:2" coordorigin="2035,15" coordsize="59,2">
              <v:shape style="position:absolute;left:2035;top:15;width:59;height:2" coordorigin="2035,15" coordsize="59,0" path="m2035,15l2094,15e" filled="false" stroked="true" strokeweight=".72pt" strokecolor="#95b3d7">
                <v:path arrowok="t"/>
              </v:shape>
            </v:group>
            <v:group style="position:absolute;left:2035;top:51;width:1418;height:2" coordorigin="2035,51" coordsize="1418,2">
              <v:shape style="position:absolute;left:2035;top:51;width:1418;height:2" coordorigin="2035,51" coordsize="1418,0" path="m2035,51l3452,51e" filled="false" stroked="true" strokeweight="1.5pt" strokecolor="#95b3d7">
                <v:path arrowok="t"/>
              </v:shape>
            </v:group>
            <v:group style="position:absolute;left:2094;top:15;width:1359;height:2" coordorigin="2094,15" coordsize="1359,2">
              <v:shape style="position:absolute;left:2094;top:15;width:1359;height:2" coordorigin="2094,15" coordsize="1359,0" path="m2094,15l3452,15e" filled="false" stroked="true" strokeweight=".72pt" strokecolor="#95b3d7">
                <v:path arrowok="t"/>
              </v:shape>
            </v:group>
            <v:group style="position:absolute;left:3452;top:15;width:59;height:2" coordorigin="3452,15" coordsize="59,2">
              <v:shape style="position:absolute;left:3452;top:15;width:59;height:2" coordorigin="3452,15" coordsize="59,0" path="m3452,15l3511,15e" filled="false" stroked="true" strokeweight=".72pt" strokecolor="#95b3d7">
                <v:path arrowok="t"/>
              </v:shape>
            </v:group>
            <v:group style="position:absolute;left:3452;top:51;width:1276;height:2" coordorigin="3452,51" coordsize="1276,2">
              <v:shape style="position:absolute;left:3452;top:51;width:1276;height:2" coordorigin="3452,51" coordsize="1276,0" path="m3452,51l4728,51e" filled="false" stroked="true" strokeweight="1.5pt" strokecolor="#95b3d7">
                <v:path arrowok="t"/>
              </v:shape>
            </v:group>
            <v:group style="position:absolute;left:3511;top:15;width:1217;height:2" coordorigin="3511,15" coordsize="1217,2">
              <v:shape style="position:absolute;left:3511;top:15;width:1217;height:2" coordorigin="3511,15" coordsize="1217,0" path="m3511,15l4728,15e" filled="false" stroked="true" strokeweight=".72pt" strokecolor="#95b3d7">
                <v:path arrowok="t"/>
              </v:shape>
            </v:group>
            <v:group style="position:absolute;left:4728;top:15;width:59;height:2" coordorigin="4728,15" coordsize="59,2">
              <v:shape style="position:absolute;left:4728;top:15;width:59;height:2" coordorigin="4728,15" coordsize="59,0" path="m4728,15l4787,15e" filled="false" stroked="true" strokeweight=".72pt" strokecolor="#95b3d7">
                <v:path arrowok="t"/>
              </v:shape>
            </v:group>
            <v:group style="position:absolute;left:4728;top:51;width:1134;height:2" coordorigin="4728,51" coordsize="1134,2">
              <v:shape style="position:absolute;left:4728;top:51;width:1134;height:2" coordorigin="4728,51" coordsize="1134,0" path="m4728,51l5862,51e" filled="false" stroked="true" strokeweight="1.5pt" strokecolor="#95b3d7">
                <v:path arrowok="t"/>
              </v:shape>
            </v:group>
            <v:group style="position:absolute;left:4787;top:15;width:1076;height:2" coordorigin="4787,15" coordsize="1076,2">
              <v:shape style="position:absolute;left:4787;top:15;width:1076;height:2" coordorigin="4787,15" coordsize="1076,0" path="m4787,15l5862,15e" filled="false" stroked="true" strokeweight=".72pt" strokecolor="#95b3d7">
                <v:path arrowok="t"/>
              </v:shape>
            </v:group>
            <v:group style="position:absolute;left:5862;top:15;width:59;height:2" coordorigin="5862,15" coordsize="59,2">
              <v:shape style="position:absolute;left:5862;top:15;width:59;height:2" coordorigin="5862,15" coordsize="59,0" path="m5862,15l5921,15e" filled="false" stroked="true" strokeweight=".72pt" strokecolor="#95b3d7">
                <v:path arrowok="t"/>
              </v:shape>
            </v:group>
            <v:group style="position:absolute;left:5862;top:51;width:662;height:2" coordorigin="5862,51" coordsize="662,2">
              <v:shape style="position:absolute;left:5862;top:51;width:662;height:2" coordorigin="5862,51" coordsize="662,0" path="m5862,51l6523,51e" filled="false" stroked="true" strokeweight="1.5pt" strokecolor="#95b3d7">
                <v:path arrowok="t"/>
              </v:shape>
            </v:group>
            <v:group style="position:absolute;left:5921;top:15;width:603;height:2" coordorigin="5921,15" coordsize="603,2">
              <v:shape style="position:absolute;left:5921;top:15;width:603;height:2" coordorigin="5921,15" coordsize="603,0" path="m5921,15l6523,15e" filled="false" stroked="true" strokeweight=".72pt" strokecolor="#95b3d7">
                <v:path arrowok="t"/>
              </v:shape>
            </v:group>
            <v:group style="position:absolute;left:6523;top:15;width:59;height:2" coordorigin="6523,15" coordsize="59,2">
              <v:shape style="position:absolute;left:6523;top:15;width:59;height:2" coordorigin="6523,15" coordsize="59,0" path="m6523,15l6582,15e" filled="false" stroked="true" strokeweight=".72pt" strokecolor="#95b3d7">
                <v:path arrowok="t"/>
              </v:shape>
            </v:group>
            <v:group style="position:absolute;left:6523;top:51;width:851;height:2" coordorigin="6523,51" coordsize="851,2">
              <v:shape style="position:absolute;left:6523;top:51;width:851;height:2" coordorigin="6523,51" coordsize="851,0" path="m6523,51l7374,51e" filled="false" stroked="true" strokeweight="1.5pt" strokecolor="#95b3d7">
                <v:path arrowok="t"/>
              </v:shape>
            </v:group>
            <v:group style="position:absolute;left:6582;top:15;width:792;height:2" coordorigin="6582,15" coordsize="792,2">
              <v:shape style="position:absolute;left:6582;top:15;width:792;height:2" coordorigin="6582,15" coordsize="792,0" path="m6582,15l7374,15e" filled="false" stroked="true" strokeweight=".72pt" strokecolor="#95b3d7">
                <v:path arrowok="t"/>
              </v:shape>
            </v:group>
            <v:group style="position:absolute;left:7374;top:15;width:59;height:2" coordorigin="7374,15" coordsize="59,2">
              <v:shape style="position:absolute;left:7374;top:15;width:59;height:2" coordorigin="7374,15" coordsize="59,0" path="m7374,15l7433,15e" filled="false" stroked="true" strokeweight=".72pt" strokecolor="#95b3d7">
                <v:path arrowok="t"/>
              </v:shape>
            </v:group>
            <v:group style="position:absolute;left:7374;top:51;width:708;height:2" coordorigin="7374,51" coordsize="708,2">
              <v:shape style="position:absolute;left:7374;top:51;width:708;height:2" coordorigin="7374,51" coordsize="708,0" path="m7374,51l8082,51e" filled="false" stroked="true" strokeweight="1.5pt" strokecolor="#95b3d7">
                <v:path arrowok="t"/>
              </v:shape>
            </v:group>
            <v:group style="position:absolute;left:7433;top:15;width:650;height:2" coordorigin="7433,15" coordsize="650,2">
              <v:shape style="position:absolute;left:7433;top:15;width:650;height:2" coordorigin="7433,15" coordsize="650,0" path="m7433,15l8082,15e" filled="false" stroked="true" strokeweight=".72pt" strokecolor="#95b3d7">
                <v:path arrowok="t"/>
              </v:shape>
            </v:group>
            <v:group style="position:absolute;left:8082;top:15;width:59;height:2" coordorigin="8082,15" coordsize="59,2">
              <v:shape style="position:absolute;left:8082;top:15;width:59;height:2" coordorigin="8082,15" coordsize="59,0" path="m8082,15l8141,15e" filled="false" stroked="true" strokeweight=".72pt" strokecolor="#95b3d7">
                <v:path arrowok="t"/>
              </v:shape>
            </v:group>
            <v:group style="position:absolute;left:8082;top:51;width:1041;height:2" coordorigin="8082,51" coordsize="1041,2">
              <v:shape style="position:absolute;left:8082;top:51;width:1041;height:2" coordorigin="8082,51" coordsize="1041,0" path="m8082,51l9122,51e" filled="false" stroked="true" strokeweight="1.5pt" strokecolor="#95b3d7">
                <v:path arrowok="t"/>
              </v:shape>
            </v:group>
            <v:group style="position:absolute;left:8141;top:15;width:982;height:2" coordorigin="8141,15" coordsize="982,2">
              <v:shape style="position:absolute;left:8141;top:15;width:982;height:2" coordorigin="8141,15" coordsize="982,0" path="m8141,15l9122,15e" filled="false" stroked="true" strokeweight=".72pt" strokecolor="#95b3d7">
                <v:path arrowok="t"/>
              </v:shape>
            </v:group>
            <v:group style="position:absolute;left:9122;top:15;width:59;height:2" coordorigin="9122,15" coordsize="59,2">
              <v:shape style="position:absolute;left:9122;top:15;width:59;height:2" coordorigin="9122,15" coordsize="59,0" path="m9122,15l9181,15e" filled="false" stroked="true" strokeweight=".72pt" strokecolor="#95b3d7">
                <v:path arrowok="t"/>
              </v:shape>
            </v:group>
            <v:group style="position:absolute;left:9122;top:51;width:1228;height:2" coordorigin="9122,51" coordsize="1228,2">
              <v:shape style="position:absolute;left:9122;top:51;width:1228;height:2" coordorigin="9122,51" coordsize="1228,0" path="m9122,51l10350,51e" filled="false" stroked="true" strokeweight="1.5pt" strokecolor="#95b3d7">
                <v:path arrowok="t"/>
              </v:shape>
            </v:group>
            <v:group style="position:absolute;left:9181;top:15;width:1169;height:2" coordorigin="9181,15" coordsize="1169,2">
              <v:shape style="position:absolute;left:9181;top:15;width:1169;height:2" coordorigin="9181,15" coordsize="1169,0" path="m9181,15l10350,15e" filled="false" stroked="true" strokeweight=".72pt" strokecolor="#95b3d7">
                <v:path arrowok="t"/>
              </v:shape>
            </v:group>
            <v:group style="position:absolute;left:10350;top:15;width:59;height:2" coordorigin="10350,15" coordsize="59,2">
              <v:shape style="position:absolute;left:10350;top:15;width:59;height:2" coordorigin="10350,15" coordsize="59,0" path="m10350,15l10409,15e" filled="false" stroked="true" strokeweight=".72pt" strokecolor="#95b3d7">
                <v:path arrowok="t"/>
              </v:shape>
            </v:group>
            <v:group style="position:absolute;left:10350;top:51;width:1220;height:2" coordorigin="10350,51" coordsize="1220,2">
              <v:shape style="position:absolute;left:10350;top:51;width:1220;height:2" coordorigin="10350,51" coordsize="1220,0" path="m10350,51l11569,51e" filled="false" stroked="true" strokeweight="1.5pt" strokecolor="#95b3d7">
                <v:path arrowok="t"/>
              </v:shape>
            </v:group>
            <v:group style="position:absolute;left:10409;top:15;width:1161;height:2" coordorigin="10409,15" coordsize="1161,2">
              <v:shape style="position:absolute;left:10409;top:15;width:1161;height:2" coordorigin="10409,15" coordsize="1161,0" path="m10409,15l11569,15e" filled="false" stroked="true" strokeweight=".72pt" strokecolor="#95b3d7">
                <v:path arrowok="t"/>
              </v:shape>
            </v:group>
            <w10:wrap type="none"/>
          </v:group>
        </w:pict>
      </w:r>
      <w:r>
        <w:rPr/>
        <w:t>（二）限售流通股股份变动情况表</w:t>
      </w:r>
      <w:r>
        <w:rPr>
          <w:b w:val="0"/>
          <w:bCs w:val="0"/>
        </w:rPr>
      </w:r>
    </w:p>
    <w:p>
      <w:pPr>
        <w:spacing w:line="240" w:lineRule="auto" w:before="3"/>
        <w:rPr>
          <w:rFonts w:ascii="宋体" w:hAnsi="宋体" w:cs="宋体" w:eastAsia="宋体" w:hint="default"/>
          <w:b/>
          <w:bCs/>
          <w:sz w:val="12"/>
          <w:szCs w:val="12"/>
        </w:rPr>
      </w:pPr>
    </w:p>
    <w:p>
      <w:pPr>
        <w:pStyle w:val="BodyText"/>
        <w:spacing w:line="240" w:lineRule="auto" w:before="26"/>
        <w:ind w:left="0" w:right="1572"/>
        <w:jc w:val="right"/>
      </w:pPr>
      <w:r>
        <w:rPr/>
        <w:t>单位：股</w:t>
      </w:r>
    </w:p>
    <w:p>
      <w:pPr>
        <w:spacing w:line="240" w:lineRule="auto" w:before="9"/>
        <w:rPr>
          <w:rFonts w:ascii="宋体" w:hAnsi="宋体" w:cs="宋体" w:eastAsia="宋体" w:hint="default"/>
          <w:sz w:val="14"/>
          <w:szCs w:val="14"/>
        </w:rPr>
      </w:pPr>
    </w:p>
    <w:tbl>
      <w:tblPr>
        <w:tblW w:w="0" w:type="auto"/>
        <w:jc w:val="left"/>
        <w:tblInd w:w="795" w:type="dxa"/>
        <w:tblLayout w:type="fixed"/>
        <w:tblCellMar>
          <w:top w:w="0" w:type="dxa"/>
          <w:left w:w="0" w:type="dxa"/>
          <w:bottom w:w="0" w:type="dxa"/>
          <w:right w:w="0" w:type="dxa"/>
        </w:tblCellMar>
        <w:tblLook w:val="01E0"/>
      </w:tblPr>
      <w:tblGrid>
        <w:gridCol w:w="1418"/>
        <w:gridCol w:w="972"/>
        <w:gridCol w:w="1134"/>
        <w:gridCol w:w="1418"/>
        <w:gridCol w:w="1559"/>
        <w:gridCol w:w="1418"/>
        <w:gridCol w:w="1922"/>
      </w:tblGrid>
      <w:tr>
        <w:trPr>
          <w:trHeight w:val="502" w:hRule="exact"/>
        </w:trPr>
        <w:tc>
          <w:tcPr>
            <w:tcW w:w="1418"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right="335"/>
              <w:jc w:val="right"/>
              <w:rPr>
                <w:rFonts w:ascii="宋体" w:hAnsi="宋体" w:cs="宋体" w:eastAsia="宋体" w:hint="default"/>
                <w:sz w:val="18"/>
                <w:szCs w:val="18"/>
              </w:rPr>
            </w:pPr>
            <w:r>
              <w:rPr>
                <w:rFonts w:ascii="宋体" w:hAnsi="宋体" w:cs="宋体" w:eastAsia="宋体" w:hint="default"/>
                <w:sz w:val="18"/>
                <w:szCs w:val="18"/>
              </w:rPr>
              <w:t>股东名称</w:t>
            </w:r>
          </w:p>
        </w:tc>
        <w:tc>
          <w:tcPr>
            <w:tcW w:w="97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年初限售</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13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41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本年增加限售</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559"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233"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1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242"/>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922"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1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44"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杨维国</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10,600,000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10,600,000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709"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无锡国联卓成</w:t>
            </w:r>
          </w:p>
          <w:p>
            <w:pPr>
              <w:pStyle w:val="TableParagraph"/>
              <w:spacing w:line="240" w:lineRule="auto"/>
              <w:ind w:left="122" w:right="209"/>
              <w:jc w:val="left"/>
              <w:rPr>
                <w:rFonts w:ascii="宋体" w:hAnsi="宋体" w:cs="宋体" w:eastAsia="宋体" w:hint="default"/>
                <w:sz w:val="18"/>
                <w:szCs w:val="18"/>
              </w:rPr>
            </w:pPr>
            <w:r>
              <w:rPr>
                <w:rFonts w:ascii="宋体" w:hAnsi="宋体" w:cs="宋体" w:eastAsia="宋体" w:hint="default"/>
                <w:sz w:val="18"/>
                <w:szCs w:val="18"/>
              </w:rPr>
              <w:t>创业投资有限 公司</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尚卫国</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2,185,500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2,185,500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付秋生</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2,104,500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2,104,500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傅常顺</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葛晓阁</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7" w:hRule="exact"/>
        </w:trPr>
        <w:tc>
          <w:tcPr>
            <w:tcW w:w="1418"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赵利宾</w:t>
            </w:r>
          </w:p>
        </w:tc>
        <w:tc>
          <w:tcPr>
            <w:tcW w:w="97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559"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418" w:type="dxa"/>
            <w:tcBorders>
              <w:top w:val="single" w:sz="4" w:space="0" w:color="8EB3E2"/>
              <w:left w:val="single" w:sz="4" w:space="0" w:color="8EB3E2"/>
              <w:bottom w:val="single" w:sz="6" w:space="0" w:color="95B3D7"/>
              <w:right w:val="single" w:sz="4" w:space="0" w:color="8EB3E2"/>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922" w:type="dxa"/>
            <w:tcBorders>
              <w:top w:val="single" w:sz="4" w:space="0" w:color="8EB3E2"/>
              <w:left w:val="single" w:sz="4" w:space="0" w:color="8EB3E2"/>
              <w:bottom w:val="single" w:sz="6" w:space="0" w:color="95B3D7"/>
              <w:right w:val="nil" w:sz="6" w:space="0" w:color="auto"/>
            </w:tcBorders>
          </w:tcPr>
          <w:p>
            <w:pPr>
              <w:pStyle w:val="TableParagraph"/>
              <w:spacing w:line="219"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bl>
    <w:p>
      <w:pPr>
        <w:spacing w:line="30" w:lineRule="exact"/>
        <w:ind w:left="8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65pt;height:1.5pt;mso-position-horizontal-relative:char;mso-position-vertical-relative:line" coordorigin="0,0" coordsize="9873,30">
            <v:group style="position:absolute;left:15;top:15;width:1414;height:2" coordorigin="15,15" coordsize="1414,2">
              <v:shape style="position:absolute;left:15;top:15;width:1414;height:2" coordorigin="15,15" coordsize="1414,0" path="m15,15l1429,15e" filled="false" stroked="true" strokeweight="1.5pt" strokecolor="#95b3d7">
                <v:path arrowok="t"/>
              </v:shape>
            </v:group>
            <v:group style="position:absolute;left:1429;top:15;width:972;height:2" coordorigin="1429,15" coordsize="972,2">
              <v:shape style="position:absolute;left:1429;top:15;width:972;height:2" coordorigin="1429,15" coordsize="972,0" path="m1429,15l2401,15e" filled="false" stroked="true" strokeweight="1.5pt" strokecolor="#95b3d7">
                <v:path arrowok="t"/>
              </v:shape>
            </v:group>
            <v:group style="position:absolute;left:2401;top:15;width:1134;height:2" coordorigin="2401,15" coordsize="1134,2">
              <v:shape style="position:absolute;left:2401;top:15;width:1134;height:2" coordorigin="2401,15" coordsize="1134,0" path="m2401,15l3535,15e" filled="false" stroked="true" strokeweight="1.5pt" strokecolor="#95b3d7">
                <v:path arrowok="t"/>
              </v:shape>
            </v:group>
            <v:group style="position:absolute;left:3535;top:15;width:1419;height:2" coordorigin="3535,15" coordsize="1419,2">
              <v:shape style="position:absolute;left:3535;top:15;width:1419;height:2" coordorigin="3535,15" coordsize="1419,0" path="m3535,15l4953,15e" filled="false" stroked="true" strokeweight="1.5pt" strokecolor="#95b3d7">
                <v:path arrowok="t"/>
              </v:shape>
            </v:group>
            <v:group style="position:absolute;left:4953;top:15;width:1559;height:2" coordorigin="4953,15" coordsize="1559,2">
              <v:shape style="position:absolute;left:4953;top:15;width:1559;height:2" coordorigin="4953,15" coordsize="1559,0" path="m4953,15l6512,15e" filled="false" stroked="true" strokeweight="1.5pt" strokecolor="#95b3d7">
                <v:path arrowok="t"/>
              </v:shape>
            </v:group>
            <v:group style="position:absolute;left:6512;top:15;width:1419;height:2" coordorigin="6512,15" coordsize="1419,2">
              <v:shape style="position:absolute;left:6512;top:15;width:1419;height:2" coordorigin="6512,15" coordsize="1419,0" path="m6512,15l7930,15e" filled="false" stroked="true" strokeweight="1.5pt" strokecolor="#95b3d7">
                <v:path arrowok="t"/>
              </v:shape>
            </v:group>
            <v:group style="position:absolute;left:7930;top:15;width:1928;height:2" coordorigin="7930,15" coordsize="1928,2">
              <v:shape style="position:absolute;left:7930;top:15;width:1928;height:2" coordorigin="7930,15" coordsize="1928,0" path="m7930,15l9857,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56"/>
          <w:pgSz w:w="11910" w:h="16840"/>
          <w:pgMar w:header="850" w:footer="1190" w:top="1160" w:bottom="1380" w:left="200" w:right="220"/>
        </w:sectPr>
      </w:pPr>
    </w:p>
    <w:p>
      <w:pPr>
        <w:spacing w:line="240" w:lineRule="auto" w:before="5"/>
        <w:rPr>
          <w:rFonts w:ascii="Times New Roman" w:hAnsi="Times New Roman" w:cs="Times New Roman" w:eastAsia="Times New Roman" w:hint="default"/>
          <w:sz w:val="23"/>
          <w:szCs w:val="23"/>
        </w:rPr>
      </w:pPr>
    </w:p>
    <w:p>
      <w:pPr>
        <w:spacing w:line="30" w:lineRule="exact"/>
        <w:ind w:left="14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92.55pt;height:1.5pt;mso-position-horizontal-relative:char;mso-position-vertical-relative:line" coordorigin="0,0" coordsize="9851,30">
            <v:group style="position:absolute;left:15;top:15;width:1400;height:2" coordorigin="15,15" coordsize="1400,2">
              <v:shape style="position:absolute;left:15;top:15;width:1400;height:2" coordorigin="15,15" coordsize="1400,0" path="m15,15l1414,15e" filled="false" stroked="true" strokeweight="1.5pt" strokecolor="#95b3d7">
                <v:path arrowok="t"/>
              </v:shape>
            </v:group>
            <v:group style="position:absolute;left:1414;top:15;width:59;height:2" coordorigin="1414,15" coordsize="59,2">
              <v:shape style="position:absolute;left:1414;top:15;width:59;height:2" coordorigin="1414,15" coordsize="59,0" path="m1414,15l1473,15e" filled="false" stroked="true" strokeweight="1.5pt" strokecolor="#95b3d7">
                <v:path arrowok="t"/>
              </v:shape>
            </v:group>
            <v:group style="position:absolute;left:1473;top:15;width:914;height:2" coordorigin="1473,15" coordsize="914,2">
              <v:shape style="position:absolute;left:1473;top:15;width:914;height:2" coordorigin="1473,15" coordsize="914,0" path="m1473,15l2386,15e" filled="false" stroked="true" strokeweight="1.5pt" strokecolor="#95b3d7">
                <v:path arrowok="t"/>
              </v:shape>
            </v:group>
            <v:group style="position:absolute;left:2386;top:15;width:59;height:2" coordorigin="2386,15" coordsize="59,2">
              <v:shape style="position:absolute;left:2386;top:15;width:59;height:2" coordorigin="2386,15" coordsize="59,0" path="m2386,15l2445,15e" filled="false" stroked="true" strokeweight="1.5pt" strokecolor="#95b3d7">
                <v:path arrowok="t"/>
              </v:shape>
            </v:group>
            <v:group style="position:absolute;left:2445;top:15;width:1076;height:2" coordorigin="2445,15" coordsize="1076,2">
              <v:shape style="position:absolute;left:2445;top:15;width:1076;height:2" coordorigin="2445,15" coordsize="1076,0" path="m2445,15l3520,15e" filled="false" stroked="true" strokeweight="1.5pt" strokecolor="#95b3d7">
                <v:path arrowok="t"/>
              </v:shape>
            </v:group>
            <v:group style="position:absolute;left:3520;top:15;width:59;height:2" coordorigin="3520,15" coordsize="59,2">
              <v:shape style="position:absolute;left:3520;top:15;width:59;height:2" coordorigin="3520,15" coordsize="59,0" path="m3520,15l3579,15e" filled="false" stroked="true" strokeweight="1.5pt" strokecolor="#95b3d7">
                <v:path arrowok="t"/>
              </v:shape>
            </v:group>
            <v:group style="position:absolute;left:3579;top:15;width:1360;height:2" coordorigin="3579,15" coordsize="1360,2">
              <v:shape style="position:absolute;left:3579;top:15;width:1360;height:2" coordorigin="3579,15" coordsize="1360,0" path="m3579,15l4939,15e" filled="false" stroked="true" strokeweight="1.5pt" strokecolor="#95b3d7">
                <v:path arrowok="t"/>
              </v:shape>
            </v:group>
            <v:group style="position:absolute;left:4939;top:15;width:59;height:2" coordorigin="4939,15" coordsize="59,2">
              <v:shape style="position:absolute;left:4939;top:15;width:59;height:2" coordorigin="4939,15" coordsize="59,0" path="m4939,15l4997,15e" filled="false" stroked="true" strokeweight="1.5pt" strokecolor="#95b3d7">
                <v:path arrowok="t"/>
              </v:shape>
            </v:group>
            <v:group style="position:absolute;left:4997;top:15;width:1500;height:2" coordorigin="4997,15" coordsize="1500,2">
              <v:shape style="position:absolute;left:4997;top:15;width:1500;height:2" coordorigin="4997,15" coordsize="1500,0" path="m4997,15l6497,15e" filled="false" stroked="true" strokeweight="1.5pt" strokecolor="#95b3d7">
                <v:path arrowok="t"/>
              </v:shape>
            </v:group>
            <v:group style="position:absolute;left:6497;top:15;width:59;height:2" coordorigin="6497,15" coordsize="59,2">
              <v:shape style="position:absolute;left:6497;top:15;width:59;height:2" coordorigin="6497,15" coordsize="59,0" path="m6497,15l6556,15e" filled="false" stroked="true" strokeweight="1.5pt" strokecolor="#95b3d7">
                <v:path arrowok="t"/>
              </v:shape>
            </v:group>
            <v:group style="position:absolute;left:6556;top:15;width:1360;height:2" coordorigin="6556,15" coordsize="1360,2">
              <v:shape style="position:absolute;left:6556;top:15;width:1360;height:2" coordorigin="6556,15" coordsize="1360,0" path="m6556,15l7916,15e" filled="false" stroked="true" strokeweight="1.5pt" strokecolor="#95b3d7">
                <v:path arrowok="t"/>
              </v:shape>
            </v:group>
            <v:group style="position:absolute;left:7916;top:15;width:59;height:2" coordorigin="7916,15" coordsize="59,2">
              <v:shape style="position:absolute;left:7916;top:15;width:59;height:2" coordorigin="7916,15" coordsize="59,0" path="m7916,15l7975,15e" filled="false" stroked="true" strokeweight="1.5pt" strokecolor="#95b3d7">
                <v:path arrowok="t"/>
              </v:shape>
            </v:group>
            <v:group style="position:absolute;left:7975;top:15;width:1862;height:2" coordorigin="7975,15" coordsize="1862,2">
              <v:shape style="position:absolute;left:7975;top:15;width:1862;height:2" coordorigin="7975,15" coordsize="1862,0" path="m7975,15l9836,15e" filled="false" stroked="true" strokeweight="1.5pt" strokecolor="#95b3d7">
                <v:path arrowok="t"/>
              </v:shape>
            </v:group>
          </v:group>
        </w:pict>
      </w:r>
      <w:r>
        <w:rPr>
          <w:rFonts w:ascii="Times New Roman" w:hAnsi="Times New Roman" w:cs="Times New Roman" w:eastAsia="Times New Roman" w:hint="default"/>
          <w:position w:val="0"/>
          <w:sz w:val="3"/>
          <w:szCs w:val="3"/>
        </w:rPr>
      </w:r>
    </w:p>
    <w:tbl>
      <w:tblPr>
        <w:tblW w:w="0" w:type="auto"/>
        <w:jc w:val="left"/>
        <w:tblInd w:w="119" w:type="dxa"/>
        <w:tblLayout w:type="fixed"/>
        <w:tblCellMar>
          <w:top w:w="0" w:type="dxa"/>
          <w:left w:w="0" w:type="dxa"/>
          <w:bottom w:w="0" w:type="dxa"/>
          <w:right w:w="0" w:type="dxa"/>
        </w:tblCellMar>
        <w:tblLook w:val="01E0"/>
      </w:tblPr>
      <w:tblGrid>
        <w:gridCol w:w="1443"/>
        <w:gridCol w:w="972"/>
        <w:gridCol w:w="1134"/>
        <w:gridCol w:w="1418"/>
        <w:gridCol w:w="1559"/>
        <w:gridCol w:w="1418"/>
        <w:gridCol w:w="1947"/>
      </w:tblGrid>
      <w:tr>
        <w:trPr>
          <w:trHeight w:val="247" w:hRule="exact"/>
        </w:trPr>
        <w:tc>
          <w:tcPr>
            <w:tcW w:w="1443"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507"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972"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559"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418" w:type="dxa"/>
            <w:tcBorders>
              <w:top w:val="single" w:sz="6" w:space="0" w:color="95B3D7"/>
              <w:left w:val="single" w:sz="4" w:space="0" w:color="8EB3E2"/>
              <w:bottom w:val="single" w:sz="4" w:space="0" w:color="8EB3E2"/>
              <w:right w:val="single" w:sz="4" w:space="0" w:color="8EB3E2"/>
            </w:tcBorders>
          </w:tcPr>
          <w:p>
            <w:pPr>
              <w:pStyle w:val="TableParagraph"/>
              <w:spacing w:line="207"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6" w:space="0" w:color="95B3D7"/>
              <w:left w:val="single" w:sz="4" w:space="0" w:color="8EB3E2"/>
              <w:bottom w:val="single" w:sz="4" w:space="0" w:color="8EB3E2"/>
              <w:right w:val="nil" w:sz="6" w:space="0" w:color="auto"/>
            </w:tcBorders>
          </w:tcPr>
          <w:p>
            <w:pPr>
              <w:pStyle w:val="TableParagraph"/>
              <w:spacing w:line="220"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2"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吴凤辉</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于照永</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邵彦超</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2"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李永革</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陈振亚</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杨文寿</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李文坚</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苏扬鸣</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杨长昆</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陈卫国</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吴冠军</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2"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507" w:right="0"/>
              <w:jc w:val="left"/>
              <w:rPr>
                <w:rFonts w:ascii="宋体" w:hAnsi="宋体" w:cs="宋体" w:eastAsia="宋体" w:hint="default"/>
                <w:sz w:val="18"/>
                <w:szCs w:val="18"/>
              </w:rPr>
            </w:pPr>
            <w:r>
              <w:rPr>
                <w:rFonts w:ascii="宋体" w:hAnsi="宋体" w:cs="宋体" w:eastAsia="宋体" w:hint="default"/>
                <w:sz w:val="18"/>
                <w:szCs w:val="18"/>
              </w:rPr>
              <w:t>马东亚</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4"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8"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沈延晓</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张翀</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张振京</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焦征海</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秦天福</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王勇军</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2"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韩雪</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郭永旺</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李军艳</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袁胜兵</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2"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李江</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谢伟</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张晋</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秦玉昆</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郭伍</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刘建新</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崔红松</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肖难</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2"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陈传兵</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高永辉</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毕强伟</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关虎</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冯一新</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于滨</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丁广勇</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2"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阎玉玺</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曾劲松</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马超锋</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徐亚飞</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彭勇平</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尚勤强</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华燚</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2"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任海伦</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244" w:hRule="exact"/>
        </w:trPr>
        <w:tc>
          <w:tcPr>
            <w:tcW w:w="144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刘建军</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37"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47"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81" w:hRule="exact"/>
        </w:trPr>
        <w:tc>
          <w:tcPr>
            <w:tcW w:w="1443"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235" w:lineRule="exact"/>
              <w:ind w:left="147" w:right="0"/>
              <w:jc w:val="left"/>
              <w:rPr>
                <w:rFonts w:ascii="宋体" w:hAnsi="宋体" w:cs="宋体" w:eastAsia="宋体" w:hint="default"/>
                <w:sz w:val="18"/>
                <w:szCs w:val="18"/>
              </w:rPr>
            </w:pPr>
            <w:r>
              <w:rPr>
                <w:rFonts w:ascii="宋体" w:hAnsi="宋体" w:cs="宋体" w:eastAsia="宋体" w:hint="default"/>
                <w:sz w:val="18"/>
                <w:szCs w:val="18"/>
              </w:rPr>
              <w:t>－诺安灵活配</w:t>
            </w:r>
          </w:p>
        </w:tc>
        <w:tc>
          <w:tcPr>
            <w:tcW w:w="97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z w:val="18"/>
              </w:rPr>
              <w:t>550,000</w:t>
            </w:r>
          </w:p>
        </w:tc>
        <w:tc>
          <w:tcPr>
            <w:tcW w:w="1418"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550,000</w:t>
            </w:r>
          </w:p>
        </w:tc>
        <w:tc>
          <w:tcPr>
            <w:tcW w:w="1559"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6" w:space="0" w:color="95B3D7"/>
              <w:right w:val="single" w:sz="4" w:space="0" w:color="8EB3E2"/>
            </w:tcBorders>
          </w:tcPr>
          <w:p>
            <w:pPr>
              <w:pStyle w:val="TableParagraph"/>
              <w:spacing w:line="205" w:lineRule="exact"/>
              <w:ind w:left="122" w:right="0"/>
              <w:jc w:val="center"/>
              <w:rPr>
                <w:rFonts w:ascii="宋体" w:hAnsi="宋体" w:cs="宋体" w:eastAsia="宋体" w:hint="default"/>
                <w:sz w:val="18"/>
                <w:szCs w:val="18"/>
              </w:rPr>
            </w:pPr>
            <w:r>
              <w:rPr>
                <w:rFonts w:ascii="宋体" w:hAnsi="宋体" w:cs="宋体" w:eastAsia="宋体" w:hint="default"/>
                <w:sz w:val="18"/>
                <w:szCs w:val="18"/>
              </w:rPr>
              <w:t>定向发行限售</w:t>
            </w:r>
          </w:p>
        </w:tc>
        <w:tc>
          <w:tcPr>
            <w:tcW w:w="1947" w:type="dxa"/>
            <w:tcBorders>
              <w:top w:val="single" w:sz="4" w:space="0" w:color="8EB3E2"/>
              <w:left w:val="single" w:sz="4" w:space="0" w:color="8EB3E2"/>
              <w:bottom w:val="single" w:sz="6" w:space="0" w:color="95B3D7"/>
              <w:right w:val="nil" w:sz="6" w:space="0" w:color="auto"/>
            </w:tcBorders>
          </w:tcPr>
          <w:p>
            <w:pPr>
              <w:pStyle w:val="TableParagraph"/>
              <w:spacing w:line="219" w:lineRule="exact"/>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19" w:lineRule="exact"/>
        <w:jc w:val="right"/>
        <w:rPr>
          <w:rFonts w:ascii="宋体" w:hAnsi="宋体" w:cs="宋体" w:eastAsia="宋体" w:hint="default"/>
          <w:sz w:val="18"/>
          <w:szCs w:val="18"/>
        </w:rPr>
        <w:sectPr>
          <w:footerReference w:type="default" r:id="rId57"/>
          <w:pgSz w:w="11910" w:h="16840"/>
          <w:pgMar w:footer="1459" w:header="850" w:top="1160" w:bottom="1700" w:left="880" w:right="900"/>
        </w:sectPr>
      </w:pPr>
    </w:p>
    <w:tbl>
      <w:tblPr>
        <w:tblW w:w="0" w:type="auto"/>
        <w:jc w:val="left"/>
        <w:tblInd w:w="124" w:type="dxa"/>
        <w:tblLayout w:type="fixed"/>
        <w:tblCellMar>
          <w:top w:w="0" w:type="dxa"/>
          <w:left w:w="0" w:type="dxa"/>
          <w:bottom w:w="0" w:type="dxa"/>
          <w:right w:w="0" w:type="dxa"/>
        </w:tblCellMar>
        <w:tblLook w:val="01E0"/>
      </w:tblPr>
      <w:tblGrid>
        <w:gridCol w:w="1418"/>
        <w:gridCol w:w="972"/>
        <w:gridCol w:w="1134"/>
        <w:gridCol w:w="1418"/>
        <w:gridCol w:w="1559"/>
        <w:gridCol w:w="1418"/>
        <w:gridCol w:w="1922"/>
      </w:tblGrid>
      <w:tr>
        <w:trPr>
          <w:trHeight w:val="480" w:hRule="exact"/>
        </w:trPr>
        <w:tc>
          <w:tcPr>
            <w:tcW w:w="1418" w:type="dxa"/>
            <w:tcBorders>
              <w:top w:val="single" w:sz="6" w:space="0" w:color="95B3D7"/>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置混合型证券</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972" w:type="dxa"/>
            <w:tcBorders>
              <w:top w:val="single" w:sz="6" w:space="0" w:color="95B3D7"/>
              <w:left w:val="single" w:sz="4" w:space="0" w:color="8EB3E2"/>
              <w:bottom w:val="single" w:sz="4" w:space="0" w:color="8EB3E2"/>
              <w:right w:val="single" w:sz="4" w:space="0" w:color="8EB3E2"/>
            </w:tcBorders>
          </w:tcPr>
          <w:p>
            <w:pPr/>
          </w:p>
        </w:tc>
        <w:tc>
          <w:tcPr>
            <w:tcW w:w="1134" w:type="dxa"/>
            <w:tcBorders>
              <w:top w:val="single" w:sz="6" w:space="0" w:color="95B3D7"/>
              <w:left w:val="single" w:sz="4" w:space="0" w:color="8EB3E2"/>
              <w:bottom w:val="single" w:sz="4" w:space="0" w:color="8EB3E2"/>
              <w:right w:val="single" w:sz="4" w:space="0" w:color="8EB3E2"/>
            </w:tcBorders>
          </w:tcPr>
          <w:p>
            <w:pPr/>
          </w:p>
        </w:tc>
        <w:tc>
          <w:tcPr>
            <w:tcW w:w="1418" w:type="dxa"/>
            <w:tcBorders>
              <w:top w:val="single" w:sz="6" w:space="0" w:color="95B3D7"/>
              <w:left w:val="single" w:sz="4" w:space="0" w:color="8EB3E2"/>
              <w:bottom w:val="single" w:sz="4" w:space="0" w:color="8EB3E2"/>
              <w:right w:val="single" w:sz="4" w:space="0" w:color="8EB3E2"/>
            </w:tcBorders>
          </w:tcPr>
          <w:p>
            <w:pPr/>
          </w:p>
        </w:tc>
        <w:tc>
          <w:tcPr>
            <w:tcW w:w="1559" w:type="dxa"/>
            <w:tcBorders>
              <w:top w:val="single" w:sz="6" w:space="0" w:color="95B3D7"/>
              <w:left w:val="single" w:sz="4" w:space="0" w:color="8EB3E2"/>
              <w:bottom w:val="single" w:sz="4" w:space="0" w:color="8EB3E2"/>
              <w:right w:val="single" w:sz="4" w:space="0" w:color="8EB3E2"/>
            </w:tcBorders>
          </w:tcPr>
          <w:p>
            <w:pPr/>
          </w:p>
        </w:tc>
        <w:tc>
          <w:tcPr>
            <w:tcW w:w="1418" w:type="dxa"/>
            <w:tcBorders>
              <w:top w:val="single" w:sz="6" w:space="0" w:color="95B3D7"/>
              <w:left w:val="single" w:sz="4" w:space="0" w:color="8EB3E2"/>
              <w:bottom w:val="single" w:sz="4" w:space="0" w:color="8EB3E2"/>
              <w:right w:val="single" w:sz="4" w:space="0" w:color="8EB3E2"/>
            </w:tcBorders>
          </w:tcPr>
          <w:p>
            <w:pPr/>
          </w:p>
        </w:tc>
        <w:tc>
          <w:tcPr>
            <w:tcW w:w="1922" w:type="dxa"/>
            <w:tcBorders>
              <w:top w:val="single" w:sz="6" w:space="0" w:color="95B3D7"/>
              <w:left w:val="single" w:sz="4" w:space="0" w:color="8EB3E2"/>
              <w:bottom w:val="single" w:sz="4" w:space="0" w:color="8EB3E2"/>
              <w:right w:val="nil" w:sz="6" w:space="0" w:color="auto"/>
            </w:tcBorders>
          </w:tcPr>
          <w:p>
            <w:pPr/>
          </w:p>
        </w:tc>
      </w:tr>
      <w:tr>
        <w:trPr>
          <w:trHeight w:val="944"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招商基金公司</w:t>
            </w:r>
          </w:p>
          <w:p>
            <w:pPr>
              <w:pStyle w:val="TableParagraph"/>
              <w:spacing w:line="230" w:lineRule="auto" w:before="7"/>
              <w:ind w:left="122" w:right="209"/>
              <w:jc w:val="both"/>
              <w:rPr>
                <w:rFonts w:ascii="宋体" w:hAnsi="宋体" w:cs="宋体" w:eastAsia="宋体" w:hint="default"/>
                <w:sz w:val="18"/>
                <w:szCs w:val="18"/>
              </w:rPr>
            </w:pPr>
            <w:r>
              <w:rPr>
                <w:rFonts w:ascii="宋体" w:hAnsi="宋体" w:cs="宋体" w:eastAsia="宋体" w:hint="default"/>
                <w:sz w:val="18"/>
                <w:szCs w:val="18"/>
              </w:rPr>
              <w:t>－招行－瑞泰 灵活配置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资产管理计划</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z w:val="18"/>
              </w:rPr>
              <w:t>550,000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定向发行限售</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943"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招商基金公司</w:t>
            </w:r>
          </w:p>
          <w:p>
            <w:pPr>
              <w:pStyle w:val="TableParagraph"/>
              <w:spacing w:line="230" w:lineRule="auto" w:before="7"/>
              <w:ind w:left="122" w:right="209"/>
              <w:jc w:val="both"/>
              <w:rPr>
                <w:rFonts w:ascii="宋体" w:hAnsi="宋体" w:cs="宋体" w:eastAsia="宋体" w:hint="default"/>
                <w:sz w:val="18"/>
                <w:szCs w:val="18"/>
              </w:rPr>
            </w:pPr>
            <w:r>
              <w:rPr>
                <w:rFonts w:ascii="宋体" w:hAnsi="宋体" w:cs="宋体" w:eastAsia="宋体" w:hint="default"/>
                <w:sz w:val="18"/>
                <w:szCs w:val="18"/>
              </w:rPr>
              <w:t>－招行－瑞泰 灵活配置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资产管理计划</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z w:val="18"/>
              </w:rPr>
              <w:t>550,000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定向发行限售</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76" w:hRule="exact"/>
        </w:trPr>
        <w:tc>
          <w:tcPr>
            <w:tcW w:w="141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东兴证券股份</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z w:val="18"/>
              </w:rPr>
              <w:t>550,000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550,000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定向发行限售</w:t>
            </w:r>
          </w:p>
        </w:tc>
        <w:tc>
          <w:tcPr>
            <w:tcW w:w="192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269" w:hRule="exact"/>
        </w:trPr>
        <w:tc>
          <w:tcPr>
            <w:tcW w:w="1418"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71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5"/>
              <w:jc w:val="right"/>
              <w:rPr>
                <w:rFonts w:ascii="Times New Roman" w:hAnsi="Times New Roman" w:cs="Times New Roman" w:eastAsia="Times New Roman" w:hint="default"/>
                <w:sz w:val="18"/>
                <w:szCs w:val="18"/>
              </w:rPr>
            </w:pPr>
            <w:r>
              <w:rPr>
                <w:rFonts w:ascii="Times New Roman"/>
                <w:sz w:val="18"/>
              </w:rPr>
              <w:t>2,200,000</w:t>
            </w:r>
          </w:p>
        </w:tc>
        <w:tc>
          <w:tcPr>
            <w:tcW w:w="1418"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35,600,000</w:t>
            </w:r>
          </w:p>
        </w:tc>
        <w:tc>
          <w:tcPr>
            <w:tcW w:w="1559"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33,400,000</w:t>
            </w:r>
          </w:p>
        </w:tc>
        <w:tc>
          <w:tcPr>
            <w:tcW w:w="1418" w:type="dxa"/>
            <w:tcBorders>
              <w:top w:val="single" w:sz="4" w:space="0" w:color="8EB3E2"/>
              <w:left w:val="single" w:sz="4" w:space="0" w:color="8EB3E2"/>
              <w:bottom w:val="single" w:sz="24" w:space="0" w:color="95B3D7"/>
              <w:right w:val="single" w:sz="4" w:space="0" w:color="8EB3E2"/>
            </w:tcBorders>
          </w:tcPr>
          <w:p>
            <w:pPr>
              <w:pStyle w:val="TableParagraph"/>
              <w:spacing w:line="205" w:lineRule="exact"/>
              <w:ind w:left="794" w:right="0"/>
              <w:jc w:val="left"/>
              <w:rPr>
                <w:rFonts w:ascii="宋体" w:hAnsi="宋体" w:cs="宋体" w:eastAsia="宋体" w:hint="default"/>
                <w:sz w:val="18"/>
                <w:szCs w:val="18"/>
              </w:rPr>
            </w:pPr>
            <w:r>
              <w:rPr>
                <w:rFonts w:ascii="宋体" w:hAnsi="宋体" w:cs="宋体" w:eastAsia="宋体" w:hint="default"/>
                <w:sz w:val="18"/>
                <w:szCs w:val="18"/>
              </w:rPr>
              <w:t>－</w:t>
            </w:r>
          </w:p>
        </w:tc>
        <w:tc>
          <w:tcPr>
            <w:tcW w:w="1922" w:type="dxa"/>
            <w:tcBorders>
              <w:top w:val="single" w:sz="4" w:space="0" w:color="8EB3E2"/>
              <w:left w:val="single" w:sz="4" w:space="0" w:color="8EB3E2"/>
              <w:bottom w:val="single" w:sz="24" w:space="0" w:color="95B3D7"/>
              <w:right w:val="nil" w:sz="6" w:space="0" w:color="auto"/>
            </w:tcBorders>
          </w:tcPr>
          <w:p>
            <w:pPr>
              <w:pStyle w:val="TableParagraph"/>
              <w:spacing w:line="205" w:lineRule="exact"/>
              <w:ind w:left="355"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28"/>
        <w:ind w:left="1540" w:right="736"/>
        <w:jc w:val="left"/>
        <w:rPr>
          <w:b w:val="0"/>
          <w:bCs w:val="0"/>
        </w:rPr>
      </w:pPr>
      <w:bookmarkStart w:name="二、证券发行与上市情况 " w:id="51"/>
      <w:bookmarkEnd w:id="51"/>
      <w:r>
        <w:rPr>
          <w:b w:val="0"/>
          <w:bCs w:val="0"/>
        </w:rPr>
      </w:r>
      <w:r>
        <w:rPr/>
        <w:t>二、证券发行与上市情况</w:t>
      </w:r>
      <w:r>
        <w:rPr>
          <w:b w:val="0"/>
          <w:bCs w:val="0"/>
        </w:rPr>
      </w:r>
    </w:p>
    <w:p>
      <w:pPr>
        <w:spacing w:line="240" w:lineRule="auto" w:before="11"/>
        <w:rPr>
          <w:rFonts w:ascii="黑体" w:hAnsi="黑体" w:cs="黑体" w:eastAsia="黑体" w:hint="default"/>
          <w:b/>
          <w:bCs/>
          <w:sz w:val="28"/>
          <w:szCs w:val="28"/>
        </w:rPr>
      </w:pPr>
    </w:p>
    <w:p>
      <w:pPr>
        <w:pStyle w:val="BodyText"/>
        <w:spacing w:line="348" w:lineRule="auto"/>
        <w:ind w:left="897" w:right="869"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日，经中国证券监督管理委员会“证监许可</w:t>
      </w:r>
      <w:r>
        <w:rPr>
          <w:rFonts w:ascii="Times New Roman" w:hAnsi="Times New Roman" w:cs="Times New Roman" w:eastAsia="Times New Roman" w:hint="default"/>
        </w:rPr>
        <w:t>[2011]1067</w:t>
      </w:r>
      <w:r>
        <w:rPr>
          <w:rFonts w:ascii="Times New Roman" w:hAnsi="Times New Roman" w:cs="Times New Roman" w:eastAsia="Times New Roman" w:hint="default"/>
          <w:spacing w:val="-2"/>
        </w:rPr>
        <w:t> </w:t>
      </w:r>
      <w:r>
        <w:rPr/>
        <w:t>号” </w:t>
      </w:r>
      <w:r>
        <w:rPr>
          <w:spacing w:val="-3"/>
        </w:rPr>
        <w:t>文件《关于核准郑州新开普电子股份有限公司首次公开发行股票并在创业板上市</w:t>
      </w:r>
      <w:r>
        <w:rPr>
          <w:spacing w:val="-103"/>
        </w:rPr>
        <w:t> </w:t>
      </w:r>
      <w:r>
        <w:rPr>
          <w:spacing w:val="-103"/>
        </w:rPr>
      </w:r>
      <w:r>
        <w:rPr>
          <w:spacing w:val="-3"/>
        </w:rPr>
        <w:t>的批复》核准，并经深圳证券交易所同意，公司由主承销商南京证券有限责任公</w:t>
      </w:r>
      <w:r>
        <w:rPr>
          <w:spacing w:val="-102"/>
        </w:rPr>
        <w:t> </w:t>
      </w:r>
      <w:r>
        <w:rPr>
          <w:spacing w:val="-102"/>
        </w:rPr>
      </w:r>
      <w:r>
        <w:rPr>
          <w:spacing w:val="-3"/>
        </w:rPr>
        <w:t>司（以下简称“南京证券”）采用网下询价配售与网上向社会公众投资者定价发</w:t>
      </w:r>
      <w:r>
        <w:rPr>
          <w:spacing w:val="-101"/>
        </w:rPr>
        <w:t> </w:t>
      </w:r>
      <w:r>
        <w:rPr>
          <w:spacing w:val="-101"/>
        </w:rPr>
      </w:r>
      <w:r>
        <w:rPr/>
        <w:t>行相结合的方式，首次公开发行人民币普通股（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1,120</w:t>
      </w:r>
      <w:r>
        <w:rPr>
          <w:rFonts w:ascii="Times New Roman" w:hAnsi="Times New Roman" w:cs="Times New Roman" w:eastAsia="Times New Roman" w:hint="default"/>
          <w:spacing w:val="36"/>
        </w:rPr>
        <w:t> </w:t>
      </w:r>
      <w:r>
        <w:rPr/>
        <w:t>万股，发行价格为 每股</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6"/>
        </w:rPr>
        <w:t>元人民币。截至</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4"/>
        </w:rPr>
        <w:t>日，本公司实际募集资金</w:t>
      </w:r>
      <w:r>
        <w:rPr>
          <w:spacing w:val="-59"/>
        </w:rPr>
        <w:t> </w:t>
      </w:r>
      <w:r>
        <w:rPr>
          <w:rFonts w:ascii="Times New Roman" w:hAnsi="Times New Roman" w:cs="Times New Roman" w:eastAsia="Times New Roman" w:hint="default"/>
        </w:rPr>
        <w:t>336,000,000.00</w:t>
      </w:r>
    </w:p>
    <w:p>
      <w:pPr>
        <w:pStyle w:val="BodyText"/>
        <w:spacing w:line="240" w:lineRule="auto" w:before="15"/>
        <w:ind w:left="897" w:right="736"/>
        <w:jc w:val="left"/>
      </w:pPr>
      <w:r>
        <w:rPr/>
        <w:t>元，扣除证券公司发行和保荐费用合计 </w:t>
      </w:r>
      <w:r>
        <w:rPr>
          <w:rFonts w:ascii="Times New Roman" w:hAnsi="Times New Roman" w:cs="Times New Roman" w:eastAsia="Times New Roman" w:hint="default"/>
        </w:rPr>
        <w:t>28,400,000.00</w:t>
      </w:r>
      <w:r>
        <w:rPr>
          <w:rFonts w:ascii="Times New Roman" w:hAnsi="Times New Roman" w:cs="Times New Roman" w:eastAsia="Times New Roman" w:hint="default"/>
          <w:spacing w:val="30"/>
        </w:rPr>
        <w:t> </w:t>
      </w:r>
      <w:r>
        <w:rPr/>
        <w:t>元，以及与发行上市有关</w:t>
      </w:r>
    </w:p>
    <w:p>
      <w:pPr>
        <w:pStyle w:val="BodyText"/>
        <w:spacing w:line="240" w:lineRule="auto" w:before="134"/>
        <w:ind w:left="897" w:right="736"/>
        <w:jc w:val="left"/>
      </w:pPr>
      <w:r>
        <w:rPr/>
        <w:t>的其他费用</w:t>
      </w:r>
      <w:r>
        <w:rPr>
          <w:spacing w:val="-52"/>
        </w:rPr>
        <w:t> </w:t>
      </w:r>
      <w:r>
        <w:rPr>
          <w:rFonts w:ascii="Times New Roman" w:hAnsi="Times New Roman" w:cs="Times New Roman" w:eastAsia="Times New Roman" w:hint="default"/>
        </w:rPr>
        <w:t>8,573,400.92</w:t>
      </w:r>
      <w:r>
        <w:rPr>
          <w:rFonts w:ascii="Times New Roman" w:hAnsi="Times New Roman" w:cs="Times New Roman" w:eastAsia="Times New Roman" w:hint="default"/>
          <w:spacing w:val="8"/>
        </w:rPr>
        <w:t> </w:t>
      </w:r>
      <w:r>
        <w:rPr/>
        <w:t>元，实际募集资金净额为</w:t>
      </w:r>
      <w:r>
        <w:rPr>
          <w:spacing w:val="-52"/>
        </w:rPr>
        <w:t> </w:t>
      </w:r>
      <w:r>
        <w:rPr>
          <w:rFonts w:ascii="Times New Roman" w:hAnsi="Times New Roman" w:cs="Times New Roman" w:eastAsia="Times New Roman" w:hint="default"/>
        </w:rPr>
        <w:t>299,026,599.08</w:t>
      </w:r>
      <w:r>
        <w:rPr>
          <w:rFonts w:ascii="Times New Roman" w:hAnsi="Times New Roman" w:cs="Times New Roman" w:eastAsia="Times New Roman" w:hint="default"/>
          <w:spacing w:val="8"/>
        </w:rPr>
        <w:t> </w:t>
      </w:r>
      <w:r>
        <w:rPr/>
        <w:t>元，上述募集</w:t>
      </w:r>
    </w:p>
    <w:p>
      <w:pPr>
        <w:pStyle w:val="BodyText"/>
        <w:spacing w:line="240" w:lineRule="auto" w:before="134"/>
        <w:ind w:left="897" w:right="736"/>
        <w:jc w:val="left"/>
      </w:pPr>
      <w:r>
        <w:rPr/>
        <w:t>资金于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spacing w:val="-4"/>
        </w:rPr>
        <w:t>日到位，业经利安达会计师事务所有限公司验证，并由其</w:t>
      </w:r>
    </w:p>
    <w:p>
      <w:pPr>
        <w:pStyle w:val="BodyText"/>
        <w:spacing w:line="240" w:lineRule="auto" w:before="134"/>
        <w:ind w:left="897" w:right="736"/>
        <w:jc w:val="left"/>
      </w:pPr>
      <w:r>
        <w:rPr/>
        <w:t>出具利安达验字</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t>第</w:t>
      </w:r>
      <w:r>
        <w:rPr>
          <w:spacing w:val="-60"/>
        </w:rPr>
        <w:t> </w:t>
      </w:r>
      <w:r>
        <w:rPr>
          <w:rFonts w:ascii="Times New Roman" w:hAnsi="Times New Roman" w:cs="Times New Roman" w:eastAsia="Times New Roman" w:hint="default"/>
        </w:rPr>
        <w:t>1067 </w:t>
      </w:r>
      <w:r>
        <w:rPr/>
        <w:t>号《验资报告</w:t>
      </w:r>
      <w:r>
        <w:rPr>
          <w:spacing w:val="-120"/>
        </w:rPr>
        <w:t>》</w:t>
      </w:r>
      <w:r>
        <w:rPr/>
        <w:t>。</w:t>
      </w:r>
    </w:p>
    <w:p>
      <w:pPr>
        <w:pStyle w:val="BodyText"/>
        <w:spacing w:line="240" w:lineRule="auto" w:before="134"/>
        <w:ind w:left="0" w:right="872"/>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日，公司在深圳证券交易所创业板成功挂牌上市，公司总股</w:t>
      </w:r>
    </w:p>
    <w:p>
      <w:pPr>
        <w:pStyle w:val="BodyText"/>
        <w:spacing w:line="240" w:lineRule="auto" w:before="134"/>
        <w:ind w:left="897" w:right="736"/>
        <w:jc w:val="left"/>
      </w:pPr>
      <w:r>
        <w:rPr/>
        <w:t>本由发行前</w:t>
      </w:r>
      <w:r>
        <w:rPr>
          <w:spacing w:val="-60"/>
        </w:rPr>
        <w:t> </w:t>
      </w:r>
      <w:r>
        <w:rPr>
          <w:rFonts w:ascii="Times New Roman" w:hAnsi="Times New Roman" w:cs="Times New Roman" w:eastAsia="Times New Roman" w:hint="default"/>
        </w:rPr>
        <w:t>3,340 </w:t>
      </w:r>
      <w:r>
        <w:rPr/>
        <w:t>万股变更为</w:t>
      </w:r>
      <w:r>
        <w:rPr>
          <w:spacing w:val="-60"/>
        </w:rPr>
        <w:t> </w:t>
      </w:r>
      <w:r>
        <w:rPr>
          <w:rFonts w:ascii="Times New Roman" w:hAnsi="Times New Roman" w:cs="Times New Roman" w:eastAsia="Times New Roman" w:hint="default"/>
        </w:rPr>
        <w:t>4,460 </w:t>
      </w:r>
      <w:r>
        <w:rPr/>
        <w:t>万股。</w:t>
      </w:r>
    </w:p>
    <w:p>
      <w:pPr>
        <w:spacing w:line="240" w:lineRule="auto" w:before="6"/>
        <w:rPr>
          <w:rFonts w:ascii="宋体" w:hAnsi="宋体" w:cs="宋体" w:eastAsia="宋体" w:hint="default"/>
          <w:sz w:val="21"/>
          <w:szCs w:val="21"/>
        </w:rPr>
      </w:pPr>
    </w:p>
    <w:p>
      <w:pPr>
        <w:pStyle w:val="Heading2"/>
        <w:spacing w:line="240" w:lineRule="auto"/>
        <w:ind w:left="1540" w:right="736"/>
        <w:jc w:val="left"/>
        <w:rPr>
          <w:b w:val="0"/>
          <w:bCs w:val="0"/>
        </w:rPr>
      </w:pPr>
      <w:bookmarkStart w:name="三、股东和实际控制人情况 " w:id="52"/>
      <w:bookmarkEnd w:id="52"/>
      <w:r>
        <w:rPr>
          <w:b w:val="0"/>
          <w:bCs w:val="0"/>
        </w:rPr>
      </w:r>
      <w:r>
        <w:rPr/>
        <w:t>三、股东和实际控制人情况</w:t>
      </w:r>
      <w:r>
        <w:rPr>
          <w:b w:val="0"/>
          <w:bCs w:val="0"/>
        </w:rPr>
      </w:r>
    </w:p>
    <w:p>
      <w:pPr>
        <w:spacing w:line="240" w:lineRule="auto" w:before="4"/>
        <w:rPr>
          <w:rFonts w:ascii="黑体" w:hAnsi="黑体" w:cs="黑体" w:eastAsia="黑体" w:hint="default"/>
          <w:b/>
          <w:bCs/>
          <w:sz w:val="28"/>
          <w:szCs w:val="28"/>
        </w:rPr>
      </w:pPr>
    </w:p>
    <w:p>
      <w:pPr>
        <w:pStyle w:val="Heading4"/>
        <w:spacing w:line="240" w:lineRule="auto"/>
        <w:ind w:left="1459" w:right="736"/>
        <w:jc w:val="left"/>
        <w:rPr>
          <w:b w:val="0"/>
          <w:bCs w:val="0"/>
        </w:rPr>
      </w:pPr>
      <w:r>
        <w:rPr/>
        <w:t>（一）公司前</w:t>
      </w:r>
      <w:r>
        <w:rPr>
          <w:spacing w:val="-7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名股东和前</w:t>
      </w:r>
      <w:r>
        <w:rPr>
          <w:spacing w:val="-7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名无限售条件股东情况</w:t>
      </w:r>
      <w:r>
        <w:rPr>
          <w:b w:val="0"/>
          <w:bCs w:val="0"/>
        </w:rPr>
      </w:r>
    </w:p>
    <w:p>
      <w:pPr>
        <w:pStyle w:val="BodyText"/>
        <w:spacing w:line="240" w:lineRule="auto" w:before="164"/>
        <w:ind w:left="0" w:right="872"/>
        <w:jc w:val="right"/>
      </w:pPr>
      <w:r>
        <w:rPr/>
        <w:t>单位：股</w:t>
      </w:r>
    </w:p>
    <w:p>
      <w:pPr>
        <w:spacing w:line="240" w:lineRule="auto" w:before="9"/>
        <w:rPr>
          <w:rFonts w:ascii="宋体" w:hAnsi="宋体" w:cs="宋体" w:eastAsia="宋体" w:hint="default"/>
          <w:sz w:val="14"/>
          <w:szCs w:val="14"/>
        </w:rPr>
      </w:pPr>
    </w:p>
    <w:tbl>
      <w:tblPr>
        <w:tblW w:w="0" w:type="auto"/>
        <w:jc w:val="left"/>
        <w:tblInd w:w="139" w:type="dxa"/>
        <w:tblLayout w:type="fixed"/>
        <w:tblCellMar>
          <w:top w:w="0" w:type="dxa"/>
          <w:left w:w="0" w:type="dxa"/>
          <w:bottom w:w="0" w:type="dxa"/>
          <w:right w:w="0" w:type="dxa"/>
        </w:tblCellMar>
        <w:tblLook w:val="01E0"/>
      </w:tblPr>
      <w:tblGrid>
        <w:gridCol w:w="2094"/>
        <w:gridCol w:w="2586"/>
        <w:gridCol w:w="2977"/>
        <w:gridCol w:w="2164"/>
      </w:tblGrid>
      <w:tr>
        <w:trPr>
          <w:trHeight w:val="502" w:hRule="exact"/>
        </w:trPr>
        <w:tc>
          <w:tcPr>
            <w:tcW w:w="2094" w:type="dxa"/>
            <w:tcBorders>
              <w:top w:val="single" w:sz="24" w:space="0" w:color="95B3D7"/>
              <w:left w:val="nil" w:sz="6" w:space="0" w:color="auto"/>
              <w:bottom w:val="single" w:sz="4" w:space="0" w:color="8EB3E2"/>
              <w:right w:val="single" w:sz="4" w:space="0" w:color="8EB3E2"/>
            </w:tcBorders>
          </w:tcPr>
          <w:p>
            <w:pPr>
              <w:pStyle w:val="TableParagraph"/>
              <w:spacing w:line="220" w:lineRule="exact"/>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年末股东总数</w:t>
            </w:r>
          </w:p>
        </w:tc>
        <w:tc>
          <w:tcPr>
            <w:tcW w:w="2586" w:type="dxa"/>
            <w:tcBorders>
              <w:top w:val="single" w:sz="24" w:space="0" w:color="95B3D7"/>
              <w:left w:val="single" w:sz="4" w:space="0" w:color="8EB3E2"/>
              <w:bottom w:val="single" w:sz="4" w:space="0" w:color="8EB3E2"/>
              <w:right w:val="single" w:sz="4" w:space="0" w:color="8EB3E2"/>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4,535</w:t>
            </w:r>
          </w:p>
        </w:tc>
        <w:tc>
          <w:tcPr>
            <w:tcW w:w="2977" w:type="dxa"/>
            <w:tcBorders>
              <w:top w:val="single" w:sz="24" w:space="0" w:color="95B3D7"/>
              <w:left w:val="single" w:sz="4" w:space="0" w:color="8EB3E2"/>
              <w:bottom w:val="single" w:sz="4" w:space="0" w:color="8EB3E2"/>
              <w:right w:val="single" w:sz="4" w:space="0" w:color="8EB3E2"/>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2164" w:type="dxa"/>
            <w:tcBorders>
              <w:top w:val="single" w:sz="24" w:space="0" w:color="95B3D7"/>
              <w:left w:val="single" w:sz="4" w:space="0" w:color="8EB3E2"/>
              <w:bottom w:val="single" w:sz="4" w:space="0" w:color="8EB3E2"/>
              <w:right w:val="nil" w:sz="6" w:space="0" w:color="auto"/>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5,187</w:t>
            </w:r>
          </w:p>
        </w:tc>
      </w:tr>
    </w:tbl>
    <w:p>
      <w:pPr>
        <w:spacing w:line="219" w:lineRule="exact" w:before="0"/>
        <w:ind w:left="607" w:right="736"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bl>
      <w:tblPr>
        <w:tblW w:w="0" w:type="auto"/>
        <w:jc w:val="left"/>
        <w:tblInd w:w="124" w:type="dxa"/>
        <w:tblLayout w:type="fixed"/>
        <w:tblCellMar>
          <w:top w:w="0" w:type="dxa"/>
          <w:left w:w="0" w:type="dxa"/>
          <w:bottom w:w="0" w:type="dxa"/>
          <w:right w:w="0" w:type="dxa"/>
        </w:tblCellMar>
        <w:tblLook w:val="01E0"/>
      </w:tblPr>
      <w:tblGrid>
        <w:gridCol w:w="2108"/>
        <w:gridCol w:w="1547"/>
        <w:gridCol w:w="1300"/>
        <w:gridCol w:w="1300"/>
        <w:gridCol w:w="1820"/>
        <w:gridCol w:w="1768"/>
      </w:tblGrid>
      <w:tr>
        <w:trPr>
          <w:trHeight w:val="476" w:hRule="exact"/>
        </w:trPr>
        <w:tc>
          <w:tcPr>
            <w:tcW w:w="210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40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持股比例（</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份数量</w:t>
            </w:r>
          </w:p>
        </w:tc>
        <w:tc>
          <w:tcPr>
            <w:tcW w:w="1768" w:type="dxa"/>
            <w:tcBorders>
              <w:top w:val="single" w:sz="4" w:space="0" w:color="8EB3E2"/>
              <w:left w:val="single" w:sz="4" w:space="0" w:color="8EB3E2"/>
              <w:bottom w:val="single" w:sz="4" w:space="0" w:color="8EB3E2"/>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质押或冻结的股份</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4" w:hRule="exact"/>
        </w:trPr>
        <w:tc>
          <w:tcPr>
            <w:tcW w:w="210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7"/>
              <w:jc w:val="center"/>
              <w:rPr>
                <w:rFonts w:ascii="宋体" w:hAnsi="宋体" w:cs="宋体" w:eastAsia="宋体" w:hint="default"/>
                <w:sz w:val="18"/>
                <w:szCs w:val="18"/>
              </w:rPr>
            </w:pPr>
            <w:r>
              <w:rPr>
                <w:rFonts w:ascii="宋体" w:hAnsi="宋体" w:cs="宋体" w:eastAsia="宋体" w:hint="default"/>
                <w:sz w:val="18"/>
                <w:szCs w:val="18"/>
              </w:rPr>
              <w:t>杨维国</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631" w:right="0"/>
              <w:jc w:val="left"/>
              <w:rPr>
                <w:rFonts w:ascii="Times New Roman" w:hAnsi="Times New Roman" w:cs="Times New Roman" w:eastAsia="Times New Roman" w:hint="default"/>
                <w:sz w:val="18"/>
                <w:szCs w:val="18"/>
              </w:rPr>
            </w:pPr>
            <w:r>
              <w:rPr>
                <w:rFonts w:ascii="Times New Roman"/>
                <w:sz w:val="18"/>
              </w:rPr>
              <w:t>23.77%</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88"/>
              <w:jc w:val="right"/>
              <w:rPr>
                <w:rFonts w:ascii="Times New Roman" w:hAnsi="Times New Roman" w:cs="Times New Roman" w:eastAsia="Times New Roman" w:hint="default"/>
                <w:sz w:val="18"/>
                <w:szCs w:val="18"/>
              </w:rPr>
            </w:pPr>
            <w:r>
              <w:rPr>
                <w:rFonts w:ascii="Times New Roman"/>
                <w:sz w:val="18"/>
              </w:rPr>
              <w:t>10,600,000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10,600,000</w:t>
            </w:r>
          </w:p>
        </w:tc>
        <w:tc>
          <w:tcPr>
            <w:tcW w:w="1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0</w:t>
            </w:r>
          </w:p>
        </w:tc>
      </w:tr>
      <w:tr>
        <w:trPr>
          <w:trHeight w:val="247" w:hRule="exact"/>
        </w:trPr>
        <w:tc>
          <w:tcPr>
            <w:tcW w:w="2108"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right="37"/>
              <w:jc w:val="center"/>
              <w:rPr>
                <w:rFonts w:ascii="宋体" w:hAnsi="宋体" w:cs="宋体" w:eastAsia="宋体" w:hint="default"/>
                <w:sz w:val="18"/>
                <w:szCs w:val="18"/>
              </w:rPr>
            </w:pPr>
            <w:r>
              <w:rPr>
                <w:rFonts w:ascii="宋体" w:hAnsi="宋体" w:cs="宋体" w:eastAsia="宋体" w:hint="default"/>
                <w:sz w:val="18"/>
                <w:szCs w:val="18"/>
              </w:rPr>
              <w:t>无锡国联卓成创业投资</w:t>
            </w:r>
          </w:p>
        </w:tc>
        <w:tc>
          <w:tcPr>
            <w:tcW w:w="1547" w:type="dxa"/>
            <w:tcBorders>
              <w:top w:val="single" w:sz="4" w:space="0" w:color="8EB3E2"/>
              <w:left w:val="single" w:sz="4" w:space="0" w:color="8EB3E2"/>
              <w:bottom w:val="single" w:sz="6" w:space="0" w:color="95B3D7"/>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0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721" w:right="0"/>
              <w:jc w:val="left"/>
              <w:rPr>
                <w:rFonts w:ascii="Times New Roman" w:hAnsi="Times New Roman" w:cs="Times New Roman" w:eastAsia="Times New Roman" w:hint="default"/>
                <w:sz w:val="18"/>
                <w:szCs w:val="18"/>
              </w:rPr>
            </w:pPr>
            <w:r>
              <w:rPr>
                <w:rFonts w:ascii="Times New Roman"/>
                <w:sz w:val="18"/>
              </w:rPr>
              <w:t>7.49%</w:t>
            </w:r>
          </w:p>
        </w:tc>
        <w:tc>
          <w:tcPr>
            <w:tcW w:w="130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w:t>
            </w:r>
          </w:p>
        </w:tc>
        <w:tc>
          <w:tcPr>
            <w:tcW w:w="182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3,340,000</w:t>
            </w:r>
          </w:p>
        </w:tc>
        <w:tc>
          <w:tcPr>
            <w:tcW w:w="1768"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2"/>
          <w:szCs w:val="2"/>
        </w:rPr>
      </w:pPr>
    </w:p>
    <w:p>
      <w:pPr>
        <w:spacing w:line="30" w:lineRule="exact"/>
        <w:ind w:left="1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65pt;height:1.5pt;mso-position-horizontal-relative:char;mso-position-vertical-relative:line" coordorigin="0,0" coordsize="9873,30">
            <v:group style="position:absolute;left:15;top:15;width:2104;height:2" coordorigin="15,15" coordsize="2104,2">
              <v:shape style="position:absolute;left:15;top:15;width:2104;height:2" coordorigin="15,15" coordsize="2104,0" path="m15,15l2119,15e" filled="false" stroked="true" strokeweight="1.5pt" strokecolor="#95b3d7">
                <v:path arrowok="t"/>
              </v:shape>
            </v:group>
            <v:group style="position:absolute;left:2119;top:15;width:1547;height:2" coordorigin="2119,15" coordsize="1547,2">
              <v:shape style="position:absolute;left:2119;top:15;width:1547;height:2" coordorigin="2119,15" coordsize="1547,0" path="m2119,15l3665,15e" filled="false" stroked="true" strokeweight="1.5pt" strokecolor="#95b3d7">
                <v:path arrowok="t"/>
              </v:shape>
            </v:group>
            <v:group style="position:absolute;left:3665;top:15;width:1300;height:2" coordorigin="3665,15" coordsize="1300,2">
              <v:shape style="position:absolute;left:3665;top:15;width:1300;height:2" coordorigin="3665,15" coordsize="1300,0" path="m3665,15l4965,15e" filled="false" stroked="true" strokeweight="1.5pt" strokecolor="#95b3d7">
                <v:path arrowok="t"/>
              </v:shape>
            </v:group>
            <v:group style="position:absolute;left:4965;top:15;width:1300;height:2" coordorigin="4965,15" coordsize="1300,2">
              <v:shape style="position:absolute;left:4965;top:15;width:1300;height:2" coordorigin="4965,15" coordsize="1300,0" path="m4965,15l6265,15e" filled="false" stroked="true" strokeweight="1.5pt" strokecolor="#95b3d7">
                <v:path arrowok="t"/>
              </v:shape>
            </v:group>
            <v:group style="position:absolute;left:6265;top:15;width:1821;height:2" coordorigin="6265,15" coordsize="1821,2">
              <v:shape style="position:absolute;left:6265;top:15;width:1821;height:2" coordorigin="6265,15" coordsize="1821,0" path="m6265,15l8085,15e" filled="false" stroked="true" strokeweight="1.5pt" strokecolor="#95b3d7">
                <v:path arrowok="t"/>
              </v:shape>
            </v:group>
            <v:group style="position:absolute;left:8085;top:15;width:1773;height:2" coordorigin="8085,15" coordsize="1773,2">
              <v:shape style="position:absolute;left:8085;top:15;width:1773;height:2" coordorigin="8085,15" coordsize="1773,0" path="m8085,15l9857,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58"/>
          <w:footerReference w:type="default" r:id="rId59"/>
          <w:pgSz w:w="11910" w:h="16840"/>
          <w:pgMar w:header="850" w:footer="1190" w:top="1460" w:bottom="1380" w:left="900" w:right="920"/>
          <w:pgNumType w:start="75"/>
        </w:sectPr>
      </w:pPr>
    </w:p>
    <w:tbl>
      <w:tblPr>
        <w:tblW w:w="0" w:type="auto"/>
        <w:jc w:val="left"/>
        <w:tblInd w:w="139" w:type="dxa"/>
        <w:tblLayout w:type="fixed"/>
        <w:tblCellMar>
          <w:top w:w="0" w:type="dxa"/>
          <w:left w:w="0" w:type="dxa"/>
          <w:bottom w:w="0" w:type="dxa"/>
          <w:right w:w="0" w:type="dxa"/>
        </w:tblCellMar>
        <w:tblLook w:val="01E0"/>
      </w:tblPr>
      <w:tblGrid>
        <w:gridCol w:w="2094"/>
        <w:gridCol w:w="1547"/>
        <w:gridCol w:w="1300"/>
        <w:gridCol w:w="1300"/>
        <w:gridCol w:w="1820"/>
        <w:gridCol w:w="1760"/>
      </w:tblGrid>
      <w:tr>
        <w:trPr>
          <w:trHeight w:val="247" w:hRule="exact"/>
        </w:trPr>
        <w:tc>
          <w:tcPr>
            <w:tcW w:w="2094"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68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7" w:type="dxa"/>
            <w:tcBorders>
              <w:top w:val="single" w:sz="6" w:space="0" w:color="95B3D7"/>
              <w:left w:val="single" w:sz="4" w:space="0" w:color="8EB3E2"/>
              <w:bottom w:val="single" w:sz="4" w:space="0" w:color="8EB3E2"/>
              <w:right w:val="single" w:sz="4" w:space="0" w:color="8EB3E2"/>
            </w:tcBorders>
          </w:tcPr>
          <w:p>
            <w:pPr/>
          </w:p>
        </w:tc>
        <w:tc>
          <w:tcPr>
            <w:tcW w:w="1300" w:type="dxa"/>
            <w:tcBorders>
              <w:top w:val="single" w:sz="6" w:space="0" w:color="95B3D7"/>
              <w:left w:val="single" w:sz="4" w:space="0" w:color="8EB3E2"/>
              <w:bottom w:val="single" w:sz="4" w:space="0" w:color="8EB3E2"/>
              <w:right w:val="single" w:sz="4" w:space="0" w:color="8EB3E2"/>
            </w:tcBorders>
          </w:tcPr>
          <w:p>
            <w:pPr/>
          </w:p>
        </w:tc>
        <w:tc>
          <w:tcPr>
            <w:tcW w:w="1300" w:type="dxa"/>
            <w:tcBorders>
              <w:top w:val="single" w:sz="6" w:space="0" w:color="95B3D7"/>
              <w:left w:val="single" w:sz="4" w:space="0" w:color="8EB3E2"/>
              <w:bottom w:val="single" w:sz="4" w:space="0" w:color="8EB3E2"/>
              <w:right w:val="single" w:sz="4" w:space="0" w:color="8EB3E2"/>
            </w:tcBorders>
          </w:tcPr>
          <w:p>
            <w:pPr/>
          </w:p>
        </w:tc>
        <w:tc>
          <w:tcPr>
            <w:tcW w:w="1820" w:type="dxa"/>
            <w:tcBorders>
              <w:top w:val="single" w:sz="6" w:space="0" w:color="95B3D7"/>
              <w:left w:val="single" w:sz="4" w:space="0" w:color="8EB3E2"/>
              <w:bottom w:val="single" w:sz="4" w:space="0" w:color="8EB3E2"/>
              <w:right w:val="single" w:sz="4" w:space="0" w:color="8EB3E2"/>
            </w:tcBorders>
          </w:tcPr>
          <w:p>
            <w:pPr/>
          </w:p>
        </w:tc>
        <w:tc>
          <w:tcPr>
            <w:tcW w:w="1760" w:type="dxa"/>
            <w:tcBorders>
              <w:top w:val="single" w:sz="6" w:space="0" w:color="95B3D7"/>
              <w:left w:val="single" w:sz="4" w:space="0" w:color="8EB3E2"/>
              <w:bottom w:val="single" w:sz="4" w:space="0" w:color="8EB3E2"/>
              <w:right w:val="nil" w:sz="6" w:space="0" w:color="auto"/>
            </w:tcBorders>
          </w:tcPr>
          <w:p>
            <w:pPr/>
          </w:p>
        </w:tc>
      </w:tr>
      <w:tr>
        <w:trPr>
          <w:trHeight w:val="242" w:hRule="exact"/>
        </w:trPr>
        <w:tc>
          <w:tcPr>
            <w:tcW w:w="20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4.90%</w:t>
            </w:r>
            <w:r>
              <w:rPr>
                <w:rFonts w:ascii="Times New Roman"/>
                <w:sz w:val="18"/>
              </w:rPr>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2,185,500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2,185,500</w:t>
            </w:r>
          </w:p>
        </w:tc>
        <w:tc>
          <w:tcPr>
            <w:tcW w:w="176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0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4.72%</w:t>
            </w:r>
            <w:r>
              <w:rPr>
                <w:rFonts w:ascii="Times New Roman"/>
                <w:sz w:val="18"/>
              </w:rPr>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2,104,500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2,104,500</w:t>
            </w:r>
          </w:p>
        </w:tc>
        <w:tc>
          <w:tcPr>
            <w:tcW w:w="176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0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76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0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76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0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76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0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76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0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76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20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47"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54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13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1,800,000</w:t>
            </w:r>
          </w:p>
        </w:tc>
        <w:tc>
          <w:tcPr>
            <w:tcW w:w="176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w:t>
            </w:r>
          </w:p>
        </w:tc>
      </w:tr>
    </w:tbl>
    <w:p>
      <w:pPr>
        <w:spacing w:line="233" w:lineRule="exact" w:before="0"/>
        <w:ind w:left="607" w:right="736"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bl>
      <w:tblPr>
        <w:tblW w:w="0" w:type="auto"/>
        <w:jc w:val="left"/>
        <w:tblInd w:w="124" w:type="dxa"/>
        <w:tblLayout w:type="fixed"/>
        <w:tblCellMar>
          <w:top w:w="0" w:type="dxa"/>
          <w:left w:w="0" w:type="dxa"/>
          <w:bottom w:w="0" w:type="dxa"/>
          <w:right w:w="0" w:type="dxa"/>
        </w:tblCellMar>
        <w:tblLook w:val="01E0"/>
      </w:tblPr>
      <w:tblGrid>
        <w:gridCol w:w="2108"/>
        <w:gridCol w:w="1547"/>
        <w:gridCol w:w="3120"/>
        <w:gridCol w:w="3067"/>
      </w:tblGrid>
      <w:tr>
        <w:trPr>
          <w:trHeight w:val="244"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5" w:lineRule="exact"/>
              <w:ind w:left="37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74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35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78"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中国工商银行－诺安灵活配置混合型证券投</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550,000</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徐一洪</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215,100</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中融国际信托有限公司－融新 </w:t>
            </w:r>
            <w:r>
              <w:rPr>
                <w:rFonts w:ascii="Times New Roman" w:hAnsi="Times New Roman" w:cs="Times New Roman" w:eastAsia="Times New Roman" w:hint="default"/>
                <w:sz w:val="18"/>
                <w:szCs w:val="18"/>
              </w:rPr>
              <w:t>73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号资金信</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托合同</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207,700</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上海东临实业有限公司</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180,000</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李敏</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135,049</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6"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中信建投证券有限责任公司客户信用交易担</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保证券账户</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130,068</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严炯</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2"/>
                <w:sz w:val="18"/>
              </w:rPr>
              <w:t>113,988</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张坚</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2"/>
                <w:sz w:val="18"/>
              </w:rPr>
              <w:t>110,000</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孙月馥</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101,700</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6" w:hRule="exact"/>
        </w:trPr>
        <w:tc>
          <w:tcPr>
            <w:tcW w:w="3655" w:type="dxa"/>
            <w:gridSpan w:val="2"/>
            <w:tcBorders>
              <w:top w:val="single" w:sz="4" w:space="0" w:color="8EB3E2"/>
              <w:left w:val="nil" w:sz="6" w:space="0" w:color="auto"/>
              <w:bottom w:val="single" w:sz="4" w:space="0" w:color="8EB3E2"/>
              <w:right w:val="single" w:sz="4" w:space="0" w:color="8EB3E2"/>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招商基金公司－招行－瑞泰灵活配置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312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93,642</w:t>
            </w:r>
          </w:p>
        </w:tc>
        <w:tc>
          <w:tcPr>
            <w:tcW w:w="30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left="355"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414" w:hRule="exact"/>
        </w:trPr>
        <w:tc>
          <w:tcPr>
            <w:tcW w:w="2108" w:type="dxa"/>
            <w:tcBorders>
              <w:top w:val="single" w:sz="4" w:space="0" w:color="8EB3E2"/>
              <w:left w:val="nil" w:sz="6" w:space="0" w:color="auto"/>
              <w:bottom w:val="single" w:sz="6" w:space="0" w:color="95B3D7"/>
              <w:right w:val="single" w:sz="4" w:space="0" w:color="8EB3E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8"/>
                <w:sz w:val="18"/>
                <w:szCs w:val="18"/>
              </w:rPr>
              <w:t>上述股东关联关系或一 </w:t>
            </w:r>
            <w:r>
              <w:rPr>
                <w:rFonts w:ascii="宋体" w:hAnsi="宋体" w:cs="宋体" w:eastAsia="宋体" w:hint="default"/>
                <w:sz w:val="18"/>
                <w:szCs w:val="18"/>
              </w:rPr>
              <w:t>致行动的说明</w:t>
            </w:r>
          </w:p>
        </w:tc>
        <w:tc>
          <w:tcPr>
            <w:tcW w:w="7734" w:type="dxa"/>
            <w:gridSpan w:val="3"/>
            <w:tcBorders>
              <w:top w:val="single" w:sz="4" w:space="0" w:color="8EB3E2"/>
              <w:left w:val="single" w:sz="4" w:space="0" w:color="8EB3E2"/>
              <w:bottom w:val="single" w:sz="6" w:space="0" w:color="95B3D7"/>
              <w:right w:val="nil" w:sz="6" w:space="0" w:color="auto"/>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前十名股东中，杨维国与尚卫国、付秋生、赵利宾、华梦阳、傅常顺、郎金文、杜建平、葛</w:t>
            </w:r>
          </w:p>
          <w:p>
            <w:pPr>
              <w:pStyle w:val="TableParagraph"/>
              <w:spacing w:line="232" w:lineRule="auto" w:before="5"/>
              <w:ind w:left="103" w:right="104"/>
              <w:jc w:val="left"/>
              <w:rPr>
                <w:rFonts w:ascii="宋体" w:hAnsi="宋体" w:cs="宋体" w:eastAsia="宋体" w:hint="default"/>
                <w:sz w:val="18"/>
                <w:szCs w:val="18"/>
              </w:rPr>
            </w:pPr>
            <w:r>
              <w:rPr>
                <w:rFonts w:ascii="宋体" w:hAnsi="宋体" w:cs="宋体" w:eastAsia="宋体" w:hint="default"/>
                <w:sz w:val="18"/>
                <w:szCs w:val="18"/>
              </w:rPr>
              <w:t>晓阁及位列第十一位的刘恩臣（境内自然人，持股总数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股，持股比例为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4.04%</w:t>
            </w:r>
            <w:r>
              <w:rPr>
                <w:rFonts w:ascii="宋体" w:hAnsi="宋体" w:cs="宋体" w:eastAsia="宋体" w:hint="default"/>
                <w:sz w:val="18"/>
                <w:szCs w:val="18"/>
              </w:rPr>
              <w:t>）系一 </w:t>
            </w:r>
            <w:r>
              <w:rPr>
                <w:rFonts w:ascii="宋体" w:hAnsi="宋体" w:cs="宋体" w:eastAsia="宋体" w:hint="default"/>
                <w:spacing w:val="-2"/>
                <w:sz w:val="18"/>
                <w:szCs w:val="18"/>
              </w:rPr>
              <w:t>致行动人，上述十名自然人（杨维国、尚卫国、付秋生、赵利宾、华梦阳、傅常顺、郎金文、杜</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建平、葛晓阁、刘恩臣，不包含无锡国联卓成创业投资有限公司）合计持有本公司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61.67%</w:t>
            </w:r>
            <w:r>
              <w:rPr>
                <w:rFonts w:ascii="宋体" w:hAnsi="宋体" w:cs="宋体" w:eastAsia="宋体" w:hint="default"/>
                <w:sz w:val="18"/>
                <w:szCs w:val="18"/>
              </w:rPr>
              <w:t>的股 </w:t>
            </w:r>
            <w:r>
              <w:rPr>
                <w:rFonts w:ascii="宋体" w:hAnsi="宋体" w:cs="宋体" w:eastAsia="宋体" w:hint="default"/>
                <w:spacing w:val="-1"/>
                <w:sz w:val="18"/>
                <w:szCs w:val="18"/>
              </w:rPr>
              <w:t>份；公司未知前十名无限售条件股东之间是否存在关联关系，也未知是其间否存在一致行动人之</w:t>
            </w:r>
            <w:r>
              <w:rPr>
                <w:rFonts w:ascii="宋体" w:hAnsi="宋体" w:cs="宋体" w:eastAsia="宋体" w:hint="default"/>
                <w:sz w:val="18"/>
                <w:szCs w:val="18"/>
              </w:rPr>
              <w:t> 情形。</w:t>
            </w:r>
          </w:p>
        </w:tc>
      </w:tr>
    </w:tbl>
    <w:p>
      <w:pPr>
        <w:spacing w:line="240" w:lineRule="auto" w:before="3"/>
        <w:rPr>
          <w:rFonts w:ascii="宋体" w:hAnsi="宋体" w:cs="宋体" w:eastAsia="宋体" w:hint="default"/>
          <w:sz w:val="2"/>
          <w:szCs w:val="2"/>
        </w:rPr>
      </w:pPr>
    </w:p>
    <w:p>
      <w:pPr>
        <w:spacing w:line="30" w:lineRule="exact"/>
        <w:ind w:left="1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65pt;height:1.5pt;mso-position-horizontal-relative:char;mso-position-vertical-relative:line" coordorigin="0,0" coordsize="9873,30">
            <v:group style="position:absolute;left:15;top:15;width:2104;height:2" coordorigin="15,15" coordsize="2104,2">
              <v:shape style="position:absolute;left:15;top:15;width:2104;height:2" coordorigin="15,15" coordsize="2104,0" path="m15,15l2119,15e" filled="false" stroked="true" strokeweight="1.5pt" strokecolor="#95b3d7">
                <v:path arrowok="t"/>
              </v:shape>
            </v:group>
            <v:group style="position:absolute;left:2119;top:15;width:7739;height:2" coordorigin="2119,15" coordsize="7739,2">
              <v:shape style="position:absolute;left:2119;top:15;width:7739;height:2" coordorigin="2119,15" coordsize="7739,0" path="m2119,15l9857,15e" filled="false" stroked="true" strokeweight="1.5pt" strokecolor="#95b3d7">
                <v:path arrowok="t"/>
              </v:shape>
            </v:group>
          </v:group>
        </w:pict>
      </w:r>
      <w:r>
        <w:rPr>
          <w:rFonts w:ascii="宋体" w:hAnsi="宋体" w:cs="宋体" w:eastAsia="宋体" w:hint="default"/>
          <w:position w:val="0"/>
          <w:sz w:val="3"/>
          <w:szCs w:val="3"/>
        </w:rPr>
      </w:r>
    </w:p>
    <w:p>
      <w:pPr>
        <w:pStyle w:val="Heading4"/>
        <w:spacing w:line="320" w:lineRule="exact"/>
        <w:ind w:left="1459" w:right="736"/>
        <w:jc w:val="left"/>
        <w:rPr>
          <w:b w:val="0"/>
          <w:bCs w:val="0"/>
        </w:rPr>
      </w:pPr>
      <w:r>
        <w:rPr/>
        <w:t>（二）控股股东及实际控制人情况介绍</w:t>
      </w:r>
      <w:r>
        <w:rPr>
          <w:b w:val="0"/>
          <w:bCs w:val="0"/>
        </w:rPr>
      </w:r>
    </w:p>
    <w:p>
      <w:pPr>
        <w:pStyle w:val="BodyText"/>
        <w:spacing w:line="240" w:lineRule="auto" w:before="185"/>
        <w:ind w:left="1377" w:right="736"/>
        <w:jc w:val="left"/>
      </w:pPr>
      <w:r>
        <w:rPr/>
        <w:t>报告期内，公司不存在控股股东及实际控制人变更情况。</w:t>
      </w:r>
    </w:p>
    <w:p>
      <w:pPr>
        <w:pStyle w:val="BodyText"/>
        <w:spacing w:line="740" w:lineRule="atLeast" w:before="24"/>
        <w:ind w:left="1377" w:right="866" w:firstLine="163"/>
        <w:jc w:val="left"/>
      </w:pPr>
      <w:r>
        <w:rPr>
          <w:rFonts w:ascii="Times New Roman" w:hAnsi="Times New Roman" w:cs="Times New Roman" w:eastAsia="Times New Roman" w:hint="default"/>
        </w:rPr>
        <w:t>1</w:t>
      </w:r>
      <w:r>
        <w:rPr/>
        <w:t>、公司控股股东、实际控制人情况 </w:t>
      </w:r>
      <w:r>
        <w:rPr>
          <w:spacing w:val="-3"/>
        </w:rPr>
        <w:t>公司控股股东及实际控制人为公司主要创始人杨维国先生，杨维国先生持有</w:t>
      </w:r>
    </w:p>
    <w:p>
      <w:pPr>
        <w:pStyle w:val="BodyText"/>
        <w:spacing w:line="338" w:lineRule="auto" w:before="152"/>
        <w:ind w:left="1377" w:right="736" w:hanging="480"/>
        <w:jc w:val="left"/>
      </w:pPr>
      <w:r>
        <w:rPr/>
        <w:t>发行人</w:t>
      </w:r>
      <w:r>
        <w:rPr>
          <w:spacing w:val="-60"/>
        </w:rPr>
        <w:t> </w:t>
      </w:r>
      <w:r>
        <w:rPr>
          <w:rFonts w:ascii="Times New Roman" w:hAnsi="Times New Roman" w:cs="Times New Roman" w:eastAsia="Times New Roman" w:hint="default"/>
        </w:rPr>
        <w:t>1,060.00 </w:t>
      </w:r>
      <w:r>
        <w:rPr/>
        <w:t>万股股份，占公司总股本的</w:t>
      </w:r>
      <w:r>
        <w:rPr>
          <w:spacing w:val="-60"/>
        </w:rPr>
        <w:t> </w:t>
      </w:r>
      <w:r>
        <w:rPr>
          <w:rFonts w:ascii="Times New Roman" w:hAnsi="Times New Roman" w:cs="Times New Roman" w:eastAsia="Times New Roman" w:hint="default"/>
        </w:rPr>
        <w:t>23.77%</w:t>
      </w:r>
      <w:r>
        <w:rPr/>
        <w:t>。 </w:t>
      </w:r>
      <w:r>
        <w:rPr>
          <w:spacing w:val="-5"/>
        </w:rPr>
        <w:t>杨维国先生，中国国籍，无境外永久居留权，</w:t>
      </w:r>
      <w:r>
        <w:rPr>
          <w:rFonts w:ascii="Times New Roman" w:hAnsi="Times New Roman" w:cs="Times New Roman" w:eastAsia="Times New Roman" w:hint="default"/>
          <w:spacing w:val="-5"/>
        </w:rPr>
        <w:t>1964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8"/>
        </w:rPr>
        <w:t> </w:t>
      </w:r>
      <w:r>
        <w:rPr>
          <w:spacing w:val="-4"/>
        </w:rPr>
        <w:t>月出生，本科学历，</w:t>
      </w:r>
    </w:p>
    <w:p>
      <w:pPr>
        <w:pStyle w:val="BodyText"/>
        <w:spacing w:line="345" w:lineRule="auto" w:before="25"/>
        <w:ind w:left="897" w:right="753"/>
        <w:jc w:val="both"/>
      </w:pPr>
      <w:r>
        <w:rPr>
          <w:spacing w:val="-3"/>
        </w:rPr>
        <w:t>中级工程师、高级经济师，河南省软件行业协会常务理事、河南省工商业联合会</w:t>
      </w:r>
      <w:r>
        <w:rPr>
          <w:spacing w:val="-102"/>
        </w:rPr>
        <w:t> </w:t>
      </w:r>
      <w:r>
        <w:rPr>
          <w:spacing w:val="-102"/>
        </w:rPr>
      </w:r>
      <w:r>
        <w:rPr/>
        <w:t>常委。</w:t>
      </w:r>
      <w:r>
        <w:rPr>
          <w:rFonts w:ascii="Times New Roman" w:hAnsi="Times New Roman" w:cs="Times New Roman" w:eastAsia="Times New Roman" w:hint="default"/>
        </w:rPr>
        <w:t>1985 </w:t>
      </w:r>
      <w:r>
        <w:rPr/>
        <w:t>年毕业于郑州工学院电机系，获工学学士学位；</w:t>
      </w:r>
      <w:r>
        <w:rPr>
          <w:rFonts w:ascii="Times New Roman" w:hAnsi="Times New Roman" w:cs="Times New Roman" w:eastAsia="Times New Roman" w:hint="default"/>
        </w:rPr>
        <w:t>1994</w:t>
      </w:r>
      <w:r>
        <w:rPr>
          <w:rFonts w:ascii="Times New Roman" w:hAnsi="Times New Roman" w:cs="Times New Roman" w:eastAsia="Times New Roman" w:hint="default"/>
          <w:spacing w:val="30"/>
        </w:rPr>
        <w:t> </w:t>
      </w:r>
      <w:r>
        <w:rPr/>
        <w:t>年毕业于西安 </w:t>
      </w:r>
      <w:r>
        <w:rPr>
          <w:spacing w:val="-3"/>
        </w:rPr>
        <w:t>交通大学，获法学学士学位。</w:t>
      </w:r>
      <w:r>
        <w:rPr>
          <w:rFonts w:ascii="Times New Roman" w:hAnsi="Times New Roman" w:cs="Times New Roman" w:eastAsia="Times New Roman" w:hint="default"/>
          <w:spacing w:val="-3"/>
        </w:rPr>
        <w:t>1985</w:t>
      </w:r>
      <w:r>
        <w:rPr>
          <w:rFonts w:ascii="Times New Roman" w:hAnsi="Times New Roman" w:cs="Times New Roman" w:eastAsia="Times New Roman" w:hint="default"/>
          <w:spacing w:val="2"/>
        </w:rPr>
        <w:t> </w:t>
      </w:r>
      <w:r>
        <w:rPr/>
        <w:t>年至</w:t>
      </w:r>
      <w:r>
        <w:rPr>
          <w:spacing w:val="-58"/>
        </w:rPr>
        <w:t> </w:t>
      </w:r>
      <w:r>
        <w:rPr>
          <w:rFonts w:ascii="Times New Roman" w:hAnsi="Times New Roman" w:cs="Times New Roman" w:eastAsia="Times New Roman" w:hint="default"/>
        </w:rPr>
        <w:t>1994</w:t>
      </w:r>
      <w:r>
        <w:rPr>
          <w:rFonts w:ascii="Times New Roman" w:hAnsi="Times New Roman" w:cs="Times New Roman" w:eastAsia="Times New Roman" w:hint="default"/>
          <w:spacing w:val="2"/>
        </w:rPr>
        <w:t> </w:t>
      </w:r>
      <w:r>
        <w:rPr>
          <w:spacing w:val="-4"/>
        </w:rPr>
        <w:t>年，在郑州工学院（</w:t>
      </w:r>
      <w:r>
        <w:rPr>
          <w:rFonts w:ascii="Times New Roman" w:hAnsi="Times New Roman" w:cs="Times New Roman" w:eastAsia="Times New Roman" w:hint="default"/>
          <w:spacing w:val="-4"/>
        </w:rPr>
        <w:t>1996</w:t>
      </w:r>
      <w:r>
        <w:rPr>
          <w:rFonts w:ascii="Times New Roman" w:hAnsi="Times New Roman" w:cs="Times New Roman" w:eastAsia="Times New Roman" w:hint="default"/>
          <w:spacing w:val="2"/>
        </w:rPr>
        <w:t> </w:t>
      </w:r>
      <w:r>
        <w:rPr/>
        <w:t>年更名为</w:t>
      </w:r>
      <w:r>
        <w:rPr>
          <w:spacing w:val="-115"/>
        </w:rPr>
        <w:t> </w:t>
      </w:r>
      <w:r>
        <w:rPr/>
        <w:t>郑州工业大学，</w:t>
      </w:r>
      <w:r>
        <w:rPr>
          <w:rFonts w:ascii="Times New Roman" w:hAnsi="Times New Roman" w:cs="Times New Roman" w:eastAsia="Times New Roman" w:hint="default"/>
        </w:rPr>
        <w:t>2000 </w:t>
      </w:r>
      <w:r>
        <w:rPr/>
        <w:t>年与原郑州大学、河南医科大学合并组建新郑州大学）计</w:t>
      </w:r>
      <w:r>
        <w:rPr>
          <w:spacing w:val="-90"/>
        </w:rPr>
        <w:t> </w:t>
      </w:r>
      <w:r>
        <w:rPr>
          <w:spacing w:val="-3"/>
        </w:rPr>
        <w:t>算机与自动化系政治辅导员、兼课教师，历任校团委干事、分团委书记、计算机</w:t>
      </w:r>
      <w:r>
        <w:rPr>
          <w:spacing w:val="-103"/>
        </w:rPr>
        <w:t> </w:t>
      </w:r>
      <w:r>
        <w:rPr>
          <w:spacing w:val="-103"/>
        </w:rPr>
      </w:r>
      <w:r>
        <w:rPr>
          <w:spacing w:val="-6"/>
        </w:rPr>
        <w:t>与自动化系主任助理；</w:t>
      </w:r>
      <w:r>
        <w:rPr>
          <w:rFonts w:ascii="Times New Roman" w:hAnsi="Times New Roman" w:cs="Times New Roman" w:eastAsia="Times New Roman" w:hint="default"/>
          <w:spacing w:val="-6"/>
        </w:rPr>
        <w:t>1994</w:t>
      </w:r>
      <w:r>
        <w:rPr>
          <w:rFonts w:ascii="Times New Roman" w:hAnsi="Times New Roman" w:cs="Times New Roman" w:eastAsia="Times New Roman" w:hint="default"/>
          <w:spacing w:val="3"/>
        </w:rPr>
        <w:t> </w:t>
      </w:r>
      <w:r>
        <w:rPr/>
        <w:t>年至</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spacing w:val="-4"/>
        </w:rPr>
        <w:t>年，任郑州工学院科技开发公司副总经理，</w:t>
      </w:r>
    </w:p>
    <w:p>
      <w:pPr>
        <w:spacing w:after="0" w:line="345" w:lineRule="auto"/>
        <w:jc w:val="both"/>
        <w:sectPr>
          <w:pgSz w:w="11910" w:h="16840"/>
          <w:pgMar w:header="850" w:footer="1190" w:top="1460" w:bottom="1380" w:left="900" w:right="920"/>
        </w:sectPr>
      </w:pPr>
    </w:p>
    <w:p>
      <w:pPr>
        <w:spacing w:line="240" w:lineRule="auto" w:before="8"/>
        <w:rPr>
          <w:rFonts w:ascii="宋体" w:hAnsi="宋体" w:cs="宋体" w:eastAsia="宋体" w:hint="default"/>
          <w:sz w:val="15"/>
          <w:szCs w:val="15"/>
        </w:rPr>
      </w:pPr>
    </w:p>
    <w:p>
      <w:pPr>
        <w:pStyle w:val="BodyText"/>
        <w:spacing w:line="240" w:lineRule="auto" w:before="26"/>
        <w:ind w:right="100"/>
        <w:jc w:val="left"/>
      </w:pPr>
      <w:r>
        <w:rPr/>
        <w:t>兼任郑州工学院开普电子技术公司（成立于 </w:t>
      </w:r>
      <w:r>
        <w:rPr>
          <w:rFonts w:ascii="Times New Roman" w:hAnsi="Times New Roman" w:cs="Times New Roman" w:eastAsia="Times New Roman" w:hint="default"/>
        </w:rPr>
        <w:t>1992</w:t>
      </w:r>
      <w:r>
        <w:rPr>
          <w:rFonts w:ascii="Times New Roman" w:hAnsi="Times New Roman" w:cs="Times New Roman" w:eastAsia="Times New Roman" w:hint="default"/>
          <w:spacing w:val="-30"/>
        </w:rPr>
        <w:t> </w:t>
      </w:r>
      <w:r>
        <w:rPr/>
        <w:t>年，系郑州工学院校办企业，</w:t>
      </w:r>
    </w:p>
    <w:p>
      <w:pPr>
        <w:pStyle w:val="BodyText"/>
        <w:spacing w:line="240" w:lineRule="auto" w:before="134"/>
        <w:ind w:right="0"/>
        <w:jc w:val="left"/>
      </w:pP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spacing w:val="-4"/>
        </w:rPr>
        <w:t>年更名为郑州工业大学开普电子技术公司，已于</w:t>
      </w:r>
      <w:r>
        <w:rPr>
          <w:spacing w:val="-5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10"/>
        </w:rPr>
        <w:t>月注销）总经理；</w:t>
      </w:r>
    </w:p>
    <w:p>
      <w:pPr>
        <w:pStyle w:val="BodyText"/>
        <w:spacing w:line="338" w:lineRule="auto" w:before="134"/>
        <w:ind w:left="597" w:right="226" w:hanging="480"/>
        <w:jc w:val="left"/>
      </w:pPr>
      <w:r>
        <w:rPr>
          <w:rFonts w:ascii="Times New Roman" w:hAnsi="Times New Roman" w:cs="Times New Roman" w:eastAsia="Times New Roman" w:hint="default"/>
        </w:rPr>
        <w:t>2000</w:t>
      </w:r>
      <w:r>
        <w:rPr/>
        <w:t>年至今在公司工作，现任本公司董事长兼总经理。 </w:t>
      </w:r>
      <w:r>
        <w:rPr>
          <w:spacing w:val="-3"/>
        </w:rPr>
        <w:t>公司的控股股东及实际控制人报告期内未发生变化，控股股东杨维国最近三</w:t>
      </w:r>
    </w:p>
    <w:p>
      <w:pPr>
        <w:pStyle w:val="BodyText"/>
        <w:spacing w:line="240" w:lineRule="auto" w:before="54"/>
        <w:ind w:right="100"/>
        <w:jc w:val="left"/>
      </w:pPr>
      <w:r>
        <w:rPr/>
        <w:t>年内不存在损害投资者合法权益和社会公共利益的重大违法行为。</w:t>
      </w:r>
    </w:p>
    <w:p>
      <w:pPr>
        <w:spacing w:line="240" w:lineRule="auto" w:before="1"/>
        <w:rPr>
          <w:rFonts w:ascii="宋体" w:hAnsi="宋体" w:cs="宋体" w:eastAsia="宋体" w:hint="default"/>
          <w:sz w:val="33"/>
          <w:szCs w:val="33"/>
        </w:rPr>
      </w:pPr>
    </w:p>
    <w:p>
      <w:pPr>
        <w:pStyle w:val="BodyText"/>
        <w:spacing w:line="240" w:lineRule="auto"/>
        <w:ind w:left="760" w:right="100"/>
        <w:jc w:val="left"/>
      </w:pPr>
      <w:r>
        <w:rPr>
          <w:rFonts w:ascii="Times New Roman" w:hAnsi="Times New Roman" w:cs="Times New Roman" w:eastAsia="Times New Roman" w:hint="default"/>
        </w:rPr>
        <w:t>2</w:t>
      </w:r>
      <w:r>
        <w:rPr/>
        <w:t>、公司与实际控制人之间的产权和控制关系图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5197" w:lineRule="exact"/>
        <w:ind w:left="494"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751840" cy="3300412"/>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61" cstate="print"/>
                    <a:stretch>
                      <a:fillRect/>
                    </a:stretch>
                  </pic:blipFill>
                  <pic:spPr>
                    <a:xfrm>
                      <a:off x="0" y="0"/>
                      <a:ext cx="4751840" cy="3300412"/>
                    </a:xfrm>
                    <a:prstGeom prst="rect">
                      <a:avLst/>
                    </a:prstGeom>
                  </pic:spPr>
                </pic:pic>
              </a:graphicData>
            </a:graphic>
          </wp:inline>
        </w:drawing>
      </w:r>
      <w:r>
        <w:rPr>
          <w:rFonts w:ascii="宋体" w:hAnsi="宋体" w:cs="宋体" w:eastAsia="宋体" w:hint="default"/>
          <w:position w:val="-103"/>
          <w:sz w:val="20"/>
          <w:szCs w:val="20"/>
        </w:rPr>
      </w:r>
    </w:p>
    <w:p>
      <w:pPr>
        <w:spacing w:after="0" w:line="5197" w:lineRule="exact"/>
        <w:rPr>
          <w:rFonts w:ascii="宋体" w:hAnsi="宋体" w:cs="宋体" w:eastAsia="宋体" w:hint="default"/>
          <w:sz w:val="20"/>
          <w:szCs w:val="20"/>
        </w:rPr>
        <w:sectPr>
          <w:headerReference w:type="default" r:id="rId60"/>
          <w:pgSz w:w="11910" w:h="16840"/>
          <w:pgMar w:header="850" w:footer="1190" w:top="1160" w:bottom="1380" w:left="16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1"/>
        <w:tabs>
          <w:tab w:pos="2784" w:val="left" w:leader="none"/>
        </w:tabs>
        <w:spacing w:line="460" w:lineRule="exact"/>
        <w:ind w:left="1341" w:right="833"/>
        <w:jc w:val="left"/>
        <w:rPr>
          <w:b w:val="0"/>
          <w:bCs w:val="0"/>
        </w:rPr>
      </w:pPr>
      <w:bookmarkStart w:name="第六节  董事、监事和高级管理人员和员工情况 " w:id="53"/>
      <w:bookmarkEnd w:id="53"/>
      <w:r>
        <w:rPr>
          <w:b w:val="0"/>
          <w:bCs w:val="0"/>
        </w:rPr>
      </w:r>
      <w:bookmarkStart w:name="_bookmark6" w:id="54"/>
      <w:bookmarkEnd w:id="54"/>
      <w:r>
        <w:rPr>
          <w:b w:val="0"/>
          <w:bCs w:val="0"/>
        </w:rPr>
      </w:r>
      <w:r>
        <w:rPr>
          <w:w w:val="95"/>
        </w:rPr>
        <w:t>第六节</w:t>
        <w:tab/>
      </w:r>
      <w:r>
        <w:rPr/>
        <w:t>董事、监事和高级管理人员和员工情况</w:t>
      </w:r>
      <w:r>
        <w:rPr>
          <w:b w:val="0"/>
          <w:bCs w:val="0"/>
        </w:rPr>
      </w:r>
    </w:p>
    <w:p>
      <w:pPr>
        <w:spacing w:line="240" w:lineRule="auto" w:before="5"/>
        <w:rPr>
          <w:rFonts w:ascii="黑体" w:hAnsi="黑体" w:cs="黑体" w:eastAsia="黑体" w:hint="default"/>
          <w:b/>
          <w:bCs/>
          <w:sz w:val="36"/>
          <w:szCs w:val="36"/>
        </w:rPr>
      </w:pPr>
    </w:p>
    <w:p>
      <w:pPr>
        <w:pStyle w:val="Heading2"/>
        <w:spacing w:line="240" w:lineRule="auto"/>
        <w:ind w:left="1620" w:right="833"/>
        <w:jc w:val="left"/>
        <w:rPr>
          <w:b w:val="0"/>
          <w:bCs w:val="0"/>
        </w:rPr>
      </w:pPr>
      <w:bookmarkStart w:name="一、董事、监事和高级管理人员情况 " w:id="55"/>
      <w:bookmarkEnd w:id="55"/>
      <w:r>
        <w:rPr>
          <w:b w:val="0"/>
          <w:bCs w:val="0"/>
        </w:rPr>
      </w:r>
      <w:r>
        <w:rPr/>
        <w:t>一、董事、监事和高级管理人员情况</w:t>
      </w:r>
      <w:r>
        <w:rPr>
          <w:b w:val="0"/>
          <w:bCs w:val="0"/>
        </w:rPr>
      </w:r>
    </w:p>
    <w:p>
      <w:pPr>
        <w:spacing w:line="240" w:lineRule="auto" w:before="3"/>
        <w:rPr>
          <w:rFonts w:ascii="黑体" w:hAnsi="黑体" w:cs="黑体" w:eastAsia="黑体" w:hint="default"/>
          <w:b/>
          <w:bCs/>
          <w:sz w:val="28"/>
          <w:szCs w:val="28"/>
        </w:rPr>
      </w:pPr>
    </w:p>
    <w:p>
      <w:pPr>
        <w:pStyle w:val="Heading4"/>
        <w:spacing w:line="240" w:lineRule="auto"/>
        <w:ind w:left="1539" w:right="833"/>
        <w:jc w:val="left"/>
        <w:rPr>
          <w:b w:val="0"/>
          <w:bCs w:val="0"/>
        </w:rPr>
      </w:pPr>
      <w:r>
        <w:rPr/>
        <w:t>（一）董事、监事和高级管理人员的基本情况表</w:t>
      </w:r>
      <w:r>
        <w:rPr>
          <w:b w:val="0"/>
          <w:bCs w:val="0"/>
        </w:rPr>
      </w:r>
    </w:p>
    <w:p>
      <w:pPr>
        <w:spacing w:line="240" w:lineRule="auto" w:before="2"/>
        <w:rPr>
          <w:rFonts w:ascii="宋体" w:hAnsi="宋体" w:cs="宋体" w:eastAsia="宋体" w:hint="default"/>
          <w:b/>
          <w:bCs/>
          <w:sz w:val="17"/>
          <w:szCs w:val="17"/>
        </w:rPr>
      </w:pPr>
    </w:p>
    <w:p>
      <w:pPr>
        <w:spacing w:line="30" w:lineRule="exact"/>
        <w:ind w:left="116" w:right="0" w:firstLine="0"/>
        <w:rPr>
          <w:rFonts w:ascii="宋体" w:hAnsi="宋体" w:cs="宋体" w:eastAsia="宋体" w:hint="default"/>
          <w:sz w:val="3"/>
          <w:szCs w:val="3"/>
        </w:rPr>
      </w:pPr>
      <w:r>
        <w:rPr>
          <w:rFonts w:ascii="宋体" w:hAnsi="宋体" w:cs="宋体" w:eastAsia="宋体" w:hint="default"/>
          <w:position w:val="0"/>
          <w:sz w:val="3"/>
          <w:szCs w:val="3"/>
        </w:rPr>
        <w:pict>
          <v:group style="width:501.4pt;height:1.5pt;mso-position-horizontal-relative:char;mso-position-vertical-relative:line" coordorigin="0,0" coordsize="10028,30">
            <v:group style="position:absolute;left:15;top:15;width:776;height:2" coordorigin="15,15" coordsize="776,2">
              <v:shape style="position:absolute;left:15;top:15;width:776;height:2" coordorigin="15,15" coordsize="776,0" path="m15,15l790,15e" filled="false" stroked="true" strokeweight="1.5pt" strokecolor="#95b3d7">
                <v:path arrowok="t"/>
              </v:shape>
            </v:group>
            <v:group style="position:absolute;left:790;top:15;width:59;height:2" coordorigin="790,15" coordsize="59,2">
              <v:shape style="position:absolute;left:790;top:15;width:59;height:2" coordorigin="790,15" coordsize="59,0" path="m790,15l849,15e" filled="false" stroked="true" strokeweight="1.5pt" strokecolor="#95b3d7">
                <v:path arrowok="t"/>
              </v:shape>
            </v:group>
            <v:group style="position:absolute;left:849;top:15;width:830;height:2" coordorigin="849,15" coordsize="830,2">
              <v:shape style="position:absolute;left:849;top:15;width:830;height:2" coordorigin="849,15" coordsize="830,0" path="m849,15l1678,15e" filled="false" stroked="true" strokeweight="1.5pt" strokecolor="#95b3d7">
                <v:path arrowok="t"/>
              </v:shape>
            </v:group>
            <v:group style="position:absolute;left:1678;top:15;width:59;height:2" coordorigin="1678,15" coordsize="59,2">
              <v:shape style="position:absolute;left:1678;top:15;width:59;height:2" coordorigin="1678,15" coordsize="59,0" path="m1678,15l1737,15e" filled="false" stroked="true" strokeweight="1.5pt" strokecolor="#95b3d7">
                <v:path arrowok="t"/>
              </v:shape>
            </v:group>
            <v:group style="position:absolute;left:1737;top:15;width:366;height:2" coordorigin="1737,15" coordsize="366,2">
              <v:shape style="position:absolute;left:1737;top:15;width:366;height:2" coordorigin="1737,15" coordsize="366,0" path="m1737,15l2103,15e" filled="false" stroked="true" strokeweight="1.5pt" strokecolor="#95b3d7">
                <v:path arrowok="t"/>
              </v:shape>
            </v:group>
            <v:group style="position:absolute;left:2103;top:15;width:59;height:2" coordorigin="2103,15" coordsize="59,2">
              <v:shape style="position:absolute;left:2103;top:15;width:59;height:2" coordorigin="2103,15" coordsize="59,0" path="m2103,15l2162,15e" filled="false" stroked="true" strokeweight="1.5pt" strokecolor="#95b3d7">
                <v:path arrowok="t"/>
              </v:shape>
            </v:group>
            <v:group style="position:absolute;left:2162;top:15;width:708;height:2" coordorigin="2162,15" coordsize="708,2">
              <v:shape style="position:absolute;left:2162;top:15;width:708;height:2" coordorigin="2162,15" coordsize="708,0" path="m2162,15l2870,15e" filled="false" stroked="true" strokeweight="1.5pt" strokecolor="#95b3d7">
                <v:path arrowok="t"/>
              </v:shape>
            </v:group>
            <v:group style="position:absolute;left:2870;top:15;width:59;height:2" coordorigin="2870,15" coordsize="59,2">
              <v:shape style="position:absolute;left:2870;top:15;width:59;height:2" coordorigin="2870,15" coordsize="59,0" path="m2870,15l2929,15e" filled="false" stroked="true" strokeweight="1.5pt" strokecolor="#95b3d7">
                <v:path arrowok="t"/>
              </v:shape>
            </v:group>
            <v:group style="position:absolute;left:2929;top:15;width:1112;height:2" coordorigin="2929,15" coordsize="1112,2">
              <v:shape style="position:absolute;left:2929;top:15;width:1112;height:2" coordorigin="2929,15" coordsize="1112,0" path="m2929,15l4040,15e" filled="false" stroked="true" strokeweight="1.5pt" strokecolor="#95b3d7">
                <v:path arrowok="t"/>
              </v:shape>
            </v:group>
            <v:group style="position:absolute;left:4040;top:15;width:59;height:2" coordorigin="4040,15" coordsize="59,2">
              <v:shape style="position:absolute;left:4040;top:15;width:59;height:2" coordorigin="4040,15" coordsize="59,0" path="m4040,15l4099,15e" filled="false" stroked="true" strokeweight="1.5pt" strokecolor="#95b3d7">
                <v:path arrowok="t"/>
              </v:shape>
            </v:group>
            <v:group style="position:absolute;left:4099;top:15;width:1112;height:2" coordorigin="4099,15" coordsize="1112,2">
              <v:shape style="position:absolute;left:4099;top:15;width:1112;height:2" coordorigin="4099,15" coordsize="1112,0" path="m4099,15l5210,15e" filled="false" stroked="true" strokeweight="1.5pt" strokecolor="#95b3d7">
                <v:path arrowok="t"/>
              </v:shape>
            </v:group>
            <v:group style="position:absolute;left:5210;top:15;width:59;height:2" coordorigin="5210,15" coordsize="59,2">
              <v:shape style="position:absolute;left:5210;top:15;width:59;height:2" coordorigin="5210,15" coordsize="59,0" path="m5210,15l5269,15e" filled="false" stroked="true" strokeweight="1.5pt" strokecolor="#95b3d7">
                <v:path arrowok="t"/>
              </v:shape>
            </v:group>
            <v:group style="position:absolute;left:5269;top:15;width:946;height:2" coordorigin="5269,15" coordsize="946,2">
              <v:shape style="position:absolute;left:5269;top:15;width:946;height:2" coordorigin="5269,15" coordsize="946,0" path="m5269,15l6214,15e" filled="false" stroked="true" strokeweight="1.5pt" strokecolor="#95b3d7">
                <v:path arrowok="t"/>
              </v:shape>
            </v:group>
            <v:group style="position:absolute;left:6214;top:15;width:59;height:2" coordorigin="6214,15" coordsize="59,2">
              <v:shape style="position:absolute;left:6214;top:15;width:59;height:2" coordorigin="6214,15" coordsize="59,0" path="m6214,15l6273,15e" filled="false" stroked="true" strokeweight="1.5pt" strokecolor="#95b3d7">
                <v:path arrowok="t"/>
              </v:shape>
            </v:group>
            <v:group style="position:absolute;left:6273;top:15;width:934;height:2" coordorigin="6273,15" coordsize="934,2">
              <v:shape style="position:absolute;left:6273;top:15;width:934;height:2" coordorigin="6273,15" coordsize="934,0" path="m6273,15l7207,15e" filled="false" stroked="true" strokeweight="1.5pt" strokecolor="#95b3d7">
                <v:path arrowok="t"/>
              </v:shape>
            </v:group>
            <v:group style="position:absolute;left:7207;top:15;width:59;height:2" coordorigin="7207,15" coordsize="59,2">
              <v:shape style="position:absolute;left:7207;top:15;width:59;height:2" coordorigin="7207,15" coordsize="59,0" path="m7207,15l7265,15e" filled="false" stroked="true" strokeweight="1.5pt" strokecolor="#95b3d7">
                <v:path arrowok="t"/>
              </v:shape>
            </v:group>
            <v:group style="position:absolute;left:7265;top:15;width:684;height:2" coordorigin="7265,15" coordsize="684,2">
              <v:shape style="position:absolute;left:7265;top:15;width:684;height:2" coordorigin="7265,15" coordsize="684,0" path="m7265,15l7949,15e" filled="false" stroked="true" strokeweight="1.5pt" strokecolor="#95b3d7">
                <v:path arrowok="t"/>
              </v:shape>
            </v:group>
            <v:group style="position:absolute;left:7949;top:15;width:59;height:2" coordorigin="7949,15" coordsize="59,2">
              <v:shape style="position:absolute;left:7949;top:15;width:59;height:2" coordorigin="7949,15" coordsize="59,0" path="m7949,15l8008,15e" filled="false" stroked="true" strokeweight="1.5pt" strokecolor="#95b3d7">
                <v:path arrowok="t"/>
              </v:shape>
            </v:group>
            <v:group style="position:absolute;left:8008;top:15;width:1076;height:2" coordorigin="8008,15" coordsize="1076,2">
              <v:shape style="position:absolute;left:8008;top:15;width:1076;height:2" coordorigin="8008,15" coordsize="1076,0" path="m8008,15l9083,15e" filled="false" stroked="true" strokeweight="1.5pt" strokecolor="#95b3d7">
                <v:path arrowok="t"/>
              </v:shape>
            </v:group>
            <v:group style="position:absolute;left:9083;top:15;width:59;height:2" coordorigin="9083,15" coordsize="59,2">
              <v:shape style="position:absolute;left:9083;top:15;width:59;height:2" coordorigin="9083,15" coordsize="59,0" path="m9083,15l9142,15e" filled="false" stroked="true" strokeweight="1.5pt" strokecolor="#95b3d7">
                <v:path arrowok="t"/>
              </v:shape>
            </v:group>
            <v:group style="position:absolute;left:9142;top:15;width:870;height:2" coordorigin="9142,15" coordsize="870,2">
              <v:shape style="position:absolute;left:9142;top:15;width:870;height:2" coordorigin="9142,15" coordsize="870,0" path="m9142,15l10012,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0" w:type="dxa"/>
        <w:tblLayout w:type="fixed"/>
        <w:tblCellMar>
          <w:top w:w="0" w:type="dxa"/>
          <w:left w:w="0" w:type="dxa"/>
          <w:bottom w:w="0" w:type="dxa"/>
          <w:right w:w="0" w:type="dxa"/>
        </w:tblCellMar>
        <w:tblLook w:val="01E0"/>
      </w:tblPr>
      <w:tblGrid>
        <w:gridCol w:w="794"/>
        <w:gridCol w:w="888"/>
        <w:gridCol w:w="425"/>
        <w:gridCol w:w="767"/>
        <w:gridCol w:w="1170"/>
        <w:gridCol w:w="1170"/>
        <w:gridCol w:w="1004"/>
        <w:gridCol w:w="992"/>
        <w:gridCol w:w="743"/>
        <w:gridCol w:w="1134"/>
        <w:gridCol w:w="931"/>
      </w:tblGrid>
      <w:tr>
        <w:trPr>
          <w:trHeight w:val="2195" w:hRule="exact"/>
        </w:trPr>
        <w:tc>
          <w:tcPr>
            <w:tcW w:w="794"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88"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6" w:space="0" w:color="95B3D7"/>
              <w:left w:val="single" w:sz="4" w:space="0" w:color="8EB3E2"/>
              <w:bottom w:val="single" w:sz="4" w:space="0" w:color="8EB3E2"/>
              <w:right w:val="single" w:sz="4" w:space="0" w:color="8EB3E2"/>
            </w:tcBorders>
          </w:tcPr>
          <w:p>
            <w:pPr>
              <w:pStyle w:val="TableParagraph"/>
              <w:spacing w:line="357" w:lineRule="auto" w:before="11"/>
              <w:ind w:left="117" w:right="115"/>
              <w:jc w:val="left"/>
              <w:rPr>
                <w:rFonts w:ascii="宋体" w:hAnsi="宋体" w:cs="宋体" w:eastAsia="宋体" w:hint="default"/>
                <w:sz w:val="18"/>
                <w:szCs w:val="18"/>
              </w:rPr>
            </w:pPr>
            <w:r>
              <w:rPr>
                <w:rFonts w:ascii="宋体" w:hAnsi="宋体" w:cs="宋体" w:eastAsia="宋体" w:hint="default"/>
                <w:sz w:val="18"/>
                <w:szCs w:val="18"/>
              </w:rPr>
              <w:t>性 别</w:t>
            </w:r>
          </w:p>
        </w:tc>
        <w:tc>
          <w:tcPr>
            <w:tcW w:w="767"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6" w:space="0" w:color="95B3D7"/>
              <w:left w:val="single" w:sz="4" w:space="0" w:color="8EB3E2"/>
              <w:bottom w:val="single" w:sz="4" w:space="0" w:color="8EB3E2"/>
              <w:right w:val="single" w:sz="4" w:space="0" w:color="8EB3E2"/>
            </w:tcBorders>
          </w:tcPr>
          <w:p>
            <w:pPr>
              <w:pStyle w:val="TableParagraph"/>
              <w:spacing w:line="357" w:lineRule="auto" w:before="11"/>
              <w:ind w:left="489" w:right="12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70" w:type="dxa"/>
            <w:tcBorders>
              <w:top w:val="single" w:sz="6" w:space="0" w:color="95B3D7"/>
              <w:left w:val="single" w:sz="4" w:space="0" w:color="8EB3E2"/>
              <w:bottom w:val="single" w:sz="4" w:space="0" w:color="8EB3E2"/>
              <w:right w:val="single" w:sz="4" w:space="0" w:color="8EB3E2"/>
            </w:tcBorders>
          </w:tcPr>
          <w:p>
            <w:pPr>
              <w:pStyle w:val="TableParagraph"/>
              <w:spacing w:line="357" w:lineRule="auto" w:before="11"/>
              <w:ind w:left="548" w:right="7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04" w:type="dxa"/>
            <w:tcBorders>
              <w:top w:val="single" w:sz="6" w:space="0" w:color="95B3D7"/>
              <w:left w:val="single" w:sz="4" w:space="0" w:color="8EB3E2"/>
              <w:bottom w:val="single" w:sz="4" w:space="0" w:color="8EB3E2"/>
              <w:right w:val="single" w:sz="4" w:space="0" w:color="8EB3E2"/>
            </w:tcBorders>
          </w:tcPr>
          <w:p>
            <w:pPr>
              <w:pStyle w:val="TableParagraph"/>
              <w:spacing w:line="357" w:lineRule="auto" w:before="11"/>
              <w:ind w:left="436" w:right="107"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92" w:type="dxa"/>
            <w:tcBorders>
              <w:top w:val="single" w:sz="6" w:space="0" w:color="95B3D7"/>
              <w:left w:val="single" w:sz="4" w:space="0" w:color="8EB3E2"/>
              <w:bottom w:val="single" w:sz="4" w:space="0" w:color="8EB3E2"/>
              <w:right w:val="single" w:sz="4" w:space="0" w:color="8EB3E2"/>
            </w:tcBorders>
          </w:tcPr>
          <w:p>
            <w:pPr>
              <w:pStyle w:val="TableParagraph"/>
              <w:spacing w:line="357" w:lineRule="auto" w:before="11"/>
              <w:ind w:left="400" w:right="131"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743" w:type="dxa"/>
            <w:tcBorders>
              <w:top w:val="single" w:sz="6" w:space="0" w:color="95B3D7"/>
              <w:left w:val="single" w:sz="4" w:space="0" w:color="8EB3E2"/>
              <w:bottom w:val="single" w:sz="4" w:space="0" w:color="8EB3E2"/>
              <w:right w:val="single" w:sz="4" w:space="0" w:color="8EB3E2"/>
            </w:tcBorders>
          </w:tcPr>
          <w:p>
            <w:pPr>
              <w:pStyle w:val="TableParagraph"/>
              <w:spacing w:line="357" w:lineRule="auto" w:before="11"/>
              <w:ind w:left="185" w:right="185"/>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134" w:type="dxa"/>
            <w:tcBorders>
              <w:top w:val="single" w:sz="6" w:space="0" w:color="95B3D7"/>
              <w:left w:val="single" w:sz="4" w:space="0" w:color="8EB3E2"/>
              <w:bottom w:val="single" w:sz="4" w:space="0" w:color="8EB3E2"/>
              <w:right w:val="single" w:sz="4" w:space="0" w:color="8EB3E2"/>
            </w:tcBorders>
          </w:tcPr>
          <w:p>
            <w:pPr>
              <w:pStyle w:val="TableParagraph"/>
              <w:spacing w:line="357" w:lineRule="auto" w:before="11"/>
              <w:ind w:left="111" w:right="110"/>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p>
          <w:p>
            <w:pPr>
              <w:pStyle w:val="TableParagraph"/>
              <w:spacing w:line="357" w:lineRule="auto" w:before="26"/>
              <w:ind w:left="381" w:right="101" w:hanging="279"/>
              <w:jc w:val="left"/>
              <w:rPr>
                <w:rFonts w:ascii="宋体" w:hAnsi="宋体" w:cs="宋体" w:eastAsia="宋体" w:hint="default"/>
                <w:sz w:val="18"/>
                <w:szCs w:val="18"/>
              </w:rPr>
            </w:pPr>
            <w:r>
              <w:rPr>
                <w:rFonts w:ascii="宋体" w:hAnsi="宋体" w:cs="宋体" w:eastAsia="宋体" w:hint="default"/>
                <w:spacing w:val="-27"/>
                <w:sz w:val="18"/>
                <w:szCs w:val="18"/>
              </w:rPr>
              <w:t>（万元）（税</w:t>
            </w:r>
            <w:r>
              <w:rPr>
                <w:rFonts w:ascii="宋体" w:hAnsi="宋体" w:cs="宋体" w:eastAsia="宋体" w:hint="default"/>
                <w:sz w:val="18"/>
                <w:szCs w:val="18"/>
              </w:rPr>
              <w:t> 前）</w:t>
            </w:r>
          </w:p>
        </w:tc>
        <w:tc>
          <w:tcPr>
            <w:tcW w:w="931" w:type="dxa"/>
            <w:tcBorders>
              <w:top w:val="single" w:sz="6" w:space="0" w:color="95B3D7"/>
              <w:left w:val="single" w:sz="4" w:space="0" w:color="8EB3E2"/>
              <w:bottom w:val="single" w:sz="4" w:space="0" w:color="8EB3E2"/>
              <w:right w:val="nil" w:sz="6" w:space="0" w:color="auto"/>
            </w:tcBorders>
          </w:tcPr>
          <w:p>
            <w:pPr>
              <w:pStyle w:val="TableParagraph"/>
              <w:spacing w:line="357" w:lineRule="auto" w:before="11"/>
              <w:ind w:left="190" w:right="193"/>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790"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杨维国</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48</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10,600,000</w:t>
            </w:r>
          </w:p>
        </w:tc>
        <w:tc>
          <w:tcPr>
            <w:tcW w:w="992" w:type="dxa"/>
            <w:tcBorders>
              <w:top w:val="single" w:sz="4" w:space="0" w:color="8EB3E2"/>
              <w:left w:val="single" w:sz="4" w:space="0" w:color="8EB3E2"/>
              <w:bottom w:val="single" w:sz="4" w:space="0" w:color="8EB3E2"/>
              <w:right w:val="single" w:sz="41" w:space="0" w:color="FFFFFF"/>
            </w:tcBorders>
          </w:tcPr>
          <w:p>
            <w:pPr>
              <w:pStyle w:val="TableParagraph"/>
              <w:spacing w:line="240" w:lineRule="auto" w:before="36"/>
              <w:ind w:right="-86"/>
              <w:jc w:val="right"/>
              <w:rPr>
                <w:rFonts w:ascii="Times New Roman" w:hAnsi="Times New Roman" w:cs="Times New Roman" w:eastAsia="Times New Roman" w:hint="default"/>
                <w:sz w:val="18"/>
                <w:szCs w:val="18"/>
              </w:rPr>
            </w:pPr>
            <w:r>
              <w:rPr>
                <w:rFonts w:ascii="Times New Roman"/>
                <w:sz w:val="18"/>
              </w:rPr>
              <w:t>10,600,000</w:t>
            </w:r>
          </w:p>
        </w:tc>
        <w:tc>
          <w:tcPr>
            <w:tcW w:w="743" w:type="dxa"/>
            <w:tcBorders>
              <w:top w:val="single" w:sz="4" w:space="0" w:color="8EB3E2"/>
              <w:left w:val="single" w:sz="41" w:space="0" w:color="FFFFFF"/>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20.59</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尚卫国</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49</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2,185,500</w:t>
            </w:r>
          </w:p>
        </w:tc>
        <w:tc>
          <w:tcPr>
            <w:tcW w:w="992" w:type="dxa"/>
            <w:tcBorders>
              <w:top w:val="single" w:sz="4" w:space="0" w:color="8EB3E2"/>
              <w:left w:val="single" w:sz="4" w:space="0" w:color="8EB3E2"/>
              <w:bottom w:val="single" w:sz="4" w:space="0" w:color="8EB3E2"/>
              <w:right w:val="single" w:sz="41" w:space="0" w:color="FFFFFF"/>
            </w:tcBorders>
          </w:tcPr>
          <w:p>
            <w:pPr>
              <w:pStyle w:val="TableParagraph"/>
              <w:spacing w:line="240" w:lineRule="auto" w:before="36"/>
              <w:ind w:right="-86"/>
              <w:jc w:val="right"/>
              <w:rPr>
                <w:rFonts w:ascii="Times New Roman" w:hAnsi="Times New Roman" w:cs="Times New Roman" w:eastAsia="Times New Roman" w:hint="default"/>
                <w:sz w:val="18"/>
                <w:szCs w:val="18"/>
              </w:rPr>
            </w:pPr>
            <w:r>
              <w:rPr>
                <w:rFonts w:ascii="Times New Roman"/>
                <w:sz w:val="18"/>
              </w:rPr>
              <w:t>2,185,500</w:t>
            </w:r>
          </w:p>
        </w:tc>
        <w:tc>
          <w:tcPr>
            <w:tcW w:w="743" w:type="dxa"/>
            <w:tcBorders>
              <w:top w:val="single" w:sz="4" w:space="0" w:color="8EB3E2"/>
              <w:left w:val="single" w:sz="41" w:space="0" w:color="FFFFFF"/>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17.95</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付秋生</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49</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2,104,500</w:t>
            </w:r>
          </w:p>
        </w:tc>
        <w:tc>
          <w:tcPr>
            <w:tcW w:w="992" w:type="dxa"/>
            <w:tcBorders>
              <w:top w:val="single" w:sz="4" w:space="0" w:color="8EB3E2"/>
              <w:left w:val="single" w:sz="4" w:space="0" w:color="8EB3E2"/>
              <w:bottom w:val="single" w:sz="4" w:space="0" w:color="8EB3E2"/>
              <w:right w:val="single" w:sz="41" w:space="0" w:color="FFFFFF"/>
            </w:tcBorders>
          </w:tcPr>
          <w:p>
            <w:pPr>
              <w:pStyle w:val="TableParagraph"/>
              <w:spacing w:line="240" w:lineRule="auto" w:before="36"/>
              <w:ind w:right="-86"/>
              <w:jc w:val="right"/>
              <w:rPr>
                <w:rFonts w:ascii="Times New Roman" w:hAnsi="Times New Roman" w:cs="Times New Roman" w:eastAsia="Times New Roman" w:hint="default"/>
                <w:sz w:val="18"/>
                <w:szCs w:val="18"/>
              </w:rPr>
            </w:pPr>
            <w:r>
              <w:rPr>
                <w:rFonts w:ascii="Times New Roman"/>
                <w:sz w:val="18"/>
              </w:rPr>
              <w:t>2,104,500</w:t>
            </w:r>
          </w:p>
        </w:tc>
        <w:tc>
          <w:tcPr>
            <w:tcW w:w="743" w:type="dxa"/>
            <w:tcBorders>
              <w:top w:val="single" w:sz="4" w:space="0" w:color="8EB3E2"/>
              <w:left w:val="single" w:sz="41" w:space="0" w:color="FFFFFF"/>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18.28</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赵利宾</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45</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1,800,000</w:t>
            </w:r>
          </w:p>
        </w:tc>
        <w:tc>
          <w:tcPr>
            <w:tcW w:w="992" w:type="dxa"/>
            <w:tcBorders>
              <w:top w:val="single" w:sz="4" w:space="0" w:color="8EB3E2"/>
              <w:left w:val="single" w:sz="4" w:space="0" w:color="8EB3E2"/>
              <w:bottom w:val="single" w:sz="4" w:space="0" w:color="8EB3E2"/>
              <w:right w:val="single" w:sz="41" w:space="0" w:color="FFFFFF"/>
            </w:tcBorders>
          </w:tcPr>
          <w:p>
            <w:pPr>
              <w:pStyle w:val="TableParagraph"/>
              <w:spacing w:line="240" w:lineRule="auto" w:before="36"/>
              <w:ind w:right="-86"/>
              <w:jc w:val="right"/>
              <w:rPr>
                <w:rFonts w:ascii="Times New Roman" w:hAnsi="Times New Roman" w:cs="Times New Roman" w:eastAsia="Times New Roman" w:hint="default"/>
                <w:sz w:val="18"/>
                <w:szCs w:val="18"/>
              </w:rPr>
            </w:pPr>
            <w:r>
              <w:rPr>
                <w:rFonts w:ascii="Times New Roman"/>
                <w:sz w:val="18"/>
              </w:rPr>
              <w:t>1,800,000</w:t>
            </w:r>
          </w:p>
        </w:tc>
        <w:tc>
          <w:tcPr>
            <w:tcW w:w="743" w:type="dxa"/>
            <w:tcBorders>
              <w:top w:val="single" w:sz="4" w:space="0" w:color="8EB3E2"/>
              <w:left w:val="single" w:sz="41" w:space="0" w:color="FFFFFF"/>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16.99</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高建明</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46</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谷建全</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357" w:lineRule="auto" w:before="10"/>
              <w:ind w:left="349" w:right="167"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50</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4.00</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祝田山</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357" w:lineRule="auto" w:before="10"/>
              <w:ind w:left="349" w:right="167"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50</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4.00</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王世卿</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357" w:lineRule="auto" w:before="10"/>
              <w:ind w:left="349" w:right="167"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61</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4.00</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94"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甘勇</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357" w:lineRule="auto" w:before="10"/>
              <w:ind w:left="349" w:right="167"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47</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2"/>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2"/>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4.00</w:t>
            </w:r>
          </w:p>
        </w:tc>
        <w:tc>
          <w:tcPr>
            <w:tcW w:w="931"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4" w:hRule="exact"/>
        </w:trPr>
        <w:tc>
          <w:tcPr>
            <w:tcW w:w="794"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刘恩臣</w:t>
            </w:r>
          </w:p>
        </w:tc>
        <w:tc>
          <w:tcPr>
            <w:tcW w:w="88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left="46" w:right="0"/>
              <w:jc w:val="center"/>
              <w:rPr>
                <w:rFonts w:ascii="Times New Roman" w:hAnsi="Times New Roman" w:cs="Times New Roman" w:eastAsia="Times New Roman" w:hint="default"/>
                <w:sz w:val="18"/>
                <w:szCs w:val="18"/>
              </w:rPr>
            </w:pPr>
            <w:r>
              <w:rPr>
                <w:rFonts w:ascii="Times New Roman"/>
                <w:sz w:val="18"/>
              </w:rPr>
              <w:t>49</w:t>
            </w:r>
          </w:p>
        </w:tc>
        <w:tc>
          <w:tcPr>
            <w:tcW w:w="117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1,800,000</w:t>
            </w:r>
          </w:p>
        </w:tc>
        <w:tc>
          <w:tcPr>
            <w:tcW w:w="992"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5"/>
              <w:jc w:val="right"/>
              <w:rPr>
                <w:rFonts w:ascii="Times New Roman" w:hAnsi="Times New Roman" w:cs="Times New Roman" w:eastAsia="Times New Roman" w:hint="default"/>
                <w:sz w:val="18"/>
                <w:szCs w:val="18"/>
              </w:rPr>
            </w:pPr>
            <w:r>
              <w:rPr>
                <w:rFonts w:ascii="Times New Roman"/>
                <w:sz w:val="18"/>
              </w:rPr>
              <w:t>1,800,000</w:t>
            </w:r>
          </w:p>
        </w:tc>
        <w:tc>
          <w:tcPr>
            <w:tcW w:w="743" w:type="dxa"/>
            <w:tcBorders>
              <w:top w:val="single" w:sz="4" w:space="0" w:color="8EB3E2"/>
              <w:left w:val="single" w:sz="4" w:space="0" w:color="8EB3E2"/>
              <w:bottom w:val="single" w:sz="6" w:space="0" w:color="95B3D7"/>
              <w:right w:val="single" w:sz="4" w:space="0" w:color="8EB3E2"/>
            </w:tcBorders>
          </w:tcPr>
          <w:p>
            <w:pP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14.62</w:t>
            </w:r>
          </w:p>
        </w:tc>
        <w:tc>
          <w:tcPr>
            <w:tcW w:w="931"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0"/>
              <w:ind w:right="281"/>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b/>
          <w:bCs/>
          <w:sz w:val="2"/>
          <w:szCs w:val="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502.45pt;height:1.5pt;mso-position-horizontal-relative:char;mso-position-vertical-relative:line" coordorigin="0,0" coordsize="10049,30">
            <v:group style="position:absolute;left:15;top:15;width:790;height:2" coordorigin="15,15" coordsize="790,2">
              <v:shape style="position:absolute;left:15;top:15;width:790;height:2" coordorigin="15,15" coordsize="790,0" path="m15,15l805,15e" filled="false" stroked="true" strokeweight="1.5pt" strokecolor="#95b3d7">
                <v:path arrowok="t"/>
              </v:shape>
            </v:group>
            <v:group style="position:absolute;left:805;top:15;width:888;height:2" coordorigin="805,15" coordsize="888,2">
              <v:shape style="position:absolute;left:805;top:15;width:888;height:2" coordorigin="805,15" coordsize="888,0" path="m805,15l1693,15e" filled="false" stroked="true" strokeweight="1.5pt" strokecolor="#95b3d7">
                <v:path arrowok="t"/>
              </v:shape>
            </v:group>
            <v:group style="position:absolute;left:1693;top:15;width:425;height:2" coordorigin="1693,15" coordsize="425,2">
              <v:shape style="position:absolute;left:1693;top:15;width:425;height:2" coordorigin="1693,15" coordsize="425,0" path="m1693,15l2117,15e" filled="false" stroked="true" strokeweight="1.5pt" strokecolor="#95b3d7">
                <v:path arrowok="t"/>
              </v:shape>
            </v:group>
            <v:group style="position:absolute;left:2117;top:15;width:767;height:2" coordorigin="2117,15" coordsize="767,2">
              <v:shape style="position:absolute;left:2117;top:15;width:767;height:2" coordorigin="2117,15" coordsize="767,0" path="m2117,15l2884,15e" filled="false" stroked="true" strokeweight="1.5pt" strokecolor="#95b3d7">
                <v:path arrowok="t"/>
              </v:shape>
            </v:group>
            <v:group style="position:absolute;left:2884;top:15;width:1170;height:2" coordorigin="2884,15" coordsize="1170,2">
              <v:shape style="position:absolute;left:2884;top:15;width:1170;height:2" coordorigin="2884,15" coordsize="1170,0" path="m2884,15l4054,15e" filled="false" stroked="true" strokeweight="1.5pt" strokecolor="#95b3d7">
                <v:path arrowok="t"/>
              </v:shape>
            </v:group>
            <v:group style="position:absolute;left:4054;top:15;width:1170;height:2" coordorigin="4054,15" coordsize="1170,2">
              <v:shape style="position:absolute;left:4054;top:15;width:1170;height:2" coordorigin="4054,15" coordsize="1170,0" path="m4054,15l5224,15e" filled="false" stroked="true" strokeweight="1.5pt" strokecolor="#95b3d7">
                <v:path arrowok="t"/>
              </v:shape>
            </v:group>
            <v:group style="position:absolute;left:5224;top:15;width:1005;height:2" coordorigin="5224,15" coordsize="1005,2">
              <v:shape style="position:absolute;left:5224;top:15;width:1005;height:2" coordorigin="5224,15" coordsize="1005,0" path="m5224,15l6229,15e" filled="false" stroked="true" strokeweight="1.5pt" strokecolor="#95b3d7">
                <v:path arrowok="t"/>
              </v:shape>
            </v:group>
            <v:group style="position:absolute;left:6229;top:15;width:993;height:2" coordorigin="6229,15" coordsize="993,2">
              <v:shape style="position:absolute;left:6229;top:15;width:993;height:2" coordorigin="6229,15" coordsize="993,0" path="m6229,15l7221,15e" filled="false" stroked="true" strokeweight="1.5pt" strokecolor="#95b3d7">
                <v:path arrowok="t"/>
              </v:shape>
            </v:group>
            <v:group style="position:absolute;left:7221;top:15;width:743;height:2" coordorigin="7221,15" coordsize="743,2">
              <v:shape style="position:absolute;left:7221;top:15;width:743;height:2" coordorigin="7221,15" coordsize="743,0" path="m7221,15l7964,15e" filled="false" stroked="true" strokeweight="1.5pt" strokecolor="#95b3d7">
                <v:path arrowok="t"/>
              </v:shape>
            </v:group>
            <v:group style="position:absolute;left:7964;top:15;width:1134;height:2" coordorigin="7964,15" coordsize="1134,2">
              <v:shape style="position:absolute;left:7964;top:15;width:1134;height:2" coordorigin="7964,15" coordsize="1134,0" path="m7964,15l9098,15e" filled="false" stroked="true" strokeweight="1.5pt" strokecolor="#95b3d7">
                <v:path arrowok="t"/>
              </v:shape>
            </v:group>
            <v:group style="position:absolute;left:9098;top:15;width:936;height:2" coordorigin="9098,15" coordsize="936,2">
              <v:shape style="position:absolute;left:9098;top:15;width:936;height:2" coordorigin="9098,15" coordsize="936,0" path="m9098,15l10034,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820" w:right="820"/>
        </w:sectPr>
      </w:pPr>
    </w:p>
    <w:p>
      <w:pPr>
        <w:spacing w:line="240" w:lineRule="auto" w:before="8"/>
        <w:rPr>
          <w:rFonts w:ascii="宋体" w:hAnsi="宋体" w:cs="宋体" w:eastAsia="宋体" w:hint="default"/>
          <w:b/>
          <w:bCs/>
          <w:sz w:val="20"/>
          <w:szCs w:val="20"/>
        </w:rPr>
      </w:pPr>
    </w:p>
    <w:p>
      <w:pPr>
        <w:spacing w:line="30" w:lineRule="exact"/>
        <w:ind w:left="116" w:right="0" w:firstLine="0"/>
        <w:rPr>
          <w:rFonts w:ascii="宋体" w:hAnsi="宋体" w:cs="宋体" w:eastAsia="宋体" w:hint="default"/>
          <w:sz w:val="3"/>
          <w:szCs w:val="3"/>
        </w:rPr>
      </w:pPr>
      <w:r>
        <w:rPr>
          <w:rFonts w:ascii="宋体" w:hAnsi="宋体" w:cs="宋体" w:eastAsia="宋体" w:hint="default"/>
          <w:position w:val="0"/>
          <w:sz w:val="3"/>
          <w:szCs w:val="3"/>
        </w:rPr>
        <w:pict>
          <v:group style="width:501.4pt;height:1.5pt;mso-position-horizontal-relative:char;mso-position-vertical-relative:line" coordorigin="0,0" coordsize="10028,30">
            <v:group style="position:absolute;left:15;top:15;width:776;height:2" coordorigin="15,15" coordsize="776,2">
              <v:shape style="position:absolute;left:15;top:15;width:776;height:2" coordorigin="15,15" coordsize="776,0" path="m15,15l790,15e" filled="false" stroked="true" strokeweight="1.5pt" strokecolor="#95b3d7">
                <v:path arrowok="t"/>
              </v:shape>
            </v:group>
            <v:group style="position:absolute;left:790;top:15;width:59;height:2" coordorigin="790,15" coordsize="59,2">
              <v:shape style="position:absolute;left:790;top:15;width:59;height:2" coordorigin="790,15" coordsize="59,0" path="m790,15l849,15e" filled="false" stroked="true" strokeweight="1.5pt" strokecolor="#95b3d7">
                <v:path arrowok="t"/>
              </v:shape>
            </v:group>
            <v:group style="position:absolute;left:849;top:15;width:830;height:2" coordorigin="849,15" coordsize="830,2">
              <v:shape style="position:absolute;left:849;top:15;width:830;height:2" coordorigin="849,15" coordsize="830,0" path="m849,15l1678,15e" filled="false" stroked="true" strokeweight="1.5pt" strokecolor="#95b3d7">
                <v:path arrowok="t"/>
              </v:shape>
            </v:group>
            <v:group style="position:absolute;left:1678;top:15;width:59;height:2" coordorigin="1678,15" coordsize="59,2">
              <v:shape style="position:absolute;left:1678;top:15;width:59;height:2" coordorigin="1678,15" coordsize="59,0" path="m1678,15l1737,15e" filled="false" stroked="true" strokeweight="1.5pt" strokecolor="#95b3d7">
                <v:path arrowok="t"/>
              </v:shape>
            </v:group>
            <v:group style="position:absolute;left:1737;top:15;width:366;height:2" coordorigin="1737,15" coordsize="366,2">
              <v:shape style="position:absolute;left:1737;top:15;width:366;height:2" coordorigin="1737,15" coordsize="366,0" path="m1737,15l2103,15e" filled="false" stroked="true" strokeweight="1.5pt" strokecolor="#95b3d7">
                <v:path arrowok="t"/>
              </v:shape>
            </v:group>
            <v:group style="position:absolute;left:2103;top:15;width:59;height:2" coordorigin="2103,15" coordsize="59,2">
              <v:shape style="position:absolute;left:2103;top:15;width:59;height:2" coordorigin="2103,15" coordsize="59,0" path="m2103,15l2162,15e" filled="false" stroked="true" strokeweight="1.5pt" strokecolor="#95b3d7">
                <v:path arrowok="t"/>
              </v:shape>
            </v:group>
            <v:group style="position:absolute;left:2162;top:15;width:708;height:2" coordorigin="2162,15" coordsize="708,2">
              <v:shape style="position:absolute;left:2162;top:15;width:708;height:2" coordorigin="2162,15" coordsize="708,0" path="m2162,15l2870,15e" filled="false" stroked="true" strokeweight="1.5pt" strokecolor="#95b3d7">
                <v:path arrowok="t"/>
              </v:shape>
            </v:group>
            <v:group style="position:absolute;left:2870;top:15;width:59;height:2" coordorigin="2870,15" coordsize="59,2">
              <v:shape style="position:absolute;left:2870;top:15;width:59;height:2" coordorigin="2870,15" coordsize="59,0" path="m2870,15l2929,15e" filled="false" stroked="true" strokeweight="1.5pt" strokecolor="#95b3d7">
                <v:path arrowok="t"/>
              </v:shape>
            </v:group>
            <v:group style="position:absolute;left:2929;top:15;width:1112;height:2" coordorigin="2929,15" coordsize="1112,2">
              <v:shape style="position:absolute;left:2929;top:15;width:1112;height:2" coordorigin="2929,15" coordsize="1112,0" path="m2929,15l4040,15e" filled="false" stroked="true" strokeweight="1.5pt" strokecolor="#95b3d7">
                <v:path arrowok="t"/>
              </v:shape>
            </v:group>
            <v:group style="position:absolute;left:4040;top:15;width:59;height:2" coordorigin="4040,15" coordsize="59,2">
              <v:shape style="position:absolute;left:4040;top:15;width:59;height:2" coordorigin="4040,15" coordsize="59,0" path="m4040,15l4099,15e" filled="false" stroked="true" strokeweight="1.5pt" strokecolor="#95b3d7">
                <v:path arrowok="t"/>
              </v:shape>
            </v:group>
            <v:group style="position:absolute;left:4099;top:15;width:1112;height:2" coordorigin="4099,15" coordsize="1112,2">
              <v:shape style="position:absolute;left:4099;top:15;width:1112;height:2" coordorigin="4099,15" coordsize="1112,0" path="m4099,15l5210,15e" filled="false" stroked="true" strokeweight="1.5pt" strokecolor="#95b3d7">
                <v:path arrowok="t"/>
              </v:shape>
            </v:group>
            <v:group style="position:absolute;left:5210;top:15;width:59;height:2" coordorigin="5210,15" coordsize="59,2">
              <v:shape style="position:absolute;left:5210;top:15;width:59;height:2" coordorigin="5210,15" coordsize="59,0" path="m5210,15l5269,15e" filled="false" stroked="true" strokeweight="1.5pt" strokecolor="#95b3d7">
                <v:path arrowok="t"/>
              </v:shape>
            </v:group>
            <v:group style="position:absolute;left:5269;top:15;width:946;height:2" coordorigin="5269,15" coordsize="946,2">
              <v:shape style="position:absolute;left:5269;top:15;width:946;height:2" coordorigin="5269,15" coordsize="946,0" path="m5269,15l6214,15e" filled="false" stroked="true" strokeweight="1.5pt" strokecolor="#95b3d7">
                <v:path arrowok="t"/>
              </v:shape>
            </v:group>
            <v:group style="position:absolute;left:6214;top:15;width:59;height:2" coordorigin="6214,15" coordsize="59,2">
              <v:shape style="position:absolute;left:6214;top:15;width:59;height:2" coordorigin="6214,15" coordsize="59,0" path="m6214,15l6273,15e" filled="false" stroked="true" strokeweight="1.5pt" strokecolor="#95b3d7">
                <v:path arrowok="t"/>
              </v:shape>
            </v:group>
            <v:group style="position:absolute;left:6273;top:15;width:934;height:2" coordorigin="6273,15" coordsize="934,2">
              <v:shape style="position:absolute;left:6273;top:15;width:934;height:2" coordorigin="6273,15" coordsize="934,0" path="m6273,15l7207,15e" filled="false" stroked="true" strokeweight="1.5pt" strokecolor="#95b3d7">
                <v:path arrowok="t"/>
              </v:shape>
            </v:group>
            <v:group style="position:absolute;left:7207;top:15;width:59;height:2" coordorigin="7207,15" coordsize="59,2">
              <v:shape style="position:absolute;left:7207;top:15;width:59;height:2" coordorigin="7207,15" coordsize="59,0" path="m7207,15l7265,15e" filled="false" stroked="true" strokeweight="1.5pt" strokecolor="#95b3d7">
                <v:path arrowok="t"/>
              </v:shape>
            </v:group>
            <v:group style="position:absolute;left:7265;top:15;width:684;height:2" coordorigin="7265,15" coordsize="684,2">
              <v:shape style="position:absolute;left:7265;top:15;width:684;height:2" coordorigin="7265,15" coordsize="684,0" path="m7265,15l7949,15e" filled="false" stroked="true" strokeweight="1.5pt" strokecolor="#95b3d7">
                <v:path arrowok="t"/>
              </v:shape>
            </v:group>
            <v:group style="position:absolute;left:7949;top:15;width:59;height:2" coordorigin="7949,15" coordsize="59,2">
              <v:shape style="position:absolute;left:7949;top:15;width:59;height:2" coordorigin="7949,15" coordsize="59,0" path="m7949,15l8008,15e" filled="false" stroked="true" strokeweight="1.5pt" strokecolor="#95b3d7">
                <v:path arrowok="t"/>
              </v:shape>
            </v:group>
            <v:group style="position:absolute;left:8008;top:15;width:1076;height:2" coordorigin="8008,15" coordsize="1076,2">
              <v:shape style="position:absolute;left:8008;top:15;width:1076;height:2" coordorigin="8008,15" coordsize="1076,0" path="m8008,15l9083,15e" filled="false" stroked="true" strokeweight="1.5pt" strokecolor="#95b3d7">
                <v:path arrowok="t"/>
              </v:shape>
            </v:group>
            <v:group style="position:absolute;left:9083;top:15;width:59;height:2" coordorigin="9083,15" coordsize="59,2">
              <v:shape style="position:absolute;left:9083;top:15;width:59;height:2" coordorigin="9083,15" coordsize="59,0" path="m9083,15l9142,15e" filled="false" stroked="true" strokeweight="1.5pt" strokecolor="#95b3d7">
                <v:path arrowok="t"/>
              </v:shape>
            </v:group>
            <v:group style="position:absolute;left:9142;top:15;width:870;height:2" coordorigin="9142,15" coordsize="870,2">
              <v:shape style="position:absolute;left:9142;top:15;width:870;height:2" coordorigin="9142,15" coordsize="870,0" path="m9142,15l10012,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4" w:type="dxa"/>
        <w:tblLayout w:type="fixed"/>
        <w:tblCellMar>
          <w:top w:w="0" w:type="dxa"/>
          <w:left w:w="0" w:type="dxa"/>
          <w:bottom w:w="0" w:type="dxa"/>
          <w:right w:w="0" w:type="dxa"/>
        </w:tblCellMar>
        <w:tblLook w:val="01E0"/>
      </w:tblPr>
      <w:tblGrid>
        <w:gridCol w:w="780"/>
        <w:gridCol w:w="888"/>
        <w:gridCol w:w="425"/>
        <w:gridCol w:w="767"/>
        <w:gridCol w:w="1170"/>
        <w:gridCol w:w="1170"/>
        <w:gridCol w:w="1004"/>
        <w:gridCol w:w="992"/>
        <w:gridCol w:w="743"/>
        <w:gridCol w:w="1134"/>
        <w:gridCol w:w="924"/>
      </w:tblGrid>
      <w:tr>
        <w:trPr>
          <w:trHeight w:val="793" w:hRule="exact"/>
        </w:trPr>
        <w:tc>
          <w:tcPr>
            <w:tcW w:w="780" w:type="dxa"/>
            <w:tcBorders>
              <w:top w:val="single" w:sz="6" w:space="0" w:color="95B3D7"/>
              <w:left w:val="nil" w:sz="6" w:space="0" w:color="auto"/>
              <w:bottom w:val="single" w:sz="4" w:space="0" w:color="8EB3E2"/>
              <w:right w:val="single" w:sz="4" w:space="0" w:color="8EB3E2"/>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张国庆</w:t>
            </w:r>
          </w:p>
        </w:tc>
        <w:tc>
          <w:tcPr>
            <w:tcW w:w="888"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257"/>
              <w:jc w:val="righ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7"/>
              <w:ind w:left="312" w:right="0"/>
              <w:jc w:val="left"/>
              <w:rPr>
                <w:rFonts w:ascii="Times New Roman" w:hAnsi="Times New Roman" w:cs="Times New Roman" w:eastAsia="Times New Roman" w:hint="default"/>
                <w:sz w:val="18"/>
                <w:szCs w:val="18"/>
              </w:rPr>
            </w:pPr>
            <w:r>
              <w:rPr>
                <w:rFonts w:ascii="Times New Roman"/>
                <w:sz w:val="18"/>
              </w:rPr>
              <w:t>33</w:t>
            </w:r>
          </w:p>
        </w:tc>
        <w:tc>
          <w:tcPr>
            <w:tcW w:w="117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7"/>
              <w:ind w:right="4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6" w:space="0" w:color="95B3D7"/>
              <w:left w:val="single" w:sz="4" w:space="0" w:color="8EB3E2"/>
              <w:bottom w:val="single" w:sz="4" w:space="0" w:color="8EB3E2"/>
              <w:right w:val="single" w:sz="4" w:space="0" w:color="8EB3E2"/>
            </w:tcBorders>
          </w:tcPr>
          <w:p>
            <w:pPr/>
          </w:p>
        </w:tc>
        <w:tc>
          <w:tcPr>
            <w:tcW w:w="1134"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780"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王葆玲</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257"/>
              <w:jc w:val="righ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312" w:right="0"/>
              <w:jc w:val="left"/>
              <w:rPr>
                <w:rFonts w:ascii="Times New Roman" w:hAnsi="Times New Roman" w:cs="Times New Roman" w:eastAsia="Times New Roman" w:hint="default"/>
                <w:sz w:val="18"/>
                <w:szCs w:val="18"/>
              </w:rPr>
            </w:pPr>
            <w:r>
              <w:rPr>
                <w:rFonts w:ascii="Times New Roman"/>
                <w:sz w:val="18"/>
              </w:rPr>
              <w:t>41</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50,000</w:t>
            </w:r>
          </w:p>
        </w:tc>
        <w:tc>
          <w:tcPr>
            <w:tcW w:w="9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5"/>
              <w:jc w:val="right"/>
              <w:rPr>
                <w:rFonts w:ascii="Times New Roman" w:hAnsi="Times New Roman" w:cs="Times New Roman" w:eastAsia="Times New Roman" w:hint="default"/>
                <w:sz w:val="18"/>
                <w:szCs w:val="18"/>
              </w:rPr>
            </w:pPr>
            <w:r>
              <w:rPr>
                <w:rFonts w:ascii="Times New Roman"/>
                <w:sz w:val="18"/>
              </w:rPr>
              <w:t>50,000</w:t>
            </w:r>
          </w:p>
        </w:tc>
        <w:tc>
          <w:tcPr>
            <w:tcW w:w="743"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5.35</w:t>
            </w:r>
          </w:p>
        </w:tc>
        <w:tc>
          <w:tcPr>
            <w:tcW w:w="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780"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李玉玲</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357" w:lineRule="auto" w:before="10"/>
              <w:ind w:left="349" w:right="167" w:hanging="180"/>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312" w:right="0"/>
              <w:jc w:val="left"/>
              <w:rPr>
                <w:rFonts w:ascii="Times New Roman" w:hAnsi="Times New Roman" w:cs="Times New Roman" w:eastAsia="Times New Roman" w:hint="default"/>
                <w:sz w:val="18"/>
                <w:szCs w:val="18"/>
              </w:rPr>
            </w:pPr>
            <w:r>
              <w:rPr>
                <w:rFonts w:ascii="Times New Roman"/>
                <w:sz w:val="18"/>
              </w:rPr>
              <w:t>41</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1"/>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18.46</w:t>
            </w:r>
          </w:p>
        </w:tc>
        <w:tc>
          <w:tcPr>
            <w:tcW w:w="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80"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华梦阳</w:t>
            </w:r>
          </w:p>
        </w:tc>
        <w:tc>
          <w:tcPr>
            <w:tcW w:w="888" w:type="dxa"/>
            <w:tcBorders>
              <w:top w:val="single" w:sz="4" w:space="0" w:color="8EB3E2"/>
              <w:left w:val="single" w:sz="4" w:space="0" w:color="8EB3E2"/>
              <w:bottom w:val="single" w:sz="4" w:space="0" w:color="8EB3E2"/>
              <w:right w:val="single" w:sz="4" w:space="0" w:color="8EB3E2"/>
            </w:tcBorders>
          </w:tcPr>
          <w:p>
            <w:pPr>
              <w:pStyle w:val="TableParagraph"/>
              <w:spacing w:line="357" w:lineRule="auto" w:before="10"/>
              <w:ind w:left="259" w:right="167" w:hanging="90"/>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425"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312" w:right="0"/>
              <w:jc w:val="left"/>
              <w:rPr>
                <w:rFonts w:ascii="Times New Roman" w:hAnsi="Times New Roman" w:cs="Times New Roman" w:eastAsia="Times New Roman" w:hint="default"/>
                <w:sz w:val="18"/>
                <w:szCs w:val="18"/>
              </w:rPr>
            </w:pPr>
            <w:r>
              <w:rPr>
                <w:rFonts w:ascii="Times New Roman"/>
                <w:sz w:val="18"/>
              </w:rPr>
              <w:t>42</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102"/>
              <w:ind w:left="2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2"/>
              <w:ind w:left="117"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1,800,000</w:t>
            </w:r>
          </w:p>
        </w:tc>
        <w:tc>
          <w:tcPr>
            <w:tcW w:w="9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5"/>
              <w:jc w:val="right"/>
              <w:rPr>
                <w:rFonts w:ascii="Times New Roman" w:hAnsi="Times New Roman" w:cs="Times New Roman" w:eastAsia="Times New Roman" w:hint="default"/>
                <w:sz w:val="18"/>
                <w:szCs w:val="18"/>
              </w:rPr>
            </w:pPr>
            <w:r>
              <w:rPr>
                <w:rFonts w:ascii="Times New Roman"/>
                <w:sz w:val="18"/>
              </w:rPr>
              <w:t>1,800,000</w:t>
            </w:r>
          </w:p>
        </w:tc>
        <w:tc>
          <w:tcPr>
            <w:tcW w:w="743"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14.56</w:t>
            </w:r>
          </w:p>
        </w:tc>
        <w:tc>
          <w:tcPr>
            <w:tcW w:w="92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2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37" w:hRule="exact"/>
        </w:trPr>
        <w:tc>
          <w:tcPr>
            <w:tcW w:w="780" w:type="dxa"/>
            <w:tcBorders>
              <w:top w:val="single" w:sz="4" w:space="0" w:color="8EB3E2"/>
              <w:left w:val="nil" w:sz="6" w:space="0" w:color="auto"/>
              <w:bottom w:val="nil" w:sz="6" w:space="0" w:color="auto"/>
              <w:right w:val="single" w:sz="4" w:space="0" w:color="8EB3E2"/>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88"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22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8EB3E2"/>
              <w:left w:val="single" w:sz="4" w:space="0" w:color="8EB3E2"/>
              <w:bottom w:val="nil" w:sz="6" w:space="0" w:color="auto"/>
              <w:right w:val="single" w:sz="4" w:space="0" w:color="8EB3E2"/>
            </w:tcBorders>
          </w:tcPr>
          <w:p>
            <w:pPr/>
          </w:p>
        </w:tc>
        <w:tc>
          <w:tcPr>
            <w:tcW w:w="767"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16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left="7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3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z w:val="18"/>
              </w:rPr>
              <w:t>20,340,000</w:t>
            </w:r>
          </w:p>
        </w:tc>
        <w:tc>
          <w:tcPr>
            <w:tcW w:w="992"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5"/>
              <w:jc w:val="right"/>
              <w:rPr>
                <w:rFonts w:ascii="Times New Roman" w:hAnsi="Times New Roman" w:cs="Times New Roman" w:eastAsia="Times New Roman" w:hint="default"/>
                <w:sz w:val="18"/>
                <w:szCs w:val="18"/>
              </w:rPr>
            </w:pPr>
            <w:r>
              <w:rPr>
                <w:rFonts w:ascii="Times New Roman"/>
                <w:sz w:val="18"/>
              </w:rPr>
              <w:t>20,340,000</w:t>
            </w:r>
          </w:p>
        </w:tc>
        <w:tc>
          <w:tcPr>
            <w:tcW w:w="743"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142.80</w:t>
            </w:r>
          </w:p>
        </w:tc>
        <w:tc>
          <w:tcPr>
            <w:tcW w:w="924" w:type="dxa"/>
            <w:tcBorders>
              <w:top w:val="single" w:sz="4" w:space="0" w:color="8EB3E2"/>
              <w:left w:val="single" w:sz="4" w:space="0" w:color="8EB3E2"/>
              <w:bottom w:val="nil" w:sz="6" w:space="0" w:color="auto"/>
              <w:right w:val="nil" w:sz="6" w:space="0" w:color="auto"/>
            </w:tcBorders>
          </w:tcPr>
          <w:p>
            <w:pPr>
              <w:pStyle w:val="TableParagraph"/>
              <w:spacing w:line="240" w:lineRule="auto" w:before="36"/>
              <w:ind w:right="2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357" w:lineRule="auto" w:before="19"/>
        <w:ind w:left="977" w:right="833" w:firstLine="561"/>
        <w:jc w:val="left"/>
        <w:rPr>
          <w:b w:val="0"/>
          <w:bCs w:val="0"/>
        </w:rPr>
      </w:pPr>
      <w:r>
        <w:rPr/>
        <w:pict>
          <v:group style="position:absolute;margin-left:46.110001pt;margin-top:.321873pt;width:502.45pt;height:2.95pt;mso-position-horizontal-relative:page;mso-position-vertical-relative:paragraph;z-index:-847312" coordorigin="922,6" coordsize="10049,59">
            <v:group style="position:absolute;left:937;top:50;width:790;height:2" coordorigin="937,50" coordsize="790,2">
              <v:shape style="position:absolute;left:937;top:50;width:790;height:2" coordorigin="937,50" coordsize="790,0" path="m937,50l1727,50e" filled="false" stroked="true" strokeweight="1.5pt" strokecolor="#95b3d7">
                <v:path arrowok="t"/>
              </v:shape>
            </v:group>
            <v:group style="position:absolute;left:937;top:14;width:790;height:2" coordorigin="937,14" coordsize="790,2">
              <v:shape style="position:absolute;left:937;top:14;width:790;height:2" coordorigin="937,14" coordsize="790,0" path="m937,14l1727,14e" filled="false" stroked="true" strokeweight=".72pt" strokecolor="#95b3d7">
                <v:path arrowok="t"/>
              </v:shape>
            </v:group>
            <v:group style="position:absolute;left:1727;top:14;width:59;height:2" coordorigin="1727,14" coordsize="59,2">
              <v:shape style="position:absolute;left:1727;top:14;width:59;height:2" coordorigin="1727,14" coordsize="59,0" path="m1727,14l1786,14e" filled="false" stroked="true" strokeweight=".72pt" strokecolor="#95b3d7">
                <v:path arrowok="t"/>
              </v:shape>
            </v:group>
            <v:group style="position:absolute;left:1727;top:50;width:888;height:2" coordorigin="1727,50" coordsize="888,2">
              <v:shape style="position:absolute;left:1727;top:50;width:888;height:2" coordorigin="1727,50" coordsize="888,0" path="m1727,50l2615,50e" filled="false" stroked="true" strokeweight="1.5pt" strokecolor="#95b3d7">
                <v:path arrowok="t"/>
              </v:shape>
            </v:group>
            <v:group style="position:absolute;left:1786;top:14;width:830;height:2" coordorigin="1786,14" coordsize="830,2">
              <v:shape style="position:absolute;left:1786;top:14;width:830;height:2" coordorigin="1786,14" coordsize="830,0" path="m1786,14l2615,14e" filled="false" stroked="true" strokeweight=".72pt" strokecolor="#95b3d7">
                <v:path arrowok="t"/>
              </v:shape>
            </v:group>
            <v:group style="position:absolute;left:2615;top:14;width:59;height:2" coordorigin="2615,14" coordsize="59,2">
              <v:shape style="position:absolute;left:2615;top:14;width:59;height:2" coordorigin="2615,14" coordsize="59,0" path="m2615,14l2674,14e" filled="false" stroked="true" strokeweight=".72pt" strokecolor="#95b3d7">
                <v:path arrowok="t"/>
              </v:shape>
            </v:group>
            <v:group style="position:absolute;left:2615;top:50;width:425;height:2" coordorigin="2615,50" coordsize="425,2">
              <v:shape style="position:absolute;left:2615;top:50;width:425;height:2" coordorigin="2615,50" coordsize="425,0" path="m2615,50l3040,50e" filled="false" stroked="true" strokeweight="1.5pt" strokecolor="#95b3d7">
                <v:path arrowok="t"/>
              </v:shape>
            </v:group>
            <v:group style="position:absolute;left:2674;top:14;width:366;height:2" coordorigin="2674,14" coordsize="366,2">
              <v:shape style="position:absolute;left:2674;top:14;width:366;height:2" coordorigin="2674,14" coordsize="366,0" path="m2674,14l3040,14e" filled="false" stroked="true" strokeweight=".72pt" strokecolor="#95b3d7">
                <v:path arrowok="t"/>
              </v:shape>
            </v:group>
            <v:group style="position:absolute;left:3040;top:14;width:59;height:2" coordorigin="3040,14" coordsize="59,2">
              <v:shape style="position:absolute;left:3040;top:14;width:59;height:2" coordorigin="3040,14" coordsize="59,0" path="m3040,14l3098,14e" filled="false" stroked="true" strokeweight=".72pt" strokecolor="#95b3d7">
                <v:path arrowok="t"/>
              </v:shape>
            </v:group>
            <v:group style="position:absolute;left:3040;top:50;width:767;height:2" coordorigin="3040,50" coordsize="767,2">
              <v:shape style="position:absolute;left:3040;top:50;width:767;height:2" coordorigin="3040,50" coordsize="767,0" path="m3040,50l3806,50e" filled="false" stroked="true" strokeweight="1.5pt" strokecolor="#95b3d7">
                <v:path arrowok="t"/>
              </v:shape>
            </v:group>
            <v:group style="position:absolute;left:3098;top:14;width:708;height:2" coordorigin="3098,14" coordsize="708,2">
              <v:shape style="position:absolute;left:3098;top:14;width:708;height:2" coordorigin="3098,14" coordsize="708,0" path="m3098,14l3806,14e" filled="false" stroked="true" strokeweight=".72pt" strokecolor="#95b3d7">
                <v:path arrowok="t"/>
              </v:shape>
            </v:group>
            <v:group style="position:absolute;left:3806;top:14;width:59;height:2" coordorigin="3806,14" coordsize="59,2">
              <v:shape style="position:absolute;left:3806;top:14;width:59;height:2" coordorigin="3806,14" coordsize="59,0" path="m3806,14l3865,14e" filled="false" stroked="true" strokeweight=".72pt" strokecolor="#95b3d7">
                <v:path arrowok="t"/>
              </v:shape>
            </v:group>
            <v:group style="position:absolute;left:3806;top:50;width:1170;height:2" coordorigin="3806,50" coordsize="1170,2">
              <v:shape style="position:absolute;left:3806;top:50;width:1170;height:2" coordorigin="3806,50" coordsize="1170,0" path="m3806,50l4976,50e" filled="false" stroked="true" strokeweight="1.5pt" strokecolor="#95b3d7">
                <v:path arrowok="t"/>
              </v:shape>
            </v:group>
            <v:group style="position:absolute;left:3865;top:14;width:1112;height:2" coordorigin="3865,14" coordsize="1112,2">
              <v:shape style="position:absolute;left:3865;top:14;width:1112;height:2" coordorigin="3865,14" coordsize="1112,0" path="m3865,14l4976,14e" filled="false" stroked="true" strokeweight=".72pt" strokecolor="#95b3d7">
                <v:path arrowok="t"/>
              </v:shape>
            </v:group>
            <v:group style="position:absolute;left:4976;top:14;width:59;height:2" coordorigin="4976,14" coordsize="59,2">
              <v:shape style="position:absolute;left:4976;top:14;width:59;height:2" coordorigin="4976,14" coordsize="59,0" path="m4976,14l5035,14e" filled="false" stroked="true" strokeweight=".72pt" strokecolor="#95b3d7">
                <v:path arrowok="t"/>
              </v:shape>
            </v:group>
            <v:group style="position:absolute;left:4976;top:50;width:1170;height:2" coordorigin="4976,50" coordsize="1170,2">
              <v:shape style="position:absolute;left:4976;top:50;width:1170;height:2" coordorigin="4976,50" coordsize="1170,0" path="m4976,50l6146,50e" filled="false" stroked="true" strokeweight="1.5pt" strokecolor="#95b3d7">
                <v:path arrowok="t"/>
              </v:shape>
            </v:group>
            <v:group style="position:absolute;left:5035;top:14;width:1112;height:2" coordorigin="5035,14" coordsize="1112,2">
              <v:shape style="position:absolute;left:5035;top:14;width:1112;height:2" coordorigin="5035,14" coordsize="1112,0" path="m5035,14l6146,14e" filled="false" stroked="true" strokeweight=".72pt" strokecolor="#95b3d7">
                <v:path arrowok="t"/>
              </v:shape>
            </v:group>
            <v:group style="position:absolute;left:6146;top:14;width:59;height:2" coordorigin="6146,14" coordsize="59,2">
              <v:shape style="position:absolute;left:6146;top:14;width:59;height:2" coordorigin="6146,14" coordsize="59,0" path="m6146,14l6205,14e" filled="false" stroked="true" strokeweight=".72pt" strokecolor="#95b3d7">
                <v:path arrowok="t"/>
              </v:shape>
            </v:group>
            <v:group style="position:absolute;left:6146;top:50;width:1005;height:2" coordorigin="6146,50" coordsize="1005,2">
              <v:shape style="position:absolute;left:6146;top:50;width:1005;height:2" coordorigin="6146,50" coordsize="1005,0" path="m6146,50l7151,50e" filled="false" stroked="true" strokeweight="1.5pt" strokecolor="#95b3d7">
                <v:path arrowok="t"/>
              </v:shape>
            </v:group>
            <v:group style="position:absolute;left:6205;top:14;width:946;height:2" coordorigin="6205,14" coordsize="946,2">
              <v:shape style="position:absolute;left:6205;top:14;width:946;height:2" coordorigin="6205,14" coordsize="946,0" path="m6205,14l7151,14e" filled="false" stroked="true" strokeweight=".72pt" strokecolor="#95b3d7">
                <v:path arrowok="t"/>
              </v:shape>
            </v:group>
            <v:group style="position:absolute;left:7151;top:14;width:59;height:2" coordorigin="7151,14" coordsize="59,2">
              <v:shape style="position:absolute;left:7151;top:14;width:59;height:2" coordorigin="7151,14" coordsize="59,0" path="m7151,14l7210,14e" filled="false" stroked="true" strokeweight=".72pt" strokecolor="#95b3d7">
                <v:path arrowok="t"/>
              </v:shape>
            </v:group>
            <v:group style="position:absolute;left:7151;top:50;width:993;height:2" coordorigin="7151,50" coordsize="993,2">
              <v:shape style="position:absolute;left:7151;top:50;width:993;height:2" coordorigin="7151,50" coordsize="993,0" path="m7151,50l8143,50e" filled="false" stroked="true" strokeweight="1.5pt" strokecolor="#95b3d7">
                <v:path arrowok="t"/>
              </v:shape>
            </v:group>
            <v:group style="position:absolute;left:7210;top:14;width:934;height:2" coordorigin="7210,14" coordsize="934,2">
              <v:shape style="position:absolute;left:7210;top:14;width:934;height:2" coordorigin="7210,14" coordsize="934,0" path="m7210,14l8143,14e" filled="false" stroked="true" strokeweight=".72pt" strokecolor="#95b3d7">
                <v:path arrowok="t"/>
              </v:shape>
            </v:group>
            <v:group style="position:absolute;left:8143;top:14;width:59;height:2" coordorigin="8143,14" coordsize="59,2">
              <v:shape style="position:absolute;left:8143;top:14;width:59;height:2" coordorigin="8143,14" coordsize="59,0" path="m8143,14l8202,14e" filled="false" stroked="true" strokeweight=".72pt" strokecolor="#95b3d7">
                <v:path arrowok="t"/>
              </v:shape>
            </v:group>
            <v:group style="position:absolute;left:8143;top:50;width:743;height:2" coordorigin="8143,50" coordsize="743,2">
              <v:shape style="position:absolute;left:8143;top:50;width:743;height:2" coordorigin="8143,50" coordsize="743,0" path="m8143,50l8886,50e" filled="false" stroked="true" strokeweight="1.5pt" strokecolor="#95b3d7">
                <v:path arrowok="t"/>
              </v:shape>
            </v:group>
            <v:group style="position:absolute;left:8202;top:14;width:684;height:2" coordorigin="8202,14" coordsize="684,2">
              <v:shape style="position:absolute;left:8202;top:14;width:684;height:2" coordorigin="8202,14" coordsize="684,0" path="m8202,14l8886,14e" filled="false" stroked="true" strokeweight=".72pt" strokecolor="#95b3d7">
                <v:path arrowok="t"/>
              </v:shape>
            </v:group>
            <v:group style="position:absolute;left:8886;top:14;width:59;height:2" coordorigin="8886,14" coordsize="59,2">
              <v:shape style="position:absolute;left:8886;top:14;width:59;height:2" coordorigin="8886,14" coordsize="59,0" path="m8886,14l8945,14e" filled="false" stroked="true" strokeweight=".72pt" strokecolor="#95b3d7">
                <v:path arrowok="t"/>
              </v:shape>
            </v:group>
            <v:group style="position:absolute;left:8886;top:50;width:1134;height:2" coordorigin="8886,50" coordsize="1134,2">
              <v:shape style="position:absolute;left:8886;top:50;width:1134;height:2" coordorigin="8886,50" coordsize="1134,0" path="m8886,50l10020,50e" filled="false" stroked="true" strokeweight="1.5pt" strokecolor="#95b3d7">
                <v:path arrowok="t"/>
              </v:shape>
            </v:group>
            <v:group style="position:absolute;left:8945;top:14;width:1076;height:2" coordorigin="8945,14" coordsize="1076,2">
              <v:shape style="position:absolute;left:8945;top:14;width:1076;height:2" coordorigin="8945,14" coordsize="1076,0" path="m8945,14l10020,14e" filled="false" stroked="true" strokeweight=".72pt" strokecolor="#95b3d7">
                <v:path arrowok="t"/>
              </v:shape>
            </v:group>
            <v:group style="position:absolute;left:10020;top:14;width:59;height:2" coordorigin="10020,14" coordsize="59,2">
              <v:shape style="position:absolute;left:10020;top:14;width:59;height:2" coordorigin="10020,14" coordsize="59,0" path="m10020,14l10079,14e" filled="false" stroked="true" strokeweight=".72pt" strokecolor="#95b3d7">
                <v:path arrowok="t"/>
              </v:shape>
            </v:group>
            <v:group style="position:absolute;left:10020;top:50;width:936;height:2" coordorigin="10020,50" coordsize="936,2">
              <v:shape style="position:absolute;left:10020;top:50;width:936;height:2" coordorigin="10020,50" coordsize="936,0" path="m10020,50l10956,50e" filled="false" stroked="true" strokeweight="1.5pt" strokecolor="#95b3d7">
                <v:path arrowok="t"/>
              </v:shape>
            </v:group>
            <v:group style="position:absolute;left:10079;top:14;width:878;height:2" coordorigin="10079,14" coordsize="878,2">
              <v:shape style="position:absolute;left:10079;top:14;width:878;height:2" coordorigin="10079,14" coordsize="878,0" path="m10079,14l10956,14e" filled="false" stroked="true" strokeweight=".72pt" strokecolor="#95b3d7">
                <v:path arrowok="t"/>
              </v:shape>
            </v:group>
            <w10:wrap type="none"/>
          </v:group>
        </w:pict>
      </w:r>
      <w:r>
        <w:rPr>
          <w:spacing w:val="-4"/>
          <w:w w:val="95"/>
        </w:rPr>
        <w:t>（二）报告期内，公司董事、监事、高级管理人员无持有股票期</w:t>
      </w:r>
      <w:r>
        <w:rPr>
          <w:spacing w:val="1"/>
          <w:w w:val="99"/>
        </w:rPr>
        <w:t> </w:t>
      </w:r>
      <w:r>
        <w:rPr/>
        <w:t>权和被授予限制流通股股票的情况</w:t>
      </w:r>
      <w:r>
        <w:rPr>
          <w:b w:val="0"/>
          <w:bCs w:val="0"/>
        </w:rPr>
      </w:r>
    </w:p>
    <w:p>
      <w:pPr>
        <w:pStyle w:val="Heading4"/>
        <w:spacing w:line="240" w:lineRule="auto" w:before="41"/>
        <w:ind w:left="1539" w:right="833"/>
        <w:jc w:val="left"/>
        <w:rPr>
          <w:b w:val="0"/>
          <w:bCs w:val="0"/>
        </w:rPr>
      </w:pPr>
      <w:r>
        <w:rPr/>
        <w:t>（三）董事、监事、高级管理人员最近</w:t>
      </w:r>
      <w:r>
        <w:rPr>
          <w:spacing w:val="-7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年的主要工作经历</w:t>
      </w:r>
      <w:r>
        <w:rPr>
          <w:b w:val="0"/>
          <w:bCs w:val="0"/>
        </w:rPr>
      </w:r>
    </w:p>
    <w:p>
      <w:pPr>
        <w:spacing w:line="240" w:lineRule="auto" w:before="12"/>
        <w:rPr>
          <w:rFonts w:ascii="宋体" w:hAnsi="宋体" w:cs="宋体" w:eastAsia="宋体" w:hint="default"/>
          <w:b/>
          <w:bCs/>
          <w:sz w:val="33"/>
          <w:szCs w:val="33"/>
        </w:rPr>
      </w:pPr>
    </w:p>
    <w:p>
      <w:pPr>
        <w:pStyle w:val="BodyText"/>
        <w:spacing w:line="240" w:lineRule="auto"/>
        <w:ind w:left="1620" w:right="833"/>
        <w:jc w:val="left"/>
      </w:pPr>
      <w:r>
        <w:rPr>
          <w:rFonts w:ascii="Times New Roman" w:hAnsi="Times New Roman" w:cs="Times New Roman" w:eastAsia="Times New Roman" w:hint="default"/>
        </w:rPr>
        <w:t>1</w:t>
      </w:r>
      <w:r>
        <w:rPr/>
        <w:t>、董事会成员</w:t>
      </w:r>
    </w:p>
    <w:p>
      <w:pPr>
        <w:spacing w:line="240" w:lineRule="auto" w:before="6"/>
        <w:rPr>
          <w:rFonts w:ascii="宋体" w:hAnsi="宋体" w:cs="宋体" w:eastAsia="宋体" w:hint="default"/>
          <w:sz w:val="32"/>
          <w:szCs w:val="32"/>
        </w:rPr>
      </w:pPr>
    </w:p>
    <w:p>
      <w:pPr>
        <w:pStyle w:val="BodyText"/>
        <w:spacing w:line="240" w:lineRule="auto"/>
        <w:ind w:left="1457" w:right="833"/>
        <w:jc w:val="left"/>
      </w:pPr>
      <w:r>
        <w:rPr/>
        <w:t>公司现有董事会成员</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5"/>
        </w:rPr>
        <w:t>人，其中董事</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5"/>
        </w:rPr>
        <w:t>人，独立董事</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4"/>
        </w:rPr>
        <w:t>人，本届董事会任期</w:t>
      </w:r>
    </w:p>
    <w:p>
      <w:pPr>
        <w:pStyle w:val="BodyText"/>
        <w:spacing w:line="240" w:lineRule="auto" w:before="134"/>
        <w:ind w:left="977" w:right="833"/>
        <w:jc w:val="left"/>
      </w:pPr>
      <w:r>
        <w:rPr/>
        <w:t>至</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日止，具体情况如下：</w:t>
      </w:r>
    </w:p>
    <w:p>
      <w:pPr>
        <w:spacing w:line="240" w:lineRule="auto" w:before="4"/>
        <w:rPr>
          <w:rFonts w:ascii="宋体" w:hAnsi="宋体" w:cs="宋体" w:eastAsia="宋体" w:hint="default"/>
          <w:sz w:val="13"/>
          <w:szCs w:val="13"/>
        </w:rPr>
      </w:pPr>
    </w:p>
    <w:tbl>
      <w:tblPr>
        <w:tblW w:w="0" w:type="auto"/>
        <w:jc w:val="left"/>
        <w:tblInd w:w="825" w:type="dxa"/>
        <w:tblLayout w:type="fixed"/>
        <w:tblCellMar>
          <w:top w:w="0" w:type="dxa"/>
          <w:left w:w="0" w:type="dxa"/>
          <w:bottom w:w="0" w:type="dxa"/>
          <w:right w:w="0" w:type="dxa"/>
        </w:tblCellMar>
        <w:tblLook w:val="01E0"/>
      </w:tblPr>
      <w:tblGrid>
        <w:gridCol w:w="1022"/>
        <w:gridCol w:w="1440"/>
        <w:gridCol w:w="2290"/>
        <w:gridCol w:w="1364"/>
        <w:gridCol w:w="2426"/>
      </w:tblGrid>
      <w:tr>
        <w:trPr>
          <w:trHeight w:val="547" w:hRule="exact"/>
        </w:trPr>
        <w:tc>
          <w:tcPr>
            <w:tcW w:w="102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85"/>
              <w:ind w:left="19"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4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29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b/>
                <w:bCs/>
                <w:sz w:val="21"/>
                <w:szCs w:val="21"/>
              </w:rPr>
              <w:t>担任职务</w:t>
            </w:r>
            <w:r>
              <w:rPr>
                <w:rFonts w:ascii="宋体" w:hAnsi="宋体" w:cs="宋体" w:eastAsia="宋体" w:hint="default"/>
                <w:sz w:val="21"/>
                <w:szCs w:val="21"/>
              </w:rPr>
            </w:r>
          </w:p>
        </w:tc>
        <w:tc>
          <w:tcPr>
            <w:tcW w:w="136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b/>
                <w:bCs/>
                <w:sz w:val="21"/>
                <w:szCs w:val="21"/>
              </w:rPr>
              <w:t>提名人</w:t>
            </w:r>
            <w:r>
              <w:rPr>
                <w:rFonts w:ascii="宋体" w:hAnsi="宋体" w:cs="宋体" w:eastAsia="宋体" w:hint="default"/>
                <w:sz w:val="21"/>
                <w:szCs w:val="21"/>
              </w:rPr>
            </w:r>
          </w:p>
        </w:tc>
        <w:tc>
          <w:tcPr>
            <w:tcW w:w="2426"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85"/>
              <w:ind w:right="2"/>
              <w:jc w:val="center"/>
              <w:rPr>
                <w:rFonts w:ascii="宋体" w:hAnsi="宋体" w:cs="宋体" w:eastAsia="宋体" w:hint="default"/>
                <w:sz w:val="21"/>
                <w:szCs w:val="21"/>
              </w:rPr>
            </w:pPr>
            <w:r>
              <w:rPr>
                <w:rFonts w:ascii="宋体" w:hAnsi="宋体" w:cs="宋体" w:eastAsia="宋体" w:hint="default"/>
                <w:b/>
                <w:bCs/>
                <w:sz w:val="21"/>
                <w:szCs w:val="21"/>
              </w:rPr>
              <w:t>任期</w:t>
            </w:r>
            <w:r>
              <w:rPr>
                <w:rFonts w:ascii="宋体" w:hAnsi="宋体" w:cs="宋体" w:eastAsia="宋体" w:hint="default"/>
                <w:sz w:val="21"/>
                <w:szCs w:val="21"/>
              </w:rPr>
            </w:r>
          </w:p>
        </w:tc>
      </w:tr>
      <w:tr>
        <w:trPr>
          <w:trHeight w:val="426" w:hRule="exact"/>
        </w:trPr>
        <w:tc>
          <w:tcPr>
            <w:tcW w:w="102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1</w:t>
            </w:r>
          </w:p>
        </w:tc>
        <w:tc>
          <w:tcPr>
            <w:tcW w:w="14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杨维国</w:t>
            </w:r>
          </w:p>
        </w:tc>
        <w:tc>
          <w:tcPr>
            <w:tcW w:w="2290" w:type="dxa"/>
            <w:tcBorders>
              <w:top w:val="single" w:sz="4" w:space="0" w:color="8EB3E2"/>
              <w:left w:val="single" w:sz="4" w:space="0" w:color="8EB3E2"/>
              <w:bottom w:val="single" w:sz="4" w:space="0" w:color="8EB3E2"/>
              <w:right w:val="single" w:sz="4" w:space="0" w:color="8EB3E2"/>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136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全体股东</w:t>
            </w:r>
          </w:p>
        </w:tc>
        <w:tc>
          <w:tcPr>
            <w:tcW w:w="242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26" w:hRule="exact"/>
        </w:trPr>
        <w:tc>
          <w:tcPr>
            <w:tcW w:w="102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2</w:t>
            </w:r>
          </w:p>
        </w:tc>
        <w:tc>
          <w:tcPr>
            <w:tcW w:w="14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付秋生</w:t>
            </w:r>
          </w:p>
        </w:tc>
        <w:tc>
          <w:tcPr>
            <w:tcW w:w="2290" w:type="dxa"/>
            <w:tcBorders>
              <w:top w:val="single" w:sz="4" w:space="0" w:color="8EB3E2"/>
              <w:left w:val="single" w:sz="4" w:space="0" w:color="8EB3E2"/>
              <w:bottom w:val="single" w:sz="4" w:space="0" w:color="8EB3E2"/>
              <w:right w:val="single" w:sz="4" w:space="0" w:color="8EB3E2"/>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136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全体股东</w:t>
            </w:r>
          </w:p>
        </w:tc>
        <w:tc>
          <w:tcPr>
            <w:tcW w:w="242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27" w:hRule="exact"/>
        </w:trPr>
        <w:tc>
          <w:tcPr>
            <w:tcW w:w="102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3</w:t>
            </w:r>
          </w:p>
        </w:tc>
        <w:tc>
          <w:tcPr>
            <w:tcW w:w="14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尚卫国</w:t>
            </w:r>
          </w:p>
        </w:tc>
        <w:tc>
          <w:tcPr>
            <w:tcW w:w="2290" w:type="dxa"/>
            <w:tcBorders>
              <w:top w:val="single" w:sz="4" w:space="0" w:color="8EB3E2"/>
              <w:left w:val="single" w:sz="4" w:space="0" w:color="8EB3E2"/>
              <w:bottom w:val="single" w:sz="4" w:space="0" w:color="8EB3E2"/>
              <w:right w:val="single" w:sz="4" w:space="0" w:color="8EB3E2"/>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136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全体股东</w:t>
            </w:r>
          </w:p>
        </w:tc>
        <w:tc>
          <w:tcPr>
            <w:tcW w:w="242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26" w:hRule="exact"/>
        </w:trPr>
        <w:tc>
          <w:tcPr>
            <w:tcW w:w="102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4</w:t>
            </w:r>
          </w:p>
        </w:tc>
        <w:tc>
          <w:tcPr>
            <w:tcW w:w="14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赵利宾</w:t>
            </w:r>
          </w:p>
        </w:tc>
        <w:tc>
          <w:tcPr>
            <w:tcW w:w="2290" w:type="dxa"/>
            <w:tcBorders>
              <w:top w:val="single" w:sz="4" w:space="0" w:color="8EB3E2"/>
              <w:left w:val="single" w:sz="4" w:space="0" w:color="8EB3E2"/>
              <w:bottom w:val="single" w:sz="4" w:space="0" w:color="8EB3E2"/>
              <w:right w:val="single" w:sz="4" w:space="0" w:color="8EB3E2"/>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136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全体股东</w:t>
            </w:r>
          </w:p>
        </w:tc>
        <w:tc>
          <w:tcPr>
            <w:tcW w:w="242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26" w:hRule="exact"/>
        </w:trPr>
        <w:tc>
          <w:tcPr>
            <w:tcW w:w="102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5</w:t>
            </w:r>
          </w:p>
        </w:tc>
        <w:tc>
          <w:tcPr>
            <w:tcW w:w="14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高建明</w:t>
            </w:r>
          </w:p>
        </w:tc>
        <w:tc>
          <w:tcPr>
            <w:tcW w:w="2290" w:type="dxa"/>
            <w:tcBorders>
              <w:top w:val="single" w:sz="4" w:space="0" w:color="8EB3E2"/>
              <w:left w:val="single" w:sz="4" w:space="0" w:color="8EB3E2"/>
              <w:bottom w:val="single" w:sz="4" w:space="0" w:color="8EB3E2"/>
              <w:right w:val="single" w:sz="4" w:space="0" w:color="8EB3E2"/>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6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国联卓成</w:t>
            </w:r>
          </w:p>
        </w:tc>
        <w:tc>
          <w:tcPr>
            <w:tcW w:w="242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26" w:hRule="exact"/>
        </w:trPr>
        <w:tc>
          <w:tcPr>
            <w:tcW w:w="102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6</w:t>
            </w:r>
          </w:p>
        </w:tc>
        <w:tc>
          <w:tcPr>
            <w:tcW w:w="14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王世卿</w:t>
            </w:r>
          </w:p>
        </w:tc>
        <w:tc>
          <w:tcPr>
            <w:tcW w:w="2290" w:type="dxa"/>
            <w:tcBorders>
              <w:top w:val="single" w:sz="4" w:space="0" w:color="8EB3E2"/>
              <w:left w:val="single" w:sz="4" w:space="0" w:color="8EB3E2"/>
              <w:bottom w:val="single" w:sz="4" w:space="0" w:color="8EB3E2"/>
              <w:right w:val="single" w:sz="4" w:space="0" w:color="8EB3E2"/>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杨维国</w:t>
            </w:r>
          </w:p>
        </w:tc>
        <w:tc>
          <w:tcPr>
            <w:tcW w:w="242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27" w:hRule="exact"/>
        </w:trPr>
        <w:tc>
          <w:tcPr>
            <w:tcW w:w="102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7</w:t>
            </w:r>
          </w:p>
        </w:tc>
        <w:tc>
          <w:tcPr>
            <w:tcW w:w="14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谷建全</w:t>
            </w:r>
          </w:p>
        </w:tc>
        <w:tc>
          <w:tcPr>
            <w:tcW w:w="2290" w:type="dxa"/>
            <w:tcBorders>
              <w:top w:val="single" w:sz="4" w:space="0" w:color="8EB3E2"/>
              <w:left w:val="single" w:sz="4" w:space="0" w:color="8EB3E2"/>
              <w:bottom w:val="single" w:sz="4" w:space="0" w:color="8EB3E2"/>
              <w:right w:val="single" w:sz="4" w:space="0" w:color="8EB3E2"/>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杨维国</w:t>
            </w:r>
          </w:p>
        </w:tc>
        <w:tc>
          <w:tcPr>
            <w:tcW w:w="242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26" w:hRule="exact"/>
        </w:trPr>
        <w:tc>
          <w:tcPr>
            <w:tcW w:w="1022"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8</w:t>
            </w:r>
          </w:p>
        </w:tc>
        <w:tc>
          <w:tcPr>
            <w:tcW w:w="144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甘勇</w:t>
            </w:r>
          </w:p>
        </w:tc>
        <w:tc>
          <w:tcPr>
            <w:tcW w:w="2290" w:type="dxa"/>
            <w:tcBorders>
              <w:top w:val="single" w:sz="4" w:space="0" w:color="8EB3E2"/>
              <w:left w:val="single" w:sz="4" w:space="0" w:color="8EB3E2"/>
              <w:bottom w:val="single" w:sz="4" w:space="0" w:color="8EB3E2"/>
              <w:right w:val="single" w:sz="4" w:space="0" w:color="8EB3E2"/>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杨维国</w:t>
            </w:r>
          </w:p>
        </w:tc>
        <w:tc>
          <w:tcPr>
            <w:tcW w:w="242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30" w:hRule="exact"/>
        </w:trPr>
        <w:tc>
          <w:tcPr>
            <w:tcW w:w="1022"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86"/>
              <w:ind w:left="18" w:right="0"/>
              <w:jc w:val="center"/>
              <w:rPr>
                <w:rFonts w:ascii="Times New Roman" w:hAnsi="Times New Roman" w:cs="Times New Roman" w:eastAsia="Times New Roman" w:hint="default"/>
                <w:sz w:val="21"/>
                <w:szCs w:val="21"/>
              </w:rPr>
            </w:pPr>
            <w:r>
              <w:rPr>
                <w:rFonts w:ascii="Times New Roman"/>
                <w:sz w:val="21"/>
              </w:rPr>
              <w:t>9</w:t>
            </w:r>
          </w:p>
        </w:tc>
        <w:tc>
          <w:tcPr>
            <w:tcW w:w="144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祝田山</w:t>
            </w:r>
          </w:p>
        </w:tc>
        <w:tc>
          <w:tcPr>
            <w:tcW w:w="2290" w:type="dxa"/>
            <w:tcBorders>
              <w:top w:val="single" w:sz="4" w:space="0" w:color="8EB3E2"/>
              <w:left w:val="single" w:sz="4" w:space="0" w:color="8EB3E2"/>
              <w:bottom w:val="single" w:sz="6" w:space="0" w:color="95B3D7"/>
              <w:right w:val="single" w:sz="4" w:space="0" w:color="8EB3E2"/>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杨维国</w:t>
            </w:r>
          </w:p>
        </w:tc>
        <w:tc>
          <w:tcPr>
            <w:tcW w:w="2426"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bl>
    <w:p>
      <w:pPr>
        <w:spacing w:line="30" w:lineRule="exact"/>
        <w:ind w:left="84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018;height:2" coordorigin="15,15" coordsize="1018,2">
              <v:shape style="position:absolute;left:15;top:15;width:1018;height:2" coordorigin="15,15" coordsize="1018,0" path="m15,15l1033,15e" filled="false" stroked="true" strokeweight="1.5pt" strokecolor="#95b3d7">
                <v:path arrowok="t"/>
              </v:shape>
            </v:group>
            <v:group style="position:absolute;left:1033;top:15;width:1440;height:2" coordorigin="1033,15" coordsize="1440,2">
              <v:shape style="position:absolute;left:1033;top:15;width:1440;height:2" coordorigin="1033,15" coordsize="1440,0" path="m1033,15l2473,15e" filled="false" stroked="true" strokeweight="1.5pt" strokecolor="#95b3d7">
                <v:path arrowok="t"/>
              </v:shape>
            </v:group>
            <v:group style="position:absolute;left:2473;top:15;width:2290;height:2" coordorigin="2473,15" coordsize="2290,2">
              <v:shape style="position:absolute;left:2473;top:15;width:2290;height:2" coordorigin="2473,15" coordsize="2290,0" path="m2473,15l4762,15e" filled="false" stroked="true" strokeweight="1.5pt" strokecolor="#95b3d7">
                <v:path arrowok="t"/>
              </v:shape>
            </v:group>
            <v:group style="position:absolute;left:4762;top:15;width:1365;height:2" coordorigin="4762,15" coordsize="1365,2">
              <v:shape style="position:absolute;left:4762;top:15;width:1365;height:2" coordorigin="4762,15" coordsize="1365,0" path="m4762,15l6127,15e" filled="false" stroked="true" strokeweight="1.5pt" strokecolor="#95b3d7">
                <v:path arrowok="t"/>
              </v:shape>
            </v:group>
            <v:group style="position:absolute;left:6127;top:15;width:59;height:2" coordorigin="6127,15" coordsize="59,2">
              <v:shape style="position:absolute;left:6127;top:15;width:59;height:2" coordorigin="6127,15" coordsize="59,0" path="m6127,15l6185,15e" filled="false" stroked="true" strokeweight="1.5pt" strokecolor="#95b3d7">
                <v:path arrowok="t"/>
              </v:shape>
            </v:group>
            <v:group style="position:absolute;left:6185;top:15;width:2373;height:2" coordorigin="6185,15" coordsize="2373,2">
              <v:shape style="position:absolute;left:6185;top:15;width:2373;height:2" coordorigin="6185,15" coordsize="2373,0" path="m6185,15l8558,15e" filled="false" stroked="true" strokeweight="1.5pt" strokecolor="#95b3d7">
                <v:path arrowok="t"/>
              </v:shape>
            </v:group>
          </v:group>
        </w:pict>
      </w:r>
      <w:r>
        <w:rPr>
          <w:rFonts w:ascii="宋体" w:hAnsi="宋体" w:cs="宋体" w:eastAsia="宋体" w:hint="default"/>
          <w:position w:val="0"/>
          <w:sz w:val="3"/>
          <w:szCs w:val="3"/>
        </w:rPr>
      </w:r>
    </w:p>
    <w:p>
      <w:pPr>
        <w:spacing w:line="240" w:lineRule="auto" w:before="4"/>
        <w:rPr>
          <w:rFonts w:ascii="宋体" w:hAnsi="宋体" w:cs="宋体" w:eastAsia="宋体" w:hint="default"/>
          <w:sz w:val="5"/>
          <w:szCs w:val="5"/>
        </w:rPr>
      </w:pPr>
    </w:p>
    <w:p>
      <w:pPr>
        <w:pStyle w:val="BodyText"/>
        <w:spacing w:line="338" w:lineRule="auto" w:before="26"/>
        <w:ind w:left="977" w:right="833" w:firstLine="482"/>
        <w:jc w:val="left"/>
      </w:pPr>
      <w:r>
        <w:rPr>
          <w:rFonts w:ascii="宋体" w:hAnsi="宋体" w:cs="宋体" w:eastAsia="宋体" w:hint="default"/>
          <w:b/>
          <w:bCs/>
        </w:rPr>
        <w:t>杨维国</w:t>
      </w:r>
      <w:r>
        <w:rPr/>
        <w:t>，男，</w:t>
      </w:r>
      <w:r>
        <w:rPr>
          <w:rFonts w:ascii="Times New Roman" w:hAnsi="Times New Roman" w:cs="Times New Roman" w:eastAsia="Times New Roman" w:hint="default"/>
        </w:rPr>
        <w:t>1964</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月出生，本科学历，中级工程师、高级经济师，河 南省软件行业协会常务理事、河南省工商业联合会常委。</w:t>
      </w:r>
      <w:r>
        <w:rPr>
          <w:rFonts w:ascii="Times New Roman" w:hAnsi="Times New Roman" w:cs="Times New Roman" w:eastAsia="Times New Roman" w:hint="default"/>
        </w:rPr>
        <w:t>1985 </w:t>
      </w:r>
      <w:r>
        <w:rPr/>
        <w:t>年毕业于郑州工</w:t>
      </w:r>
      <w:r>
        <w:rPr>
          <w:spacing w:val="-90"/>
        </w:rPr>
        <w:t> </w:t>
      </w:r>
      <w:r>
        <w:rPr/>
        <w:t>学院电机系，获工学学士学位；</w:t>
      </w:r>
      <w:r>
        <w:rPr>
          <w:rFonts w:ascii="Times New Roman" w:hAnsi="Times New Roman" w:cs="Times New Roman" w:eastAsia="Times New Roman" w:hint="default"/>
        </w:rPr>
        <w:t>1994</w:t>
      </w:r>
      <w:r>
        <w:rPr>
          <w:rFonts w:ascii="Times New Roman" w:hAnsi="Times New Roman" w:cs="Times New Roman" w:eastAsia="Times New Roman" w:hint="default"/>
          <w:spacing w:val="-26"/>
        </w:rPr>
        <w:t> </w:t>
      </w:r>
      <w:r>
        <w:rPr/>
        <w:t>年毕业于西安交通大学，获法学学士学位。 </w:t>
      </w:r>
      <w:r>
        <w:rPr>
          <w:rFonts w:ascii="Times New Roman" w:hAnsi="Times New Roman" w:cs="Times New Roman" w:eastAsia="Times New Roman" w:hint="default"/>
        </w:rPr>
        <w:t>1985 </w:t>
      </w:r>
      <w:r>
        <w:rPr/>
        <w:t>年至 </w:t>
      </w:r>
      <w:r>
        <w:rPr>
          <w:rFonts w:ascii="Times New Roman" w:hAnsi="Times New Roman" w:cs="Times New Roman" w:eastAsia="Times New Roman" w:hint="default"/>
        </w:rPr>
        <w:t>1994 </w:t>
      </w:r>
      <w:r>
        <w:rPr/>
        <w:t>年，在郑州工学院（</w:t>
      </w:r>
      <w:r>
        <w:rPr>
          <w:rFonts w:ascii="Times New Roman" w:hAnsi="Times New Roman" w:cs="Times New Roman" w:eastAsia="Times New Roman" w:hint="default"/>
        </w:rPr>
        <w:t>1996 </w:t>
      </w:r>
      <w:r>
        <w:rPr/>
        <w:t>年更名为郑州工业大学，</w:t>
      </w:r>
      <w:r>
        <w:rPr>
          <w:rFonts w:ascii="Times New Roman" w:hAnsi="Times New Roman" w:cs="Times New Roman" w:eastAsia="Times New Roman" w:hint="default"/>
        </w:rPr>
        <w:t>2000</w:t>
      </w:r>
      <w:r>
        <w:rPr>
          <w:rFonts w:ascii="Times New Roman" w:hAnsi="Times New Roman" w:cs="Times New Roman" w:eastAsia="Times New Roman" w:hint="default"/>
          <w:spacing w:val="30"/>
        </w:rPr>
        <w:t> </w:t>
      </w:r>
      <w:r>
        <w:rPr/>
        <w:t>年与原</w:t>
      </w:r>
    </w:p>
    <w:p>
      <w:pPr>
        <w:spacing w:after="0" w:line="338" w:lineRule="auto"/>
        <w:jc w:val="left"/>
        <w:sectPr>
          <w:pgSz w:w="11910" w:h="16840"/>
          <w:pgMar w:header="850" w:footer="1190" w:top="1160" w:bottom="1380" w:left="820" w:right="820"/>
        </w:sectPr>
      </w:pPr>
    </w:p>
    <w:p>
      <w:pPr>
        <w:spacing w:line="240" w:lineRule="auto" w:before="8"/>
        <w:rPr>
          <w:rFonts w:ascii="宋体" w:hAnsi="宋体" w:cs="宋体" w:eastAsia="宋体" w:hint="default"/>
          <w:sz w:val="15"/>
          <w:szCs w:val="15"/>
        </w:rPr>
      </w:pPr>
    </w:p>
    <w:p>
      <w:pPr>
        <w:pStyle w:val="BodyText"/>
        <w:spacing w:line="340" w:lineRule="auto" w:before="26"/>
        <w:ind w:right="100"/>
        <w:jc w:val="left"/>
      </w:pPr>
      <w:r>
        <w:rPr/>
        <w:t>郑州大学、河南医科大学合并组建新郑州大学）计算机与自动化系政治辅导员、 </w:t>
      </w:r>
      <w:r>
        <w:rPr>
          <w:spacing w:val="3"/>
        </w:rPr>
        <w:t>兼课教师，历任校团委干事、分团委书记、计算机与自动化系主任助理；</w:t>
      </w:r>
      <w:r>
        <w:rPr>
          <w:rFonts w:ascii="Times New Roman" w:hAnsi="Times New Roman" w:cs="Times New Roman" w:eastAsia="Times New Roman" w:hint="default"/>
          <w:spacing w:val="3"/>
        </w:rPr>
        <w:t>1994</w:t>
      </w:r>
      <w:r>
        <w:rPr>
          <w:rFonts w:ascii="Times New Roman" w:hAnsi="Times New Roman" w:cs="Times New Roman" w:eastAsia="Times New Roman" w:hint="default"/>
          <w:spacing w:val="-41"/>
        </w:rPr>
        <w:t> </w:t>
      </w:r>
      <w:r>
        <w:rPr/>
        <w:t>年至 </w:t>
      </w:r>
      <w:r>
        <w:rPr>
          <w:rFonts w:ascii="Times New Roman" w:hAnsi="Times New Roman" w:cs="Times New Roman" w:eastAsia="Times New Roman" w:hint="default"/>
        </w:rPr>
        <w:t>2000</w:t>
      </w:r>
      <w:r>
        <w:rPr>
          <w:rFonts w:ascii="Times New Roman" w:hAnsi="Times New Roman" w:cs="Times New Roman" w:eastAsia="Times New Roman" w:hint="default"/>
          <w:spacing w:val="-29"/>
        </w:rPr>
        <w:t> </w:t>
      </w:r>
      <w:r>
        <w:rPr/>
        <w:t>年，任郑州工学院科技开发公司副总经理，兼任郑州工学院开普电子 技术公司（成立于</w:t>
      </w:r>
      <w:r>
        <w:rPr>
          <w:spacing w:val="-66"/>
        </w:rPr>
        <w:t> </w:t>
      </w:r>
      <w:r>
        <w:rPr>
          <w:rFonts w:ascii="Times New Roman" w:hAnsi="Times New Roman" w:cs="Times New Roman" w:eastAsia="Times New Roman" w:hint="default"/>
        </w:rPr>
        <w:t>1992</w:t>
      </w:r>
      <w:r>
        <w:rPr>
          <w:rFonts w:ascii="Times New Roman" w:hAnsi="Times New Roman" w:cs="Times New Roman" w:eastAsia="Times New Roman" w:hint="default"/>
          <w:spacing w:val="-6"/>
        </w:rPr>
        <w:t> </w:t>
      </w:r>
      <w:r>
        <w:rPr/>
        <w:t>年，系郑州工学院校办企业，</w:t>
      </w:r>
      <w:r>
        <w:rPr>
          <w:rFonts w:ascii="Times New Roman" w:hAnsi="Times New Roman" w:cs="Times New Roman" w:eastAsia="Times New Roman" w:hint="default"/>
        </w:rPr>
        <w:t>1996</w:t>
      </w:r>
      <w:r>
        <w:rPr>
          <w:rFonts w:ascii="Times New Roman" w:hAnsi="Times New Roman" w:cs="Times New Roman" w:eastAsia="Times New Roman" w:hint="default"/>
          <w:spacing w:val="-6"/>
        </w:rPr>
        <w:t> </w:t>
      </w:r>
      <w:r>
        <w:rPr/>
        <w:t>年更名为郑州工业大 </w:t>
      </w:r>
      <w:r>
        <w:rPr>
          <w:spacing w:val="-5"/>
        </w:rPr>
        <w:t>学开普电子技术公司，已于</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9"/>
        </w:rPr>
        <w:t>月注销）总经理；</w:t>
      </w:r>
      <w:r>
        <w:rPr>
          <w:rFonts w:ascii="Times New Roman" w:hAnsi="Times New Roman" w:cs="Times New Roman" w:eastAsia="Times New Roman" w:hint="default"/>
          <w:spacing w:val="-9"/>
        </w:rPr>
        <w:t>2000</w:t>
      </w:r>
      <w:r>
        <w:rPr>
          <w:rFonts w:ascii="Times New Roman" w:hAnsi="Times New Roman" w:cs="Times New Roman" w:eastAsia="Times New Roman" w:hint="default"/>
          <w:spacing w:val="3"/>
        </w:rPr>
        <w:t> </w:t>
      </w:r>
      <w:r>
        <w:rPr/>
        <w:t>年至今在公司工作， 现任本公司董事长兼总经理。</w:t>
      </w:r>
    </w:p>
    <w:p>
      <w:pPr>
        <w:pStyle w:val="BodyText"/>
        <w:spacing w:line="345" w:lineRule="auto" w:before="52"/>
        <w:ind w:right="230" w:firstLine="482"/>
        <w:jc w:val="both"/>
      </w:pPr>
      <w:r>
        <w:rPr>
          <w:rFonts w:ascii="宋体" w:hAnsi="宋体" w:cs="宋体" w:eastAsia="宋体" w:hint="default"/>
          <w:b/>
          <w:bCs/>
          <w:spacing w:val="-4"/>
        </w:rPr>
        <w:t>付秋生</w:t>
      </w:r>
      <w:r>
        <w:rPr>
          <w:spacing w:val="-4"/>
        </w:rPr>
        <w:t>，男，</w:t>
      </w:r>
      <w:r>
        <w:rPr>
          <w:rFonts w:ascii="Times New Roman" w:hAnsi="Times New Roman" w:cs="Times New Roman" w:eastAsia="Times New Roman" w:hint="default"/>
          <w:spacing w:val="-4"/>
        </w:rPr>
        <w:t>1963</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spacing w:val="-3"/>
        </w:rPr>
        <w:t>月出生，硕士学历，高级工程师。</w:t>
      </w:r>
      <w:r>
        <w:rPr>
          <w:rFonts w:ascii="Times New Roman" w:hAnsi="Times New Roman" w:cs="Times New Roman" w:eastAsia="Times New Roman" w:hint="default"/>
          <w:spacing w:val="-3"/>
        </w:rPr>
        <w:t>1985</w:t>
      </w:r>
      <w:r>
        <w:rPr>
          <w:rFonts w:ascii="Times New Roman" w:hAnsi="Times New Roman" w:cs="Times New Roman" w:eastAsia="Times New Roman" w:hint="default"/>
          <w:spacing w:val="2"/>
        </w:rPr>
        <w:t> </w:t>
      </w:r>
      <w:r>
        <w:rPr/>
        <w:t>年毕业于上 海理工大学计算机应用专业，获学士学位；</w:t>
      </w:r>
      <w:r>
        <w:rPr>
          <w:rFonts w:ascii="Times New Roman" w:hAnsi="Times New Roman" w:cs="Times New Roman" w:eastAsia="Times New Roman" w:hint="default"/>
        </w:rPr>
        <w:t>1988</w:t>
      </w:r>
      <w:r>
        <w:rPr>
          <w:rFonts w:ascii="Times New Roman" w:hAnsi="Times New Roman" w:cs="Times New Roman" w:eastAsia="Times New Roman" w:hint="default"/>
          <w:spacing w:val="27"/>
        </w:rPr>
        <w:t> </w:t>
      </w:r>
      <w:r>
        <w:rPr/>
        <w:t>年毕业于上海理工大学计算机</w:t>
      </w:r>
      <w:r>
        <w:rPr>
          <w:spacing w:val="-118"/>
        </w:rPr>
        <w:t> </w:t>
      </w:r>
      <w:r>
        <w:rPr/>
        <w:t>控制专业，获硕士学位。</w:t>
      </w:r>
      <w:r>
        <w:rPr>
          <w:rFonts w:ascii="Times New Roman" w:hAnsi="Times New Roman" w:cs="Times New Roman" w:eastAsia="Times New Roman" w:hint="default"/>
        </w:rPr>
        <w:t>1988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月参加工作，在郑州工学院计算机自动化系 任教；</w:t>
      </w:r>
      <w:r>
        <w:rPr>
          <w:rFonts w:ascii="Times New Roman" w:hAnsi="Times New Roman" w:cs="Times New Roman" w:eastAsia="Times New Roman" w:hint="default"/>
        </w:rPr>
        <w:t>1996 </w:t>
      </w:r>
      <w:r>
        <w:rPr/>
        <w:t>年任河南省计算技术研究所所长助理；</w:t>
      </w:r>
      <w:r>
        <w:rPr>
          <w:rFonts w:ascii="Times New Roman" w:hAnsi="Times New Roman" w:cs="Times New Roman" w:eastAsia="Times New Roman" w:hint="default"/>
        </w:rPr>
        <w:t>1998</w:t>
      </w:r>
      <w:r>
        <w:rPr>
          <w:rFonts w:ascii="Times New Roman" w:hAnsi="Times New Roman" w:cs="Times New Roman" w:eastAsia="Times New Roman" w:hint="default"/>
          <w:spacing w:val="30"/>
        </w:rPr>
        <w:t> </w:t>
      </w:r>
      <w:r>
        <w:rPr/>
        <w:t>年进入河南思达高科技 股份有限公司，历任系统集成分公司经理，副总经理、总经理；</w:t>
      </w:r>
      <w:r>
        <w:rPr>
          <w:rFonts w:ascii="Times New Roman" w:hAnsi="Times New Roman" w:cs="Times New Roman" w:eastAsia="Times New Roman" w:hint="default"/>
        </w:rPr>
        <w:t>2003</w:t>
      </w:r>
      <w:r>
        <w:rPr>
          <w:rFonts w:ascii="Times New Roman" w:hAnsi="Times New Roman" w:cs="Times New Roman" w:eastAsia="Times New Roman" w:hint="default"/>
          <w:spacing w:val="24"/>
        </w:rPr>
        <w:t> </w:t>
      </w:r>
      <w:r>
        <w:rPr/>
        <w:t>年任河南</w:t>
      </w:r>
      <w:r>
        <w:rPr>
          <w:spacing w:val="-117"/>
        </w:rPr>
        <w:t> </w:t>
      </w:r>
      <w:r>
        <w:rPr/>
        <w:t>思达科技发展股份有限公司副总裁；</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年至今在本公司工作，现任本公司董</w:t>
      </w:r>
      <w:r>
        <w:rPr>
          <w:spacing w:val="-118"/>
        </w:rPr>
        <w:t> </w:t>
      </w:r>
      <w:r>
        <w:rPr>
          <w:spacing w:val="-3"/>
        </w:rPr>
        <w:t>事、副总经理，系公司核心技术人员，主要负责公司研发中心、生产中心、客服</w:t>
      </w:r>
      <w:r>
        <w:rPr>
          <w:spacing w:val="-105"/>
        </w:rPr>
        <w:t> </w:t>
      </w:r>
      <w:r>
        <w:rPr>
          <w:spacing w:val="-105"/>
        </w:rPr>
      </w:r>
      <w:r>
        <w:rPr>
          <w:spacing w:val="-3"/>
        </w:rPr>
        <w:t>中心和营销中心等部门及业务的管理和协调，以及公司产品战略规划和重要产品</w:t>
      </w:r>
      <w:r>
        <w:rPr>
          <w:spacing w:val="-103"/>
        </w:rPr>
        <w:t> </w:t>
      </w:r>
      <w:r>
        <w:rPr>
          <w:spacing w:val="-103"/>
        </w:rPr>
      </w:r>
      <w:r>
        <w:rPr>
          <w:spacing w:val="-3"/>
        </w:rPr>
        <w:t>评审决策。曾主持开发新开普一卡通管理系统、智能集中电控系统、预付费电能</w:t>
      </w:r>
      <w:r>
        <w:rPr>
          <w:spacing w:val="-102"/>
        </w:rPr>
        <w:t> </w:t>
      </w:r>
      <w:r>
        <w:rPr>
          <w:spacing w:val="-102"/>
        </w:rPr>
      </w:r>
      <w:r>
        <w:rPr>
          <w:spacing w:val="-10"/>
        </w:rPr>
        <w:t>表等产品，负责设计和实施的《河南省高级法院办公自动化系统》、《罗山县化肥</w:t>
      </w:r>
      <w:r>
        <w:rPr>
          <w:spacing w:val="-87"/>
        </w:rPr>
        <w:t> </w:t>
      </w:r>
      <w:r>
        <w:rPr>
          <w:spacing w:val="-87"/>
        </w:rPr>
      </w:r>
      <w:r>
        <w:rPr/>
        <w:t>厂氢氮比自动控制系统》曾获河南省科技进步三等奖。</w:t>
      </w:r>
    </w:p>
    <w:p>
      <w:pPr>
        <w:pStyle w:val="BodyText"/>
        <w:spacing w:line="338" w:lineRule="auto" w:before="47"/>
        <w:ind w:right="232" w:firstLine="482"/>
        <w:jc w:val="both"/>
      </w:pPr>
      <w:r>
        <w:rPr>
          <w:rFonts w:ascii="宋体" w:hAnsi="宋体" w:cs="宋体" w:eastAsia="宋体" w:hint="default"/>
          <w:b/>
          <w:bCs/>
          <w:spacing w:val="-4"/>
        </w:rPr>
        <w:t>尚卫国</w:t>
      </w:r>
      <w:r>
        <w:rPr>
          <w:spacing w:val="-4"/>
        </w:rPr>
        <w:t>，男，</w:t>
      </w:r>
      <w:r>
        <w:rPr>
          <w:rFonts w:ascii="Times New Roman" w:hAnsi="Times New Roman" w:cs="Times New Roman" w:eastAsia="Times New Roman" w:hint="default"/>
          <w:spacing w:val="-4"/>
        </w:rPr>
        <w:t>1963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4"/>
        </w:rPr>
        <w:t>月出生，专科学历，中级工程师。</w:t>
      </w:r>
      <w:r>
        <w:rPr>
          <w:rFonts w:ascii="Times New Roman" w:hAnsi="Times New Roman" w:cs="Times New Roman" w:eastAsia="Times New Roman" w:hint="default"/>
          <w:spacing w:val="-4"/>
        </w:rPr>
        <w:t>1983</w:t>
      </w:r>
      <w:r>
        <w:rPr>
          <w:rFonts w:ascii="Times New Roman" w:hAnsi="Times New Roman" w:cs="Times New Roman" w:eastAsia="Times New Roman" w:hint="default"/>
          <w:spacing w:val="4"/>
        </w:rPr>
        <w:t> </w:t>
      </w:r>
      <w:r>
        <w:rPr/>
        <w:t>年毕业于河 南省公安高等专科学校；</w:t>
      </w:r>
      <w:r>
        <w:rPr>
          <w:rFonts w:ascii="Times New Roman" w:hAnsi="Times New Roman" w:cs="Times New Roman" w:eastAsia="Times New Roman" w:hint="default"/>
        </w:rPr>
        <w:t>1984 </w:t>
      </w:r>
      <w:r>
        <w:rPr/>
        <w:t>年至 </w:t>
      </w:r>
      <w:r>
        <w:rPr>
          <w:rFonts w:ascii="Times New Roman" w:hAnsi="Times New Roman" w:cs="Times New Roman" w:eastAsia="Times New Roman" w:hint="default"/>
        </w:rPr>
        <w:t>1986 </w:t>
      </w:r>
      <w:r>
        <w:rPr/>
        <w:t>年在郑州大学法律系学习。</w:t>
      </w:r>
      <w:r>
        <w:rPr>
          <w:rFonts w:ascii="Times New Roman" w:hAnsi="Times New Roman" w:cs="Times New Roman" w:eastAsia="Times New Roman" w:hint="default"/>
        </w:rPr>
        <w:t>1983</w:t>
      </w:r>
      <w:r>
        <w:rPr>
          <w:rFonts w:ascii="Times New Roman" w:hAnsi="Times New Roman" w:cs="Times New Roman" w:eastAsia="Times New Roman" w:hint="default"/>
          <w:spacing w:val="20"/>
        </w:rPr>
        <w:t> </w:t>
      </w:r>
      <w:r>
        <w:rPr/>
        <w:t>年至 </w:t>
      </w:r>
      <w:r>
        <w:rPr>
          <w:rFonts w:ascii="Times New Roman" w:hAnsi="Times New Roman" w:cs="Times New Roman" w:eastAsia="Times New Roman" w:hint="default"/>
        </w:rPr>
        <w:t>1995</w:t>
      </w:r>
      <w:r>
        <w:rPr>
          <w:rFonts w:ascii="Times New Roman" w:hAnsi="Times New Roman" w:cs="Times New Roman" w:eastAsia="Times New Roman" w:hint="default"/>
          <w:spacing w:val="2"/>
        </w:rPr>
        <w:t> </w:t>
      </w:r>
      <w:r>
        <w:rPr>
          <w:spacing w:val="-6"/>
        </w:rPr>
        <w:t>年，任郑州工学院机关干部；</w:t>
      </w:r>
      <w:r>
        <w:rPr>
          <w:rFonts w:ascii="Times New Roman" w:hAnsi="Times New Roman" w:cs="Times New Roman" w:eastAsia="Times New Roman" w:hint="default"/>
          <w:spacing w:val="-6"/>
        </w:rPr>
        <w:t>1995</w:t>
      </w:r>
      <w:r>
        <w:rPr>
          <w:rFonts w:ascii="Times New Roman" w:hAnsi="Times New Roman" w:cs="Times New Roman" w:eastAsia="Times New Roman" w:hint="default"/>
          <w:spacing w:val="2"/>
        </w:rPr>
        <w:t> </w:t>
      </w:r>
      <w:r>
        <w:rPr/>
        <w:t>年至</w:t>
      </w:r>
      <w:r>
        <w:rPr>
          <w:spacing w:val="-5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年任郑州工学院开普电子技术 公司管理部经理；</w:t>
      </w:r>
      <w:r>
        <w:rPr>
          <w:rFonts w:ascii="Times New Roman" w:hAnsi="Times New Roman" w:cs="Times New Roman" w:eastAsia="Times New Roman" w:hint="default"/>
        </w:rPr>
        <w:t>2000 </w:t>
      </w:r>
      <w:r>
        <w:rPr/>
        <w:t>年至今在公司工作，现任本公司董事、副总经理。</w:t>
      </w:r>
    </w:p>
    <w:p>
      <w:pPr>
        <w:pStyle w:val="BodyText"/>
        <w:spacing w:line="338" w:lineRule="auto" w:before="25"/>
        <w:ind w:right="231" w:firstLine="482"/>
        <w:jc w:val="both"/>
      </w:pPr>
      <w:r>
        <w:rPr>
          <w:rFonts w:ascii="宋体" w:hAnsi="宋体" w:cs="宋体" w:eastAsia="宋体" w:hint="default"/>
          <w:b/>
          <w:bCs/>
        </w:rPr>
        <w:t>赵利宾</w:t>
      </w:r>
      <w:r>
        <w:rPr/>
        <w:t>，男，</w:t>
      </w:r>
      <w:r>
        <w:rPr>
          <w:rFonts w:ascii="Times New Roman" w:hAnsi="Times New Roman" w:cs="Times New Roman" w:eastAsia="Times New Roman" w:hint="default"/>
        </w:rPr>
        <w:t>1967 </w:t>
      </w:r>
      <w:r>
        <w:rPr/>
        <w:t>年 </w:t>
      </w:r>
      <w:r>
        <w:rPr>
          <w:rFonts w:ascii="Times New Roman" w:hAnsi="Times New Roman" w:cs="Times New Roman" w:eastAsia="Times New Roman" w:hint="default"/>
        </w:rPr>
        <w:t>5 </w:t>
      </w:r>
      <w:r>
        <w:rPr/>
        <w:t>月出生，专科学历，中级会计师。</w:t>
      </w:r>
      <w:r>
        <w:rPr>
          <w:rFonts w:ascii="Times New Roman" w:hAnsi="Times New Roman" w:cs="Times New Roman" w:eastAsia="Times New Roman" w:hint="default"/>
        </w:rPr>
        <w:t>1985 </w:t>
      </w:r>
      <w:r>
        <w:rPr/>
        <w:t>年至</w:t>
      </w:r>
      <w:r>
        <w:rPr>
          <w:spacing w:val="69"/>
        </w:rPr>
        <w:t> </w:t>
      </w:r>
      <w:r>
        <w:rPr>
          <w:rFonts w:ascii="Times New Roman" w:hAnsi="Times New Roman" w:cs="Times New Roman" w:eastAsia="Times New Roman" w:hint="default"/>
        </w:rPr>
        <w:t>1987 </w:t>
      </w:r>
      <w:r>
        <w:rPr/>
        <w:t>年在重庆石油专科学校学习会计学专业；</w:t>
      </w:r>
      <w:r>
        <w:rPr>
          <w:rFonts w:ascii="Times New Roman" w:hAnsi="Times New Roman" w:cs="Times New Roman" w:eastAsia="Times New Roman" w:hint="default"/>
        </w:rPr>
        <w:t>1994</w:t>
      </w:r>
      <w:r>
        <w:rPr>
          <w:rFonts w:ascii="Times New Roman" w:hAnsi="Times New Roman" w:cs="Times New Roman" w:eastAsia="Times New Roman" w:hint="default"/>
          <w:spacing w:val="26"/>
        </w:rPr>
        <w:t> </w:t>
      </w:r>
      <w:r>
        <w:rPr/>
        <w:t>年毕业于河南财经学院财务会计</w:t>
      </w:r>
      <w:r>
        <w:rPr>
          <w:spacing w:val="-118"/>
        </w:rPr>
        <w:t> </w:t>
      </w:r>
      <w:r>
        <w:rPr/>
        <w:t>专业，专科学历。</w:t>
      </w:r>
      <w:r>
        <w:rPr>
          <w:rFonts w:ascii="Times New Roman" w:hAnsi="Times New Roman" w:cs="Times New Roman" w:eastAsia="Times New Roman" w:hint="default"/>
        </w:rPr>
        <w:t>1987</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1990</w:t>
      </w:r>
      <w:r>
        <w:rPr>
          <w:rFonts w:ascii="Times New Roman" w:hAnsi="Times New Roman" w:cs="Times New Roman" w:eastAsia="Times New Roman" w:hint="default"/>
          <w:spacing w:val="-10"/>
        </w:rPr>
        <w:t> </w:t>
      </w:r>
      <w:r>
        <w:rPr/>
        <w:t>年，任中原油田钻井四公司财务科会计；</w:t>
      </w:r>
      <w:r>
        <w:rPr>
          <w:rFonts w:ascii="Times New Roman" w:hAnsi="Times New Roman" w:cs="Times New Roman" w:eastAsia="Times New Roman" w:hint="default"/>
        </w:rPr>
        <w:t>1990 </w:t>
      </w:r>
      <w:r>
        <w:rPr/>
        <w:t>年至 </w:t>
      </w:r>
      <w:r>
        <w:rPr>
          <w:rFonts w:ascii="Times New Roman" w:hAnsi="Times New Roman" w:cs="Times New Roman" w:eastAsia="Times New Roman" w:hint="default"/>
        </w:rPr>
        <w:t>1994 </w:t>
      </w:r>
      <w:r>
        <w:rPr/>
        <w:t>年，在郑州工学院财务处工作；</w:t>
      </w: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1997</w:t>
      </w:r>
      <w:r>
        <w:rPr>
          <w:rFonts w:ascii="Times New Roman" w:hAnsi="Times New Roman" w:cs="Times New Roman" w:eastAsia="Times New Roman" w:hint="default"/>
          <w:spacing w:val="-30"/>
        </w:rPr>
        <w:t> </w:t>
      </w:r>
      <w:r>
        <w:rPr/>
        <w:t>年任郑州工学院开普 电子技术公司财务经理；</w:t>
      </w:r>
      <w:r>
        <w:rPr>
          <w:rFonts w:ascii="Times New Roman" w:hAnsi="Times New Roman" w:cs="Times New Roman" w:eastAsia="Times New Roman" w:hint="default"/>
        </w:rPr>
        <w:t>2000</w:t>
      </w:r>
      <w:r>
        <w:rPr>
          <w:rFonts w:ascii="Times New Roman" w:hAnsi="Times New Roman" w:cs="Times New Roman" w:eastAsia="Times New Roman" w:hint="default"/>
          <w:spacing w:val="19"/>
        </w:rPr>
        <w:t> </w:t>
      </w:r>
      <w:r>
        <w:rPr/>
        <w:t>年至今在本公司工作，现任本公司董事、副总经</w:t>
      </w:r>
      <w:r>
        <w:rPr>
          <w:spacing w:val="-117"/>
        </w:rPr>
        <w:t> </w:t>
      </w:r>
      <w:r>
        <w:rPr/>
        <w:t>理。</w:t>
      </w:r>
    </w:p>
    <w:p>
      <w:pPr>
        <w:pStyle w:val="BodyText"/>
        <w:spacing w:line="348" w:lineRule="auto" w:before="54"/>
        <w:ind w:right="201" w:firstLine="482"/>
        <w:jc w:val="both"/>
      </w:pPr>
      <w:r>
        <w:rPr>
          <w:rFonts w:ascii="宋体" w:hAnsi="宋体" w:cs="宋体" w:eastAsia="宋体" w:hint="default"/>
          <w:b/>
          <w:bCs/>
        </w:rPr>
        <w:t>高建明</w:t>
      </w:r>
      <w:r>
        <w:rPr/>
        <w:t>，男，</w:t>
      </w:r>
      <w:r>
        <w:rPr>
          <w:rFonts w:ascii="Times New Roman" w:hAnsi="Times New Roman" w:cs="Times New Roman" w:eastAsia="Times New Roman" w:hint="default"/>
        </w:rPr>
        <w:t>1966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月出生，经济学博士。曾担任上海财经大学讲师、 </w:t>
      </w:r>
      <w:r>
        <w:rPr>
          <w:spacing w:val="-3"/>
        </w:rPr>
        <w:t>湖北证券有限责任公司投资银行上海分部经理、闽发证券有限公司投资银行总部</w:t>
      </w:r>
      <w:r>
        <w:rPr>
          <w:spacing w:val="-103"/>
        </w:rPr>
        <w:t> </w:t>
      </w:r>
      <w:r>
        <w:rPr>
          <w:spacing w:val="-103"/>
        </w:rPr>
      </w:r>
      <w:r>
        <w:rPr>
          <w:spacing w:val="-3"/>
        </w:rPr>
        <w:t>总经理等职务，现任上海弘信股权投资基金管理有限公司执行董事、上海润景投</w:t>
      </w:r>
    </w:p>
    <w:p>
      <w:pPr>
        <w:spacing w:after="0" w:line="348" w:lineRule="auto"/>
        <w:jc w:val="both"/>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7" w:lineRule="auto" w:before="26"/>
        <w:ind w:right="232"/>
        <w:jc w:val="left"/>
      </w:pPr>
      <w:r>
        <w:rPr>
          <w:spacing w:val="-3"/>
        </w:rPr>
        <w:t>资管理有限公司执行董事、无锡国联卓成创业投资有限公司董事长、北京名仕优</w:t>
      </w:r>
      <w:r>
        <w:rPr>
          <w:spacing w:val="-105"/>
        </w:rPr>
        <w:t> </w:t>
      </w:r>
      <w:r>
        <w:rPr>
          <w:spacing w:val="-105"/>
        </w:rPr>
      </w:r>
      <w:r>
        <w:rPr/>
        <w:t>翔国际旅行社有限公司董事。</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月起担任本公司董事。</w:t>
      </w:r>
    </w:p>
    <w:p>
      <w:pPr>
        <w:pStyle w:val="BodyText"/>
        <w:spacing w:line="338" w:lineRule="auto" w:before="4"/>
        <w:ind w:right="204" w:firstLine="482"/>
        <w:jc w:val="both"/>
      </w:pPr>
      <w:r>
        <w:rPr>
          <w:rFonts w:ascii="宋体" w:hAnsi="宋体" w:cs="宋体" w:eastAsia="宋体" w:hint="default"/>
          <w:b/>
          <w:bCs/>
        </w:rPr>
        <w:t>王世卿</w:t>
      </w:r>
      <w:r>
        <w:rPr>
          <w:rFonts w:ascii="Times New Roman" w:hAnsi="Times New Roman" w:cs="Times New Roman" w:eastAsia="Times New Roman" w:hint="default"/>
          <w:b/>
          <w:bCs/>
        </w:rPr>
        <w:t>, </w:t>
      </w:r>
      <w:r>
        <w:rPr/>
        <w:t>男，</w:t>
      </w:r>
      <w:r>
        <w:rPr>
          <w:rFonts w:ascii="Times New Roman" w:hAnsi="Times New Roman" w:cs="Times New Roman" w:eastAsia="Times New Roman" w:hint="default"/>
        </w:rPr>
        <w:t>1951 </w:t>
      </w:r>
      <w:r>
        <w:rPr/>
        <w:t>年 </w:t>
      </w:r>
      <w:r>
        <w:rPr>
          <w:rFonts w:ascii="Times New Roman" w:hAnsi="Times New Roman" w:cs="Times New Roman" w:eastAsia="Times New Roman" w:hint="default"/>
          <w:spacing w:val="-5"/>
        </w:rPr>
        <w:t>11 </w:t>
      </w:r>
      <w:r>
        <w:rPr/>
        <w:t>月出生，博士、教授。</w:t>
      </w:r>
      <w:r>
        <w:rPr>
          <w:rFonts w:ascii="Times New Roman" w:hAnsi="Times New Roman" w:cs="Times New Roman" w:eastAsia="Times New Roman" w:hint="default"/>
        </w:rPr>
        <w:t>1987 </w:t>
      </w:r>
      <w:r>
        <w:rPr/>
        <w:t>年至 </w:t>
      </w:r>
      <w:r>
        <w:rPr>
          <w:rFonts w:ascii="Times New Roman" w:hAnsi="Times New Roman" w:cs="Times New Roman" w:eastAsia="Times New Roman" w:hint="default"/>
        </w:rPr>
        <w:t>1995</w:t>
      </w:r>
      <w:r>
        <w:rPr>
          <w:rFonts w:ascii="Times New Roman" w:hAnsi="Times New Roman" w:cs="Times New Roman" w:eastAsia="Times New Roman" w:hint="default"/>
          <w:spacing w:val="-24"/>
        </w:rPr>
        <w:t> </w:t>
      </w:r>
      <w:r>
        <w:rPr/>
        <w:t>年，任职于 郑州大学，历任讲师、副教授、教授；</w:t>
      </w:r>
      <w:r>
        <w:rPr>
          <w:rFonts w:ascii="Times New Roman" w:hAnsi="Times New Roman" w:cs="Times New Roman" w:eastAsia="Times New Roman" w:hint="default"/>
        </w:rPr>
        <w:t>1996</w:t>
      </w:r>
      <w:r>
        <w:rPr>
          <w:rFonts w:ascii="Times New Roman" w:hAnsi="Times New Roman" w:cs="Times New Roman" w:eastAsia="Times New Roman" w:hint="default"/>
          <w:spacing w:val="-9"/>
        </w:rPr>
        <w:t> </w:t>
      </w:r>
      <w:r>
        <w:rPr/>
        <w:t>至</w:t>
      </w:r>
      <w:r>
        <w:rPr>
          <w:spacing w:val="-6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年，任郑州大学计算机系主 任、信息工程学院常务副院长；</w:t>
      </w:r>
      <w:r>
        <w:rPr>
          <w:rFonts w:ascii="Times New Roman" w:hAnsi="Times New Roman" w:cs="Times New Roman" w:eastAsia="Times New Roman" w:hint="default"/>
        </w:rPr>
        <w:t>2005 </w:t>
      </w:r>
      <w:r>
        <w:rPr/>
        <w:t>年至</w:t>
      </w:r>
      <w:r>
        <w:rPr>
          <w:spacing w:val="-60"/>
        </w:rPr>
        <w:t> </w:t>
      </w:r>
      <w:r>
        <w:rPr>
          <w:rFonts w:ascii="Times New Roman" w:hAnsi="Times New Roman" w:cs="Times New Roman" w:eastAsia="Times New Roman" w:hint="default"/>
        </w:rPr>
        <w:t>2008 </w:t>
      </w:r>
      <w:r>
        <w:rPr/>
        <w:t>年，任郑州大学软件学院院长； 现已被延聘为郑州大学教授、博士研究生导师。</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月起担任本公司独立 董事。</w:t>
      </w:r>
    </w:p>
    <w:p>
      <w:pPr>
        <w:pStyle w:val="BodyText"/>
        <w:spacing w:line="338" w:lineRule="auto" w:before="54"/>
        <w:ind w:right="99" w:firstLine="482"/>
        <w:jc w:val="left"/>
      </w:pPr>
      <w:r>
        <w:rPr>
          <w:rFonts w:ascii="宋体" w:hAnsi="宋体" w:cs="宋体" w:eastAsia="宋体" w:hint="default"/>
          <w:b/>
          <w:bCs/>
        </w:rPr>
        <w:t>谷建全</w:t>
      </w:r>
      <w:r>
        <w:rPr/>
        <w:t>，男，</w:t>
      </w:r>
      <w:r>
        <w:rPr>
          <w:rFonts w:ascii="Times New Roman" w:hAnsi="Times New Roman" w:cs="Times New Roman" w:eastAsia="Times New Roman" w:hint="default"/>
        </w:rPr>
        <w:t>1962</w:t>
      </w:r>
      <w:r>
        <w:rPr>
          <w:rFonts w:ascii="Times New Roman" w:hAnsi="Times New Roman" w:cs="Times New Roman" w:eastAsia="Times New Roman" w:hint="default"/>
          <w:spacing w:val="-7"/>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月出生，经济学博士、博士生导师。</w:t>
      </w:r>
      <w:r>
        <w:rPr>
          <w:rFonts w:ascii="Times New Roman" w:hAnsi="Times New Roman" w:cs="Times New Roman" w:eastAsia="Times New Roman" w:hint="default"/>
        </w:rPr>
        <w:t>1984</w:t>
      </w:r>
      <w:r>
        <w:rPr>
          <w:rFonts w:ascii="Times New Roman" w:hAnsi="Times New Roman" w:cs="Times New Roman" w:eastAsia="Times New Roman" w:hint="default"/>
          <w:spacing w:val="-9"/>
        </w:rPr>
        <w:t> </w:t>
      </w:r>
      <w:r>
        <w:rPr/>
        <w:t>年至</w:t>
      </w:r>
      <w:r>
        <w:rPr>
          <w:spacing w:val="-67"/>
        </w:rPr>
        <w:t> </w:t>
      </w:r>
      <w:r>
        <w:rPr>
          <w:rFonts w:ascii="Times New Roman" w:hAnsi="Times New Roman" w:cs="Times New Roman" w:eastAsia="Times New Roman" w:hint="default"/>
        </w:rPr>
        <w:t>1992 </w:t>
      </w:r>
      <w:r>
        <w:rPr/>
        <w:t>年，在河南省社会科学院情报研究所工作；</w:t>
      </w:r>
      <w:r>
        <w:rPr>
          <w:rFonts w:ascii="Times New Roman" w:hAnsi="Times New Roman" w:cs="Times New Roman" w:eastAsia="Times New Roman" w:hint="default"/>
        </w:rPr>
        <w:t>1992</w:t>
      </w:r>
      <w:r>
        <w:rPr>
          <w:rFonts w:ascii="Times New Roman" w:hAnsi="Times New Roman" w:cs="Times New Roman" w:eastAsia="Times New Roman" w:hint="default"/>
          <w:spacing w:val="-6"/>
        </w:rPr>
        <w:t> </w:t>
      </w:r>
      <w:r>
        <w:rPr/>
        <w:t>至</w:t>
      </w:r>
      <w:r>
        <w:rPr>
          <w:spacing w:val="-66"/>
        </w:rPr>
        <w:t> </w:t>
      </w:r>
      <w:r>
        <w:rPr>
          <w:rFonts w:ascii="Times New Roman" w:hAnsi="Times New Roman" w:cs="Times New Roman" w:eastAsia="Times New Roman" w:hint="default"/>
        </w:rPr>
        <w:t>1994</w:t>
      </w:r>
      <w:r>
        <w:rPr>
          <w:rFonts w:ascii="Times New Roman" w:hAnsi="Times New Roman" w:cs="Times New Roman" w:eastAsia="Times New Roman" w:hint="default"/>
          <w:spacing w:val="-6"/>
        </w:rPr>
        <w:t> </w:t>
      </w:r>
      <w:r>
        <w:rPr/>
        <w:t>年，在郑州市金水区委 挂职锻炼；</w:t>
      </w:r>
      <w:r>
        <w:rPr>
          <w:rFonts w:ascii="Times New Roman" w:hAnsi="Times New Roman" w:cs="Times New Roman" w:eastAsia="Times New Roman" w:hint="default"/>
        </w:rPr>
        <w:t>1995</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年，在河南省社会科学院经济研究所工作，历任副所 </w:t>
      </w:r>
      <w:r>
        <w:rPr>
          <w:spacing w:val="-12"/>
        </w:rPr>
        <w:t>长、所长；</w:t>
      </w:r>
      <w:r>
        <w:rPr>
          <w:rFonts w:ascii="Times New Roman" w:hAnsi="Times New Roman" w:cs="Times New Roman" w:eastAsia="Times New Roman" w:hint="default"/>
          <w:spacing w:val="-12"/>
        </w:rPr>
        <w:t>2008 </w:t>
      </w:r>
      <w:r>
        <w:rPr/>
        <w:t>年至 </w:t>
      </w:r>
      <w:r>
        <w:rPr>
          <w:rFonts w:ascii="Times New Roman" w:hAnsi="Times New Roman" w:cs="Times New Roman" w:eastAsia="Times New Roman" w:hint="default"/>
        </w:rPr>
        <w:t>2009</w:t>
      </w:r>
      <w:r>
        <w:rPr>
          <w:rFonts w:ascii="Times New Roman" w:hAnsi="Times New Roman" w:cs="Times New Roman" w:eastAsia="Times New Roman" w:hint="default"/>
          <w:spacing w:val="-20"/>
        </w:rPr>
        <w:t> </w:t>
      </w:r>
      <w:r>
        <w:rPr>
          <w:spacing w:val="-3"/>
        </w:rPr>
        <w:t>年，任河南省社会科学院经济研究所所长兼院办主任；</w:t>
      </w:r>
      <w:r>
        <w:rPr/>
        <w:t> </w:t>
      </w:r>
      <w:r>
        <w:rPr>
          <w:rFonts w:ascii="Times New Roman" w:hAnsi="Times New Roman" w:cs="Times New Roman" w:eastAsia="Times New Roman" w:hint="default"/>
        </w:rPr>
        <w:t>2009 </w:t>
      </w:r>
      <w:r>
        <w:rPr/>
        <w:t>年至今任河南省社会科学院副院长兼经济研究所所长。</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月起担任</w:t>
      </w:r>
      <w:r>
        <w:rPr>
          <w:spacing w:val="-1"/>
        </w:rPr>
        <w:t> </w:t>
      </w:r>
      <w:r>
        <w:rPr/>
        <w:t>本公司独立董事。</w:t>
      </w:r>
    </w:p>
    <w:p>
      <w:pPr>
        <w:pStyle w:val="BodyText"/>
        <w:spacing w:line="350" w:lineRule="auto" w:before="54"/>
        <w:ind w:right="100" w:firstLine="482"/>
        <w:jc w:val="left"/>
      </w:pPr>
      <w:r>
        <w:rPr>
          <w:rFonts w:ascii="宋体" w:hAnsi="宋体" w:cs="宋体" w:eastAsia="宋体" w:hint="default"/>
          <w:b/>
          <w:bCs/>
        </w:rPr>
        <w:t>甘勇</w:t>
      </w:r>
      <w:r>
        <w:rPr/>
        <w:t>，男，</w:t>
      </w:r>
      <w:r>
        <w:rPr>
          <w:rFonts w:ascii="Times New Roman" w:hAnsi="Times New Roman" w:cs="Times New Roman" w:eastAsia="Times New Roman" w:hint="default"/>
        </w:rPr>
        <w:t>1965 </w:t>
      </w:r>
      <w:r>
        <w:rPr/>
        <w:t>年 </w:t>
      </w:r>
      <w:r>
        <w:rPr>
          <w:rFonts w:ascii="Times New Roman" w:hAnsi="Times New Roman" w:cs="Times New Roman" w:eastAsia="Times New Roman" w:hint="default"/>
        </w:rPr>
        <w:t>5 </w:t>
      </w:r>
      <w:r>
        <w:rPr/>
        <w:t>月出生，博士、教授。</w:t>
      </w:r>
      <w:r>
        <w:rPr>
          <w:rFonts w:ascii="Times New Roman" w:hAnsi="Times New Roman" w:cs="Times New Roman" w:eastAsia="Times New Roman" w:hint="default"/>
        </w:rPr>
        <w:t>1989</w:t>
      </w:r>
      <w:r>
        <w:rPr>
          <w:rFonts w:ascii="Times New Roman" w:hAnsi="Times New Roman" w:cs="Times New Roman" w:eastAsia="Times New Roman" w:hint="default"/>
          <w:spacing w:val="-32"/>
        </w:rPr>
        <w:t> </w:t>
      </w:r>
      <w:r>
        <w:rPr/>
        <w:t>年起在郑州轻工业学院任 </w:t>
      </w:r>
      <w:r>
        <w:rPr>
          <w:spacing w:val="-3"/>
        </w:rPr>
        <w:t>教，先后担任控制工程系副主任、计算机科学与工程系副主任、计算机与通信工</w:t>
      </w:r>
      <w:r>
        <w:rPr>
          <w:spacing w:val="-102"/>
        </w:rPr>
        <w:t> </w:t>
      </w:r>
      <w:r>
        <w:rPr>
          <w:spacing w:val="-102"/>
        </w:rPr>
      </w:r>
      <w:r>
        <w:rPr>
          <w:spacing w:val="-19"/>
        </w:rPr>
        <w:t>程学院院长。曾荣获“河南省优秀专家”、“河南省教学名师”、“河南省优秀教师”</w:t>
      </w:r>
      <w:r>
        <w:rPr>
          <w:spacing w:val="-101"/>
        </w:rPr>
        <w:t> </w:t>
      </w:r>
      <w:r>
        <w:rPr>
          <w:spacing w:val="-101"/>
        </w:rPr>
      </w:r>
      <w:r>
        <w:rPr/>
        <w:t>等荣誉称号。</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月起担任本公司独立董事。</w:t>
      </w:r>
    </w:p>
    <w:p>
      <w:pPr>
        <w:pStyle w:val="BodyText"/>
        <w:spacing w:line="338" w:lineRule="auto" w:before="12"/>
        <w:ind w:right="217" w:firstLine="482"/>
        <w:jc w:val="left"/>
      </w:pPr>
      <w:r>
        <w:rPr>
          <w:rFonts w:ascii="宋体" w:hAnsi="宋体" w:cs="宋体" w:eastAsia="宋体" w:hint="default"/>
          <w:b/>
          <w:bCs/>
        </w:rPr>
        <w:t>祝田山</w:t>
      </w:r>
      <w:r>
        <w:rPr/>
        <w:t>，男，</w:t>
      </w:r>
      <w:r>
        <w:rPr>
          <w:rFonts w:ascii="Times New Roman" w:hAnsi="Times New Roman" w:cs="Times New Roman" w:eastAsia="Times New Roman" w:hint="default"/>
        </w:rPr>
        <w:t>1962 </w:t>
      </w:r>
      <w:r>
        <w:rPr/>
        <w:t>年出生，本科学历，高级会计师，注册会计师。</w:t>
      </w:r>
      <w:r>
        <w:rPr>
          <w:rFonts w:ascii="Times New Roman" w:hAnsi="Times New Roman" w:cs="Times New Roman" w:eastAsia="Times New Roman" w:hint="default"/>
        </w:rPr>
        <w:t>1983</w:t>
      </w:r>
      <w:r>
        <w:rPr>
          <w:rFonts w:ascii="Times New Roman" w:hAnsi="Times New Roman" w:cs="Times New Roman" w:eastAsia="Times New Roman" w:hint="default"/>
          <w:spacing w:val="-2"/>
        </w:rPr>
        <w:t> </w:t>
      </w:r>
      <w:r>
        <w:rPr/>
        <w:t>年 至</w:t>
      </w:r>
      <w:r>
        <w:rPr>
          <w:spacing w:val="-60"/>
        </w:rPr>
        <w:t> </w:t>
      </w:r>
      <w:r>
        <w:rPr>
          <w:rFonts w:ascii="Times New Roman" w:hAnsi="Times New Roman" w:cs="Times New Roman" w:eastAsia="Times New Roman" w:hint="default"/>
        </w:rPr>
        <w:t>1993 </w:t>
      </w:r>
      <w:r>
        <w:rPr/>
        <w:t>年，在河南财政科学研究所任职；</w:t>
      </w:r>
      <w:r>
        <w:rPr>
          <w:rFonts w:ascii="Times New Roman" w:hAnsi="Times New Roman" w:cs="Times New Roman" w:eastAsia="Times New Roman" w:hint="default"/>
        </w:rPr>
        <w:t>1993 </w:t>
      </w:r>
      <w:r>
        <w:rPr/>
        <w:t>年至</w:t>
      </w:r>
      <w:r>
        <w:rPr>
          <w:spacing w:val="-60"/>
        </w:rPr>
        <w:t> </w:t>
      </w:r>
      <w:r>
        <w:rPr>
          <w:rFonts w:ascii="Times New Roman" w:hAnsi="Times New Roman" w:cs="Times New Roman" w:eastAsia="Times New Roman" w:hint="default"/>
        </w:rPr>
        <w:t>1997 </w:t>
      </w:r>
      <w:r>
        <w:rPr/>
        <w:t>年，任亚太会计集团 副总经理、首席会计师兼</w:t>
      </w:r>
      <w:r>
        <w:rPr>
          <w:rFonts w:ascii="新宋体" w:hAnsi="新宋体" w:cs="新宋体" w:eastAsia="新宋体" w:hint="default"/>
        </w:rPr>
        <w:t>亚太会计师事务所所长</w:t>
      </w:r>
      <w:r>
        <w:rPr/>
        <w:t>；</w:t>
      </w:r>
      <w:r>
        <w:rPr>
          <w:rFonts w:ascii="Times New Roman" w:hAnsi="Times New Roman" w:cs="Times New Roman" w:eastAsia="Times New Roman" w:hint="default"/>
        </w:rPr>
        <w:t>1997</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0"/>
        </w:rPr>
        <w:t> </w:t>
      </w:r>
      <w:r>
        <w:rPr/>
        <w:t>年，任河南莲 </w:t>
      </w:r>
      <w:r>
        <w:rPr>
          <w:spacing w:val="-3"/>
        </w:rPr>
        <w:t>花味精集团公司高级顾问、河南莲花味精股份有限公司董事、董事会秘书；</w:t>
      </w:r>
      <w:r>
        <w:rPr>
          <w:rFonts w:ascii="Times New Roman" w:hAnsi="Times New Roman" w:cs="Times New Roman" w:eastAsia="Times New Roman" w:hint="default"/>
          <w:spacing w:val="-3"/>
        </w:rPr>
        <w:t>1990</w:t>
      </w:r>
      <w:r>
        <w:rPr>
          <w:rFonts w:ascii="Times New Roman" w:hAnsi="Times New Roman" w:cs="Times New Roman" w:eastAsia="Times New Roman" w:hint="default"/>
          <w:spacing w:val="-36"/>
        </w:rPr>
        <w:t> </w:t>
      </w:r>
      <w:r>
        <w:rPr/>
        <w:t>年至</w:t>
      </w:r>
      <w:r>
        <w:rPr>
          <w:spacing w:val="-60"/>
        </w:rPr>
        <w:t> </w:t>
      </w:r>
      <w:r>
        <w:rPr>
          <w:rFonts w:ascii="Times New Roman" w:hAnsi="Times New Roman" w:cs="Times New Roman" w:eastAsia="Times New Roman" w:hint="default"/>
        </w:rPr>
        <w:t>2006 </w:t>
      </w:r>
      <w:r>
        <w:rPr/>
        <w:t>年，任河南省会计学会副秘书长；</w:t>
      </w:r>
      <w:r>
        <w:rPr>
          <w:rFonts w:ascii="Times New Roman" w:hAnsi="Times New Roman" w:cs="Times New Roman" w:eastAsia="Times New Roman" w:hint="default"/>
        </w:rPr>
        <w:t>2002 </w:t>
      </w:r>
      <w:r>
        <w:rPr/>
        <w:t>至</w:t>
      </w:r>
      <w:r>
        <w:rPr>
          <w:spacing w:val="-60"/>
        </w:rPr>
        <w:t> </w:t>
      </w:r>
      <w:r>
        <w:rPr>
          <w:rFonts w:ascii="Times New Roman" w:hAnsi="Times New Roman" w:cs="Times New Roman" w:eastAsia="Times New Roman" w:hint="default"/>
        </w:rPr>
        <w:t>2005 </w:t>
      </w:r>
      <w:r>
        <w:rPr/>
        <w:t>年，任加拿大爱德生 物（中国）有限公司财务总监；</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年，任新乡新亚纸业集团股份有 限公司副总经理、财务总监；</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月至今任亚太（河南）投资咨询公司首 席咨询师。</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月起担任本公司独立董事。现同时还担任河南金博士种业 </w:t>
      </w:r>
      <w:r>
        <w:rPr>
          <w:spacing w:val="-3"/>
        </w:rPr>
        <w:t>股份有限公司、武汉中科创新技术股份有限公司、山东俚岛海洋科技股份有限公</w:t>
      </w:r>
      <w:r>
        <w:rPr>
          <w:spacing w:val="-105"/>
        </w:rPr>
        <w:t> </w:t>
      </w:r>
      <w:r>
        <w:rPr>
          <w:spacing w:val="-105"/>
        </w:rPr>
      </w:r>
      <w:r>
        <w:rPr/>
        <w:t>司的独立董事。</w:t>
      </w:r>
    </w:p>
    <w:p>
      <w:pPr>
        <w:spacing w:line="240" w:lineRule="auto" w:before="7"/>
        <w:rPr>
          <w:rFonts w:ascii="宋体" w:hAnsi="宋体" w:cs="宋体" w:eastAsia="宋体" w:hint="default"/>
          <w:sz w:val="25"/>
          <w:szCs w:val="25"/>
        </w:rPr>
      </w:pPr>
    </w:p>
    <w:p>
      <w:pPr>
        <w:pStyle w:val="BodyText"/>
        <w:spacing w:line="240" w:lineRule="auto"/>
        <w:ind w:left="760" w:right="100"/>
        <w:jc w:val="left"/>
      </w:pPr>
      <w:r>
        <w:rPr>
          <w:rFonts w:ascii="Times New Roman" w:hAnsi="Times New Roman" w:cs="Times New Roman" w:eastAsia="Times New Roman" w:hint="default"/>
        </w:rPr>
        <w:t>2</w:t>
      </w:r>
      <w:r>
        <w:rPr/>
        <w:t>、监事会成员</w:t>
      </w:r>
    </w:p>
    <w:p>
      <w:pPr>
        <w:spacing w:line="240" w:lineRule="auto" w:before="6"/>
        <w:rPr>
          <w:rFonts w:ascii="宋体" w:hAnsi="宋体" w:cs="宋体" w:eastAsia="宋体" w:hint="default"/>
          <w:sz w:val="32"/>
          <w:szCs w:val="32"/>
        </w:rPr>
      </w:pPr>
    </w:p>
    <w:p>
      <w:pPr>
        <w:pStyle w:val="BodyText"/>
        <w:spacing w:line="240" w:lineRule="auto"/>
        <w:ind w:left="597" w:right="100"/>
        <w:jc w:val="left"/>
        <w:rPr>
          <w:rFonts w:ascii="Times New Roman" w:hAnsi="Times New Roman" w:cs="Times New Roman" w:eastAsia="Times New Roman" w:hint="default"/>
        </w:rPr>
      </w:pPr>
      <w:r>
        <w:rPr/>
        <w:t>公司监事会由</w:t>
      </w:r>
      <w:r>
        <w:rPr>
          <w:spacing w:val="-60"/>
        </w:rPr>
        <w:t> </w:t>
      </w:r>
      <w:r>
        <w:rPr>
          <w:rFonts w:ascii="Times New Roman" w:hAnsi="Times New Roman" w:cs="Times New Roman" w:eastAsia="Times New Roman" w:hint="default"/>
        </w:rPr>
        <w:t>3 </w:t>
      </w:r>
      <w:r>
        <w:rPr/>
        <w:t>人组</w:t>
      </w:r>
      <w:r>
        <w:rPr>
          <w:spacing w:val="-10"/>
        </w:rPr>
        <w:t>成</w:t>
      </w:r>
      <w:r>
        <w:rPr/>
        <w:t>（其中职工代表监事</w:t>
      </w:r>
      <w:r>
        <w:rPr>
          <w:spacing w:val="-60"/>
        </w:rPr>
        <w:t> </w:t>
      </w:r>
      <w:r>
        <w:rPr>
          <w:rFonts w:ascii="Times New Roman" w:hAnsi="Times New Roman" w:cs="Times New Roman" w:eastAsia="Times New Roman" w:hint="default"/>
        </w:rPr>
        <w:t>1 </w:t>
      </w:r>
      <w:r>
        <w:rPr/>
        <w:t>人</w:t>
      </w:r>
      <w:r>
        <w:rPr>
          <w:spacing w:val="-120"/>
        </w:rPr>
        <w:t>）</w:t>
      </w:r>
      <w:r>
        <w:rPr>
          <w:spacing w:val="-10"/>
        </w:rPr>
        <w:t>，</w:t>
      </w:r>
      <w:r>
        <w:rPr/>
        <w:t>本届监事会任期至</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p>
    <w:p>
      <w:pPr>
        <w:spacing w:after="0" w:line="240" w:lineRule="auto"/>
        <w:jc w:val="left"/>
        <w:rPr>
          <w:rFonts w:ascii="Times New Roman" w:hAnsi="Times New Roman" w:cs="Times New Roman" w:eastAsia="Times New Roman" w:hint="default"/>
        </w:rPr>
        <w:sectPr>
          <w:footerReference w:type="default" r:id="rId62"/>
          <w:pgSz w:w="11910" w:h="16840"/>
          <w:pgMar w:footer="1190" w:header="850" w:top="1160" w:bottom="1380" w:left="1680" w:right="1560"/>
          <w:pgNumType w:start="81"/>
        </w:sectPr>
      </w:pPr>
    </w:p>
    <w:p>
      <w:pPr>
        <w:spacing w:line="240" w:lineRule="auto" w:before="9"/>
        <w:rPr>
          <w:rFonts w:ascii="Times New Roman" w:hAnsi="Times New Roman" w:cs="Times New Roman" w:eastAsia="Times New Roman" w:hint="default"/>
          <w:sz w:val="17"/>
          <w:szCs w:val="17"/>
        </w:rPr>
      </w:pPr>
    </w:p>
    <w:p>
      <w:pPr>
        <w:pStyle w:val="BodyText"/>
        <w:spacing w:line="240" w:lineRule="auto" w:before="26"/>
        <w:ind w:left="237" w:right="100"/>
        <w:jc w:val="left"/>
      </w:pP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日止，具体情况如下：</w:t>
      </w:r>
    </w:p>
    <w:p>
      <w:pPr>
        <w:spacing w:line="240" w:lineRule="auto" w:before="4"/>
        <w:rPr>
          <w:rFonts w:ascii="宋体" w:hAnsi="宋体" w:cs="宋体" w:eastAsia="宋体" w:hint="default"/>
          <w:sz w:val="13"/>
          <w:szCs w:val="13"/>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810;height:2" coordorigin="15,15" coordsize="810,2">
              <v:shape style="position:absolute;left:15;top:15;width:810;height:2" coordorigin="15,15" coordsize="810,0" path="m15,15l825,15e" filled="false" stroked="true" strokeweight="1.5pt" strokecolor="#95b3d7">
                <v:path arrowok="t"/>
              </v:shape>
            </v:group>
            <v:group style="position:absolute;left:825;top:15;width:59;height:2" coordorigin="825,15" coordsize="59,2">
              <v:shape style="position:absolute;left:825;top:15;width:59;height:2" coordorigin="825,15" coordsize="59,0" path="m825,15l884,15e" filled="false" stroked="true" strokeweight="1.5pt" strokecolor="#95b3d7">
                <v:path arrowok="t"/>
              </v:shape>
            </v:group>
            <v:group style="position:absolute;left:884;top:15;width:1080;height:2" coordorigin="884,15" coordsize="1080,2">
              <v:shape style="position:absolute;left:884;top:15;width:1080;height:2" coordorigin="884,15" coordsize="1080,0" path="m884,15l1964,15e" filled="false" stroked="true" strokeweight="1.5pt" strokecolor="#95b3d7">
                <v:path arrowok="t"/>
              </v:shape>
            </v:group>
            <v:group style="position:absolute;left:1964;top:15;width:59;height:2" coordorigin="1964,15" coordsize="59,2">
              <v:shape style="position:absolute;left:1964;top:15;width:59;height:2" coordorigin="1964,15" coordsize="59,0" path="m1964,15l2023,15e" filled="false" stroked="true" strokeweight="1.5pt" strokecolor="#95b3d7">
                <v:path arrowok="t"/>
              </v:shape>
            </v:group>
            <v:group style="position:absolute;left:2023;top:15;width:1457;height:2" coordorigin="2023,15" coordsize="1457,2">
              <v:shape style="position:absolute;left:2023;top:15;width:1457;height:2" coordorigin="2023,15" coordsize="1457,0" path="m2023,15l3479,15e" filled="false" stroked="true" strokeweight="1.5pt" strokecolor="#95b3d7">
                <v:path arrowok="t"/>
              </v:shape>
            </v:group>
            <v:group style="position:absolute;left:3479;top:15;width:59;height:2" coordorigin="3479,15" coordsize="59,2">
              <v:shape style="position:absolute;left:3479;top:15;width:59;height:2" coordorigin="3479,15" coordsize="59,0" path="m3479,15l3538,15e" filled="false" stroked="true" strokeweight="1.5pt" strokecolor="#95b3d7">
                <v:path arrowok="t"/>
              </v:shape>
            </v:group>
            <v:group style="position:absolute;left:3538;top:15;width:1972;height:2" coordorigin="3538,15" coordsize="1972,2">
              <v:shape style="position:absolute;left:3538;top:15;width:1972;height:2" coordorigin="3538,15" coordsize="1972,0" path="m3538,15l5510,15e" filled="false" stroked="true" strokeweight="1.5pt" strokecolor="#95b3d7">
                <v:path arrowok="t"/>
              </v:shape>
            </v:group>
            <v:group style="position:absolute;left:5510;top:15;width:59;height:2" coordorigin="5510,15" coordsize="59,2">
              <v:shape style="position:absolute;left:5510;top:15;width:59;height:2" coordorigin="5510,15" coordsize="59,0" path="m5510,15l5569,15e" filled="false" stroked="true" strokeweight="1.5pt" strokecolor="#95b3d7">
                <v:path arrowok="t"/>
              </v:shape>
            </v:group>
            <v:group style="position:absolute;left:5569;top:15;width:2968;height:2" coordorigin="5569,15" coordsize="2968,2">
              <v:shape style="position:absolute;left:5569;top:15;width:2968;height:2" coordorigin="5569,15" coordsize="2968,0" path="m5569,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829"/>
        <w:gridCol w:w="1139"/>
        <w:gridCol w:w="1516"/>
        <w:gridCol w:w="2030"/>
        <w:gridCol w:w="3029"/>
      </w:tblGrid>
      <w:tr>
        <w:trPr>
          <w:trHeight w:val="525" w:hRule="exact"/>
        </w:trPr>
        <w:tc>
          <w:tcPr>
            <w:tcW w:w="829"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85"/>
              <w:ind w:left="17"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139"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516"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b/>
                <w:bCs/>
                <w:sz w:val="21"/>
                <w:szCs w:val="21"/>
              </w:rPr>
              <w:t>担任职务</w:t>
            </w:r>
            <w:r>
              <w:rPr>
                <w:rFonts w:ascii="宋体" w:hAnsi="宋体" w:cs="宋体" w:eastAsia="宋体" w:hint="default"/>
                <w:sz w:val="21"/>
                <w:szCs w:val="21"/>
              </w:rPr>
            </w:r>
          </w:p>
        </w:tc>
        <w:tc>
          <w:tcPr>
            <w:tcW w:w="203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b/>
                <w:bCs/>
                <w:sz w:val="21"/>
                <w:szCs w:val="21"/>
              </w:rPr>
              <w:t>提名人</w:t>
            </w:r>
            <w:r>
              <w:rPr>
                <w:rFonts w:ascii="宋体" w:hAnsi="宋体" w:cs="宋体" w:eastAsia="宋体" w:hint="default"/>
                <w:sz w:val="21"/>
                <w:szCs w:val="21"/>
              </w:rPr>
            </w:r>
          </w:p>
        </w:tc>
        <w:tc>
          <w:tcPr>
            <w:tcW w:w="3029"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85"/>
              <w:ind w:right="2"/>
              <w:jc w:val="center"/>
              <w:rPr>
                <w:rFonts w:ascii="宋体" w:hAnsi="宋体" w:cs="宋体" w:eastAsia="宋体" w:hint="default"/>
                <w:sz w:val="21"/>
                <w:szCs w:val="21"/>
              </w:rPr>
            </w:pPr>
            <w:r>
              <w:rPr>
                <w:rFonts w:ascii="宋体" w:hAnsi="宋体" w:cs="宋体" w:eastAsia="宋体" w:hint="default"/>
                <w:b/>
                <w:bCs/>
                <w:sz w:val="21"/>
                <w:szCs w:val="21"/>
              </w:rPr>
              <w:t>任期</w:t>
            </w:r>
            <w:r>
              <w:rPr>
                <w:rFonts w:ascii="宋体" w:hAnsi="宋体" w:cs="宋体" w:eastAsia="宋体" w:hint="default"/>
                <w:sz w:val="21"/>
                <w:szCs w:val="21"/>
              </w:rPr>
            </w:r>
          </w:p>
        </w:tc>
      </w:tr>
      <w:tr>
        <w:trPr>
          <w:trHeight w:val="426" w:hRule="exact"/>
        </w:trPr>
        <w:tc>
          <w:tcPr>
            <w:tcW w:w="82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1</w:t>
            </w:r>
          </w:p>
        </w:tc>
        <w:tc>
          <w:tcPr>
            <w:tcW w:w="113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刘恩臣</w:t>
            </w:r>
          </w:p>
        </w:tc>
        <w:tc>
          <w:tcPr>
            <w:tcW w:w="151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03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全体股东</w:t>
            </w:r>
          </w:p>
        </w:tc>
        <w:tc>
          <w:tcPr>
            <w:tcW w:w="302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27" w:hRule="exact"/>
        </w:trPr>
        <w:tc>
          <w:tcPr>
            <w:tcW w:w="82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2</w:t>
            </w:r>
          </w:p>
        </w:tc>
        <w:tc>
          <w:tcPr>
            <w:tcW w:w="113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张国庆</w:t>
            </w:r>
          </w:p>
        </w:tc>
        <w:tc>
          <w:tcPr>
            <w:tcW w:w="151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03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国联卓成</w:t>
            </w:r>
          </w:p>
        </w:tc>
        <w:tc>
          <w:tcPr>
            <w:tcW w:w="3029"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r>
        <w:trPr>
          <w:trHeight w:val="430" w:hRule="exact"/>
        </w:trPr>
        <w:tc>
          <w:tcPr>
            <w:tcW w:w="829"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3</w:t>
            </w:r>
          </w:p>
        </w:tc>
        <w:tc>
          <w:tcPr>
            <w:tcW w:w="1139"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王葆玲</w:t>
            </w:r>
          </w:p>
        </w:tc>
        <w:tc>
          <w:tcPr>
            <w:tcW w:w="151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2030"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职工代表大会</w:t>
            </w:r>
          </w:p>
        </w:tc>
        <w:tc>
          <w:tcPr>
            <w:tcW w:w="3029"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86"/>
              <w:ind w:right="2"/>
              <w:jc w:val="center"/>
              <w:rPr>
                <w:rFonts w:ascii="Times New Roman" w:hAnsi="Times New Roman" w:cs="Times New Roman" w:eastAsia="Times New Roman" w:hint="default"/>
                <w:sz w:val="21"/>
                <w:szCs w:val="21"/>
              </w:rPr>
            </w:pPr>
            <w:r>
              <w:rPr>
                <w:rFonts w:ascii="Times New Roman"/>
                <w:sz w:val="21"/>
              </w:rPr>
              <w:t>2011.3-2014.3</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825;height:2" coordorigin="15,15" coordsize="825,2">
              <v:shape style="position:absolute;left:15;top:15;width:825;height:2" coordorigin="15,15" coordsize="825,0" path="m15,15l839,15e" filled="false" stroked="true" strokeweight="1.5pt" strokecolor="#95b3d7">
                <v:path arrowok="t"/>
              </v:shape>
            </v:group>
            <v:group style="position:absolute;left:839;top:15;width:1139;height:2" coordorigin="839,15" coordsize="1139,2">
              <v:shape style="position:absolute;left:839;top:15;width:1139;height:2" coordorigin="839,15" coordsize="1139,0" path="m839,15l1978,15e" filled="false" stroked="true" strokeweight="1.5pt" strokecolor="#95b3d7">
                <v:path arrowok="t"/>
              </v:shape>
            </v:group>
            <v:group style="position:absolute;left:1978;top:15;width:1516;height:2" coordorigin="1978,15" coordsize="1516,2">
              <v:shape style="position:absolute;left:1978;top:15;width:1516;height:2" coordorigin="1978,15" coordsize="1516,0" path="m1978,15l3494,15e" filled="false" stroked="true" strokeweight="1.5pt" strokecolor="#95b3d7">
                <v:path arrowok="t"/>
              </v:shape>
            </v:group>
            <v:group style="position:absolute;left:3494;top:15;width:2031;height:2" coordorigin="3494,15" coordsize="2031,2">
              <v:shape style="position:absolute;left:3494;top:15;width:2031;height:2" coordorigin="3494,15" coordsize="2031,0" path="m3494,15l5524,15e" filled="false" stroked="true" strokeweight="1.5pt" strokecolor="#95b3d7">
                <v:path arrowok="t"/>
              </v:shape>
            </v:group>
            <v:group style="position:absolute;left:5524;top:15;width:3034;height:2" coordorigin="5524,15" coordsize="3034,2">
              <v:shape style="position:absolute;left:5524;top:15;width:3034;height:2" coordorigin="5524,15" coordsize="3034,0" path="m5524,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93" w:lineRule="exact"/>
        <w:ind w:left="237" w:right="0" w:firstLine="482"/>
        <w:jc w:val="both"/>
      </w:pPr>
      <w:r>
        <w:rPr>
          <w:rFonts w:ascii="宋体" w:hAnsi="宋体" w:cs="宋体" w:eastAsia="宋体" w:hint="default"/>
          <w:b/>
          <w:bCs/>
        </w:rPr>
        <w:t>刘恩臣</w:t>
      </w:r>
      <w:r>
        <w:rPr/>
        <w:t>，男，</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2 </w:t>
      </w:r>
      <w:r>
        <w:rPr/>
        <w:t>月出生，本科学历，高级工程师。</w:t>
      </w:r>
      <w:r>
        <w:rPr>
          <w:rFonts w:ascii="Times New Roman" w:hAnsi="Times New Roman" w:cs="Times New Roman" w:eastAsia="Times New Roman" w:hint="default"/>
        </w:rPr>
        <w:t>1984</w:t>
      </w:r>
      <w:r>
        <w:rPr>
          <w:rFonts w:ascii="Times New Roman" w:hAnsi="Times New Roman" w:cs="Times New Roman" w:eastAsia="Times New Roman" w:hint="default"/>
          <w:spacing w:val="-35"/>
        </w:rPr>
        <w:t> </w:t>
      </w:r>
      <w:r>
        <w:rPr/>
        <w:t>年毕业于四</w:t>
      </w:r>
    </w:p>
    <w:p>
      <w:pPr>
        <w:pStyle w:val="BodyText"/>
        <w:spacing w:line="343" w:lineRule="auto" w:before="134"/>
        <w:ind w:left="237" w:right="93"/>
        <w:jc w:val="left"/>
      </w:pPr>
      <w:r>
        <w:rPr/>
        <w:t>川大学物理系半导体专业，获学士学位；</w:t>
      </w:r>
      <w:r>
        <w:rPr>
          <w:rFonts w:ascii="Times New Roman" w:hAnsi="Times New Roman" w:cs="Times New Roman" w:eastAsia="Times New Roman" w:hint="default"/>
        </w:rPr>
        <w:t>1991</w:t>
      </w:r>
      <w:r>
        <w:rPr>
          <w:rFonts w:ascii="Times New Roman" w:hAnsi="Times New Roman" w:cs="Times New Roman" w:eastAsia="Times New Roman" w:hint="default"/>
          <w:spacing w:val="-7"/>
        </w:rPr>
        <w:t> </w:t>
      </w:r>
      <w:r>
        <w:rPr/>
        <w:t>年至</w:t>
      </w:r>
      <w:r>
        <w:rPr>
          <w:spacing w:val="-67"/>
        </w:rPr>
        <w:t> </w:t>
      </w:r>
      <w:r>
        <w:rPr>
          <w:rFonts w:ascii="Times New Roman" w:hAnsi="Times New Roman" w:cs="Times New Roman" w:eastAsia="Times New Roman" w:hint="default"/>
        </w:rPr>
        <w:t>1992</w:t>
      </w:r>
      <w:r>
        <w:rPr>
          <w:rFonts w:ascii="Times New Roman" w:hAnsi="Times New Roman" w:cs="Times New Roman" w:eastAsia="Times New Roman" w:hint="default"/>
          <w:spacing w:val="-7"/>
        </w:rPr>
        <w:t> </w:t>
      </w:r>
      <w:r>
        <w:rPr/>
        <w:t>年，赴美国学习。</w:t>
      </w:r>
      <w:r>
        <w:rPr>
          <w:rFonts w:ascii="Times New Roman" w:hAnsi="Times New Roman" w:cs="Times New Roman" w:eastAsia="Times New Roman" w:hint="default"/>
        </w:rPr>
        <w:t>1984 </w:t>
      </w:r>
      <w:r>
        <w:rPr/>
        <w:t>年至 </w:t>
      </w:r>
      <w:r>
        <w:rPr>
          <w:rFonts w:ascii="Times New Roman" w:hAnsi="Times New Roman" w:cs="Times New Roman" w:eastAsia="Times New Roman" w:hint="default"/>
        </w:rPr>
        <w:t>1991 </w:t>
      </w:r>
      <w:r>
        <w:rPr/>
        <w:t>年，在郑州工学院太阳能研究室工作；</w:t>
      </w:r>
      <w:r>
        <w:rPr>
          <w:rFonts w:ascii="Times New Roman" w:hAnsi="Times New Roman" w:cs="Times New Roman" w:eastAsia="Times New Roman" w:hint="default"/>
        </w:rPr>
        <w:t>1992 </w:t>
      </w:r>
      <w:r>
        <w:rPr/>
        <w:t>年至 </w:t>
      </w:r>
      <w:r>
        <w:rPr>
          <w:rFonts w:ascii="Times New Roman" w:hAnsi="Times New Roman" w:cs="Times New Roman" w:eastAsia="Times New Roman" w:hint="default"/>
        </w:rPr>
        <w:t>1995</w:t>
      </w:r>
      <w:r>
        <w:rPr>
          <w:rFonts w:ascii="Times New Roman" w:hAnsi="Times New Roman" w:cs="Times New Roman" w:eastAsia="Times New Roman" w:hint="default"/>
          <w:spacing w:val="-29"/>
        </w:rPr>
        <w:t> </w:t>
      </w:r>
      <w:r>
        <w:rPr/>
        <w:t>年，任郑州工 业大学太阳能研究室工程师；</w:t>
      </w:r>
      <w:r>
        <w:rPr>
          <w:rFonts w:ascii="Times New Roman" w:hAnsi="Times New Roman" w:cs="Times New Roman" w:eastAsia="Times New Roman" w:hint="default"/>
        </w:rPr>
        <w:t>1995</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年任郑州工学院开普电子技术公司 主任工程师；</w:t>
      </w:r>
      <w:r>
        <w:rPr>
          <w:rFonts w:ascii="Times New Roman" w:hAnsi="Times New Roman" w:cs="Times New Roman" w:eastAsia="Times New Roman" w:hint="default"/>
        </w:rPr>
        <w:t>2000</w:t>
      </w:r>
      <w:r>
        <w:rPr>
          <w:rFonts w:ascii="Times New Roman" w:hAnsi="Times New Roman" w:cs="Times New Roman" w:eastAsia="Times New Roman" w:hint="default"/>
          <w:spacing w:val="-26"/>
        </w:rPr>
        <w:t> </w:t>
      </w:r>
      <w:r>
        <w:rPr/>
        <w:t>年至今在公司工作，现任公司监事会主席、生产中心总经理， </w:t>
      </w:r>
      <w:r>
        <w:rPr>
          <w:spacing w:val="-3"/>
        </w:rPr>
        <w:t>系公司核心技术人员，主要负责生产中心的运营和管理，包括公司生产管理和产</w:t>
      </w:r>
      <w:r>
        <w:rPr>
          <w:spacing w:val="-105"/>
        </w:rPr>
        <w:t> </w:t>
      </w:r>
      <w:r>
        <w:rPr>
          <w:spacing w:val="-105"/>
        </w:rPr>
      </w:r>
      <w:r>
        <w:rPr>
          <w:spacing w:val="-3"/>
        </w:rPr>
        <w:t>品质量管理工作，组织制定生产、供应等各项工作计划，保证生产中心各部进行</w:t>
      </w:r>
      <w:r>
        <w:rPr>
          <w:spacing w:val="-102"/>
        </w:rPr>
        <w:t> </w:t>
      </w:r>
      <w:r>
        <w:rPr>
          <w:spacing w:val="-102"/>
        </w:rPr>
      </w:r>
      <w:r>
        <w:rPr/>
        <w:t>安全、有序工作，确保产品交付。</w:t>
      </w:r>
    </w:p>
    <w:p>
      <w:pPr>
        <w:pStyle w:val="BodyText"/>
        <w:spacing w:line="352" w:lineRule="auto" w:before="49"/>
        <w:ind w:left="237" w:right="231" w:firstLine="482"/>
        <w:jc w:val="both"/>
      </w:pPr>
      <w:r>
        <w:rPr>
          <w:rFonts w:ascii="宋体" w:hAnsi="宋体" w:cs="宋体" w:eastAsia="宋体" w:hint="default"/>
          <w:b/>
          <w:bCs/>
          <w:spacing w:val="-5"/>
        </w:rPr>
        <w:t>张国庆</w:t>
      </w:r>
      <w:r>
        <w:rPr>
          <w:spacing w:val="-5"/>
        </w:rPr>
        <w:t>，男，</w:t>
      </w:r>
      <w:r>
        <w:rPr>
          <w:rFonts w:ascii="Times New Roman" w:hAnsi="Times New Roman" w:cs="Times New Roman" w:eastAsia="Times New Roman" w:hint="default"/>
          <w:spacing w:val="-5"/>
        </w:rPr>
        <w:t>1979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月出生，本科学历。</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月毕业于上海交通大 </w:t>
      </w:r>
      <w:r>
        <w:rPr>
          <w:spacing w:val="-3"/>
        </w:rPr>
        <w:t>学，获国际金融和热能工程及动力机械双学士学位。曾担任上海庆安投资有限公</w:t>
      </w:r>
      <w:r>
        <w:rPr>
          <w:spacing w:val="-105"/>
        </w:rPr>
        <w:t> </w:t>
      </w:r>
      <w:r>
        <w:rPr>
          <w:spacing w:val="-105"/>
        </w:rPr>
      </w:r>
      <w:r>
        <w:rPr>
          <w:spacing w:val="-3"/>
        </w:rPr>
        <w:t>司投资部项目经理、朗登科技有限公司投资总监助理、上海铭源实业集团有限公</w:t>
      </w:r>
      <w:r>
        <w:rPr>
          <w:spacing w:val="-105"/>
        </w:rPr>
        <w:t> </w:t>
      </w:r>
      <w:r>
        <w:rPr>
          <w:spacing w:val="-105"/>
        </w:rPr>
      </w:r>
      <w:r>
        <w:rPr>
          <w:spacing w:val="-3"/>
        </w:rPr>
        <w:t>司总裁助理兼投资规划部总经理、中美风险投资集团有限公司投资银行部总经理</w:t>
      </w:r>
      <w:r>
        <w:rPr>
          <w:spacing w:val="-103"/>
        </w:rPr>
        <w:t> </w:t>
      </w:r>
      <w:r>
        <w:rPr>
          <w:spacing w:val="-103"/>
        </w:rPr>
      </w:r>
      <w:r>
        <w:rPr>
          <w:spacing w:val="-3"/>
        </w:rPr>
        <w:t>等职务。现任上海弘信股权投资基金管理有限公司监事、无锡国联卓成创业投资</w:t>
      </w:r>
      <w:r>
        <w:rPr>
          <w:spacing w:val="-105"/>
        </w:rPr>
        <w:t> </w:t>
      </w:r>
      <w:r>
        <w:rPr>
          <w:spacing w:val="-105"/>
        </w:rPr>
      </w:r>
      <w:r>
        <w:rPr>
          <w:spacing w:val="-3"/>
        </w:rPr>
        <w:t>有限公司监事、广州市昊志机电股份有限公司监事、海南中化联合制药工业股份</w:t>
      </w:r>
      <w:r>
        <w:rPr>
          <w:spacing w:val="-105"/>
        </w:rPr>
        <w:t> </w:t>
      </w:r>
      <w:r>
        <w:rPr>
          <w:spacing w:val="-105"/>
        </w:rPr>
      </w:r>
      <w:r>
        <w:rPr>
          <w:spacing w:val="-3"/>
        </w:rPr>
        <w:t>有限公司监事、北京名仕优翔国际旅行社有限公司监事、洛阳新强联回转支承股</w:t>
      </w:r>
      <w:r>
        <w:rPr>
          <w:spacing w:val="-105"/>
        </w:rPr>
        <w:t> </w:t>
      </w:r>
      <w:r>
        <w:rPr>
          <w:spacing w:val="-105"/>
        </w:rPr>
      </w:r>
      <w:r>
        <w:rPr/>
        <w:t>份有限公司监事、无锡德贝尔光电材料有限公司董事。</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月起担任本公 司监事。</w:t>
      </w:r>
    </w:p>
    <w:p>
      <w:pPr>
        <w:pStyle w:val="BodyText"/>
        <w:spacing w:line="338" w:lineRule="auto" w:before="40"/>
        <w:ind w:left="237" w:right="231" w:firstLine="482"/>
        <w:jc w:val="both"/>
      </w:pPr>
      <w:r>
        <w:rPr>
          <w:rFonts w:ascii="宋体" w:hAnsi="宋体" w:cs="宋体" w:eastAsia="宋体" w:hint="default"/>
          <w:b/>
          <w:bCs/>
        </w:rPr>
        <w:t>王葆玲</w:t>
      </w:r>
      <w:r>
        <w:rPr/>
        <w:t>，女，</w:t>
      </w:r>
      <w:r>
        <w:rPr>
          <w:rFonts w:ascii="Times New Roman" w:hAnsi="Times New Roman" w:cs="Times New Roman" w:eastAsia="Times New Roman" w:hint="default"/>
        </w:rPr>
        <w:t>1971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月出生，专科学历。</w:t>
      </w:r>
      <w:r>
        <w:rPr>
          <w:rFonts w:ascii="Times New Roman" w:hAnsi="Times New Roman" w:cs="Times New Roman" w:eastAsia="Times New Roman" w:hint="default"/>
        </w:rPr>
        <w:t>1995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月毕业于河南财经学 院会计专业。</w:t>
      </w:r>
      <w:r>
        <w:rPr>
          <w:rFonts w:ascii="Times New Roman" w:hAnsi="Times New Roman" w:cs="Times New Roman" w:eastAsia="Times New Roman" w:hint="default"/>
        </w:rPr>
        <w:t>1995</w:t>
      </w:r>
      <w:r>
        <w:rPr>
          <w:rFonts w:ascii="Times New Roman" w:hAnsi="Times New Roman" w:cs="Times New Roman" w:eastAsia="Times New Roman" w:hint="default"/>
          <w:spacing w:val="-10"/>
        </w:rPr>
        <w:t> </w:t>
      </w:r>
      <w:r>
        <w:rPr/>
        <w:t>至</w:t>
      </w:r>
      <w:r>
        <w:rPr>
          <w:spacing w:val="-7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年在郑州工学院开普电子技术公司工作，历任银行出 纳、会计、主管会计。</w:t>
      </w:r>
      <w:r>
        <w:rPr>
          <w:rFonts w:ascii="Times New Roman" w:hAnsi="Times New Roman" w:cs="Times New Roman" w:eastAsia="Times New Roman" w:hint="default"/>
        </w:rPr>
        <w:t>2000</w:t>
      </w:r>
      <w:r>
        <w:rPr>
          <w:rFonts w:ascii="Times New Roman" w:hAnsi="Times New Roman" w:cs="Times New Roman" w:eastAsia="Times New Roman" w:hint="default"/>
          <w:spacing w:val="28"/>
        </w:rPr>
        <w:t> </w:t>
      </w:r>
      <w:r>
        <w:rPr/>
        <w:t>年至今在本公司工作，现任公司监事（职工代表监</w:t>
      </w:r>
      <w:r>
        <w:rPr>
          <w:spacing w:val="-118"/>
        </w:rPr>
        <w:t> </w:t>
      </w:r>
      <w:r>
        <w:rPr/>
        <w:t>事）、审计部经理。</w:t>
      </w:r>
    </w:p>
    <w:p>
      <w:pPr>
        <w:spacing w:line="240" w:lineRule="auto" w:before="7"/>
        <w:rPr>
          <w:rFonts w:ascii="宋体" w:hAnsi="宋体" w:cs="宋体" w:eastAsia="宋体" w:hint="default"/>
          <w:sz w:val="25"/>
          <w:szCs w:val="25"/>
        </w:rPr>
      </w:pPr>
    </w:p>
    <w:p>
      <w:pPr>
        <w:pStyle w:val="BodyText"/>
        <w:spacing w:line="240" w:lineRule="auto"/>
        <w:ind w:left="880" w:right="100"/>
        <w:jc w:val="left"/>
      </w:pPr>
      <w:r>
        <w:rPr>
          <w:rFonts w:ascii="Times New Roman" w:hAnsi="Times New Roman" w:cs="Times New Roman" w:eastAsia="Times New Roman" w:hint="default"/>
        </w:rPr>
        <w:t>3</w:t>
      </w:r>
      <w:r>
        <w:rPr/>
        <w:t>、高级管理人员</w:t>
      </w:r>
    </w:p>
    <w:p>
      <w:pPr>
        <w:spacing w:line="240" w:lineRule="auto" w:before="6"/>
        <w:rPr>
          <w:rFonts w:ascii="宋体" w:hAnsi="宋体" w:cs="宋体" w:eastAsia="宋体" w:hint="default"/>
          <w:sz w:val="32"/>
          <w:szCs w:val="32"/>
        </w:rPr>
      </w:pPr>
    </w:p>
    <w:p>
      <w:pPr>
        <w:pStyle w:val="BodyText"/>
        <w:spacing w:line="240" w:lineRule="auto"/>
        <w:ind w:left="717" w:right="100"/>
        <w:jc w:val="left"/>
      </w:pPr>
      <w:r>
        <w:rPr/>
        <w:t>公司高级管理人员共</w:t>
      </w:r>
      <w:r>
        <w:rPr>
          <w:spacing w:val="-60"/>
        </w:rPr>
        <w:t> </w:t>
      </w:r>
      <w:r>
        <w:rPr>
          <w:rFonts w:ascii="Times New Roman" w:hAnsi="Times New Roman" w:cs="Times New Roman" w:eastAsia="Times New Roman" w:hint="default"/>
        </w:rPr>
        <w:t>6 </w:t>
      </w:r>
      <w:r>
        <w:rPr/>
        <w:t>人，具体情况如下：</w:t>
      </w:r>
    </w:p>
    <w:p>
      <w:pPr>
        <w:spacing w:after="0" w:line="240" w:lineRule="auto"/>
        <w:jc w:val="left"/>
        <w:sectPr>
          <w:pgSz w:w="11910" w:h="16840"/>
          <w:pgMar w:header="850" w:footer="1190" w:top="1160" w:bottom="1380" w:left="1560" w:right="1560"/>
        </w:sectPr>
      </w:pPr>
    </w:p>
    <w:p>
      <w:pPr>
        <w:spacing w:line="240" w:lineRule="auto" w:before="8"/>
        <w:rPr>
          <w:rFonts w:ascii="宋体" w:hAnsi="宋体" w:cs="宋体" w:eastAsia="宋体" w:hint="default"/>
          <w:sz w:val="20"/>
          <w:szCs w:val="20"/>
        </w:rPr>
      </w:pPr>
    </w:p>
    <w:p>
      <w:pPr>
        <w:spacing w:line="30" w:lineRule="exact"/>
        <w:ind w:left="5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1374;height:2" coordorigin="15,15" coordsize="1374,2">
              <v:shape style="position:absolute;left:15;top:15;width:1374;height:2" coordorigin="15,15" coordsize="1374,0" path="m15,15l1389,15e" filled="false" stroked="true" strokeweight="1.5pt" strokecolor="#95b3d7">
                <v:path arrowok="t"/>
              </v:shape>
            </v:group>
            <v:group style="position:absolute;left:1389;top:15;width:59;height:2" coordorigin="1389,15" coordsize="59,2">
              <v:shape style="position:absolute;left:1389;top:15;width:59;height:2" coordorigin="1389,15" coordsize="59,0" path="m1389,15l1448,15e" filled="false" stroked="true" strokeweight="1.5pt" strokecolor="#95b3d7">
                <v:path arrowok="t"/>
              </v:shape>
            </v:group>
            <v:group style="position:absolute;left:1448;top:15;width:1914;height:2" coordorigin="1448,15" coordsize="1914,2">
              <v:shape style="position:absolute;left:1448;top:15;width:1914;height:2" coordorigin="1448,15" coordsize="1914,0" path="m1448,15l3362,15e" filled="false" stroked="true" strokeweight="1.5pt" strokecolor="#95b3d7">
                <v:path arrowok="t"/>
              </v:shape>
            </v:group>
            <v:group style="position:absolute;left:3362;top:15;width:59;height:2" coordorigin="3362,15" coordsize="59,2">
              <v:shape style="position:absolute;left:3362;top:15;width:59;height:2" coordorigin="3362,15" coordsize="59,0" path="m3362,15l3421,15e" filled="false" stroked="true" strokeweight="1.5pt" strokecolor="#95b3d7">
                <v:path arrowok="t"/>
              </v:shape>
            </v:group>
            <v:group style="position:absolute;left:3421;top:15;width:2654;height:2" coordorigin="3421,15" coordsize="2654,2">
              <v:shape style="position:absolute;left:3421;top:15;width:2654;height:2" coordorigin="3421,15" coordsize="2654,0" path="m3421,15l6074,15e" filled="false" stroked="true" strokeweight="1.5pt" strokecolor="#95b3d7">
                <v:path arrowok="t"/>
              </v:shape>
            </v:group>
            <v:group style="position:absolute;left:6074;top:15;width:59;height:2" coordorigin="6074,15" coordsize="59,2">
              <v:shape style="position:absolute;left:6074;top:15;width:59;height:2" coordorigin="6074,15" coordsize="59,0" path="m6074,15l6133,15e" filled="false" stroked="true" strokeweight="1.5pt" strokecolor="#95b3d7">
                <v:path arrowok="t"/>
              </v:shape>
            </v:group>
            <v:group style="position:absolute;left:6133;top:15;width:2404;height:2" coordorigin="6133,15" coordsize="2404,2">
              <v:shape style="position:absolute;left:6133;top:15;width:2404;height:2" coordorigin="6133,15" coordsize="2404,0" path="m6133,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507" w:type="dxa"/>
        <w:tblLayout w:type="fixed"/>
        <w:tblCellMar>
          <w:top w:w="0" w:type="dxa"/>
          <w:left w:w="0" w:type="dxa"/>
          <w:bottom w:w="0" w:type="dxa"/>
          <w:right w:w="0" w:type="dxa"/>
        </w:tblCellMar>
        <w:tblLook w:val="01E0"/>
      </w:tblPr>
      <w:tblGrid>
        <w:gridCol w:w="1393"/>
        <w:gridCol w:w="1973"/>
        <w:gridCol w:w="2712"/>
        <w:gridCol w:w="2465"/>
      </w:tblGrid>
      <w:tr>
        <w:trPr>
          <w:trHeight w:val="525" w:hRule="exact"/>
        </w:trPr>
        <w:tc>
          <w:tcPr>
            <w:tcW w:w="1393"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85"/>
              <w:ind w:left="17"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73"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71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b/>
                <w:bCs/>
                <w:sz w:val="21"/>
                <w:szCs w:val="21"/>
              </w:rPr>
              <w:t>担任职务</w:t>
            </w:r>
            <w:r>
              <w:rPr>
                <w:rFonts w:ascii="宋体" w:hAnsi="宋体" w:cs="宋体" w:eastAsia="宋体" w:hint="default"/>
                <w:sz w:val="21"/>
                <w:szCs w:val="21"/>
              </w:rPr>
            </w:r>
          </w:p>
        </w:tc>
        <w:tc>
          <w:tcPr>
            <w:tcW w:w="2465"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85"/>
              <w:ind w:left="910" w:right="0"/>
              <w:jc w:val="left"/>
              <w:rPr>
                <w:rFonts w:ascii="宋体" w:hAnsi="宋体" w:cs="宋体" w:eastAsia="宋体" w:hint="default"/>
                <w:sz w:val="21"/>
                <w:szCs w:val="21"/>
              </w:rPr>
            </w:pPr>
            <w:r>
              <w:rPr>
                <w:rFonts w:ascii="宋体" w:hAnsi="宋体" w:cs="宋体" w:eastAsia="宋体" w:hint="default"/>
                <w:b/>
                <w:bCs/>
                <w:sz w:val="21"/>
                <w:szCs w:val="21"/>
              </w:rPr>
              <w:t>提名人</w:t>
            </w:r>
            <w:r>
              <w:rPr>
                <w:rFonts w:ascii="宋体" w:hAnsi="宋体" w:cs="宋体" w:eastAsia="宋体" w:hint="default"/>
                <w:sz w:val="21"/>
                <w:szCs w:val="21"/>
              </w:rPr>
            </w:r>
          </w:p>
        </w:tc>
      </w:tr>
      <w:tr>
        <w:trPr>
          <w:trHeight w:val="426" w:hRule="exact"/>
        </w:trPr>
        <w:tc>
          <w:tcPr>
            <w:tcW w:w="1393"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1</w:t>
            </w:r>
          </w:p>
        </w:tc>
        <w:tc>
          <w:tcPr>
            <w:tcW w:w="197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杨维国</w:t>
            </w:r>
          </w:p>
        </w:tc>
        <w:tc>
          <w:tcPr>
            <w:tcW w:w="271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4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left="911" w:right="0"/>
              <w:jc w:val="left"/>
              <w:rPr>
                <w:rFonts w:ascii="宋体" w:hAnsi="宋体" w:cs="宋体" w:eastAsia="宋体" w:hint="default"/>
                <w:sz w:val="21"/>
                <w:szCs w:val="21"/>
              </w:rPr>
            </w:pPr>
            <w:r>
              <w:rPr>
                <w:rFonts w:ascii="宋体" w:hAnsi="宋体" w:cs="宋体" w:eastAsia="宋体" w:hint="default"/>
                <w:sz w:val="21"/>
                <w:szCs w:val="21"/>
              </w:rPr>
              <w:t>杨维国</w:t>
            </w:r>
          </w:p>
        </w:tc>
      </w:tr>
      <w:tr>
        <w:trPr>
          <w:trHeight w:val="427" w:hRule="exact"/>
        </w:trPr>
        <w:tc>
          <w:tcPr>
            <w:tcW w:w="1393"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2</w:t>
            </w:r>
          </w:p>
        </w:tc>
        <w:tc>
          <w:tcPr>
            <w:tcW w:w="197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付秋生</w:t>
            </w:r>
          </w:p>
        </w:tc>
        <w:tc>
          <w:tcPr>
            <w:tcW w:w="271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4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left="911" w:right="0"/>
              <w:jc w:val="left"/>
              <w:rPr>
                <w:rFonts w:ascii="宋体" w:hAnsi="宋体" w:cs="宋体" w:eastAsia="宋体" w:hint="default"/>
                <w:sz w:val="21"/>
                <w:szCs w:val="21"/>
              </w:rPr>
            </w:pPr>
            <w:r>
              <w:rPr>
                <w:rFonts w:ascii="宋体" w:hAnsi="宋体" w:cs="宋体" w:eastAsia="宋体" w:hint="default"/>
                <w:sz w:val="21"/>
                <w:szCs w:val="21"/>
              </w:rPr>
              <w:t>杨维国</w:t>
            </w:r>
          </w:p>
        </w:tc>
      </w:tr>
      <w:tr>
        <w:trPr>
          <w:trHeight w:val="426" w:hRule="exact"/>
        </w:trPr>
        <w:tc>
          <w:tcPr>
            <w:tcW w:w="1393"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3</w:t>
            </w:r>
          </w:p>
        </w:tc>
        <w:tc>
          <w:tcPr>
            <w:tcW w:w="197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尚卫国</w:t>
            </w:r>
          </w:p>
        </w:tc>
        <w:tc>
          <w:tcPr>
            <w:tcW w:w="271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4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left="911" w:right="0"/>
              <w:jc w:val="left"/>
              <w:rPr>
                <w:rFonts w:ascii="宋体" w:hAnsi="宋体" w:cs="宋体" w:eastAsia="宋体" w:hint="default"/>
                <w:sz w:val="21"/>
                <w:szCs w:val="21"/>
              </w:rPr>
            </w:pPr>
            <w:r>
              <w:rPr>
                <w:rFonts w:ascii="宋体" w:hAnsi="宋体" w:cs="宋体" w:eastAsia="宋体" w:hint="default"/>
                <w:sz w:val="21"/>
                <w:szCs w:val="21"/>
              </w:rPr>
              <w:t>杨维国</w:t>
            </w:r>
          </w:p>
        </w:tc>
      </w:tr>
      <w:tr>
        <w:trPr>
          <w:trHeight w:val="426" w:hRule="exact"/>
        </w:trPr>
        <w:tc>
          <w:tcPr>
            <w:tcW w:w="1393"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4</w:t>
            </w:r>
          </w:p>
        </w:tc>
        <w:tc>
          <w:tcPr>
            <w:tcW w:w="197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赵利宾</w:t>
            </w:r>
          </w:p>
        </w:tc>
        <w:tc>
          <w:tcPr>
            <w:tcW w:w="271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4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left="911" w:right="0"/>
              <w:jc w:val="left"/>
              <w:rPr>
                <w:rFonts w:ascii="宋体" w:hAnsi="宋体" w:cs="宋体" w:eastAsia="宋体" w:hint="default"/>
                <w:sz w:val="21"/>
                <w:szCs w:val="21"/>
              </w:rPr>
            </w:pPr>
            <w:r>
              <w:rPr>
                <w:rFonts w:ascii="宋体" w:hAnsi="宋体" w:cs="宋体" w:eastAsia="宋体" w:hint="default"/>
                <w:sz w:val="21"/>
                <w:szCs w:val="21"/>
              </w:rPr>
              <w:t>杨维国</w:t>
            </w:r>
          </w:p>
        </w:tc>
      </w:tr>
      <w:tr>
        <w:trPr>
          <w:trHeight w:val="426" w:hRule="exact"/>
        </w:trPr>
        <w:tc>
          <w:tcPr>
            <w:tcW w:w="1393"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5</w:t>
            </w:r>
          </w:p>
        </w:tc>
        <w:tc>
          <w:tcPr>
            <w:tcW w:w="197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华梦阳</w:t>
            </w:r>
          </w:p>
        </w:tc>
        <w:tc>
          <w:tcPr>
            <w:tcW w:w="271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2465"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left="911" w:right="0"/>
              <w:jc w:val="left"/>
              <w:rPr>
                <w:rFonts w:ascii="宋体" w:hAnsi="宋体" w:cs="宋体" w:eastAsia="宋体" w:hint="default"/>
                <w:sz w:val="21"/>
                <w:szCs w:val="21"/>
              </w:rPr>
            </w:pPr>
            <w:r>
              <w:rPr>
                <w:rFonts w:ascii="宋体" w:hAnsi="宋体" w:cs="宋体" w:eastAsia="宋体" w:hint="default"/>
                <w:sz w:val="21"/>
                <w:szCs w:val="21"/>
              </w:rPr>
              <w:t>杨维国</w:t>
            </w:r>
          </w:p>
        </w:tc>
      </w:tr>
      <w:tr>
        <w:trPr>
          <w:trHeight w:val="424" w:hRule="exact"/>
        </w:trPr>
        <w:tc>
          <w:tcPr>
            <w:tcW w:w="1393" w:type="dxa"/>
            <w:tcBorders>
              <w:top w:val="single" w:sz="4" w:space="0" w:color="8EB3E2"/>
              <w:left w:val="nil" w:sz="6" w:space="0" w:color="auto"/>
              <w:bottom w:val="nil" w:sz="6" w:space="0" w:color="auto"/>
              <w:right w:val="single" w:sz="4" w:space="0" w:color="8EB3E2"/>
            </w:tcBorders>
          </w:tcPr>
          <w:p>
            <w:pPr>
              <w:pStyle w:val="TableParagraph"/>
              <w:spacing w:line="240" w:lineRule="auto" w:before="86"/>
              <w:ind w:left="17" w:right="0"/>
              <w:jc w:val="center"/>
              <w:rPr>
                <w:rFonts w:ascii="Times New Roman" w:hAnsi="Times New Roman" w:cs="Times New Roman" w:eastAsia="Times New Roman" w:hint="default"/>
                <w:sz w:val="21"/>
                <w:szCs w:val="21"/>
              </w:rPr>
            </w:pPr>
            <w:r>
              <w:rPr>
                <w:rFonts w:ascii="Times New Roman"/>
                <w:sz w:val="21"/>
              </w:rPr>
              <w:t>6</w:t>
            </w:r>
          </w:p>
        </w:tc>
        <w:tc>
          <w:tcPr>
            <w:tcW w:w="1973"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李玉玲</w:t>
            </w:r>
          </w:p>
        </w:tc>
        <w:tc>
          <w:tcPr>
            <w:tcW w:w="2712"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2465" w:type="dxa"/>
            <w:tcBorders>
              <w:top w:val="single" w:sz="4" w:space="0" w:color="8EB3E2"/>
              <w:left w:val="single" w:sz="4" w:space="0" w:color="8EB3E2"/>
              <w:bottom w:val="nil" w:sz="6" w:space="0" w:color="auto"/>
              <w:right w:val="nil" w:sz="6" w:space="0" w:color="auto"/>
            </w:tcBorders>
          </w:tcPr>
          <w:p>
            <w:pPr>
              <w:pStyle w:val="TableParagraph"/>
              <w:spacing w:line="240" w:lineRule="auto" w:before="36"/>
              <w:ind w:left="911" w:right="0"/>
              <w:jc w:val="left"/>
              <w:rPr>
                <w:rFonts w:ascii="宋体" w:hAnsi="宋体" w:cs="宋体" w:eastAsia="宋体" w:hint="default"/>
                <w:sz w:val="21"/>
                <w:szCs w:val="21"/>
              </w:rPr>
            </w:pPr>
            <w:r>
              <w:rPr>
                <w:rFonts w:ascii="宋体" w:hAnsi="宋体" w:cs="宋体" w:eastAsia="宋体" w:hint="default"/>
                <w:sz w:val="21"/>
                <w:szCs w:val="21"/>
              </w:rPr>
              <w:t>杨维国</w:t>
            </w:r>
          </w:p>
        </w:tc>
      </w:tr>
    </w:tbl>
    <w:p>
      <w:pPr>
        <w:pStyle w:val="BodyText"/>
        <w:spacing w:line="357" w:lineRule="auto" w:before="27"/>
        <w:ind w:left="1120" w:right="560"/>
        <w:jc w:val="both"/>
      </w:pPr>
      <w:r>
        <w:rPr/>
        <w:pict>
          <v:group style="position:absolute;margin-left:83.010002pt;margin-top:.365955pt;width:428.65pt;height:2.95pt;mso-position-horizontal-relative:page;mso-position-vertical-relative:paragraph;z-index:-847192" coordorigin="1660,7" coordsize="8573,59">
            <v:group style="position:absolute;left:1675;top:51;width:1389;height:2" coordorigin="1675,51" coordsize="1389,2">
              <v:shape style="position:absolute;left:1675;top:51;width:1389;height:2" coordorigin="1675,51" coordsize="1389,0" path="m1675,51l3064,51e" filled="false" stroked="true" strokeweight="1.5pt" strokecolor="#95b3d7">
                <v:path arrowok="t"/>
              </v:shape>
            </v:group>
            <v:group style="position:absolute;left:1675;top:15;width:1389;height:2" coordorigin="1675,15" coordsize="1389,2">
              <v:shape style="position:absolute;left:1675;top:15;width:1389;height:2" coordorigin="1675,15" coordsize="1389,0" path="m1675,15l3064,15e" filled="false" stroked="true" strokeweight=".72pt" strokecolor="#95b3d7">
                <v:path arrowok="t"/>
              </v:shape>
            </v:group>
            <v:group style="position:absolute;left:3064;top:15;width:59;height:2" coordorigin="3064,15" coordsize="59,2">
              <v:shape style="position:absolute;left:3064;top:15;width:59;height:2" coordorigin="3064,15" coordsize="59,0" path="m3064,15l3122,15e" filled="false" stroked="true" strokeweight=".72pt" strokecolor="#95b3d7">
                <v:path arrowok="t"/>
              </v:shape>
            </v:group>
            <v:group style="position:absolute;left:3064;top:51;width:1973;height:2" coordorigin="3064,51" coordsize="1973,2">
              <v:shape style="position:absolute;left:3064;top:51;width:1973;height:2" coordorigin="3064,51" coordsize="1973,0" path="m3064,51l5036,51e" filled="false" stroked="true" strokeweight="1.5pt" strokecolor="#95b3d7">
                <v:path arrowok="t"/>
              </v:shape>
            </v:group>
            <v:group style="position:absolute;left:3122;top:15;width:1914;height:2" coordorigin="3122,15" coordsize="1914,2">
              <v:shape style="position:absolute;left:3122;top:15;width:1914;height:2" coordorigin="3122,15" coordsize="1914,0" path="m3122,15l5036,15e" filled="false" stroked="true" strokeweight=".72pt" strokecolor="#95b3d7">
                <v:path arrowok="t"/>
              </v:shape>
            </v:group>
            <v:group style="position:absolute;left:5036;top:15;width:59;height:2" coordorigin="5036,15" coordsize="59,2">
              <v:shape style="position:absolute;left:5036;top:15;width:59;height:2" coordorigin="5036,15" coordsize="59,0" path="m5036,15l5095,15e" filled="false" stroked="true" strokeweight=".72pt" strokecolor="#95b3d7">
                <v:path arrowok="t"/>
              </v:shape>
            </v:group>
            <v:group style="position:absolute;left:5036;top:51;width:2712;height:2" coordorigin="5036,51" coordsize="2712,2">
              <v:shape style="position:absolute;left:5036;top:51;width:2712;height:2" coordorigin="5036,51" coordsize="2712,0" path="m5036,51l7748,51e" filled="false" stroked="true" strokeweight="1.5pt" strokecolor="#95b3d7">
                <v:path arrowok="t"/>
              </v:shape>
            </v:group>
            <v:group style="position:absolute;left:5095;top:15;width:2654;height:2" coordorigin="5095,15" coordsize="2654,2">
              <v:shape style="position:absolute;left:5095;top:15;width:2654;height:2" coordorigin="5095,15" coordsize="2654,0" path="m5095,15l7748,15e" filled="false" stroked="true" strokeweight=".72pt" strokecolor="#95b3d7">
                <v:path arrowok="t"/>
              </v:shape>
            </v:group>
            <v:group style="position:absolute;left:7748;top:15;width:59;height:2" coordorigin="7748,15" coordsize="59,2">
              <v:shape style="position:absolute;left:7748;top:15;width:59;height:2" coordorigin="7748,15" coordsize="59,0" path="m7748,15l7807,15e" filled="false" stroked="true" strokeweight=".72pt" strokecolor="#95b3d7">
                <v:path arrowok="t"/>
              </v:shape>
            </v:group>
            <v:group style="position:absolute;left:7748;top:51;width:2470;height:2" coordorigin="7748,51" coordsize="2470,2">
              <v:shape style="position:absolute;left:7748;top:51;width:2470;height:2" coordorigin="7748,51" coordsize="2470,0" path="m7748,51l10218,51e" filled="false" stroked="true" strokeweight="1.5pt" strokecolor="#95b3d7">
                <v:path arrowok="t"/>
              </v:shape>
            </v:group>
            <v:group style="position:absolute;left:7807;top:15;width:2411;height:2" coordorigin="7807,15" coordsize="2411,2">
              <v:shape style="position:absolute;left:7807;top:15;width:2411;height:2" coordorigin="7807,15" coordsize="2411,0" path="m7807,15l10218,15e" filled="false" stroked="true" strokeweight=".72pt" strokecolor="#95b3d7">
                <v:path arrowok="t"/>
              </v:shape>
            </v:group>
            <w10:wrap type="none"/>
          </v:group>
        </w:pict>
      </w:r>
      <w:r>
        <w:rPr>
          <w:rFonts w:ascii="宋体" w:hAnsi="宋体" w:cs="宋体" w:eastAsia="宋体" w:hint="default"/>
          <w:b/>
          <w:bCs/>
          <w:spacing w:val="-1"/>
        </w:rPr>
        <w:t>杨维国：</w:t>
      </w:r>
      <w:r>
        <w:rPr>
          <w:spacing w:val="-1"/>
        </w:rPr>
        <w:t>本公司董事长、总经理，简历详见本节之“（一）董事会成员”。</w:t>
      </w:r>
      <w:r>
        <w:rPr>
          <w:spacing w:val="-116"/>
        </w:rPr>
        <w:t> </w:t>
      </w:r>
      <w:r>
        <w:rPr>
          <w:rFonts w:ascii="宋体" w:hAnsi="宋体" w:cs="宋体" w:eastAsia="宋体" w:hint="default"/>
          <w:b/>
          <w:bCs/>
          <w:spacing w:val="-1"/>
        </w:rPr>
        <w:t>付秋生：</w:t>
      </w:r>
      <w:r>
        <w:rPr>
          <w:spacing w:val="-1"/>
        </w:rPr>
        <w:t>本公司董事、副总经理，简历详见本节之“（一）董事会成员”。</w:t>
      </w:r>
      <w:r>
        <w:rPr>
          <w:spacing w:val="-116"/>
        </w:rPr>
        <w:t> </w:t>
      </w:r>
      <w:r>
        <w:rPr>
          <w:rFonts w:ascii="宋体" w:hAnsi="宋体" w:cs="宋体" w:eastAsia="宋体" w:hint="default"/>
          <w:b/>
          <w:bCs/>
          <w:spacing w:val="-1"/>
        </w:rPr>
        <w:t>尚卫国</w:t>
      </w:r>
      <w:r>
        <w:rPr>
          <w:spacing w:val="-1"/>
        </w:rPr>
        <w:t>：本公司董事、副总经理，简历详见本节之“（一）董事会成员”。</w:t>
      </w:r>
      <w:r>
        <w:rPr>
          <w:spacing w:val="-117"/>
        </w:rPr>
        <w:t> </w:t>
      </w:r>
      <w:r>
        <w:rPr>
          <w:rFonts w:ascii="宋体" w:hAnsi="宋体" w:cs="宋体" w:eastAsia="宋体" w:hint="default"/>
          <w:b/>
          <w:bCs/>
          <w:spacing w:val="-1"/>
        </w:rPr>
        <w:t>赵利宾：</w:t>
      </w:r>
      <w:r>
        <w:rPr>
          <w:spacing w:val="-1"/>
        </w:rPr>
        <w:t>本公司董事、副总经理，简历详见本节之“（一）董事会成员”。</w:t>
      </w:r>
      <w:r>
        <w:rPr>
          <w:spacing w:val="-116"/>
        </w:rPr>
        <w:t> </w:t>
      </w:r>
      <w:r>
        <w:rPr>
          <w:rFonts w:ascii="宋体" w:hAnsi="宋体" w:cs="宋体" w:eastAsia="宋体" w:hint="default"/>
          <w:b/>
          <w:bCs/>
        </w:rPr>
        <w:t>华梦阳</w:t>
      </w:r>
      <w:r>
        <w:rPr/>
        <w:t>，男，</w:t>
      </w:r>
      <w:r>
        <w:rPr>
          <w:rFonts w:ascii="Times New Roman" w:hAnsi="Times New Roman" w:cs="Times New Roman" w:eastAsia="Times New Roman" w:hint="default"/>
        </w:rPr>
        <w:t>1970 </w:t>
      </w:r>
      <w:r>
        <w:rPr/>
        <w:t>年 </w:t>
      </w:r>
      <w:r>
        <w:rPr>
          <w:rFonts w:ascii="Times New Roman" w:hAnsi="Times New Roman" w:cs="Times New Roman" w:eastAsia="Times New Roman" w:hint="default"/>
        </w:rPr>
        <w:t>7 </w:t>
      </w:r>
      <w:r>
        <w:rPr/>
        <w:t>月出生，大学学历。</w:t>
      </w:r>
      <w:r>
        <w:rPr>
          <w:rFonts w:ascii="Times New Roman" w:hAnsi="Times New Roman" w:cs="Times New Roman" w:eastAsia="Times New Roman" w:hint="default"/>
        </w:rPr>
        <w:t>1992</w:t>
      </w:r>
      <w:r>
        <w:rPr>
          <w:rFonts w:ascii="Times New Roman" w:hAnsi="Times New Roman" w:cs="Times New Roman" w:eastAsia="Times New Roman" w:hint="default"/>
          <w:spacing w:val="-35"/>
        </w:rPr>
        <w:t> </w:t>
      </w:r>
      <w:r>
        <w:rPr/>
        <w:t>年毕业于郑州工学院计算</w:t>
      </w:r>
    </w:p>
    <w:p>
      <w:pPr>
        <w:pStyle w:val="BodyText"/>
        <w:spacing w:line="338" w:lineRule="auto" w:before="4"/>
        <w:ind w:left="637" w:right="520"/>
        <w:jc w:val="left"/>
      </w:pPr>
      <w:r>
        <w:rPr>
          <w:spacing w:val="-7"/>
        </w:rPr>
        <w:t>机与自动化系。</w:t>
      </w:r>
      <w:r>
        <w:rPr>
          <w:rFonts w:ascii="Times New Roman" w:hAnsi="Times New Roman" w:cs="Times New Roman" w:eastAsia="Times New Roman" w:hint="default"/>
          <w:spacing w:val="-7"/>
        </w:rPr>
        <w:t>1992</w:t>
      </w:r>
      <w:r>
        <w:rPr>
          <w:rFonts w:ascii="Times New Roman" w:hAnsi="Times New Roman" w:cs="Times New Roman" w:eastAsia="Times New Roman" w:hint="default"/>
          <w:spacing w:val="4"/>
        </w:rPr>
        <w:t> </w:t>
      </w:r>
      <w:r>
        <w:rPr/>
        <w:t>年至</w:t>
      </w:r>
      <w:r>
        <w:rPr>
          <w:spacing w:val="-56"/>
        </w:rPr>
        <w:t> </w:t>
      </w:r>
      <w:r>
        <w:rPr>
          <w:rFonts w:ascii="Times New Roman" w:hAnsi="Times New Roman" w:cs="Times New Roman" w:eastAsia="Times New Roman" w:hint="default"/>
        </w:rPr>
        <w:t>1995</w:t>
      </w:r>
      <w:r>
        <w:rPr>
          <w:rFonts w:ascii="Times New Roman" w:hAnsi="Times New Roman" w:cs="Times New Roman" w:eastAsia="Times New Roman" w:hint="default"/>
          <w:spacing w:val="4"/>
        </w:rPr>
        <w:t> </w:t>
      </w:r>
      <w:r>
        <w:rPr>
          <w:spacing w:val="-4"/>
        </w:rPr>
        <w:t>年，任河南天地实业有限公司计算机事业部经理；</w:t>
      </w:r>
      <w:r>
        <w:rPr/>
        <w:t> </w:t>
      </w:r>
      <w:r>
        <w:rPr>
          <w:rFonts w:ascii="Times New Roman" w:hAnsi="Times New Roman" w:cs="Times New Roman" w:eastAsia="Times New Roman" w:hint="default"/>
        </w:rPr>
        <w:t>1995</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年，在郑州工学院开普电子技术公司工作，历任电脑经营部副经 理、经理及市场部经理。</w:t>
      </w:r>
      <w:r>
        <w:rPr>
          <w:rFonts w:ascii="Times New Roman" w:hAnsi="Times New Roman" w:cs="Times New Roman" w:eastAsia="Times New Roman" w:hint="default"/>
        </w:rPr>
        <w:t>2000 </w:t>
      </w:r>
      <w:r>
        <w:rPr/>
        <w:t>年进入公司工作，现任公司副总经理、董事会秘</w:t>
      </w:r>
      <w:r>
        <w:rPr>
          <w:spacing w:val="-98"/>
        </w:rPr>
        <w:t> </w:t>
      </w:r>
      <w:r>
        <w:rPr/>
        <w:t>书。</w:t>
      </w:r>
    </w:p>
    <w:p>
      <w:pPr>
        <w:pStyle w:val="BodyText"/>
        <w:spacing w:line="345" w:lineRule="auto" w:before="54"/>
        <w:ind w:left="637" w:right="651" w:firstLine="482"/>
        <w:jc w:val="both"/>
      </w:pPr>
      <w:r>
        <w:rPr>
          <w:rFonts w:ascii="宋体" w:hAnsi="宋体" w:cs="宋体" w:eastAsia="宋体" w:hint="default"/>
          <w:b/>
          <w:bCs/>
        </w:rPr>
        <w:t>李玉玲</w:t>
      </w:r>
      <w:r>
        <w:rPr/>
        <w:t>，女，</w:t>
      </w:r>
      <w:r>
        <w:rPr>
          <w:rFonts w:ascii="Times New Roman" w:hAnsi="Times New Roman" w:cs="Times New Roman" w:eastAsia="Times New Roman" w:hint="default"/>
        </w:rPr>
        <w:t>1971</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月出生，本科学历，高级会计师，注册会计师，注 册税务师。</w:t>
      </w:r>
      <w:r>
        <w:rPr>
          <w:rFonts w:ascii="Times New Roman" w:hAnsi="Times New Roman" w:cs="Times New Roman" w:eastAsia="Times New Roman" w:hint="default"/>
        </w:rPr>
        <w:t>1994 </w:t>
      </w:r>
      <w:r>
        <w:rPr/>
        <w:t>年 </w:t>
      </w:r>
      <w:r>
        <w:rPr>
          <w:rFonts w:ascii="Times New Roman" w:hAnsi="Times New Roman" w:cs="Times New Roman" w:eastAsia="Times New Roman" w:hint="default"/>
        </w:rPr>
        <w:t>7 </w:t>
      </w:r>
      <w:r>
        <w:rPr/>
        <w:t>月毕业于河南财政税务高等专科学校会计专业；</w:t>
      </w:r>
      <w:r>
        <w:rPr>
          <w:rFonts w:ascii="Times New Roman" w:hAnsi="Times New Roman" w:cs="Times New Roman" w:eastAsia="Times New Roman" w:hint="default"/>
        </w:rPr>
        <w:t>1998</w:t>
      </w:r>
      <w:r>
        <w:rPr>
          <w:rFonts w:ascii="Times New Roman" w:hAnsi="Times New Roman" w:cs="Times New Roman" w:eastAsia="Times New Roman" w:hint="default"/>
          <w:spacing w:val="-30"/>
        </w:rPr>
        <w:t> </w:t>
      </w:r>
      <w:r>
        <w:rPr/>
        <w:t>年毕 </w:t>
      </w:r>
      <w:r>
        <w:rPr>
          <w:spacing w:val="-3"/>
        </w:rPr>
        <w:t>业于河南财经学院会计专业，获本科学历。曾担任河南诚和会计师事务所审计部</w:t>
      </w:r>
      <w:r>
        <w:rPr>
          <w:spacing w:val="-105"/>
        </w:rPr>
        <w:t> </w:t>
      </w:r>
      <w:r>
        <w:rPr>
          <w:spacing w:val="-105"/>
        </w:rPr>
      </w:r>
      <w:r>
        <w:rPr>
          <w:spacing w:val="-3"/>
        </w:rPr>
        <w:t>经理、所长助理，河南省注册会计师协会专业委员会委员，河南海联科技实业有</w:t>
      </w:r>
      <w:r>
        <w:rPr>
          <w:spacing w:val="-102"/>
        </w:rPr>
        <w:t> </w:t>
      </w:r>
      <w:r>
        <w:rPr>
          <w:spacing w:val="-102"/>
        </w:rPr>
      </w:r>
      <w:r>
        <w:rPr/>
        <w:t>限公司财务经理、郑州星之旅信息传播服务有限公司财务总监。</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9"/>
        </w:rPr>
        <w:t> </w:t>
      </w:r>
      <w:r>
        <w:rPr/>
        <w:t>月起</w:t>
      </w:r>
      <w:r>
        <w:rPr>
          <w:spacing w:val="-2"/>
        </w:rPr>
        <w:t> </w:t>
      </w:r>
      <w:r>
        <w:rPr/>
        <w:t>担任本公司财务总监。</w:t>
      </w:r>
    </w:p>
    <w:p>
      <w:pPr>
        <w:pStyle w:val="Heading4"/>
        <w:spacing w:line="240" w:lineRule="auto" w:before="40"/>
        <w:ind w:left="1199" w:right="520"/>
        <w:jc w:val="left"/>
        <w:rPr>
          <w:b w:val="0"/>
          <w:bCs w:val="0"/>
        </w:rPr>
      </w:pPr>
      <w:r>
        <w:rPr/>
        <w:t>（四）董事、监事、高级管理人员兼职情况</w:t>
      </w:r>
      <w:r>
        <w:rPr>
          <w:b w:val="0"/>
          <w:bCs w:val="0"/>
        </w:rPr>
      </w:r>
    </w:p>
    <w:p>
      <w:pPr>
        <w:spacing w:line="240" w:lineRule="auto" w:before="2"/>
        <w:rPr>
          <w:rFonts w:ascii="宋体" w:hAnsi="宋体" w:cs="宋体" w:eastAsia="宋体" w:hint="default"/>
          <w:b/>
          <w:bCs/>
          <w:sz w:val="17"/>
          <w:szCs w:val="17"/>
        </w:rPr>
      </w:pPr>
    </w:p>
    <w:tbl>
      <w:tblPr>
        <w:tblW w:w="0" w:type="auto"/>
        <w:jc w:val="left"/>
        <w:tblInd w:w="108" w:type="dxa"/>
        <w:tblLayout w:type="fixed"/>
        <w:tblCellMar>
          <w:top w:w="0" w:type="dxa"/>
          <w:left w:w="0" w:type="dxa"/>
          <w:bottom w:w="0" w:type="dxa"/>
          <w:right w:w="0" w:type="dxa"/>
        </w:tblCellMar>
        <w:tblLook w:val="01E0"/>
      </w:tblPr>
      <w:tblGrid>
        <w:gridCol w:w="1256"/>
        <w:gridCol w:w="3686"/>
        <w:gridCol w:w="1722"/>
        <w:gridCol w:w="2632"/>
      </w:tblGrid>
      <w:tr>
        <w:trPr>
          <w:trHeight w:val="602" w:hRule="exact"/>
        </w:trPr>
        <w:tc>
          <w:tcPr>
            <w:tcW w:w="125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78"/>
              <w:ind w:left="18"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368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b/>
                <w:bCs/>
                <w:sz w:val="18"/>
                <w:szCs w:val="18"/>
              </w:rPr>
              <w:t>兼职单位</w:t>
            </w:r>
            <w:r>
              <w:rPr>
                <w:rFonts w:ascii="宋体" w:hAnsi="宋体" w:cs="宋体" w:eastAsia="宋体" w:hint="default"/>
                <w:sz w:val="18"/>
                <w:szCs w:val="18"/>
              </w:rPr>
            </w:r>
          </w:p>
        </w:tc>
        <w:tc>
          <w:tcPr>
            <w:tcW w:w="172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78"/>
              <w:ind w:right="1"/>
              <w:jc w:val="center"/>
              <w:rPr>
                <w:rFonts w:ascii="宋体" w:hAnsi="宋体" w:cs="宋体" w:eastAsia="宋体" w:hint="default"/>
                <w:sz w:val="18"/>
                <w:szCs w:val="18"/>
              </w:rPr>
            </w:pPr>
            <w:r>
              <w:rPr>
                <w:rFonts w:ascii="宋体" w:hAnsi="宋体" w:cs="宋体" w:eastAsia="宋体" w:hint="default"/>
                <w:b/>
                <w:bCs/>
                <w:sz w:val="18"/>
                <w:szCs w:val="18"/>
              </w:rPr>
              <w:t>担任职务</w:t>
            </w:r>
            <w:r>
              <w:rPr>
                <w:rFonts w:ascii="宋体" w:hAnsi="宋体" w:cs="宋体" w:eastAsia="宋体" w:hint="default"/>
                <w:sz w:val="18"/>
                <w:szCs w:val="18"/>
              </w:rPr>
            </w:r>
          </w:p>
        </w:tc>
        <w:tc>
          <w:tcPr>
            <w:tcW w:w="2632"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78"/>
              <w:ind w:right="5"/>
              <w:jc w:val="center"/>
              <w:rPr>
                <w:rFonts w:ascii="宋体" w:hAnsi="宋体" w:cs="宋体" w:eastAsia="宋体" w:hint="default"/>
                <w:sz w:val="18"/>
                <w:szCs w:val="18"/>
              </w:rPr>
            </w:pPr>
            <w:r>
              <w:rPr>
                <w:rFonts w:ascii="宋体" w:hAnsi="宋体" w:cs="宋体" w:eastAsia="宋体" w:hint="default"/>
                <w:b/>
                <w:bCs/>
                <w:sz w:val="18"/>
                <w:szCs w:val="18"/>
              </w:rPr>
              <w:t>兼职单位与本公司关系</w:t>
            </w:r>
            <w:r>
              <w:rPr>
                <w:rFonts w:ascii="宋体" w:hAnsi="宋体" w:cs="宋体" w:eastAsia="宋体" w:hint="default"/>
                <w:sz w:val="18"/>
                <w:szCs w:val="18"/>
              </w:rPr>
            </w:r>
          </w:p>
        </w:tc>
      </w:tr>
      <w:tr>
        <w:trPr>
          <w:trHeight w:val="407" w:hRule="exact"/>
        </w:trPr>
        <w:tc>
          <w:tcPr>
            <w:tcW w:w="1256" w:type="dxa"/>
            <w:vMerge w:val="restart"/>
            <w:tcBorders>
              <w:top w:val="single" w:sz="4" w:space="0" w:color="8EB3E2"/>
              <w:left w:val="nil" w:sz="6" w:space="0" w:color="auto"/>
              <w:right w:val="single" w:sz="4" w:space="0" w:color="8EB3E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84"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上海弘信股权投资基金管理有限公司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42" w:lineRule="exact"/>
              <w:ind w:left="61" w:right="0"/>
              <w:jc w:val="center"/>
              <w:rPr>
                <w:rFonts w:ascii="宋体" w:hAnsi="宋体" w:cs="宋体" w:eastAsia="宋体" w:hint="default"/>
                <w:sz w:val="18"/>
                <w:szCs w:val="18"/>
              </w:rPr>
            </w:pPr>
            <w:r>
              <w:rPr>
                <w:rFonts w:ascii="宋体" w:hAnsi="宋体" w:cs="宋体" w:eastAsia="宋体" w:hint="default"/>
                <w:sz w:val="18"/>
                <w:szCs w:val="18"/>
              </w:rPr>
              <w:t>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0.749%</w:t>
            </w:r>
            <w:r>
              <w:rPr>
                <w:rFonts w:ascii="宋体" w:hAnsi="宋体" w:cs="宋体" w:eastAsia="宋体" w:hint="default"/>
                <w:sz w:val="18"/>
                <w:szCs w:val="18"/>
              </w:rPr>
              <w:t>股权</w:t>
            </w:r>
          </w:p>
        </w:tc>
      </w:tr>
      <w:tr>
        <w:trPr>
          <w:trHeight w:val="407" w:hRule="exact"/>
        </w:trPr>
        <w:tc>
          <w:tcPr>
            <w:tcW w:w="1256" w:type="dxa"/>
            <w:vMerge/>
            <w:tcBorders>
              <w:left w:val="nil" w:sz="6" w:space="0" w:color="auto"/>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42" w:lineRule="exact"/>
              <w:ind w:right="2"/>
              <w:jc w:val="center"/>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7.49%</w:t>
            </w:r>
            <w:r>
              <w:rPr>
                <w:rFonts w:ascii="宋体" w:hAnsi="宋体" w:cs="宋体" w:eastAsia="宋体" w:hint="default"/>
                <w:sz w:val="18"/>
                <w:szCs w:val="18"/>
              </w:rPr>
              <w:t>股权</w:t>
            </w:r>
          </w:p>
        </w:tc>
      </w:tr>
      <w:tr>
        <w:trPr>
          <w:trHeight w:val="408" w:hRule="exact"/>
        </w:trPr>
        <w:tc>
          <w:tcPr>
            <w:tcW w:w="1256" w:type="dxa"/>
            <w:vMerge/>
            <w:tcBorders>
              <w:left w:val="nil" w:sz="6" w:space="0" w:color="auto"/>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上海润景投资管理有限公司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tcBorders>
              <w:left w:val="nil" w:sz="6" w:space="0" w:color="auto"/>
              <w:bottom w:val="single" w:sz="4" w:space="0" w:color="8EB3E2"/>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北京名仕优翔国际旅行社有限公司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val="restart"/>
            <w:tcBorders>
              <w:top w:val="single" w:sz="4" w:space="0" w:color="8EB3E2"/>
              <w:left w:val="nil" w:sz="6" w:space="0" w:color="auto"/>
              <w:right w:val="single" w:sz="4" w:space="0" w:color="8EB3E2"/>
            </w:tcBorders>
          </w:tcPr>
          <w:p>
            <w:pPr>
              <w:pStyle w:val="TableParagraph"/>
              <w:spacing w:line="223" w:lineRule="exact"/>
              <w:ind w:left="184"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上海弘信股权投资基金管理有限公司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42" w:lineRule="exact"/>
              <w:ind w:left="61" w:right="0"/>
              <w:jc w:val="center"/>
              <w:rPr>
                <w:rFonts w:ascii="宋体" w:hAnsi="宋体" w:cs="宋体" w:eastAsia="宋体" w:hint="default"/>
                <w:sz w:val="18"/>
                <w:szCs w:val="18"/>
              </w:rPr>
            </w:pPr>
            <w:r>
              <w:rPr>
                <w:rFonts w:ascii="宋体" w:hAnsi="宋体" w:cs="宋体" w:eastAsia="宋体" w:hint="default"/>
                <w:sz w:val="18"/>
                <w:szCs w:val="18"/>
              </w:rPr>
              <w:t>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0.749%</w:t>
            </w:r>
            <w:r>
              <w:rPr>
                <w:rFonts w:ascii="宋体" w:hAnsi="宋体" w:cs="宋体" w:eastAsia="宋体" w:hint="default"/>
                <w:sz w:val="18"/>
                <w:szCs w:val="18"/>
              </w:rPr>
              <w:t>股权</w:t>
            </w:r>
          </w:p>
        </w:tc>
      </w:tr>
      <w:tr>
        <w:trPr>
          <w:trHeight w:val="410" w:hRule="exact"/>
        </w:trPr>
        <w:tc>
          <w:tcPr>
            <w:tcW w:w="1256" w:type="dxa"/>
            <w:vMerge/>
            <w:tcBorders>
              <w:left w:val="nil" w:sz="6" w:space="0" w:color="auto"/>
              <w:bottom w:val="single" w:sz="6" w:space="0" w:color="95B3D7"/>
              <w:right w:val="single" w:sz="4" w:space="0" w:color="8EB3E2"/>
            </w:tcBorders>
          </w:tcPr>
          <w:p>
            <w:pPr/>
          </w:p>
        </w:tc>
        <w:tc>
          <w:tcPr>
            <w:tcW w:w="3686" w:type="dxa"/>
            <w:tcBorders>
              <w:top w:val="single" w:sz="4" w:space="0" w:color="8EB3E2"/>
              <w:left w:val="single" w:sz="4" w:space="0" w:color="8EB3E2"/>
              <w:bottom w:val="single" w:sz="6" w:space="0" w:color="95B3D7"/>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1722" w:type="dxa"/>
            <w:tcBorders>
              <w:top w:val="single" w:sz="4" w:space="0" w:color="8EB3E2"/>
              <w:left w:val="single" w:sz="4" w:space="0" w:color="8EB3E2"/>
              <w:bottom w:val="single" w:sz="6" w:space="0" w:color="95B3D7"/>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32" w:type="dxa"/>
            <w:tcBorders>
              <w:top w:val="single" w:sz="4" w:space="0" w:color="8EB3E2"/>
              <w:left w:val="single" w:sz="4" w:space="0" w:color="8EB3E2"/>
              <w:bottom w:val="single" w:sz="6" w:space="0" w:color="95B3D7"/>
              <w:right w:val="nil" w:sz="6" w:space="0" w:color="auto"/>
            </w:tcBorders>
          </w:tcPr>
          <w:p>
            <w:pPr>
              <w:pStyle w:val="TableParagraph"/>
              <w:spacing w:line="242" w:lineRule="exact"/>
              <w:ind w:right="2"/>
              <w:jc w:val="center"/>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7.49%</w:t>
            </w:r>
            <w:r>
              <w:rPr>
                <w:rFonts w:ascii="宋体" w:hAnsi="宋体" w:cs="宋体" w:eastAsia="宋体" w:hint="default"/>
                <w:sz w:val="18"/>
                <w:szCs w:val="18"/>
              </w:rPr>
              <w:t>股权</w:t>
            </w:r>
          </w:p>
        </w:tc>
      </w:tr>
    </w:tbl>
    <w:p>
      <w:pPr>
        <w:spacing w:line="30" w:lineRule="exact"/>
        <w:ind w:left="14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4.9pt;height:1.5pt;mso-position-horizontal-relative:char;mso-position-vertical-relative:line" coordorigin="0,0" coordsize="9298,30">
            <v:group style="position:absolute;left:15;top:15;width:1230;height:2" coordorigin="15,15" coordsize="1230,2">
              <v:shape style="position:absolute;left:15;top:15;width:1230;height:2" coordorigin="15,15" coordsize="1230,0" path="m15,15l1245,15e" filled="false" stroked="true" strokeweight="1.5pt" strokecolor="#95b3d7">
                <v:path arrowok="t"/>
              </v:shape>
            </v:group>
            <v:group style="position:absolute;left:1245;top:15;width:3687;height:2" coordorigin="1245,15" coordsize="3687,2">
              <v:shape style="position:absolute;left:1245;top:15;width:3687;height:2" coordorigin="1245,15" coordsize="3687,0" path="m1245,15l4931,15e" filled="false" stroked="true" strokeweight="1.5pt" strokecolor="#95b3d7">
                <v:path arrowok="t"/>
              </v:shape>
            </v:group>
            <v:group style="position:absolute;left:4931;top:15;width:1722;height:2" coordorigin="4931,15" coordsize="1722,2">
              <v:shape style="position:absolute;left:4931;top:15;width:1722;height:2" coordorigin="4931,15" coordsize="1722,0" path="m4931,15l6653,15e" filled="false" stroked="true" strokeweight="1.5pt" strokecolor="#95b3d7">
                <v:path arrowok="t"/>
              </v:shape>
            </v:group>
            <v:group style="position:absolute;left:6653;top:15;width:2630;height:2" coordorigin="6653,15" coordsize="2630,2">
              <v:shape style="position:absolute;left:6653;top:15;width:2630;height:2" coordorigin="6653,15" coordsize="2630,0" path="m6653,15l9283,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160" w:right="1140"/>
        </w:sectPr>
      </w:pPr>
    </w:p>
    <w:p>
      <w:pPr>
        <w:spacing w:line="240" w:lineRule="auto" w:before="8"/>
        <w:rPr>
          <w:rFonts w:ascii="宋体" w:hAnsi="宋体" w:cs="宋体" w:eastAsia="宋体" w:hint="default"/>
          <w:b/>
          <w:bCs/>
          <w:sz w:val="20"/>
          <w:szCs w:val="20"/>
        </w:rPr>
      </w:pPr>
    </w:p>
    <w:p>
      <w:pPr>
        <w:spacing w:line="30" w:lineRule="exact"/>
        <w:ind w:left="12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4.9pt;height:1.5pt;mso-position-horizontal-relative:char;mso-position-vertical-relative:line" coordorigin="0,0" coordsize="9298,30">
            <v:group style="position:absolute;left:15;top:15;width:1230;height:2" coordorigin="15,15" coordsize="1230,2">
              <v:shape style="position:absolute;left:15;top:15;width:1230;height:2" coordorigin="15,15" coordsize="1230,0" path="m15,15l1245,15e" filled="false" stroked="true" strokeweight="1.5pt" strokecolor="#95b3d7">
                <v:path arrowok="t"/>
              </v:shape>
            </v:group>
            <v:group style="position:absolute;left:1245;top:15;width:59;height:2" coordorigin="1245,15" coordsize="59,2">
              <v:shape style="position:absolute;left:1245;top:15;width:59;height:2" coordorigin="1245,15" coordsize="59,0" path="m1245,15l1304,15e" filled="false" stroked="true" strokeweight="1.5pt" strokecolor="#95b3d7">
                <v:path arrowok="t"/>
              </v:shape>
            </v:group>
            <v:group style="position:absolute;left:1304;top:15;width:3628;height:2" coordorigin="1304,15" coordsize="3628,2">
              <v:shape style="position:absolute;left:1304;top:15;width:3628;height:2" coordorigin="1304,15" coordsize="3628,0" path="m1304,15l4931,15e" filled="false" stroked="true" strokeweight="1.5pt" strokecolor="#95b3d7">
                <v:path arrowok="t"/>
              </v:shape>
            </v:group>
            <v:group style="position:absolute;left:4931;top:15;width:59;height:2" coordorigin="4931,15" coordsize="59,2">
              <v:shape style="position:absolute;left:4931;top:15;width:59;height:2" coordorigin="4931,15" coordsize="59,0" path="m4931,15l4990,15e" filled="false" stroked="true" strokeweight="1.5pt" strokecolor="#95b3d7">
                <v:path arrowok="t"/>
              </v:shape>
            </v:group>
            <v:group style="position:absolute;left:4990;top:15;width:1664;height:2" coordorigin="4990,15" coordsize="1664,2">
              <v:shape style="position:absolute;left:4990;top:15;width:1664;height:2" coordorigin="4990,15" coordsize="1664,0" path="m4990,15l6653,15e" filled="false" stroked="true" strokeweight="1.5pt" strokecolor="#95b3d7">
                <v:path arrowok="t"/>
              </v:shape>
            </v:group>
            <v:group style="position:absolute;left:6653;top:15;width:59;height:2" coordorigin="6653,15" coordsize="59,2">
              <v:shape style="position:absolute;left:6653;top:15;width:59;height:2" coordorigin="6653,15" coordsize="59,0" path="m6653,15l6712,15e" filled="false" stroked="true" strokeweight="1.5pt" strokecolor="#95b3d7">
                <v:path arrowok="t"/>
              </v:shape>
            </v:group>
            <v:group style="position:absolute;left:6712;top:15;width:2571;height:2" coordorigin="6712,15" coordsize="2571,2">
              <v:shape style="position:absolute;left:6712;top:15;width:2571;height:2" coordorigin="6712,15" coordsize="2571,0" path="m6712,15l9283,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1" w:type="dxa"/>
        <w:tblLayout w:type="fixed"/>
        <w:tblCellMar>
          <w:top w:w="0" w:type="dxa"/>
          <w:left w:w="0" w:type="dxa"/>
          <w:bottom w:w="0" w:type="dxa"/>
          <w:right w:w="0" w:type="dxa"/>
        </w:tblCellMar>
        <w:tblLook w:val="01E0"/>
      </w:tblPr>
      <w:tblGrid>
        <w:gridCol w:w="1256"/>
        <w:gridCol w:w="3686"/>
        <w:gridCol w:w="1722"/>
        <w:gridCol w:w="2632"/>
      </w:tblGrid>
      <w:tr>
        <w:trPr>
          <w:trHeight w:val="410" w:hRule="exact"/>
        </w:trPr>
        <w:tc>
          <w:tcPr>
            <w:tcW w:w="1256" w:type="dxa"/>
            <w:vMerge w:val="restart"/>
            <w:tcBorders>
              <w:top w:val="single" w:sz="6" w:space="0" w:color="95B3D7"/>
              <w:left w:val="nil" w:sz="6" w:space="0" w:color="auto"/>
              <w:right w:val="single" w:sz="4" w:space="0" w:color="8EB3E2"/>
            </w:tcBorders>
          </w:tcPr>
          <w:p>
            <w:pPr/>
          </w:p>
        </w:tc>
        <w:tc>
          <w:tcPr>
            <w:tcW w:w="3686" w:type="dxa"/>
            <w:tcBorders>
              <w:top w:val="single" w:sz="6" w:space="0" w:color="95B3D7"/>
              <w:left w:val="single" w:sz="4" w:space="0" w:color="8EB3E2"/>
              <w:bottom w:val="single" w:sz="4" w:space="0" w:color="8EB3E2"/>
              <w:right w:val="single" w:sz="4" w:space="0" w:color="8EB3E2"/>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广州市昊志机电股份有限公司</w:t>
            </w:r>
          </w:p>
        </w:tc>
        <w:tc>
          <w:tcPr>
            <w:tcW w:w="1722" w:type="dxa"/>
            <w:tcBorders>
              <w:top w:val="single" w:sz="6" w:space="0" w:color="95B3D7"/>
              <w:left w:val="single" w:sz="4" w:space="0" w:color="8EB3E2"/>
              <w:bottom w:val="single" w:sz="4" w:space="0" w:color="8EB3E2"/>
              <w:right w:val="single" w:sz="4" w:space="0" w:color="8EB3E2"/>
            </w:tcBorders>
          </w:tcPr>
          <w:p>
            <w:pPr>
              <w:pStyle w:val="TableParagraph"/>
              <w:spacing w:line="229" w:lineRule="exact"/>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32" w:type="dxa"/>
            <w:tcBorders>
              <w:top w:val="single" w:sz="6" w:space="0" w:color="95B3D7"/>
              <w:left w:val="single" w:sz="4" w:space="0" w:color="8EB3E2"/>
              <w:bottom w:val="single" w:sz="4" w:space="0" w:color="8EB3E2"/>
              <w:right w:val="nil" w:sz="6" w:space="0" w:color="auto"/>
            </w:tcBorders>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tcBorders>
              <w:left w:val="nil" w:sz="6" w:space="0" w:color="auto"/>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海南中化联合制药工业股份有限公司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tcBorders>
              <w:left w:val="nil" w:sz="6" w:space="0" w:color="auto"/>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洛阳新强联回转支承股份有限公司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tcBorders>
              <w:left w:val="nil" w:sz="6" w:space="0" w:color="auto"/>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北京名仕优翔国际旅行社有限公司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8" w:hRule="exact"/>
        </w:trPr>
        <w:tc>
          <w:tcPr>
            <w:tcW w:w="1256" w:type="dxa"/>
            <w:vMerge/>
            <w:tcBorders>
              <w:left w:val="nil" w:sz="6" w:space="0" w:color="auto"/>
              <w:bottom w:val="single" w:sz="4" w:space="0" w:color="8EB3E2"/>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无锡德贝尔光电材料有限公司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val="restart"/>
            <w:tcBorders>
              <w:top w:val="single" w:sz="4" w:space="0" w:color="8EB3E2"/>
              <w:left w:val="nil" w:sz="6" w:space="0" w:color="auto"/>
              <w:right w:val="single" w:sz="4" w:space="0" w:color="8EB3E2"/>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郑州大学</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教授、博导</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tcBorders>
              <w:left w:val="nil" w:sz="6" w:space="0" w:color="auto"/>
              <w:bottom w:val="single" w:sz="4" w:space="0" w:color="8EB3E2"/>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郑州天兴软件工程股份有限公司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val="restart"/>
            <w:tcBorders>
              <w:top w:val="single" w:sz="4" w:space="0" w:color="8EB3E2"/>
              <w:left w:val="nil" w:sz="6" w:space="0" w:color="auto"/>
              <w:right w:val="single" w:sz="4" w:space="0" w:color="8EB3E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84"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亚太（河南）投资咨询有限公司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首席咨询师</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tcBorders>
              <w:left w:val="nil" w:sz="6" w:space="0" w:color="auto"/>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河南金博士种业股份有限公司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7" w:hRule="exact"/>
        </w:trPr>
        <w:tc>
          <w:tcPr>
            <w:tcW w:w="1256" w:type="dxa"/>
            <w:vMerge/>
            <w:tcBorders>
              <w:left w:val="nil" w:sz="6" w:space="0" w:color="auto"/>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武汉中科创新技术股份有限公司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08" w:hRule="exact"/>
        </w:trPr>
        <w:tc>
          <w:tcPr>
            <w:tcW w:w="1256" w:type="dxa"/>
            <w:vMerge/>
            <w:tcBorders>
              <w:left w:val="nil" w:sz="6" w:space="0" w:color="auto"/>
              <w:bottom w:val="single" w:sz="4" w:space="0" w:color="8EB3E2"/>
              <w:right w:val="single" w:sz="4" w:space="0" w:color="8EB3E2"/>
            </w:tcBorders>
          </w:tcPr>
          <w:p>
            <w:pP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山东俚岛海洋科技股份有限公司</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709" w:hRule="exact"/>
        </w:trPr>
        <w:tc>
          <w:tcPr>
            <w:tcW w:w="1256"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45"/>
              <w:ind w:left="184"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368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河南省社会科学院</w:t>
            </w:r>
          </w:p>
        </w:tc>
        <w:tc>
          <w:tcPr>
            <w:tcW w:w="172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副院长、经济研究</w:t>
            </w:r>
          </w:p>
          <w:p>
            <w:pPr>
              <w:pStyle w:val="TableParagraph"/>
              <w:spacing w:line="240" w:lineRule="auto" w:before="113"/>
              <w:ind w:left="1" w:right="0"/>
              <w:jc w:val="center"/>
              <w:rPr>
                <w:rFonts w:ascii="宋体" w:hAnsi="宋体" w:cs="宋体" w:eastAsia="宋体" w:hint="default"/>
                <w:sz w:val="18"/>
                <w:szCs w:val="18"/>
              </w:rPr>
            </w:pPr>
            <w:r>
              <w:rPr>
                <w:rFonts w:ascii="宋体" w:hAnsi="宋体" w:cs="宋体" w:eastAsia="宋体" w:hint="default"/>
                <w:sz w:val="18"/>
                <w:szCs w:val="18"/>
              </w:rPr>
              <w:t>所所长</w:t>
            </w:r>
          </w:p>
        </w:tc>
        <w:tc>
          <w:tcPr>
            <w:tcW w:w="263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12" w:hRule="exact"/>
        </w:trPr>
        <w:tc>
          <w:tcPr>
            <w:tcW w:w="1256" w:type="dxa"/>
            <w:tcBorders>
              <w:top w:val="single" w:sz="4" w:space="0" w:color="8EB3E2"/>
              <w:left w:val="nil" w:sz="6" w:space="0" w:color="auto"/>
              <w:bottom w:val="single" w:sz="6" w:space="0" w:color="95B3D7"/>
              <w:right w:val="single" w:sz="4" w:space="0" w:color="8EB3E2"/>
            </w:tcBorders>
          </w:tcPr>
          <w:p>
            <w:pPr>
              <w:pStyle w:val="TableParagraph"/>
              <w:spacing w:line="228" w:lineRule="exact"/>
              <w:ind w:left="21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3686" w:type="dxa"/>
            <w:tcBorders>
              <w:top w:val="single" w:sz="4" w:space="0" w:color="8EB3E2"/>
              <w:left w:val="single" w:sz="4" w:space="0" w:color="8EB3E2"/>
              <w:bottom w:val="single" w:sz="6" w:space="0" w:color="95B3D7"/>
              <w:right w:val="single" w:sz="4" w:space="0" w:color="8EB3E2"/>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郑州轻工业学院计算机与通信工程学院</w:t>
            </w:r>
          </w:p>
        </w:tc>
        <w:tc>
          <w:tcPr>
            <w:tcW w:w="1722" w:type="dxa"/>
            <w:tcBorders>
              <w:top w:val="single" w:sz="4" w:space="0" w:color="8EB3E2"/>
              <w:left w:val="single" w:sz="4" w:space="0" w:color="8EB3E2"/>
              <w:bottom w:val="single" w:sz="6" w:space="0" w:color="95B3D7"/>
              <w:right w:val="single" w:sz="4" w:space="0" w:color="8EB3E2"/>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院长</w:t>
            </w:r>
          </w:p>
        </w:tc>
        <w:tc>
          <w:tcPr>
            <w:tcW w:w="2632" w:type="dxa"/>
            <w:tcBorders>
              <w:top w:val="single" w:sz="4" w:space="0" w:color="8EB3E2"/>
              <w:left w:val="single" w:sz="4" w:space="0" w:color="8EB3E2"/>
              <w:bottom w:val="single" w:sz="6" w:space="0" w:color="95B3D7"/>
              <w:right w:val="nil" w:sz="6" w:space="0" w:color="auto"/>
            </w:tcBorders>
          </w:tcPr>
          <w:p>
            <w:pPr>
              <w:pStyle w:val="TableParagraph"/>
              <w:spacing w:line="228" w:lineRule="exact"/>
              <w:ind w:right="5"/>
              <w:jc w:val="center"/>
              <w:rPr>
                <w:rFonts w:ascii="宋体" w:hAnsi="宋体" w:cs="宋体" w:eastAsia="宋体" w:hint="default"/>
                <w:sz w:val="18"/>
                <w:szCs w:val="18"/>
              </w:rPr>
            </w:pPr>
            <w:r>
              <w:rPr>
                <w:rFonts w:ascii="宋体" w:hAnsi="宋体" w:cs="宋体" w:eastAsia="宋体" w:hint="default"/>
                <w:sz w:val="18"/>
                <w:szCs w:val="18"/>
              </w:rPr>
              <w:t>无关联关系</w:t>
            </w:r>
          </w:p>
        </w:tc>
      </w:tr>
    </w:tbl>
    <w:p>
      <w:pPr>
        <w:spacing w:line="240" w:lineRule="auto" w:before="3"/>
        <w:rPr>
          <w:rFonts w:ascii="宋体" w:hAnsi="宋体" w:cs="宋体" w:eastAsia="宋体" w:hint="default"/>
          <w:b/>
          <w:bCs/>
          <w:sz w:val="2"/>
          <w:szCs w:val="2"/>
        </w:rPr>
      </w:pPr>
    </w:p>
    <w:p>
      <w:pPr>
        <w:spacing w:line="30" w:lineRule="exact"/>
        <w:ind w:left="10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6.35pt;height:1.5pt;mso-position-horizontal-relative:char;mso-position-vertical-relative:line" coordorigin="0,0" coordsize="9327,30">
            <v:group style="position:absolute;left:15;top:15;width:1252;height:2" coordorigin="15,15" coordsize="1252,2">
              <v:shape style="position:absolute;left:15;top:15;width:1252;height:2" coordorigin="15,15" coordsize="1252,0" path="m15,15l1267,15e" filled="false" stroked="true" strokeweight="1.5pt" strokecolor="#95b3d7">
                <v:path arrowok="t"/>
              </v:shape>
            </v:group>
            <v:group style="position:absolute;left:1267;top:15;width:3687;height:2" coordorigin="1267,15" coordsize="3687,2">
              <v:shape style="position:absolute;left:1267;top:15;width:3687;height:2" coordorigin="1267,15" coordsize="3687,0" path="m1267,15l4953,15e" filled="false" stroked="true" strokeweight="1.5pt" strokecolor="#95b3d7">
                <v:path arrowok="t"/>
              </v:shape>
            </v:group>
            <v:group style="position:absolute;left:4953;top:15;width:1722;height:2" coordorigin="4953,15" coordsize="1722,2">
              <v:shape style="position:absolute;left:4953;top:15;width:1722;height:2" coordorigin="4953,15" coordsize="1722,0" path="m4953,15l6675,15e" filled="false" stroked="true" strokeweight="1.5pt" strokecolor="#95b3d7">
                <v:path arrowok="t"/>
              </v:shape>
            </v:group>
            <v:group style="position:absolute;left:6675;top:15;width:2637;height:2" coordorigin="6675,15" coordsize="2637,2">
              <v:shape style="position:absolute;left:6675;top:15;width:2637;height:2" coordorigin="6675,15" coordsize="2637,0" path="m6675,15l9311,15e" filled="false" stroked="true" strokeweight="1.5pt" strokecolor="#95b3d7">
                <v:path arrowok="t"/>
              </v:shape>
            </v:group>
          </v:group>
        </w:pict>
      </w:r>
      <w:r>
        <w:rPr>
          <w:rFonts w:ascii="宋体" w:hAnsi="宋体" w:cs="宋体" w:eastAsia="宋体" w:hint="default"/>
          <w:position w:val="0"/>
          <w:sz w:val="3"/>
          <w:szCs w:val="3"/>
        </w:rPr>
      </w:r>
    </w:p>
    <w:p>
      <w:pPr>
        <w:pStyle w:val="Heading4"/>
        <w:spacing w:line="320" w:lineRule="exact"/>
        <w:ind w:left="1179" w:right="0"/>
        <w:jc w:val="left"/>
        <w:rPr>
          <w:b w:val="0"/>
          <w:bCs w:val="0"/>
        </w:rPr>
      </w:pPr>
      <w:r>
        <w:rPr/>
        <w:t>（五）董事、监事、高级管理人员报告期薪酬情况</w:t>
      </w:r>
      <w:r>
        <w:rPr>
          <w:b w:val="0"/>
          <w:bCs w:val="0"/>
        </w:rPr>
      </w:r>
    </w:p>
    <w:p>
      <w:pPr>
        <w:spacing w:line="240" w:lineRule="auto" w:before="7"/>
        <w:rPr>
          <w:rFonts w:ascii="宋体" w:hAnsi="宋体" w:cs="宋体" w:eastAsia="宋体" w:hint="default"/>
          <w:b/>
          <w:bCs/>
          <w:sz w:val="35"/>
          <w:szCs w:val="35"/>
        </w:rPr>
      </w:pPr>
    </w:p>
    <w:p>
      <w:pPr>
        <w:pStyle w:val="BodyText"/>
        <w:spacing w:line="240" w:lineRule="auto"/>
        <w:ind w:left="1260" w:right="0"/>
        <w:jc w:val="left"/>
      </w:pPr>
      <w:r>
        <w:rPr>
          <w:rFonts w:ascii="Times New Roman" w:hAnsi="Times New Roman" w:cs="Times New Roman" w:eastAsia="Times New Roman" w:hint="default"/>
        </w:rPr>
        <w:t>1</w:t>
      </w:r>
      <w:r>
        <w:rPr/>
        <w:t>、公司董事、监事、高级管理人员的薪酬决策程序及确定依据</w:t>
      </w:r>
    </w:p>
    <w:p>
      <w:pPr>
        <w:spacing w:line="240" w:lineRule="auto" w:before="6"/>
        <w:rPr>
          <w:rFonts w:ascii="宋体" w:hAnsi="宋体" w:cs="宋体" w:eastAsia="宋体" w:hint="default"/>
          <w:sz w:val="32"/>
          <w:szCs w:val="32"/>
        </w:rPr>
      </w:pPr>
    </w:p>
    <w:p>
      <w:pPr>
        <w:pStyle w:val="BodyText"/>
        <w:spacing w:line="348" w:lineRule="auto"/>
        <w:ind w:left="617" w:right="493" w:firstLine="48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2010 </w:t>
      </w:r>
      <w:r>
        <w:rPr/>
        <w:t>年年度股东大会审议通过《关于郑州新开普电子股份有限公司董 </w:t>
      </w:r>
      <w:r>
        <w:rPr>
          <w:spacing w:val="-3"/>
        </w:rPr>
        <w:t>事薪酬的议案》及《关于郑州新开普电子股份有限公司监事薪酬的议案》，确定</w:t>
      </w:r>
      <w:r>
        <w:rPr>
          <w:spacing w:val="-104"/>
        </w:rPr>
        <w:t> </w:t>
      </w:r>
      <w:r>
        <w:rPr>
          <w:spacing w:val="-104"/>
        </w:rPr>
      </w:r>
      <w:r>
        <w:rPr/>
        <w:t>了公司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spacing w:val="-4"/>
        </w:rPr>
        <w:t>年董事、监事薪酬政策：除独立董事外，在公司任职的董事、监事，</w:t>
      </w:r>
      <w:r>
        <w:rPr/>
      </w:r>
    </w:p>
    <w:p>
      <w:pPr>
        <w:pStyle w:val="BodyText"/>
        <w:spacing w:line="357" w:lineRule="auto" w:before="15"/>
        <w:ind w:left="617" w:right="0"/>
        <w:jc w:val="left"/>
      </w:pPr>
      <w:r>
        <w:rPr/>
        <w:t>2011</w:t>
      </w:r>
      <w:r>
        <w:rPr>
          <w:spacing w:val="13"/>
        </w:rPr>
        <w:t> </w:t>
      </w:r>
      <w:r>
        <w:rPr/>
        <w:t>年度薪酬按照高级管理人员薪酬制度或者公司行政职务相应薪酬政策领取</w:t>
      </w:r>
      <w:r>
        <w:rPr>
          <w:spacing w:val="-118"/>
        </w:rPr>
        <w:t> </w:t>
      </w:r>
      <w:r>
        <w:rPr>
          <w:spacing w:val="-118"/>
        </w:rPr>
      </w:r>
      <w:r>
        <w:rPr/>
        <w:t>薪酬；未在公司领取薪酬的董事、监事，</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年度仍不在公司领取薪酬。</w:t>
      </w:r>
    </w:p>
    <w:p>
      <w:pPr>
        <w:pStyle w:val="BodyText"/>
        <w:spacing w:line="348" w:lineRule="auto" w:before="4"/>
        <w:ind w:left="617" w:right="609" w:firstLine="480"/>
        <w:jc w:val="both"/>
      </w:pPr>
      <w:r>
        <w:rPr/>
        <w:t>（</w:t>
      </w:r>
      <w:r>
        <w:rPr>
          <w:rFonts w:ascii="Times New Roman" w:hAnsi="Times New Roman" w:cs="Times New Roman" w:eastAsia="Times New Roman" w:hint="default"/>
        </w:rPr>
        <w:t>2</w:t>
      </w:r>
      <w:r>
        <w:rPr/>
        <w:t>）第一届董事会第二十三次会议审议通过《关于郑州新开普电子股份有</w:t>
      </w:r>
      <w:r>
        <w:rPr>
          <w:spacing w:val="1"/>
        </w:rPr>
        <w:t> </w:t>
      </w:r>
      <w:r>
        <w:rPr>
          <w:spacing w:val="-3"/>
        </w:rPr>
        <w:t>限公司高级管理人员薪酬的议案》，确定了高级管理人员的薪酬标准：高级管理</w:t>
      </w:r>
      <w:r>
        <w:rPr>
          <w:spacing w:val="-102"/>
        </w:rPr>
        <w:t> </w:t>
      </w:r>
      <w:r>
        <w:rPr>
          <w:spacing w:val="-102"/>
        </w:rPr>
      </w:r>
      <w:r>
        <w:rPr/>
        <w:t>人员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年度薪酬由基本薪酬和年度绩效薪酬两部分组成，其中年度绩效薪酬 </w:t>
      </w:r>
      <w:r>
        <w:rPr>
          <w:spacing w:val="-3"/>
        </w:rPr>
        <w:t>依照经营业绩目标完成情况按比例发放；基本薪酬按月发放，年度绩效薪酬在次</w:t>
      </w:r>
      <w:r>
        <w:rPr>
          <w:spacing w:val="-105"/>
        </w:rPr>
        <w:t> </w:t>
      </w:r>
      <w:r>
        <w:rPr>
          <w:spacing w:val="-105"/>
        </w:rPr>
      </w:r>
      <w:r>
        <w:rPr/>
        <w:t>年</w:t>
      </w:r>
      <w:r>
        <w:rPr>
          <w:spacing w:val="-60"/>
        </w:rPr>
        <w:t> </w:t>
      </w:r>
      <w:r>
        <w:rPr>
          <w:rFonts w:ascii="Times New Roman" w:hAnsi="Times New Roman" w:cs="Times New Roman" w:eastAsia="Times New Roman" w:hint="default"/>
        </w:rPr>
        <w:t>6 </w:t>
      </w:r>
      <w:r>
        <w:rPr/>
        <w:t>月前，经董事会薪酬与考核委员会对公司当年经营业绩考核后进行发放。</w:t>
      </w:r>
    </w:p>
    <w:p>
      <w:pPr>
        <w:spacing w:line="240" w:lineRule="auto" w:before="7"/>
        <w:rPr>
          <w:rFonts w:ascii="宋体" w:hAnsi="宋体" w:cs="宋体" w:eastAsia="宋体" w:hint="default"/>
          <w:sz w:val="22"/>
          <w:szCs w:val="22"/>
        </w:rPr>
      </w:pPr>
    </w:p>
    <w:p>
      <w:pPr>
        <w:pStyle w:val="BodyText"/>
        <w:spacing w:line="240" w:lineRule="auto"/>
        <w:ind w:left="1260" w:right="0"/>
        <w:jc w:val="left"/>
      </w:pPr>
      <w:r>
        <w:rPr>
          <w:rFonts w:ascii="Times New Roman" w:hAnsi="Times New Roman" w:cs="Times New Roman" w:eastAsia="Times New Roman" w:hint="default"/>
        </w:rPr>
        <w:t>2</w:t>
      </w:r>
      <w:r>
        <w:rPr/>
        <w:t>、董事、监事和高级管理人员</w:t>
      </w:r>
      <w:r>
        <w:rPr>
          <w:spacing w:val="-60"/>
        </w:rPr>
        <w:t> </w:t>
      </w:r>
      <w:r>
        <w:rPr>
          <w:rFonts w:ascii="Times New Roman" w:hAnsi="Times New Roman" w:cs="Times New Roman" w:eastAsia="Times New Roman" w:hint="default"/>
        </w:rPr>
        <w:t>2011 </w:t>
      </w:r>
      <w:r>
        <w:rPr/>
        <w:t>年度薪酬情况</w:t>
      </w:r>
    </w:p>
    <w:p>
      <w:pPr>
        <w:spacing w:line="240" w:lineRule="auto" w:before="6"/>
        <w:rPr>
          <w:rFonts w:ascii="宋体" w:hAnsi="宋体" w:cs="宋体" w:eastAsia="宋体" w:hint="default"/>
          <w:sz w:val="32"/>
          <w:szCs w:val="32"/>
        </w:rPr>
      </w:pPr>
    </w:p>
    <w:p>
      <w:pPr>
        <w:pStyle w:val="BodyText"/>
        <w:spacing w:line="338" w:lineRule="auto"/>
        <w:ind w:left="617" w:right="612" w:firstLine="480"/>
        <w:jc w:val="both"/>
      </w:pPr>
      <w:r>
        <w:rPr/>
        <w:t>董事、监事和高级管理人员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年度报酬情况详见本节之“一、董事、监 </w:t>
      </w:r>
      <w:r>
        <w:rPr>
          <w:spacing w:val="-7"/>
        </w:rPr>
        <w:t>事、高级管理人员情况”之“（一）董事、监事、高级管理人员基本情况表”。</w:t>
      </w:r>
    </w:p>
    <w:p>
      <w:pPr>
        <w:spacing w:after="0" w:line="338" w:lineRule="auto"/>
        <w:jc w:val="both"/>
        <w:sectPr>
          <w:pgSz w:w="11910" w:h="16840"/>
          <w:pgMar w:header="850" w:footer="1190" w:top="1160" w:bottom="1380" w:left="1180" w:right="1180"/>
        </w:sectPr>
      </w:pPr>
    </w:p>
    <w:p>
      <w:pPr>
        <w:spacing w:line="240" w:lineRule="auto" w:before="1"/>
        <w:rPr>
          <w:rFonts w:ascii="宋体" w:hAnsi="宋体" w:cs="宋体" w:eastAsia="宋体" w:hint="default"/>
          <w:sz w:val="16"/>
          <w:szCs w:val="16"/>
        </w:rPr>
      </w:pPr>
    </w:p>
    <w:p>
      <w:pPr>
        <w:pStyle w:val="Heading4"/>
        <w:spacing w:line="240" w:lineRule="auto" w:before="13"/>
        <w:ind w:right="100"/>
        <w:jc w:val="left"/>
        <w:rPr>
          <w:b w:val="0"/>
          <w:bCs w:val="0"/>
        </w:rPr>
      </w:pPr>
      <w:r>
        <w:rPr/>
        <w:t>（六）报告期公司董事、监事、高级管理人员变动情况</w:t>
      </w:r>
      <w:r>
        <w:rPr>
          <w:b w:val="0"/>
          <w:bCs w:val="0"/>
        </w:rPr>
      </w:r>
    </w:p>
    <w:p>
      <w:pPr>
        <w:pStyle w:val="BodyText"/>
        <w:spacing w:line="240" w:lineRule="auto" w:before="185"/>
        <w:ind w:left="597" w:right="100"/>
        <w:jc w:val="left"/>
      </w:pPr>
      <w:r>
        <w:rPr/>
        <w:t>报告期内，公司第一届董事会、监事会及所聘任的高级管理人员于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w:t>
      </w:r>
    </w:p>
    <w:p>
      <w:pPr>
        <w:pStyle w:val="BodyText"/>
        <w:spacing w:line="355" w:lineRule="auto" w:before="134"/>
        <w:ind w:right="10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日任期届满。</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日，公司召开</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年度股东大会，分别审 </w:t>
      </w:r>
      <w:r>
        <w:rPr>
          <w:spacing w:val="-10"/>
        </w:rPr>
        <w:t>议通过《关于选举郑州新开普电子股份有限公司第二届董事会董事的议案》及《关</w:t>
      </w:r>
      <w:r>
        <w:rPr>
          <w:spacing w:val="-90"/>
        </w:rPr>
        <w:t> </w:t>
      </w:r>
      <w:r>
        <w:rPr>
          <w:spacing w:val="-90"/>
        </w:rPr>
      </w:r>
      <w:r>
        <w:rPr>
          <w:spacing w:val="-3"/>
        </w:rPr>
        <w:t>于选举郑州新开普电子股份有限公司第二届董事会独立董事的议案》，以累积投</w:t>
      </w:r>
      <w:r>
        <w:rPr>
          <w:spacing w:val="-104"/>
        </w:rPr>
        <w:t> </w:t>
      </w:r>
      <w:r>
        <w:rPr>
          <w:spacing w:val="-104"/>
        </w:rPr>
      </w:r>
      <w:r>
        <w:rPr>
          <w:spacing w:val="-3"/>
        </w:rPr>
        <w:t>票的方式选举杨维国、尚卫国、付秋生、赵利宾、高建明为公司董事，选举谷建</w:t>
      </w:r>
      <w:r>
        <w:rPr>
          <w:spacing w:val="-105"/>
        </w:rPr>
        <w:t> </w:t>
      </w:r>
      <w:r>
        <w:rPr>
          <w:spacing w:val="-105"/>
        </w:rPr>
      </w:r>
      <w:r>
        <w:rPr>
          <w:spacing w:val="-3"/>
        </w:rPr>
        <w:t>全、祝田山、王世卿、甘勇为公司独立董事，任期自股东大会选举通过之日起三</w:t>
      </w:r>
      <w:r>
        <w:rPr>
          <w:spacing w:val="-104"/>
        </w:rPr>
        <w:t> </w:t>
      </w:r>
      <w:r>
        <w:rPr>
          <w:spacing w:val="-104"/>
        </w:rPr>
      </w:r>
      <w:r>
        <w:rPr>
          <w:spacing w:val="-3"/>
        </w:rPr>
        <w:t>年。同时，会议审议通过了《关于选举郑州新开普电子股份有限公司第二届监事</w:t>
      </w:r>
      <w:r>
        <w:rPr>
          <w:spacing w:val="-103"/>
        </w:rPr>
        <w:t> </w:t>
      </w:r>
      <w:r>
        <w:rPr>
          <w:spacing w:val="-103"/>
        </w:rPr>
      </w:r>
      <w:r>
        <w:rPr>
          <w:spacing w:val="-6"/>
        </w:rPr>
        <w:t>会股东代表监事的议案》以累积投票的方式选举刘恩臣、张国庆为股东代表监事，</w:t>
      </w:r>
      <w:r>
        <w:rPr>
          <w:spacing w:val="-114"/>
        </w:rPr>
        <w:t> </w:t>
      </w:r>
      <w:r>
        <w:rPr>
          <w:spacing w:val="-114"/>
        </w:rPr>
      </w:r>
      <w:r>
        <w:rPr>
          <w:spacing w:val="-3"/>
        </w:rPr>
        <w:t>与公司员工代表大会选举产生的职工代表监事王葆玲组成公司第二届监事会，任</w:t>
      </w:r>
      <w:r>
        <w:rPr>
          <w:spacing w:val="-103"/>
        </w:rPr>
        <w:t> </w:t>
      </w:r>
      <w:r>
        <w:rPr>
          <w:spacing w:val="-103"/>
        </w:rPr>
      </w:r>
      <w:r>
        <w:rPr/>
        <w:t>期自股东大会选举通过之日起三年。</w:t>
      </w:r>
    </w:p>
    <w:p>
      <w:pPr>
        <w:pStyle w:val="BodyText"/>
        <w:spacing w:line="352" w:lineRule="auto" w:before="38"/>
        <w:ind w:right="228" w:firstLine="480"/>
        <w:jc w:val="both"/>
      </w:pP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日，公司召开第二届董事会第一次会议，审议通过了《关于 </w:t>
      </w:r>
      <w:r>
        <w:rPr>
          <w:spacing w:val="-10"/>
        </w:rPr>
        <w:t>续聘郑州新开普电子股份有限公司总经理的议案》、《关于续聘郑州新开普电子股</w:t>
      </w:r>
      <w:r>
        <w:rPr>
          <w:spacing w:val="-88"/>
        </w:rPr>
        <w:t> </w:t>
      </w:r>
      <w:r>
        <w:rPr>
          <w:spacing w:val="-88"/>
        </w:rPr>
      </w:r>
      <w:r>
        <w:rPr>
          <w:spacing w:val="-10"/>
        </w:rPr>
        <w:t>份有限公司副总经理的议案》、《关于续聘郑州新开普电子股份有限公司董事会秘</w:t>
      </w:r>
      <w:r>
        <w:rPr>
          <w:spacing w:val="-88"/>
        </w:rPr>
        <w:t> </w:t>
      </w:r>
      <w:r>
        <w:rPr>
          <w:spacing w:val="-88"/>
        </w:rPr>
      </w:r>
      <w:r>
        <w:rPr>
          <w:spacing w:val="-10"/>
        </w:rPr>
        <w:t>书的议案》、《关于续聘郑州新开普电子股份有限公司财务总监的议案》，董事会</w:t>
      </w:r>
      <w:r>
        <w:rPr>
          <w:spacing w:val="-110"/>
        </w:rPr>
        <w:t> </w:t>
      </w:r>
      <w:r>
        <w:rPr>
          <w:spacing w:val="-110"/>
        </w:rPr>
      </w:r>
      <w:r>
        <w:rPr>
          <w:spacing w:val="-3"/>
        </w:rPr>
        <w:t>聘任杨维国为公司总经理，聘任付秋生、尚卫国、华梦阳为公司副总经理，聘任</w:t>
      </w:r>
      <w:r>
        <w:rPr>
          <w:spacing w:val="-103"/>
        </w:rPr>
        <w:t> </w:t>
      </w:r>
      <w:r>
        <w:rPr>
          <w:spacing w:val="-103"/>
        </w:rPr>
      </w:r>
      <w:r>
        <w:rPr>
          <w:spacing w:val="-3"/>
        </w:rPr>
        <w:t>李玉玲为公司财务总监，聘任华梦阳为公司第二届董事会秘书，任期分别自董事</w:t>
      </w:r>
      <w:r>
        <w:rPr>
          <w:spacing w:val="-105"/>
        </w:rPr>
        <w:t> </w:t>
      </w:r>
      <w:r>
        <w:rPr>
          <w:spacing w:val="-105"/>
        </w:rPr>
      </w:r>
      <w:r>
        <w:rPr/>
        <w:t>会审议通过之日起三年。</w:t>
      </w:r>
    </w:p>
    <w:p>
      <w:pPr>
        <w:pStyle w:val="BodyText"/>
        <w:spacing w:line="348" w:lineRule="auto" w:before="40"/>
        <w:ind w:right="229" w:firstLine="480"/>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16"/>
        </w:rPr>
        <w:t> </w:t>
      </w:r>
      <w:r>
        <w:rPr/>
        <w:t>日，公司召开第二届董事会第四次会议，审议通过了《关 </w:t>
      </w:r>
      <w:r>
        <w:rPr>
          <w:spacing w:val="-3"/>
        </w:rPr>
        <w:t>于聘任郑州新开普电子股份有限公司副总经理的议案》，董事会聘任赵利宾为公</w:t>
      </w:r>
      <w:r>
        <w:rPr>
          <w:spacing w:val="-102"/>
        </w:rPr>
        <w:t> </w:t>
      </w:r>
      <w:r>
        <w:rPr>
          <w:spacing w:val="-102"/>
        </w:rPr>
      </w:r>
      <w:r>
        <w:rPr/>
        <w:t>司副总经理，任期与第二届董事会相同。</w:t>
      </w:r>
    </w:p>
    <w:p>
      <w:pPr>
        <w:pStyle w:val="Heading2"/>
        <w:spacing w:line="357" w:lineRule="auto" w:before="191"/>
        <w:ind w:left="117" w:right="222" w:firstLine="643"/>
        <w:jc w:val="left"/>
        <w:rPr>
          <w:b w:val="0"/>
          <w:bCs w:val="0"/>
        </w:rPr>
      </w:pPr>
      <w:bookmarkStart w:name="二、报告期内公司核心技术团队或关键技术人员（非董事、监事、高级管理人员） " w:id="56"/>
      <w:bookmarkEnd w:id="56"/>
      <w:r>
        <w:rPr>
          <w:b w:val="0"/>
          <w:bCs w:val="0"/>
        </w:rPr>
      </w:r>
      <w:r>
        <w:rPr>
          <w:spacing w:val="-2"/>
        </w:rPr>
        <w:t>二、报告期内公司核心技术团队或关键技术人员（非董</w:t>
      </w:r>
      <w:r>
        <w:rPr>
          <w:w w:val="99"/>
        </w:rPr>
        <w:t> </w:t>
      </w:r>
      <w:r>
        <w:rPr/>
        <w:t>事、监事、高级管理人员）</w:t>
      </w:r>
      <w:r>
        <w:rPr>
          <w:b w:val="0"/>
          <w:bCs w:val="0"/>
        </w:rPr>
      </w:r>
    </w:p>
    <w:p>
      <w:pPr>
        <w:pStyle w:val="BodyText"/>
        <w:spacing w:line="240" w:lineRule="auto" w:before="220"/>
        <w:ind w:left="597" w:right="100"/>
        <w:jc w:val="left"/>
      </w:pPr>
      <w:r>
        <w:rPr/>
        <w:t>报告期内，公司的核心技术人员未发生变化。</w:t>
      </w:r>
    </w:p>
    <w:p>
      <w:pPr>
        <w:spacing w:line="240" w:lineRule="auto" w:before="11"/>
        <w:rPr>
          <w:rFonts w:ascii="宋体" w:hAnsi="宋体" w:cs="宋体" w:eastAsia="宋体" w:hint="default"/>
          <w:sz w:val="22"/>
          <w:szCs w:val="22"/>
        </w:rPr>
      </w:pPr>
    </w:p>
    <w:p>
      <w:pPr>
        <w:pStyle w:val="Heading2"/>
        <w:spacing w:line="240" w:lineRule="auto"/>
        <w:ind w:right="100"/>
        <w:jc w:val="left"/>
        <w:rPr>
          <w:b w:val="0"/>
          <w:bCs w:val="0"/>
        </w:rPr>
      </w:pPr>
      <w:bookmarkStart w:name="三、公司员工情况 " w:id="57"/>
      <w:bookmarkEnd w:id="57"/>
      <w:r>
        <w:rPr>
          <w:b w:val="0"/>
          <w:bCs w:val="0"/>
        </w:rPr>
      </w:r>
      <w:r>
        <w:rPr/>
        <w:t>三、公司员工情况</w:t>
      </w:r>
      <w:r>
        <w:rPr>
          <w:b w:val="0"/>
          <w:bCs w:val="0"/>
        </w:rPr>
      </w:r>
    </w:p>
    <w:p>
      <w:pPr>
        <w:spacing w:line="240" w:lineRule="auto" w:before="11"/>
        <w:rPr>
          <w:rFonts w:ascii="黑体" w:hAnsi="黑体" w:cs="黑体" w:eastAsia="黑体" w:hint="default"/>
          <w:b/>
          <w:bCs/>
          <w:sz w:val="28"/>
          <w:szCs w:val="28"/>
        </w:rPr>
      </w:pPr>
    </w:p>
    <w:p>
      <w:pPr>
        <w:pStyle w:val="BodyText"/>
        <w:spacing w:line="240" w:lineRule="auto"/>
        <w:ind w:left="597" w:right="0"/>
        <w:jc w:val="left"/>
      </w:pPr>
      <w:r>
        <w:rPr>
          <w:rFonts w:ascii="Times New Roman" w:hAnsi="Times New Roman" w:cs="Times New Roman" w:eastAsia="Times New Roman" w:hint="default"/>
          <w:spacing w:val="-3"/>
        </w:rPr>
        <w:t>2011 </w:t>
      </w:r>
      <w:r>
        <w:rPr>
          <w:spacing w:val="-4"/>
        </w:rPr>
        <w:t>年，随公司业务的发展，员工人数增加幅度较大，</w:t>
      </w:r>
      <w:r>
        <w:rPr>
          <w:rFonts w:ascii="Times New Roman" w:hAnsi="Times New Roman" w:cs="Times New Roman" w:eastAsia="Times New Roman" w:hint="default"/>
          <w:spacing w:val="-4"/>
        </w:rPr>
        <w:t>2010 </w:t>
      </w:r>
      <w:r>
        <w:rPr/>
        <w:t>年末为 </w:t>
      </w:r>
      <w:r>
        <w:rPr>
          <w:rFonts w:ascii="Times New Roman" w:hAnsi="Times New Roman" w:cs="Times New Roman" w:eastAsia="Times New Roman" w:hint="default"/>
        </w:rPr>
        <w:t>638</w:t>
      </w:r>
      <w:r>
        <w:rPr>
          <w:rFonts w:ascii="Times New Roman" w:hAnsi="Times New Roman" w:cs="Times New Roman" w:eastAsia="Times New Roman" w:hint="default"/>
          <w:spacing w:val="-27"/>
        </w:rPr>
        <w:t> </w:t>
      </w:r>
      <w:r>
        <w:rPr/>
        <w:t>人，</w:t>
      </w:r>
    </w:p>
    <w:p>
      <w:pPr>
        <w:pStyle w:val="BodyText"/>
        <w:spacing w:line="240" w:lineRule="auto" w:before="134"/>
        <w:ind w:right="100"/>
        <w:jc w:val="left"/>
      </w:pPr>
      <w:r>
        <w:rPr/>
        <w:t>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日，本公司在册职工总人数为</w:t>
      </w:r>
      <w:r>
        <w:rPr>
          <w:spacing w:val="-60"/>
        </w:rPr>
        <w:t> </w:t>
      </w:r>
      <w:r>
        <w:rPr>
          <w:rFonts w:ascii="Times New Roman" w:hAnsi="Times New Roman" w:cs="Times New Roman" w:eastAsia="Times New Roman" w:hint="default"/>
        </w:rPr>
        <w:t>867 </w:t>
      </w:r>
      <w:r>
        <w:rPr/>
        <w:t>人，构成情况如下：</w:t>
      </w:r>
    </w:p>
    <w:p>
      <w:pPr>
        <w:spacing w:after="0" w:line="240" w:lineRule="auto"/>
        <w:jc w:val="left"/>
        <w:sectPr>
          <w:footerReference w:type="default" r:id="rId63"/>
          <w:pgSz w:w="11910" w:h="16840"/>
          <w:pgMar w:footer="1190" w:header="850" w:top="1160" w:bottom="1380" w:left="1680" w:right="1560"/>
          <w:pgNumType w:start="85"/>
        </w:sectPr>
      </w:pPr>
    </w:p>
    <w:p>
      <w:pPr>
        <w:spacing w:line="240" w:lineRule="auto" w:before="1"/>
        <w:rPr>
          <w:rFonts w:ascii="宋体" w:hAnsi="宋体" w:cs="宋体" w:eastAsia="宋体" w:hint="default"/>
          <w:sz w:val="16"/>
          <w:szCs w:val="16"/>
        </w:rPr>
      </w:pPr>
    </w:p>
    <w:p>
      <w:pPr>
        <w:pStyle w:val="Heading4"/>
        <w:spacing w:line="240" w:lineRule="auto" w:before="13"/>
        <w:ind w:left="819" w:right="0"/>
        <w:jc w:val="left"/>
        <w:rPr>
          <w:b w:val="0"/>
          <w:bCs w:val="0"/>
        </w:rPr>
      </w:pPr>
      <w:r>
        <w:rPr/>
        <w:t>（一）员工专业结构</w:t>
      </w:r>
      <w:r>
        <w:rPr>
          <w:b w:val="0"/>
          <w:bCs w:val="0"/>
        </w:rPr>
      </w:r>
    </w:p>
    <w:p>
      <w:pPr>
        <w:spacing w:line="240" w:lineRule="auto" w:before="2"/>
        <w:rPr>
          <w:rFonts w:ascii="宋体" w:hAnsi="宋体" w:cs="宋体" w:eastAsia="宋体" w:hint="default"/>
          <w:b/>
          <w:bCs/>
          <w:sz w:val="17"/>
          <w:szCs w:val="17"/>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04.3pt;height:1.5pt;mso-position-horizontal-relative:char;mso-position-vertical-relative:line" coordorigin="0,0" coordsize="8086,30">
            <v:group style="position:absolute;left:15;top:15;width:2836;height:2" coordorigin="15,15" coordsize="2836,2">
              <v:shape style="position:absolute;left:15;top:15;width:2836;height:2" coordorigin="15,15" coordsize="2836,0" path="m15,15l2851,15e" filled="false" stroked="true" strokeweight="1.5pt" strokecolor="#95b3d7">
                <v:path arrowok="t"/>
              </v:shape>
            </v:group>
            <v:group style="position:absolute;left:2851;top:15;width:59;height:2" coordorigin="2851,15" coordsize="59,2">
              <v:shape style="position:absolute;left:2851;top:15;width:59;height:2" coordorigin="2851,15" coordsize="59,0" path="m2851,15l2909,15e" filled="false" stroked="true" strokeweight="1.5pt" strokecolor="#95b3d7">
                <v:path arrowok="t"/>
              </v:shape>
            </v:group>
            <v:group style="position:absolute;left:2909;top:15;width:5162;height:2" coordorigin="2909,15" coordsize="5162,2">
              <v:shape style="position:absolute;left:2909;top:15;width:5162;height:2" coordorigin="2909,15" coordsize="5162,0" path="m2909,15l8071,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5" w:type="dxa"/>
        <w:tblLayout w:type="fixed"/>
        <w:tblCellMar>
          <w:top w:w="0" w:type="dxa"/>
          <w:left w:w="0" w:type="dxa"/>
          <w:bottom w:w="0" w:type="dxa"/>
          <w:right w:w="0" w:type="dxa"/>
        </w:tblCellMar>
        <w:tblLook w:val="01E0"/>
      </w:tblPr>
      <w:tblGrid>
        <w:gridCol w:w="2855"/>
        <w:gridCol w:w="2610"/>
        <w:gridCol w:w="2612"/>
      </w:tblGrid>
      <w:tr>
        <w:trPr>
          <w:trHeight w:val="429" w:hRule="exact"/>
        </w:trPr>
        <w:tc>
          <w:tcPr>
            <w:tcW w:w="2855"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37"/>
              <w:ind w:left="440"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5222" w:type="dxa"/>
            <w:gridSpan w:val="2"/>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37"/>
              <w:ind w:left="195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26"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440" w:right="0"/>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983"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left="416"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90"/>
              <w:ind w:left="39" w:right="0"/>
              <w:jc w:val="center"/>
              <w:rPr>
                <w:rFonts w:ascii="Times New Roman" w:hAnsi="Times New Roman" w:cs="Times New Roman" w:eastAsia="Times New Roman" w:hint="default"/>
                <w:sz w:val="21"/>
                <w:szCs w:val="21"/>
              </w:rPr>
            </w:pPr>
            <w:r>
              <w:rPr>
                <w:rFonts w:ascii="Times New Roman"/>
                <w:sz w:val="21"/>
              </w:rPr>
              <w:t>37</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left="414" w:right="0"/>
              <w:jc w:val="center"/>
              <w:rPr>
                <w:rFonts w:ascii="Times New Roman" w:hAnsi="Times New Roman" w:cs="Times New Roman" w:eastAsia="Times New Roman" w:hint="default"/>
                <w:sz w:val="21"/>
                <w:szCs w:val="21"/>
              </w:rPr>
            </w:pPr>
            <w:r>
              <w:rPr>
                <w:rFonts w:ascii="Times New Roman"/>
                <w:sz w:val="21"/>
              </w:rPr>
              <w:t>4.27</w:t>
            </w:r>
          </w:p>
        </w:tc>
      </w:tr>
      <w:tr>
        <w:trPr>
          <w:trHeight w:val="379"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90"/>
              <w:ind w:left="39" w:right="0"/>
              <w:jc w:val="center"/>
              <w:rPr>
                <w:rFonts w:ascii="Times New Roman" w:hAnsi="Times New Roman" w:cs="Times New Roman" w:eastAsia="Times New Roman" w:hint="default"/>
                <w:sz w:val="21"/>
                <w:szCs w:val="21"/>
              </w:rPr>
            </w:pPr>
            <w:r>
              <w:rPr>
                <w:rFonts w:ascii="Times New Roman"/>
                <w:sz w:val="21"/>
              </w:rPr>
              <w:t>12</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left="414" w:right="0"/>
              <w:jc w:val="center"/>
              <w:rPr>
                <w:rFonts w:ascii="Times New Roman" w:hAnsi="Times New Roman" w:cs="Times New Roman" w:eastAsia="Times New Roman" w:hint="default"/>
                <w:sz w:val="21"/>
                <w:szCs w:val="21"/>
              </w:rPr>
            </w:pPr>
            <w:r>
              <w:rPr>
                <w:rFonts w:ascii="Times New Roman"/>
                <w:sz w:val="21"/>
              </w:rPr>
              <w:t>1.38</w:t>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90"/>
              <w:ind w:left="40" w:right="0"/>
              <w:jc w:val="center"/>
              <w:rPr>
                <w:rFonts w:ascii="Times New Roman" w:hAnsi="Times New Roman" w:cs="Times New Roman" w:eastAsia="Times New Roman" w:hint="default"/>
                <w:sz w:val="21"/>
                <w:szCs w:val="21"/>
              </w:rPr>
            </w:pPr>
            <w:r>
              <w:rPr>
                <w:rFonts w:ascii="Times New Roman"/>
                <w:sz w:val="21"/>
              </w:rPr>
              <w:t>249</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left="415" w:right="0"/>
              <w:jc w:val="center"/>
              <w:rPr>
                <w:rFonts w:ascii="Times New Roman" w:hAnsi="Times New Roman" w:cs="Times New Roman" w:eastAsia="Times New Roman" w:hint="default"/>
                <w:sz w:val="21"/>
                <w:szCs w:val="21"/>
              </w:rPr>
            </w:pPr>
            <w:r>
              <w:rPr>
                <w:rFonts w:ascii="Times New Roman"/>
                <w:sz w:val="21"/>
              </w:rPr>
              <w:t>28.72</w:t>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90"/>
              <w:ind w:left="40" w:right="0"/>
              <w:jc w:val="center"/>
              <w:rPr>
                <w:rFonts w:ascii="Times New Roman" w:hAnsi="Times New Roman" w:cs="Times New Roman" w:eastAsia="Times New Roman" w:hint="default"/>
                <w:sz w:val="21"/>
                <w:szCs w:val="21"/>
              </w:rPr>
            </w:pPr>
            <w:r>
              <w:rPr>
                <w:rFonts w:ascii="Times New Roman"/>
                <w:spacing w:val="-3"/>
                <w:sz w:val="21"/>
              </w:rPr>
              <w:t>119</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left="415" w:right="0"/>
              <w:jc w:val="center"/>
              <w:rPr>
                <w:rFonts w:ascii="Times New Roman" w:hAnsi="Times New Roman" w:cs="Times New Roman" w:eastAsia="Times New Roman" w:hint="default"/>
                <w:sz w:val="21"/>
                <w:szCs w:val="21"/>
              </w:rPr>
            </w:pPr>
            <w:r>
              <w:rPr>
                <w:rFonts w:ascii="Times New Roman"/>
                <w:sz w:val="21"/>
              </w:rPr>
              <w:t>13.73</w:t>
            </w:r>
          </w:p>
        </w:tc>
      </w:tr>
      <w:tr>
        <w:trPr>
          <w:trHeight w:val="379"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90"/>
              <w:ind w:left="40" w:right="0"/>
              <w:jc w:val="center"/>
              <w:rPr>
                <w:rFonts w:ascii="Times New Roman" w:hAnsi="Times New Roman" w:cs="Times New Roman" w:eastAsia="Times New Roman" w:hint="default"/>
                <w:sz w:val="21"/>
                <w:szCs w:val="21"/>
              </w:rPr>
            </w:pPr>
            <w:r>
              <w:rPr>
                <w:rFonts w:ascii="Times New Roman"/>
                <w:sz w:val="21"/>
              </w:rPr>
              <w:t>158</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left="415" w:right="0"/>
              <w:jc w:val="center"/>
              <w:rPr>
                <w:rFonts w:ascii="Times New Roman" w:hAnsi="Times New Roman" w:cs="Times New Roman" w:eastAsia="Times New Roman" w:hint="default"/>
                <w:sz w:val="21"/>
                <w:szCs w:val="21"/>
              </w:rPr>
            </w:pPr>
            <w:r>
              <w:rPr>
                <w:rFonts w:ascii="Times New Roman"/>
                <w:sz w:val="21"/>
              </w:rPr>
              <w:t>18.22</w:t>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90"/>
              <w:ind w:left="40" w:right="0"/>
              <w:jc w:val="center"/>
              <w:rPr>
                <w:rFonts w:ascii="Times New Roman" w:hAnsi="Times New Roman" w:cs="Times New Roman" w:eastAsia="Times New Roman" w:hint="default"/>
                <w:sz w:val="21"/>
                <w:szCs w:val="21"/>
              </w:rPr>
            </w:pPr>
            <w:r>
              <w:rPr>
                <w:rFonts w:ascii="Times New Roman"/>
                <w:sz w:val="21"/>
              </w:rPr>
              <w:t>292</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left="415" w:right="0"/>
              <w:jc w:val="center"/>
              <w:rPr>
                <w:rFonts w:ascii="Times New Roman" w:hAnsi="Times New Roman" w:cs="Times New Roman" w:eastAsia="Times New Roman" w:hint="default"/>
                <w:sz w:val="21"/>
                <w:szCs w:val="21"/>
              </w:rPr>
            </w:pPr>
            <w:r>
              <w:rPr>
                <w:rFonts w:ascii="Times New Roman"/>
                <w:sz w:val="21"/>
              </w:rPr>
              <w:t>33.68</w:t>
            </w:r>
          </w:p>
        </w:tc>
      </w:tr>
      <w:tr>
        <w:trPr>
          <w:trHeight w:val="374" w:hRule="exact"/>
        </w:trPr>
        <w:tc>
          <w:tcPr>
            <w:tcW w:w="2855" w:type="dxa"/>
            <w:tcBorders>
              <w:top w:val="single" w:sz="4" w:space="0" w:color="8EB3E2"/>
              <w:left w:val="nil" w:sz="6" w:space="0" w:color="auto"/>
              <w:bottom w:val="single" w:sz="24" w:space="0" w:color="95B3D7"/>
              <w:right w:val="single" w:sz="4" w:space="0" w:color="8EB3E2"/>
            </w:tcBorders>
          </w:tcPr>
          <w:p>
            <w:pPr>
              <w:pStyle w:val="TableParagraph"/>
              <w:spacing w:line="240" w:lineRule="auto" w:before="12"/>
              <w:ind w:left="440"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10" w:type="dxa"/>
            <w:tcBorders>
              <w:top w:val="single" w:sz="4" w:space="0" w:color="8EB3E2"/>
              <w:left w:val="single" w:sz="4" w:space="0" w:color="8EB3E2"/>
              <w:bottom w:val="single" w:sz="24" w:space="0" w:color="95B3D7"/>
              <w:right w:val="single" w:sz="4" w:space="0" w:color="8EB3E2"/>
            </w:tcBorders>
          </w:tcPr>
          <w:p>
            <w:pPr>
              <w:pStyle w:val="TableParagraph"/>
              <w:spacing w:line="240" w:lineRule="auto" w:before="46"/>
              <w:ind w:left="40" w:right="0"/>
              <w:jc w:val="center"/>
              <w:rPr>
                <w:rFonts w:ascii="Times New Roman" w:hAnsi="Times New Roman" w:cs="Times New Roman" w:eastAsia="Times New Roman" w:hint="default"/>
                <w:sz w:val="21"/>
                <w:szCs w:val="21"/>
              </w:rPr>
            </w:pPr>
            <w:r>
              <w:rPr>
                <w:rFonts w:ascii="Times New Roman"/>
                <w:sz w:val="21"/>
              </w:rPr>
              <w:t>867</w:t>
            </w:r>
          </w:p>
        </w:tc>
        <w:tc>
          <w:tcPr>
            <w:tcW w:w="2612" w:type="dxa"/>
            <w:tcBorders>
              <w:top w:val="single" w:sz="4" w:space="0" w:color="8EB3E2"/>
              <w:left w:val="single" w:sz="4" w:space="0" w:color="8EB3E2"/>
              <w:bottom w:val="single" w:sz="24" w:space="0" w:color="95B3D7"/>
              <w:right w:val="nil" w:sz="6" w:space="0" w:color="auto"/>
            </w:tcBorders>
          </w:tcPr>
          <w:p>
            <w:pPr>
              <w:pStyle w:val="TableParagraph"/>
              <w:spacing w:line="240" w:lineRule="auto" w:before="46"/>
              <w:ind w:left="416" w:right="0"/>
              <w:jc w:val="center"/>
              <w:rPr>
                <w:rFonts w:ascii="Times New Roman" w:hAnsi="Times New Roman" w:cs="Times New Roman" w:eastAsia="Times New Roman" w:hint="default"/>
                <w:sz w:val="21"/>
                <w:szCs w:val="21"/>
              </w:rPr>
            </w:pPr>
            <w:r>
              <w:rPr>
                <w:rFonts w:ascii="Times New Roman"/>
                <w:sz w:val="21"/>
              </w:rPr>
              <w:t>100.00</w:t>
            </w:r>
          </w:p>
        </w:tc>
      </w:tr>
    </w:tbl>
    <w:p>
      <w:pPr>
        <w:pStyle w:val="Heading4"/>
        <w:spacing w:line="365" w:lineRule="exact"/>
        <w:ind w:left="819" w:right="0"/>
        <w:jc w:val="left"/>
        <w:rPr>
          <w:b w:val="0"/>
          <w:bCs w:val="0"/>
        </w:rPr>
      </w:pPr>
      <w:r>
        <w:rPr/>
        <w:t>（二）员工受教育程度</w:t>
      </w:r>
      <w:r>
        <w:rPr>
          <w:b w:val="0"/>
          <w:bCs w:val="0"/>
        </w:rPr>
      </w:r>
    </w:p>
    <w:p>
      <w:pPr>
        <w:spacing w:line="240" w:lineRule="auto" w:before="3"/>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2855"/>
        <w:gridCol w:w="2610"/>
        <w:gridCol w:w="2612"/>
      </w:tblGrid>
      <w:tr>
        <w:trPr>
          <w:trHeight w:val="451" w:hRule="exact"/>
        </w:trPr>
        <w:tc>
          <w:tcPr>
            <w:tcW w:w="2855"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37"/>
              <w:ind w:left="440"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5222" w:type="dxa"/>
            <w:gridSpan w:val="2"/>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37"/>
              <w:ind w:left="195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26"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440" w:right="0"/>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21"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left="416"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9"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9" w:right="0"/>
              <w:jc w:val="center"/>
              <w:rPr>
                <w:rFonts w:ascii="宋体" w:hAnsi="宋体" w:cs="宋体" w:eastAsia="宋体" w:hint="default"/>
                <w:sz w:val="21"/>
                <w:szCs w:val="21"/>
              </w:rPr>
            </w:pPr>
            <w:r>
              <w:rPr>
                <w:rFonts w:ascii="宋体" w:hAnsi="宋体" w:cs="宋体" w:eastAsia="宋体" w:hint="default"/>
                <w:sz w:val="21"/>
                <w:szCs w:val="21"/>
              </w:rPr>
              <w:t>硕士及以上学历</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6"/>
              <w:ind w:left="418" w:right="0"/>
              <w:jc w:val="center"/>
              <w:rPr>
                <w:rFonts w:ascii="Times New Roman" w:hAnsi="Times New Roman" w:cs="Times New Roman" w:eastAsia="Times New Roman" w:hint="default"/>
                <w:sz w:val="21"/>
                <w:szCs w:val="21"/>
              </w:rPr>
            </w:pPr>
            <w:r>
              <w:rPr>
                <w:rFonts w:ascii="Times New Roman"/>
                <w:sz w:val="21"/>
              </w:rPr>
              <w:t>15</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6"/>
              <w:ind w:left="414" w:right="0"/>
              <w:jc w:val="center"/>
              <w:rPr>
                <w:rFonts w:ascii="Times New Roman" w:hAnsi="Times New Roman" w:cs="Times New Roman" w:eastAsia="Times New Roman" w:hint="default"/>
                <w:sz w:val="21"/>
                <w:szCs w:val="21"/>
              </w:rPr>
            </w:pPr>
            <w:r>
              <w:rPr>
                <w:rFonts w:ascii="Times New Roman"/>
                <w:sz w:val="21"/>
              </w:rPr>
              <w:t>1.73</w:t>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6"/>
              <w:ind w:left="419" w:right="0"/>
              <w:jc w:val="center"/>
              <w:rPr>
                <w:rFonts w:ascii="Times New Roman" w:hAnsi="Times New Roman" w:cs="Times New Roman" w:eastAsia="Times New Roman" w:hint="default"/>
                <w:sz w:val="21"/>
                <w:szCs w:val="21"/>
              </w:rPr>
            </w:pPr>
            <w:r>
              <w:rPr>
                <w:rFonts w:ascii="Times New Roman"/>
                <w:sz w:val="21"/>
              </w:rPr>
              <w:t>431</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6"/>
              <w:ind w:left="415" w:right="0"/>
              <w:jc w:val="center"/>
              <w:rPr>
                <w:rFonts w:ascii="Times New Roman" w:hAnsi="Times New Roman" w:cs="Times New Roman" w:eastAsia="Times New Roman" w:hint="default"/>
                <w:sz w:val="21"/>
                <w:szCs w:val="21"/>
              </w:rPr>
            </w:pPr>
            <w:r>
              <w:rPr>
                <w:rFonts w:ascii="Times New Roman"/>
                <w:sz w:val="21"/>
              </w:rPr>
              <w:t>49.71</w:t>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6"/>
              <w:ind w:left="419" w:right="0"/>
              <w:jc w:val="center"/>
              <w:rPr>
                <w:rFonts w:ascii="Times New Roman" w:hAnsi="Times New Roman" w:cs="Times New Roman" w:eastAsia="Times New Roman" w:hint="default"/>
                <w:sz w:val="21"/>
                <w:szCs w:val="21"/>
              </w:rPr>
            </w:pPr>
            <w:r>
              <w:rPr>
                <w:rFonts w:ascii="Times New Roman"/>
                <w:sz w:val="21"/>
              </w:rPr>
              <w:t>322</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6"/>
              <w:ind w:left="415" w:right="0"/>
              <w:jc w:val="center"/>
              <w:rPr>
                <w:rFonts w:ascii="Times New Roman" w:hAnsi="Times New Roman" w:cs="Times New Roman" w:eastAsia="Times New Roman" w:hint="default"/>
                <w:sz w:val="21"/>
                <w:szCs w:val="21"/>
              </w:rPr>
            </w:pPr>
            <w:r>
              <w:rPr>
                <w:rFonts w:ascii="Times New Roman"/>
                <w:sz w:val="21"/>
              </w:rPr>
              <w:t>37.14</w:t>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8" w:right="0"/>
              <w:jc w:val="center"/>
              <w:rPr>
                <w:rFonts w:ascii="宋体" w:hAnsi="宋体" w:cs="宋体" w:eastAsia="宋体" w:hint="default"/>
                <w:sz w:val="21"/>
                <w:szCs w:val="21"/>
              </w:rPr>
            </w:pPr>
            <w:r>
              <w:rPr>
                <w:rFonts w:ascii="宋体" w:hAnsi="宋体" w:cs="宋体" w:eastAsia="宋体" w:hint="default"/>
                <w:sz w:val="21"/>
                <w:szCs w:val="21"/>
              </w:rPr>
              <w:t>大专以下学历</w:t>
            </w:r>
          </w:p>
        </w:tc>
        <w:tc>
          <w:tcPr>
            <w:tcW w:w="261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6"/>
              <w:ind w:left="418" w:right="0"/>
              <w:jc w:val="center"/>
              <w:rPr>
                <w:rFonts w:ascii="Times New Roman" w:hAnsi="Times New Roman" w:cs="Times New Roman" w:eastAsia="Times New Roman" w:hint="default"/>
                <w:sz w:val="21"/>
                <w:szCs w:val="21"/>
              </w:rPr>
            </w:pPr>
            <w:r>
              <w:rPr>
                <w:rFonts w:ascii="Times New Roman"/>
                <w:sz w:val="21"/>
              </w:rPr>
              <w:t>99</w:t>
            </w:r>
          </w:p>
        </w:tc>
        <w:tc>
          <w:tcPr>
            <w:tcW w:w="2612"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6"/>
              <w:ind w:left="415" w:right="0"/>
              <w:jc w:val="center"/>
              <w:rPr>
                <w:rFonts w:ascii="Times New Roman" w:hAnsi="Times New Roman" w:cs="Times New Roman" w:eastAsia="Times New Roman" w:hint="default"/>
                <w:sz w:val="21"/>
                <w:szCs w:val="21"/>
              </w:rPr>
            </w:pPr>
            <w:r>
              <w:rPr>
                <w:rFonts w:ascii="Times New Roman"/>
                <w:sz w:val="21"/>
              </w:rPr>
              <w:t>11.42</w:t>
            </w:r>
          </w:p>
        </w:tc>
      </w:tr>
      <w:tr>
        <w:trPr>
          <w:trHeight w:val="376" w:hRule="exact"/>
        </w:trPr>
        <w:tc>
          <w:tcPr>
            <w:tcW w:w="2855" w:type="dxa"/>
            <w:tcBorders>
              <w:top w:val="single" w:sz="4" w:space="0" w:color="8EB3E2"/>
              <w:left w:val="nil" w:sz="6" w:space="0" w:color="auto"/>
              <w:bottom w:val="nil" w:sz="6" w:space="0" w:color="auto"/>
              <w:right w:val="single" w:sz="4" w:space="0" w:color="8EB3E2"/>
            </w:tcBorders>
          </w:tcPr>
          <w:p>
            <w:pPr>
              <w:pStyle w:val="TableParagraph"/>
              <w:spacing w:line="240" w:lineRule="auto" w:before="12"/>
              <w:ind w:left="440"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1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46"/>
              <w:ind w:left="419" w:right="0"/>
              <w:jc w:val="center"/>
              <w:rPr>
                <w:rFonts w:ascii="Times New Roman" w:hAnsi="Times New Roman" w:cs="Times New Roman" w:eastAsia="Times New Roman" w:hint="default"/>
                <w:sz w:val="21"/>
                <w:szCs w:val="21"/>
              </w:rPr>
            </w:pPr>
            <w:r>
              <w:rPr>
                <w:rFonts w:ascii="Times New Roman"/>
                <w:sz w:val="21"/>
              </w:rPr>
              <w:t>867</w:t>
            </w:r>
          </w:p>
        </w:tc>
        <w:tc>
          <w:tcPr>
            <w:tcW w:w="2612" w:type="dxa"/>
            <w:tcBorders>
              <w:top w:val="single" w:sz="4" w:space="0" w:color="8EB3E2"/>
              <w:left w:val="single" w:sz="4" w:space="0" w:color="8EB3E2"/>
              <w:bottom w:val="nil" w:sz="6" w:space="0" w:color="auto"/>
              <w:right w:val="nil" w:sz="6" w:space="0" w:color="auto"/>
            </w:tcBorders>
          </w:tcPr>
          <w:p>
            <w:pPr>
              <w:pStyle w:val="TableParagraph"/>
              <w:spacing w:line="240" w:lineRule="auto" w:before="46"/>
              <w:ind w:left="416" w:right="0"/>
              <w:jc w:val="center"/>
              <w:rPr>
                <w:rFonts w:ascii="Times New Roman" w:hAnsi="Times New Roman" w:cs="Times New Roman" w:eastAsia="Times New Roman" w:hint="default"/>
                <w:sz w:val="21"/>
                <w:szCs w:val="21"/>
              </w:rPr>
            </w:pPr>
            <w:r>
              <w:rPr>
                <w:rFonts w:ascii="Times New Roman"/>
                <w:sz w:val="21"/>
              </w:rPr>
              <w:t>100.00</w:t>
            </w:r>
          </w:p>
        </w:tc>
      </w:tr>
    </w:tbl>
    <w:p>
      <w:pPr>
        <w:pStyle w:val="Heading4"/>
        <w:spacing w:line="350" w:lineRule="exact"/>
        <w:ind w:left="819" w:right="0"/>
        <w:jc w:val="left"/>
        <w:rPr>
          <w:b w:val="0"/>
          <w:bCs w:val="0"/>
        </w:rPr>
      </w:pPr>
      <w:r>
        <w:rPr/>
        <w:pict>
          <v:group style="position:absolute;margin-left:83.010002pt;margin-top:-1.47pt;width:405.4pt;height:2.95pt;mso-position-horizontal-relative:page;mso-position-vertical-relative:paragraph;z-index:-847072" coordorigin="1660,-29" coordsize="8108,59">
            <v:group style="position:absolute;left:1675;top:14;width:2850;height:2" coordorigin="1675,14" coordsize="2850,2">
              <v:shape style="position:absolute;left:1675;top:14;width:2850;height:2" coordorigin="1675,14" coordsize="2850,0" path="m1675,14l4525,14e" filled="false" stroked="true" strokeweight="1.5pt" strokecolor="#95b3d7">
                <v:path arrowok="t"/>
              </v:shape>
            </v:group>
            <v:group style="position:absolute;left:1675;top:-22;width:2850;height:2" coordorigin="1675,-22" coordsize="2850,2">
              <v:shape style="position:absolute;left:1675;top:-22;width:2850;height:2" coordorigin="1675,-22" coordsize="2850,0" path="m1675,-22l4525,-22e" filled="false" stroked="true" strokeweight=".72pt" strokecolor="#95b3d7">
                <v:path arrowok="t"/>
              </v:shape>
            </v:group>
            <v:group style="position:absolute;left:4525;top:-22;width:59;height:2" coordorigin="4525,-22" coordsize="59,2">
              <v:shape style="position:absolute;left:4525;top:-22;width:59;height:2" coordorigin="4525,-22" coordsize="59,0" path="m4525,-22l4584,-22e" filled="false" stroked="true" strokeweight=".72pt" strokecolor="#95b3d7">
                <v:path arrowok="t"/>
              </v:shape>
            </v:group>
            <v:group style="position:absolute;left:4525;top:14;width:2610;height:2" coordorigin="4525,14" coordsize="2610,2">
              <v:shape style="position:absolute;left:4525;top:14;width:2610;height:2" coordorigin="4525,14" coordsize="2610,0" path="m4525,14l7135,14e" filled="false" stroked="true" strokeweight="1.5pt" strokecolor="#95b3d7">
                <v:path arrowok="t"/>
              </v:shape>
            </v:group>
            <v:group style="position:absolute;left:4584;top:-22;width:2552;height:2" coordorigin="4584,-22" coordsize="2552,2">
              <v:shape style="position:absolute;left:4584;top:-22;width:2552;height:2" coordorigin="4584,-22" coordsize="2552,0" path="m4584,-22l7135,-22e" filled="false" stroked="true" strokeweight=".72pt" strokecolor="#95b3d7">
                <v:path arrowok="t"/>
              </v:shape>
            </v:group>
            <v:group style="position:absolute;left:7135;top:-22;width:59;height:2" coordorigin="7135,-22" coordsize="59,2">
              <v:shape style="position:absolute;left:7135;top:-22;width:59;height:2" coordorigin="7135,-22" coordsize="59,0" path="m7135,-22l7194,-22e" filled="false" stroked="true" strokeweight=".72pt" strokecolor="#95b3d7">
                <v:path arrowok="t"/>
              </v:shape>
            </v:group>
            <v:group style="position:absolute;left:7135;top:14;width:2618;height:2" coordorigin="7135,14" coordsize="2618,2">
              <v:shape style="position:absolute;left:7135;top:14;width:2618;height:2" coordorigin="7135,14" coordsize="2618,0" path="m7135,14l9752,14e" filled="false" stroked="true" strokeweight="1.5pt" strokecolor="#95b3d7">
                <v:path arrowok="t"/>
              </v:shape>
            </v:group>
            <v:group style="position:absolute;left:7194;top:-22;width:2559;height:2" coordorigin="7194,-22" coordsize="2559,2">
              <v:shape style="position:absolute;left:7194;top:-22;width:2559;height:2" coordorigin="7194,-22" coordsize="2559,0" path="m7194,-22l9752,-22e" filled="false" stroked="true" strokeweight=".72pt" strokecolor="#95b3d7">
                <v:path arrowok="t"/>
              </v:shape>
            </v:group>
            <w10:wrap type="none"/>
          </v:group>
        </w:pict>
      </w:r>
      <w:r>
        <w:rPr/>
        <w:t>（三）员工年龄分布</w:t>
      </w:r>
      <w:r>
        <w:rPr>
          <w:b w:val="0"/>
          <w:bCs w:val="0"/>
        </w:rPr>
      </w:r>
    </w:p>
    <w:p>
      <w:pPr>
        <w:spacing w:line="240" w:lineRule="auto" w:before="3"/>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2855"/>
        <w:gridCol w:w="2588"/>
        <w:gridCol w:w="2593"/>
      </w:tblGrid>
      <w:tr>
        <w:trPr>
          <w:trHeight w:val="451" w:hRule="exact"/>
        </w:trPr>
        <w:tc>
          <w:tcPr>
            <w:tcW w:w="2855"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40" w:lineRule="auto" w:before="37"/>
              <w:ind w:left="440"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5182" w:type="dxa"/>
            <w:gridSpan w:val="2"/>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40" w:lineRule="auto" w:before="37"/>
              <w:ind w:left="192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26"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440" w:right="0"/>
              <w:jc w:val="center"/>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25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421"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59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36"/>
              <w:ind w:left="414"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25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6"/>
              <w:ind w:left="418" w:right="0"/>
              <w:jc w:val="center"/>
              <w:rPr>
                <w:rFonts w:ascii="Times New Roman" w:hAnsi="Times New Roman" w:cs="Times New Roman" w:eastAsia="Times New Roman" w:hint="default"/>
                <w:sz w:val="21"/>
                <w:szCs w:val="21"/>
              </w:rPr>
            </w:pPr>
            <w:r>
              <w:rPr>
                <w:rFonts w:ascii="Times New Roman"/>
                <w:sz w:val="21"/>
              </w:rPr>
              <w:t>3</w:t>
            </w:r>
          </w:p>
        </w:tc>
        <w:tc>
          <w:tcPr>
            <w:tcW w:w="259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6"/>
              <w:ind w:left="414" w:right="0"/>
              <w:jc w:val="center"/>
              <w:rPr>
                <w:rFonts w:ascii="Times New Roman" w:hAnsi="Times New Roman" w:cs="Times New Roman" w:eastAsia="Times New Roman" w:hint="default"/>
                <w:sz w:val="21"/>
                <w:szCs w:val="21"/>
              </w:rPr>
            </w:pPr>
            <w:r>
              <w:rPr>
                <w:rFonts w:ascii="Times New Roman"/>
                <w:sz w:val="21"/>
              </w:rPr>
              <w:t>0.35</w:t>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25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6"/>
              <w:ind w:left="418" w:right="0"/>
              <w:jc w:val="center"/>
              <w:rPr>
                <w:rFonts w:ascii="Times New Roman" w:hAnsi="Times New Roman" w:cs="Times New Roman" w:eastAsia="Times New Roman" w:hint="default"/>
                <w:sz w:val="21"/>
                <w:szCs w:val="21"/>
              </w:rPr>
            </w:pPr>
            <w:r>
              <w:rPr>
                <w:rFonts w:ascii="Times New Roman"/>
                <w:sz w:val="21"/>
              </w:rPr>
              <w:t>21</w:t>
            </w:r>
          </w:p>
        </w:tc>
        <w:tc>
          <w:tcPr>
            <w:tcW w:w="259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6"/>
              <w:ind w:left="414" w:right="0"/>
              <w:jc w:val="center"/>
              <w:rPr>
                <w:rFonts w:ascii="Times New Roman" w:hAnsi="Times New Roman" w:cs="Times New Roman" w:eastAsia="Times New Roman" w:hint="default"/>
                <w:sz w:val="21"/>
                <w:szCs w:val="21"/>
              </w:rPr>
            </w:pPr>
            <w:r>
              <w:rPr>
                <w:rFonts w:ascii="Times New Roman"/>
                <w:sz w:val="21"/>
              </w:rPr>
              <w:t>2.42</w:t>
            </w:r>
          </w:p>
        </w:tc>
      </w:tr>
      <w:tr>
        <w:trPr>
          <w:trHeight w:val="379"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岁</w:t>
            </w:r>
          </w:p>
        </w:tc>
        <w:tc>
          <w:tcPr>
            <w:tcW w:w="25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6"/>
              <w:ind w:left="419" w:right="0"/>
              <w:jc w:val="center"/>
              <w:rPr>
                <w:rFonts w:ascii="Times New Roman" w:hAnsi="Times New Roman" w:cs="Times New Roman" w:eastAsia="Times New Roman" w:hint="default"/>
                <w:sz w:val="21"/>
                <w:szCs w:val="21"/>
              </w:rPr>
            </w:pPr>
            <w:r>
              <w:rPr>
                <w:rFonts w:ascii="Times New Roman"/>
                <w:sz w:val="21"/>
              </w:rPr>
              <w:t>147</w:t>
            </w:r>
          </w:p>
        </w:tc>
        <w:tc>
          <w:tcPr>
            <w:tcW w:w="259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6"/>
              <w:ind w:left="415" w:right="0"/>
              <w:jc w:val="center"/>
              <w:rPr>
                <w:rFonts w:ascii="Times New Roman" w:hAnsi="Times New Roman" w:cs="Times New Roman" w:eastAsia="Times New Roman" w:hint="default"/>
                <w:sz w:val="21"/>
                <w:szCs w:val="21"/>
              </w:rPr>
            </w:pPr>
            <w:r>
              <w:rPr>
                <w:rFonts w:ascii="Times New Roman"/>
                <w:sz w:val="21"/>
              </w:rPr>
              <w:t>16.96</w:t>
            </w:r>
          </w:p>
        </w:tc>
      </w:tr>
      <w:tr>
        <w:trPr>
          <w:trHeight w:val="378" w:hRule="exact"/>
        </w:trPr>
        <w:tc>
          <w:tcPr>
            <w:tcW w:w="2855"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12"/>
              <w:ind w:left="43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258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6"/>
              <w:ind w:left="419" w:right="0"/>
              <w:jc w:val="center"/>
              <w:rPr>
                <w:rFonts w:ascii="Times New Roman" w:hAnsi="Times New Roman" w:cs="Times New Roman" w:eastAsia="Times New Roman" w:hint="default"/>
                <w:sz w:val="21"/>
                <w:szCs w:val="21"/>
              </w:rPr>
            </w:pPr>
            <w:r>
              <w:rPr>
                <w:rFonts w:ascii="Times New Roman"/>
                <w:sz w:val="21"/>
              </w:rPr>
              <w:t>696</w:t>
            </w:r>
          </w:p>
        </w:tc>
        <w:tc>
          <w:tcPr>
            <w:tcW w:w="2593"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6"/>
              <w:ind w:left="415" w:right="0"/>
              <w:jc w:val="center"/>
              <w:rPr>
                <w:rFonts w:ascii="Times New Roman" w:hAnsi="Times New Roman" w:cs="Times New Roman" w:eastAsia="Times New Roman" w:hint="default"/>
                <w:sz w:val="21"/>
                <w:szCs w:val="21"/>
              </w:rPr>
            </w:pPr>
            <w:r>
              <w:rPr>
                <w:rFonts w:ascii="Times New Roman"/>
                <w:sz w:val="21"/>
              </w:rPr>
              <w:t>80.28</w:t>
            </w:r>
          </w:p>
        </w:tc>
      </w:tr>
      <w:tr>
        <w:trPr>
          <w:trHeight w:val="382" w:hRule="exact"/>
        </w:trPr>
        <w:tc>
          <w:tcPr>
            <w:tcW w:w="2855"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12"/>
              <w:ind w:left="440"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88"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46"/>
              <w:ind w:left="419" w:right="0"/>
              <w:jc w:val="center"/>
              <w:rPr>
                <w:rFonts w:ascii="Times New Roman" w:hAnsi="Times New Roman" w:cs="Times New Roman" w:eastAsia="Times New Roman" w:hint="default"/>
                <w:sz w:val="21"/>
                <w:szCs w:val="21"/>
              </w:rPr>
            </w:pPr>
            <w:r>
              <w:rPr>
                <w:rFonts w:ascii="Times New Roman"/>
                <w:sz w:val="21"/>
              </w:rPr>
              <w:t>867</w:t>
            </w:r>
          </w:p>
        </w:tc>
        <w:tc>
          <w:tcPr>
            <w:tcW w:w="2593"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46"/>
              <w:ind w:left="413" w:right="0"/>
              <w:jc w:val="center"/>
              <w:rPr>
                <w:rFonts w:ascii="Times New Roman" w:hAnsi="Times New Roman" w:cs="Times New Roman" w:eastAsia="Times New Roman" w:hint="default"/>
                <w:sz w:val="21"/>
                <w:szCs w:val="21"/>
              </w:rPr>
            </w:pPr>
            <w:r>
              <w:rPr>
                <w:rFonts w:ascii="Times New Roman"/>
                <w:sz w:val="21"/>
              </w:rPr>
              <w:t>100.00</w:t>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03.35pt;height:1.5pt;mso-position-horizontal-relative:char;mso-position-vertical-relative:line" coordorigin="0,0" coordsize="8067,30">
            <v:group style="position:absolute;left:15;top:15;width:2850;height:2" coordorigin="15,15" coordsize="2850,2">
              <v:shape style="position:absolute;left:15;top:15;width:2850;height:2" coordorigin="15,15" coordsize="2850,0" path="m15,15l2865,15e" filled="false" stroked="true" strokeweight="1.5pt" strokecolor="#95b3d7">
                <v:path arrowok="t"/>
              </v:shape>
            </v:group>
            <v:group style="position:absolute;left:2865;top:15;width:2589;height:2" coordorigin="2865,15" coordsize="2589,2">
              <v:shape style="position:absolute;left:2865;top:15;width:2589;height:2" coordorigin="2865,15" coordsize="2589,0" path="m2865,15l5453,15e" filled="false" stroked="true" strokeweight="1.5pt" strokecolor="#95b3d7">
                <v:path arrowok="t"/>
              </v:shape>
            </v:group>
            <v:group style="position:absolute;left:5453;top:15;width:2598;height:2" coordorigin="5453,15" coordsize="2598,2">
              <v:shape style="position:absolute;left:5453;top:15;width:2598;height:2" coordorigin="5453,15" coordsize="2598,0" path="m5453,15l8051,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4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Heading1"/>
        <w:tabs>
          <w:tab w:pos="3910" w:val="left" w:leader="none"/>
        </w:tabs>
        <w:spacing w:line="460" w:lineRule="exact"/>
        <w:ind w:left="2467" w:right="100"/>
        <w:jc w:val="left"/>
        <w:rPr>
          <w:b w:val="0"/>
          <w:bCs w:val="0"/>
        </w:rPr>
      </w:pPr>
      <w:bookmarkStart w:name="第七节  公司治理结构 " w:id="58"/>
      <w:bookmarkEnd w:id="58"/>
      <w:r>
        <w:rPr>
          <w:b w:val="0"/>
          <w:bCs w:val="0"/>
        </w:rPr>
      </w:r>
      <w:bookmarkStart w:name="_bookmark7" w:id="59"/>
      <w:bookmarkEnd w:id="59"/>
      <w:r>
        <w:rPr>
          <w:b w:val="0"/>
          <w:bCs w:val="0"/>
        </w:rPr>
      </w:r>
      <w:r>
        <w:rPr>
          <w:w w:val="95"/>
        </w:rPr>
        <w:t>第七节</w:t>
        <w:tab/>
      </w:r>
      <w:r>
        <w:rPr/>
        <w:t>公司治理结构</w:t>
      </w:r>
      <w:r>
        <w:rPr>
          <w:b w:val="0"/>
          <w:bCs w:val="0"/>
        </w:rPr>
      </w:r>
    </w:p>
    <w:p>
      <w:pPr>
        <w:spacing w:line="240" w:lineRule="auto" w:before="6"/>
        <w:rPr>
          <w:rFonts w:ascii="黑体" w:hAnsi="黑体" w:cs="黑体" w:eastAsia="黑体" w:hint="default"/>
          <w:b/>
          <w:bCs/>
          <w:sz w:val="36"/>
          <w:szCs w:val="36"/>
        </w:rPr>
      </w:pPr>
    </w:p>
    <w:p>
      <w:pPr>
        <w:pStyle w:val="Heading2"/>
        <w:spacing w:line="240" w:lineRule="auto"/>
        <w:ind w:right="100"/>
        <w:jc w:val="left"/>
        <w:rPr>
          <w:b w:val="0"/>
          <w:bCs w:val="0"/>
        </w:rPr>
      </w:pPr>
      <w:bookmarkStart w:name="一、公司治理情况 " w:id="60"/>
      <w:bookmarkEnd w:id="60"/>
      <w:r>
        <w:rPr>
          <w:b w:val="0"/>
          <w:bCs w:val="0"/>
        </w:rPr>
      </w:r>
      <w:r>
        <w:rPr/>
        <w:t>一、公司治理情况</w:t>
      </w:r>
      <w:r>
        <w:rPr>
          <w:b w:val="0"/>
          <w:bCs w:val="0"/>
        </w:rPr>
      </w:r>
    </w:p>
    <w:p>
      <w:pPr>
        <w:spacing w:line="240" w:lineRule="auto" w:before="10"/>
        <w:rPr>
          <w:rFonts w:ascii="黑体" w:hAnsi="黑体" w:cs="黑体" w:eastAsia="黑体" w:hint="default"/>
          <w:b/>
          <w:bCs/>
          <w:sz w:val="28"/>
          <w:szCs w:val="28"/>
        </w:rPr>
      </w:pPr>
    </w:p>
    <w:p>
      <w:pPr>
        <w:pStyle w:val="BodyText"/>
        <w:spacing w:line="357" w:lineRule="auto"/>
        <w:ind w:right="103" w:firstLine="480"/>
        <w:jc w:val="left"/>
      </w:pPr>
      <w:r>
        <w:rPr>
          <w:spacing w:val="-23"/>
        </w:rPr>
        <w:t>报告期内，公司严格按照《公司法》、《证券法》、《上市公司治理准则》、《深</w:t>
      </w:r>
      <w:r>
        <w:rPr>
          <w:spacing w:val="1"/>
        </w:rPr>
        <w:t> </w:t>
      </w:r>
      <w:r>
        <w:rPr>
          <w:spacing w:val="-16"/>
        </w:rPr>
        <w:t>圳证券交易所创业板股票上市规则》、《创业板上市公司规范运作指引》、《上市公</w:t>
      </w:r>
      <w:r>
        <w:rPr>
          <w:spacing w:val="-98"/>
        </w:rPr>
        <w:t> </w:t>
      </w:r>
      <w:r>
        <w:rPr>
          <w:spacing w:val="-98"/>
        </w:rPr>
      </w:r>
      <w:r>
        <w:rPr>
          <w:spacing w:val="-3"/>
        </w:rPr>
        <w:t>司章程指引》和其他有关法律法规的要求，不断完善公司法人治理结构，建立健</w:t>
      </w:r>
      <w:r>
        <w:rPr>
          <w:spacing w:val="-102"/>
        </w:rPr>
        <w:t> </w:t>
      </w:r>
      <w:r>
        <w:rPr>
          <w:spacing w:val="-102"/>
        </w:rPr>
      </w:r>
      <w:r>
        <w:rPr>
          <w:spacing w:val="-6"/>
        </w:rPr>
        <w:t>全公司内部管理和控制制度，进一步规范公司运作，提升公司的规范化和透明度，</w:t>
      </w:r>
      <w:r>
        <w:rPr>
          <w:spacing w:val="-114"/>
        </w:rPr>
        <w:t> </w:t>
      </w:r>
      <w:r>
        <w:rPr>
          <w:spacing w:val="-114"/>
        </w:rPr>
      </w:r>
      <w:r>
        <w:rPr>
          <w:spacing w:val="-3"/>
        </w:rPr>
        <w:t>努力做好信息披露工作及投资者关系管理，不断提高公司治理水平。截止报告期</w:t>
      </w:r>
      <w:r>
        <w:rPr>
          <w:spacing w:val="-105"/>
        </w:rPr>
        <w:t> </w:t>
      </w:r>
      <w:r>
        <w:rPr>
          <w:spacing w:val="-105"/>
        </w:rPr>
      </w:r>
      <w:r>
        <w:rPr>
          <w:spacing w:val="-3"/>
        </w:rPr>
        <w:t>末，公司治理结构的实际情况符合中国证监会发布的有关上市公司治理的规范性</w:t>
      </w:r>
      <w:r>
        <w:rPr>
          <w:spacing w:val="-103"/>
        </w:rPr>
        <w:t> </w:t>
      </w:r>
      <w:r>
        <w:rPr>
          <w:spacing w:val="-103"/>
        </w:rPr>
      </w:r>
      <w:r>
        <w:rPr/>
        <w:t>文件的要求。</w:t>
      </w:r>
    </w:p>
    <w:p>
      <w:pPr>
        <w:pStyle w:val="Heading4"/>
        <w:spacing w:line="240" w:lineRule="auto" w:before="28"/>
        <w:ind w:right="100"/>
        <w:jc w:val="left"/>
        <w:rPr>
          <w:b w:val="0"/>
          <w:bCs w:val="0"/>
        </w:rPr>
      </w:pPr>
      <w:r>
        <w:rPr/>
        <w:t>（一）独立性</w:t>
      </w:r>
      <w:r>
        <w:rPr>
          <w:b w:val="0"/>
          <w:bCs w:val="0"/>
        </w:rPr>
      </w:r>
    </w:p>
    <w:p>
      <w:pPr>
        <w:pStyle w:val="BodyText"/>
        <w:spacing w:line="357" w:lineRule="auto" w:before="185"/>
        <w:ind w:right="233" w:firstLine="480"/>
        <w:jc w:val="both"/>
      </w:pPr>
      <w:r>
        <w:rPr>
          <w:spacing w:val="-10"/>
        </w:rPr>
        <w:t>公司自成立以来严格按照《公司法》、《证券法》等有关法律、法规和《公司</w:t>
      </w:r>
      <w:r>
        <w:rPr/>
        <w:t> </w:t>
      </w:r>
      <w:r>
        <w:rPr>
          <w:spacing w:val="-3"/>
        </w:rPr>
        <w:t>章程》的要求规范运作，在业务、资产、人员、机构和财务等方面与公司股东相</w:t>
      </w:r>
      <w:r>
        <w:rPr>
          <w:spacing w:val="-104"/>
        </w:rPr>
        <w:t> </w:t>
      </w:r>
      <w:r>
        <w:rPr>
          <w:spacing w:val="-104"/>
        </w:rPr>
      </w:r>
      <w:r>
        <w:rPr>
          <w:spacing w:val="-3"/>
        </w:rPr>
        <w:t>互独立，拥有独立完整的采购、生产、销售、研发系统，具备面向市场自主经营</w:t>
      </w:r>
      <w:r>
        <w:rPr>
          <w:spacing w:val="-104"/>
        </w:rPr>
        <w:t> </w:t>
      </w:r>
      <w:r>
        <w:rPr>
          <w:spacing w:val="-104"/>
        </w:rPr>
      </w:r>
      <w:r>
        <w:rPr/>
        <w:t>的能力。</w:t>
      </w:r>
    </w:p>
    <w:p>
      <w:pPr>
        <w:pStyle w:val="BodyText"/>
        <w:spacing w:line="352" w:lineRule="auto" w:before="35"/>
        <w:ind w:right="100" w:firstLine="480"/>
        <w:jc w:val="left"/>
      </w:pPr>
      <w:r>
        <w:rPr>
          <w:rFonts w:ascii="Times New Roman" w:hAnsi="Times New Roman" w:cs="Times New Roman" w:eastAsia="Times New Roman" w:hint="default"/>
          <w:spacing w:val="-10"/>
        </w:rPr>
        <w:t>1</w:t>
      </w:r>
      <w:r>
        <w:rPr>
          <w:spacing w:val="-10"/>
        </w:rPr>
        <w:t>、公司的人员独立。公司的董事、监事均严格按照《公司法》、《公司章程》</w:t>
      </w:r>
      <w:r>
        <w:rPr/>
        <w:t> </w:t>
      </w:r>
      <w:r>
        <w:rPr>
          <w:spacing w:val="-3"/>
        </w:rPr>
        <w:t>的有关规定产生，履行了合法程序；公司的总经理、副总经理、董事会秘书、财</w:t>
      </w:r>
      <w:r>
        <w:rPr>
          <w:spacing w:val="-104"/>
        </w:rPr>
        <w:t> </w:t>
      </w:r>
      <w:r>
        <w:rPr>
          <w:spacing w:val="-104"/>
        </w:rPr>
      </w:r>
      <w:r>
        <w:rPr>
          <w:spacing w:val="-3"/>
        </w:rPr>
        <w:t>务总监、核心技术人员等人员专职在公司工作，并在公司领取薪酬。公司已建立</w:t>
      </w:r>
      <w:r>
        <w:rPr>
          <w:spacing w:val="-102"/>
        </w:rPr>
        <w:t> </w:t>
      </w:r>
      <w:r>
        <w:rPr>
          <w:spacing w:val="-102"/>
        </w:rPr>
      </w:r>
      <w:r>
        <w:rPr>
          <w:spacing w:val="-4"/>
        </w:rPr>
        <w:t>独立的劳动、人事、社会保障体系及工资管理体系，与员工签订了劳动合同，并</w:t>
      </w:r>
      <w:r>
        <w:rPr>
          <w:spacing w:val="-98"/>
        </w:rPr>
        <w:t> </w:t>
      </w:r>
      <w:r>
        <w:rPr>
          <w:spacing w:val="-98"/>
        </w:rPr>
      </w:r>
      <w:r>
        <w:rPr/>
        <w:t>按国家规定办理了社会保险。</w:t>
      </w:r>
    </w:p>
    <w:p>
      <w:pPr>
        <w:pStyle w:val="BodyText"/>
        <w:spacing w:line="350" w:lineRule="auto" w:before="41"/>
        <w:ind w:right="109" w:firstLine="480"/>
        <w:jc w:val="left"/>
      </w:pPr>
      <w:r>
        <w:rPr>
          <w:rFonts w:ascii="Times New Roman" w:hAnsi="Times New Roman" w:cs="Times New Roman" w:eastAsia="Times New Roman" w:hint="default"/>
          <w:spacing w:val="-3"/>
        </w:rPr>
        <w:t>2</w:t>
      </w:r>
      <w:r>
        <w:rPr>
          <w:spacing w:val="-3"/>
        </w:rPr>
        <w:t>、公司的资产独立完整、权属清晰。公司具备与生产经营有关的生产系统、</w:t>
      </w:r>
      <w:r>
        <w:rPr/>
        <w:t> </w:t>
      </w:r>
      <w:r>
        <w:rPr>
          <w:spacing w:val="-3"/>
        </w:rPr>
        <w:t>辅助生产系统和配套设施，合法拥有与生产经营有关的土地、厂房、机器设备以</w:t>
      </w:r>
      <w:r>
        <w:rPr>
          <w:spacing w:val="-103"/>
        </w:rPr>
        <w:t> </w:t>
      </w:r>
      <w:r>
        <w:rPr>
          <w:spacing w:val="-103"/>
        </w:rPr>
      </w:r>
      <w:r>
        <w:rPr>
          <w:spacing w:val="-3"/>
        </w:rPr>
        <w:t>及商标、专利、非专利技术的所有权和使用权，具有独立的原料采购和产品销售</w:t>
      </w:r>
      <w:r>
        <w:rPr>
          <w:spacing w:val="-102"/>
        </w:rPr>
        <w:t> </w:t>
      </w:r>
      <w:r>
        <w:rPr>
          <w:spacing w:val="-102"/>
        </w:rPr>
      </w:r>
      <w:r>
        <w:rPr/>
        <w:t>系统，与发起人及其他关联方间资产相互独立，其资产具有完整性。</w:t>
      </w:r>
    </w:p>
    <w:p>
      <w:pPr>
        <w:pStyle w:val="BodyText"/>
        <w:spacing w:line="348" w:lineRule="auto" w:before="42"/>
        <w:ind w:right="231" w:firstLine="480"/>
        <w:jc w:val="both"/>
      </w:pPr>
      <w:r>
        <w:rPr>
          <w:rFonts w:ascii="Times New Roman" w:hAnsi="Times New Roman" w:cs="Times New Roman" w:eastAsia="Times New Roman" w:hint="default"/>
        </w:rPr>
        <w:t>3</w:t>
      </w:r>
      <w:r>
        <w:rPr/>
        <w:t>、公司财务独立。公司有独立的财务部门，建立了独立的会计核算体系和</w:t>
      </w:r>
      <w:r>
        <w:rPr>
          <w:spacing w:val="1"/>
        </w:rPr>
        <w:t> </w:t>
      </w:r>
      <w:r>
        <w:rPr>
          <w:spacing w:val="-3"/>
        </w:rPr>
        <w:t>财务管理制度；配备了专职的财务会计人员，独立进行会计核算和财务决策。公</w:t>
      </w:r>
      <w:r>
        <w:rPr>
          <w:spacing w:val="-102"/>
        </w:rPr>
        <w:t> </w:t>
      </w:r>
      <w:r>
        <w:rPr>
          <w:spacing w:val="-102"/>
        </w:rPr>
      </w:r>
      <w:r>
        <w:rPr/>
        <w:t>司开设有独立的银行帐号，公司并依法独立进行纳税申报和履行纳税义务。</w:t>
      </w:r>
    </w:p>
    <w:p>
      <w:pPr>
        <w:spacing w:after="0" w:line="348" w:lineRule="auto"/>
        <w:jc w:val="both"/>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0" w:lineRule="auto" w:before="26"/>
        <w:ind w:right="100" w:firstLine="480"/>
        <w:jc w:val="left"/>
      </w:pPr>
      <w:r>
        <w:rPr>
          <w:rFonts w:ascii="Times New Roman" w:hAnsi="Times New Roman" w:cs="Times New Roman" w:eastAsia="Times New Roman" w:hint="default"/>
        </w:rPr>
        <w:t>4</w:t>
      </w:r>
      <w:r>
        <w:rPr/>
        <w:t>、公司建立健全了独立的股东大会、董事会、监事会、经理的法人治理结</w:t>
      </w:r>
      <w:r>
        <w:rPr>
          <w:spacing w:val="1"/>
        </w:rPr>
        <w:t> </w:t>
      </w:r>
      <w:r>
        <w:rPr>
          <w:spacing w:val="-13"/>
        </w:rPr>
        <w:t>构。并严格按照《公司法》、《公司章程》的规定履行各自的职责；建立了独立的、</w:t>
      </w:r>
      <w:r>
        <w:rPr>
          <w:spacing w:val="-89"/>
        </w:rPr>
        <w:t> </w:t>
      </w:r>
      <w:r>
        <w:rPr>
          <w:spacing w:val="-89"/>
        </w:rPr>
      </w:r>
      <w:r>
        <w:rPr>
          <w:spacing w:val="-3"/>
        </w:rPr>
        <w:t>适应自身发展需要的组织结构，制定了完善的岗位职责和管理制度，各部门按照</w:t>
      </w:r>
      <w:r>
        <w:rPr>
          <w:spacing w:val="-105"/>
        </w:rPr>
        <w:t> </w:t>
      </w:r>
      <w:r>
        <w:rPr>
          <w:spacing w:val="-105"/>
        </w:rPr>
      </w:r>
      <w:r>
        <w:rPr/>
        <w:t>规定的职责独立运作。</w:t>
      </w:r>
    </w:p>
    <w:p>
      <w:pPr>
        <w:pStyle w:val="BodyText"/>
        <w:spacing w:line="350" w:lineRule="auto" w:before="42"/>
        <w:ind w:right="231" w:firstLine="480"/>
        <w:jc w:val="both"/>
      </w:pPr>
      <w:r>
        <w:rPr>
          <w:rFonts w:ascii="Times New Roman" w:hAnsi="Times New Roman" w:cs="Times New Roman" w:eastAsia="Times New Roman" w:hint="default"/>
        </w:rPr>
        <w:t>5</w:t>
      </w:r>
      <w:r>
        <w:rPr/>
        <w:t>、公司业务独立。公司具备独立、完整的产供销系统，拥有独立的决策和</w:t>
      </w:r>
      <w:r>
        <w:rPr>
          <w:spacing w:val="1"/>
        </w:rPr>
        <w:t> </w:t>
      </w:r>
      <w:r>
        <w:rPr>
          <w:spacing w:val="-3"/>
        </w:rPr>
        <w:t>执行机构，并拥有独立的业务系统；独立地对外签署合同，独立采购、生产并销</w:t>
      </w:r>
      <w:r>
        <w:rPr>
          <w:spacing w:val="-103"/>
        </w:rPr>
        <w:t> </w:t>
      </w:r>
      <w:r>
        <w:rPr>
          <w:spacing w:val="-103"/>
        </w:rPr>
      </w:r>
      <w:r>
        <w:rPr>
          <w:spacing w:val="-3"/>
        </w:rPr>
        <w:t>售其生产的产品；具有面向市场的自主经营能力；公司股东及其控制的其他企业</w:t>
      </w:r>
      <w:r>
        <w:rPr>
          <w:spacing w:val="-105"/>
        </w:rPr>
        <w:t> </w:t>
      </w:r>
      <w:r>
        <w:rPr>
          <w:spacing w:val="-105"/>
        </w:rPr>
      </w:r>
      <w:r>
        <w:rPr/>
        <w:t>没有从事与公司相同或相近的业务。</w:t>
      </w:r>
    </w:p>
    <w:p>
      <w:pPr>
        <w:pStyle w:val="Heading4"/>
        <w:spacing w:line="240" w:lineRule="auto" w:before="36"/>
        <w:ind w:right="100"/>
        <w:jc w:val="left"/>
        <w:rPr>
          <w:b w:val="0"/>
          <w:bCs w:val="0"/>
        </w:rPr>
      </w:pPr>
      <w:r>
        <w:rPr/>
        <w:t>（二）股东与股东大会</w:t>
      </w:r>
      <w:r>
        <w:rPr>
          <w:b w:val="0"/>
          <w:bCs w:val="0"/>
        </w:rPr>
      </w:r>
    </w:p>
    <w:p>
      <w:pPr>
        <w:pStyle w:val="BodyText"/>
        <w:spacing w:line="240" w:lineRule="auto" w:before="184"/>
        <w:ind w:left="597" w:right="0"/>
        <w:jc w:val="left"/>
      </w:pPr>
      <w:r>
        <w:rPr/>
        <w:t>公司严格按</w:t>
      </w:r>
      <w:r>
        <w:rPr>
          <w:spacing w:val="-45"/>
        </w:rPr>
        <w:t>照</w:t>
      </w:r>
      <w:r>
        <w:rPr/>
        <w:t>《创业板上市公司规范运作指引</w:t>
      </w:r>
      <w:r>
        <w:rPr>
          <w:spacing w:val="-120"/>
        </w:rPr>
        <w:t>》</w:t>
      </w:r>
      <w:r>
        <w:rPr>
          <w:spacing w:val="-165"/>
        </w:rPr>
        <w:t>、</w:t>
      </w:r>
      <w:r>
        <w:rPr/>
        <w:t>《上市公司股东大会规则</w:t>
      </w:r>
      <w:r>
        <w:rPr>
          <w:spacing w:val="-120"/>
        </w:rPr>
        <w:t>》</w:t>
      </w:r>
      <w:r>
        <w:rPr/>
        <w:t>、</w:t>
      </w:r>
    </w:p>
    <w:p>
      <w:pPr>
        <w:pStyle w:val="BodyText"/>
        <w:spacing w:line="357" w:lineRule="auto" w:before="152"/>
        <w:ind w:right="139"/>
        <w:jc w:val="left"/>
      </w:pPr>
      <w:r>
        <w:rPr>
          <w:spacing w:val="-7"/>
        </w:rPr>
        <w:t>《公司章程》、《公司股东大会议事规则》等规定的要求，召集、召开股东大会，</w:t>
      </w:r>
      <w:r>
        <w:rPr>
          <w:spacing w:val="-108"/>
        </w:rPr>
        <w:t> </w:t>
      </w:r>
      <w:r>
        <w:rPr>
          <w:spacing w:val="-108"/>
        </w:rPr>
      </w:r>
      <w:r>
        <w:rPr>
          <w:spacing w:val="-3"/>
        </w:rPr>
        <w:t>平等对待所有股东，特别是保证中小股东享有平等地位，并尽可能为股东参加股</w:t>
      </w:r>
      <w:r>
        <w:rPr>
          <w:spacing w:val="-105"/>
        </w:rPr>
        <w:t> </w:t>
      </w:r>
      <w:r>
        <w:rPr>
          <w:spacing w:val="-105"/>
        </w:rPr>
      </w:r>
      <w:r>
        <w:rPr>
          <w:spacing w:val="-10"/>
        </w:rPr>
        <w:t>东大会提供便利，使其充分行使自己的权利。在《公司章程》、《股东大会议事规</w:t>
      </w:r>
      <w:r>
        <w:rPr>
          <w:spacing w:val="-88"/>
        </w:rPr>
        <w:t> </w:t>
      </w:r>
      <w:r>
        <w:rPr>
          <w:spacing w:val="-88"/>
        </w:rPr>
      </w:r>
      <w:r>
        <w:rPr>
          <w:spacing w:val="-3"/>
        </w:rPr>
        <w:t>则》中明确规定了股东大会的召集、召开及表决程序、股东的参会资格和对董事</w:t>
      </w:r>
      <w:r>
        <w:rPr>
          <w:spacing w:val="-102"/>
        </w:rPr>
        <w:t> </w:t>
      </w:r>
      <w:r>
        <w:rPr>
          <w:spacing w:val="-102"/>
        </w:rPr>
      </w:r>
      <w:r>
        <w:rPr>
          <w:spacing w:val="3"/>
        </w:rPr>
        <w:t>会的授权原则等，董事会在报告期内做到认真审议并安排股东大会的审议事项</w:t>
      </w:r>
      <w:r>
        <w:rPr>
          <w:spacing w:val="-88"/>
        </w:rPr>
        <w:t> </w:t>
      </w:r>
      <w:r>
        <w:rPr>
          <w:spacing w:val="-88"/>
        </w:rPr>
      </w:r>
      <w:r>
        <w:rPr/>
        <w:t>等。</w:t>
      </w:r>
    </w:p>
    <w:p>
      <w:pPr>
        <w:pStyle w:val="Heading4"/>
        <w:spacing w:line="240" w:lineRule="auto" w:before="28"/>
        <w:ind w:right="100"/>
        <w:jc w:val="left"/>
        <w:rPr>
          <w:b w:val="0"/>
          <w:bCs w:val="0"/>
        </w:rPr>
      </w:pPr>
      <w:r>
        <w:rPr/>
        <w:t>（三）公司与控股股东</w:t>
      </w:r>
      <w:r>
        <w:rPr>
          <w:b w:val="0"/>
          <w:bCs w:val="0"/>
        </w:rPr>
      </w:r>
    </w:p>
    <w:p>
      <w:pPr>
        <w:pStyle w:val="BodyText"/>
        <w:spacing w:line="357" w:lineRule="auto" w:before="185"/>
        <w:ind w:right="100" w:firstLine="480"/>
        <w:jc w:val="left"/>
      </w:pPr>
      <w:r>
        <w:rPr>
          <w:spacing w:val="-10"/>
        </w:rPr>
        <w:t>公司控股股东严格按照《上市公司治理准则》、《深圳证券交易所创业板股票</w:t>
      </w:r>
      <w:r>
        <w:rPr/>
        <w:t> </w:t>
      </w:r>
      <w:r>
        <w:rPr>
          <w:spacing w:val="-13"/>
        </w:rPr>
        <w:t>上市规则》、《公司章程》规范自己的行为，通过股东大会依法行使出资人的权利，</w:t>
      </w:r>
      <w:r>
        <w:rPr>
          <w:spacing w:val="-89"/>
        </w:rPr>
        <w:t> </w:t>
      </w:r>
      <w:r>
        <w:rPr>
          <w:spacing w:val="-89"/>
        </w:rPr>
      </w:r>
      <w:r>
        <w:rPr>
          <w:spacing w:val="3"/>
        </w:rPr>
        <w:t>没有采取任何其他方式直接或间接地干预公司的决策及依法开展的生产经营活</w:t>
      </w:r>
      <w:r>
        <w:rPr>
          <w:spacing w:val="-88"/>
        </w:rPr>
        <w:t> </w:t>
      </w:r>
      <w:r>
        <w:rPr>
          <w:spacing w:val="-88"/>
        </w:rPr>
      </w:r>
      <w:r>
        <w:rPr>
          <w:spacing w:val="-3"/>
        </w:rPr>
        <w:t>动，没有损害公司及其他股东的利益；公司与控股股东在业务、人员、资产、机</w:t>
      </w:r>
      <w:r>
        <w:rPr>
          <w:spacing w:val="-105"/>
        </w:rPr>
        <w:t> </w:t>
      </w:r>
      <w:r>
        <w:rPr>
          <w:spacing w:val="-105"/>
        </w:rPr>
      </w:r>
      <w:r>
        <w:rPr>
          <w:spacing w:val="-3"/>
        </w:rPr>
        <w:t>构和财务方面做到相互独立；公司的重大决策能按照规范的程序由股东大会和董</w:t>
      </w:r>
      <w:r>
        <w:rPr>
          <w:spacing w:val="-103"/>
        </w:rPr>
        <w:t> </w:t>
      </w:r>
      <w:r>
        <w:rPr>
          <w:spacing w:val="-103"/>
        </w:rPr>
      </w:r>
      <w:r>
        <w:rPr>
          <w:spacing w:val="-3"/>
        </w:rPr>
        <w:t>事会作出。控股股东与公司之间无关联交易，公司没有为控股股东及其下属企业</w:t>
      </w:r>
      <w:r>
        <w:rPr>
          <w:spacing w:val="-105"/>
        </w:rPr>
        <w:t> </w:t>
      </w:r>
      <w:r>
        <w:rPr>
          <w:spacing w:val="-105"/>
        </w:rPr>
      </w:r>
      <w:r>
        <w:rPr/>
        <w:t>提供担保。</w:t>
      </w:r>
    </w:p>
    <w:p>
      <w:pPr>
        <w:pStyle w:val="Heading4"/>
        <w:spacing w:line="240" w:lineRule="auto" w:before="28"/>
        <w:ind w:right="100"/>
        <w:jc w:val="left"/>
        <w:rPr>
          <w:b w:val="0"/>
          <w:bCs w:val="0"/>
        </w:rPr>
      </w:pPr>
      <w:r>
        <w:rPr/>
        <w:t>（四）董事与董事会</w:t>
      </w:r>
      <w:r>
        <w:rPr>
          <w:b w:val="0"/>
          <w:bCs w:val="0"/>
        </w:rPr>
      </w:r>
    </w:p>
    <w:p>
      <w:pPr>
        <w:pStyle w:val="BodyText"/>
        <w:spacing w:line="350" w:lineRule="auto" w:before="185"/>
        <w:ind w:right="102" w:firstLine="480"/>
        <w:jc w:val="left"/>
      </w:pPr>
      <w:r>
        <w:rPr>
          <w:spacing w:val="-13"/>
        </w:rPr>
        <w:t>公司在《公司章程》、《董事会议事规则》中规定规范、透明的董事选聘程序，</w:t>
      </w:r>
      <w:r>
        <w:rPr/>
        <w:t> </w:t>
      </w:r>
      <w:r>
        <w:rPr>
          <w:spacing w:val="-3"/>
        </w:rPr>
        <w:t>并严格执行。公司董事会设董事</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4"/>
        </w:rPr>
        <w:t>名，其中独立董事</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3"/>
        </w:rPr>
        <w:t>名，董事会的人数及人员</w:t>
      </w:r>
      <w:r>
        <w:rPr>
          <w:spacing w:val="-113"/>
        </w:rPr>
        <w:t> </w:t>
      </w:r>
      <w:r>
        <w:rPr>
          <w:spacing w:val="-113"/>
        </w:rPr>
      </w:r>
      <w:r>
        <w:rPr>
          <w:spacing w:val="-10"/>
        </w:rPr>
        <w:t>构成符合法律、法规和《公司章程》的要求。各位董事能够依据《公司法》、《创</w:t>
      </w:r>
      <w:r>
        <w:rPr>
          <w:spacing w:val="-90"/>
        </w:rPr>
        <w:t> </w:t>
      </w:r>
      <w:r>
        <w:rPr>
          <w:spacing w:val="-90"/>
        </w:rPr>
      </w:r>
      <w:r>
        <w:rPr>
          <w:spacing w:val="-16"/>
        </w:rPr>
        <w:t>业板上市公司规范运作指引》、《公司章程》、《董事会议事规则》等相关法律法规</w:t>
      </w:r>
    </w:p>
    <w:p>
      <w:pPr>
        <w:spacing w:after="0" w:line="350" w:lineRule="auto"/>
        <w:jc w:val="left"/>
        <w:sectPr>
          <w:footerReference w:type="default" r:id="rId64"/>
          <w:pgSz w:w="11910" w:h="16840"/>
          <w:pgMar w:footer="1190" w:header="850" w:top="1160" w:bottom="1380" w:left="1680" w:right="1560"/>
          <w:pgNumType w:start="88"/>
        </w:sectPr>
      </w:pPr>
    </w:p>
    <w:p>
      <w:pPr>
        <w:spacing w:line="240" w:lineRule="auto" w:before="8"/>
        <w:rPr>
          <w:rFonts w:ascii="宋体" w:hAnsi="宋体" w:cs="宋体" w:eastAsia="宋体" w:hint="default"/>
          <w:sz w:val="15"/>
          <w:szCs w:val="15"/>
        </w:rPr>
      </w:pPr>
    </w:p>
    <w:p>
      <w:pPr>
        <w:pStyle w:val="BodyText"/>
        <w:spacing w:line="357" w:lineRule="auto" w:before="26"/>
        <w:ind w:right="231"/>
        <w:jc w:val="both"/>
      </w:pPr>
      <w:r>
        <w:rPr>
          <w:spacing w:val="-3"/>
        </w:rPr>
        <w:t>制度开展工作，按时参加会议，勤勉尽责地履行职责和义务，同时积极参加相关</w:t>
      </w:r>
      <w:r>
        <w:rPr>
          <w:spacing w:val="-102"/>
        </w:rPr>
        <w:t> </w:t>
      </w:r>
      <w:r>
        <w:rPr>
          <w:spacing w:val="-102"/>
        </w:rPr>
      </w:r>
      <w:r>
        <w:rPr>
          <w:spacing w:val="-3"/>
        </w:rPr>
        <w:t>培训，熟悉相关法律法规。独立董事能够不受公司主要股东、实际控制人以及其</w:t>
      </w:r>
      <w:r>
        <w:rPr>
          <w:spacing w:val="-102"/>
        </w:rPr>
        <w:t> </w:t>
      </w:r>
      <w:r>
        <w:rPr>
          <w:spacing w:val="-102"/>
        </w:rPr>
      </w:r>
      <w:r>
        <w:rPr>
          <w:spacing w:val="-3"/>
        </w:rPr>
        <w:t>他与公司存在利害关系的单位或个人的影响，独立履行职责，对公司的重大事项</w:t>
      </w:r>
      <w:r>
        <w:rPr>
          <w:spacing w:val="-105"/>
        </w:rPr>
        <w:t> </w:t>
      </w:r>
      <w:r>
        <w:rPr>
          <w:spacing w:val="-105"/>
        </w:rPr>
      </w:r>
      <w:r>
        <w:rPr/>
        <w:t>均能发表独立意见。</w:t>
      </w:r>
    </w:p>
    <w:p>
      <w:pPr>
        <w:pStyle w:val="Heading4"/>
        <w:spacing w:line="240" w:lineRule="auto" w:before="28"/>
        <w:ind w:right="100"/>
        <w:jc w:val="left"/>
        <w:rPr>
          <w:b w:val="0"/>
          <w:bCs w:val="0"/>
        </w:rPr>
      </w:pPr>
      <w:r>
        <w:rPr/>
        <w:t>（五）监事与监事会</w:t>
      </w:r>
      <w:r>
        <w:rPr>
          <w:b w:val="0"/>
          <w:bCs w:val="0"/>
        </w:rPr>
      </w:r>
    </w:p>
    <w:p>
      <w:pPr>
        <w:pStyle w:val="BodyText"/>
        <w:spacing w:line="352" w:lineRule="auto" w:before="185"/>
        <w:ind w:right="231" w:firstLine="480"/>
        <w:jc w:val="both"/>
      </w:pPr>
      <w:r>
        <w:rPr>
          <w:spacing w:val="-10"/>
        </w:rPr>
        <w:t>公司监事会严格按照《公司法》、《公司章程》和《监事会议事规则》的有关</w:t>
      </w:r>
      <w:r>
        <w:rPr/>
        <w:t> </w:t>
      </w:r>
      <w:r>
        <w:rPr>
          <w:spacing w:val="-3"/>
        </w:rPr>
        <w:t>规定，认真履行职责，对公司财务状况、重大事项以及公司董事、经理和其他高</w:t>
      </w:r>
      <w:r>
        <w:rPr>
          <w:spacing w:val="-103"/>
        </w:rPr>
        <w:t> </w:t>
      </w:r>
      <w:r>
        <w:rPr>
          <w:spacing w:val="-103"/>
        </w:rPr>
      </w:r>
      <w:r>
        <w:rPr>
          <w:spacing w:val="-3"/>
        </w:rPr>
        <w:t>级管理人员履行职责的合法合规性进行监督，维护公司及股东的合法权益。公司</w:t>
      </w:r>
      <w:r>
        <w:rPr>
          <w:spacing w:val="-105"/>
        </w:rPr>
        <w:t> </w:t>
      </w:r>
      <w:r>
        <w:rPr>
          <w:spacing w:val="-105"/>
        </w:rPr>
      </w:r>
      <w:r>
        <w:rPr/>
        <w:t>监事会设监事</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名，其中职工代表监事</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名，公司监事会的人数、成员构成及监</w:t>
      </w:r>
      <w:r>
        <w:rPr/>
        <w:t> </w:t>
      </w:r>
      <w:r>
        <w:rPr>
          <w:spacing w:val="-3"/>
        </w:rPr>
        <w:t>事的任职资格符合相关法律、法规的要求。监事会能够严格按照《监事会议事规</w:t>
      </w:r>
      <w:r>
        <w:rPr>
          <w:spacing w:val="-102"/>
        </w:rPr>
        <w:t> </w:t>
      </w:r>
      <w:r>
        <w:rPr>
          <w:spacing w:val="-102"/>
        </w:rPr>
      </w:r>
      <w:r>
        <w:rPr/>
        <w:t>则》的要求召集、召开监事会，表决程序符合法律、法规的要求。</w:t>
      </w:r>
    </w:p>
    <w:p>
      <w:pPr>
        <w:pStyle w:val="Heading4"/>
        <w:spacing w:line="240" w:lineRule="auto" w:before="34"/>
        <w:ind w:right="100"/>
        <w:jc w:val="left"/>
        <w:rPr>
          <w:b w:val="0"/>
          <w:bCs w:val="0"/>
        </w:rPr>
      </w:pPr>
      <w:r>
        <w:rPr/>
        <w:t>（六）绩效评价与激励约束机制</w:t>
      </w:r>
      <w:r>
        <w:rPr>
          <w:b w:val="0"/>
          <w:bCs w:val="0"/>
        </w:rPr>
      </w:r>
    </w:p>
    <w:p>
      <w:pPr>
        <w:pStyle w:val="BodyText"/>
        <w:spacing w:line="357" w:lineRule="auto" w:before="184"/>
        <w:ind w:right="232" w:firstLine="480"/>
        <w:jc w:val="both"/>
      </w:pPr>
      <w:r>
        <w:rPr>
          <w:spacing w:val="-3"/>
        </w:rPr>
        <w:t>公司已建立工作绩效评价体系，使员工的收入与工作绩效挂钩；高级管理人</w:t>
      </w:r>
      <w:r>
        <w:rPr/>
        <w:t> </w:t>
      </w:r>
      <w:r>
        <w:rPr>
          <w:spacing w:val="-4"/>
        </w:rPr>
        <w:t>员的聘任能够做到公开、透明，符合法律、法规的规定；公司建立了经理人员的</w:t>
      </w:r>
      <w:r>
        <w:rPr>
          <w:spacing w:val="-99"/>
        </w:rPr>
        <w:t> </w:t>
      </w:r>
      <w:r>
        <w:rPr>
          <w:spacing w:val="-99"/>
        </w:rPr>
      </w:r>
      <w:r>
        <w:rPr/>
        <w:t>薪酬与公司业绩和个人业绩相挂钩的激励机制。</w:t>
      </w:r>
    </w:p>
    <w:p>
      <w:pPr>
        <w:pStyle w:val="Heading4"/>
        <w:spacing w:line="240" w:lineRule="auto" w:before="28"/>
        <w:ind w:right="100"/>
        <w:jc w:val="left"/>
        <w:rPr>
          <w:b w:val="0"/>
          <w:bCs w:val="0"/>
        </w:rPr>
      </w:pPr>
      <w:r>
        <w:rPr/>
        <w:t>（七）相关利益者</w:t>
      </w:r>
      <w:r>
        <w:rPr>
          <w:b w:val="0"/>
          <w:bCs w:val="0"/>
        </w:rPr>
      </w:r>
    </w:p>
    <w:p>
      <w:pPr>
        <w:pStyle w:val="BodyText"/>
        <w:spacing w:line="357" w:lineRule="auto" w:before="185"/>
        <w:ind w:right="103" w:firstLine="480"/>
        <w:jc w:val="left"/>
      </w:pPr>
      <w:r>
        <w:rPr>
          <w:spacing w:val="-3"/>
        </w:rPr>
        <w:t>公司能够充分尊重银行及其他债权人、员工、消费者、供应商、经销商等利</w:t>
      </w:r>
      <w:r>
        <w:rPr/>
        <w:t> </w:t>
      </w:r>
      <w:r>
        <w:rPr>
          <w:spacing w:val="-6"/>
        </w:rPr>
        <w:t>益相关者的合法权利，与利益相关者积极合作，共同推动公司持续、健康地发展。</w:t>
      </w:r>
    </w:p>
    <w:p>
      <w:pPr>
        <w:pStyle w:val="Heading4"/>
        <w:spacing w:line="240" w:lineRule="auto" w:before="28"/>
        <w:ind w:right="100"/>
        <w:jc w:val="left"/>
        <w:rPr>
          <w:b w:val="0"/>
          <w:bCs w:val="0"/>
        </w:rPr>
      </w:pPr>
      <w:r>
        <w:rPr/>
        <w:t>（八）关于信息披露与透明度</w:t>
      </w:r>
      <w:r>
        <w:rPr>
          <w:b w:val="0"/>
          <w:bCs w:val="0"/>
        </w:rPr>
      </w:r>
    </w:p>
    <w:p>
      <w:pPr>
        <w:pStyle w:val="BodyText"/>
        <w:spacing w:line="357" w:lineRule="auto" w:before="185"/>
        <w:ind w:right="231" w:firstLine="480"/>
        <w:jc w:val="both"/>
      </w:pPr>
      <w:r>
        <w:rPr>
          <w:spacing w:val="-10"/>
        </w:rPr>
        <w:t>公司根据《深圳证券交易所创业板股票上市规则》、《上市公司信息披露管理</w:t>
      </w:r>
      <w:r>
        <w:rPr/>
        <w:t> </w:t>
      </w:r>
      <w:r>
        <w:rPr>
          <w:spacing w:val="-10"/>
        </w:rPr>
        <w:t>办法》、《公司章程》以及公司《信息披露管理制度》等相关法规制度的规定，认</w:t>
      </w:r>
      <w:r>
        <w:rPr>
          <w:spacing w:val="-89"/>
        </w:rPr>
        <w:t> </w:t>
      </w:r>
      <w:r>
        <w:rPr>
          <w:spacing w:val="-89"/>
        </w:rPr>
      </w:r>
      <w:r>
        <w:rPr>
          <w:spacing w:val="-3"/>
        </w:rPr>
        <w:t>真履行信息披露义务。公司指定董事会秘书负责信息披露工作，并负责投资者关</w:t>
      </w:r>
      <w:r>
        <w:rPr>
          <w:spacing w:val="-105"/>
        </w:rPr>
        <w:t> </w:t>
      </w:r>
      <w:r>
        <w:rPr>
          <w:spacing w:val="-105"/>
        </w:rPr>
      </w:r>
      <w:r>
        <w:rPr>
          <w:spacing w:val="-3"/>
        </w:rPr>
        <w:t>系管理，接待投资者的来访和咨询，设立专门机构并配备了相应人员，真实、准</w:t>
      </w:r>
      <w:r>
        <w:rPr>
          <w:spacing w:val="-103"/>
        </w:rPr>
        <w:t> </w:t>
      </w:r>
      <w:r>
        <w:rPr>
          <w:spacing w:val="-103"/>
        </w:rPr>
      </w:r>
      <w:r>
        <w:rPr>
          <w:spacing w:val="-3"/>
        </w:rPr>
        <w:t>确、及时、公平、完整地披露有关信息，确保公司所有股东能够以平等的机会获</w:t>
      </w:r>
      <w:r>
        <w:rPr>
          <w:spacing w:val="-104"/>
        </w:rPr>
        <w:t> </w:t>
      </w:r>
      <w:r>
        <w:rPr>
          <w:spacing w:val="-104"/>
        </w:rPr>
      </w:r>
      <w:r>
        <w:rPr/>
        <w:t>得信息。</w:t>
      </w:r>
    </w:p>
    <w:p>
      <w:pPr>
        <w:pStyle w:val="BodyText"/>
        <w:spacing w:line="338" w:lineRule="auto" w:before="35"/>
        <w:ind w:right="228" w:firstLine="480"/>
        <w:jc w:val="both"/>
      </w:pPr>
      <w:r>
        <w:rPr/>
        <w:t>公司指定《证券时报》和巨潮资讯网（</w:t>
      </w:r>
      <w:hyperlink r:id="rId12">
        <w:r>
          <w:rPr>
            <w:rFonts w:ascii="Times New Roman" w:hAnsi="Times New Roman" w:cs="Times New Roman" w:eastAsia="Times New Roman" w:hint="default"/>
          </w:rPr>
          <w:t>http://www.cninfo.com.cn</w:t>
        </w:r>
      </w:hyperlink>
      <w:r>
        <w:rPr/>
        <w:t>）为公司信</w:t>
      </w:r>
      <w:r>
        <w:rPr>
          <w:spacing w:val="2"/>
          <w:w w:val="99"/>
        </w:rPr>
        <w:t> </w:t>
      </w:r>
      <w:r>
        <w:rPr/>
        <w:t>息披露的指定报纸和网站。</w:t>
      </w:r>
    </w:p>
    <w:p>
      <w:pPr>
        <w:pStyle w:val="Heading4"/>
        <w:spacing w:line="240" w:lineRule="auto" w:before="47"/>
        <w:ind w:right="100"/>
        <w:jc w:val="left"/>
        <w:rPr>
          <w:b w:val="0"/>
          <w:bCs w:val="0"/>
        </w:rPr>
      </w:pPr>
      <w:r>
        <w:rPr/>
        <w:t>（九）投资者关系管理情况</w:t>
      </w:r>
      <w:r>
        <w:rPr>
          <w:b w:val="0"/>
          <w:bCs w:val="0"/>
        </w:rPr>
      </w:r>
    </w:p>
    <w:p>
      <w:pPr>
        <w:pStyle w:val="BodyText"/>
        <w:spacing w:line="240" w:lineRule="auto" w:before="185"/>
        <w:ind w:left="597" w:right="100"/>
        <w:jc w:val="left"/>
      </w:pPr>
      <w:r>
        <w:rPr>
          <w:spacing w:val="-3"/>
        </w:rPr>
        <w:t>投资者关系工作是一项长期、持续的重要工作，公司不断学习先进投资者关</w:t>
      </w:r>
    </w:p>
    <w:p>
      <w:pPr>
        <w:spacing w:after="0" w:line="240" w:lineRule="auto"/>
        <w:jc w:val="left"/>
        <w:sectPr>
          <w:footerReference w:type="default" r:id="rId65"/>
          <w:pgSz w:w="11910" w:h="16840"/>
          <w:pgMar w:footer="1190" w:header="850" w:top="1160" w:bottom="1380" w:left="1680" w:right="1560"/>
          <w:pgNumType w:start="89"/>
        </w:sectPr>
      </w:pPr>
    </w:p>
    <w:p>
      <w:pPr>
        <w:spacing w:line="240" w:lineRule="auto" w:before="8"/>
        <w:rPr>
          <w:rFonts w:ascii="宋体" w:hAnsi="宋体" w:cs="宋体" w:eastAsia="宋体" w:hint="default"/>
          <w:sz w:val="15"/>
          <w:szCs w:val="15"/>
        </w:rPr>
      </w:pPr>
    </w:p>
    <w:p>
      <w:pPr>
        <w:pStyle w:val="BodyText"/>
        <w:spacing w:line="357" w:lineRule="auto" w:before="26"/>
        <w:ind w:right="127"/>
        <w:jc w:val="left"/>
      </w:pPr>
      <w:r>
        <w:rPr/>
        <w:t>系管理经验，以更好的方式和途径使广大投资者能够平等地获取公司经营管理、 </w:t>
      </w:r>
      <w:r>
        <w:rPr>
          <w:spacing w:val="-3"/>
        </w:rPr>
        <w:t>未来发展等信息，构建与投资者的良好互动关系，树立公司在资本市场的规范形</w:t>
      </w:r>
      <w:r>
        <w:rPr>
          <w:spacing w:val="-105"/>
        </w:rPr>
        <w:t> </w:t>
      </w:r>
      <w:r>
        <w:rPr>
          <w:spacing w:val="-105"/>
        </w:rPr>
      </w:r>
      <w:r>
        <w:rPr>
          <w:spacing w:val="-3"/>
        </w:rPr>
        <w:t>象。报告期内，公司严格执行《投资者关系管理制度》，认真做好投资者关系管</w:t>
      </w:r>
      <w:r>
        <w:rPr>
          <w:spacing w:val="-102"/>
        </w:rPr>
        <w:t> </w:t>
      </w:r>
      <w:r>
        <w:rPr>
          <w:spacing w:val="-102"/>
        </w:rPr>
      </w:r>
      <w:r>
        <w:rPr/>
        <w:t>理工作：</w:t>
      </w:r>
    </w:p>
    <w:p>
      <w:pPr>
        <w:pStyle w:val="Heading5"/>
        <w:spacing w:line="240" w:lineRule="auto"/>
        <w:ind w:right="100"/>
        <w:jc w:val="left"/>
        <w:rPr>
          <w:b w:val="0"/>
          <w:bCs w:val="0"/>
        </w:rPr>
      </w:pPr>
      <w:r>
        <w:rPr>
          <w:rFonts w:ascii="Times New Roman" w:hAnsi="Times New Roman" w:cs="Times New Roman" w:eastAsia="Times New Roman" w:hint="default"/>
        </w:rPr>
        <w:t>1</w:t>
      </w:r>
      <w:r>
        <w:rPr/>
        <w:t>、日常工作</w:t>
      </w:r>
      <w:r>
        <w:rPr>
          <w:b w:val="0"/>
          <w:bCs w:val="0"/>
        </w:rPr>
      </w:r>
    </w:p>
    <w:p>
      <w:pPr>
        <w:pStyle w:val="BodyText"/>
        <w:spacing w:line="350" w:lineRule="auto" w:before="134"/>
        <w:ind w:right="231" w:firstLine="480"/>
        <w:jc w:val="both"/>
      </w:pPr>
      <w:r>
        <w:rPr/>
        <w:t>（</w:t>
      </w:r>
      <w:r>
        <w:rPr>
          <w:rFonts w:ascii="Times New Roman" w:hAnsi="Times New Roman" w:cs="Times New Roman" w:eastAsia="Times New Roman" w:hint="default"/>
        </w:rPr>
        <w:t>1</w:t>
      </w:r>
      <w:r>
        <w:rPr/>
        <w:t>）指定董事会秘书作为投资者关系管理负责人，安排专人负责投资者来</w:t>
      </w:r>
      <w:r>
        <w:rPr>
          <w:spacing w:val="1"/>
        </w:rPr>
        <w:t> </w:t>
      </w:r>
      <w:r>
        <w:rPr>
          <w:spacing w:val="-3"/>
        </w:rPr>
        <w:t>访接待工作，积极做好投资者关系管理工作档案的建立和保管，合理、妥善地安</w:t>
      </w:r>
      <w:r>
        <w:rPr>
          <w:spacing w:val="-102"/>
        </w:rPr>
        <w:t> </w:t>
      </w:r>
      <w:r>
        <w:rPr>
          <w:spacing w:val="-102"/>
        </w:rPr>
      </w:r>
      <w:r>
        <w:rPr>
          <w:spacing w:val="-3"/>
        </w:rPr>
        <w:t>排个人投资者、机构投资者、行业分析师等相关人员到公司进行调研，并切实做</w:t>
      </w:r>
      <w:r>
        <w:rPr>
          <w:spacing w:val="-102"/>
        </w:rPr>
        <w:t> </w:t>
      </w:r>
      <w:r>
        <w:rPr>
          <w:spacing w:val="-102"/>
        </w:rPr>
      </w:r>
      <w:r>
        <w:rPr/>
        <w:t>好相关信息的保密工作。</w:t>
      </w:r>
    </w:p>
    <w:p>
      <w:pPr>
        <w:pStyle w:val="BodyText"/>
        <w:spacing w:line="338" w:lineRule="auto" w:before="42"/>
        <w:ind w:right="232" w:firstLine="480"/>
        <w:jc w:val="both"/>
      </w:pPr>
      <w:r>
        <w:rPr/>
        <w:t>（</w:t>
      </w:r>
      <w:r>
        <w:rPr>
          <w:rFonts w:ascii="Times New Roman" w:hAnsi="Times New Roman" w:cs="Times New Roman" w:eastAsia="Times New Roman" w:hint="default"/>
        </w:rPr>
        <w:t>2</w:t>
      </w:r>
      <w:r>
        <w:rPr/>
        <w:t>）通过公司网站、投资者关系管理电话、电子信箱、互动平台等多种渠</w:t>
      </w:r>
      <w:r>
        <w:rPr>
          <w:spacing w:val="1"/>
        </w:rPr>
        <w:t> </w:t>
      </w:r>
      <w:r>
        <w:rPr/>
        <w:t>道与投资者加强沟通，尽可能解答投资者的疑问。</w:t>
      </w:r>
    </w:p>
    <w:p>
      <w:pPr>
        <w:pStyle w:val="Heading5"/>
        <w:spacing w:line="240" w:lineRule="auto" w:before="54"/>
        <w:ind w:right="100"/>
        <w:jc w:val="left"/>
        <w:rPr>
          <w:b w:val="0"/>
          <w:bCs w:val="0"/>
        </w:rPr>
      </w:pPr>
      <w:r>
        <w:rPr>
          <w:rFonts w:ascii="Times New Roman" w:hAnsi="Times New Roman" w:cs="Times New Roman" w:eastAsia="Times New Roman" w:hint="default"/>
        </w:rPr>
        <w:t>2</w:t>
      </w:r>
      <w:r>
        <w:rPr/>
        <w:t>、互动交流</w:t>
      </w:r>
      <w:r>
        <w:rPr>
          <w:b w:val="0"/>
          <w:bCs w:val="0"/>
        </w:rPr>
      </w:r>
    </w:p>
    <w:p>
      <w:pPr>
        <w:pStyle w:val="BodyText"/>
        <w:spacing w:line="348" w:lineRule="auto" w:before="134"/>
        <w:ind w:right="233" w:firstLine="480"/>
        <w:jc w:val="both"/>
      </w:pPr>
      <w:r>
        <w:rPr>
          <w:spacing w:val="-3"/>
        </w:rPr>
        <w:t>（</w:t>
      </w:r>
      <w:r>
        <w:rPr>
          <w:rFonts w:ascii="Times New Roman" w:hAnsi="Times New Roman" w:cs="Times New Roman" w:eastAsia="Times New Roman" w:hint="default"/>
          <w:spacing w:val="-3"/>
        </w:rPr>
        <w:t>1</w:t>
      </w:r>
      <w:r>
        <w:rPr>
          <w:spacing w:val="-3"/>
        </w:rPr>
        <w:t>）报告期内，公司召开了</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3"/>
        </w:rPr>
        <w:t>年年度股东大会。在会上，公司董事、监</w:t>
      </w:r>
      <w:r>
        <w:rPr/>
        <w:t> </w:t>
      </w:r>
      <w:r>
        <w:rPr>
          <w:spacing w:val="-3"/>
        </w:rPr>
        <w:t>事、高级管理人员认真听取了投资者的建议和意见，并就公司经营以及未来发展</w:t>
      </w:r>
      <w:r>
        <w:rPr>
          <w:spacing w:val="-105"/>
        </w:rPr>
        <w:t> </w:t>
      </w:r>
      <w:r>
        <w:rPr>
          <w:spacing w:val="-105"/>
        </w:rPr>
      </w:r>
      <w:r>
        <w:rPr/>
        <w:t>等问题与投资者进行了深入的沟通和交流。</w:t>
      </w:r>
    </w:p>
    <w:p>
      <w:pPr>
        <w:pStyle w:val="BodyText"/>
        <w:spacing w:line="350" w:lineRule="auto" w:before="44"/>
        <w:ind w:right="231" w:firstLine="480"/>
        <w:jc w:val="both"/>
      </w:pPr>
      <w:r>
        <w:rPr>
          <w:spacing w:val="-8"/>
        </w:rPr>
        <w:t>（</w:t>
      </w:r>
      <w:r>
        <w:rPr>
          <w:rFonts w:ascii="Times New Roman" w:hAnsi="Times New Roman" w:cs="Times New Roman" w:eastAsia="Times New Roman" w:hint="default"/>
          <w:spacing w:val="-8"/>
        </w:rPr>
        <w:t>2</w:t>
      </w:r>
      <w:r>
        <w:rPr>
          <w:spacing w:val="-8"/>
        </w:rPr>
        <w:t>）报告期内，公司通过“投资者关系互动平台”（</w:t>
      </w:r>
      <w:hyperlink r:id="rId66">
        <w:r>
          <w:rPr>
            <w:rFonts w:ascii="Times New Roman" w:hAnsi="Times New Roman" w:cs="Times New Roman" w:eastAsia="Times New Roman" w:hint="default"/>
            <w:spacing w:val="-8"/>
          </w:rPr>
          <w:t>http://irm.p5w.net/</w:t>
        </w:r>
      </w:hyperlink>
      <w:r>
        <w:rPr>
          <w:spacing w:val="-8"/>
        </w:rPr>
        <w:t>），就</w:t>
      </w:r>
      <w:r>
        <w:rPr>
          <w:spacing w:val="-15"/>
        </w:rPr>
        <w:t> </w:t>
      </w:r>
      <w:r>
        <w:rPr>
          <w:spacing w:val="-3"/>
        </w:rPr>
        <w:t>投资者关心的问题进行了充分、深入、详细的分析、说明和答复，建立了投资者</w:t>
      </w:r>
      <w:r>
        <w:rPr>
          <w:spacing w:val="-103"/>
        </w:rPr>
        <w:t> </w:t>
      </w:r>
      <w:r>
        <w:rPr>
          <w:spacing w:val="-103"/>
        </w:rPr>
      </w:r>
      <w:r>
        <w:rPr>
          <w:spacing w:val="-3"/>
        </w:rPr>
        <w:t>与公司之间规范、直接、快速的交流与沟通渠道，提高了公司规范运作水平，更</w:t>
      </w:r>
      <w:r>
        <w:rPr>
          <w:spacing w:val="-103"/>
        </w:rPr>
        <w:t> </w:t>
      </w:r>
      <w:r>
        <w:rPr>
          <w:spacing w:val="-103"/>
        </w:rPr>
      </w:r>
      <w:r>
        <w:rPr/>
        <w:t>好的保护了投资者特别是中小投资者的合法权益。</w:t>
      </w:r>
    </w:p>
    <w:p>
      <w:pPr>
        <w:pStyle w:val="Heading2"/>
        <w:spacing w:line="240" w:lineRule="auto" w:before="189"/>
        <w:ind w:right="100"/>
        <w:jc w:val="left"/>
        <w:rPr>
          <w:b w:val="0"/>
          <w:bCs w:val="0"/>
        </w:rPr>
      </w:pPr>
      <w:bookmarkStart w:name="二、公司董事长、独立董事及其他董事履行职责情况 " w:id="61"/>
      <w:bookmarkEnd w:id="61"/>
      <w:r>
        <w:rPr>
          <w:b w:val="0"/>
          <w:bCs w:val="0"/>
        </w:rPr>
      </w:r>
      <w:r>
        <w:rPr/>
        <w:t>二、公司董事长、独立董事及其他董事履行职责情况</w:t>
      </w:r>
      <w:r>
        <w:rPr>
          <w:b w:val="0"/>
          <w:bCs w:val="0"/>
        </w:rPr>
      </w:r>
    </w:p>
    <w:p>
      <w:pPr>
        <w:spacing w:line="240" w:lineRule="auto" w:before="11"/>
        <w:rPr>
          <w:rFonts w:ascii="黑体" w:hAnsi="黑体" w:cs="黑体" w:eastAsia="黑体" w:hint="default"/>
          <w:b/>
          <w:bCs/>
          <w:sz w:val="28"/>
          <w:szCs w:val="28"/>
        </w:rPr>
      </w:pPr>
    </w:p>
    <w:p>
      <w:pPr>
        <w:pStyle w:val="BodyText"/>
        <w:spacing w:line="357" w:lineRule="auto"/>
        <w:ind w:right="231" w:firstLine="480"/>
        <w:jc w:val="both"/>
      </w:pPr>
      <w:r>
        <w:rPr>
          <w:spacing w:val="-17"/>
        </w:rPr>
        <w:t>（一）报告期内，公司全体董事严格按照《公司法》、《证券法》、《深圳证券</w:t>
      </w:r>
      <w:r>
        <w:rPr/>
        <w:t> </w:t>
      </w:r>
      <w:r>
        <w:rPr>
          <w:spacing w:val="-10"/>
        </w:rPr>
        <w:t>交易所创业板上市公司规范运作指引》、《上市公司治理准则》及《公司章程》等</w:t>
      </w:r>
      <w:r>
        <w:rPr>
          <w:spacing w:val="-102"/>
        </w:rPr>
        <w:t> </w:t>
      </w:r>
      <w:r>
        <w:rPr>
          <w:spacing w:val="-102"/>
        </w:rPr>
      </w:r>
      <w:r>
        <w:rPr>
          <w:spacing w:val="-3"/>
        </w:rPr>
        <w:t>法律、法规及规章制度的规定和要求，履行董事职责，遵守董事行为规范，积极</w:t>
      </w:r>
      <w:r>
        <w:rPr>
          <w:spacing w:val="-103"/>
        </w:rPr>
        <w:t> </w:t>
      </w:r>
      <w:r>
        <w:rPr>
          <w:spacing w:val="-103"/>
        </w:rPr>
      </w:r>
      <w:r>
        <w:rPr>
          <w:spacing w:val="-3"/>
        </w:rPr>
        <w:t>参加相关培训，提高规范运作水平，发挥各自的专业特长，积极履行职责。董事</w:t>
      </w:r>
      <w:r>
        <w:rPr>
          <w:spacing w:val="-103"/>
        </w:rPr>
        <w:t> </w:t>
      </w:r>
      <w:r>
        <w:rPr>
          <w:spacing w:val="-103"/>
        </w:rPr>
      </w:r>
      <w:r>
        <w:rPr>
          <w:spacing w:val="-3"/>
        </w:rPr>
        <w:t>在董事会会议投票表决重大事项或其他对公司有重大影响的事项时，严格遵循公</w:t>
      </w:r>
      <w:r>
        <w:rPr>
          <w:spacing w:val="-103"/>
        </w:rPr>
        <w:t> </w:t>
      </w:r>
      <w:r>
        <w:rPr>
          <w:spacing w:val="-103"/>
        </w:rPr>
      </w:r>
      <w:r>
        <w:rPr>
          <w:spacing w:val="-3"/>
        </w:rPr>
        <w:t>司董事会议事规则的有关审议规定，审慎决策，切实保护公司和股东特别是社会</w:t>
      </w:r>
      <w:r>
        <w:rPr>
          <w:spacing w:val="-105"/>
        </w:rPr>
        <w:t> </w:t>
      </w:r>
      <w:r>
        <w:rPr>
          <w:spacing w:val="-105"/>
        </w:rPr>
      </w:r>
      <w:r>
        <w:rPr/>
        <w:t>公众股股东的利益。</w:t>
      </w:r>
    </w:p>
    <w:p>
      <w:pPr>
        <w:pStyle w:val="BodyText"/>
        <w:spacing w:line="357" w:lineRule="auto" w:before="35"/>
        <w:ind w:right="103" w:firstLine="480"/>
        <w:jc w:val="left"/>
      </w:pPr>
      <w:r>
        <w:rPr>
          <w:spacing w:val="-17"/>
        </w:rPr>
        <w:t>（二）公司董事长在履行职责时，严格按照《公司法》、《证券法》、《深圳证</w:t>
      </w:r>
      <w:r>
        <w:rPr/>
        <w:t> </w:t>
      </w:r>
      <w:r>
        <w:rPr>
          <w:spacing w:val="-6"/>
        </w:rPr>
        <w:t>券交易所创业板上市公司规范运作指引》和《公司章程》规定，行使董事长职权，</w:t>
      </w:r>
    </w:p>
    <w:p>
      <w:pPr>
        <w:spacing w:after="0" w:line="357"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7" w:lineRule="auto" w:before="26"/>
        <w:ind w:left="237" w:right="231"/>
        <w:jc w:val="both"/>
      </w:pPr>
      <w:r>
        <w:rPr>
          <w:spacing w:val="-3"/>
        </w:rPr>
        <w:t>履行职责。在召集、主持董事会会议时，带头执行董事会集体决策机制，积极推</w:t>
      </w:r>
      <w:r>
        <w:rPr>
          <w:spacing w:val="-103"/>
        </w:rPr>
        <w:t> </w:t>
      </w:r>
      <w:r>
        <w:rPr>
          <w:spacing w:val="-103"/>
        </w:rPr>
      </w:r>
      <w:r>
        <w:rPr>
          <w:spacing w:val="-3"/>
        </w:rPr>
        <w:t>动公司治理工作和内部控制建设、督促执行股东大会和董事会的各项决议，确保</w:t>
      </w:r>
      <w:r>
        <w:rPr>
          <w:spacing w:val="-105"/>
        </w:rPr>
        <w:t> </w:t>
      </w:r>
      <w:r>
        <w:rPr>
          <w:spacing w:val="-105"/>
        </w:rPr>
      </w:r>
      <w:r>
        <w:rPr>
          <w:spacing w:val="-3"/>
        </w:rPr>
        <w:t>董事会依法正常运作。保证独立董事和董事会秘书的知情权，及时将董事会工作</w:t>
      </w:r>
      <w:r>
        <w:rPr>
          <w:spacing w:val="-105"/>
        </w:rPr>
        <w:t> </w:t>
      </w:r>
      <w:r>
        <w:rPr>
          <w:spacing w:val="-105"/>
        </w:rPr>
      </w:r>
      <w:r>
        <w:rPr>
          <w:spacing w:val="-3"/>
        </w:rPr>
        <w:t>运行情况通报其他董事。督促其他董事、监事、高管人员积极参加监管部门组织</w:t>
      </w:r>
      <w:r>
        <w:rPr>
          <w:spacing w:val="-102"/>
        </w:rPr>
        <w:t> </w:t>
      </w:r>
      <w:r>
        <w:rPr>
          <w:spacing w:val="-102"/>
        </w:rPr>
      </w:r>
      <w:r>
        <w:rPr>
          <w:spacing w:val="-3"/>
        </w:rPr>
        <w:t>的培训，并借“三会”召开之际，积极地向公司董事、监事及其他高级管理人员</w:t>
      </w:r>
      <w:r>
        <w:rPr>
          <w:spacing w:val="-104"/>
        </w:rPr>
        <w:t> </w:t>
      </w:r>
      <w:r>
        <w:rPr>
          <w:spacing w:val="-104"/>
        </w:rPr>
      </w:r>
      <w:r>
        <w:rPr>
          <w:spacing w:val="-3"/>
        </w:rPr>
        <w:t>宣传新的法律、法规，提高董事、监事、高管人员的依法履职意识，确保公司规</w:t>
      </w:r>
      <w:r>
        <w:rPr>
          <w:spacing w:val="-104"/>
        </w:rPr>
        <w:t> </w:t>
      </w:r>
      <w:r>
        <w:rPr>
          <w:spacing w:val="-104"/>
        </w:rPr>
      </w:r>
      <w:r>
        <w:rPr/>
        <w:t>范运作。</w:t>
      </w:r>
    </w:p>
    <w:p>
      <w:pPr>
        <w:pStyle w:val="BodyText"/>
        <w:spacing w:line="357" w:lineRule="auto" w:before="35"/>
        <w:ind w:left="237" w:right="103" w:firstLine="480"/>
        <w:jc w:val="left"/>
      </w:pPr>
      <w:r>
        <w:rPr>
          <w:spacing w:val="-10"/>
        </w:rPr>
        <w:t>（三）公司独立董事认真履行职责，能够严格按照《公司章程》、《独立董事</w:t>
      </w:r>
      <w:r>
        <w:rPr/>
        <w:t> </w:t>
      </w:r>
      <w:r>
        <w:rPr>
          <w:spacing w:val="-6"/>
        </w:rPr>
        <w:t>工作细则》等的规定，本着对公司、股东负责的态度，勤勉尽责，忠实履行职责，</w:t>
      </w:r>
      <w:r>
        <w:rPr>
          <w:spacing w:val="-114"/>
        </w:rPr>
        <w:t> </w:t>
      </w:r>
      <w:r>
        <w:rPr>
          <w:spacing w:val="-114"/>
        </w:rPr>
      </w:r>
      <w:r>
        <w:rPr>
          <w:spacing w:val="-3"/>
        </w:rPr>
        <w:t>积极准时出席相关会议，认真审议各项议案，客观的发表自己的看法及观点，认</w:t>
      </w:r>
      <w:r>
        <w:rPr>
          <w:spacing w:val="-102"/>
        </w:rPr>
        <w:t> </w:t>
      </w:r>
      <w:r>
        <w:rPr>
          <w:spacing w:val="-102"/>
        </w:rPr>
      </w:r>
      <w:r>
        <w:rPr>
          <w:spacing w:val="-3"/>
        </w:rPr>
        <w:t>真发挥独立董事作用，努力维护公司整体利益及中小股东的合法权益。同时积极</w:t>
      </w:r>
      <w:r>
        <w:rPr>
          <w:spacing w:val="-105"/>
        </w:rPr>
        <w:t> </w:t>
      </w:r>
      <w:r>
        <w:rPr>
          <w:spacing w:val="-105"/>
        </w:rPr>
      </w:r>
      <w:r>
        <w:rPr>
          <w:spacing w:val="-3"/>
        </w:rPr>
        <w:t>深入公司现场调查，了解公司生产经营状况和内部控制的建设及董事会决议、股</w:t>
      </w:r>
      <w:r>
        <w:rPr>
          <w:spacing w:val="-105"/>
        </w:rPr>
        <w:t> </w:t>
      </w:r>
      <w:r>
        <w:rPr>
          <w:spacing w:val="-105"/>
        </w:rPr>
      </w:r>
      <w:r>
        <w:rPr>
          <w:spacing w:val="-3"/>
        </w:rPr>
        <w:t>东会决议的执行情况，关注外部环境变化对公司造成的影响，并利用自己的专业</w:t>
      </w:r>
      <w:r>
        <w:rPr>
          <w:spacing w:val="-105"/>
        </w:rPr>
        <w:t> </w:t>
      </w:r>
      <w:r>
        <w:rPr>
          <w:spacing w:val="-105"/>
        </w:rPr>
      </w:r>
      <w:r>
        <w:rPr/>
        <w:t>知识为公司未来经营和发展提出合理化的意见和建议。</w:t>
      </w:r>
    </w:p>
    <w:p>
      <w:pPr>
        <w:pStyle w:val="BodyText"/>
        <w:spacing w:line="240" w:lineRule="auto" w:before="35"/>
        <w:ind w:left="717" w:right="100"/>
        <w:jc w:val="left"/>
      </w:pPr>
      <w:r>
        <w:rPr/>
        <w:t>独立董事对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6"/>
        </w:rPr>
        <w:t> </w:t>
      </w:r>
      <w:r>
        <w:rPr/>
        <w:t>年度公司审议的各项事项没有提出异议。</w:t>
      </w:r>
    </w:p>
    <w:p>
      <w:pPr>
        <w:pStyle w:val="BodyText"/>
        <w:spacing w:line="240" w:lineRule="auto" w:before="134"/>
        <w:ind w:left="717" w:right="100"/>
        <w:jc w:val="left"/>
      </w:pPr>
      <w:r>
        <w:rPr/>
        <w:t>（四）报告期内，公司董事出席董事会情况如下：</w:t>
      </w:r>
    </w:p>
    <w:p>
      <w:pPr>
        <w:spacing w:line="240" w:lineRule="auto" w:before="9"/>
        <w:rPr>
          <w:rFonts w:ascii="宋体" w:hAnsi="宋体" w:cs="宋体" w:eastAsia="宋体" w:hint="default"/>
          <w:sz w:val="14"/>
          <w:szCs w:val="14"/>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11.6pt;height:1.5pt;mso-position-horizontal-relative:char;mso-position-vertical-relative:line" coordorigin="0,0" coordsize="8232,30">
            <v:group style="position:absolute;left:15;top:15;width:2367;height:2" coordorigin="15,15" coordsize="2367,2">
              <v:shape style="position:absolute;left:15;top:15;width:2367;height:2" coordorigin="15,15" coordsize="2367,0" path="m15,15l2381,15e" filled="false" stroked="true" strokeweight="1.5pt" strokecolor="#95b3d7">
                <v:path arrowok="t"/>
              </v:shape>
            </v:group>
            <v:group style="position:absolute;left:2381;top:15;width:59;height:2" coordorigin="2381,15" coordsize="59,2">
              <v:shape style="position:absolute;left:2381;top:15;width:59;height:2" coordorigin="2381,15" coordsize="59,0" path="m2381,15l2440,15e" filled="false" stroked="true" strokeweight="1.5pt" strokecolor="#95b3d7">
                <v:path arrowok="t"/>
              </v:shape>
            </v:group>
            <v:group style="position:absolute;left:2440;top:15;width:5777;height:2" coordorigin="2440,15" coordsize="5777,2">
              <v:shape style="position:absolute;left:2440;top:15;width:5777;height:2" coordorigin="2440,15" coordsize="5777,0" path="m2440,15l8217,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1039"/>
        <w:gridCol w:w="1346"/>
        <w:gridCol w:w="1123"/>
        <w:gridCol w:w="1123"/>
        <w:gridCol w:w="1122"/>
        <w:gridCol w:w="1123"/>
        <w:gridCol w:w="1346"/>
      </w:tblGrid>
      <w:tr>
        <w:trPr>
          <w:trHeight w:val="557" w:hRule="exact"/>
        </w:trPr>
        <w:tc>
          <w:tcPr>
            <w:tcW w:w="2386" w:type="dxa"/>
            <w:gridSpan w:val="2"/>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39" w:lineRule="exact"/>
              <w:ind w:left="438" w:right="0"/>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4" w:lineRule="exact"/>
              <w:ind w:left="438" w:right="0"/>
              <w:jc w:val="center"/>
              <w:rPr>
                <w:rFonts w:ascii="宋体" w:hAnsi="宋体" w:cs="宋体" w:eastAsia="宋体" w:hint="default"/>
                <w:sz w:val="21"/>
                <w:szCs w:val="21"/>
              </w:rPr>
            </w:pPr>
            <w:r>
              <w:rPr>
                <w:rFonts w:ascii="宋体" w:hAnsi="宋体" w:cs="宋体" w:eastAsia="宋体" w:hint="default"/>
                <w:sz w:val="21"/>
                <w:szCs w:val="21"/>
              </w:rPr>
              <w:t>董事会召开次数</w:t>
            </w:r>
          </w:p>
        </w:tc>
        <w:tc>
          <w:tcPr>
            <w:tcW w:w="5838" w:type="dxa"/>
            <w:gridSpan w:val="5"/>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exact"/>
              <w:ind w:left="413" w:right="0"/>
              <w:jc w:val="center"/>
              <w:rPr>
                <w:rFonts w:ascii="Times New Roman" w:hAnsi="Times New Roman" w:cs="Times New Roman" w:eastAsia="Times New Roman" w:hint="default"/>
                <w:sz w:val="21"/>
                <w:szCs w:val="21"/>
              </w:rPr>
            </w:pPr>
            <w:r>
              <w:rPr>
                <w:rFonts w:ascii="Times New Roman"/>
                <w:sz w:val="21"/>
              </w:rPr>
              <w:t>6</w:t>
            </w:r>
          </w:p>
        </w:tc>
      </w:tr>
      <w:tr>
        <w:trPr>
          <w:trHeight w:val="827"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亲自出席</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委托出席</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是否连续两</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1" w:right="397"/>
              <w:jc w:val="left"/>
              <w:rPr>
                <w:rFonts w:ascii="宋体" w:hAnsi="宋体" w:cs="宋体" w:eastAsia="宋体" w:hint="default"/>
                <w:sz w:val="21"/>
                <w:szCs w:val="21"/>
              </w:rPr>
            </w:pPr>
            <w:r>
              <w:rPr>
                <w:rFonts w:ascii="宋体" w:hAnsi="宋体" w:cs="宋体" w:eastAsia="宋体" w:hint="default"/>
                <w:sz w:val="21"/>
                <w:szCs w:val="21"/>
              </w:rPr>
              <w:t>次未亲自 出席会议</w:t>
            </w:r>
          </w:p>
        </w:tc>
      </w:tr>
      <w:tr>
        <w:trPr>
          <w:trHeight w:val="554"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2"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高建明</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王世卿</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2"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谷建全</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1039"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甘勇</w:t>
            </w:r>
          </w:p>
        </w:tc>
        <w:tc>
          <w:tcPr>
            <w:tcW w:w="134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4" w:space="0" w:color="8EB3E2"/>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1039"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祝田山</w:t>
            </w:r>
          </w:p>
        </w:tc>
        <w:tc>
          <w:tcPr>
            <w:tcW w:w="134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3" w:type="dxa"/>
            <w:tcBorders>
              <w:top w:val="single" w:sz="4" w:space="0" w:color="8EB3E2"/>
              <w:left w:val="single" w:sz="4" w:space="0" w:color="8EB3E2"/>
              <w:bottom w:val="single" w:sz="6" w:space="0" w:color="95B3D7"/>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3" w:type="dxa"/>
            <w:tcBorders>
              <w:top w:val="single" w:sz="4" w:space="0" w:color="8EB3E2"/>
              <w:left w:val="single" w:sz="4" w:space="0" w:color="8EB3E2"/>
              <w:bottom w:val="single" w:sz="6" w:space="0" w:color="95B3D7"/>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6</w:t>
            </w:r>
          </w:p>
        </w:tc>
        <w:tc>
          <w:tcPr>
            <w:tcW w:w="1122" w:type="dxa"/>
            <w:tcBorders>
              <w:top w:val="single" w:sz="4" w:space="0" w:color="8EB3E2"/>
              <w:left w:val="single" w:sz="4" w:space="0" w:color="8EB3E2"/>
              <w:bottom w:val="single" w:sz="6" w:space="0" w:color="95B3D7"/>
              <w:right w:val="single" w:sz="4" w:space="0" w:color="8EB3E2"/>
            </w:tcBorders>
          </w:tcPr>
          <w:p>
            <w:pPr>
              <w:pStyle w:val="TableParagraph"/>
              <w:spacing w:line="240" w:lineRule="exact"/>
              <w:ind w:right="292"/>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8EB3E2"/>
              <w:left w:val="single" w:sz="4" w:space="0" w:color="8EB3E2"/>
              <w:bottom w:val="single" w:sz="6" w:space="0" w:color="95B3D7"/>
              <w:right w:val="single" w:sz="4" w:space="0" w:color="8EB3E2"/>
            </w:tcBorders>
          </w:tcPr>
          <w:p>
            <w:pPr>
              <w:pStyle w:val="TableParagraph"/>
              <w:spacing w:line="240" w:lineRule="exact"/>
              <w:ind w:left="713" w:right="0"/>
              <w:jc w:val="left"/>
              <w:rPr>
                <w:rFonts w:ascii="Times New Roman" w:hAnsi="Times New Roman" w:cs="Times New Roman" w:eastAsia="Times New Roman" w:hint="default"/>
                <w:sz w:val="21"/>
                <w:szCs w:val="21"/>
              </w:rPr>
            </w:pPr>
            <w:r>
              <w:rPr>
                <w:rFonts w:ascii="Times New Roman"/>
                <w:sz w:val="21"/>
              </w:rPr>
              <w:t>0</w:t>
            </w:r>
          </w:p>
        </w:tc>
        <w:tc>
          <w:tcPr>
            <w:tcW w:w="1346" w:type="dxa"/>
            <w:tcBorders>
              <w:top w:val="single" w:sz="4" w:space="0" w:color="8EB3E2"/>
              <w:left w:val="single" w:sz="4" w:space="0" w:color="8EB3E2"/>
              <w:bottom w:val="single" w:sz="6" w:space="0" w:color="95B3D7"/>
              <w:right w:val="nil" w:sz="6" w:space="0" w:color="auto"/>
            </w:tcBorders>
          </w:tcPr>
          <w:p>
            <w:pPr>
              <w:pStyle w:val="TableParagraph"/>
              <w:spacing w:line="240" w:lineRule="exact"/>
              <w:ind w:right="359"/>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12.7pt;height:1.5pt;mso-position-horizontal-relative:char;mso-position-vertical-relative:line" coordorigin="0,0" coordsize="8254,30">
            <v:group style="position:absolute;left:15;top:15;width:1035;height:2" coordorigin="15,15" coordsize="1035,2">
              <v:shape style="position:absolute;left:15;top:15;width:1035;height:2" coordorigin="15,15" coordsize="1035,0" path="m15,15l1049,15e" filled="false" stroked="true" strokeweight="1.5pt" strokecolor="#95b3d7">
                <v:path arrowok="t"/>
              </v:shape>
            </v:group>
            <v:group style="position:absolute;left:1049;top:15;width:1347;height:2" coordorigin="1049,15" coordsize="1347,2">
              <v:shape style="position:absolute;left:1049;top:15;width:1347;height:2" coordorigin="1049,15" coordsize="1347,0" path="m1049,15l2396,15e" filled="false" stroked="true" strokeweight="1.5pt" strokecolor="#95b3d7">
                <v:path arrowok="t"/>
              </v:shape>
            </v:group>
            <v:group style="position:absolute;left:2396;top:15;width:1124;height:2" coordorigin="2396,15" coordsize="1124,2">
              <v:shape style="position:absolute;left:2396;top:15;width:1124;height:2" coordorigin="2396,15" coordsize="1124,0" path="m2396,15l3519,15e" filled="false" stroked="true" strokeweight="1.5pt" strokecolor="#95b3d7">
                <v:path arrowok="t"/>
              </v:shape>
            </v:group>
            <v:group style="position:absolute;left:3519;top:15;width:1124;height:2" coordorigin="3519,15" coordsize="1124,2">
              <v:shape style="position:absolute;left:3519;top:15;width:1124;height:2" coordorigin="3519,15" coordsize="1124,0" path="m3519,15l4642,15e" filled="false" stroked="true" strokeweight="1.5pt" strokecolor="#95b3d7">
                <v:path arrowok="t"/>
              </v:shape>
            </v:group>
            <v:group style="position:absolute;left:4642;top:15;width:1122;height:2" coordorigin="4642,15" coordsize="1122,2">
              <v:shape style="position:absolute;left:4642;top:15;width:1122;height:2" coordorigin="4642,15" coordsize="1122,0" path="m4642,15l5764,15e" filled="false" stroked="true" strokeweight="1.5pt" strokecolor="#95b3d7">
                <v:path arrowok="t"/>
              </v:shape>
            </v:group>
            <v:group style="position:absolute;left:5764;top:15;width:1124;height:2" coordorigin="5764,15" coordsize="1124,2">
              <v:shape style="position:absolute;left:5764;top:15;width:1124;height:2" coordorigin="5764,15" coordsize="1124,0" path="m5764,15l6887,15e" filled="false" stroked="true" strokeweight="1.5pt" strokecolor="#95b3d7">
                <v:path arrowok="t"/>
              </v:shape>
            </v:group>
            <v:group style="position:absolute;left:6887;top:15;width:1352;height:2" coordorigin="6887,15" coordsize="1352,2">
              <v:shape style="position:absolute;left:6887;top:15;width:1352;height:2" coordorigin="6887,15" coordsize="1352,0" path="m6887,15l8239,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60" w:right="1560"/>
        </w:sectPr>
      </w:pPr>
    </w:p>
    <w:p>
      <w:pPr>
        <w:spacing w:line="240" w:lineRule="auto" w:before="7"/>
        <w:rPr>
          <w:rFonts w:ascii="宋体" w:hAnsi="宋体" w:cs="宋体" w:eastAsia="宋体" w:hint="default"/>
          <w:sz w:val="16"/>
          <w:szCs w:val="16"/>
        </w:rPr>
      </w:pPr>
    </w:p>
    <w:p>
      <w:pPr>
        <w:pStyle w:val="Heading2"/>
        <w:spacing w:line="240" w:lineRule="auto" w:before="1"/>
        <w:ind w:left="880" w:right="100"/>
        <w:jc w:val="left"/>
        <w:rPr>
          <w:b w:val="0"/>
          <w:bCs w:val="0"/>
        </w:rPr>
      </w:pPr>
      <w:bookmarkStart w:name="三、报告期内股东大会运作情况 " w:id="62"/>
      <w:bookmarkEnd w:id="62"/>
      <w:r>
        <w:rPr>
          <w:b w:val="0"/>
          <w:bCs w:val="0"/>
        </w:rPr>
      </w:r>
      <w:r>
        <w:rPr/>
        <w:t>三、报告期内股东大会运作情况</w:t>
      </w:r>
      <w:r>
        <w:rPr>
          <w:b w:val="0"/>
          <w:bCs w:val="0"/>
        </w:rPr>
      </w:r>
    </w:p>
    <w:p>
      <w:pPr>
        <w:spacing w:line="240" w:lineRule="auto" w:before="10"/>
        <w:rPr>
          <w:rFonts w:ascii="黑体" w:hAnsi="黑体" w:cs="黑体" w:eastAsia="黑体" w:hint="default"/>
          <w:b/>
          <w:bCs/>
          <w:sz w:val="28"/>
          <w:szCs w:val="28"/>
        </w:rPr>
      </w:pPr>
    </w:p>
    <w:p>
      <w:pPr>
        <w:pStyle w:val="BodyText"/>
        <w:spacing w:line="357" w:lineRule="auto"/>
        <w:ind w:left="237" w:right="226" w:firstLine="480"/>
        <w:jc w:val="left"/>
      </w:pPr>
      <w:r>
        <w:rPr>
          <w:spacing w:val="-3"/>
        </w:rPr>
        <w:t>报告期内，公司共召开了两次股东大会，会议的召集程序、召开程序、出席</w:t>
      </w:r>
      <w:r>
        <w:rPr/>
        <w:t> </w:t>
      </w:r>
      <w:r>
        <w:rPr>
          <w:spacing w:val="-10"/>
        </w:rPr>
        <w:t>会议人员资格及表决程序均符合《公司法》、《创业板上市公司规范运作指引》、</w:t>
      </w:r>
    </w:p>
    <w:p>
      <w:pPr>
        <w:pStyle w:val="BodyText"/>
        <w:spacing w:line="357" w:lineRule="auto" w:before="35"/>
        <w:ind w:left="237" w:right="127"/>
        <w:jc w:val="left"/>
      </w:pPr>
      <w:r>
        <w:rPr/>
        <w:t>《上市公司股东大会规则》等法律、法规、规范性文件和《公司章程》的规定。 具体情况如下：</w:t>
      </w:r>
    </w:p>
    <w:p>
      <w:pPr>
        <w:spacing w:line="240" w:lineRule="auto" w:before="9"/>
        <w:rPr>
          <w:rFonts w:ascii="宋体" w:hAnsi="宋体" w:cs="宋体" w:eastAsia="宋体" w:hint="default"/>
          <w:sz w:val="5"/>
          <w:szCs w:val="5"/>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1342;height:2" coordorigin="15,15" coordsize="1342,2">
              <v:shape style="position:absolute;left:15;top:15;width:1342;height:2" coordorigin="15,15" coordsize="1342,0" path="m15,15l1357,15e" filled="false" stroked="true" strokeweight="1.5pt" strokecolor="#3365ff">
                <v:path arrowok="t"/>
              </v:shape>
            </v:group>
            <v:group style="position:absolute;left:1357;top:15;width:59;height:2" coordorigin="1357,15" coordsize="59,2">
              <v:shape style="position:absolute;left:1357;top:15;width:59;height:2" coordorigin="1357,15" coordsize="59,0" path="m1357,15l1415,15e" filled="false" stroked="true" strokeweight="1.5pt" strokecolor="#3365ff">
                <v:path arrowok="t"/>
              </v:shape>
            </v:group>
            <v:group style="position:absolute;left:1415;top:15;width:3533;height:2" coordorigin="1415,15" coordsize="3533,2">
              <v:shape style="position:absolute;left:1415;top:15;width:3533;height:2" coordorigin="1415,15" coordsize="3533,0" path="m1415,15l4948,15e" filled="false" stroked="true" strokeweight="1.5pt" strokecolor="#3365ff">
                <v:path arrowok="t"/>
              </v:shape>
            </v:group>
            <v:group style="position:absolute;left:4948;top:15;width:59;height:2" coordorigin="4948,15" coordsize="59,2">
              <v:shape style="position:absolute;left:4948;top:15;width:59;height:2" coordorigin="4948,15" coordsize="59,0" path="m4948,15l5007,15e" filled="false" stroked="true" strokeweight="1.5pt" strokecolor="#3365ff">
                <v:path arrowok="t"/>
              </v:shape>
            </v:group>
            <v:group style="position:absolute;left:5007;top:15;width:3530;height:2" coordorigin="5007,15" coordsize="3530,2">
              <v:shape style="position:absolute;left:5007;top:15;width:3530;height:2" coordorigin="5007,15" coordsize="3530,0" path="m5007,15l8536,15e" filled="false" stroked="true" strokeweight="1.5pt" strokecolor="#3365ff">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1361"/>
        <w:gridCol w:w="3592"/>
        <w:gridCol w:w="3590"/>
      </w:tblGrid>
      <w:tr>
        <w:trPr>
          <w:trHeight w:val="433" w:hRule="exact"/>
        </w:trPr>
        <w:tc>
          <w:tcPr>
            <w:tcW w:w="1361" w:type="dxa"/>
            <w:tcBorders>
              <w:top w:val="single" w:sz="6" w:space="0" w:color="3365FF"/>
              <w:left w:val="nil" w:sz="6" w:space="0" w:color="auto"/>
              <w:bottom w:val="single" w:sz="4" w:space="0" w:color="3365FF"/>
              <w:right w:val="single" w:sz="4" w:space="0" w:color="3365FF"/>
            </w:tcBorders>
            <w:shd w:val="clear" w:color="auto" w:fill="DEDEDE"/>
          </w:tcPr>
          <w:p>
            <w:pPr>
              <w:pStyle w:val="TableParagraph"/>
              <w:spacing w:line="247" w:lineRule="exact"/>
              <w:ind w:left="43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592" w:type="dxa"/>
            <w:tcBorders>
              <w:top w:val="single" w:sz="6" w:space="0" w:color="3365FF"/>
              <w:left w:val="single" w:sz="4" w:space="0" w:color="3365FF"/>
              <w:bottom w:val="single" w:sz="4" w:space="0" w:color="3365FF"/>
              <w:right w:val="single" w:sz="4" w:space="0" w:color="3365FF"/>
            </w:tcBorders>
            <w:shd w:val="clear" w:color="auto" w:fill="DEDEDE"/>
          </w:tcPr>
          <w:p>
            <w:pPr>
              <w:pStyle w:val="TableParagraph"/>
              <w:spacing w:line="247" w:lineRule="exact"/>
              <w:ind w:left="158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3590" w:type="dxa"/>
            <w:tcBorders>
              <w:top w:val="single" w:sz="6" w:space="0" w:color="3365FF"/>
              <w:left w:val="single" w:sz="4" w:space="0" w:color="3365FF"/>
              <w:bottom w:val="single" w:sz="4" w:space="0" w:color="3365FF"/>
              <w:right w:val="nil" w:sz="6" w:space="0" w:color="auto"/>
            </w:tcBorders>
            <w:shd w:val="clear" w:color="auto" w:fill="DEDEDE"/>
          </w:tcPr>
          <w:p>
            <w:pPr>
              <w:pStyle w:val="TableParagraph"/>
              <w:spacing w:line="247" w:lineRule="exact"/>
              <w:ind w:left="415" w:right="0"/>
              <w:jc w:val="center"/>
              <w:rPr>
                <w:rFonts w:ascii="宋体" w:hAnsi="宋体" w:cs="宋体" w:eastAsia="宋体" w:hint="default"/>
                <w:sz w:val="21"/>
                <w:szCs w:val="21"/>
              </w:rPr>
            </w:pPr>
            <w:r>
              <w:rPr>
                <w:rFonts w:ascii="宋体" w:hAnsi="宋体" w:cs="宋体" w:eastAsia="宋体" w:hint="default"/>
                <w:sz w:val="21"/>
                <w:szCs w:val="21"/>
              </w:rPr>
              <w:t>召开时间</w:t>
            </w:r>
          </w:p>
        </w:tc>
      </w:tr>
      <w:tr>
        <w:trPr>
          <w:trHeight w:val="446" w:hRule="exact"/>
        </w:trPr>
        <w:tc>
          <w:tcPr>
            <w:tcW w:w="1361" w:type="dxa"/>
            <w:tcBorders>
              <w:top w:val="single" w:sz="4" w:space="0" w:color="3365FF"/>
              <w:left w:val="nil" w:sz="6" w:space="0" w:color="auto"/>
              <w:bottom w:val="single" w:sz="4" w:space="0" w:color="3365FF"/>
              <w:right w:val="single" w:sz="4" w:space="0" w:color="3365FF"/>
            </w:tcBorders>
          </w:tcPr>
          <w:p>
            <w:pPr>
              <w:pStyle w:val="TableParagraph"/>
              <w:spacing w:line="240" w:lineRule="auto" w:before="38"/>
              <w:ind w:left="438" w:right="0"/>
              <w:jc w:val="center"/>
              <w:rPr>
                <w:rFonts w:ascii="Times New Roman" w:hAnsi="Times New Roman" w:cs="Times New Roman" w:eastAsia="Times New Roman" w:hint="default"/>
                <w:sz w:val="21"/>
                <w:szCs w:val="21"/>
              </w:rPr>
            </w:pPr>
            <w:r>
              <w:rPr>
                <w:rFonts w:ascii="Times New Roman"/>
                <w:sz w:val="21"/>
              </w:rPr>
              <w:t>1</w:t>
            </w:r>
          </w:p>
        </w:tc>
        <w:tc>
          <w:tcPr>
            <w:tcW w:w="3592" w:type="dxa"/>
            <w:tcBorders>
              <w:top w:val="single" w:sz="4" w:space="0" w:color="3365FF"/>
              <w:left w:val="single" w:sz="4" w:space="0" w:color="3365FF"/>
              <w:bottom w:val="single" w:sz="4" w:space="0" w:color="3365FF"/>
              <w:right w:val="single" w:sz="4" w:space="0" w:color="3365FF"/>
            </w:tcBorders>
          </w:tcPr>
          <w:p>
            <w:pPr>
              <w:pStyle w:val="TableParagraph"/>
              <w:spacing w:line="275" w:lineRule="exact"/>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年年度股东大会</w:t>
            </w:r>
          </w:p>
        </w:tc>
        <w:tc>
          <w:tcPr>
            <w:tcW w:w="3590" w:type="dxa"/>
            <w:tcBorders>
              <w:top w:val="single" w:sz="4" w:space="0" w:color="3365FF"/>
              <w:left w:val="single" w:sz="4" w:space="0" w:color="3365FF"/>
              <w:bottom w:val="single" w:sz="4" w:space="0" w:color="3365FF"/>
              <w:right w:val="nil" w:sz="6" w:space="0" w:color="auto"/>
            </w:tcBorders>
          </w:tcPr>
          <w:p>
            <w:pPr>
              <w:pStyle w:val="TableParagraph"/>
              <w:spacing w:line="275" w:lineRule="exact"/>
              <w:ind w:left="413"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r>
      <w:tr>
        <w:trPr>
          <w:trHeight w:val="445" w:hRule="exact"/>
        </w:trPr>
        <w:tc>
          <w:tcPr>
            <w:tcW w:w="1361" w:type="dxa"/>
            <w:tcBorders>
              <w:top w:val="single" w:sz="4" w:space="0" w:color="3365FF"/>
              <w:left w:val="nil" w:sz="6" w:space="0" w:color="auto"/>
              <w:bottom w:val="single" w:sz="6" w:space="0" w:color="3365FF"/>
              <w:right w:val="single" w:sz="4" w:space="0" w:color="3365FF"/>
            </w:tcBorders>
          </w:tcPr>
          <w:p>
            <w:pPr>
              <w:pStyle w:val="TableParagraph"/>
              <w:spacing w:line="240" w:lineRule="auto" w:before="32"/>
              <w:ind w:left="438" w:right="0"/>
              <w:jc w:val="center"/>
              <w:rPr>
                <w:rFonts w:ascii="Times New Roman" w:hAnsi="Times New Roman" w:cs="Times New Roman" w:eastAsia="Times New Roman" w:hint="default"/>
                <w:sz w:val="21"/>
                <w:szCs w:val="21"/>
              </w:rPr>
            </w:pPr>
            <w:r>
              <w:rPr>
                <w:rFonts w:ascii="Times New Roman"/>
                <w:sz w:val="21"/>
              </w:rPr>
              <w:t>2</w:t>
            </w:r>
          </w:p>
        </w:tc>
        <w:tc>
          <w:tcPr>
            <w:tcW w:w="3592" w:type="dxa"/>
            <w:tcBorders>
              <w:top w:val="single" w:sz="4" w:space="0" w:color="3365FF"/>
              <w:left w:val="single" w:sz="4" w:space="0" w:color="3365FF"/>
              <w:bottom w:val="single" w:sz="6" w:space="0" w:color="3365FF"/>
              <w:right w:val="single" w:sz="4" w:space="0" w:color="3365FF"/>
            </w:tcBorders>
          </w:tcPr>
          <w:p>
            <w:pPr>
              <w:pStyle w:val="TableParagraph"/>
              <w:spacing w:line="269" w:lineRule="exact"/>
              <w:ind w:left="508"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年第一次临时股东大会</w:t>
            </w:r>
          </w:p>
        </w:tc>
        <w:tc>
          <w:tcPr>
            <w:tcW w:w="3590" w:type="dxa"/>
            <w:tcBorders>
              <w:top w:val="single" w:sz="4" w:space="0" w:color="3365FF"/>
              <w:left w:val="single" w:sz="4" w:space="0" w:color="3365FF"/>
              <w:bottom w:val="single" w:sz="6" w:space="0" w:color="3365FF"/>
              <w:right w:val="nil" w:sz="6" w:space="0" w:color="auto"/>
            </w:tcBorders>
          </w:tcPr>
          <w:p>
            <w:pPr>
              <w:pStyle w:val="TableParagraph"/>
              <w:spacing w:line="269" w:lineRule="exact"/>
              <w:ind w:left="414"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r>
    </w:tbl>
    <w:p>
      <w:pPr>
        <w:spacing w:line="240" w:lineRule="auto" w:before="9"/>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356;height:2" coordorigin="15,15" coordsize="1356,2">
              <v:shape style="position:absolute;left:15;top:15;width:1356;height:2" coordorigin="15,15" coordsize="1356,0" path="m15,15l1371,15e" filled="false" stroked="true" strokeweight="1.5pt" strokecolor="#3365ff">
                <v:path arrowok="t"/>
              </v:shape>
            </v:group>
            <v:group style="position:absolute;left:1371;top:15;width:3592;height:2" coordorigin="1371,15" coordsize="3592,2">
              <v:shape style="position:absolute;left:1371;top:15;width:3592;height:2" coordorigin="1371,15" coordsize="3592,0" path="m1371,15l4963,15e" filled="false" stroked="true" strokeweight="1.5pt" strokecolor="#3365ff">
                <v:path arrowok="t"/>
              </v:shape>
            </v:group>
            <v:group style="position:absolute;left:4963;top:15;width:3596;height:2" coordorigin="4963,15" coordsize="3596,2">
              <v:shape style="position:absolute;left:4963;top:15;width:3596;height:2" coordorigin="4963,15" coordsize="3596,0" path="m4963,15l8558,15e" filled="false" stroked="true" strokeweight="1.5pt" strokecolor="#3365ff">
                <v:path arrowok="t"/>
              </v:shape>
            </v:group>
          </v:group>
        </w:pict>
      </w:r>
      <w:r>
        <w:rPr>
          <w:rFonts w:ascii="宋体" w:hAnsi="宋体" w:cs="宋体" w:eastAsia="宋体" w:hint="default"/>
          <w:position w:val="0"/>
          <w:sz w:val="3"/>
          <w:szCs w:val="3"/>
        </w:rPr>
      </w:r>
    </w:p>
    <w:p>
      <w:pPr>
        <w:pStyle w:val="Heading4"/>
        <w:spacing w:line="341" w:lineRule="exact"/>
        <w:ind w:left="799" w:right="100"/>
        <w:jc w:val="left"/>
        <w:rPr>
          <w:b w:val="0"/>
          <w:bCs w:val="0"/>
        </w:rPr>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年年度股东大会</w:t>
      </w:r>
      <w:r>
        <w:rPr>
          <w:b w:val="0"/>
          <w:bCs w:val="0"/>
        </w:rPr>
      </w:r>
    </w:p>
    <w:p>
      <w:pPr>
        <w:pStyle w:val="BodyText"/>
        <w:spacing w:line="240" w:lineRule="auto" w:before="163"/>
        <w:ind w:left="717" w:right="100"/>
        <w:jc w:val="left"/>
      </w:pPr>
      <w:r>
        <w:rPr/>
        <w:t>公司于</w:t>
      </w:r>
      <w:r>
        <w:rPr>
          <w:spacing w:val="-6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日在郑州市高新区翠竹街</w:t>
      </w:r>
      <w:r>
        <w:rPr>
          <w:spacing w:val="-69"/>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号</w:t>
      </w:r>
      <w:r>
        <w:rPr>
          <w:spacing w:val="-69"/>
        </w:rPr>
        <w:t> </w:t>
      </w:r>
      <w:r>
        <w:rPr>
          <w:rFonts w:ascii="Times New Roman" w:hAnsi="Times New Roman" w:cs="Times New Roman" w:eastAsia="Times New Roman" w:hint="default"/>
        </w:rPr>
        <w:t>863</w:t>
      </w:r>
      <w:r>
        <w:rPr>
          <w:rFonts w:ascii="Times New Roman" w:hAnsi="Times New Roman" w:cs="Times New Roman" w:eastAsia="Times New Roman" w:hint="default"/>
          <w:spacing w:val="-8"/>
        </w:rPr>
        <w:t> </w:t>
      </w:r>
      <w:r>
        <w:rPr/>
        <w:t>软件基地新开普大</w:t>
      </w:r>
    </w:p>
    <w:p>
      <w:pPr>
        <w:pStyle w:val="BodyText"/>
        <w:spacing w:line="345" w:lineRule="auto" w:before="134"/>
        <w:ind w:left="237" w:right="103"/>
        <w:jc w:val="left"/>
      </w:pPr>
      <w:r>
        <w:rPr/>
        <w:t>厦以现场方式召开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年年度股东大会。本次股东大会由公司董事会召集，董 </w:t>
      </w:r>
      <w:r>
        <w:rPr>
          <w:spacing w:val="-3"/>
        </w:rPr>
        <w:t>事长兼总经理杨维国先生主持，公司董事、监事、高级管理人员、公司聘请的见</w:t>
      </w:r>
      <w:r>
        <w:rPr>
          <w:spacing w:val="-103"/>
        </w:rPr>
        <w:t> </w:t>
      </w:r>
      <w:r>
        <w:rPr>
          <w:spacing w:val="-103"/>
        </w:rPr>
      </w:r>
      <w:r>
        <w:rPr>
          <w:spacing w:val="-6"/>
        </w:rPr>
        <w:t>证律师等相关人士出席了本次会议。会议的召集、召开与表决程序符合《公司法》</w:t>
      </w:r>
      <w:r>
        <w:rPr>
          <w:spacing w:val="-114"/>
        </w:rPr>
        <w:t> </w:t>
      </w:r>
      <w:r>
        <w:rPr>
          <w:spacing w:val="-114"/>
        </w:rPr>
      </w:r>
      <w:r>
        <w:rPr/>
        <w:t>和《公司章程》的规定。出席本次股东大会的股东（代理人）共 </w:t>
      </w:r>
      <w:r>
        <w:rPr>
          <w:rFonts w:ascii="Times New Roman" w:hAnsi="Times New Roman" w:cs="Times New Roman" w:eastAsia="Times New Roman" w:hint="default"/>
        </w:rPr>
        <w:t>45</w:t>
      </w:r>
      <w:r>
        <w:rPr>
          <w:rFonts w:ascii="Times New Roman" w:hAnsi="Times New Roman" w:cs="Times New Roman" w:eastAsia="Times New Roman" w:hint="default"/>
          <w:spacing w:val="-29"/>
        </w:rPr>
        <w:t> </w:t>
      </w:r>
      <w:r>
        <w:rPr/>
        <w:t>名，代表公 司有表决权股份</w:t>
      </w:r>
      <w:r>
        <w:rPr>
          <w:spacing w:val="-63"/>
        </w:rPr>
        <w:t> </w:t>
      </w:r>
      <w:r>
        <w:rPr>
          <w:rFonts w:ascii="Times New Roman" w:hAnsi="Times New Roman" w:cs="Times New Roman" w:eastAsia="Times New Roman" w:hint="default"/>
        </w:rPr>
        <w:t>3283</w:t>
      </w:r>
      <w:r>
        <w:rPr>
          <w:rFonts w:ascii="Times New Roman" w:hAnsi="Times New Roman" w:cs="Times New Roman" w:eastAsia="Times New Roman" w:hint="default"/>
          <w:spacing w:val="-3"/>
        </w:rPr>
        <w:t> </w:t>
      </w:r>
      <w:r>
        <w:rPr>
          <w:spacing w:val="-3"/>
        </w:rPr>
        <w:t>万股，占公司股份总数的</w:t>
      </w:r>
      <w:r>
        <w:rPr>
          <w:spacing w:val="-63"/>
        </w:rPr>
        <w:t> </w:t>
      </w:r>
      <w:r>
        <w:rPr>
          <w:rFonts w:ascii="Times New Roman" w:hAnsi="Times New Roman" w:cs="Times New Roman" w:eastAsia="Times New Roman" w:hint="default"/>
        </w:rPr>
        <w:t>98.2934%</w:t>
      </w:r>
      <w:r>
        <w:rPr/>
        <w:t>。本次股东大会无否决 提案的情况，无修改提案的情况，也无新提案提交表决。大会以 </w:t>
      </w:r>
      <w:r>
        <w:rPr>
          <w:rFonts w:ascii="Times New Roman" w:hAnsi="Times New Roman" w:cs="Times New Roman" w:eastAsia="Times New Roman" w:hint="default"/>
        </w:rPr>
        <w:t>3283</w:t>
      </w:r>
      <w:r>
        <w:rPr>
          <w:rFonts w:ascii="Times New Roman" w:hAnsi="Times New Roman" w:cs="Times New Roman" w:eastAsia="Times New Roman" w:hint="default"/>
          <w:spacing w:val="-30"/>
        </w:rPr>
        <w:t> </w:t>
      </w:r>
      <w:r>
        <w:rPr/>
        <w:t>万股同意</w:t>
      </w:r>
    </w:p>
    <w:p>
      <w:pPr>
        <w:pStyle w:val="BodyText"/>
        <w:spacing w:line="338" w:lineRule="auto" w:before="17"/>
        <w:ind w:left="237" w:right="221"/>
        <w:jc w:val="left"/>
      </w:pPr>
      <w:r>
        <w:rPr/>
        <w:t>（占出席会议股东所持有效表决权股份的</w:t>
      </w:r>
      <w:r>
        <w:rPr>
          <w:spacing w:val="-56"/>
        </w:rPr>
        <w:t> </w:t>
      </w:r>
      <w:r>
        <w:rPr>
          <w:rFonts w:ascii="Times New Roman" w:hAnsi="Times New Roman" w:cs="Times New Roman" w:eastAsia="Times New Roman" w:hint="default"/>
          <w:spacing w:val="-18"/>
        </w:rPr>
        <w:t>100%</w:t>
      </w:r>
      <w:r>
        <w:rPr>
          <w:spacing w:val="-18"/>
        </w:rPr>
        <w:t>）、</w:t>
      </w:r>
      <w:r>
        <w:rPr>
          <w:rFonts w:ascii="Times New Roman" w:hAnsi="Times New Roman" w:cs="Times New Roman" w:eastAsia="Times New Roman" w:hint="default"/>
          <w:spacing w:val="-18"/>
        </w:rPr>
        <w:t>0</w:t>
      </w:r>
      <w:r>
        <w:rPr>
          <w:rFonts w:ascii="Times New Roman" w:hAnsi="Times New Roman" w:cs="Times New Roman" w:eastAsia="Times New Roman" w:hint="default"/>
          <w:spacing w:val="4"/>
        </w:rPr>
        <w:t> </w:t>
      </w:r>
      <w:r>
        <w:rPr/>
        <w:t>股反对、</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股弃权的表决结 果，审议通过了以下报告和议案：</w:t>
      </w:r>
    </w:p>
    <w:p>
      <w:pPr>
        <w:pStyle w:val="BodyText"/>
        <w:spacing w:line="240" w:lineRule="auto" w:before="54"/>
        <w:ind w:left="717" w:right="100"/>
        <w:jc w:val="left"/>
      </w:pPr>
      <w:r>
        <w:rPr>
          <w:rFonts w:ascii="Times New Roman" w:hAnsi="Times New Roman" w:cs="Times New Roman" w:eastAsia="Times New Roman" w:hint="default"/>
        </w:rPr>
        <w:t>1</w:t>
      </w:r>
      <w:r>
        <w:rPr>
          <w:spacing w:val="-120"/>
        </w:rPr>
        <w:t>、</w:t>
      </w:r>
      <w:r>
        <w:rPr/>
        <w:t>《郑州新开普电子股份有限公司董事会</w:t>
      </w:r>
      <w:r>
        <w:rPr>
          <w:spacing w:val="-60"/>
        </w:rPr>
        <w:t> </w:t>
      </w:r>
      <w:r>
        <w:rPr>
          <w:rFonts w:ascii="Times New Roman" w:hAnsi="Times New Roman" w:cs="Times New Roman" w:eastAsia="Times New Roman" w:hint="default"/>
        </w:rPr>
        <w:t>2010 </w:t>
      </w:r>
      <w:r>
        <w:rPr/>
        <w:t>年度工作报告</w:t>
      </w:r>
      <w:r>
        <w:rPr>
          <w:spacing w:val="-120"/>
        </w:rPr>
        <w:t>》</w:t>
      </w:r>
      <w:r>
        <w:rPr/>
        <w:t>；</w:t>
      </w:r>
    </w:p>
    <w:p>
      <w:pPr>
        <w:pStyle w:val="BodyText"/>
        <w:spacing w:line="240" w:lineRule="auto" w:before="134"/>
        <w:ind w:left="717" w:right="100"/>
        <w:jc w:val="left"/>
      </w:pPr>
      <w:r>
        <w:rPr>
          <w:rFonts w:ascii="Times New Roman" w:hAnsi="Times New Roman" w:cs="Times New Roman" w:eastAsia="Times New Roman" w:hint="default"/>
        </w:rPr>
        <w:t>2</w:t>
      </w:r>
      <w:r>
        <w:rPr>
          <w:spacing w:val="-120"/>
        </w:rPr>
        <w:t>、</w:t>
      </w:r>
      <w:r>
        <w:rPr/>
        <w:t>《郑州新开普电子股份有限公司独立董事</w:t>
      </w:r>
      <w:r>
        <w:rPr>
          <w:spacing w:val="-60"/>
        </w:rPr>
        <w:t> </w:t>
      </w:r>
      <w:r>
        <w:rPr>
          <w:rFonts w:ascii="Times New Roman" w:hAnsi="Times New Roman" w:cs="Times New Roman" w:eastAsia="Times New Roman" w:hint="default"/>
        </w:rPr>
        <w:t>2010 </w:t>
      </w:r>
      <w:r>
        <w:rPr/>
        <w:t>年度工作报告</w:t>
      </w:r>
      <w:r>
        <w:rPr>
          <w:spacing w:val="-120"/>
        </w:rPr>
        <w:t>》</w:t>
      </w:r>
      <w:r>
        <w:rPr/>
        <w:t>；</w:t>
      </w:r>
    </w:p>
    <w:p>
      <w:pPr>
        <w:pStyle w:val="BodyText"/>
        <w:spacing w:line="240" w:lineRule="auto" w:before="134"/>
        <w:ind w:left="717" w:right="100"/>
        <w:jc w:val="left"/>
      </w:pPr>
      <w:r>
        <w:rPr>
          <w:rFonts w:ascii="Times New Roman" w:hAnsi="Times New Roman" w:cs="Times New Roman" w:eastAsia="Times New Roman" w:hint="default"/>
        </w:rPr>
        <w:t>3</w:t>
      </w:r>
      <w:r>
        <w:rPr>
          <w:spacing w:val="-120"/>
        </w:rPr>
        <w:t>、</w:t>
      </w:r>
      <w:r>
        <w:rPr/>
        <w:t>《郑州新开普电子股份有限公司监事会</w:t>
      </w:r>
      <w:r>
        <w:rPr>
          <w:spacing w:val="-60"/>
        </w:rPr>
        <w:t> </w:t>
      </w:r>
      <w:r>
        <w:rPr>
          <w:rFonts w:ascii="Times New Roman" w:hAnsi="Times New Roman" w:cs="Times New Roman" w:eastAsia="Times New Roman" w:hint="default"/>
        </w:rPr>
        <w:t>2010 </w:t>
      </w:r>
      <w:r>
        <w:rPr/>
        <w:t>年度工作报告</w:t>
      </w:r>
      <w:r>
        <w:rPr>
          <w:spacing w:val="-120"/>
        </w:rPr>
        <w:t>》</w:t>
      </w:r>
      <w:r>
        <w:rPr/>
        <w:t>；</w:t>
      </w:r>
    </w:p>
    <w:p>
      <w:pPr>
        <w:pStyle w:val="BodyText"/>
        <w:spacing w:line="240" w:lineRule="auto" w:before="134"/>
        <w:ind w:left="717" w:right="100"/>
        <w:jc w:val="left"/>
      </w:pPr>
      <w:r>
        <w:rPr>
          <w:rFonts w:ascii="Times New Roman" w:hAnsi="Times New Roman" w:cs="Times New Roman" w:eastAsia="Times New Roman" w:hint="default"/>
        </w:rPr>
        <w:t>4</w:t>
      </w:r>
      <w:r>
        <w:rPr>
          <w:spacing w:val="-120"/>
        </w:rPr>
        <w:t>、</w:t>
      </w:r>
      <w:r>
        <w:rPr/>
        <w:t>《郑州新开普电子股份有限公司</w:t>
      </w:r>
      <w:r>
        <w:rPr>
          <w:spacing w:val="-60"/>
        </w:rPr>
        <w:t> </w:t>
      </w:r>
      <w:r>
        <w:rPr>
          <w:rFonts w:ascii="Times New Roman" w:hAnsi="Times New Roman" w:cs="Times New Roman" w:eastAsia="Times New Roman" w:hint="default"/>
        </w:rPr>
        <w:t>2010 </w:t>
      </w:r>
      <w:r>
        <w:rPr/>
        <w:t>年度财务报告</w:t>
      </w:r>
      <w:r>
        <w:rPr>
          <w:spacing w:val="-120"/>
        </w:rPr>
        <w:t>》</w:t>
      </w:r>
      <w:r>
        <w:rPr/>
        <w:t>；</w:t>
      </w:r>
    </w:p>
    <w:p>
      <w:pPr>
        <w:pStyle w:val="BodyText"/>
        <w:spacing w:line="240" w:lineRule="auto" w:before="134"/>
        <w:ind w:left="717" w:right="100"/>
        <w:jc w:val="left"/>
      </w:pPr>
      <w:r>
        <w:rPr>
          <w:rFonts w:ascii="Times New Roman" w:hAnsi="Times New Roman" w:cs="Times New Roman" w:eastAsia="Times New Roman" w:hint="default"/>
        </w:rPr>
        <w:t>5</w:t>
      </w:r>
      <w:r>
        <w:rPr>
          <w:spacing w:val="-120"/>
        </w:rPr>
        <w:t>、</w:t>
      </w:r>
      <w:r>
        <w:rPr/>
        <w:t>《郑州新开普电子股份有限公司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年度财务预算报告</w:t>
      </w:r>
      <w:r>
        <w:rPr>
          <w:spacing w:val="-120"/>
        </w:rPr>
        <w:t>》</w:t>
      </w:r>
      <w:r>
        <w:rPr/>
        <w:t>；</w:t>
      </w:r>
    </w:p>
    <w:p>
      <w:pPr>
        <w:pStyle w:val="BodyText"/>
        <w:spacing w:line="240" w:lineRule="auto" w:before="134"/>
        <w:ind w:left="717" w:right="100"/>
        <w:jc w:val="left"/>
      </w:pPr>
      <w:r>
        <w:rPr>
          <w:rFonts w:ascii="Times New Roman" w:hAnsi="Times New Roman" w:cs="Times New Roman" w:eastAsia="Times New Roman" w:hint="default"/>
        </w:rPr>
        <w:t>6</w:t>
      </w:r>
      <w:r>
        <w:rPr>
          <w:spacing w:val="-120"/>
        </w:rPr>
        <w:t>、</w:t>
      </w:r>
      <w:r>
        <w:rPr/>
        <w:t>《郑州新开普电子股份有限公司</w:t>
      </w:r>
      <w:r>
        <w:rPr>
          <w:spacing w:val="-60"/>
        </w:rPr>
        <w:t> </w:t>
      </w:r>
      <w:r>
        <w:rPr>
          <w:rFonts w:ascii="Times New Roman" w:hAnsi="Times New Roman" w:cs="Times New Roman" w:eastAsia="Times New Roman" w:hint="default"/>
        </w:rPr>
        <w:t>2010 </w:t>
      </w:r>
      <w:r>
        <w:rPr/>
        <w:t>年度利润分配方案的议案</w:t>
      </w:r>
      <w:r>
        <w:rPr>
          <w:spacing w:val="-120"/>
        </w:rPr>
        <w:t>》</w:t>
      </w:r>
      <w:r>
        <w:rPr/>
        <w:t>；</w:t>
      </w:r>
    </w:p>
    <w:p>
      <w:pPr>
        <w:pStyle w:val="BodyText"/>
        <w:spacing w:line="338" w:lineRule="auto" w:before="134"/>
        <w:ind w:left="237" w:right="216" w:firstLine="480"/>
        <w:jc w:val="left"/>
      </w:pPr>
      <w:r>
        <w:rPr>
          <w:rFonts w:ascii="Times New Roman" w:hAnsi="Times New Roman" w:cs="Times New Roman" w:eastAsia="Times New Roman" w:hint="default"/>
        </w:rPr>
        <w:t>7</w:t>
      </w:r>
      <w:r>
        <w:rPr>
          <w:spacing w:val="-120"/>
        </w:rPr>
        <w:t>、</w:t>
      </w:r>
      <w:r>
        <w:rPr/>
        <w:t>《关于郑州新开普电子股份有限公司</w:t>
      </w:r>
      <w:r>
        <w:rPr>
          <w:spacing w:val="-4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年度和</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年度 关联交易的议案</w:t>
      </w:r>
      <w:r>
        <w:rPr>
          <w:spacing w:val="-120"/>
        </w:rPr>
        <w:t>》</w:t>
      </w:r>
      <w:r>
        <w:rPr/>
        <w:t>；</w:t>
      </w:r>
    </w:p>
    <w:p>
      <w:pPr>
        <w:pStyle w:val="BodyText"/>
        <w:spacing w:line="240" w:lineRule="auto" w:before="54"/>
        <w:ind w:left="717" w:right="100"/>
        <w:jc w:val="left"/>
      </w:pPr>
      <w:r>
        <w:rPr>
          <w:rFonts w:ascii="Times New Roman" w:hAnsi="Times New Roman" w:cs="Times New Roman" w:eastAsia="Times New Roman" w:hint="default"/>
        </w:rPr>
        <w:t>8</w:t>
      </w:r>
      <w:r>
        <w:rPr>
          <w:spacing w:val="-120"/>
        </w:rPr>
        <w:t>、</w:t>
      </w:r>
      <w:r>
        <w:rPr/>
        <w:t>《关于修改郑州新开普电子股份有限公司经营范围的议案</w:t>
      </w:r>
      <w:r>
        <w:rPr>
          <w:spacing w:val="-120"/>
        </w:rPr>
        <w:t>》</w:t>
      </w:r>
      <w:r>
        <w:rPr/>
        <w:t>；</w:t>
      </w:r>
    </w:p>
    <w:p>
      <w:pPr>
        <w:pStyle w:val="BodyText"/>
        <w:spacing w:line="338" w:lineRule="auto" w:before="135"/>
        <w:ind w:left="237" w:right="215" w:firstLine="480"/>
        <w:jc w:val="left"/>
      </w:pPr>
      <w:r>
        <w:rPr>
          <w:rFonts w:ascii="Times New Roman" w:hAnsi="Times New Roman" w:cs="Times New Roman" w:eastAsia="Times New Roman" w:hint="default"/>
        </w:rPr>
        <w:t>9</w:t>
      </w:r>
      <w:r>
        <w:rPr>
          <w:spacing w:val="-208"/>
        </w:rPr>
        <w:t>、</w:t>
      </w:r>
      <w:r>
        <w:rPr/>
        <w:t>《关于授权董事会负责办理郑州新开普电子股份有限公司经营范围工商登</w:t>
      </w:r>
      <w:r>
        <w:rPr/>
        <w:t> 记事宜的议案</w:t>
      </w:r>
      <w:r>
        <w:rPr>
          <w:spacing w:val="-120"/>
        </w:rPr>
        <w:t>》</w:t>
      </w:r>
      <w:r>
        <w:rPr/>
        <w:t>；</w:t>
      </w:r>
    </w:p>
    <w:p>
      <w:pPr>
        <w:spacing w:after="0" w:line="338" w:lineRule="auto"/>
        <w:jc w:val="left"/>
        <w:sectPr>
          <w:pgSz w:w="11910" w:h="16840"/>
          <w:pgMar w:header="850" w:footer="1190" w:top="1160" w:bottom="1380" w:left="1560" w:right="1560"/>
        </w:sectPr>
      </w:pPr>
    </w:p>
    <w:p>
      <w:pPr>
        <w:spacing w:line="240" w:lineRule="auto" w:before="8"/>
        <w:rPr>
          <w:rFonts w:ascii="宋体" w:hAnsi="宋体" w:cs="宋体" w:eastAsia="宋体" w:hint="default"/>
          <w:sz w:val="15"/>
          <w:szCs w:val="15"/>
        </w:rPr>
      </w:pPr>
    </w:p>
    <w:p>
      <w:pPr>
        <w:pStyle w:val="BodyText"/>
        <w:spacing w:line="338" w:lineRule="auto" w:before="26"/>
        <w:ind w:right="216"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19"/>
        </w:rPr>
        <w:t>、</w:t>
      </w:r>
      <w:r>
        <w:rPr>
          <w:spacing w:val="1"/>
        </w:rPr>
        <w:t>《关于郑州新开普电子股份有限公司续</w:t>
      </w:r>
      <w:r>
        <w:rPr>
          <w:spacing w:val="-1"/>
        </w:rPr>
        <w:t>聘</w:t>
      </w:r>
      <w:r>
        <w:rPr>
          <w:spacing w:val="1"/>
        </w:rPr>
        <w:t>利安达会计师事务所有限责任</w:t>
      </w:r>
      <w:r>
        <w:rPr>
          <w:spacing w:val="1"/>
        </w:rPr>
        <w:t> </w:t>
      </w:r>
      <w:r>
        <w:rPr/>
        <w:t>公司的议案</w:t>
      </w:r>
      <w:r>
        <w:rPr>
          <w:spacing w:val="-120"/>
        </w:rPr>
        <w:t>》</w:t>
      </w:r>
      <w:r>
        <w:rPr/>
        <w:t>；</w:t>
      </w:r>
    </w:p>
    <w:p>
      <w:pPr>
        <w:pStyle w:val="BodyText"/>
        <w:spacing w:line="240" w:lineRule="auto" w:before="54"/>
        <w:ind w:left="597" w:right="100"/>
        <w:jc w:val="left"/>
      </w:pP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spacing w:val="-120"/>
        </w:rPr>
        <w:t>、</w:t>
      </w:r>
      <w:r>
        <w:rPr/>
        <w:t>《关于选举郑州新开普电子股份有限公司第二届董事会董事的议案</w:t>
      </w:r>
      <w:r>
        <w:rPr>
          <w:spacing w:val="-120"/>
        </w:rPr>
        <w:t>》</w:t>
      </w:r>
      <w:r>
        <w:rPr/>
        <w:t>；</w:t>
      </w:r>
    </w:p>
    <w:p>
      <w:pPr>
        <w:pStyle w:val="BodyText"/>
        <w:spacing w:line="338" w:lineRule="auto" w:before="134"/>
        <w:ind w:right="100"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8"/>
        </w:rPr>
        <w:t>2</w:t>
      </w:r>
      <w:r>
        <w:rPr>
          <w:spacing w:val="-112"/>
        </w:rPr>
        <w:t>、</w:t>
      </w:r>
      <w:r>
        <w:rPr>
          <w:spacing w:val="8"/>
        </w:rPr>
        <w:t>《关于选举郑州新开普电子股份</w:t>
      </w:r>
      <w:r>
        <w:rPr>
          <w:spacing w:val="10"/>
        </w:rPr>
        <w:t>有</w:t>
      </w:r>
      <w:r>
        <w:rPr>
          <w:spacing w:val="8"/>
        </w:rPr>
        <w:t>限公司第二届董事会独立董事的议</w:t>
      </w:r>
      <w:r>
        <w:rPr>
          <w:spacing w:val="8"/>
        </w:rPr>
        <w:t> </w:t>
      </w:r>
      <w:r>
        <w:rPr/>
        <w:t>案</w:t>
      </w:r>
      <w:r>
        <w:rPr>
          <w:spacing w:val="-120"/>
        </w:rPr>
        <w:t>》</w:t>
      </w:r>
      <w:r>
        <w:rPr/>
        <w:t>；</w:t>
      </w:r>
    </w:p>
    <w:p>
      <w:pPr>
        <w:pStyle w:val="BodyText"/>
        <w:spacing w:line="338" w:lineRule="auto" w:before="54"/>
        <w:ind w:right="216"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spacing w:val="-119"/>
        </w:rPr>
        <w:t>、</w:t>
      </w:r>
      <w:r>
        <w:rPr>
          <w:spacing w:val="1"/>
        </w:rPr>
        <w:t>《关于选举郑州新开普电子股份有限公</w:t>
      </w:r>
      <w:r>
        <w:rPr>
          <w:spacing w:val="-1"/>
        </w:rPr>
        <w:t>司</w:t>
      </w:r>
      <w:r>
        <w:rPr>
          <w:spacing w:val="1"/>
        </w:rPr>
        <w:t>第二届监事会股东代表监事的</w:t>
      </w:r>
      <w:r>
        <w:rPr>
          <w:spacing w:val="1"/>
        </w:rPr>
        <w:t> </w:t>
      </w:r>
      <w:r>
        <w:rPr/>
        <w:t>议案</w:t>
      </w:r>
      <w:r>
        <w:rPr>
          <w:spacing w:val="-120"/>
        </w:rPr>
        <w:t>》</w:t>
      </w:r>
      <w:r>
        <w:rPr/>
        <w:t>；</w:t>
      </w:r>
    </w:p>
    <w:p>
      <w:pPr>
        <w:pStyle w:val="BodyText"/>
        <w:spacing w:line="240" w:lineRule="auto" w:before="54"/>
        <w:ind w:left="597" w:right="100"/>
        <w:jc w:val="left"/>
      </w:pPr>
      <w:r>
        <w:rPr>
          <w:rFonts w:ascii="Times New Roman" w:hAnsi="Times New Roman" w:cs="Times New Roman" w:eastAsia="Times New Roman" w:hint="default"/>
        </w:rPr>
        <w:t>14</w:t>
      </w:r>
      <w:r>
        <w:rPr>
          <w:spacing w:val="-120"/>
        </w:rPr>
        <w:t>、</w:t>
      </w:r>
      <w:r>
        <w:rPr/>
        <w:t>《关于郑州新开普电子股份有限公司董事薪酬的议案</w:t>
      </w:r>
      <w:r>
        <w:rPr>
          <w:spacing w:val="-120"/>
        </w:rPr>
        <w:t>》</w:t>
      </w:r>
      <w:r>
        <w:rPr/>
        <w:t>；</w:t>
      </w:r>
    </w:p>
    <w:p>
      <w:pPr>
        <w:pStyle w:val="BodyText"/>
        <w:spacing w:line="240" w:lineRule="auto" w:before="135"/>
        <w:ind w:left="597" w:right="100"/>
        <w:jc w:val="left"/>
      </w:pPr>
      <w:r>
        <w:rPr>
          <w:rFonts w:ascii="Times New Roman" w:hAnsi="Times New Roman" w:cs="Times New Roman" w:eastAsia="Times New Roman" w:hint="default"/>
        </w:rPr>
        <w:t>15</w:t>
      </w:r>
      <w:r>
        <w:rPr>
          <w:spacing w:val="-120"/>
        </w:rPr>
        <w:t>、</w:t>
      </w:r>
      <w:r>
        <w:rPr/>
        <w:t>《关于郑州新开普电子股份有限公司监事薪酬的议案</w:t>
      </w:r>
      <w:r>
        <w:rPr>
          <w:spacing w:val="-120"/>
        </w:rPr>
        <w:t>》</w:t>
      </w:r>
      <w:r>
        <w:rPr/>
        <w:t>。</w:t>
      </w:r>
    </w:p>
    <w:p>
      <w:pPr>
        <w:pStyle w:val="Heading4"/>
        <w:spacing w:line="240" w:lineRule="auto" w:before="127"/>
        <w:ind w:right="100"/>
        <w:jc w:val="left"/>
        <w:rPr>
          <w:b w:val="0"/>
          <w:bCs w:val="0"/>
        </w:rPr>
      </w:pPr>
      <w:r>
        <w:rPr/>
        <w:t>（二）</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年第一次临时股东大会</w:t>
      </w:r>
      <w:r>
        <w:rPr>
          <w:b w:val="0"/>
          <w:bCs w:val="0"/>
        </w:rPr>
      </w:r>
    </w:p>
    <w:p>
      <w:pPr>
        <w:pStyle w:val="BodyText"/>
        <w:spacing w:line="240" w:lineRule="auto" w:before="163"/>
        <w:ind w:left="597" w:right="100"/>
        <w:jc w:val="left"/>
      </w:pPr>
      <w:r>
        <w:rPr/>
        <w:t>公司于</w:t>
      </w:r>
      <w:r>
        <w:rPr>
          <w:spacing w:val="-7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日郑州市高新技术产业开发区瑞达路</w:t>
      </w:r>
      <w:r>
        <w:rPr>
          <w:spacing w:val="-71"/>
        </w:rPr>
        <w:t> </w:t>
      </w:r>
      <w:r>
        <w:rPr>
          <w:rFonts w:ascii="Times New Roman" w:hAnsi="Times New Roman" w:cs="Times New Roman" w:eastAsia="Times New Roman" w:hint="default"/>
        </w:rPr>
        <w:t>68</w:t>
      </w:r>
      <w:r>
        <w:rPr>
          <w:rFonts w:ascii="Times New Roman" w:hAnsi="Times New Roman" w:cs="Times New Roman" w:eastAsia="Times New Roman" w:hint="default"/>
          <w:spacing w:val="-11"/>
        </w:rPr>
        <w:t> </w:t>
      </w:r>
      <w:r>
        <w:rPr/>
        <w:t>号郑州光华</w:t>
      </w:r>
    </w:p>
    <w:p>
      <w:pPr>
        <w:pStyle w:val="BodyText"/>
        <w:spacing w:line="348" w:lineRule="auto" w:before="135"/>
        <w:ind w:right="96"/>
        <w:jc w:val="left"/>
      </w:pPr>
      <w:r>
        <w:rPr/>
        <w:t>大酒店三楼火星厅以现场方式召开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年第一次临时股东大会，本次股东大会 </w:t>
      </w:r>
      <w:r>
        <w:rPr>
          <w:spacing w:val="-3"/>
        </w:rPr>
        <w:t>由公司董事会召集，董事长兼总经理杨维国先生主持，公司董事、监事、高级管</w:t>
      </w:r>
      <w:r>
        <w:rPr>
          <w:spacing w:val="-103"/>
        </w:rPr>
        <w:t> </w:t>
      </w:r>
      <w:r>
        <w:rPr>
          <w:spacing w:val="-103"/>
        </w:rPr>
      </w:r>
      <w:r>
        <w:rPr>
          <w:spacing w:val="-3"/>
        </w:rPr>
        <w:t>理人员、公司聘请的见证律师等相关人士出席了本次会议。会议的召集、召开与</w:t>
      </w:r>
      <w:r>
        <w:rPr>
          <w:spacing w:val="-102"/>
        </w:rPr>
        <w:t> </w:t>
      </w:r>
      <w:r>
        <w:rPr>
          <w:spacing w:val="-102"/>
        </w:rPr>
      </w:r>
      <w:r>
        <w:rPr>
          <w:spacing w:val="-4"/>
        </w:rPr>
        <w:t>表决程序符合《公司法》和《公司章程》的规定。出席会议的股东（代理人）共</w:t>
      </w:r>
      <w:r>
        <w:rPr>
          <w:spacing w:val="-93"/>
        </w:rPr>
        <w:t> </w:t>
      </w:r>
      <w:r>
        <w:rPr>
          <w:spacing w:val="-93"/>
        </w:rPr>
      </w:r>
      <w:r>
        <w:rPr>
          <w:rFonts w:ascii="Times New Roman" w:hAnsi="Times New Roman" w:cs="Times New Roman" w:eastAsia="Times New Roman" w:hint="default"/>
        </w:rPr>
        <w:t>41</w:t>
      </w:r>
      <w:r>
        <w:rPr>
          <w:rFonts w:ascii="Times New Roman" w:hAnsi="Times New Roman" w:cs="Times New Roman" w:eastAsia="Times New Roman" w:hint="default"/>
          <w:spacing w:val="-8"/>
        </w:rPr>
        <w:t> </w:t>
      </w:r>
      <w:r>
        <w:rPr/>
        <w:t>名，代表公司有表决权股份</w:t>
      </w:r>
      <w:r>
        <w:rPr>
          <w:spacing w:val="-68"/>
        </w:rPr>
        <w:t> </w:t>
      </w:r>
      <w:r>
        <w:rPr>
          <w:rFonts w:ascii="Times New Roman" w:hAnsi="Times New Roman" w:cs="Times New Roman" w:eastAsia="Times New Roman" w:hint="default"/>
        </w:rPr>
        <w:t>3241</w:t>
      </w:r>
      <w:r>
        <w:rPr>
          <w:rFonts w:ascii="Times New Roman" w:hAnsi="Times New Roman" w:cs="Times New Roman" w:eastAsia="Times New Roman" w:hint="default"/>
          <w:spacing w:val="-8"/>
        </w:rPr>
        <w:t> </w:t>
      </w:r>
      <w:r>
        <w:rPr/>
        <w:t>万股，占公司有表决权股份总数的</w:t>
      </w:r>
      <w:r>
        <w:rPr>
          <w:spacing w:val="-68"/>
        </w:rPr>
        <w:t> </w:t>
      </w:r>
      <w:r>
        <w:rPr>
          <w:rFonts w:ascii="Times New Roman" w:hAnsi="Times New Roman" w:cs="Times New Roman" w:eastAsia="Times New Roman" w:hint="default"/>
        </w:rPr>
        <w:t>72.67</w:t>
      </w:r>
      <w:r>
        <w:rPr/>
        <w:t>％。 </w:t>
      </w:r>
      <w:r>
        <w:rPr>
          <w:spacing w:val="-3"/>
        </w:rPr>
        <w:t>本次股东大会无否决提案的情况，无修改提案的情况，也无新提案提交表决。大</w:t>
      </w:r>
      <w:r>
        <w:rPr>
          <w:spacing w:val="-102"/>
        </w:rPr>
        <w:t> </w:t>
      </w:r>
      <w:r>
        <w:rPr>
          <w:spacing w:val="-102"/>
        </w:rPr>
      </w:r>
      <w:r>
        <w:rPr/>
        <w:t>会以 </w:t>
      </w:r>
      <w:r>
        <w:rPr>
          <w:rFonts w:ascii="Times New Roman" w:hAnsi="Times New Roman" w:cs="Times New Roman" w:eastAsia="Times New Roman" w:hint="default"/>
        </w:rPr>
        <w:t>3241 </w:t>
      </w:r>
      <w:r>
        <w:rPr>
          <w:spacing w:val="-4"/>
        </w:rPr>
        <w:t>万股同意（占出席会议股东所持有效表决权股份的</w:t>
      </w:r>
      <w:r>
        <w:rPr/>
        <w:t> </w:t>
      </w:r>
      <w:r>
        <w:rPr>
          <w:rFonts w:ascii="Times New Roman" w:hAnsi="Times New Roman" w:cs="Times New Roman" w:eastAsia="Times New Roman" w:hint="default"/>
          <w:spacing w:val="-30"/>
        </w:rPr>
        <w:t>100%</w:t>
      </w:r>
      <w:r>
        <w:rPr>
          <w:spacing w:val="-30"/>
        </w:rPr>
        <w:t>）、</w:t>
      </w:r>
      <w:r>
        <w:rPr>
          <w:rFonts w:ascii="Times New Roman" w:hAnsi="Times New Roman" w:cs="Times New Roman" w:eastAsia="Times New Roman" w:hint="default"/>
          <w:spacing w:val="-30"/>
        </w:rPr>
        <w:t>0</w:t>
      </w:r>
      <w:r>
        <w:rPr>
          <w:rFonts w:ascii="Times New Roman" w:hAnsi="Times New Roman" w:cs="Times New Roman" w:eastAsia="Times New Roman" w:hint="default"/>
          <w:spacing w:val="9"/>
        </w:rPr>
        <w:t> </w:t>
      </w:r>
      <w:r>
        <w:rPr/>
        <w:t>股反对、 </w:t>
      </w:r>
      <w:r>
        <w:rPr>
          <w:rFonts w:ascii="Times New Roman" w:hAnsi="Times New Roman" w:cs="Times New Roman" w:eastAsia="Times New Roman" w:hint="default"/>
        </w:rPr>
        <w:t>0  </w:t>
      </w:r>
      <w:r>
        <w:rPr/>
        <w:t>股弃权的表决结果，审议通过了以下议案：</w:t>
      </w:r>
    </w:p>
    <w:p>
      <w:pPr>
        <w:pStyle w:val="BodyText"/>
        <w:spacing w:line="240" w:lineRule="auto" w:before="15"/>
        <w:ind w:left="597" w:right="100"/>
        <w:jc w:val="left"/>
      </w:pPr>
      <w:r>
        <w:rPr>
          <w:rFonts w:ascii="Times New Roman" w:hAnsi="Times New Roman" w:cs="Times New Roman" w:eastAsia="Times New Roman" w:hint="default"/>
        </w:rPr>
        <w:t>1</w:t>
      </w:r>
      <w:r>
        <w:rPr>
          <w:spacing w:val="-120"/>
        </w:rPr>
        <w:t>、</w:t>
      </w:r>
      <w:r>
        <w:rPr/>
        <w:t>《关于修改〈郑州新开普电子股份有限公司董事会议事规则〉的议案</w:t>
      </w:r>
      <w:r>
        <w:rPr>
          <w:spacing w:val="-120"/>
        </w:rPr>
        <w:t>》</w:t>
      </w:r>
      <w:r>
        <w:rPr/>
        <w:t>；</w:t>
      </w:r>
    </w:p>
    <w:p>
      <w:pPr>
        <w:pStyle w:val="BodyText"/>
        <w:spacing w:line="240" w:lineRule="auto" w:before="134"/>
        <w:ind w:left="597" w:right="100"/>
        <w:jc w:val="left"/>
      </w:pPr>
      <w:r>
        <w:rPr>
          <w:rFonts w:ascii="Times New Roman" w:hAnsi="Times New Roman" w:cs="Times New Roman" w:eastAsia="Times New Roman" w:hint="default"/>
        </w:rPr>
        <w:t>2</w:t>
      </w:r>
      <w:r>
        <w:rPr>
          <w:spacing w:val="-120"/>
        </w:rPr>
        <w:t>、</w:t>
      </w:r>
      <w:r>
        <w:rPr/>
        <w:t>《关于修改〈郑州新开普电子股份有限公司监事会议事规则〉的议案</w:t>
      </w:r>
      <w:r>
        <w:rPr>
          <w:spacing w:val="-120"/>
        </w:rPr>
        <w:t>》</w:t>
      </w:r>
      <w:r>
        <w:rPr/>
        <w:t>；</w:t>
      </w:r>
    </w:p>
    <w:p>
      <w:pPr>
        <w:pStyle w:val="BodyText"/>
        <w:spacing w:line="240" w:lineRule="auto" w:before="134"/>
        <w:ind w:left="597" w:right="100"/>
        <w:jc w:val="left"/>
      </w:pPr>
      <w:r>
        <w:rPr>
          <w:rFonts w:ascii="Times New Roman" w:hAnsi="Times New Roman" w:cs="Times New Roman" w:eastAsia="Times New Roman" w:hint="default"/>
        </w:rPr>
        <w:t>3</w:t>
      </w:r>
      <w:r>
        <w:rPr>
          <w:spacing w:val="-120"/>
        </w:rPr>
        <w:t>、</w:t>
      </w:r>
      <w:r>
        <w:rPr/>
        <w:t>《关于修改郑州新开普电子股份有限公司经营范围的议案</w:t>
      </w:r>
      <w:r>
        <w:rPr>
          <w:spacing w:val="-120"/>
        </w:rPr>
        <w:t>》</w:t>
      </w:r>
      <w:r>
        <w:rPr/>
        <w:t>；</w:t>
      </w:r>
    </w:p>
    <w:p>
      <w:pPr>
        <w:pStyle w:val="BodyText"/>
        <w:spacing w:line="338" w:lineRule="auto" w:before="134"/>
        <w:ind w:right="215" w:firstLine="480"/>
        <w:jc w:val="left"/>
      </w:pPr>
      <w:r>
        <w:rPr>
          <w:rFonts w:ascii="Times New Roman" w:hAnsi="Times New Roman" w:cs="Times New Roman" w:eastAsia="Times New Roman" w:hint="default"/>
        </w:rPr>
        <w:t>4</w:t>
      </w:r>
      <w:r>
        <w:rPr>
          <w:spacing w:val="-208"/>
        </w:rPr>
        <w:t>、</w:t>
      </w:r>
      <w:r>
        <w:rPr/>
        <w:t>《关于授权董事会负责办理郑州新开普电子股份有限公司经营范围工商变</w:t>
      </w:r>
      <w:r>
        <w:rPr/>
        <w:t> 更登记事宜的议案</w:t>
      </w:r>
      <w:r>
        <w:rPr>
          <w:spacing w:val="-120"/>
        </w:rPr>
        <w:t>》</w:t>
      </w:r>
      <w:r>
        <w:rPr/>
        <w:t>。</w:t>
      </w:r>
    </w:p>
    <w:p>
      <w:pPr>
        <w:pStyle w:val="BodyText"/>
        <w:spacing w:line="338" w:lineRule="auto" w:before="54"/>
        <w:ind w:right="100" w:firstLine="480"/>
        <w:jc w:val="left"/>
      </w:pPr>
      <w:r>
        <w:rPr/>
        <w:t>会议内容详见公司于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日刊登在中国证监会指定的创业板信</w:t>
      </w:r>
      <w:r>
        <w:rPr>
          <w:spacing w:val="-1"/>
        </w:rPr>
        <w:t> </w:t>
      </w:r>
      <w:r>
        <w:rPr/>
        <w:t>息披露网站（</w:t>
      </w:r>
      <w:hyperlink r:id="rId12">
        <w:r>
          <w:rPr>
            <w:rFonts w:ascii="Times New Roman" w:hAnsi="Times New Roman" w:cs="Times New Roman" w:eastAsia="Times New Roman" w:hint="default"/>
          </w:rPr>
          <w:t>http://www.cninfo.com.cn</w:t>
        </w:r>
      </w:hyperlink>
      <w:r>
        <w:rPr/>
        <w:t>）上的公告。</w:t>
      </w:r>
    </w:p>
    <w:p>
      <w:pPr>
        <w:pStyle w:val="Heading2"/>
        <w:spacing w:line="240" w:lineRule="auto" w:before="172"/>
        <w:ind w:right="100"/>
        <w:jc w:val="left"/>
        <w:rPr>
          <w:b w:val="0"/>
          <w:bCs w:val="0"/>
        </w:rPr>
      </w:pPr>
      <w:bookmarkStart w:name="四、报告期内董事会运作情况 " w:id="63"/>
      <w:bookmarkEnd w:id="63"/>
      <w:r>
        <w:rPr>
          <w:b w:val="0"/>
          <w:bCs w:val="0"/>
        </w:rPr>
      </w:r>
      <w:r>
        <w:rPr/>
        <w:t>四、报告期内董事会运作情况</w:t>
      </w:r>
      <w:r>
        <w:rPr>
          <w:b w:val="0"/>
          <w:bCs w:val="0"/>
        </w:rPr>
      </w:r>
    </w:p>
    <w:p>
      <w:pPr>
        <w:spacing w:line="240" w:lineRule="auto" w:before="11"/>
        <w:rPr>
          <w:rFonts w:ascii="黑体" w:hAnsi="黑体" w:cs="黑体" w:eastAsia="黑体" w:hint="default"/>
          <w:b/>
          <w:bCs/>
          <w:sz w:val="28"/>
          <w:szCs w:val="28"/>
        </w:rPr>
      </w:pPr>
    </w:p>
    <w:p>
      <w:pPr>
        <w:pStyle w:val="BodyText"/>
        <w:spacing w:line="338" w:lineRule="auto"/>
        <w:ind w:right="139" w:firstLine="480"/>
        <w:jc w:val="left"/>
      </w:pPr>
      <w:r>
        <w:rPr/>
        <w:t>报告期内，公司董事会共召开了</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4"/>
        </w:rPr>
        <w:t>次会议，会议的召集程序、召开程序、出</w:t>
      </w:r>
      <w:r>
        <w:rPr/>
        <w:t> </w:t>
      </w:r>
      <w:r>
        <w:rPr>
          <w:spacing w:val="-7"/>
        </w:rPr>
        <w:t>席会议人员资格及表决程序均符合《公司法》、《创业板上市公司规范运作指引》</w:t>
      </w:r>
    </w:p>
    <w:p>
      <w:pPr>
        <w:spacing w:after="0" w:line="338" w:lineRule="auto"/>
        <w:jc w:val="left"/>
        <w:sectPr>
          <w:footerReference w:type="default" r:id="rId67"/>
          <w:pgSz w:w="11910" w:h="16840"/>
          <w:pgMar w:footer="1190" w:header="850" w:top="1160" w:bottom="1380" w:left="1680" w:right="1560"/>
          <w:pgNumType w:start="93"/>
        </w:sectPr>
      </w:pPr>
    </w:p>
    <w:p>
      <w:pPr>
        <w:spacing w:line="240" w:lineRule="auto" w:before="8"/>
        <w:rPr>
          <w:rFonts w:ascii="宋体" w:hAnsi="宋体" w:cs="宋体" w:eastAsia="宋体" w:hint="default"/>
          <w:sz w:val="15"/>
          <w:szCs w:val="15"/>
        </w:rPr>
      </w:pPr>
    </w:p>
    <w:p>
      <w:pPr>
        <w:pStyle w:val="BodyText"/>
        <w:spacing w:line="240" w:lineRule="auto" w:before="26"/>
        <w:ind w:left="237" w:right="100"/>
        <w:jc w:val="left"/>
      </w:pPr>
      <w:r>
        <w:rPr/>
        <w:t>等法律、法规、规范性文件和《公司章程》的规定。具体情况如下：</w:t>
      </w:r>
    </w:p>
    <w:p>
      <w:pPr>
        <w:spacing w:line="240" w:lineRule="auto" w:before="9"/>
        <w:rPr>
          <w:rFonts w:ascii="宋体" w:hAnsi="宋体" w:cs="宋体" w:eastAsia="宋体" w:hint="default"/>
          <w:sz w:val="14"/>
          <w:szCs w:val="14"/>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1342;height:2" coordorigin="15,15" coordsize="1342,2">
              <v:shape style="position:absolute;left:15;top:15;width:1342;height:2" coordorigin="15,15" coordsize="1342,0" path="m15,15l1357,15e" filled="false" stroked="true" strokeweight="1.5pt" strokecolor="#95b3d7">
                <v:path arrowok="t"/>
              </v:shape>
            </v:group>
            <v:group style="position:absolute;left:1357;top:15;width:59;height:2" coordorigin="1357,15" coordsize="59,2">
              <v:shape style="position:absolute;left:1357;top:15;width:59;height:2" coordorigin="1357,15" coordsize="59,0" path="m1357,15l1415,15e" filled="false" stroked="true" strokeweight="1.5pt" strokecolor="#95b3d7">
                <v:path arrowok="t"/>
              </v:shape>
            </v:group>
            <v:group style="position:absolute;left:1415;top:15;width:3533;height:2" coordorigin="1415,15" coordsize="3533,2">
              <v:shape style="position:absolute;left:1415;top:15;width:3533;height:2" coordorigin="1415,15" coordsize="3533,0" path="m1415,15l4948,15e" filled="false" stroked="true" strokeweight="1.5pt" strokecolor="#95b3d7">
                <v:path arrowok="t"/>
              </v:shape>
            </v:group>
            <v:group style="position:absolute;left:4948;top:15;width:59;height:2" coordorigin="4948,15" coordsize="59,2">
              <v:shape style="position:absolute;left:4948;top:15;width:59;height:2" coordorigin="4948,15" coordsize="59,0" path="m4948,15l5007,15e" filled="false" stroked="true" strokeweight="1.5pt" strokecolor="#95b3d7">
                <v:path arrowok="t"/>
              </v:shape>
            </v:group>
            <v:group style="position:absolute;left:5007;top:15;width:3530;height:2" coordorigin="5007,15" coordsize="3530,2">
              <v:shape style="position:absolute;left:5007;top:15;width:3530;height:2" coordorigin="5007,15" coordsize="3530,0" path="m5007,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1361"/>
        <w:gridCol w:w="3592"/>
        <w:gridCol w:w="3590"/>
      </w:tblGrid>
      <w:tr>
        <w:trPr>
          <w:trHeight w:val="444" w:hRule="exact"/>
        </w:trPr>
        <w:tc>
          <w:tcPr>
            <w:tcW w:w="1361"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45"/>
              <w:ind w:left="1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59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3590"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召开时间</w:t>
            </w:r>
          </w:p>
        </w:tc>
      </w:tr>
      <w:tr>
        <w:trPr>
          <w:trHeight w:val="442" w:hRule="exact"/>
        </w:trPr>
        <w:tc>
          <w:tcPr>
            <w:tcW w:w="13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93"/>
              <w:ind w:left="18" w:right="0"/>
              <w:jc w:val="center"/>
              <w:rPr>
                <w:rFonts w:ascii="Times New Roman" w:hAnsi="Times New Roman" w:cs="Times New Roman" w:eastAsia="Times New Roman" w:hint="default"/>
                <w:sz w:val="21"/>
                <w:szCs w:val="21"/>
              </w:rPr>
            </w:pPr>
            <w:r>
              <w:rPr>
                <w:rFonts w:ascii="Times New Roman"/>
                <w:sz w:val="21"/>
              </w:rPr>
              <w:t>1</w:t>
            </w:r>
          </w:p>
        </w:tc>
        <w:tc>
          <w:tcPr>
            <w:tcW w:w="3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第一届董事会第二十三次会议</w:t>
            </w:r>
          </w:p>
        </w:tc>
        <w:tc>
          <w:tcPr>
            <w:tcW w:w="359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4"/>
              <w:ind w:right="5"/>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r>
      <w:tr>
        <w:trPr>
          <w:trHeight w:val="440" w:hRule="exact"/>
        </w:trPr>
        <w:tc>
          <w:tcPr>
            <w:tcW w:w="13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93"/>
              <w:ind w:left="18" w:right="0"/>
              <w:jc w:val="center"/>
              <w:rPr>
                <w:rFonts w:ascii="Times New Roman" w:hAnsi="Times New Roman" w:cs="Times New Roman" w:eastAsia="Times New Roman" w:hint="default"/>
                <w:sz w:val="21"/>
                <w:szCs w:val="21"/>
              </w:rPr>
            </w:pPr>
            <w:r>
              <w:rPr>
                <w:rFonts w:ascii="Times New Roman"/>
                <w:sz w:val="21"/>
              </w:rPr>
              <w:t>2</w:t>
            </w:r>
          </w:p>
        </w:tc>
        <w:tc>
          <w:tcPr>
            <w:tcW w:w="3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359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4"/>
              <w:ind w:right="5"/>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442" w:hRule="exact"/>
        </w:trPr>
        <w:tc>
          <w:tcPr>
            <w:tcW w:w="13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93"/>
              <w:ind w:left="18" w:right="0"/>
              <w:jc w:val="center"/>
              <w:rPr>
                <w:rFonts w:ascii="Times New Roman" w:hAnsi="Times New Roman" w:cs="Times New Roman" w:eastAsia="Times New Roman" w:hint="default"/>
                <w:sz w:val="21"/>
                <w:szCs w:val="21"/>
              </w:rPr>
            </w:pPr>
            <w:r>
              <w:rPr>
                <w:rFonts w:ascii="Times New Roman"/>
                <w:sz w:val="21"/>
              </w:rPr>
              <w:t>3</w:t>
            </w:r>
          </w:p>
        </w:tc>
        <w:tc>
          <w:tcPr>
            <w:tcW w:w="3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359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4"/>
              <w:ind w:right="5"/>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440" w:hRule="exact"/>
        </w:trPr>
        <w:tc>
          <w:tcPr>
            <w:tcW w:w="13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93"/>
              <w:ind w:left="18" w:right="0"/>
              <w:jc w:val="center"/>
              <w:rPr>
                <w:rFonts w:ascii="Times New Roman" w:hAnsi="Times New Roman" w:cs="Times New Roman" w:eastAsia="Times New Roman" w:hint="default"/>
                <w:sz w:val="21"/>
                <w:szCs w:val="21"/>
              </w:rPr>
            </w:pPr>
            <w:r>
              <w:rPr>
                <w:rFonts w:ascii="Times New Roman"/>
                <w:sz w:val="21"/>
              </w:rPr>
              <w:t>4</w:t>
            </w:r>
          </w:p>
        </w:tc>
        <w:tc>
          <w:tcPr>
            <w:tcW w:w="3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第二届董事会第三次会议</w:t>
            </w:r>
          </w:p>
        </w:tc>
        <w:tc>
          <w:tcPr>
            <w:tcW w:w="359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4"/>
              <w:ind w:right="4"/>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r>
      <w:tr>
        <w:trPr>
          <w:trHeight w:val="442" w:hRule="exact"/>
        </w:trPr>
        <w:tc>
          <w:tcPr>
            <w:tcW w:w="1361" w:type="dxa"/>
            <w:tcBorders>
              <w:top w:val="single" w:sz="4" w:space="0" w:color="8EB3E2"/>
              <w:left w:val="nil" w:sz="6" w:space="0" w:color="auto"/>
              <w:bottom w:val="single" w:sz="4" w:space="0" w:color="8EB3E2"/>
              <w:right w:val="single" w:sz="4" w:space="0" w:color="8EB3E2"/>
            </w:tcBorders>
          </w:tcPr>
          <w:p>
            <w:pPr>
              <w:pStyle w:val="TableParagraph"/>
              <w:spacing w:line="240" w:lineRule="auto" w:before="93"/>
              <w:ind w:left="18" w:right="0"/>
              <w:jc w:val="center"/>
              <w:rPr>
                <w:rFonts w:ascii="Times New Roman" w:hAnsi="Times New Roman" w:cs="Times New Roman" w:eastAsia="Times New Roman" w:hint="default"/>
                <w:sz w:val="21"/>
                <w:szCs w:val="21"/>
              </w:rPr>
            </w:pPr>
            <w:r>
              <w:rPr>
                <w:rFonts w:ascii="Times New Roman"/>
                <w:sz w:val="21"/>
              </w:rPr>
              <w:t>5</w:t>
            </w:r>
          </w:p>
        </w:tc>
        <w:tc>
          <w:tcPr>
            <w:tcW w:w="359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359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44"/>
              <w:ind w:right="3"/>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444" w:hRule="exact"/>
        </w:trPr>
        <w:tc>
          <w:tcPr>
            <w:tcW w:w="1361" w:type="dxa"/>
            <w:tcBorders>
              <w:top w:val="single" w:sz="4" w:space="0" w:color="8EB3E2"/>
              <w:left w:val="nil" w:sz="6" w:space="0" w:color="auto"/>
              <w:bottom w:val="single" w:sz="6" w:space="0" w:color="95B3D7"/>
              <w:right w:val="single" w:sz="4" w:space="0" w:color="8EB3E2"/>
            </w:tcBorders>
          </w:tcPr>
          <w:p>
            <w:pPr>
              <w:pStyle w:val="TableParagraph"/>
              <w:spacing w:line="240" w:lineRule="auto" w:before="93"/>
              <w:ind w:left="18" w:right="0"/>
              <w:jc w:val="center"/>
              <w:rPr>
                <w:rFonts w:ascii="Times New Roman" w:hAnsi="Times New Roman" w:cs="Times New Roman" w:eastAsia="Times New Roman" w:hint="default"/>
                <w:sz w:val="21"/>
                <w:szCs w:val="21"/>
              </w:rPr>
            </w:pPr>
            <w:r>
              <w:rPr>
                <w:rFonts w:ascii="Times New Roman"/>
                <w:sz w:val="21"/>
              </w:rPr>
              <w:t>6</w:t>
            </w:r>
          </w:p>
        </w:tc>
        <w:tc>
          <w:tcPr>
            <w:tcW w:w="3592"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第二届董事会第五次会议</w:t>
            </w:r>
          </w:p>
        </w:tc>
        <w:tc>
          <w:tcPr>
            <w:tcW w:w="359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44"/>
              <w:ind w:right="4"/>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356;height:2" coordorigin="15,15" coordsize="1356,2">
              <v:shape style="position:absolute;left:15;top:15;width:1356;height:2" coordorigin="15,15" coordsize="1356,0" path="m15,15l1371,15e" filled="false" stroked="true" strokeweight="1.5pt" strokecolor="#95b3d7">
                <v:path arrowok="t"/>
              </v:shape>
            </v:group>
            <v:group style="position:absolute;left:1371;top:15;width:3592;height:2" coordorigin="1371,15" coordsize="3592,2">
              <v:shape style="position:absolute;left:1371;top:15;width:3592;height:2" coordorigin="1371,15" coordsize="3592,0" path="m1371,15l4963,15e" filled="false" stroked="true" strokeweight="1.5pt" strokecolor="#95b3d7">
                <v:path arrowok="t"/>
              </v:shape>
            </v:group>
            <v:group style="position:absolute;left:4963;top:15;width:3596;height:2" coordorigin="4963,15" coordsize="3596,2">
              <v:shape style="position:absolute;left:4963;top:15;width:3596;height:2" coordorigin="4963,15" coordsize="3596,0" path="m4963,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75" w:lineRule="exact"/>
        <w:ind w:left="237" w:right="0" w:firstLine="480"/>
        <w:jc w:val="both"/>
      </w:pPr>
      <w:r>
        <w:rPr>
          <w:spacing w:val="4"/>
        </w:rPr>
        <w:t>上述第二届董事会第三次会议至第二届董事会第五次会议详情请见公司在</w:t>
      </w:r>
      <w:r>
        <w:rPr/>
      </w:r>
    </w:p>
    <w:p>
      <w:pPr>
        <w:pStyle w:val="BodyText"/>
        <w:spacing w:line="240" w:lineRule="auto" w:before="152"/>
        <w:ind w:left="237" w:right="100"/>
        <w:jc w:val="left"/>
      </w:pPr>
      <w:r>
        <w:rPr/>
        <w:t>中国证监会指定的创业板信息披露网站（</w:t>
      </w:r>
      <w:hyperlink r:id="rId12">
        <w:r>
          <w:rPr>
            <w:rFonts w:ascii="Times New Roman" w:hAnsi="Times New Roman" w:cs="Times New Roman" w:eastAsia="Times New Roman" w:hint="default"/>
          </w:rPr>
          <w:t>http://www.cninfo.com.cn</w:t>
        </w:r>
      </w:hyperlink>
      <w:r>
        <w:rPr/>
        <w:t>）上的公告。</w:t>
      </w:r>
    </w:p>
    <w:p>
      <w:pPr>
        <w:spacing w:line="240" w:lineRule="auto" w:before="6"/>
        <w:rPr>
          <w:rFonts w:ascii="宋体" w:hAnsi="宋体" w:cs="宋体" w:eastAsia="宋体" w:hint="default"/>
          <w:sz w:val="21"/>
          <w:szCs w:val="21"/>
        </w:rPr>
      </w:pPr>
    </w:p>
    <w:p>
      <w:pPr>
        <w:pStyle w:val="Heading2"/>
        <w:spacing w:line="240" w:lineRule="auto"/>
        <w:ind w:left="880" w:right="100"/>
        <w:jc w:val="left"/>
        <w:rPr>
          <w:b w:val="0"/>
          <w:bCs w:val="0"/>
        </w:rPr>
      </w:pPr>
      <w:bookmarkStart w:name="五、董事会下设专门委员会履职情况 " w:id="64"/>
      <w:bookmarkEnd w:id="64"/>
      <w:r>
        <w:rPr>
          <w:b w:val="0"/>
          <w:bCs w:val="0"/>
        </w:rPr>
      </w:r>
      <w:r>
        <w:rPr/>
        <w:t>五、董事会下设专门委员会履职情况</w:t>
      </w:r>
      <w:r>
        <w:rPr>
          <w:b w:val="0"/>
          <w:bCs w:val="0"/>
        </w:rPr>
      </w:r>
    </w:p>
    <w:p>
      <w:pPr>
        <w:spacing w:line="240" w:lineRule="auto" w:before="11"/>
        <w:rPr>
          <w:rFonts w:ascii="黑体" w:hAnsi="黑体" w:cs="黑体" w:eastAsia="黑体" w:hint="default"/>
          <w:b/>
          <w:bCs/>
          <w:sz w:val="28"/>
          <w:szCs w:val="28"/>
        </w:rPr>
      </w:pPr>
    </w:p>
    <w:p>
      <w:pPr>
        <w:pStyle w:val="BodyText"/>
        <w:spacing w:line="357" w:lineRule="auto"/>
        <w:ind w:left="237" w:right="231" w:firstLine="480"/>
        <w:jc w:val="both"/>
      </w:pPr>
      <w:r>
        <w:rPr>
          <w:spacing w:val="-3"/>
        </w:rPr>
        <w:t>公司第二届董事会下设审计委员会、薪酬与考核委员会、战略委员会、提名</w:t>
      </w:r>
      <w:r>
        <w:rPr/>
        <w:t> </w:t>
      </w:r>
      <w:r>
        <w:rPr>
          <w:spacing w:val="-3"/>
        </w:rPr>
        <w:t>委员会四个专门委员会，以下为第二届董事会下设各委员会组成情况：审计委员</w:t>
      </w:r>
      <w:r>
        <w:rPr>
          <w:spacing w:val="-105"/>
        </w:rPr>
        <w:t> </w:t>
      </w:r>
      <w:r>
        <w:rPr>
          <w:spacing w:val="-105"/>
        </w:rPr>
      </w:r>
      <w:r>
        <w:rPr>
          <w:spacing w:val="-4"/>
        </w:rPr>
        <w:t>会由祝田山、甘勇、赵利宾组成，其中祝田山担任主任委员；薪酬与考核委员会</w:t>
      </w:r>
      <w:r>
        <w:rPr>
          <w:spacing w:val="-99"/>
        </w:rPr>
        <w:t> </w:t>
      </w:r>
      <w:r>
        <w:rPr>
          <w:spacing w:val="-99"/>
        </w:rPr>
      </w:r>
      <w:r>
        <w:rPr>
          <w:spacing w:val="-3"/>
        </w:rPr>
        <w:t>由谷建全、祝田山、尚卫国组成，其中谷建全担任主任委员；战略委员会由杨维</w:t>
      </w:r>
      <w:r>
        <w:rPr>
          <w:spacing w:val="-103"/>
        </w:rPr>
        <w:t> </w:t>
      </w:r>
      <w:r>
        <w:rPr>
          <w:spacing w:val="-103"/>
        </w:rPr>
      </w:r>
      <w:r>
        <w:rPr>
          <w:spacing w:val="-3"/>
        </w:rPr>
        <w:t>国、王世卿、甘勇组成，其中杨维国担任主任委员；提名委员会由王世卿、谷建</w:t>
      </w:r>
      <w:r>
        <w:rPr>
          <w:spacing w:val="-105"/>
        </w:rPr>
        <w:t> </w:t>
      </w:r>
      <w:r>
        <w:rPr>
          <w:spacing w:val="-105"/>
        </w:rPr>
      </w:r>
      <w:r>
        <w:rPr/>
        <w:t>全、付秋生组成，其中王世卿担任主任委员。</w:t>
      </w:r>
    </w:p>
    <w:p>
      <w:pPr>
        <w:pStyle w:val="Heading4"/>
        <w:spacing w:line="240" w:lineRule="auto" w:before="28"/>
        <w:ind w:left="799" w:right="100"/>
        <w:jc w:val="left"/>
        <w:rPr>
          <w:b w:val="0"/>
          <w:bCs w:val="0"/>
        </w:rPr>
      </w:pPr>
      <w:r>
        <w:rPr/>
        <w:t>（一）董事会下设审计委员会的履职情况汇总报告</w:t>
      </w:r>
      <w:r>
        <w:rPr>
          <w:b w:val="0"/>
          <w:bCs w:val="0"/>
        </w:rPr>
      </w:r>
    </w:p>
    <w:p>
      <w:pPr>
        <w:pStyle w:val="BodyText"/>
        <w:spacing w:line="740" w:lineRule="atLeast" w:before="57"/>
        <w:ind w:left="717" w:right="3487" w:firstLine="16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年度会议召开情况 报告期内，审计委员会共召开了三次会议：</w:t>
      </w:r>
    </w:p>
    <w:p>
      <w:pPr>
        <w:pStyle w:val="BodyText"/>
        <w:spacing w:line="240" w:lineRule="auto" w:before="152"/>
        <w:ind w:left="717" w:right="10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t>日，公司召开第一届董事会审计委员会第三次会议，</w:t>
      </w:r>
    </w:p>
    <w:p>
      <w:pPr>
        <w:pStyle w:val="BodyText"/>
        <w:spacing w:line="240" w:lineRule="auto" w:before="134"/>
        <w:ind w:left="237" w:right="100"/>
        <w:jc w:val="left"/>
      </w:pPr>
      <w:r>
        <w:rPr/>
        <w:t>审议通过了以下议案</w:t>
      </w:r>
      <w:r>
        <w:rPr>
          <w:spacing w:val="-165"/>
        </w:rPr>
        <w:t>：</w:t>
      </w:r>
      <w:r>
        <w:rPr/>
        <w:t>《郑州新开普电子股份有限公司</w:t>
      </w:r>
      <w:r>
        <w:rPr>
          <w:spacing w:val="-60"/>
        </w:rPr>
        <w:t> </w:t>
      </w:r>
      <w:r>
        <w:rPr>
          <w:rFonts w:ascii="Times New Roman" w:hAnsi="Times New Roman" w:cs="Times New Roman" w:eastAsia="Times New Roman" w:hint="default"/>
        </w:rPr>
        <w:t>2010 </w:t>
      </w:r>
      <w:r>
        <w:rPr/>
        <w:t>年度财务报告</w:t>
      </w:r>
      <w:r>
        <w:rPr>
          <w:spacing w:val="-120"/>
        </w:rPr>
        <w:t>》</w:t>
      </w:r>
      <w:r>
        <w:rPr>
          <w:spacing w:val="-165"/>
        </w:rPr>
        <w:t>、</w:t>
      </w:r>
      <w:r>
        <w:rPr/>
        <w:t>《郑</w:t>
      </w:r>
    </w:p>
    <w:p>
      <w:pPr>
        <w:pStyle w:val="BodyText"/>
        <w:spacing w:line="240" w:lineRule="auto" w:before="134"/>
        <w:ind w:left="237" w:right="100"/>
        <w:jc w:val="left"/>
      </w:pPr>
      <w:r>
        <w:rPr/>
        <w:t>州新开普电子股份有限公司</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年度财务预算报告</w:t>
      </w:r>
      <w:r>
        <w:rPr>
          <w:spacing w:val="-120"/>
        </w:rPr>
        <w:t>》、</w:t>
      </w:r>
      <w:r>
        <w:rPr/>
        <w:t>《郑州新开普电子股份有</w:t>
      </w:r>
    </w:p>
    <w:p>
      <w:pPr>
        <w:pStyle w:val="BodyText"/>
        <w:spacing w:line="240" w:lineRule="auto" w:before="134"/>
        <w:ind w:left="237" w:right="100"/>
        <w:jc w:val="left"/>
      </w:pPr>
      <w:r>
        <w:rPr/>
        <w:t>限公司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年度利润分配方案</w:t>
      </w:r>
      <w:r>
        <w:rPr>
          <w:spacing w:val="-120"/>
        </w:rPr>
        <w:t>》、</w:t>
      </w:r>
      <w:r>
        <w:rPr/>
        <w:t>《关于郑州新开普电子股份有限公司核销预计</w:t>
      </w:r>
    </w:p>
    <w:p>
      <w:pPr>
        <w:pStyle w:val="BodyText"/>
        <w:spacing w:line="240" w:lineRule="auto" w:before="134"/>
        <w:ind w:left="237" w:right="100"/>
        <w:jc w:val="left"/>
        <w:rPr>
          <w:rFonts w:ascii="Times New Roman" w:hAnsi="Times New Roman" w:cs="Times New Roman" w:eastAsia="Times New Roman" w:hint="default"/>
        </w:rPr>
      </w:pPr>
      <w:r>
        <w:rPr/>
        <w:t>不能收回的预付款的议案</w:t>
      </w:r>
      <w:r>
        <w:rPr>
          <w:spacing w:val="-120"/>
        </w:rPr>
        <w:t>》</w:t>
      </w:r>
      <w:r>
        <w:rPr>
          <w:spacing w:val="-225"/>
        </w:rPr>
        <w:t>、</w:t>
      </w:r>
      <w:r>
        <w:rPr/>
        <w:t>《关于郑州新开普电子股份有限公司</w:t>
      </w:r>
      <w:r>
        <w:rPr>
          <w:spacing w:val="-60"/>
        </w:rPr>
        <w:t> </w:t>
      </w:r>
      <w:r>
        <w:rPr>
          <w:rFonts w:ascii="Times New Roman" w:hAnsi="Times New Roman" w:cs="Times New Roman" w:eastAsia="Times New Roman" w:hint="default"/>
        </w:rPr>
        <w:t>2008 </w:t>
      </w:r>
      <w:r>
        <w:rPr/>
        <w:t>年度</w:t>
      </w:r>
      <w:r>
        <w:rPr>
          <w:spacing w:val="-105"/>
        </w:rPr>
        <w:t>、</w:t>
      </w:r>
      <w:r>
        <w:rPr>
          <w:rFonts w:ascii="Times New Roman" w:hAnsi="Times New Roman" w:cs="Times New Roman" w:eastAsia="Times New Roman" w:hint="default"/>
        </w:rPr>
        <w:t>2009</w:t>
      </w:r>
    </w:p>
    <w:p>
      <w:pPr>
        <w:pStyle w:val="BodyText"/>
        <w:spacing w:line="338" w:lineRule="auto" w:before="134"/>
        <w:ind w:left="237" w:right="217"/>
        <w:jc w:val="left"/>
      </w:pPr>
      <w:r>
        <w:rPr/>
        <w:t>年度和</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年度关联交易的议案</w:t>
      </w:r>
      <w:r>
        <w:rPr>
          <w:spacing w:val="-120"/>
        </w:rPr>
        <w:t>》、</w:t>
      </w:r>
      <w:r>
        <w:rPr/>
        <w:t>《关于郑州新开普电子股份有限公司续聘利</w:t>
      </w:r>
      <w:r>
        <w:rPr/>
        <w:t> 安达会计师事务所有限责任公司的议案</w:t>
      </w:r>
      <w:r>
        <w:rPr>
          <w:spacing w:val="-120"/>
        </w:rPr>
        <w:t>》</w:t>
      </w:r>
      <w:r>
        <w:rPr/>
        <w:t>；</w:t>
      </w:r>
    </w:p>
    <w:p>
      <w:pPr>
        <w:spacing w:after="0" w:line="338" w:lineRule="auto"/>
        <w:jc w:val="left"/>
        <w:sectPr>
          <w:pgSz w:w="11910" w:h="16840"/>
          <w:pgMar w:header="850" w:footer="1190" w:top="1160" w:bottom="1380" w:left="1560" w:right="1560"/>
        </w:sectPr>
      </w:pPr>
    </w:p>
    <w:p>
      <w:pPr>
        <w:spacing w:line="240" w:lineRule="auto" w:before="8"/>
        <w:rPr>
          <w:rFonts w:ascii="宋体" w:hAnsi="宋体" w:cs="宋体" w:eastAsia="宋体" w:hint="default"/>
          <w:sz w:val="15"/>
          <w:szCs w:val="15"/>
        </w:rPr>
      </w:pPr>
    </w:p>
    <w:p>
      <w:pPr>
        <w:pStyle w:val="BodyText"/>
        <w:spacing w:line="240" w:lineRule="auto" w:before="26"/>
        <w:ind w:left="597" w:right="10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31"/>
        </w:rPr>
        <w:t> </w:t>
      </w:r>
      <w:r>
        <w:rPr/>
        <w:t>日，公司召开第二届董事会审计委员会第一次会议，</w:t>
      </w:r>
    </w:p>
    <w:p>
      <w:pPr>
        <w:pStyle w:val="BodyText"/>
        <w:spacing w:line="240" w:lineRule="auto" w:before="134"/>
        <w:ind w:right="0"/>
        <w:jc w:val="both"/>
      </w:pPr>
      <w:r>
        <w:rPr/>
        <w:t>审议通过</w:t>
      </w:r>
      <w:r>
        <w:rPr>
          <w:spacing w:val="-120"/>
        </w:rPr>
        <w:t>了</w:t>
      </w:r>
      <w:r>
        <w:rPr/>
        <w:t>《关于郑州新开普电子股份有限公司</w:t>
      </w:r>
      <w:r>
        <w:rPr>
          <w:spacing w:val="-7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spacing w:val="-1"/>
        </w:rPr>
        <w:t>月财务报告的议案</w:t>
      </w:r>
      <w:r>
        <w:rPr>
          <w:spacing w:val="-121"/>
        </w:rPr>
        <w:t>》</w:t>
      </w:r>
      <w:r>
        <w:rPr/>
        <w:t>；</w:t>
      </w:r>
    </w:p>
    <w:p>
      <w:pPr>
        <w:pStyle w:val="BodyText"/>
        <w:spacing w:line="338" w:lineRule="auto" w:before="134"/>
        <w:ind w:right="213" w:firstLine="48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日，公司召开第二届董事会审计委员会第二次会议， </w:t>
      </w:r>
      <w:r>
        <w:rPr>
          <w:spacing w:val="-9"/>
        </w:rPr>
        <w:t>审议通过了《郑州新开普电子股份有限公司〈</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21"/>
        </w:rPr>
        <w:t> </w:t>
      </w:r>
      <w:r>
        <w:rPr>
          <w:spacing w:val="-13"/>
        </w:rPr>
        <w:t>年第三季度报告全文〉及〈</w:t>
      </w:r>
      <w:r>
        <w:rPr>
          <w:rFonts w:ascii="Times New Roman" w:hAnsi="Times New Roman" w:cs="Times New Roman" w:eastAsia="Times New Roman" w:hint="default"/>
          <w:spacing w:val="-13"/>
        </w:rPr>
        <w:t>2011</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spacing w:val="-20"/>
        </w:rPr>
        <w:t>年第三季度报告正文〉》。</w:t>
      </w:r>
    </w:p>
    <w:p>
      <w:pPr>
        <w:spacing w:line="240" w:lineRule="auto" w:before="7"/>
        <w:rPr>
          <w:rFonts w:ascii="宋体" w:hAnsi="宋体" w:cs="宋体" w:eastAsia="宋体" w:hint="default"/>
          <w:sz w:val="25"/>
          <w:szCs w:val="25"/>
        </w:rPr>
      </w:pPr>
    </w:p>
    <w:p>
      <w:pPr>
        <w:pStyle w:val="BodyText"/>
        <w:spacing w:line="240" w:lineRule="auto"/>
        <w:ind w:left="760" w:right="10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年度审计委员会工作情况</w:t>
      </w:r>
    </w:p>
    <w:p>
      <w:pPr>
        <w:spacing w:line="240" w:lineRule="auto" w:before="6"/>
        <w:rPr>
          <w:rFonts w:ascii="宋体" w:hAnsi="宋体" w:cs="宋体" w:eastAsia="宋体" w:hint="default"/>
          <w:sz w:val="32"/>
          <w:szCs w:val="32"/>
        </w:rPr>
      </w:pPr>
    </w:p>
    <w:p>
      <w:pPr>
        <w:pStyle w:val="BodyText"/>
        <w:spacing w:line="240" w:lineRule="auto"/>
        <w:ind w:left="597" w:right="100"/>
        <w:jc w:val="left"/>
      </w:pPr>
      <w:r>
        <w:rPr/>
        <w:t>（</w:t>
      </w:r>
      <w:r>
        <w:rPr>
          <w:rFonts w:ascii="Times New Roman" w:hAnsi="Times New Roman" w:cs="Times New Roman" w:eastAsia="Times New Roman" w:hint="default"/>
        </w:rPr>
        <w:t>1</w:t>
      </w:r>
      <w:r>
        <w:rPr/>
        <w:t>）审议定期报告</w:t>
      </w:r>
    </w:p>
    <w:p>
      <w:pPr>
        <w:pStyle w:val="BodyText"/>
        <w:spacing w:line="338" w:lineRule="auto" w:before="134"/>
        <w:ind w:right="220" w:firstLine="480"/>
        <w:jc w:val="left"/>
      </w:pPr>
      <w:r>
        <w:rPr/>
        <w:t>对公司</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3"/>
        </w:rPr>
        <w:t>年度财务报告、</w:t>
      </w:r>
      <w:r>
        <w:rPr>
          <w:rFonts w:ascii="Times New Roman" w:hAnsi="Times New Roman" w:cs="Times New Roman" w:eastAsia="Times New Roman" w:hint="default"/>
          <w:spacing w:val="-3"/>
        </w:rPr>
        <w:t>2011 </w:t>
      </w:r>
      <w:r>
        <w:rPr/>
        <w:t>年度财务预算报告、</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月财务报 告进行审议并提交公司董事会。</w:t>
      </w:r>
    </w:p>
    <w:p>
      <w:pPr>
        <w:pStyle w:val="BodyText"/>
        <w:spacing w:line="240" w:lineRule="auto" w:before="54"/>
        <w:ind w:left="597" w:right="100"/>
        <w:jc w:val="left"/>
      </w:pPr>
      <w:r>
        <w:rPr/>
        <w:t>（</w:t>
      </w:r>
      <w:r>
        <w:rPr>
          <w:rFonts w:ascii="Times New Roman" w:hAnsi="Times New Roman" w:cs="Times New Roman" w:eastAsia="Times New Roman" w:hint="default"/>
        </w:rPr>
        <w:t>2</w:t>
      </w:r>
      <w:r>
        <w:rPr/>
        <w:t>）对公司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年度财务报告审计的工作情况</w:t>
      </w:r>
    </w:p>
    <w:p>
      <w:pPr>
        <w:pStyle w:val="BodyText"/>
        <w:spacing w:line="348" w:lineRule="auto" w:before="134"/>
        <w:ind w:right="127" w:firstLine="480"/>
        <w:jc w:val="left"/>
      </w:pPr>
      <w:r>
        <w:rPr/>
        <w:t>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年年报审计工作中，审计委员会与审计机构协商确定年度财务报告 </w:t>
      </w:r>
      <w:r>
        <w:rPr>
          <w:spacing w:val="-3"/>
        </w:rPr>
        <w:t>审计工作时间安排，督促审计工作进展，保持与审计会计师的联系和沟通，就审</w:t>
      </w:r>
      <w:r>
        <w:rPr>
          <w:spacing w:val="-102"/>
        </w:rPr>
        <w:t> </w:t>
      </w:r>
      <w:r>
        <w:rPr>
          <w:spacing w:val="-102"/>
        </w:rPr>
      </w:r>
      <w:r>
        <w:rPr/>
        <w:t>计过程中发现的问题及时交换意见，确保审计的独立性和审计工作的如期完成。 同时，对审计机构的年报审计工作进行总结和评价，并建议 </w:t>
      </w:r>
      <w:r>
        <w:rPr>
          <w:rFonts w:ascii="Times New Roman" w:hAnsi="Times New Roman" w:cs="Times New Roman" w:eastAsia="Times New Roman" w:hint="default"/>
        </w:rPr>
        <w:t>2012</w:t>
      </w:r>
      <w:r>
        <w:rPr>
          <w:rFonts w:ascii="Times New Roman" w:hAnsi="Times New Roman" w:cs="Times New Roman" w:eastAsia="Times New Roman" w:hint="default"/>
          <w:spacing w:val="-30"/>
        </w:rPr>
        <w:t> </w:t>
      </w:r>
      <w:r>
        <w:rPr/>
        <w:t>年续聘利安达 计师事务所有限责任公司，形成决议并提请董事会审议。</w:t>
      </w:r>
    </w:p>
    <w:p>
      <w:pPr>
        <w:pStyle w:val="BodyText"/>
        <w:spacing w:line="352" w:lineRule="auto" w:before="44"/>
        <w:ind w:right="103" w:firstLine="480"/>
        <w:jc w:val="left"/>
      </w:pPr>
      <w:r>
        <w:rPr>
          <w:spacing w:val="-3"/>
        </w:rPr>
        <w:t>审计委员会对公司内部控制制度进行检查和评估后，出具了《郑州新开普电</w:t>
      </w:r>
      <w:r>
        <w:rPr/>
        <w:t> 子股份有限公司</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8"/>
        </w:rPr>
        <w:t>年度内部控制自我评价报告》，并提交公司第二届董事会第</w:t>
      </w:r>
      <w:r>
        <w:rPr>
          <w:spacing w:val="-115"/>
        </w:rPr>
        <w:t> </w:t>
      </w:r>
      <w:r>
        <w:rPr>
          <w:spacing w:val="-115"/>
        </w:rPr>
      </w:r>
      <w:r>
        <w:rPr>
          <w:spacing w:val="-6"/>
        </w:rPr>
        <w:t>七次会议审议。通过自查，审计委员会认为：公司现有的内部控制制度较为完善、</w:t>
      </w:r>
      <w:r>
        <w:rPr>
          <w:spacing w:val="-114"/>
        </w:rPr>
        <w:t> </w:t>
      </w:r>
      <w:r>
        <w:rPr>
          <w:spacing w:val="-114"/>
        </w:rPr>
      </w:r>
      <w:r>
        <w:rPr>
          <w:spacing w:val="-3"/>
        </w:rPr>
        <w:t>合理及有效，基本符合我国有关法规和证券监管部门的要求，符合目前公司生产</w:t>
      </w:r>
      <w:r>
        <w:rPr>
          <w:spacing w:val="-105"/>
        </w:rPr>
        <w:t> </w:t>
      </w:r>
      <w:r>
        <w:rPr>
          <w:spacing w:val="-105"/>
        </w:rPr>
      </w:r>
      <w:r>
        <w:rPr>
          <w:spacing w:val="-3"/>
        </w:rPr>
        <w:t>经营实际情况需要，在企业管理的关键环节发挥了较好的控制与防范作用。公司</w:t>
      </w:r>
      <w:r>
        <w:rPr>
          <w:spacing w:val="-105"/>
        </w:rPr>
        <w:t> </w:t>
      </w:r>
      <w:r>
        <w:rPr>
          <w:spacing w:val="-105"/>
        </w:rPr>
      </w:r>
      <w:r>
        <w:rPr>
          <w:spacing w:val="-6"/>
        </w:rPr>
        <w:t>的内部控制在整体上是有效的，为公司防范风险、规范运作提供了强有力的保障，</w:t>
      </w:r>
      <w:r>
        <w:rPr>
          <w:spacing w:val="-114"/>
        </w:rPr>
        <w:t> </w:t>
      </w:r>
      <w:r>
        <w:rPr>
          <w:spacing w:val="-114"/>
        </w:rPr>
      </w:r>
      <w:r>
        <w:rPr/>
        <w:t>推动了公司稳健的发展。</w:t>
      </w:r>
    </w:p>
    <w:p>
      <w:pPr>
        <w:pStyle w:val="BodyText"/>
        <w:spacing w:line="240" w:lineRule="auto" w:before="40"/>
        <w:ind w:left="597" w:right="100"/>
        <w:jc w:val="left"/>
      </w:pPr>
      <w:r>
        <w:rPr/>
        <w:t>审计委员会在对公司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年度会计师事务所审计工作的总结报告发表了如</w:t>
      </w:r>
    </w:p>
    <w:p>
      <w:pPr>
        <w:pStyle w:val="BodyText"/>
        <w:spacing w:line="348" w:lineRule="auto" w:before="134"/>
        <w:ind w:right="231"/>
        <w:jc w:val="both"/>
      </w:pPr>
      <w:r>
        <w:rPr/>
        <w:t>下意见：利安达会计师事务所有限责任公司在对公司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年度会计报表审计过 </w:t>
      </w:r>
      <w:r>
        <w:rPr>
          <w:spacing w:val="-3"/>
        </w:rPr>
        <w:t>程中尽职、尽责，能按照中国注册会计师审计准则要求，遵守会计师事务所的职</w:t>
      </w:r>
      <w:r>
        <w:rPr>
          <w:spacing w:val="-102"/>
        </w:rPr>
        <w:t> </w:t>
      </w:r>
      <w:r>
        <w:rPr>
          <w:spacing w:val="-102"/>
        </w:rPr>
      </w:r>
      <w:r>
        <w:rPr/>
        <w:t>业道德规范，客观、公正的对公司会计报表发表了意见。</w:t>
      </w:r>
    </w:p>
    <w:p>
      <w:pPr>
        <w:pStyle w:val="BodyText"/>
        <w:spacing w:line="240" w:lineRule="auto" w:before="44"/>
        <w:ind w:left="597" w:right="100"/>
        <w:jc w:val="left"/>
      </w:pPr>
      <w:r>
        <w:rPr/>
        <w:t>审计委员会对公司 </w:t>
      </w:r>
      <w:r>
        <w:rPr>
          <w:rFonts w:ascii="Times New Roman" w:hAnsi="Times New Roman" w:cs="Times New Roman" w:eastAsia="Times New Roman" w:hint="default"/>
        </w:rPr>
        <w:t>2012</w:t>
      </w:r>
      <w:r>
        <w:rPr>
          <w:rFonts w:ascii="Times New Roman" w:hAnsi="Times New Roman" w:cs="Times New Roman" w:eastAsia="Times New Roman" w:hint="default"/>
          <w:spacing w:val="-30"/>
        </w:rPr>
        <w:t> </w:t>
      </w:r>
      <w:r>
        <w:rPr/>
        <w:t>年聘请利安达会计师事务所有限责任公司发表了如</w:t>
      </w:r>
    </w:p>
    <w:p>
      <w:pPr>
        <w:pStyle w:val="BodyText"/>
        <w:spacing w:line="466" w:lineRule="exact" w:before="42"/>
        <w:ind w:right="144"/>
        <w:jc w:val="both"/>
      </w:pPr>
      <w:r>
        <w:rPr>
          <w:spacing w:val="-3"/>
        </w:rPr>
        <w:t>下意见：利安达会计师事务所有限责任公司具有证券审计从业资格，签字注册会</w:t>
      </w:r>
      <w:r>
        <w:rPr>
          <w:spacing w:val="-105"/>
        </w:rPr>
        <w:t> </w:t>
      </w:r>
      <w:r>
        <w:rPr>
          <w:spacing w:val="-105"/>
        </w:rPr>
      </w:r>
      <w:r>
        <w:rPr/>
        <w:t>计师和项目负责人具有相应的专业胜任能力，在执业过程中坚持以独立、客观、</w:t>
      </w:r>
    </w:p>
    <w:p>
      <w:pPr>
        <w:spacing w:after="0" w:line="466" w:lineRule="exact"/>
        <w:jc w:val="both"/>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240" w:lineRule="auto" w:before="26"/>
        <w:ind w:right="0"/>
        <w:jc w:val="both"/>
      </w:pPr>
      <w:r>
        <w:rPr>
          <w:spacing w:val="-3"/>
        </w:rPr>
        <w:t>公正的态度进行审计，表现了良好的职业规范和精神，很好地履行了双方签订的</w:t>
      </w:r>
    </w:p>
    <w:p>
      <w:pPr>
        <w:pStyle w:val="BodyText"/>
        <w:spacing w:line="350" w:lineRule="auto" w:before="152"/>
        <w:ind w:right="104"/>
        <w:jc w:val="both"/>
      </w:pPr>
      <w:r>
        <w:rPr/>
        <w:t>《业务约定书》所规定的责任与义务，按时完成了公司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年年报审计工作。 </w:t>
      </w:r>
      <w:r>
        <w:rPr>
          <w:spacing w:val="-3"/>
        </w:rPr>
        <w:t>鉴于前述情况，我们认为聘请利安达会计师事务所有限责任公司担任我公司的财</w:t>
      </w:r>
      <w:r>
        <w:rPr>
          <w:spacing w:val="-103"/>
        </w:rPr>
        <w:t> </w:t>
      </w:r>
      <w:r>
        <w:rPr>
          <w:spacing w:val="-103"/>
        </w:rPr>
      </w:r>
      <w:r>
        <w:rPr>
          <w:spacing w:val="-3"/>
        </w:rPr>
        <w:t>务审计机构，能够为我公司提供高质量的审计服务。因此审计委员会提议董事会</w:t>
      </w:r>
      <w:r>
        <w:rPr>
          <w:spacing w:val="-105"/>
        </w:rPr>
        <w:t> </w:t>
      </w:r>
      <w:r>
        <w:rPr>
          <w:spacing w:val="-105"/>
        </w:rPr>
      </w:r>
      <w:r>
        <w:rPr/>
        <w:t>提请股东大会续聘利安达会计师事务所有限责任公司继续担任我公司审计机构。</w:t>
      </w:r>
    </w:p>
    <w:p>
      <w:pPr>
        <w:spacing w:line="240" w:lineRule="auto" w:before="8"/>
        <w:rPr>
          <w:rFonts w:ascii="宋体" w:hAnsi="宋体" w:cs="宋体" w:eastAsia="宋体" w:hint="default"/>
          <w:sz w:val="24"/>
          <w:szCs w:val="24"/>
        </w:rPr>
      </w:pPr>
    </w:p>
    <w:p>
      <w:pPr>
        <w:pStyle w:val="BodyText"/>
        <w:spacing w:line="240" w:lineRule="auto"/>
        <w:ind w:left="760" w:right="384"/>
        <w:jc w:val="left"/>
      </w:pPr>
      <w:r>
        <w:rPr>
          <w:rFonts w:ascii="Times New Roman" w:hAnsi="Times New Roman" w:cs="Times New Roman" w:eastAsia="Times New Roman" w:hint="default"/>
        </w:rPr>
        <w:t>3</w:t>
      </w:r>
      <w:r>
        <w:rPr/>
        <w:t>、审计委员会下设审计部的主要工作内容与工作成效</w:t>
      </w:r>
    </w:p>
    <w:p>
      <w:pPr>
        <w:spacing w:line="240" w:lineRule="auto" w:before="6"/>
        <w:rPr>
          <w:rFonts w:ascii="宋体" w:hAnsi="宋体" w:cs="宋体" w:eastAsia="宋体" w:hint="default"/>
          <w:sz w:val="32"/>
          <w:szCs w:val="32"/>
        </w:rPr>
      </w:pPr>
    </w:p>
    <w:p>
      <w:pPr>
        <w:pStyle w:val="BodyText"/>
        <w:spacing w:line="338" w:lineRule="auto"/>
        <w:ind w:right="85" w:firstLine="480"/>
        <w:jc w:val="left"/>
      </w:pPr>
      <w:r>
        <w:rPr/>
        <w:t>（</w:t>
      </w:r>
      <w:r>
        <w:rPr>
          <w:rFonts w:ascii="Times New Roman" w:hAnsi="Times New Roman" w:cs="Times New Roman" w:eastAsia="Times New Roman" w:hint="default"/>
        </w:rPr>
        <w:t>1</w:t>
      </w:r>
      <w:r>
        <w:rPr/>
        <w:t>）审计部门能按照审计计划有序地开展工作。在审计过程中，审计部门</w:t>
      </w:r>
      <w:r>
        <w:rPr>
          <w:spacing w:val="1"/>
        </w:rPr>
        <w:t> </w:t>
      </w:r>
      <w:r>
        <w:rPr/>
        <w:t>能将内部控制制度建设，执行情况等向审计委员会进行汇报。</w:t>
      </w:r>
    </w:p>
    <w:p>
      <w:pPr>
        <w:pStyle w:val="BodyText"/>
        <w:spacing w:line="338" w:lineRule="auto" w:before="55"/>
        <w:ind w:right="87" w:firstLine="480"/>
        <w:jc w:val="left"/>
      </w:pPr>
      <w:r>
        <w:rPr/>
        <w:t>（</w:t>
      </w:r>
      <w:r>
        <w:rPr>
          <w:rFonts w:ascii="Times New Roman" w:hAnsi="Times New Roman" w:cs="Times New Roman" w:eastAsia="Times New Roman" w:hint="default"/>
        </w:rPr>
        <w:t>2</w:t>
      </w:r>
      <w:r>
        <w:rPr/>
        <w:t>）内部审计部门按照有关规定评价公司与财务报告和信息披露事务相关</w:t>
      </w:r>
      <w:r>
        <w:rPr>
          <w:spacing w:val="1"/>
        </w:rPr>
        <w:t> </w:t>
      </w:r>
      <w:r>
        <w:rPr/>
        <w:t>的内部控制制度建立和实施的有效性，并向审计委员会提交内部控制评价报告。</w:t>
      </w:r>
    </w:p>
    <w:p>
      <w:pPr>
        <w:pStyle w:val="BodyText"/>
        <w:spacing w:line="338" w:lineRule="auto" w:before="54"/>
        <w:ind w:right="180" w:firstLine="480"/>
        <w:jc w:val="left"/>
      </w:pPr>
      <w:r>
        <w:rPr/>
        <w:t>（</w:t>
      </w:r>
      <w:r>
        <w:rPr>
          <w:rFonts w:ascii="Times New Roman" w:hAnsi="Times New Roman" w:cs="Times New Roman" w:eastAsia="Times New Roman" w:hint="default"/>
        </w:rPr>
        <w:t>3</w:t>
      </w:r>
      <w:r>
        <w:rPr/>
        <w:t>）内部审计部门向审计委员会提交</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年内部审计工作总结和</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 度审计工作计划。</w:t>
      </w:r>
    </w:p>
    <w:p>
      <w:pPr>
        <w:pStyle w:val="BodyText"/>
        <w:spacing w:line="240" w:lineRule="auto" w:before="54"/>
        <w:ind w:left="597" w:right="384"/>
        <w:jc w:val="left"/>
      </w:pPr>
      <w:r>
        <w:rPr/>
        <w:t>（</w:t>
      </w:r>
      <w:r>
        <w:rPr>
          <w:rFonts w:ascii="Times New Roman" w:hAnsi="Times New Roman" w:cs="Times New Roman" w:eastAsia="Times New Roman" w:hint="default"/>
        </w:rPr>
        <w:t>4</w:t>
      </w:r>
      <w:r>
        <w:rPr/>
        <w:t>）内部审计按照相关规定编制和归档工作底稿和内部审计报告。</w:t>
      </w:r>
    </w:p>
    <w:p>
      <w:pPr>
        <w:pStyle w:val="Heading4"/>
        <w:spacing w:line="240" w:lineRule="auto" w:before="127"/>
        <w:ind w:right="384"/>
        <w:jc w:val="left"/>
        <w:rPr>
          <w:b w:val="0"/>
          <w:bCs w:val="0"/>
        </w:rPr>
      </w:pPr>
      <w:r>
        <w:rPr/>
        <w:t>（二）董事会下设薪酬与考核委员会的履职情况</w:t>
      </w:r>
      <w:r>
        <w:rPr>
          <w:b w:val="0"/>
          <w:bCs w:val="0"/>
        </w:rPr>
      </w:r>
    </w:p>
    <w:p>
      <w:pPr>
        <w:pStyle w:val="BodyText"/>
        <w:spacing w:line="348" w:lineRule="auto" w:before="185"/>
        <w:ind w:right="187" w:firstLine="480"/>
        <w:jc w:val="both"/>
      </w:pPr>
      <w:r>
        <w:rPr>
          <w:spacing w:val="4"/>
        </w:rPr>
        <w:t>薪酬与考核委员会主要负责制定公司董事及高级管理人员的考核标准并进 </w:t>
      </w:r>
      <w:r>
        <w:rPr/>
        <w:t>行考核，负责制定、审查公司董事及高级管理人员的薪酬政策与方案。</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w:t>
      </w:r>
      <w:r>
        <w:rPr>
          <w:spacing w:val="-117"/>
        </w:rPr>
        <w:t> </w:t>
      </w:r>
      <w:r>
        <w:rPr/>
        <w:t>度履职情况如下：</w:t>
      </w:r>
    </w:p>
    <w:p>
      <w:pPr>
        <w:pStyle w:val="BodyText"/>
        <w:spacing w:line="343" w:lineRule="auto" w:before="44"/>
        <w:ind w:right="192" w:firstLine="480"/>
        <w:jc w:val="righ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t>日召开了第二届董事会薪酬与考核委员会第一次会议， </w:t>
      </w:r>
      <w:r>
        <w:rPr>
          <w:spacing w:val="-4"/>
        </w:rPr>
        <w:t>审议通过了《关于提名郑州新开普电子股份有限公司副总经理候选人的议案》；</w:t>
      </w:r>
      <w:r>
        <w:rPr/>
        <w:t> </w:t>
      </w:r>
      <w:r>
        <w:rPr>
          <w:rFonts w:ascii="Times New Roman" w:hAnsi="Times New Roman" w:cs="Times New Roman" w:eastAsia="Times New Roman" w:hint="default"/>
          <w:spacing w:val="-9"/>
        </w:rPr>
        <w:t>2</w:t>
      </w:r>
      <w:r>
        <w:rPr>
          <w:spacing w:val="-9"/>
        </w:rPr>
        <w:t>、对</w:t>
      </w:r>
      <w:r>
        <w:rPr>
          <w:spacing w:val="-8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6"/>
        </w:rPr>
        <w:t> </w:t>
      </w:r>
      <w:r>
        <w:rPr/>
        <w:t>年度公司董事、高级管理人员所披露的薪酬情况进行审核，认为 </w:t>
      </w:r>
      <w:r>
        <w:rPr>
          <w:spacing w:val="-3"/>
        </w:rPr>
        <w:t>公司高级管理人员薪酬的发放，符合公司薪酬制度与绩效考核标准，所披露的报</w:t>
      </w:r>
    </w:p>
    <w:p>
      <w:pPr>
        <w:pStyle w:val="BodyText"/>
        <w:spacing w:line="240" w:lineRule="auto" w:before="49"/>
        <w:ind w:right="0"/>
        <w:jc w:val="both"/>
      </w:pPr>
      <w:r>
        <w:rPr/>
        <w:t>酬与实际发放情况相符；</w:t>
      </w:r>
    </w:p>
    <w:p>
      <w:pPr>
        <w:pStyle w:val="BodyText"/>
        <w:spacing w:line="338" w:lineRule="auto" w:before="152"/>
        <w:ind w:right="173" w:firstLine="480"/>
        <w:jc w:val="left"/>
      </w:pPr>
      <w:r>
        <w:rPr>
          <w:rFonts w:ascii="Times New Roman" w:hAnsi="Times New Roman" w:cs="Times New Roman" w:eastAsia="Times New Roman" w:hint="default"/>
          <w:spacing w:val="-7"/>
        </w:rPr>
        <w:t>3</w:t>
      </w:r>
      <w:r>
        <w:rPr>
          <w:spacing w:val="-7"/>
        </w:rPr>
        <w:t>、根据</w:t>
      </w:r>
      <w:r>
        <w:rPr>
          <w:spacing w:val="-8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t>年度主要财务指标和生产目标完成情况，以及公司董事、高级 管理人员分工情况及其主要职责，对董事及高级管理人员履职情况进行考核。</w:t>
      </w:r>
    </w:p>
    <w:p>
      <w:pPr>
        <w:pStyle w:val="Heading4"/>
        <w:spacing w:line="240" w:lineRule="auto" w:before="47"/>
        <w:ind w:right="384"/>
        <w:jc w:val="left"/>
        <w:rPr>
          <w:b w:val="0"/>
          <w:bCs w:val="0"/>
        </w:rPr>
      </w:pPr>
      <w:r>
        <w:rPr/>
        <w:t>（三）董事会下设战略委员会的履职情况</w:t>
      </w:r>
      <w:r>
        <w:rPr>
          <w:b w:val="0"/>
          <w:bCs w:val="0"/>
        </w:rPr>
      </w:r>
    </w:p>
    <w:p>
      <w:pPr>
        <w:pStyle w:val="BodyText"/>
        <w:spacing w:line="240" w:lineRule="auto" w:before="185"/>
        <w:ind w:left="597" w:right="85"/>
        <w:jc w:val="left"/>
      </w:pPr>
      <w:r>
        <w:rPr>
          <w:spacing w:val="4"/>
        </w:rPr>
        <w:t>战略委员会主要负责对公司中长期发展战略规划进行研究并提出建议，对</w:t>
      </w:r>
      <w:r>
        <w:rPr/>
      </w:r>
    </w:p>
    <w:p>
      <w:pPr>
        <w:pStyle w:val="BodyText"/>
        <w:spacing w:line="357" w:lineRule="auto" w:before="152"/>
        <w:ind w:right="193"/>
        <w:jc w:val="both"/>
      </w:pPr>
      <w:r>
        <w:rPr>
          <w:spacing w:val="-3"/>
        </w:rPr>
        <w:t>《公司章程》规定须经董事会批准的重大投资决策进行研究并提出建议，并对其</w:t>
      </w:r>
      <w:r>
        <w:rPr>
          <w:spacing w:val="-105"/>
        </w:rPr>
        <w:t> </w:t>
      </w:r>
      <w:r>
        <w:rPr>
          <w:spacing w:val="-105"/>
        </w:rPr>
      </w:r>
      <w:r>
        <w:rPr/>
        <w:t>他影响公司发展的重大事项进行研究并提出建议等。</w:t>
      </w:r>
    </w:p>
    <w:p>
      <w:pPr>
        <w:spacing w:after="0" w:line="357" w:lineRule="auto"/>
        <w:jc w:val="both"/>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240" w:lineRule="auto" w:before="26"/>
        <w:ind w:left="76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年度会议召开情况</w:t>
      </w:r>
    </w:p>
    <w:p>
      <w:pPr>
        <w:spacing w:line="240" w:lineRule="auto" w:before="6"/>
        <w:rPr>
          <w:rFonts w:ascii="宋体" w:hAnsi="宋体" w:cs="宋体" w:eastAsia="宋体" w:hint="default"/>
          <w:sz w:val="32"/>
          <w:szCs w:val="32"/>
        </w:rPr>
      </w:pPr>
    </w:p>
    <w:p>
      <w:pPr>
        <w:pStyle w:val="BodyText"/>
        <w:spacing w:line="240" w:lineRule="auto"/>
        <w:ind w:left="597" w:right="0"/>
        <w:jc w:val="left"/>
      </w:pPr>
      <w:r>
        <w:rPr/>
        <w:t>报告期内，战略委员会共召开了两次会议：</w:t>
      </w:r>
    </w:p>
    <w:p>
      <w:pPr>
        <w:pStyle w:val="BodyText"/>
        <w:spacing w:line="338" w:lineRule="auto" w:before="152"/>
        <w:ind w:right="133"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t>日，公司召开第一届董事会战略委员会第一次会议， </w:t>
      </w:r>
      <w:r>
        <w:rPr>
          <w:spacing w:val="-4"/>
        </w:rPr>
        <w:t>审议通过了《关于修改郑州新开普电子股份有限公司经营范围的议案》；</w:t>
      </w:r>
    </w:p>
    <w:p>
      <w:pPr>
        <w:pStyle w:val="BodyText"/>
        <w:spacing w:line="350" w:lineRule="auto" w:before="54"/>
        <w:ind w:right="113"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日，公司召开第二届董事会战略委员会第一次会议， </w:t>
      </w:r>
      <w:r>
        <w:rPr>
          <w:spacing w:val="-3"/>
        </w:rPr>
        <w:t>审议通过了以下议案：《关于调整郑州新开普电子股份有限公司部分组织架构的</w:t>
      </w:r>
      <w:r>
        <w:rPr>
          <w:spacing w:val="-103"/>
        </w:rPr>
        <w:t> </w:t>
      </w:r>
      <w:r>
        <w:rPr>
          <w:spacing w:val="-103"/>
        </w:rPr>
      </w:r>
      <w:r>
        <w:rPr>
          <w:spacing w:val="-3"/>
        </w:rPr>
        <w:t>议案》、《关于设立郑州新开普电子股份有限公司北京分公司、上海分公司的议</w:t>
      </w:r>
      <w:r>
        <w:rPr>
          <w:spacing w:val="-117"/>
        </w:rPr>
        <w:t> </w:t>
      </w:r>
      <w:r>
        <w:rPr>
          <w:spacing w:val="-117"/>
        </w:rPr>
      </w:r>
      <w:r>
        <w:rPr>
          <w:spacing w:val="-12"/>
        </w:rPr>
        <w:t>案》、《关于修改郑州新开普电子股份有限公司经营范围的议案》。</w:t>
      </w:r>
    </w:p>
    <w:p>
      <w:pPr>
        <w:spacing w:line="240" w:lineRule="auto" w:before="8"/>
        <w:rPr>
          <w:rFonts w:ascii="宋体" w:hAnsi="宋体" w:cs="宋体" w:eastAsia="宋体" w:hint="default"/>
          <w:sz w:val="24"/>
          <w:szCs w:val="24"/>
        </w:rPr>
      </w:pPr>
    </w:p>
    <w:p>
      <w:pPr>
        <w:pStyle w:val="BodyText"/>
        <w:spacing w:line="240" w:lineRule="auto"/>
        <w:ind w:left="760"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年度董事会战略委员会工作计划</w:t>
      </w:r>
    </w:p>
    <w:p>
      <w:pPr>
        <w:spacing w:line="240" w:lineRule="auto" w:before="6"/>
        <w:rPr>
          <w:rFonts w:ascii="宋体" w:hAnsi="宋体" w:cs="宋体" w:eastAsia="宋体" w:hint="default"/>
          <w:sz w:val="32"/>
          <w:szCs w:val="32"/>
        </w:rPr>
      </w:pPr>
    </w:p>
    <w:p>
      <w:pPr>
        <w:pStyle w:val="BodyText"/>
        <w:spacing w:line="348" w:lineRule="auto"/>
        <w:ind w:right="132" w:firstLine="480"/>
        <w:jc w:val="both"/>
      </w:pPr>
      <w:r>
        <w:rPr/>
        <w:t>（</w:t>
      </w:r>
      <w:r>
        <w:rPr>
          <w:rFonts w:ascii="Times New Roman" w:hAnsi="Times New Roman" w:cs="Times New Roman" w:eastAsia="Times New Roman" w:hint="default"/>
        </w:rPr>
        <w:t>1</w:t>
      </w:r>
      <w:r>
        <w:rPr/>
        <w:t>）以发展战略规划为依托，将发展战略的各个方面有机的结合，以实现</w:t>
      </w:r>
      <w:r>
        <w:rPr>
          <w:spacing w:val="1"/>
        </w:rPr>
        <w:t> </w:t>
      </w:r>
      <w:r>
        <w:rPr>
          <w:spacing w:val="-3"/>
        </w:rPr>
        <w:t>公司总体发展与经营目标，同时分别制定技术、市场、人力资源、资金、管理等</w:t>
      </w:r>
      <w:r>
        <w:rPr>
          <w:spacing w:val="-105"/>
        </w:rPr>
        <w:t> </w:t>
      </w:r>
      <w:r>
        <w:rPr>
          <w:spacing w:val="-105"/>
        </w:rPr>
      </w:r>
      <w:r>
        <w:rPr/>
        <w:t>方面的计划。</w:t>
      </w:r>
    </w:p>
    <w:p>
      <w:pPr>
        <w:pStyle w:val="BodyText"/>
        <w:spacing w:line="348" w:lineRule="auto" w:before="44"/>
        <w:ind w:right="131" w:firstLine="480"/>
        <w:jc w:val="both"/>
      </w:pPr>
      <w:r>
        <w:rPr/>
        <w:t>（</w:t>
      </w:r>
      <w:r>
        <w:rPr>
          <w:rFonts w:ascii="Times New Roman" w:hAnsi="Times New Roman" w:cs="Times New Roman" w:eastAsia="Times New Roman" w:hint="default"/>
        </w:rPr>
        <w:t>2</w:t>
      </w:r>
      <w:r>
        <w:rPr/>
        <w:t>）董事会战略委员会将结合募投项目的实施、募集资金运用及公司现有</w:t>
      </w:r>
      <w:r>
        <w:rPr>
          <w:spacing w:val="1"/>
        </w:rPr>
        <w:t> </w:t>
      </w:r>
      <w:r>
        <w:rPr>
          <w:spacing w:val="-3"/>
        </w:rPr>
        <w:t>业务基础、长远发展目标、市场发展趋势，努力增强公司的成长性，增进公司的</w:t>
      </w:r>
      <w:r>
        <w:rPr>
          <w:spacing w:val="-103"/>
        </w:rPr>
        <w:t> </w:t>
      </w:r>
      <w:r>
        <w:rPr>
          <w:spacing w:val="-103"/>
        </w:rPr>
      </w:r>
      <w:r>
        <w:rPr/>
        <w:t>自主创新能力，提升核心竞争力。</w:t>
      </w:r>
    </w:p>
    <w:p>
      <w:pPr>
        <w:pStyle w:val="Heading4"/>
        <w:spacing w:line="240" w:lineRule="auto" w:before="37"/>
        <w:ind w:right="0"/>
        <w:jc w:val="left"/>
        <w:rPr>
          <w:b w:val="0"/>
          <w:bCs w:val="0"/>
        </w:rPr>
      </w:pPr>
      <w:r>
        <w:rPr/>
        <w:t>（四）董事会下设提名委员会履职情况</w:t>
      </w:r>
      <w:r>
        <w:rPr>
          <w:b w:val="0"/>
          <w:bCs w:val="0"/>
        </w:rPr>
      </w:r>
    </w:p>
    <w:p>
      <w:pPr>
        <w:pStyle w:val="BodyText"/>
        <w:spacing w:line="357" w:lineRule="auto" w:before="185"/>
        <w:ind w:right="132" w:firstLine="480"/>
        <w:jc w:val="both"/>
      </w:pPr>
      <w:r>
        <w:rPr>
          <w:spacing w:val="-3"/>
        </w:rPr>
        <w:t>提名委员会主要负责对公司董事及其他高级管理人员的人选、选择标准和程</w:t>
      </w:r>
      <w:r>
        <w:rPr/>
        <w:t> 序进行选择并提出建议。</w:t>
      </w:r>
    </w:p>
    <w:p>
      <w:pPr>
        <w:pStyle w:val="BodyText"/>
        <w:spacing w:line="240" w:lineRule="auto" w:before="35"/>
        <w:ind w:left="597" w:right="0"/>
        <w:jc w:val="left"/>
      </w:pPr>
      <w:r>
        <w:rPr/>
        <w:t>报告期内，提名委员会共召开了两次会议：</w:t>
      </w:r>
    </w:p>
    <w:p>
      <w:pPr>
        <w:pStyle w:val="BodyText"/>
        <w:spacing w:line="350" w:lineRule="auto" w:before="152"/>
        <w:ind w:right="131"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t>日，公司召开第一届董事会提名委员会第二次会议， </w:t>
      </w:r>
      <w:r>
        <w:rPr>
          <w:spacing w:val="-3"/>
        </w:rPr>
        <w:t>审议通过了以下议案：《关于提名郑州新开普电子股份有限公司第二届董事会董</w:t>
      </w:r>
      <w:r>
        <w:rPr>
          <w:spacing w:val="-103"/>
        </w:rPr>
        <w:t> </w:t>
      </w:r>
      <w:r>
        <w:rPr>
          <w:spacing w:val="-103"/>
        </w:rPr>
      </w:r>
      <w:r>
        <w:rPr>
          <w:spacing w:val="-10"/>
        </w:rPr>
        <w:t>事候选人的议案》、《关于提名郑州新开普电子股份有限公司第二届董事会独立董</w:t>
      </w:r>
      <w:r>
        <w:rPr>
          <w:spacing w:val="-88"/>
        </w:rPr>
        <w:t> </w:t>
      </w:r>
      <w:r>
        <w:rPr>
          <w:spacing w:val="-88"/>
        </w:rPr>
      </w:r>
      <w:r>
        <w:rPr>
          <w:spacing w:val="-14"/>
        </w:rPr>
        <w:t>事候选人的议案》；</w:t>
      </w:r>
    </w:p>
    <w:p>
      <w:pPr>
        <w:pStyle w:val="BodyText"/>
        <w:spacing w:line="350" w:lineRule="auto" w:before="42"/>
        <w:ind w:right="113" w:firstLine="480"/>
        <w:jc w:val="righ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日，公司召开第二届董事会提名委员会第一次会议， </w:t>
      </w:r>
      <w:r>
        <w:rPr>
          <w:spacing w:val="-4"/>
        </w:rPr>
        <w:t>审议通过了《关于提名郑州新开普电子股份有限公司副总经理候选人的议案》。</w:t>
      </w:r>
      <w:r>
        <w:rPr/>
        <w:t> </w:t>
      </w:r>
      <w:r>
        <w:rPr>
          <w:spacing w:val="-3"/>
        </w:rPr>
        <w:t>报告期内，提名委员会积极关注和参与研究公司的发展，对公司的董事和高</w:t>
      </w:r>
      <w:r>
        <w:rPr/>
        <w:t> </w:t>
      </w:r>
      <w:r>
        <w:rPr>
          <w:spacing w:val="-3"/>
        </w:rPr>
        <w:t>级管理人员的人选、选择标准和程序进行选择并提出建议，发挥了提名委员会的</w:t>
      </w:r>
    </w:p>
    <w:p>
      <w:pPr>
        <w:pStyle w:val="BodyText"/>
        <w:spacing w:line="240" w:lineRule="auto" w:before="42"/>
        <w:ind w:right="0"/>
        <w:jc w:val="left"/>
      </w:pPr>
      <w:r>
        <w:rPr/>
        <w:t>作用。</w:t>
      </w:r>
    </w:p>
    <w:p>
      <w:pPr>
        <w:spacing w:after="0" w:line="240" w:lineRule="auto"/>
        <w:jc w:val="left"/>
        <w:sectPr>
          <w:footerReference w:type="default" r:id="rId68"/>
          <w:pgSz w:w="11910" w:h="16840"/>
          <w:pgMar w:footer="1190" w:header="850" w:top="1160" w:bottom="1380" w:left="1680" w:right="1660"/>
          <w:pgNumType w:start="97"/>
        </w:sectPr>
      </w:pPr>
    </w:p>
    <w:p>
      <w:pPr>
        <w:spacing w:line="240" w:lineRule="auto" w:before="7"/>
        <w:rPr>
          <w:rFonts w:ascii="宋体" w:hAnsi="宋体" w:cs="宋体" w:eastAsia="宋体" w:hint="default"/>
          <w:sz w:val="16"/>
          <w:szCs w:val="16"/>
        </w:rPr>
      </w:pPr>
    </w:p>
    <w:p>
      <w:pPr>
        <w:pStyle w:val="Heading2"/>
        <w:spacing w:line="357" w:lineRule="auto" w:before="1"/>
        <w:ind w:left="117" w:right="218" w:firstLine="643"/>
        <w:jc w:val="left"/>
        <w:rPr>
          <w:b w:val="0"/>
          <w:bCs w:val="0"/>
        </w:rPr>
      </w:pPr>
      <w:bookmarkStart w:name="六、《年报信息披露重大差错责任追究制度》的建立和执行情况 " w:id="65"/>
      <w:bookmarkEnd w:id="65"/>
      <w:r>
        <w:rPr>
          <w:b w:val="0"/>
          <w:bCs w:val="0"/>
        </w:rPr>
      </w:r>
      <w:r>
        <w:rPr>
          <w:spacing w:val="-1"/>
          <w:w w:val="99"/>
        </w:rPr>
        <w:t>六、《年报信息披露重大差错责任追究制度》的建立和</w:t>
      </w:r>
      <w:r>
        <w:rPr>
          <w:spacing w:val="6"/>
          <w:w w:val="99"/>
        </w:rPr>
        <w:t> </w:t>
      </w:r>
      <w:r>
        <w:rPr/>
        <w:t>执行情况</w:t>
      </w:r>
      <w:r>
        <w:rPr>
          <w:b w:val="0"/>
          <w:bCs w:val="0"/>
        </w:rPr>
      </w:r>
    </w:p>
    <w:p>
      <w:pPr>
        <w:pStyle w:val="BodyText"/>
        <w:spacing w:line="350" w:lineRule="auto" w:before="220"/>
        <w:ind w:right="230" w:firstLine="480"/>
        <w:jc w:val="both"/>
      </w:pPr>
      <w:r>
        <w:rPr>
          <w:spacing w:val="-3"/>
        </w:rPr>
        <w:t>公司第二届董事会第四次会议审议制定了《年报信息披露重大差错责任追究</w:t>
      </w:r>
      <w:r>
        <w:rPr/>
        <w:t> </w:t>
      </w:r>
      <w:r>
        <w:rPr>
          <w:spacing w:val="-3"/>
        </w:rPr>
        <w:t>制度》，对年报编制和披露的每一环节都进行规定，明确了参与编制和披露工作</w:t>
      </w:r>
      <w:r>
        <w:rPr>
          <w:spacing w:val="-103"/>
        </w:rPr>
        <w:t> </w:t>
      </w:r>
      <w:r>
        <w:rPr>
          <w:spacing w:val="-103"/>
        </w:rPr>
      </w:r>
      <w:r>
        <w:rPr>
          <w:spacing w:val="-2"/>
        </w:rPr>
        <w:t>人员各自的责任。</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2"/>
        </w:rPr>
        <w:t> </w:t>
      </w:r>
      <w:r>
        <w:rPr>
          <w:spacing w:val="-6"/>
        </w:rPr>
        <w:t>年度，《年报信息披露重大差错责任追究制度》得到有效</w:t>
      </w:r>
      <w:r>
        <w:rPr>
          <w:spacing w:val="-116"/>
        </w:rPr>
        <w:t> </w:t>
      </w:r>
      <w:r>
        <w:rPr>
          <w:spacing w:val="-116"/>
        </w:rPr>
      </w:r>
      <w:r>
        <w:rPr/>
        <w:t>执行，提高了公司年报信息披露的质量和透明度。</w:t>
      </w:r>
    </w:p>
    <w:p>
      <w:pPr>
        <w:pStyle w:val="BodyText"/>
        <w:spacing w:line="357" w:lineRule="auto" w:before="42"/>
        <w:ind w:right="226" w:firstLine="480"/>
        <w:jc w:val="left"/>
      </w:pPr>
      <w:r>
        <w:rPr>
          <w:spacing w:val="-3"/>
        </w:rPr>
        <w:t>报告期内，公司未发生重大会计差错更正、重大遗漏信息补充以及业绩预告</w:t>
      </w:r>
      <w:r>
        <w:rPr/>
        <w:t> 修正等情况。</w:t>
      </w:r>
    </w:p>
    <w:p>
      <w:pPr>
        <w:pStyle w:val="Heading2"/>
        <w:spacing w:line="240" w:lineRule="auto" w:before="181"/>
        <w:ind w:right="100"/>
        <w:jc w:val="left"/>
        <w:rPr>
          <w:b w:val="0"/>
          <w:bCs w:val="0"/>
        </w:rPr>
      </w:pPr>
      <w:bookmarkStart w:name="七、公司内部控制的建立健全情况 " w:id="66"/>
      <w:bookmarkEnd w:id="66"/>
      <w:r>
        <w:rPr>
          <w:b w:val="0"/>
          <w:bCs w:val="0"/>
        </w:rPr>
      </w:r>
      <w:r>
        <w:rPr/>
        <w:t>七、公司内部控制的建立健全情况</w:t>
      </w:r>
      <w:r>
        <w:rPr>
          <w:b w:val="0"/>
          <w:bCs w:val="0"/>
        </w:rPr>
      </w:r>
    </w:p>
    <w:p>
      <w:pPr>
        <w:spacing w:line="240" w:lineRule="auto" w:before="4"/>
        <w:rPr>
          <w:rFonts w:ascii="黑体" w:hAnsi="黑体" w:cs="黑体" w:eastAsia="黑体" w:hint="default"/>
          <w:b/>
          <w:bCs/>
          <w:sz w:val="28"/>
          <w:szCs w:val="28"/>
        </w:rPr>
      </w:pPr>
    </w:p>
    <w:p>
      <w:pPr>
        <w:pStyle w:val="Heading4"/>
        <w:spacing w:line="240" w:lineRule="auto"/>
        <w:ind w:right="100"/>
        <w:jc w:val="left"/>
        <w:rPr>
          <w:b w:val="0"/>
          <w:bCs w:val="0"/>
        </w:rPr>
      </w:pPr>
      <w:r>
        <w:rPr/>
        <w:t>（一）重要的内部控制制度的建立和健全情况</w:t>
      </w:r>
      <w:r>
        <w:rPr>
          <w:b w:val="0"/>
          <w:bCs w:val="0"/>
        </w:rPr>
      </w:r>
    </w:p>
    <w:p>
      <w:pPr>
        <w:pStyle w:val="BodyText"/>
        <w:spacing w:line="240" w:lineRule="auto" w:before="185"/>
        <w:ind w:left="597" w:right="0"/>
        <w:jc w:val="left"/>
      </w:pPr>
      <w:r>
        <w:rPr/>
        <w:t>公司已建立</w:t>
      </w:r>
      <w:r>
        <w:rPr>
          <w:spacing w:val="-110"/>
        </w:rPr>
        <w:t>了</w:t>
      </w:r>
      <w:r>
        <w:rPr/>
        <w:t>《股东大会议事规则</w:t>
      </w:r>
      <w:r>
        <w:rPr>
          <w:spacing w:val="-120"/>
        </w:rPr>
        <w:t>》</w:t>
      </w:r>
      <w:r>
        <w:rPr>
          <w:spacing w:val="-230"/>
        </w:rPr>
        <w:t>、</w:t>
      </w:r>
      <w:r>
        <w:rPr/>
        <w:t>《董事会议事规则</w:t>
      </w:r>
      <w:r>
        <w:rPr>
          <w:spacing w:val="-120"/>
        </w:rPr>
        <w:t>》</w:t>
      </w:r>
      <w:r>
        <w:rPr>
          <w:spacing w:val="-230"/>
        </w:rPr>
        <w:t>、</w:t>
      </w:r>
      <w:r>
        <w:rPr/>
        <w:t>《监事会议事规则</w:t>
      </w:r>
      <w:r>
        <w:rPr>
          <w:spacing w:val="-120"/>
        </w:rPr>
        <w:t>》</w:t>
      </w:r>
      <w:r>
        <w:rPr/>
        <w:t>、</w:t>
      </w:r>
    </w:p>
    <w:p>
      <w:pPr>
        <w:pStyle w:val="BodyText"/>
        <w:spacing w:line="357" w:lineRule="auto" w:before="152"/>
        <w:ind w:right="231"/>
        <w:jc w:val="both"/>
      </w:pPr>
      <w:r>
        <w:rPr>
          <w:spacing w:val="-22"/>
        </w:rPr>
        <w:t>《独立董事工作制度》、《董事会秘书工作细则》、《信息披露管理制度》、《重大信</w:t>
      </w:r>
      <w:r>
        <w:rPr>
          <w:spacing w:val="-91"/>
        </w:rPr>
        <w:t> </w:t>
      </w:r>
      <w:r>
        <w:rPr>
          <w:spacing w:val="-91"/>
        </w:rPr>
      </w:r>
      <w:r>
        <w:rPr>
          <w:spacing w:val="-22"/>
        </w:rPr>
        <w:t>息内部报告制度》、《募集资金管理制度》、《对外投资管理制度》、《对外担保管理</w:t>
      </w:r>
      <w:r>
        <w:rPr>
          <w:spacing w:val="-91"/>
        </w:rPr>
        <w:t> </w:t>
      </w:r>
      <w:r>
        <w:rPr>
          <w:spacing w:val="-91"/>
        </w:rPr>
      </w:r>
      <w:r>
        <w:rPr>
          <w:spacing w:val="-22"/>
        </w:rPr>
        <w:t>制度》、《关联交易管理制度》、《内幕信息知情人管理制度》、《特定对象来访接待</w:t>
      </w:r>
      <w:r>
        <w:rPr>
          <w:spacing w:val="-91"/>
        </w:rPr>
        <w:t> </w:t>
      </w:r>
      <w:r>
        <w:rPr>
          <w:spacing w:val="-91"/>
        </w:rPr>
      </w:r>
      <w:r>
        <w:rPr>
          <w:spacing w:val="-3"/>
        </w:rPr>
        <w:t>管理制度》等重要的内部控制制度，并严格遵照相关制度执行。公司的关联交易</w:t>
      </w:r>
      <w:r>
        <w:rPr>
          <w:spacing w:val="-102"/>
        </w:rPr>
        <w:t> </w:t>
      </w:r>
      <w:r>
        <w:rPr>
          <w:spacing w:val="-102"/>
        </w:rPr>
      </w:r>
      <w:r>
        <w:rPr>
          <w:spacing w:val="-3"/>
        </w:rPr>
        <w:t>符合公平、公正、公开的原则，并履行了严格的审批手续；对募集资金实行专项</w:t>
      </w:r>
      <w:r>
        <w:rPr>
          <w:spacing w:val="-103"/>
        </w:rPr>
        <w:t> </w:t>
      </w:r>
      <w:r>
        <w:rPr>
          <w:spacing w:val="-103"/>
        </w:rPr>
      </w:r>
      <w:r>
        <w:rPr>
          <w:spacing w:val="-3"/>
        </w:rPr>
        <w:t>存储，保证了募集资金的专款专用，杜绝挪用募集资金的情况；提高公司对外投</w:t>
      </w:r>
      <w:r>
        <w:rPr>
          <w:spacing w:val="-102"/>
        </w:rPr>
        <w:t> </w:t>
      </w:r>
      <w:r>
        <w:rPr>
          <w:spacing w:val="-102"/>
        </w:rPr>
      </w:r>
      <w:r>
        <w:rPr>
          <w:spacing w:val="-3"/>
        </w:rPr>
        <w:t>资和对外担保的安全性，以防范潜在的风险，避免和减少可能发生的损失；明确</w:t>
      </w:r>
      <w:r>
        <w:rPr>
          <w:spacing w:val="-102"/>
        </w:rPr>
        <w:t> </w:t>
      </w:r>
      <w:r>
        <w:rPr>
          <w:spacing w:val="-102"/>
        </w:rPr>
      </w:r>
      <w:r>
        <w:rPr>
          <w:spacing w:val="-3"/>
        </w:rPr>
        <w:t>了公司重大内部信息的报告、传递责任，内幕信息未公开前相关知情人的保密义</w:t>
      </w:r>
      <w:r>
        <w:rPr>
          <w:spacing w:val="-105"/>
        </w:rPr>
        <w:t> </w:t>
      </w:r>
      <w:r>
        <w:rPr>
          <w:spacing w:val="-105"/>
        </w:rPr>
      </w:r>
      <w:r>
        <w:rPr/>
        <w:t>务，并明确规定了公司信息披露义务人，信息披露内容等事项。</w:t>
      </w:r>
    </w:p>
    <w:p>
      <w:pPr>
        <w:pStyle w:val="Heading4"/>
        <w:spacing w:line="240" w:lineRule="auto" w:before="28"/>
        <w:ind w:right="100"/>
        <w:jc w:val="left"/>
        <w:rPr>
          <w:b w:val="0"/>
          <w:bCs w:val="0"/>
        </w:rPr>
      </w:pPr>
      <w:r>
        <w:rPr/>
        <w:t>（二）内部控制检查监督部门的设置情况</w:t>
      </w:r>
      <w:r>
        <w:rPr>
          <w:b w:val="0"/>
          <w:bCs w:val="0"/>
        </w:rPr>
      </w:r>
    </w:p>
    <w:p>
      <w:pPr>
        <w:pStyle w:val="BodyText"/>
        <w:spacing w:line="357" w:lineRule="auto" w:before="185"/>
        <w:ind w:right="127" w:firstLine="480"/>
        <w:jc w:val="left"/>
      </w:pPr>
      <w:r>
        <w:rPr>
          <w:spacing w:val="-3"/>
        </w:rPr>
        <w:t>公司成立了董事会下属的审计委员会，审计委员会有三名成员，全部由董事</w:t>
      </w:r>
      <w:r>
        <w:rPr/>
        <w:t> 组成，独立董事占半数以上并担任召集人，并有一名独立董事为会计专业人士。 </w:t>
      </w:r>
      <w:r>
        <w:rPr>
          <w:spacing w:val="-3"/>
        </w:rPr>
        <w:t>审计委员会主要负责公司的内、外部审计的监督工作，监督公司的内部审计制度</w:t>
      </w:r>
      <w:r>
        <w:rPr>
          <w:spacing w:val="-105"/>
        </w:rPr>
        <w:t> </w:t>
      </w:r>
      <w:r>
        <w:rPr>
          <w:spacing w:val="-105"/>
        </w:rPr>
      </w:r>
      <w:r>
        <w:rPr>
          <w:spacing w:val="-3"/>
        </w:rPr>
        <w:t>及其实施情况。公司设立了独立于财务部直接对审计委员会负责的审计部，审计</w:t>
      </w:r>
      <w:r>
        <w:rPr>
          <w:spacing w:val="-105"/>
        </w:rPr>
        <w:t> </w:t>
      </w:r>
      <w:r>
        <w:rPr>
          <w:spacing w:val="-105"/>
        </w:rPr>
      </w:r>
      <w:r>
        <w:rPr/>
        <w:t>部设有三名专职人员。</w:t>
      </w:r>
    </w:p>
    <w:p>
      <w:pPr>
        <w:pStyle w:val="Heading4"/>
        <w:spacing w:line="240" w:lineRule="auto" w:before="28"/>
        <w:ind w:right="100"/>
        <w:jc w:val="left"/>
        <w:rPr>
          <w:b w:val="0"/>
          <w:bCs w:val="0"/>
        </w:rPr>
      </w:pPr>
      <w:r>
        <w:rPr/>
        <w:t>（三）董事会对内部控制有关工作的安排</w:t>
      </w:r>
      <w:r>
        <w:rPr>
          <w:b w:val="0"/>
          <w:bCs w:val="0"/>
        </w:rPr>
      </w:r>
    </w:p>
    <w:p>
      <w:pPr>
        <w:spacing w:after="0" w:line="240" w:lineRule="auto"/>
        <w:jc w:val="left"/>
        <w:sectPr>
          <w:pgSz w:w="11910" w:h="16840"/>
          <w:pgMar w:header="850" w:footer="1190" w:top="1160" w:bottom="1380" w:left="1680" w:right="1560"/>
        </w:sectPr>
      </w:pPr>
    </w:p>
    <w:p>
      <w:pPr>
        <w:spacing w:line="240" w:lineRule="auto" w:before="8"/>
        <w:rPr>
          <w:rFonts w:ascii="宋体" w:hAnsi="宋体" w:cs="宋体" w:eastAsia="宋体" w:hint="default"/>
          <w:b/>
          <w:bCs/>
          <w:sz w:val="15"/>
          <w:szCs w:val="15"/>
        </w:rPr>
      </w:pPr>
    </w:p>
    <w:p>
      <w:pPr>
        <w:pStyle w:val="BodyText"/>
        <w:spacing w:line="348" w:lineRule="auto" w:before="26"/>
        <w:ind w:right="189"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年度，公司董事会将按照《内部控制手册》的要求，进一步完善公司</w:t>
      </w:r>
      <w:r>
        <w:rPr>
          <w:spacing w:val="1"/>
        </w:rPr>
        <w:t> </w:t>
      </w:r>
      <w:r>
        <w:rPr>
          <w:spacing w:val="-3"/>
        </w:rPr>
        <w:t>的内部控制。董事会审计委员会持续监督公司的内部审计制度的完善和内部审计</w:t>
      </w:r>
      <w:r>
        <w:rPr>
          <w:spacing w:val="-103"/>
        </w:rPr>
        <w:t> </w:t>
      </w:r>
      <w:r>
        <w:rPr>
          <w:spacing w:val="-103"/>
        </w:rPr>
      </w:r>
      <w:r>
        <w:rPr>
          <w:spacing w:val="-3"/>
        </w:rPr>
        <w:t>工作的开展，关注公司内控制度的建设及执行。董事会审计委员会将定期召开会</w:t>
      </w:r>
      <w:r>
        <w:rPr>
          <w:spacing w:val="-105"/>
        </w:rPr>
        <w:t> </w:t>
      </w:r>
      <w:r>
        <w:rPr>
          <w:spacing w:val="-105"/>
        </w:rPr>
      </w:r>
      <w:r>
        <w:rPr>
          <w:spacing w:val="-3"/>
        </w:rPr>
        <w:t>议，审议公司审计部审核的募集资金的使用情况报告和工作总结，报告公司的内</w:t>
      </w:r>
      <w:r>
        <w:rPr>
          <w:spacing w:val="-105"/>
        </w:rPr>
        <w:t> </w:t>
      </w:r>
      <w:r>
        <w:rPr>
          <w:spacing w:val="-105"/>
        </w:rPr>
      </w:r>
      <w:r>
        <w:rPr/>
        <w:t>部审计工作情况。审计部将按照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年的工作计划实施内部审计工作，持续评 价内部控制的有效性，并向审计委员会报告。</w:t>
      </w:r>
    </w:p>
    <w:p>
      <w:pPr>
        <w:pStyle w:val="Heading4"/>
        <w:spacing w:line="240" w:lineRule="auto" w:before="37"/>
        <w:ind w:right="384"/>
        <w:jc w:val="left"/>
        <w:rPr>
          <w:b w:val="0"/>
          <w:bCs w:val="0"/>
        </w:rPr>
      </w:pPr>
      <w:r>
        <w:rPr/>
        <w:t>（四）公司内部控制自我评价的相关意见</w:t>
      </w:r>
      <w:r>
        <w:rPr>
          <w:b w:val="0"/>
          <w:bCs w:val="0"/>
        </w:rPr>
      </w:r>
    </w:p>
    <w:p>
      <w:pPr>
        <w:pStyle w:val="BodyText"/>
        <w:spacing w:line="352" w:lineRule="auto" w:before="185"/>
        <w:ind w:right="191" w:firstLine="480"/>
        <w:jc w:val="both"/>
      </w:pPr>
      <w:r>
        <w:rPr>
          <w:spacing w:val="-3"/>
        </w:rPr>
        <w:t>报告期内，针对公司财务报告、信息披露、非经营性占用、关联交易、对外</w:t>
      </w:r>
      <w:r>
        <w:rPr/>
        <w:t> </w:t>
      </w:r>
      <w:r>
        <w:rPr>
          <w:spacing w:val="-3"/>
        </w:rPr>
        <w:t>担保等事务相关的内部控制制度的建立和实施情况进行了审查，审计委员会出具</w:t>
      </w:r>
      <w:r>
        <w:rPr>
          <w:spacing w:val="-103"/>
        </w:rPr>
        <w:t> </w:t>
      </w:r>
      <w:r>
        <w:rPr>
          <w:spacing w:val="-103"/>
        </w:rPr>
      </w:r>
      <w:r>
        <w:rPr>
          <w:spacing w:val="-3"/>
        </w:rPr>
        <w:t>了《郑州新开普电子股份有限公司</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9"/>
        </w:rPr>
        <w:t>年度内部控制自我评价报告》，并提交公</w:t>
      </w:r>
      <w:r>
        <w:rPr/>
        <w:t> </w:t>
      </w:r>
      <w:r>
        <w:rPr>
          <w:spacing w:val="-3"/>
        </w:rPr>
        <w:t>司第二届董事会第七次会议审议通过，公司独立董事、监事、保荐机构及会计师</w:t>
      </w:r>
      <w:r>
        <w:rPr>
          <w:spacing w:val="-102"/>
        </w:rPr>
        <w:t> </w:t>
      </w:r>
      <w:r>
        <w:rPr>
          <w:spacing w:val="-102"/>
        </w:rPr>
      </w:r>
      <w:r>
        <w:rPr/>
        <w:t>事务所对该报告发表了意见。</w:t>
      </w:r>
    </w:p>
    <w:p>
      <w:pPr>
        <w:pStyle w:val="BodyText"/>
        <w:spacing w:line="352" w:lineRule="auto" w:before="40"/>
        <w:ind w:right="192" w:firstLine="480"/>
        <w:jc w:val="both"/>
      </w:pPr>
      <w:r>
        <w:rPr>
          <w:spacing w:val="-3"/>
        </w:rPr>
        <w:t>独立董事对公司内部控制自我评价的独立意见：公司已建立健全了一系列符</w:t>
      </w:r>
      <w:r>
        <w:rPr/>
        <w:t> </w:t>
      </w:r>
      <w:r>
        <w:rPr>
          <w:spacing w:val="-3"/>
        </w:rPr>
        <w:t>合国家法律法规和证券监管部门的要求法人治理结构和内部控制管理制度，并在</w:t>
      </w:r>
      <w:r>
        <w:rPr>
          <w:spacing w:val="-103"/>
        </w:rPr>
        <w:t> </w:t>
      </w:r>
      <w:r>
        <w:rPr>
          <w:spacing w:val="-103"/>
        </w:rPr>
      </w:r>
      <w:r>
        <w:rPr>
          <w:spacing w:val="-3"/>
        </w:rPr>
        <w:t>经营管理活动中得到贯彻实施，能够有效确保公司所有财产的安全和完整、有效</w:t>
      </w:r>
      <w:r>
        <w:rPr>
          <w:spacing w:val="-105"/>
        </w:rPr>
        <w:t> </w:t>
      </w:r>
      <w:r>
        <w:rPr>
          <w:spacing w:val="-105"/>
        </w:rPr>
      </w:r>
      <w:r>
        <w:rPr/>
        <w:t>避免风险。我们认为公司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年度内部控制的自我评价报告真实、客观地反映 了公司内部控制制度的建设及运行情况。</w:t>
      </w:r>
    </w:p>
    <w:p>
      <w:pPr>
        <w:pStyle w:val="BodyText"/>
        <w:spacing w:line="352" w:lineRule="auto" w:before="40"/>
        <w:ind w:right="189" w:firstLine="480"/>
        <w:jc w:val="both"/>
      </w:pPr>
      <w:r>
        <w:rPr>
          <w:spacing w:val="-3"/>
        </w:rPr>
        <w:t>监事会认为公司已根据自身的实际情况和法律法规的要求，建立了较为完善</w:t>
      </w:r>
      <w:r>
        <w:rPr/>
        <w:t> </w:t>
      </w:r>
      <w:r>
        <w:rPr>
          <w:spacing w:val="-3"/>
        </w:rPr>
        <w:t>的法人治理结构和内部控制制度体系，符合公司现阶段经营管理的发展需求，保</w:t>
      </w:r>
      <w:r>
        <w:rPr>
          <w:spacing w:val="-105"/>
        </w:rPr>
        <w:t> </w:t>
      </w:r>
      <w:r>
        <w:rPr>
          <w:spacing w:val="-105"/>
        </w:rPr>
      </w:r>
      <w:r>
        <w:rPr>
          <w:spacing w:val="-3"/>
        </w:rPr>
        <w:t>证了公司各项业务的健康运行及经营风险的控制。报告期内公司的内部控制体系</w:t>
      </w:r>
      <w:r>
        <w:rPr>
          <w:spacing w:val="-103"/>
        </w:rPr>
        <w:t> </w:t>
      </w:r>
      <w:r>
        <w:rPr>
          <w:spacing w:val="-103"/>
        </w:rPr>
      </w:r>
      <w:r>
        <w:rPr>
          <w:spacing w:val="-3"/>
        </w:rPr>
        <w:t>规范、合法、有效，没有发生违反公司内部控制制度的情形。《郑州新开普电子</w:t>
      </w:r>
      <w:r>
        <w:rPr>
          <w:spacing w:val="-104"/>
        </w:rPr>
        <w:t> </w:t>
      </w:r>
      <w:r>
        <w:rPr>
          <w:spacing w:val="-104"/>
        </w:rPr>
      </w:r>
      <w:r>
        <w:rPr/>
        <w:t>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年度内部控制自我评价报告》全面、客观、真实地反映了公 司内部控制体系建立、完善和运行的实际情况。</w:t>
      </w:r>
    </w:p>
    <w:p>
      <w:pPr>
        <w:pStyle w:val="BodyText"/>
        <w:spacing w:line="338" w:lineRule="auto" w:before="40"/>
        <w:ind w:right="143" w:firstLine="480"/>
        <w:jc w:val="both"/>
      </w:pPr>
      <w:r>
        <w:rPr/>
        <w:t>监事会、独立董事关于《郑州新开普电子股份有限公司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年度内部控制 </w:t>
      </w:r>
      <w:r>
        <w:rPr>
          <w:spacing w:val="45"/>
        </w:rPr>
        <w:t>自我评价报告》的意见详见中国证监</w:t>
      </w:r>
      <w:r>
        <w:rPr>
          <w:spacing w:val="-68"/>
        </w:rPr>
        <w:t> </w:t>
      </w:r>
      <w:r>
        <w:rPr>
          <w:spacing w:val="44"/>
        </w:rPr>
        <w:t>会指定的创业板信息披露网站</w:t>
      </w:r>
      <w:r>
        <w:rPr>
          <w:spacing w:val="-72"/>
        </w:rPr>
        <w:t> </w:t>
      </w:r>
      <w:r>
        <w:rPr/>
      </w:r>
    </w:p>
    <w:p>
      <w:pPr>
        <w:pStyle w:val="BodyText"/>
        <w:spacing w:line="338" w:lineRule="auto" w:before="54"/>
        <w:ind w:left="597" w:right="177" w:hanging="480"/>
        <w:jc w:val="left"/>
      </w:pPr>
      <w:r>
        <w:rPr/>
        <w:t>（</w:t>
      </w:r>
      <w:hyperlink r:id="rId12">
        <w:r>
          <w:rPr>
            <w:rFonts w:ascii="Times New Roman" w:hAnsi="Times New Roman" w:cs="Times New Roman" w:eastAsia="Times New Roman" w:hint="default"/>
          </w:rPr>
          <w:t>http://www.cninfo.com.cn</w:t>
        </w:r>
      </w:hyperlink>
      <w:r>
        <w:rPr/>
        <w:t>）上的公告。</w:t>
      </w:r>
      <w:r>
        <w:rPr>
          <w:w w:val="99"/>
        </w:rPr>
        <w:t> </w:t>
      </w:r>
      <w:r>
        <w:rPr/>
        <w:t>公司保荐机构南京证券有限责任公司为《公司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年年度内部控制自我评</w:t>
      </w:r>
    </w:p>
    <w:p>
      <w:pPr>
        <w:pStyle w:val="BodyText"/>
        <w:spacing w:line="240" w:lineRule="auto" w:before="27"/>
        <w:ind w:right="85"/>
        <w:jc w:val="left"/>
      </w:pPr>
      <w:r>
        <w:rPr>
          <w:spacing w:val="1"/>
        </w:rPr>
        <w:t>价报告》出具的保荐意见认为</w:t>
      </w:r>
      <w:r>
        <w:rPr>
          <w:spacing w:val="-119"/>
        </w:rPr>
        <w:t>：</w:t>
      </w:r>
      <w:r>
        <w:rPr/>
        <w:t>“新开普的法人治理结构较为健全，现有的内部</w:t>
      </w:r>
    </w:p>
    <w:p>
      <w:pPr>
        <w:pStyle w:val="BodyText"/>
        <w:spacing w:line="460" w:lineRule="atLeast" w:before="7"/>
        <w:ind w:right="87"/>
        <w:jc w:val="left"/>
      </w:pPr>
      <w:r>
        <w:rPr>
          <w:spacing w:val="-10"/>
        </w:rPr>
        <w:t>控制制度和执行情况符合《深圳证券交易所创业板上市公司规范运作指引》、《深</w:t>
      </w:r>
      <w:r>
        <w:rPr>
          <w:spacing w:val="-90"/>
        </w:rPr>
        <w:t> </w:t>
      </w:r>
      <w:r>
        <w:rPr>
          <w:spacing w:val="-90"/>
        </w:rPr>
      </w:r>
      <w:r>
        <w:rPr/>
        <w:t>圳证券交易所上市公司内部控制指引》等相关法律法规和证券监管部门的要求；</w:t>
      </w:r>
    </w:p>
    <w:p>
      <w:pPr>
        <w:spacing w:after="0" w:line="460" w:lineRule="atLeast"/>
        <w:jc w:val="left"/>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350" w:lineRule="auto" w:before="26"/>
        <w:ind w:left="897" w:right="790"/>
        <w:jc w:val="both"/>
      </w:pPr>
      <w:r>
        <w:rPr/>
        <w:t>新开普在业务经营和管理各重大方面保持了有效的内部控制。新开普对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 </w:t>
      </w:r>
      <w:r>
        <w:rPr>
          <w:spacing w:val="-10"/>
        </w:rPr>
        <w:t>度内部控制的自我评价报告基本反映了其内部控制制度的建设及运行情况。”《南</w:t>
      </w:r>
      <w:r>
        <w:rPr>
          <w:spacing w:val="-88"/>
        </w:rPr>
        <w:t> </w:t>
      </w:r>
      <w:r>
        <w:rPr>
          <w:spacing w:val="-88"/>
        </w:rPr>
      </w:r>
      <w:r>
        <w:rPr>
          <w:spacing w:val="3"/>
        </w:rPr>
        <w:t>京证券有限责任公司对郑州新开普电子股份有限公司内部控制自我评价报告的</w:t>
      </w:r>
      <w:r>
        <w:rPr>
          <w:spacing w:val="-88"/>
        </w:rPr>
        <w:t> </w:t>
      </w:r>
      <w:r>
        <w:rPr>
          <w:spacing w:val="-88"/>
        </w:rPr>
      </w:r>
      <w:r>
        <w:rPr>
          <w:spacing w:val="78"/>
        </w:rPr>
        <w:t>专项核查意见》详见中国证监会指定的创业板信息披露网站</w:t>
      </w:r>
      <w:r>
        <w:rPr>
          <w:spacing w:val="-38"/>
        </w:rPr>
        <w:t> </w:t>
      </w:r>
      <w:r>
        <w:rPr/>
      </w:r>
    </w:p>
    <w:p>
      <w:pPr>
        <w:pStyle w:val="BodyText"/>
        <w:spacing w:line="240" w:lineRule="auto" w:before="42"/>
        <w:ind w:left="897" w:right="0"/>
        <w:jc w:val="both"/>
      </w:pPr>
      <w:r>
        <w:rPr/>
        <w:t>（</w:t>
      </w:r>
      <w:hyperlink r:id="rId12">
        <w:r>
          <w:rPr>
            <w:rFonts w:ascii="Times New Roman" w:hAnsi="Times New Roman" w:cs="Times New Roman" w:eastAsia="Times New Roman" w:hint="default"/>
          </w:rPr>
          <w:t>http://www.cninfo.com.cn</w:t>
        </w:r>
      </w:hyperlink>
      <w:r>
        <w:rPr/>
        <w:t>）上的公告。</w:t>
      </w:r>
    </w:p>
    <w:p>
      <w:pPr>
        <w:pStyle w:val="Heading4"/>
        <w:spacing w:line="240" w:lineRule="auto" w:before="127"/>
        <w:ind w:left="1459" w:right="736"/>
        <w:jc w:val="left"/>
        <w:rPr>
          <w:b w:val="0"/>
          <w:bCs w:val="0"/>
        </w:rPr>
      </w:pPr>
      <w:r>
        <w:rPr/>
        <w:t>（五）</w:t>
      </w:r>
      <w:r>
        <w:rPr>
          <w:rFonts w:ascii="Times New Roman" w:hAnsi="Times New Roman" w:cs="Times New Roman" w:eastAsia="Times New Roman" w:hint="default"/>
        </w:rPr>
        <w:t>2011</w:t>
      </w:r>
      <w:r>
        <w:rPr>
          <w:rFonts w:ascii="Times New Roman" w:hAnsi="Times New Roman" w:cs="Times New Roman" w:eastAsia="Times New Roman" w:hint="default"/>
          <w:spacing w:val="46"/>
        </w:rPr>
        <w:t> </w:t>
      </w:r>
      <w:r>
        <w:rPr/>
        <w:t>年内部控制相关情况披露表</w:t>
      </w:r>
      <w:r>
        <w:rPr>
          <w:b w:val="0"/>
          <w:bCs w:val="0"/>
        </w:rPr>
      </w:r>
    </w:p>
    <w:p>
      <w:pPr>
        <w:spacing w:line="240" w:lineRule="auto" w:before="7"/>
        <w:rPr>
          <w:rFonts w:ascii="宋体" w:hAnsi="宋体" w:cs="宋体" w:eastAsia="宋体" w:hint="default"/>
          <w:b/>
          <w:bCs/>
          <w:sz w:val="15"/>
          <w:szCs w:val="15"/>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2.55pt;height:1.5pt;mso-position-horizontal-relative:char;mso-position-vertical-relative:line" coordorigin="0,0" coordsize="9851,30">
            <v:group style="position:absolute;left:15;top:15;width:5774;height:2" coordorigin="15,15" coordsize="5774,2">
              <v:shape style="position:absolute;left:15;top:15;width:5774;height:2" coordorigin="15,15" coordsize="5774,0" path="m15,15l5788,15e" filled="false" stroked="true" strokeweight="1.5pt" strokecolor="#95b3d7">
                <v:path arrowok="t"/>
              </v:shape>
            </v:group>
            <v:group style="position:absolute;left:5788;top:15;width:59;height:2" coordorigin="5788,15" coordsize="59,2">
              <v:shape style="position:absolute;left:5788;top:15;width:59;height:2" coordorigin="5788,15" coordsize="59,0" path="m5788,15l5847,15e" filled="false" stroked="true" strokeweight="1.5pt" strokecolor="#95b3d7">
                <v:path arrowok="t"/>
              </v:shape>
            </v:group>
            <v:group style="position:absolute;left:5847;top:15;width:1392;height:2" coordorigin="5847,15" coordsize="1392,2">
              <v:shape style="position:absolute;left:5847;top:15;width:1392;height:2" coordorigin="5847,15" coordsize="1392,0" path="m5847,15l7239,15e" filled="false" stroked="true" strokeweight="1.5pt" strokecolor="#95b3d7">
                <v:path arrowok="t"/>
              </v:shape>
            </v:group>
            <v:group style="position:absolute;left:7239;top:15;width:59;height:2" coordorigin="7239,15" coordsize="59,2">
              <v:shape style="position:absolute;left:7239;top:15;width:59;height:2" coordorigin="7239,15" coordsize="59,0" path="m7239,15l7298,15e" filled="false" stroked="true" strokeweight="1.5pt" strokecolor="#95b3d7">
                <v:path arrowok="t"/>
              </v:shape>
            </v:group>
            <v:group style="position:absolute;left:7298;top:15;width:2538;height:2" coordorigin="7298,15" coordsize="2538,2">
              <v:shape style="position:absolute;left:7298;top:15;width:2538;height:2" coordorigin="7298,15" coordsize="2538,0" path="m7298,15l98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7" w:type="dxa"/>
        <w:tblLayout w:type="fixed"/>
        <w:tblCellMar>
          <w:top w:w="0" w:type="dxa"/>
          <w:left w:w="0" w:type="dxa"/>
          <w:bottom w:w="0" w:type="dxa"/>
          <w:right w:w="0" w:type="dxa"/>
        </w:tblCellMar>
        <w:tblLook w:val="01E0"/>
      </w:tblPr>
      <w:tblGrid>
        <w:gridCol w:w="5792"/>
        <w:gridCol w:w="1451"/>
        <w:gridCol w:w="2599"/>
      </w:tblGrid>
      <w:tr>
        <w:trPr>
          <w:trHeight w:val="557" w:hRule="exact"/>
        </w:trPr>
        <w:tc>
          <w:tcPr>
            <w:tcW w:w="5792"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exact"/>
              <w:ind w:left="2272" w:right="0"/>
              <w:jc w:val="left"/>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451"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56" w:lineRule="exact"/>
              <w:ind w:right="169"/>
              <w:jc w:val="righ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2599"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说明（如选择否或不</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适用，请说明具体原因）</w:t>
            </w:r>
          </w:p>
        </w:tc>
      </w:tr>
      <w:tr>
        <w:trPr>
          <w:trHeight w:val="282"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451" w:type="dxa"/>
            <w:tcBorders>
              <w:top w:val="single" w:sz="4" w:space="0" w:color="8EB3E2"/>
              <w:left w:val="single" w:sz="4" w:space="0" w:color="8EB3E2"/>
              <w:bottom w:val="single" w:sz="4" w:space="0" w:color="8EB3E2"/>
              <w:right w:val="single" w:sz="4" w:space="0" w:color="8EB3E2"/>
            </w:tcBorders>
          </w:tcPr>
          <w:p>
            <w:pP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556"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．公司是否建立内部审计制度，内部审计制度是否经公</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司董事会审议通过</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554"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．公司董事会是否设立审计委员会，公司是否设立独立</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于财务部门的内部审计部门</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554"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2"/>
                <w:sz w:val="21"/>
                <w:szCs w:val="21"/>
              </w:rPr>
              <w:t>）</w:t>
            </w:r>
            <w:r>
              <w:rPr>
                <w:rFonts w:ascii="宋体" w:hAnsi="宋体" w:cs="宋体" w:eastAsia="宋体" w:hint="default"/>
                <w:sz w:val="21"/>
                <w:szCs w:val="21"/>
              </w:rPr>
              <w:t>审</w:t>
            </w:r>
            <w:r>
              <w:rPr>
                <w:rFonts w:ascii="宋体" w:hAnsi="宋体" w:cs="宋体" w:eastAsia="宋体" w:hint="default"/>
                <w:spacing w:val="-2"/>
                <w:sz w:val="21"/>
                <w:szCs w:val="21"/>
              </w:rPr>
              <w:t>计</w:t>
            </w:r>
            <w:r>
              <w:rPr>
                <w:rFonts w:ascii="宋体" w:hAnsi="宋体" w:cs="宋体" w:eastAsia="宋体" w:hint="default"/>
                <w:sz w:val="21"/>
                <w:szCs w:val="21"/>
              </w:rPr>
              <w:t>委员会成员是否全部由董事组成</w:t>
            </w:r>
            <w:r>
              <w:rPr>
                <w:rFonts w:ascii="宋体" w:hAnsi="宋体" w:cs="宋体" w:eastAsia="宋体" w:hint="default"/>
                <w:spacing w:val="-2"/>
                <w:sz w:val="21"/>
                <w:szCs w:val="21"/>
              </w:rPr>
              <w:t>，</w:t>
            </w:r>
            <w:r>
              <w:rPr>
                <w:rFonts w:ascii="宋体" w:hAnsi="宋体" w:cs="宋体" w:eastAsia="宋体" w:hint="default"/>
                <w:sz w:val="21"/>
                <w:szCs w:val="21"/>
              </w:rPr>
              <w:t>独立董事</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占半数以上并由会计专业独董担任召集人</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554"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员从事内部审计工作</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283"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451" w:type="dxa"/>
            <w:tcBorders>
              <w:top w:val="single" w:sz="4" w:space="0" w:color="8EB3E2"/>
              <w:left w:val="single" w:sz="4" w:space="0" w:color="8EB3E2"/>
              <w:bottom w:val="single" w:sz="4" w:space="0" w:color="8EB3E2"/>
              <w:right w:val="single" w:sz="4" w:space="0" w:color="8EB3E2"/>
            </w:tcBorders>
          </w:tcPr>
          <w:p>
            <w:pP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554"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554"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．内部控制自我评价报告结论是否为内部控制有效（如</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为内部控制无效，请说明内部控制存在的重大缺陷）</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827"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审计报告</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否</w:t>
            </w:r>
          </w:p>
        </w:tc>
        <w:tc>
          <w:tcPr>
            <w:tcW w:w="2599" w:type="dxa"/>
            <w:tcBorders>
              <w:top w:val="single" w:sz="4" w:space="0" w:color="8EB3E2"/>
              <w:left w:val="single" w:sz="4" w:space="0" w:color="8EB3E2"/>
              <w:bottom w:val="single" w:sz="4" w:space="0" w:color="8EB3E2"/>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p>
            <w:pPr>
              <w:pStyle w:val="TableParagraph"/>
              <w:spacing w:line="272" w:lineRule="exact" w:before="18"/>
              <w:ind w:left="103" w:right="104"/>
              <w:jc w:val="left"/>
              <w:rPr>
                <w:rFonts w:ascii="宋体" w:hAnsi="宋体" w:cs="宋体" w:eastAsia="宋体" w:hint="default"/>
                <w:sz w:val="21"/>
                <w:szCs w:val="21"/>
              </w:rPr>
            </w:pPr>
            <w:r>
              <w:rPr>
                <w:rFonts w:ascii="宋体" w:hAnsi="宋体" w:cs="宋体" w:eastAsia="宋体" w:hint="default"/>
                <w:spacing w:val="-6"/>
                <w:sz w:val="21"/>
                <w:szCs w:val="21"/>
              </w:rPr>
              <w:t>上市。故</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年未披露内 部控制审计报告。</w:t>
            </w:r>
          </w:p>
        </w:tc>
      </w:tr>
      <w:tr>
        <w:trPr>
          <w:trHeight w:val="1099"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．会计师事务所对公司内部控制有效性是否出具标准审</w:t>
            </w:r>
          </w:p>
          <w:p>
            <w:pPr>
              <w:pStyle w:val="TableParagraph"/>
              <w:spacing w:line="272" w:lineRule="exact" w:before="18"/>
              <w:ind w:left="122" w:right="203"/>
              <w:jc w:val="both"/>
              <w:rPr>
                <w:rFonts w:ascii="宋体" w:hAnsi="宋体" w:cs="宋体" w:eastAsia="宋体" w:hint="default"/>
                <w:sz w:val="21"/>
                <w:szCs w:val="21"/>
              </w:rPr>
            </w:pPr>
            <w:r>
              <w:rPr>
                <w:rFonts w:ascii="宋体" w:hAnsi="宋体" w:cs="宋体" w:eastAsia="宋体" w:hint="default"/>
                <w:sz w:val="21"/>
                <w:szCs w:val="21"/>
              </w:rPr>
              <w:t>计报告。如出具非标准审计报告或指出公司非财务报告内部 控制存在重大缺陷的，公司董事会、监事会是否针对所涉及 事项做出专项说明</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287"/>
              <w:jc w:val="right"/>
              <w:rPr>
                <w:rFonts w:ascii="宋体" w:hAnsi="宋体" w:cs="宋体" w:eastAsia="宋体" w:hint="default"/>
                <w:sz w:val="21"/>
                <w:szCs w:val="21"/>
              </w:rPr>
            </w:pPr>
            <w:r>
              <w:rPr>
                <w:rFonts w:ascii="宋体" w:hAnsi="宋体" w:cs="宋体" w:eastAsia="宋体" w:hint="default"/>
                <w:sz w:val="21"/>
                <w:szCs w:val="21"/>
              </w:rPr>
              <w:t>不适用</w:t>
            </w: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556"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．独立董事、监事会是否出具明确同意意见（如为异议</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意见，请说明）</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8EB3E2"/>
              <w:left w:val="single" w:sz="4" w:space="0" w:color="8EB3E2"/>
              <w:bottom w:val="single" w:sz="4" w:space="0" w:color="8EB3E2"/>
              <w:right w:val="nil" w:sz="6" w:space="0" w:color="auto"/>
            </w:tcBorders>
          </w:tcPr>
          <w:p>
            <w:pPr/>
          </w:p>
        </w:tc>
      </w:tr>
      <w:tr>
        <w:trPr>
          <w:trHeight w:val="554" w:hRule="exact"/>
        </w:trPr>
        <w:tc>
          <w:tcPr>
            <w:tcW w:w="5792" w:type="dxa"/>
            <w:tcBorders>
              <w:top w:val="single" w:sz="4" w:space="0" w:color="8EB3E2"/>
              <w:left w:val="nil" w:sz="6" w:space="0" w:color="auto"/>
              <w:bottom w:val="single" w:sz="4" w:space="0" w:color="8EB3E2"/>
              <w:right w:val="single" w:sz="4" w:space="0" w:color="8EB3E2"/>
            </w:tcBorders>
          </w:tcPr>
          <w:p>
            <w:pPr>
              <w:pStyle w:val="TableParagraph"/>
              <w:spacing w:line="246"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1451" w:type="dxa"/>
            <w:tcBorders>
              <w:top w:val="single" w:sz="4" w:space="0" w:color="8EB3E2"/>
              <w:left w:val="single" w:sz="4" w:space="0" w:color="8EB3E2"/>
              <w:bottom w:val="single" w:sz="4" w:space="0" w:color="8EB3E2"/>
              <w:right w:val="single" w:sz="4" w:space="0" w:color="8EB3E2"/>
            </w:tcBorders>
          </w:tcPr>
          <w:p>
            <w:pPr>
              <w:pStyle w:val="TableParagraph"/>
              <w:spacing w:line="240" w:lineRule="exact"/>
              <w:ind w:right="185"/>
              <w:jc w:val="center"/>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8EB3E2"/>
              <w:left w:val="single" w:sz="4" w:space="0" w:color="8EB3E2"/>
              <w:bottom w:val="single" w:sz="4" w:space="0" w:color="8EB3E2"/>
              <w:right w:val="nil" w:sz="6" w:space="0" w:color="auto"/>
            </w:tcBorders>
          </w:tcPr>
          <w:p>
            <w:pPr/>
          </w:p>
        </w:tc>
      </w:tr>
    </w:tbl>
    <w:p>
      <w:pPr>
        <w:spacing w:line="255" w:lineRule="exact" w:before="0"/>
        <w:ind w:left="667" w:right="736" w:firstLine="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p>
      <w:pPr>
        <w:spacing w:line="240" w:lineRule="auto" w:before="7"/>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91.55pt;height:.5pt;mso-position-horizontal-relative:char;mso-position-vertical-relative:line" coordorigin="0,0" coordsize="9831,10">
            <v:group style="position:absolute;left:5;top:5;width:9821;height:2" coordorigin="5,5" coordsize="9821,2">
              <v:shape style="position:absolute;left:5;top:5;width:9821;height:2" coordorigin="5,5" coordsize="9821,0" path="m5,5l9826,5e" filled="false" stroked="true" strokeweight=".48pt" strokecolor="#8eb3e2">
                <v:path arrowok="t"/>
              </v:shape>
            </v:group>
          </v:group>
        </w:pict>
      </w:r>
      <w:r>
        <w:rPr>
          <w:rFonts w:ascii="宋体" w:hAnsi="宋体" w:cs="宋体" w:eastAsia="宋体" w:hint="default"/>
          <w:sz w:val="2"/>
          <w:szCs w:val="2"/>
        </w:rPr>
      </w:r>
    </w:p>
    <w:p>
      <w:pPr>
        <w:spacing w:line="284" w:lineRule="exact" w:before="0"/>
        <w:ind w:left="667" w:right="204" w:hanging="420"/>
        <w:jc w:val="left"/>
        <w:rPr>
          <w:rFonts w:ascii="宋体" w:hAnsi="宋体" w:cs="宋体" w:eastAsia="宋体" w:hint="default"/>
          <w:sz w:val="21"/>
          <w:szCs w:val="21"/>
        </w:rPr>
      </w:pPr>
      <w:r>
        <w:rPr/>
        <w:pict>
          <v:group style="position:absolute;margin-left:51.959999pt;margin-top:14.780293pt;width:491.05pt;height:.1pt;mso-position-horizontal-relative:page;mso-position-vertical-relative:paragraph;z-index:-846832" coordorigin="1039,296" coordsize="9821,2">
            <v:shape style="position:absolute;left:1039;top:296;width:9821;height:2" coordorigin="1039,296" coordsize="9821,0" path="m1039,296l10860,296e" filled="false" stroked="true" strokeweight=".48pt" strokecolor="#8eb3e2">
              <v:path arrowok="t"/>
            </v:shape>
            <w10:wrap type="none"/>
          </v:group>
        </w:pict>
      </w:r>
      <w:r>
        <w:rPr>
          <w:rFonts w:ascii="宋体" w:hAnsi="宋体" w:cs="宋体" w:eastAsia="宋体" w:hint="default"/>
          <w:sz w:val="21"/>
          <w:szCs w:val="21"/>
        </w:rPr>
        <w:t>详见本节之</w:t>
      </w:r>
      <w:r>
        <w:rPr>
          <w:rFonts w:ascii="Times New Roman" w:hAnsi="Times New Roman" w:cs="Times New Roman" w:eastAsia="Times New Roman" w:hint="default"/>
          <w:sz w:val="21"/>
          <w:szCs w:val="21"/>
        </w:rPr>
        <w:t>“</w:t>
      </w:r>
      <w:r>
        <w:rPr>
          <w:rFonts w:ascii="宋体" w:hAnsi="宋体" w:cs="宋体" w:eastAsia="宋体" w:hint="default"/>
          <w:sz w:val="21"/>
          <w:szCs w:val="21"/>
        </w:rPr>
        <w:t>五、董事会下设专门委员会履职情况</w:t>
      </w:r>
      <w:r>
        <w:rPr>
          <w:rFonts w:ascii="Times New Roman" w:hAnsi="Times New Roman" w:cs="Times New Roman" w:eastAsia="Times New Roman" w:hint="default"/>
          <w:sz w:val="21"/>
          <w:szCs w:val="21"/>
        </w:rPr>
        <w:t>”</w:t>
      </w:r>
      <w:r>
        <w:rPr>
          <w:rFonts w:ascii="宋体" w:hAnsi="宋体" w:cs="宋体" w:eastAsia="宋体" w:hint="default"/>
          <w:sz w:val="21"/>
          <w:szCs w:val="21"/>
        </w:rPr>
        <w:t>之</w:t>
      </w:r>
      <w:r>
        <w:rPr>
          <w:rFonts w:ascii="Times New Roman" w:hAnsi="Times New Roman" w:cs="Times New Roman" w:eastAsia="Times New Roman" w:hint="default"/>
          <w:sz w:val="21"/>
          <w:szCs w:val="21"/>
        </w:rPr>
        <w:t>“</w:t>
      </w:r>
      <w:r>
        <w:rPr>
          <w:rFonts w:ascii="宋体" w:hAnsi="宋体" w:cs="宋体" w:eastAsia="宋体" w:hint="default"/>
          <w:sz w:val="21"/>
          <w:szCs w:val="21"/>
        </w:rPr>
        <w:t>（一）董事会下设审计委员会的履职情况汇总报告</w:t>
      </w:r>
      <w:r>
        <w:rPr>
          <w:rFonts w:ascii="Times New Roman" w:hAnsi="Times New Roman" w:cs="Times New Roman" w:eastAsia="Times New Roman" w:hint="default"/>
          <w:sz w:val="21"/>
          <w:szCs w:val="21"/>
        </w:rPr>
        <w:t>” </w:t>
      </w:r>
      <w:r>
        <w:rPr>
          <w:rFonts w:ascii="宋体" w:hAnsi="宋体" w:cs="宋体" w:eastAsia="宋体" w:hint="default"/>
          <w:sz w:val="21"/>
          <w:szCs w:val="21"/>
        </w:rPr>
        <w:t>四、公司认为需要说明的其他情况（如有）</w:t>
      </w:r>
    </w:p>
    <w:p>
      <w:pPr>
        <w:spacing w:line="255" w:lineRule="exact" w:before="0"/>
        <w:ind w:left="667" w:right="736" w:firstLine="0"/>
        <w:jc w:val="left"/>
        <w:rPr>
          <w:rFonts w:ascii="宋体" w:hAnsi="宋体" w:cs="宋体" w:eastAsia="宋体" w:hint="default"/>
          <w:sz w:val="21"/>
          <w:szCs w:val="21"/>
        </w:rPr>
      </w:pPr>
      <w:r>
        <w:rPr/>
        <w:pict>
          <v:group style="position:absolute;margin-left:51.959999pt;margin-top:.520396pt;width:491.05pt;height:.1pt;mso-position-horizontal-relative:page;mso-position-vertical-relative:paragraph;z-index:-846808" coordorigin="1039,10" coordsize="9821,2">
            <v:shape style="position:absolute;left:1039;top:10;width:9821;height:2" coordorigin="1039,10" coordsize="9821,0" path="m1039,10l10860,10e" filled="false" stroked="true" strokeweight=".48pt" strokecolor="#8eb3e2">
              <v:path arrowok="t"/>
            </v:shape>
            <w10:wrap type="none"/>
          </v:group>
        </w:pict>
      </w:r>
      <w:r>
        <w:rPr>
          <w:rFonts w:ascii="宋体" w:hAnsi="宋体" w:cs="宋体" w:eastAsia="宋体" w:hint="default"/>
          <w:sz w:val="21"/>
          <w:szCs w:val="21"/>
        </w:rPr>
        <w:t>无</w:t>
      </w:r>
    </w:p>
    <w:p>
      <w:pPr>
        <w:spacing w:line="240" w:lineRule="auto" w:before="8"/>
        <w:rPr>
          <w:rFonts w:ascii="宋体" w:hAnsi="宋体" w:cs="宋体" w:eastAsia="宋体" w:hint="default"/>
          <w:sz w:val="2"/>
          <w:szCs w:val="2"/>
        </w:rPr>
      </w:pPr>
    </w:p>
    <w:p>
      <w:pPr>
        <w:spacing w:line="58" w:lineRule="exact"/>
        <w:ind w:left="109" w:right="0" w:firstLine="0"/>
        <w:rPr>
          <w:rFonts w:ascii="宋体" w:hAnsi="宋体" w:cs="宋体" w:eastAsia="宋体" w:hint="default"/>
          <w:sz w:val="5"/>
          <w:szCs w:val="5"/>
        </w:rPr>
      </w:pPr>
      <w:r>
        <w:rPr>
          <w:rFonts w:ascii="宋体" w:hAnsi="宋体" w:cs="宋体" w:eastAsia="宋体" w:hint="default"/>
          <w:position w:val="0"/>
          <w:sz w:val="5"/>
          <w:szCs w:val="5"/>
        </w:rPr>
        <w:pict>
          <v:group style="width:493.65pt;height:2.95pt;mso-position-horizontal-relative:char;mso-position-vertical-relative:line" coordorigin="0,0" coordsize="9873,59">
            <v:group style="position:absolute;left:15;top:44;width:9843;height:2" coordorigin="15,44" coordsize="9843,2">
              <v:shape style="position:absolute;left:15;top:44;width:9843;height:2" coordorigin="15,44" coordsize="9843,0" path="m15,44l9857,44e" filled="false" stroked="true" strokeweight="1.5pt" strokecolor="#95b3d7">
                <v:path arrowok="t"/>
              </v:shape>
            </v:group>
            <v:group style="position:absolute;left:15;top:7;width:9843;height:2" coordorigin="15,7" coordsize="9843,2">
              <v:shape style="position:absolute;left:15;top:7;width:9843;height:2" coordorigin="15,7" coordsize="9843,0" path="m15,7l9857,7e" filled="false" stroked="true" strokeweight=".72pt" strokecolor="#95b3d7">
                <v:path arrowok="t"/>
              </v:shape>
            </v:group>
          </v:group>
        </w:pict>
      </w:r>
      <w:r>
        <w:rPr>
          <w:rFonts w:ascii="宋体" w:hAnsi="宋体" w:cs="宋体" w:eastAsia="宋体" w:hint="default"/>
          <w:position w:val="0"/>
          <w:sz w:val="5"/>
          <w:szCs w:val="5"/>
        </w:rPr>
      </w:r>
    </w:p>
    <w:p>
      <w:pPr>
        <w:spacing w:after="0" w:line="58" w:lineRule="exact"/>
        <w:rPr>
          <w:rFonts w:ascii="宋体" w:hAnsi="宋体" w:cs="宋体" w:eastAsia="宋体" w:hint="default"/>
          <w:sz w:val="5"/>
          <w:szCs w:val="5"/>
        </w:rPr>
        <w:sectPr>
          <w:footerReference w:type="default" r:id="rId69"/>
          <w:pgSz w:w="11910" w:h="16840"/>
          <w:pgMar w:footer="1190" w:header="850" w:top="1160" w:bottom="1380" w:left="9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1"/>
        <w:tabs>
          <w:tab w:pos="1443" w:val="left" w:leader="none"/>
        </w:tabs>
        <w:spacing w:line="460" w:lineRule="exact"/>
        <w:ind w:right="114"/>
        <w:jc w:val="center"/>
        <w:rPr>
          <w:b w:val="0"/>
          <w:bCs w:val="0"/>
        </w:rPr>
      </w:pPr>
      <w:bookmarkStart w:name="第八节  监事会报告 " w:id="67"/>
      <w:bookmarkEnd w:id="67"/>
      <w:r>
        <w:rPr>
          <w:b w:val="0"/>
          <w:bCs w:val="0"/>
        </w:rPr>
      </w:r>
      <w:bookmarkStart w:name="_bookmark8" w:id="68"/>
      <w:bookmarkEnd w:id="68"/>
      <w:r>
        <w:rPr>
          <w:b w:val="0"/>
          <w:bCs w:val="0"/>
        </w:rPr>
      </w:r>
      <w:r>
        <w:rPr>
          <w:w w:val="95"/>
        </w:rPr>
        <w:t>第八节</w:t>
        <w:tab/>
      </w:r>
      <w:r>
        <w:rPr/>
        <w:t>监事会报告</w:t>
      </w:r>
      <w:r>
        <w:rPr>
          <w:b w:val="0"/>
          <w:bCs w:val="0"/>
        </w:rPr>
      </w:r>
    </w:p>
    <w:p>
      <w:pPr>
        <w:spacing w:line="240" w:lineRule="auto" w:before="6"/>
        <w:rPr>
          <w:rFonts w:ascii="黑体" w:hAnsi="黑体" w:cs="黑体" w:eastAsia="黑体" w:hint="default"/>
          <w:b/>
          <w:bCs/>
          <w:sz w:val="37"/>
          <w:szCs w:val="37"/>
        </w:rPr>
      </w:pPr>
    </w:p>
    <w:p>
      <w:pPr>
        <w:pStyle w:val="BodyText"/>
        <w:spacing w:line="343" w:lineRule="auto"/>
        <w:ind w:right="222"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14"/>
        </w:rPr>
        <w:t>年度，公司监事会的全体成员严格按照《公司法》、《证券法》、《深圳</w:t>
      </w:r>
      <w:r>
        <w:rPr>
          <w:spacing w:val="1"/>
        </w:rPr>
        <w:t> </w:t>
      </w:r>
      <w:r>
        <w:rPr>
          <w:spacing w:val="-10"/>
        </w:rPr>
        <w:t>证券交易所创业板股票上市规则》、《深圳证券交易所创业板上市公司规范运作指</w:t>
      </w:r>
      <w:r>
        <w:rPr>
          <w:spacing w:val="-88"/>
        </w:rPr>
        <w:t> </w:t>
      </w:r>
      <w:r>
        <w:rPr>
          <w:spacing w:val="-88"/>
        </w:rPr>
      </w:r>
      <w:r>
        <w:rPr>
          <w:spacing w:val="2"/>
        </w:rPr>
        <w:t>引》等法律法规的规定和《公司章程》和《监事会议事规则》的要求</w:t>
      </w:r>
      <w:r>
        <w:rPr>
          <w:rFonts w:ascii="Times New Roman" w:hAnsi="Times New Roman" w:cs="Times New Roman" w:eastAsia="Times New Roman" w:hint="default"/>
          <w:spacing w:val="2"/>
        </w:rPr>
        <w:t>,</w:t>
      </w:r>
      <w:r>
        <w:rPr>
          <w:spacing w:val="2"/>
        </w:rPr>
        <w:t>本着对全 </w:t>
      </w:r>
      <w:r>
        <w:rPr/>
        <w:t>体股东负责的精神，认真地履行了自身的职责</w:t>
      </w:r>
      <w:r>
        <w:rPr>
          <w:rFonts w:ascii="Times New Roman" w:hAnsi="Times New Roman" w:cs="Times New Roman" w:eastAsia="Times New Roman" w:hint="default"/>
        </w:rPr>
        <w:t>,</w:t>
      </w:r>
      <w:r>
        <w:rPr/>
        <w:t>依法独立行使职权</w:t>
      </w:r>
      <w:r>
        <w:rPr>
          <w:rFonts w:ascii="Times New Roman" w:hAnsi="Times New Roman" w:cs="Times New Roman" w:eastAsia="Times New Roman" w:hint="default"/>
        </w:rPr>
        <w:t>,</w:t>
      </w:r>
      <w:r>
        <w:rPr/>
        <w:t>促进公司的规</w:t>
      </w:r>
      <w:r>
        <w:rPr>
          <w:spacing w:val="-94"/>
        </w:rPr>
        <w:t> </w:t>
      </w:r>
      <w:r>
        <w:rPr>
          <w:spacing w:val="2"/>
        </w:rPr>
        <w:t>范运作</w:t>
      </w:r>
      <w:r>
        <w:rPr>
          <w:rFonts w:ascii="Times New Roman" w:hAnsi="Times New Roman" w:cs="Times New Roman" w:eastAsia="Times New Roman" w:hint="default"/>
          <w:spacing w:val="2"/>
        </w:rPr>
        <w:t>,</w:t>
      </w:r>
      <w:r>
        <w:rPr>
          <w:spacing w:val="2"/>
        </w:rPr>
        <w:t>维护公司、股东及员工的合法权益。监事会对公司股东大会决议执行情 </w:t>
      </w:r>
      <w:r>
        <w:rPr>
          <w:spacing w:val="-3"/>
        </w:rPr>
        <w:t>况、董事会的重大决策程序、财务运行管理、公司经营管理活动的合法合规性和</w:t>
      </w:r>
      <w:r>
        <w:rPr>
          <w:spacing w:val="-102"/>
        </w:rPr>
        <w:t> </w:t>
      </w:r>
      <w:r>
        <w:rPr>
          <w:spacing w:val="-102"/>
        </w:rPr>
      </w:r>
      <w:r>
        <w:rPr>
          <w:spacing w:val="9"/>
        </w:rPr>
        <w:t>董事及高级管理人员履行其职务情况等方面进行了监督和检查</w:t>
      </w:r>
      <w:r>
        <w:rPr>
          <w:rFonts w:ascii="Times New Roman" w:hAnsi="Times New Roman" w:cs="Times New Roman" w:eastAsia="Times New Roman" w:hint="default"/>
          <w:spacing w:val="9"/>
        </w:rPr>
        <w:t>,</w:t>
      </w:r>
      <w:r>
        <w:rPr>
          <w:spacing w:val="9"/>
        </w:rPr>
        <w:t>促进公司的健</w:t>
      </w:r>
      <w:r>
        <w:rPr>
          <w:spacing w:val="-87"/>
        </w:rPr>
        <w:t> </w:t>
      </w:r>
      <w:r>
        <w:rPr/>
        <w:t>康、持续发展。</w:t>
      </w:r>
    </w:p>
    <w:p>
      <w:pPr>
        <w:pStyle w:val="Heading2"/>
        <w:spacing w:line="240" w:lineRule="auto" w:before="196"/>
        <w:ind w:right="100"/>
        <w:jc w:val="left"/>
        <w:rPr>
          <w:b w:val="0"/>
          <w:bCs w:val="0"/>
        </w:rPr>
      </w:pPr>
      <w:bookmarkStart w:name="一、2011 年度监事会工作情况 " w:id="69"/>
      <w:bookmarkEnd w:id="69"/>
      <w:r>
        <w:rPr>
          <w:b w:val="0"/>
          <w:bCs w:val="0"/>
        </w:rPr>
      </w:r>
      <w:r>
        <w:rPr>
          <w:spacing w:val="-3"/>
        </w:rPr>
        <w:t>一、</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3"/>
        </w:rPr>
        <w:t> </w:t>
      </w:r>
      <w:r>
        <w:rPr/>
        <w:t>年度监事会工作情况</w:t>
      </w:r>
      <w:r>
        <w:rPr>
          <w:b w:val="0"/>
          <w:bCs w:val="0"/>
        </w:rPr>
      </w:r>
    </w:p>
    <w:p>
      <w:pPr>
        <w:spacing w:line="240" w:lineRule="auto" w:before="12"/>
        <w:rPr>
          <w:rFonts w:ascii="黑体" w:hAnsi="黑体" w:cs="黑体" w:eastAsia="黑体" w:hint="default"/>
          <w:b/>
          <w:bCs/>
          <w:sz w:val="26"/>
          <w:szCs w:val="26"/>
        </w:rPr>
      </w:pPr>
    </w:p>
    <w:p>
      <w:pPr>
        <w:pStyle w:val="BodyText"/>
        <w:spacing w:line="338" w:lineRule="auto"/>
        <w:ind w:right="232" w:firstLine="480"/>
        <w:jc w:val="both"/>
      </w:pPr>
      <w:r>
        <w:rPr>
          <w:spacing w:val="-8"/>
        </w:rPr>
        <w:t>报告期内，公司监事会共召开了</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12"/>
        </w:rPr>
        <w:t>次会议，会议的召开与表决程序均符合《公</w:t>
      </w:r>
      <w:r>
        <w:rPr/>
        <w:t> 司法》及《公司章程》等法律法规和规范性文件的规定。具体情况为：</w:t>
      </w:r>
    </w:p>
    <w:p>
      <w:pPr>
        <w:pStyle w:val="BodyText"/>
        <w:spacing w:line="240" w:lineRule="auto" w:before="54"/>
        <w:ind w:left="597" w:right="10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日，第一届监事会第八次会议在郑州高新区翠竹街</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号</w:t>
      </w:r>
    </w:p>
    <w:p>
      <w:pPr>
        <w:pStyle w:val="BodyText"/>
        <w:spacing w:line="348" w:lineRule="auto" w:before="134"/>
        <w:ind w:right="112"/>
        <w:jc w:val="both"/>
      </w:pPr>
      <w:r>
        <w:rPr>
          <w:rFonts w:ascii="Times New Roman" w:hAnsi="Times New Roman" w:cs="Times New Roman" w:eastAsia="Times New Roman" w:hint="default"/>
        </w:rPr>
        <w:t>863</w:t>
      </w:r>
      <w:r>
        <w:rPr>
          <w:rFonts w:ascii="Times New Roman" w:hAnsi="Times New Roman" w:cs="Times New Roman" w:eastAsia="Times New Roman" w:hint="default"/>
          <w:spacing w:val="-5"/>
        </w:rPr>
        <w:t> </w:t>
      </w:r>
      <w:r>
        <w:rPr/>
        <w:t>软件基地新开普大厦召开，本次会议应到监事</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人，实到监事</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名，会议由 </w:t>
      </w:r>
      <w:r>
        <w:rPr>
          <w:spacing w:val="-3"/>
        </w:rPr>
        <w:t>监事会主席刘恩臣先生主持，会议审议通过了《郑州新开普电子股份有限公司监</w:t>
      </w:r>
      <w:r>
        <w:rPr>
          <w:spacing w:val="-105"/>
        </w:rPr>
        <w:t> </w:t>
      </w:r>
      <w:r>
        <w:rPr>
          <w:spacing w:val="-105"/>
        </w:rPr>
      </w:r>
      <w:r>
        <w:rPr/>
        <w:t>事会</w:t>
      </w:r>
      <w:r>
        <w:rPr>
          <w:spacing w:val="-60"/>
        </w:rPr>
        <w:t> </w:t>
      </w:r>
      <w:r>
        <w:rPr>
          <w:rFonts w:ascii="Times New Roman" w:hAnsi="Times New Roman" w:cs="Times New Roman" w:eastAsia="Times New Roman" w:hint="default"/>
        </w:rPr>
        <w:t>2010 </w:t>
      </w:r>
      <w:r>
        <w:rPr>
          <w:spacing w:val="-15"/>
        </w:rPr>
        <w:t>年度工作报告》、《郑州新开普电子股份有限公司</w:t>
      </w:r>
      <w:r>
        <w:rPr>
          <w:spacing w:val="-60"/>
        </w:rPr>
        <w:t> </w:t>
      </w:r>
      <w:r>
        <w:rPr>
          <w:rFonts w:ascii="Times New Roman" w:hAnsi="Times New Roman" w:cs="Times New Roman" w:eastAsia="Times New Roman" w:hint="default"/>
        </w:rPr>
        <w:t>2010 </w:t>
      </w:r>
      <w:r>
        <w:rPr>
          <w:spacing w:val="-15"/>
        </w:rPr>
        <w:t>年度财务报告》、</w:t>
      </w:r>
    </w:p>
    <w:p>
      <w:pPr>
        <w:pStyle w:val="BodyText"/>
        <w:spacing w:line="240" w:lineRule="auto" w:before="15"/>
        <w:ind w:right="0"/>
        <w:jc w:val="both"/>
      </w:pPr>
      <w:r>
        <w:rPr/>
        <w:t>《郑州新开普电子股份有限公司</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年度财务预算报告</w:t>
      </w:r>
      <w:r>
        <w:rPr>
          <w:spacing w:val="-120"/>
        </w:rPr>
        <w:t>》、</w:t>
      </w:r>
      <w:r>
        <w:rPr/>
        <w:t>《郑州新开普电子股</w:t>
      </w:r>
    </w:p>
    <w:p>
      <w:pPr>
        <w:pStyle w:val="BodyText"/>
        <w:spacing w:line="343" w:lineRule="auto" w:before="134"/>
        <w:ind w:right="232"/>
        <w:jc w:val="both"/>
      </w:pPr>
      <w:r>
        <w:rPr/>
        <w:t>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spacing w:val="-9"/>
        </w:rPr>
        <w:t>年度利润分配方案》、《关于提名郑州新开普电子股份有限公司</w:t>
      </w:r>
      <w:r>
        <w:rPr/>
        <w:t> </w:t>
      </w:r>
      <w:r>
        <w:rPr>
          <w:spacing w:val="-10"/>
        </w:rPr>
        <w:t>第二届监事会股东代表监事候选人的议案》、《关于郑州新开普电子股份有限公司</w:t>
      </w:r>
      <w:r>
        <w:rPr>
          <w:spacing w:val="-88"/>
        </w:rPr>
        <w:t> </w:t>
      </w:r>
      <w:r>
        <w:rPr>
          <w:spacing w:val="-88"/>
        </w:rPr>
      </w:r>
      <w:r>
        <w:rPr/>
        <w:t>监事薪酬的议案》和《关于郑州新开普电子股份有限公司</w:t>
      </w:r>
      <w:r>
        <w:rPr>
          <w:spacing w:val="-7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年度 和</w:t>
      </w:r>
      <w:r>
        <w:rPr>
          <w:spacing w:val="-60"/>
        </w:rPr>
        <w:t> </w:t>
      </w:r>
      <w:r>
        <w:rPr>
          <w:rFonts w:ascii="Times New Roman" w:hAnsi="Times New Roman" w:cs="Times New Roman" w:eastAsia="Times New Roman" w:hint="default"/>
        </w:rPr>
        <w:t>2010 </w:t>
      </w:r>
      <w:r>
        <w:rPr/>
        <w:t>年度关联交易的议案》等议案。</w:t>
      </w:r>
    </w:p>
    <w:p>
      <w:pPr>
        <w:pStyle w:val="BodyText"/>
        <w:spacing w:line="240" w:lineRule="auto" w:before="20"/>
        <w:ind w:left="597" w:right="10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日，第二届监事会第一次会议在郑州高新区翠竹街</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号</w:t>
      </w:r>
    </w:p>
    <w:p>
      <w:pPr>
        <w:pStyle w:val="BodyText"/>
        <w:spacing w:line="348" w:lineRule="auto" w:before="134"/>
        <w:ind w:right="233"/>
        <w:jc w:val="both"/>
      </w:pPr>
      <w:r>
        <w:rPr>
          <w:rFonts w:ascii="Times New Roman" w:hAnsi="Times New Roman" w:cs="Times New Roman" w:eastAsia="Times New Roman" w:hint="default"/>
        </w:rPr>
        <w:t>863</w:t>
      </w:r>
      <w:r>
        <w:rPr>
          <w:rFonts w:ascii="Times New Roman" w:hAnsi="Times New Roman" w:cs="Times New Roman" w:eastAsia="Times New Roman" w:hint="default"/>
          <w:spacing w:val="-6"/>
        </w:rPr>
        <w:t> </w:t>
      </w:r>
      <w:r>
        <w:rPr/>
        <w:t>软件基地新开普大厦召开，本次会议应到监事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人，实到监事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名，会议由 </w:t>
      </w:r>
      <w:r>
        <w:rPr>
          <w:spacing w:val="-3"/>
        </w:rPr>
        <w:t>监事会主席刘恩臣先生主持，会议审议通过了《关于选举郑州新开普电子股份有</w:t>
      </w:r>
      <w:r>
        <w:rPr>
          <w:spacing w:val="-105"/>
        </w:rPr>
        <w:t> </w:t>
      </w:r>
      <w:r>
        <w:rPr>
          <w:spacing w:val="-105"/>
        </w:rPr>
      </w:r>
      <w:r>
        <w:rPr>
          <w:spacing w:val="-8"/>
        </w:rPr>
        <w:t>限公司第二届监事会主席的议案》。</w:t>
      </w:r>
    </w:p>
    <w:p>
      <w:pPr>
        <w:pStyle w:val="BodyText"/>
        <w:spacing w:line="240" w:lineRule="auto" w:before="44"/>
        <w:ind w:left="597" w:right="100"/>
        <w:jc w:val="left"/>
        <w:rPr>
          <w:rFonts w:ascii="Times New Roman" w:hAnsi="Times New Roman" w:cs="Times New Roman" w:eastAsia="Times New Roman" w:hint="default"/>
        </w:rPr>
      </w:pPr>
      <w:r>
        <w:rPr>
          <w:rFonts w:ascii="Times New Roman" w:hAnsi="Times New Roman" w:cs="Times New Roman" w:eastAsia="Times New Roman" w:hint="default"/>
        </w:rPr>
        <w:t>3</w:t>
      </w:r>
      <w:r>
        <w:rPr>
          <w:spacing w:val="-100"/>
        </w:rPr>
        <w:t>、</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 </w:t>
      </w:r>
      <w:r>
        <w:rPr/>
        <w:t>日</w:t>
      </w:r>
      <w:r>
        <w:rPr>
          <w:spacing w:val="-100"/>
        </w:rPr>
        <w:t>，</w:t>
      </w:r>
      <w:r>
        <w:rPr/>
        <w:t>第二届监事会第二次会议在郑州高新区翠竹街</w:t>
      </w:r>
      <w:r>
        <w:rPr>
          <w:spacing w:val="-60"/>
        </w:rPr>
        <w:t> </w:t>
      </w:r>
      <w:r>
        <w:rPr>
          <w:rFonts w:ascii="Times New Roman" w:hAnsi="Times New Roman" w:cs="Times New Roman" w:eastAsia="Times New Roman" w:hint="default"/>
        </w:rPr>
        <w:t>6 </w:t>
      </w:r>
      <w:r>
        <w:rPr/>
        <w:t>号</w:t>
      </w:r>
      <w:r>
        <w:rPr>
          <w:spacing w:val="-60"/>
        </w:rPr>
        <w:t> </w:t>
      </w:r>
      <w:r>
        <w:rPr>
          <w:rFonts w:ascii="Times New Roman" w:hAnsi="Times New Roman" w:cs="Times New Roman" w:eastAsia="Times New Roman" w:hint="default"/>
        </w:rPr>
        <w:t>863</w:t>
      </w:r>
    </w:p>
    <w:p>
      <w:pPr>
        <w:spacing w:after="0" w:line="240" w:lineRule="auto"/>
        <w:jc w:val="left"/>
        <w:rPr>
          <w:rFonts w:ascii="Times New Roman" w:hAnsi="Times New Roman" w:cs="Times New Roman" w:eastAsia="Times New Roman" w:hint="default"/>
        </w:rPr>
        <w:sectPr>
          <w:footerReference w:type="default" r:id="rId70"/>
          <w:pgSz w:w="11910" w:h="16840"/>
          <w:pgMar w:footer="1190" w:header="850" w:top="1160" w:bottom="1380" w:left="1680" w:right="1560"/>
          <w:pgNumType w:start="101"/>
        </w:sectPr>
      </w:pPr>
    </w:p>
    <w:p>
      <w:pPr>
        <w:spacing w:line="240" w:lineRule="auto" w:before="9"/>
        <w:rPr>
          <w:rFonts w:ascii="Times New Roman" w:hAnsi="Times New Roman" w:cs="Times New Roman" w:eastAsia="Times New Roman" w:hint="default"/>
          <w:sz w:val="17"/>
          <w:szCs w:val="17"/>
        </w:rPr>
      </w:pPr>
    </w:p>
    <w:p>
      <w:pPr>
        <w:pStyle w:val="BodyText"/>
        <w:spacing w:line="348" w:lineRule="auto" w:before="26"/>
        <w:ind w:right="191"/>
        <w:jc w:val="both"/>
      </w:pPr>
      <w:r>
        <w:rPr/>
        <w:t>软件基地新开普大厦召开，本次会议应到监事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5"/>
        </w:rPr>
        <w:t>人，实到监事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5"/>
        </w:rPr>
        <w:t>名，会议由监事</w:t>
      </w:r>
      <w:r>
        <w:rPr/>
        <w:t> </w:t>
      </w:r>
      <w:r>
        <w:rPr>
          <w:spacing w:val="-3"/>
        </w:rPr>
        <w:t>会主席刘恩臣先生主持，会议审议通过了《关于使用闲置募集资金暂时补充流动</w:t>
      </w:r>
      <w:r>
        <w:rPr>
          <w:spacing w:val="-105"/>
        </w:rPr>
        <w:t> </w:t>
      </w:r>
      <w:r>
        <w:rPr>
          <w:spacing w:val="-105"/>
        </w:rPr>
      </w:r>
      <w:r>
        <w:rPr/>
        <w:t>资金的议案》</w:t>
      </w:r>
    </w:p>
    <w:p>
      <w:pPr>
        <w:pStyle w:val="BodyText"/>
        <w:spacing w:line="240" w:lineRule="auto" w:before="44"/>
        <w:ind w:left="597" w:right="85"/>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日，第二届监事会第三次会议在郑州高新区翠竹街</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p>
    <w:p>
      <w:pPr>
        <w:pStyle w:val="BodyText"/>
        <w:spacing w:line="338" w:lineRule="auto" w:before="134"/>
        <w:ind w:right="192"/>
        <w:jc w:val="both"/>
      </w:pPr>
      <w:r>
        <w:rPr>
          <w:rFonts w:ascii="Times New Roman" w:hAnsi="Times New Roman" w:cs="Times New Roman" w:eastAsia="Times New Roman" w:hint="default"/>
        </w:rPr>
        <w:t>863</w:t>
      </w:r>
      <w:r>
        <w:rPr>
          <w:rFonts w:ascii="Times New Roman" w:hAnsi="Times New Roman" w:cs="Times New Roman" w:eastAsia="Times New Roman" w:hint="default"/>
          <w:spacing w:val="-6"/>
        </w:rPr>
        <w:t> </w:t>
      </w:r>
      <w:r>
        <w:rPr/>
        <w:t>软件基地新开普大厦召开，本次会议应到监事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人，实到监事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名，会议由 监事会主席刘恩臣先生主持，会议审议通过了《</w:t>
      </w:r>
      <w:r>
        <w:rPr>
          <w:rFonts w:ascii="Times New Roman" w:hAnsi="Times New Roman" w:cs="Times New Roman" w:eastAsia="Times New Roman" w:hint="default"/>
        </w:rPr>
        <w:t>2011 </w:t>
      </w:r>
      <w:r>
        <w:rPr>
          <w:rFonts w:ascii="Times New Roman" w:hAnsi="Times New Roman" w:cs="Times New Roman" w:eastAsia="Times New Roman" w:hint="default"/>
          <w:spacing w:val="23"/>
        </w:rPr>
        <w:t> </w:t>
      </w:r>
      <w:r>
        <w:rPr/>
        <w:t>年第三季度报告正文》及</w:t>
      </w:r>
    </w:p>
    <w:p>
      <w:pPr>
        <w:pStyle w:val="BodyText"/>
        <w:spacing w:line="338" w:lineRule="auto" w:before="25"/>
        <w:ind w:left="597" w:right="186" w:hanging="480"/>
        <w:jc w:val="left"/>
      </w:pPr>
      <w:r>
        <w:rPr>
          <w:spacing w:val="-2"/>
        </w:rPr>
        <w:t>《</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spacing w:val="-11"/>
        </w:rPr>
        <w:t>年第三季度报告全文》。</w:t>
      </w:r>
      <w:r>
        <w:rPr/>
        <w:t> </w:t>
      </w:r>
      <w:r>
        <w:rPr>
          <w:spacing w:val="-3"/>
        </w:rPr>
        <w:t>报告期内，公司监事会除召开监事会会议外，还列席和出席了公司的董事会</w:t>
      </w:r>
    </w:p>
    <w:p>
      <w:pPr>
        <w:pStyle w:val="BodyText"/>
        <w:spacing w:line="357" w:lineRule="auto" w:before="55"/>
        <w:ind w:right="104"/>
        <w:jc w:val="both"/>
      </w:pPr>
      <w:r>
        <w:rPr>
          <w:spacing w:val="-3"/>
        </w:rPr>
        <w:t>会议和股东大会，听取了公司各项重要提案和决议，了解了公司各项重要决策的</w:t>
      </w:r>
      <w:r>
        <w:rPr>
          <w:spacing w:val="-105"/>
        </w:rPr>
        <w:t> </w:t>
      </w:r>
      <w:r>
        <w:rPr>
          <w:spacing w:val="-105"/>
        </w:rPr>
      </w:r>
      <w:r>
        <w:rPr/>
        <w:t>形成过程，掌握了公司经营业绩情况，同时履行了监事会的知情监督检查职能。</w:t>
      </w:r>
    </w:p>
    <w:p>
      <w:pPr>
        <w:pStyle w:val="Heading2"/>
        <w:spacing w:line="240" w:lineRule="auto" w:before="181"/>
        <w:ind w:right="384"/>
        <w:jc w:val="left"/>
        <w:rPr>
          <w:b w:val="0"/>
          <w:bCs w:val="0"/>
        </w:rPr>
      </w:pPr>
      <w:bookmarkStart w:name="二、报告期内监事会发表意见的情况 " w:id="70"/>
      <w:bookmarkEnd w:id="70"/>
      <w:r>
        <w:rPr>
          <w:b w:val="0"/>
          <w:bCs w:val="0"/>
        </w:rPr>
      </w:r>
      <w:r>
        <w:rPr/>
        <w:t>二、报告期内监事会发表意见的情况</w:t>
      </w:r>
      <w:r>
        <w:rPr>
          <w:b w:val="0"/>
          <w:bCs w:val="0"/>
        </w:rPr>
      </w:r>
    </w:p>
    <w:p>
      <w:pPr>
        <w:spacing w:line="240" w:lineRule="auto" w:before="10"/>
        <w:rPr>
          <w:rFonts w:ascii="黑体" w:hAnsi="黑体" w:cs="黑体" w:eastAsia="黑体" w:hint="default"/>
          <w:b/>
          <w:bCs/>
          <w:sz w:val="28"/>
          <w:szCs w:val="28"/>
        </w:rPr>
      </w:pPr>
    </w:p>
    <w:p>
      <w:pPr>
        <w:pStyle w:val="BodyText"/>
        <w:spacing w:line="350" w:lineRule="auto"/>
        <w:ind w:right="19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14"/>
        </w:rPr>
        <w:t>年度，公司监事会根据《公司法》、《证券法》、《深圳证券交易所创业</w:t>
      </w:r>
      <w:r>
        <w:rPr>
          <w:spacing w:val="1"/>
        </w:rPr>
        <w:t> </w:t>
      </w:r>
      <w:r>
        <w:rPr>
          <w:spacing w:val="-10"/>
        </w:rPr>
        <w:t>板股票上市规则》、《深圳证券交易所创业板上市公司规范运作指引》以及《公司</w:t>
      </w:r>
      <w:r>
        <w:rPr>
          <w:spacing w:val="-87"/>
        </w:rPr>
        <w:t> </w:t>
      </w:r>
      <w:r>
        <w:rPr>
          <w:spacing w:val="-87"/>
        </w:rPr>
      </w:r>
      <w:r>
        <w:rPr>
          <w:spacing w:val="-3"/>
        </w:rPr>
        <w:t>章程》等有关规定的要求，认真履行监督职能，对报告期内公司的有关情况发表</w:t>
      </w:r>
      <w:r>
        <w:rPr>
          <w:spacing w:val="-102"/>
        </w:rPr>
        <w:t> </w:t>
      </w:r>
      <w:r>
        <w:rPr>
          <w:spacing w:val="-102"/>
        </w:rPr>
      </w:r>
      <w:r>
        <w:rPr/>
        <w:t>如下意见：</w:t>
      </w:r>
    </w:p>
    <w:p>
      <w:pPr>
        <w:pStyle w:val="BodyText"/>
        <w:spacing w:line="355" w:lineRule="auto" w:before="42"/>
        <w:ind w:right="191" w:firstLine="48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日，监事会对《关于使用闲置募集资金暂时补充流动资金 </w:t>
      </w:r>
      <w:r>
        <w:rPr>
          <w:spacing w:val="-3"/>
        </w:rPr>
        <w:t>的议案》发表了意见。监事会认为，公司使用首次公开发行股票闲置募集资金暂</w:t>
      </w:r>
      <w:r>
        <w:rPr>
          <w:spacing w:val="-102"/>
        </w:rPr>
        <w:t> </w:t>
      </w:r>
      <w:r>
        <w:rPr>
          <w:spacing w:val="-102"/>
        </w:rPr>
      </w:r>
      <w:r>
        <w:rPr>
          <w:spacing w:val="-10"/>
        </w:rPr>
        <w:t>时补充流动资金使用计划符合《深圳证券交易所创业板股票上市规则》、《深圳证</w:t>
      </w:r>
      <w:r>
        <w:rPr>
          <w:spacing w:val="-90"/>
        </w:rPr>
        <w:t> </w:t>
      </w:r>
      <w:r>
        <w:rPr>
          <w:spacing w:val="-90"/>
        </w:rPr>
      </w:r>
      <w:r>
        <w:rPr>
          <w:spacing w:val="-10"/>
        </w:rPr>
        <w:t>券交易所创业板上市公司规范运作指引》、《深圳证券交易所上市公司募集资金管</w:t>
      </w:r>
      <w:r>
        <w:rPr>
          <w:spacing w:val="-88"/>
        </w:rPr>
        <w:t> </w:t>
      </w:r>
      <w:r>
        <w:rPr>
          <w:spacing w:val="-88"/>
        </w:rPr>
      </w:r>
      <w:r>
        <w:rPr>
          <w:spacing w:val="-3"/>
        </w:rPr>
        <w:t>理办法》及公司《募集资金管理办法》的有关规定，没有与募集资金投资项目的</w:t>
      </w:r>
      <w:r>
        <w:rPr>
          <w:spacing w:val="-103"/>
        </w:rPr>
        <w:t> </w:t>
      </w:r>
      <w:r>
        <w:rPr>
          <w:spacing w:val="-103"/>
        </w:rPr>
      </w:r>
      <w:r>
        <w:rPr>
          <w:spacing w:val="-3"/>
        </w:rPr>
        <w:t>实施计划相抵触，不影响募集资金投资项目的正常进行，不存在变相改变募集资</w:t>
      </w:r>
      <w:r>
        <w:rPr>
          <w:spacing w:val="-105"/>
        </w:rPr>
        <w:t> </w:t>
      </w:r>
      <w:r>
        <w:rPr>
          <w:spacing w:val="-105"/>
        </w:rPr>
      </w:r>
      <w:r>
        <w:rPr>
          <w:spacing w:val="-3"/>
        </w:rPr>
        <w:t>金投向和损害股东利益的情况，有利于提高募集资金使用效率，符合公司发展需</w:t>
      </w:r>
      <w:r>
        <w:rPr>
          <w:spacing w:val="-105"/>
        </w:rPr>
        <w:t> </w:t>
      </w:r>
      <w:r>
        <w:rPr>
          <w:spacing w:val="-105"/>
        </w:rPr>
      </w:r>
      <w:r>
        <w:rPr>
          <w:spacing w:val="-3"/>
        </w:rPr>
        <w:t>要。监事会同意公司使用首次公开发行股票闲置募集资金暂时补充流动资金的议</w:t>
      </w:r>
      <w:r>
        <w:rPr>
          <w:spacing w:val="-103"/>
        </w:rPr>
        <w:t> </w:t>
      </w:r>
      <w:r>
        <w:rPr>
          <w:spacing w:val="-103"/>
        </w:rPr>
      </w:r>
      <w:r>
        <w:rPr/>
        <w:t>案。</w:t>
      </w:r>
    </w:p>
    <w:p>
      <w:pPr>
        <w:pStyle w:val="BodyText"/>
        <w:spacing w:line="343" w:lineRule="auto" w:before="37"/>
        <w:ind w:right="191" w:firstLine="480"/>
        <w:jc w:val="both"/>
      </w:pPr>
      <w:r>
        <w:rPr>
          <w:rFonts w:ascii="Times New Roman" w:hAnsi="Times New Roman" w:cs="Times New Roman" w:eastAsia="Times New Roman" w:hint="default"/>
          <w:spacing w:val="-20"/>
        </w:rPr>
        <w:t>2</w:t>
      </w:r>
      <w:r>
        <w:rPr>
          <w:spacing w:val="-20"/>
        </w:rPr>
        <w:t>、</w:t>
      </w:r>
      <w:r>
        <w:rPr>
          <w:rFonts w:ascii="Times New Roman" w:hAnsi="Times New Roman" w:cs="Times New Roman" w:eastAsia="Times New Roman" w:hint="default"/>
          <w:spacing w:val="-20"/>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17"/>
        </w:rPr>
        <w:t>日，监事会审议通过《</w:t>
      </w:r>
      <w:r>
        <w:rPr>
          <w:rFonts w:ascii="Times New Roman" w:hAnsi="Times New Roman" w:cs="Times New Roman" w:eastAsia="Times New Roman" w:hint="default"/>
          <w:spacing w:val="-17"/>
        </w:rPr>
        <w:t>2011</w:t>
      </w:r>
      <w:r>
        <w:rPr>
          <w:rFonts w:ascii="Times New Roman" w:hAnsi="Times New Roman" w:cs="Times New Roman" w:eastAsia="Times New Roman" w:hint="default"/>
          <w:spacing w:val="2"/>
        </w:rPr>
        <w:t> </w:t>
      </w:r>
      <w:r>
        <w:rPr>
          <w:spacing w:val="-15"/>
        </w:rPr>
        <w:t>年第三季度报告正文》及《</w:t>
      </w:r>
      <w:r>
        <w:rPr>
          <w:rFonts w:ascii="Times New Roman" w:hAnsi="Times New Roman" w:cs="Times New Roman" w:eastAsia="Times New Roman" w:hint="default"/>
          <w:spacing w:val="-15"/>
        </w:rPr>
        <w:t>2011</w:t>
      </w:r>
      <w:r>
        <w:rPr>
          <w:rFonts w:ascii="Times New Roman" w:hAnsi="Times New Roman" w:cs="Times New Roman" w:eastAsia="Times New Roman" w:hint="default"/>
        </w:rPr>
        <w:t> </w:t>
      </w:r>
      <w:r>
        <w:rPr>
          <w:spacing w:val="-4"/>
        </w:rPr>
        <w:t>年第三季度报告全文》。监事会认为：董事会编制和审核公司</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spacing w:val="1"/>
        </w:rPr>
        <w:t>年第三季度 </w:t>
      </w:r>
      <w:r>
        <w:rPr>
          <w:spacing w:val="-3"/>
        </w:rPr>
        <w:t>报告的程序符合法律、法规和中国证监会的有关规定，报告内容真实、准确、完</w:t>
      </w:r>
      <w:r>
        <w:rPr>
          <w:spacing w:val="-103"/>
        </w:rPr>
        <w:t> </w:t>
      </w:r>
      <w:r>
        <w:rPr>
          <w:spacing w:val="-103"/>
        </w:rPr>
      </w:r>
      <w:r>
        <w:rPr/>
        <w:t>整地反映了公司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spacing w:val="-4"/>
        </w:rPr>
        <w:t>年第三季度经营的实际情况，不存在任何虚假记载、误导</w:t>
      </w:r>
      <w:r>
        <w:rPr/>
        <w:t> 性陈述或者重大遗漏。</w:t>
      </w:r>
    </w:p>
    <w:p>
      <w:pPr>
        <w:spacing w:after="0" w:line="343" w:lineRule="auto"/>
        <w:jc w:val="both"/>
        <w:sectPr>
          <w:pgSz w:w="11910" w:h="16840"/>
          <w:pgMar w:header="850" w:footer="1190" w:top="1160" w:bottom="1380" w:left="1680" w:right="1600"/>
        </w:sectPr>
      </w:pPr>
    </w:p>
    <w:p>
      <w:pPr>
        <w:spacing w:line="240" w:lineRule="auto" w:before="7"/>
        <w:rPr>
          <w:rFonts w:ascii="宋体" w:hAnsi="宋体" w:cs="宋体" w:eastAsia="宋体" w:hint="default"/>
          <w:sz w:val="16"/>
          <w:szCs w:val="16"/>
        </w:rPr>
      </w:pPr>
    </w:p>
    <w:p>
      <w:pPr>
        <w:pStyle w:val="Heading2"/>
        <w:spacing w:line="357" w:lineRule="auto" w:before="1"/>
        <w:ind w:left="117" w:right="182" w:firstLine="643"/>
        <w:jc w:val="left"/>
        <w:rPr>
          <w:b w:val="0"/>
          <w:bCs w:val="0"/>
        </w:rPr>
      </w:pPr>
      <w:bookmarkStart w:name="三、监事会对公司治理、内部控制、募集资金管理、内幕信息知情人管理等情况的意见 " w:id="71"/>
      <w:bookmarkEnd w:id="71"/>
      <w:r>
        <w:rPr>
          <w:b w:val="0"/>
          <w:bCs w:val="0"/>
        </w:rPr>
      </w:r>
      <w:r>
        <w:rPr>
          <w:spacing w:val="-2"/>
        </w:rPr>
        <w:t>三、监事会对公司治理、内部控制、募集资金管理、内</w:t>
      </w:r>
      <w:r>
        <w:rPr>
          <w:w w:val="99"/>
        </w:rPr>
        <w:t> </w:t>
      </w:r>
      <w:r>
        <w:rPr/>
        <w:t>幕信息知情人管理等情况的意见</w:t>
      </w:r>
      <w:r>
        <w:rPr>
          <w:b w:val="0"/>
          <w:bCs w:val="0"/>
        </w:rPr>
      </w:r>
    </w:p>
    <w:p>
      <w:pPr>
        <w:pStyle w:val="Heading3"/>
        <w:spacing w:line="240" w:lineRule="auto" w:before="208"/>
        <w:ind w:right="384"/>
        <w:jc w:val="left"/>
        <w:rPr>
          <w:b w:val="0"/>
          <w:bCs w:val="0"/>
        </w:rPr>
      </w:pPr>
      <w:bookmarkStart w:name="（一）公司依法运作情况 " w:id="72"/>
      <w:bookmarkEnd w:id="72"/>
      <w:r>
        <w:rPr>
          <w:b w:val="0"/>
          <w:bCs w:val="0"/>
        </w:rPr>
      </w:r>
      <w:r>
        <w:rPr/>
        <w:t>（一）公司依法运作情况</w:t>
      </w:r>
      <w:r>
        <w:rPr>
          <w:b w:val="0"/>
          <w:bCs w:val="0"/>
        </w:rPr>
      </w:r>
    </w:p>
    <w:p>
      <w:pPr>
        <w:spacing w:line="240" w:lineRule="auto" w:before="7"/>
        <w:rPr>
          <w:rFonts w:ascii="黑体" w:hAnsi="黑体" w:cs="黑体" w:eastAsia="黑体" w:hint="default"/>
          <w:b/>
          <w:bCs/>
          <w:sz w:val="21"/>
          <w:szCs w:val="21"/>
        </w:rPr>
      </w:pPr>
    </w:p>
    <w:p>
      <w:pPr>
        <w:pStyle w:val="BodyText"/>
        <w:spacing w:line="355" w:lineRule="auto"/>
        <w:ind w:right="87" w:firstLine="480"/>
        <w:jc w:val="left"/>
      </w:pPr>
      <w:r>
        <w:rPr>
          <w:spacing w:val="-3"/>
        </w:rPr>
        <w:t>报告期内，公司监事参与了公司重大经营决策和经营方针的讨论，并依法对</w:t>
      </w:r>
      <w:r>
        <w:rPr/>
        <w:t> 公司经营运作的情况进行了监督。监事会认为：</w:t>
      </w:r>
      <w:r>
        <w:rPr>
          <w:rFonts w:ascii="Times New Roman" w:hAnsi="Times New Roman" w:cs="Times New Roman" w:eastAsia="Times New Roman" w:hint="default"/>
        </w:rPr>
        <w:t>2011 </w:t>
      </w:r>
      <w:r>
        <w:rPr/>
        <w:t>年度公司所有重大决策程</w:t>
      </w:r>
      <w:r>
        <w:rPr>
          <w:spacing w:val="-97"/>
        </w:rPr>
        <w:t> </w:t>
      </w:r>
      <w:r>
        <w:rPr/>
        <w:t>序合法，已建立较为完善的内部控制制度。公司股东大会、董事会会议的召集、</w:t>
      </w:r>
      <w:r>
        <w:rPr/>
        <w:t> </w:t>
      </w:r>
      <w:r>
        <w:rPr>
          <w:spacing w:val="-10"/>
        </w:rPr>
        <w:t>召开均按照《公司法》、《证券法》及《公司章程》等有关制度的规定，决策程序</w:t>
      </w:r>
      <w:r>
        <w:rPr>
          <w:spacing w:val="-90"/>
        </w:rPr>
        <w:t> </w:t>
      </w:r>
      <w:r>
        <w:rPr>
          <w:spacing w:val="-90"/>
        </w:rPr>
      </w:r>
      <w:r>
        <w:rPr>
          <w:spacing w:val="-3"/>
        </w:rPr>
        <w:t>符合有关法律、法规及《公司章程》的要求，有关决议的内容合法有效，未发现</w:t>
      </w:r>
      <w:r>
        <w:rPr>
          <w:spacing w:val="-104"/>
        </w:rPr>
        <w:t> </w:t>
      </w:r>
      <w:r>
        <w:rPr>
          <w:spacing w:val="-104"/>
        </w:rPr>
      </w:r>
      <w:r>
        <w:rPr>
          <w:spacing w:val="-3"/>
        </w:rPr>
        <w:t>公司有违法违规的经营行为。公司董事会成员及高级管理人员能按照国家有关法</w:t>
      </w:r>
      <w:r>
        <w:rPr>
          <w:spacing w:val="-103"/>
        </w:rPr>
        <w:t> </w:t>
      </w:r>
      <w:r>
        <w:rPr>
          <w:spacing w:val="-103"/>
        </w:rPr>
      </w:r>
      <w:r>
        <w:rPr>
          <w:spacing w:val="-3"/>
        </w:rPr>
        <w:t>律、法规和《公司章程》的有关规定，忠实勤勉地履行其职责。报告期内未发现</w:t>
      </w:r>
      <w:r>
        <w:rPr>
          <w:spacing w:val="-105"/>
        </w:rPr>
        <w:t> </w:t>
      </w:r>
      <w:r>
        <w:rPr>
          <w:spacing w:val="-105"/>
        </w:rPr>
      </w:r>
      <w:r>
        <w:rPr>
          <w:spacing w:val="-3"/>
        </w:rPr>
        <w:t>公司董事及高级管理人员在执行职务、行使职权时有违反法律、法规、《公司章</w:t>
      </w:r>
      <w:r>
        <w:rPr>
          <w:spacing w:val="-113"/>
        </w:rPr>
        <w:t> </w:t>
      </w:r>
      <w:r>
        <w:rPr>
          <w:spacing w:val="-113"/>
        </w:rPr>
      </w:r>
      <w:r>
        <w:rPr/>
        <w:t>程》及损害公司和股东利益的行为。</w:t>
      </w:r>
    </w:p>
    <w:p>
      <w:pPr>
        <w:pStyle w:val="Heading3"/>
        <w:spacing w:line="240" w:lineRule="auto" w:before="106"/>
        <w:ind w:right="384"/>
        <w:jc w:val="left"/>
        <w:rPr>
          <w:b w:val="0"/>
          <w:bCs w:val="0"/>
        </w:rPr>
      </w:pPr>
      <w:bookmarkStart w:name="（二）检查公司财务情况 " w:id="73"/>
      <w:bookmarkEnd w:id="73"/>
      <w:r>
        <w:rPr>
          <w:b w:val="0"/>
          <w:bCs w:val="0"/>
        </w:rPr>
      </w:r>
      <w:r>
        <w:rPr/>
        <w:t>（二）检查公司财务情况</w:t>
      </w:r>
      <w:r>
        <w:rPr>
          <w:b w:val="0"/>
          <w:bCs w:val="0"/>
        </w:rPr>
      </w:r>
    </w:p>
    <w:p>
      <w:pPr>
        <w:spacing w:line="240" w:lineRule="auto" w:before="7"/>
        <w:rPr>
          <w:rFonts w:ascii="黑体" w:hAnsi="黑体" w:cs="黑体" w:eastAsia="黑体" w:hint="default"/>
          <w:b/>
          <w:bCs/>
          <w:sz w:val="21"/>
          <w:szCs w:val="21"/>
        </w:rPr>
      </w:pPr>
    </w:p>
    <w:p>
      <w:pPr>
        <w:pStyle w:val="BodyText"/>
        <w:spacing w:line="350" w:lineRule="auto"/>
        <w:ind w:right="191" w:firstLine="480"/>
        <w:jc w:val="both"/>
      </w:pPr>
      <w:r>
        <w:rPr>
          <w:spacing w:val="-3"/>
        </w:rPr>
        <w:t>根据公司财务报告和会计师事务所出具的审计报告，公司监事会对报告期内</w:t>
      </w:r>
      <w:r>
        <w:rPr/>
        <w:t> </w:t>
      </w:r>
      <w:r>
        <w:rPr>
          <w:spacing w:val="-3"/>
        </w:rPr>
        <w:t>的财务状况进行了核查。监事会认为：认为公司财务状况和经营成果良好，财务</w:t>
      </w:r>
      <w:r>
        <w:rPr>
          <w:spacing w:val="-102"/>
        </w:rPr>
        <w:t> </w:t>
      </w:r>
      <w:r>
        <w:rPr>
          <w:spacing w:val="-102"/>
        </w:rPr>
      </w:r>
      <w:r>
        <w:rPr>
          <w:spacing w:val="-3"/>
        </w:rPr>
        <w:t>会计内控制度健全，严格执行相关法律法规，未发现有违规违纪问题。公司董事</w:t>
      </w:r>
      <w:r>
        <w:rPr>
          <w:spacing w:val="-102"/>
        </w:rPr>
        <w:t> </w:t>
      </w:r>
      <w:r>
        <w:rPr>
          <w:spacing w:val="-102"/>
        </w:rPr>
      </w:r>
      <w:r>
        <w:rPr/>
        <w:t>会编制的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年年度报告真实、合法、完整地反映了公司的情况，不存在虚假 </w:t>
      </w:r>
      <w:r>
        <w:rPr>
          <w:spacing w:val="-3"/>
        </w:rPr>
        <w:t>记载、误导性陈述或重大遗漏。利安达会计师事务所有限责任公司出具了无保留</w:t>
      </w:r>
      <w:r>
        <w:rPr>
          <w:spacing w:val="-105"/>
        </w:rPr>
        <w:t> </w:t>
      </w:r>
      <w:r>
        <w:rPr>
          <w:spacing w:val="-105"/>
        </w:rPr>
      </w:r>
      <w:r>
        <w:rPr/>
        <w:t>意见的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年度审计报告，该审计报告真实、客观地反映了公司的财务状况和 经营成果，有利于股东对公司财务状况及经营情况的正确理解。</w:t>
      </w:r>
    </w:p>
    <w:p>
      <w:pPr>
        <w:pStyle w:val="Heading3"/>
        <w:spacing w:line="240" w:lineRule="auto" w:before="111"/>
        <w:ind w:right="384"/>
        <w:jc w:val="left"/>
        <w:rPr>
          <w:b w:val="0"/>
          <w:bCs w:val="0"/>
        </w:rPr>
      </w:pPr>
      <w:bookmarkStart w:name="（三）公司募集资金投入项目情况 " w:id="74"/>
      <w:bookmarkEnd w:id="74"/>
      <w:r>
        <w:rPr>
          <w:b w:val="0"/>
          <w:bCs w:val="0"/>
        </w:rPr>
      </w:r>
      <w:r>
        <w:rPr/>
        <w:t>（三）公司募集资金投入项目情况</w:t>
      </w:r>
      <w:r>
        <w:rPr>
          <w:b w:val="0"/>
          <w:bCs w:val="0"/>
        </w:rPr>
      </w:r>
    </w:p>
    <w:p>
      <w:pPr>
        <w:spacing w:line="240" w:lineRule="auto" w:before="7"/>
        <w:rPr>
          <w:rFonts w:ascii="黑体" w:hAnsi="黑体" w:cs="黑体" w:eastAsia="黑体" w:hint="default"/>
          <w:b/>
          <w:bCs/>
          <w:sz w:val="21"/>
          <w:szCs w:val="21"/>
        </w:rPr>
      </w:pPr>
    </w:p>
    <w:p>
      <w:pPr>
        <w:pStyle w:val="BodyText"/>
        <w:spacing w:line="357" w:lineRule="auto"/>
        <w:ind w:right="87" w:firstLine="480"/>
        <w:jc w:val="left"/>
      </w:pPr>
      <w:r>
        <w:rPr/>
        <w:t>公司监事会检查了报告期内公司募集资金的使用与管理情况，监事会认为： </w:t>
      </w:r>
      <w:r>
        <w:rPr>
          <w:spacing w:val="-10"/>
        </w:rPr>
        <w:t>公司严格按照《深圳证券交易所创业板股票上市规则》、《深圳证券交易所创业板</w:t>
      </w:r>
      <w:r>
        <w:rPr>
          <w:spacing w:val="-90"/>
        </w:rPr>
        <w:t> </w:t>
      </w:r>
      <w:r>
        <w:rPr>
          <w:spacing w:val="-90"/>
        </w:rPr>
      </w:r>
      <w:r>
        <w:rPr>
          <w:spacing w:val="-13"/>
        </w:rPr>
        <w:t>上市公司规范运作指引》、《创业板信息披露业务备忘录第</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9"/>
        </w:rPr>
        <w:t>号</w:t>
      </w:r>
      <w:r>
        <w:rPr>
          <w:rFonts w:ascii="Times New Roman" w:hAnsi="Times New Roman" w:cs="Times New Roman" w:eastAsia="Times New Roman" w:hint="default"/>
          <w:spacing w:val="-9"/>
        </w:rPr>
        <w:t>-</w:t>
      </w:r>
      <w:r>
        <w:rPr>
          <w:spacing w:val="-9"/>
        </w:rPr>
        <w:t>超募资金使用（修</w:t>
      </w:r>
    </w:p>
    <w:p>
      <w:pPr>
        <w:pStyle w:val="BodyText"/>
        <w:spacing w:line="348" w:lineRule="auto" w:before="4"/>
        <w:ind w:right="191"/>
        <w:jc w:val="both"/>
      </w:pPr>
      <w:r>
        <w:rPr>
          <w:spacing w:val="-15"/>
        </w:rPr>
        <w:t>订）》、《募集资金管理办法》及《公司章程》等有关规定的要求，对</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年首次</w:t>
      </w:r>
      <w:r>
        <w:rPr>
          <w:spacing w:val="-118"/>
        </w:rPr>
        <w:t> </w:t>
      </w:r>
      <w:r>
        <w:rPr>
          <w:spacing w:val="-3"/>
        </w:rPr>
        <w:t>公开发行股票募集资金进行管理和使用，不存在违规使用募集资金的行为，公司</w:t>
      </w:r>
      <w:r>
        <w:rPr>
          <w:spacing w:val="-105"/>
        </w:rPr>
        <w:t> </w:t>
      </w:r>
      <w:r>
        <w:rPr>
          <w:spacing w:val="-105"/>
        </w:rPr>
      </w:r>
      <w:r>
        <w:rPr>
          <w:spacing w:val="-3"/>
        </w:rPr>
        <w:t>募集资金实际投入项目与承诺投入项目一致，没有变更投向和用途。公司根据实</w:t>
      </w:r>
    </w:p>
    <w:p>
      <w:pPr>
        <w:spacing w:after="0" w:line="348" w:lineRule="auto"/>
        <w:jc w:val="both"/>
        <w:sectPr>
          <w:footerReference w:type="default" r:id="rId71"/>
          <w:pgSz w:w="11910" w:h="16840"/>
          <w:pgMar w:footer="1190" w:header="850" w:top="1160" w:bottom="1380" w:left="1680" w:right="1600"/>
          <w:pgNumType w:start="103"/>
        </w:sectPr>
      </w:pPr>
    </w:p>
    <w:p>
      <w:pPr>
        <w:spacing w:line="240" w:lineRule="auto" w:before="8"/>
        <w:rPr>
          <w:rFonts w:ascii="宋体" w:hAnsi="宋体" w:cs="宋体" w:eastAsia="宋体" w:hint="default"/>
          <w:sz w:val="15"/>
          <w:szCs w:val="15"/>
        </w:rPr>
      </w:pPr>
    </w:p>
    <w:p>
      <w:pPr>
        <w:pStyle w:val="BodyText"/>
        <w:spacing w:line="352" w:lineRule="auto" w:before="26"/>
        <w:ind w:right="103"/>
        <w:jc w:val="left"/>
      </w:pPr>
      <w:r>
        <w:rPr/>
        <w:t>际经营需要，公司使用 </w:t>
      </w:r>
      <w:r>
        <w:rPr>
          <w:rFonts w:ascii="Times New Roman" w:hAnsi="Times New Roman" w:cs="Times New Roman" w:eastAsia="Times New Roman" w:hint="default"/>
        </w:rPr>
        <w:t>2,500 </w:t>
      </w:r>
      <w:r>
        <w:rPr/>
        <w:t>万元人民币提前偿还银行贷款，</w:t>
      </w:r>
      <w:r>
        <w:rPr>
          <w:rFonts w:ascii="Times New Roman" w:hAnsi="Times New Roman" w:cs="Times New Roman" w:eastAsia="Times New Roman" w:hint="default"/>
        </w:rPr>
        <w:t>2,000</w:t>
      </w:r>
      <w:r>
        <w:rPr>
          <w:rFonts w:ascii="Times New Roman" w:hAnsi="Times New Roman" w:cs="Times New Roman" w:eastAsia="Times New Roman" w:hint="default"/>
          <w:spacing w:val="23"/>
        </w:rPr>
        <w:t> </w:t>
      </w:r>
      <w:r>
        <w:rPr/>
        <w:t>万元人民币 </w:t>
      </w:r>
      <w:r>
        <w:rPr>
          <w:spacing w:val="-6"/>
        </w:rPr>
        <w:t>暂时补充流动资金，上述措施有利于提高募集资金使用效率，降低公司财务费用，</w:t>
      </w:r>
      <w:r>
        <w:rPr>
          <w:spacing w:val="-114"/>
        </w:rPr>
        <w:t> </w:t>
      </w:r>
      <w:r>
        <w:rPr>
          <w:spacing w:val="-114"/>
        </w:rPr>
      </w:r>
      <w:r>
        <w:rPr>
          <w:spacing w:val="-3"/>
        </w:rPr>
        <w:t>符合公司业务发展的需要，且不存在变相改变募集资金用途、损害股东利益的情</w:t>
      </w:r>
      <w:r>
        <w:rPr>
          <w:spacing w:val="-105"/>
        </w:rPr>
        <w:t> </w:t>
      </w:r>
      <w:r>
        <w:rPr>
          <w:spacing w:val="-105"/>
        </w:rPr>
      </w:r>
      <w:r>
        <w:rPr>
          <w:spacing w:val="-3"/>
        </w:rPr>
        <w:t>况，不影响募集资金投资项目的正常实施，并按规定在中国证监会指定的创业板</w:t>
      </w:r>
      <w:r>
        <w:rPr>
          <w:spacing w:val="-105"/>
        </w:rPr>
        <w:t> </w:t>
      </w:r>
      <w:r>
        <w:rPr>
          <w:spacing w:val="-105"/>
        </w:rPr>
      </w:r>
      <w:r>
        <w:rPr/>
        <w:t>信息披露网站上披露。</w:t>
      </w:r>
    </w:p>
    <w:p>
      <w:pPr>
        <w:pStyle w:val="Heading3"/>
        <w:spacing w:line="240" w:lineRule="auto" w:before="109"/>
        <w:ind w:right="100"/>
        <w:jc w:val="left"/>
        <w:rPr>
          <w:b w:val="0"/>
          <w:bCs w:val="0"/>
        </w:rPr>
      </w:pPr>
      <w:bookmarkStart w:name="（四）公司收购、出售资产情况 " w:id="75"/>
      <w:bookmarkEnd w:id="75"/>
      <w:r>
        <w:rPr>
          <w:b w:val="0"/>
          <w:bCs w:val="0"/>
        </w:rPr>
      </w:r>
      <w:r>
        <w:rPr/>
        <w:t>（四）公司收购、出售资产情况</w:t>
      </w:r>
      <w:r>
        <w:rPr>
          <w:b w:val="0"/>
          <w:bCs w:val="0"/>
        </w:rPr>
      </w:r>
    </w:p>
    <w:p>
      <w:pPr>
        <w:spacing w:line="240" w:lineRule="auto" w:before="7"/>
        <w:rPr>
          <w:rFonts w:ascii="黑体" w:hAnsi="黑体" w:cs="黑体" w:eastAsia="黑体" w:hint="default"/>
          <w:b/>
          <w:bCs/>
          <w:sz w:val="21"/>
          <w:szCs w:val="21"/>
        </w:rPr>
      </w:pPr>
    </w:p>
    <w:p>
      <w:pPr>
        <w:pStyle w:val="BodyText"/>
        <w:spacing w:line="240" w:lineRule="auto"/>
        <w:ind w:left="597" w:right="100"/>
        <w:jc w:val="left"/>
      </w:pPr>
      <w:r>
        <w:rPr/>
        <w:t>报告期内，公司未发生重大资产收购、出售及资产重组事项。</w:t>
      </w:r>
    </w:p>
    <w:p>
      <w:pPr>
        <w:spacing w:line="240" w:lineRule="auto" w:before="12"/>
        <w:rPr>
          <w:rFonts w:ascii="宋体" w:hAnsi="宋体" w:cs="宋体" w:eastAsia="宋体" w:hint="default"/>
          <w:sz w:val="16"/>
          <w:szCs w:val="16"/>
        </w:rPr>
      </w:pPr>
    </w:p>
    <w:p>
      <w:pPr>
        <w:pStyle w:val="Heading3"/>
        <w:spacing w:line="240" w:lineRule="auto"/>
        <w:ind w:right="100"/>
        <w:jc w:val="left"/>
        <w:rPr>
          <w:b w:val="0"/>
          <w:bCs w:val="0"/>
        </w:rPr>
      </w:pPr>
      <w:bookmarkStart w:name="（五）公司关联交易情况 " w:id="76"/>
      <w:bookmarkEnd w:id="76"/>
      <w:r>
        <w:rPr>
          <w:b w:val="0"/>
          <w:bCs w:val="0"/>
        </w:rPr>
      </w:r>
      <w:r>
        <w:rPr/>
        <w:t>（五）公司关联交易情况</w:t>
      </w:r>
      <w:r>
        <w:rPr>
          <w:b w:val="0"/>
          <w:bCs w:val="0"/>
        </w:rPr>
      </w:r>
    </w:p>
    <w:p>
      <w:pPr>
        <w:spacing w:line="240" w:lineRule="auto" w:before="7"/>
        <w:rPr>
          <w:rFonts w:ascii="黑体" w:hAnsi="黑体" w:cs="黑体" w:eastAsia="黑体" w:hint="default"/>
          <w:b/>
          <w:bCs/>
          <w:sz w:val="21"/>
          <w:szCs w:val="21"/>
        </w:rPr>
      </w:pPr>
    </w:p>
    <w:p>
      <w:pPr>
        <w:pStyle w:val="BodyText"/>
        <w:spacing w:line="240" w:lineRule="auto"/>
        <w:ind w:left="597" w:right="100"/>
        <w:jc w:val="left"/>
      </w:pPr>
      <w:r>
        <w:rPr/>
        <w:t>报告期内，公司未发生需监事会审核的重大关联交易。</w:t>
      </w:r>
    </w:p>
    <w:p>
      <w:pPr>
        <w:spacing w:line="240" w:lineRule="auto" w:before="12"/>
        <w:rPr>
          <w:rFonts w:ascii="宋体" w:hAnsi="宋体" w:cs="宋体" w:eastAsia="宋体" w:hint="default"/>
          <w:sz w:val="16"/>
          <w:szCs w:val="16"/>
        </w:rPr>
      </w:pPr>
    </w:p>
    <w:p>
      <w:pPr>
        <w:pStyle w:val="Heading3"/>
        <w:spacing w:line="240" w:lineRule="auto"/>
        <w:ind w:right="100"/>
        <w:jc w:val="left"/>
        <w:rPr>
          <w:b w:val="0"/>
          <w:bCs w:val="0"/>
        </w:rPr>
      </w:pPr>
      <w:bookmarkStart w:name="（六）公司对外担保情况 " w:id="77"/>
      <w:bookmarkEnd w:id="77"/>
      <w:r>
        <w:rPr>
          <w:b w:val="0"/>
          <w:bCs w:val="0"/>
        </w:rPr>
      </w:r>
      <w:r>
        <w:rPr/>
        <w:t>（六）公司对外担保情况</w:t>
      </w:r>
      <w:r>
        <w:rPr>
          <w:b w:val="0"/>
          <w:bCs w:val="0"/>
        </w:rPr>
      </w:r>
    </w:p>
    <w:p>
      <w:pPr>
        <w:spacing w:line="240" w:lineRule="auto" w:before="6"/>
        <w:rPr>
          <w:rFonts w:ascii="黑体" w:hAnsi="黑体" w:cs="黑体" w:eastAsia="黑体" w:hint="default"/>
          <w:b/>
          <w:bCs/>
          <w:sz w:val="21"/>
          <w:szCs w:val="21"/>
        </w:rPr>
      </w:pPr>
    </w:p>
    <w:p>
      <w:pPr>
        <w:pStyle w:val="BodyText"/>
        <w:spacing w:line="240" w:lineRule="auto"/>
        <w:ind w:left="597" w:right="100"/>
        <w:jc w:val="left"/>
      </w:pPr>
      <w:r>
        <w:rPr/>
        <w:t>报告期内，公司未发生对外担保的情况。</w:t>
      </w:r>
    </w:p>
    <w:p>
      <w:pPr>
        <w:spacing w:line="240" w:lineRule="auto" w:before="12"/>
        <w:rPr>
          <w:rFonts w:ascii="宋体" w:hAnsi="宋体" w:cs="宋体" w:eastAsia="宋体" w:hint="default"/>
          <w:sz w:val="16"/>
          <w:szCs w:val="16"/>
        </w:rPr>
      </w:pPr>
    </w:p>
    <w:p>
      <w:pPr>
        <w:pStyle w:val="Heading3"/>
        <w:spacing w:line="240" w:lineRule="auto"/>
        <w:ind w:right="100"/>
        <w:jc w:val="left"/>
        <w:rPr>
          <w:b w:val="0"/>
          <w:bCs w:val="0"/>
        </w:rPr>
      </w:pPr>
      <w:bookmarkStart w:name="（七）公司建立和实施内幕信息知情人管理制度的情况 " w:id="78"/>
      <w:bookmarkEnd w:id="78"/>
      <w:r>
        <w:rPr>
          <w:b w:val="0"/>
          <w:bCs w:val="0"/>
        </w:rPr>
      </w:r>
      <w:r>
        <w:rPr/>
        <w:t>（七）公司建立和实施内幕信息知情人管理制度的情况</w:t>
      </w:r>
      <w:r>
        <w:rPr>
          <w:b w:val="0"/>
          <w:bCs w:val="0"/>
        </w:rPr>
      </w:r>
    </w:p>
    <w:p>
      <w:pPr>
        <w:spacing w:line="240" w:lineRule="auto" w:before="7"/>
        <w:rPr>
          <w:rFonts w:ascii="黑体" w:hAnsi="黑体" w:cs="黑体" w:eastAsia="黑体" w:hint="default"/>
          <w:b/>
          <w:bCs/>
          <w:sz w:val="21"/>
          <w:szCs w:val="21"/>
        </w:rPr>
      </w:pPr>
    </w:p>
    <w:p>
      <w:pPr>
        <w:pStyle w:val="BodyText"/>
        <w:spacing w:line="357" w:lineRule="auto"/>
        <w:ind w:right="127" w:firstLine="480"/>
        <w:jc w:val="left"/>
      </w:pPr>
      <w:r>
        <w:rPr>
          <w:spacing w:val="4"/>
        </w:rPr>
        <w:t>公司监事会对报告期内公司建立和实施内幕信息知情人管理制度的情况进 </w:t>
      </w:r>
      <w:r>
        <w:rPr>
          <w:spacing w:val="-3"/>
        </w:rPr>
        <w:t>行了核查，监事会认为：公司已根据相关法律法规的要求，建立了内幕信息知情</w:t>
      </w:r>
      <w:r>
        <w:rPr>
          <w:spacing w:val="-102"/>
        </w:rPr>
        <w:t> </w:t>
      </w:r>
      <w:r>
        <w:rPr>
          <w:spacing w:val="-102"/>
        </w:rPr>
      </w:r>
      <w:r>
        <w:rPr>
          <w:spacing w:val="-3"/>
        </w:rPr>
        <w:t>人管理制度体系，报告期内公司严格执行内幕信息保密制度，严格规范信息传递</w:t>
      </w:r>
      <w:r>
        <w:rPr>
          <w:spacing w:val="-105"/>
        </w:rPr>
        <w:t> </w:t>
      </w:r>
      <w:r>
        <w:rPr>
          <w:spacing w:val="-105"/>
        </w:rPr>
      </w:r>
      <w:r>
        <w:rPr>
          <w:spacing w:val="-3"/>
        </w:rPr>
        <w:t>流程，公司董事、监事及高级管理人员和其他相关知情人严格遵守了内幕信息知</w:t>
      </w:r>
      <w:r>
        <w:rPr>
          <w:spacing w:val="-105"/>
        </w:rPr>
        <w:t> </w:t>
      </w:r>
      <w:r>
        <w:rPr>
          <w:spacing w:val="-105"/>
        </w:rPr>
      </w:r>
      <w:r>
        <w:rPr/>
        <w:t>情人管理制度，未发现有内幕信息知情人利用内幕信息买卖本公司股份的情况。 报告期内公司也未发生受到监管部门查处和整改的情形。</w:t>
      </w:r>
    </w:p>
    <w:p>
      <w:pPr>
        <w:pStyle w:val="Heading3"/>
        <w:spacing w:line="240" w:lineRule="auto" w:before="105"/>
        <w:ind w:right="100"/>
        <w:jc w:val="left"/>
        <w:rPr>
          <w:b w:val="0"/>
          <w:bCs w:val="0"/>
        </w:rPr>
      </w:pPr>
      <w:bookmarkStart w:name="（八）对内部控制自我评价报告的意见 " w:id="79"/>
      <w:bookmarkEnd w:id="79"/>
      <w:r>
        <w:rPr>
          <w:b w:val="0"/>
          <w:bCs w:val="0"/>
        </w:rPr>
      </w:r>
      <w:r>
        <w:rPr/>
        <w:t>（八）对内部控制自我评价报告的意见</w:t>
      </w:r>
      <w:r>
        <w:rPr>
          <w:b w:val="0"/>
          <w:bCs w:val="0"/>
        </w:rPr>
      </w:r>
    </w:p>
    <w:p>
      <w:pPr>
        <w:spacing w:line="240" w:lineRule="auto" w:before="6"/>
        <w:rPr>
          <w:rFonts w:ascii="黑体" w:hAnsi="黑体" w:cs="黑体" w:eastAsia="黑体" w:hint="default"/>
          <w:b/>
          <w:bCs/>
          <w:sz w:val="21"/>
          <w:szCs w:val="21"/>
        </w:rPr>
      </w:pPr>
    </w:p>
    <w:p>
      <w:pPr>
        <w:pStyle w:val="BodyText"/>
        <w:spacing w:line="350" w:lineRule="auto"/>
        <w:ind w:right="99" w:firstLine="480"/>
        <w:jc w:val="left"/>
      </w:pPr>
      <w:r>
        <w:rPr/>
        <w:t>公司监事会对公司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年度内部控制自我评价报告、公司内部控制制度的 </w:t>
      </w:r>
      <w:r>
        <w:rPr>
          <w:spacing w:val="-3"/>
        </w:rPr>
        <w:t>建设和运行情况进行了核查，监事会认为：公司已根据自身的实际情况和法律法</w:t>
      </w:r>
      <w:r>
        <w:rPr>
          <w:spacing w:val="-105"/>
        </w:rPr>
        <w:t> </w:t>
      </w:r>
      <w:r>
        <w:rPr>
          <w:spacing w:val="-105"/>
        </w:rPr>
      </w:r>
      <w:r>
        <w:rPr>
          <w:spacing w:val="-3"/>
        </w:rPr>
        <w:t>规的要求，建立了较为完善的法人治理结构和内部控制制度体系，符合公司现阶</w:t>
      </w:r>
      <w:r>
        <w:rPr>
          <w:spacing w:val="-105"/>
        </w:rPr>
        <w:t> </w:t>
      </w:r>
      <w:r>
        <w:rPr>
          <w:spacing w:val="-105"/>
        </w:rPr>
      </w:r>
      <w:r>
        <w:rPr>
          <w:spacing w:val="-3"/>
        </w:rPr>
        <w:t>段经营管理的发展需求，保证了公司各项业务的健康运行及经营风险的控制。报</w:t>
      </w:r>
      <w:r>
        <w:rPr>
          <w:spacing w:val="-105"/>
        </w:rPr>
        <w:t> </w:t>
      </w:r>
      <w:r>
        <w:rPr>
          <w:spacing w:val="-105"/>
        </w:rPr>
      </w:r>
      <w:r>
        <w:rPr>
          <w:spacing w:val="-3"/>
        </w:rPr>
        <w:t>告期内公司的内部控制体系规范、合法、有效，没有发生违反公司内部控制制度</w:t>
      </w:r>
      <w:r>
        <w:rPr>
          <w:spacing w:val="-102"/>
        </w:rPr>
        <w:t> </w:t>
      </w:r>
      <w:r>
        <w:rPr>
          <w:spacing w:val="-102"/>
        </w:rPr>
      </w:r>
      <w:r>
        <w:rPr>
          <w:spacing w:val="-13"/>
        </w:rPr>
        <w:t>的情形。《郑州新开普电子股份有限公司</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spacing w:val="-7"/>
        </w:rPr>
        <w:t>年度内部控制自我评价报告》全面、</w:t>
      </w:r>
      <w:r>
        <w:rPr>
          <w:spacing w:val="-118"/>
        </w:rPr>
        <w:t> </w:t>
      </w:r>
      <w:r>
        <w:rPr>
          <w:spacing w:val="-118"/>
        </w:rPr>
      </w:r>
      <w:r>
        <w:rPr/>
        <w:t>客观、真实地反映了公司内部控制体系建立、完善和运行的实际情况。</w:t>
      </w:r>
    </w:p>
    <w:p>
      <w:pPr>
        <w:spacing w:after="0" w:line="350" w:lineRule="auto"/>
        <w:jc w:val="left"/>
        <w:sectPr>
          <w:pgSz w:w="11910" w:h="16840"/>
          <w:pgMar w:header="850" w:footer="1190" w:top="1160" w:bottom="1380" w:left="16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1"/>
        <w:tabs>
          <w:tab w:pos="1443" w:val="left" w:leader="none"/>
        </w:tabs>
        <w:spacing w:line="460" w:lineRule="exact"/>
        <w:ind w:right="115"/>
        <w:jc w:val="center"/>
        <w:rPr>
          <w:b w:val="0"/>
          <w:bCs w:val="0"/>
        </w:rPr>
      </w:pPr>
      <w:bookmarkStart w:name="第九节  财务报告 " w:id="80"/>
      <w:bookmarkEnd w:id="80"/>
      <w:r>
        <w:rPr>
          <w:b w:val="0"/>
          <w:bCs w:val="0"/>
        </w:rPr>
      </w:r>
      <w:bookmarkStart w:name="_bookmark9" w:id="81"/>
      <w:bookmarkEnd w:id="81"/>
      <w:r>
        <w:rPr>
          <w:b w:val="0"/>
          <w:bCs w:val="0"/>
        </w:rPr>
      </w:r>
      <w:r>
        <w:rPr>
          <w:w w:val="95"/>
        </w:rPr>
        <w:t>第九节</w:t>
        <w:tab/>
      </w:r>
      <w:r>
        <w:rPr/>
        <w:t>财务报告</w:t>
      </w:r>
      <w:r>
        <w:rPr>
          <w:b w:val="0"/>
          <w:bCs w:val="0"/>
        </w:rPr>
      </w:r>
    </w:p>
    <w:p>
      <w:pPr>
        <w:spacing w:line="240" w:lineRule="auto" w:before="0"/>
        <w:rPr>
          <w:rFonts w:ascii="黑体" w:hAnsi="黑体" w:cs="黑体" w:eastAsia="黑体" w:hint="default"/>
          <w:b/>
          <w:bCs/>
          <w:sz w:val="36"/>
          <w:szCs w:val="36"/>
        </w:rPr>
      </w:pPr>
    </w:p>
    <w:p>
      <w:pPr>
        <w:spacing w:line="240" w:lineRule="auto" w:before="5"/>
        <w:rPr>
          <w:rFonts w:ascii="黑体" w:hAnsi="黑体" w:cs="黑体" w:eastAsia="黑体" w:hint="default"/>
          <w:b/>
          <w:bCs/>
          <w:sz w:val="53"/>
          <w:szCs w:val="53"/>
        </w:rPr>
      </w:pPr>
    </w:p>
    <w:p>
      <w:pPr>
        <w:spacing w:before="0"/>
        <w:ind w:left="98" w:right="214" w:firstLine="0"/>
        <w:jc w:val="center"/>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before="253"/>
        <w:ind w:left="5484" w:right="100" w:firstLine="0"/>
        <w:jc w:val="left"/>
        <w:rPr>
          <w:rFonts w:ascii="宋体" w:hAnsi="宋体" w:cs="宋体" w:eastAsia="宋体" w:hint="default"/>
          <w:sz w:val="22"/>
          <w:szCs w:val="22"/>
        </w:rPr>
      </w:pPr>
      <w:r>
        <w:rPr>
          <w:rFonts w:ascii="宋体" w:hAnsi="宋体" w:cs="宋体" w:eastAsia="宋体" w:hint="default"/>
          <w:sz w:val="22"/>
          <w:szCs w:val="22"/>
        </w:rPr>
        <w:t>利安达审字【</w:t>
      </w:r>
      <w:r>
        <w:rPr>
          <w:rFonts w:ascii="Times New Roman" w:hAnsi="Times New Roman" w:cs="Times New Roman" w:eastAsia="Times New Roman" w:hint="default"/>
          <w:sz w:val="22"/>
          <w:szCs w:val="22"/>
        </w:rPr>
        <w:t>2012</w:t>
      </w:r>
      <w:r>
        <w:rPr>
          <w:rFonts w:ascii="宋体" w:hAnsi="宋体" w:cs="宋体" w:eastAsia="宋体" w:hint="default"/>
          <w:sz w:val="22"/>
          <w:szCs w:val="22"/>
        </w:rPr>
        <w:t>】第</w:t>
      </w:r>
      <w:r>
        <w:rPr>
          <w:rFonts w:ascii="宋体" w:hAnsi="宋体" w:cs="宋体" w:eastAsia="宋体" w:hint="default"/>
          <w:spacing w:val="-58"/>
          <w:sz w:val="22"/>
          <w:szCs w:val="22"/>
        </w:rPr>
        <w:t> </w:t>
      </w:r>
      <w:r>
        <w:rPr>
          <w:rFonts w:ascii="Times New Roman" w:hAnsi="Times New Roman" w:cs="Times New Roman" w:eastAsia="Times New Roman" w:hint="default"/>
          <w:spacing w:val="-6"/>
          <w:sz w:val="22"/>
          <w:szCs w:val="22"/>
        </w:rPr>
        <w:t>1111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号</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3"/>
        <w:spacing w:line="240" w:lineRule="auto"/>
        <w:ind w:left="442" w:right="100"/>
        <w:jc w:val="left"/>
        <w:rPr>
          <w:rFonts w:ascii="宋体" w:hAnsi="宋体" w:cs="宋体" w:eastAsia="宋体" w:hint="default"/>
          <w:b w:val="0"/>
          <w:bCs w:val="0"/>
        </w:rPr>
      </w:pPr>
      <w:r>
        <w:rPr>
          <w:rFonts w:ascii="宋体" w:hAnsi="宋体" w:cs="宋体" w:eastAsia="宋体" w:hint="default"/>
          <w:spacing w:val="29"/>
        </w:rPr>
        <w:t>郑州新开普电子股份有限公司全体股东：</w:t>
      </w:r>
      <w:r>
        <w:rPr>
          <w:rFonts w:ascii="宋体" w:hAnsi="宋体" w:cs="宋体" w:eastAsia="宋体" w:hint="default"/>
          <w:spacing w:val="-120"/>
        </w:rPr>
        <w:t> </w:t>
      </w:r>
      <w:r>
        <w:rPr>
          <w:rFonts w:ascii="宋体" w:hAnsi="宋体" w:cs="宋体" w:eastAsia="宋体" w:hint="default"/>
          <w:b w:val="0"/>
          <w:bCs w:val="0"/>
        </w:rPr>
      </w:r>
    </w:p>
    <w:p>
      <w:pPr>
        <w:pStyle w:val="BodyText"/>
        <w:spacing w:line="350" w:lineRule="auto" w:before="200"/>
        <w:ind w:right="100" w:firstLine="480"/>
        <w:jc w:val="left"/>
      </w:pPr>
      <w:r>
        <w:rPr>
          <w:spacing w:val="-7"/>
        </w:rPr>
        <w:t>我们审计了后附的郑州新开普电子股份有限公司（以下简称“郑州新开普”）</w:t>
      </w:r>
      <w:r>
        <w:rPr/>
        <w:t> 财务报表，包括</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年度的合 </w:t>
      </w:r>
      <w:r>
        <w:rPr>
          <w:spacing w:val="-3"/>
        </w:rPr>
        <w:t>并及母公司利润表、合并及母公司现金流量表、合并及母公司股东权益变动表以</w:t>
      </w:r>
      <w:r>
        <w:rPr>
          <w:spacing w:val="-105"/>
        </w:rPr>
        <w:t> </w:t>
      </w:r>
      <w:r>
        <w:rPr>
          <w:spacing w:val="-105"/>
        </w:rPr>
      </w:r>
      <w:r>
        <w:rPr/>
        <w:t>及财务报表附注。</w:t>
      </w:r>
    </w:p>
    <w:p>
      <w:pPr>
        <w:pStyle w:val="Heading2"/>
        <w:spacing w:line="240" w:lineRule="auto" w:before="28"/>
        <w:ind w:right="100"/>
        <w:jc w:val="left"/>
        <w:rPr>
          <w:b w:val="0"/>
          <w:bCs w:val="0"/>
        </w:rPr>
      </w:pPr>
      <w:r>
        <w:rPr/>
        <w:t>一、管理层对财务报表的责任</w:t>
      </w:r>
      <w:r>
        <w:rPr>
          <w:b w:val="0"/>
          <w:bCs w:val="0"/>
        </w:rPr>
      </w:r>
    </w:p>
    <w:p>
      <w:pPr>
        <w:pStyle w:val="BodyText"/>
        <w:spacing w:line="338" w:lineRule="auto" w:before="218"/>
        <w:ind w:right="127" w:firstLine="480"/>
        <w:jc w:val="left"/>
      </w:pPr>
      <w:r>
        <w:rPr>
          <w:spacing w:val="-4"/>
        </w:rPr>
        <w:t>编制和公允列报财务报表是郑州新开普管理层的责任，这种责任包括：（</w:t>
      </w:r>
      <w:r>
        <w:rPr>
          <w:rFonts w:ascii="Times New Roman" w:hAnsi="Times New Roman" w:cs="Times New Roman" w:eastAsia="Times New Roman" w:hint="default"/>
          <w:spacing w:val="-4"/>
        </w:rPr>
        <w:t>1</w:t>
      </w:r>
      <w:r>
        <w:rPr>
          <w:spacing w:val="-4"/>
        </w:rPr>
        <w:t>）</w:t>
      </w:r>
      <w:r>
        <w:rPr/>
        <w:t> </w:t>
      </w:r>
      <w:r>
        <w:rPr>
          <w:spacing w:val="-6"/>
        </w:rPr>
        <w:t>按照企业会计准则的规定编制财务报表，并使其实现公允反映；（</w:t>
      </w:r>
      <w:r>
        <w:rPr>
          <w:rFonts w:ascii="Times New Roman" w:hAnsi="Times New Roman" w:cs="Times New Roman" w:eastAsia="Times New Roman" w:hint="default"/>
          <w:spacing w:val="-6"/>
        </w:rPr>
        <w:t>2</w:t>
      </w:r>
      <w:r>
        <w:rPr>
          <w:spacing w:val="-6"/>
        </w:rPr>
        <w:t>）设计、执行</w:t>
      </w:r>
      <w:r>
        <w:rPr>
          <w:spacing w:val="-113"/>
        </w:rPr>
        <w:t> </w:t>
      </w:r>
      <w:r>
        <w:rPr>
          <w:spacing w:val="-113"/>
        </w:rPr>
      </w:r>
      <w:r>
        <w:rPr/>
        <w:t>和维护必要的内部控制，以使财务报表不存在由于舞弊或错误导致的重大错报。</w:t>
      </w:r>
    </w:p>
    <w:p>
      <w:pPr>
        <w:pStyle w:val="Heading2"/>
        <w:spacing w:line="240" w:lineRule="auto" w:before="40"/>
        <w:ind w:right="100"/>
        <w:jc w:val="left"/>
        <w:rPr>
          <w:b w:val="0"/>
          <w:bCs w:val="0"/>
        </w:rPr>
      </w:pPr>
      <w:r>
        <w:rPr/>
        <w:t>二、注册会计师的责任</w:t>
      </w:r>
      <w:r>
        <w:rPr>
          <w:b w:val="0"/>
          <w:bCs w:val="0"/>
        </w:rPr>
      </w:r>
    </w:p>
    <w:p>
      <w:pPr>
        <w:pStyle w:val="BodyText"/>
        <w:spacing w:line="357" w:lineRule="auto" w:before="218"/>
        <w:ind w:right="232" w:firstLine="480"/>
        <w:jc w:val="both"/>
      </w:pPr>
      <w:r>
        <w:rPr>
          <w:spacing w:val="-3"/>
        </w:rPr>
        <w:t>我们的责任是在执行审计工作的基础上对财务报表发表审计意见。我们按照</w:t>
      </w:r>
      <w:r>
        <w:rPr/>
        <w:t> </w:t>
      </w:r>
      <w:r>
        <w:rPr>
          <w:spacing w:val="-3"/>
        </w:rPr>
        <w:t>中国注册会计师审计准则的规定执行了审计工作。中国注册会计师审计准则要求</w:t>
      </w:r>
      <w:r>
        <w:rPr>
          <w:spacing w:val="-103"/>
        </w:rPr>
        <w:t> </w:t>
      </w:r>
      <w:r>
        <w:rPr>
          <w:spacing w:val="-103"/>
        </w:rPr>
      </w:r>
      <w:r>
        <w:rPr>
          <w:spacing w:val="-3"/>
        </w:rPr>
        <w:t>我们遵守中国注册会计师职业道德守则，计划和执行审计工作以对财务报表是否</w:t>
      </w:r>
      <w:r>
        <w:rPr>
          <w:spacing w:val="-103"/>
        </w:rPr>
        <w:t> </w:t>
      </w:r>
      <w:r>
        <w:rPr>
          <w:spacing w:val="-103"/>
        </w:rPr>
      </w:r>
      <w:r>
        <w:rPr/>
        <w:t>不存在重大错报获取合理保证。</w:t>
      </w:r>
    </w:p>
    <w:p>
      <w:pPr>
        <w:pStyle w:val="BodyText"/>
        <w:spacing w:line="357" w:lineRule="auto" w:before="35"/>
        <w:ind w:right="127" w:firstLine="480"/>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3"/>
        </w:rPr>
        <w:t> </w:t>
      </w:r>
      <w:r>
        <w:rPr>
          <w:spacing w:val="-103"/>
        </w:rPr>
      </w:r>
      <w:r>
        <w:rPr>
          <w:spacing w:val="-3"/>
        </w:rPr>
        <w:t>表重大错报风险的评估。在进行风险评估时，注册会计师考虑与财务报表编制和</w:t>
      </w:r>
      <w:r>
        <w:rPr>
          <w:spacing w:val="-105"/>
        </w:rPr>
        <w:t> </w:t>
      </w:r>
      <w:r>
        <w:rPr>
          <w:spacing w:val="-105"/>
        </w:rPr>
      </w:r>
      <w:r>
        <w:rPr>
          <w:spacing w:val="-3"/>
        </w:rPr>
        <w:t>公允列报相关的内部控制，以设计恰当的审计程序，但目的并非对内部控制的有</w:t>
      </w:r>
      <w:r>
        <w:rPr>
          <w:spacing w:val="-105"/>
        </w:rPr>
        <w:t> </w:t>
      </w:r>
      <w:r>
        <w:rPr>
          <w:spacing w:val="-105"/>
        </w:rPr>
      </w:r>
      <w:r>
        <w:rPr>
          <w:spacing w:val="-3"/>
        </w:rPr>
        <w:t>效性发表意见。审计工作还包括评价管理层选用会计政策的恰当性和作出会计估</w:t>
      </w:r>
      <w:r>
        <w:rPr>
          <w:spacing w:val="-103"/>
        </w:rPr>
        <w:t> </w:t>
      </w:r>
      <w:r>
        <w:rPr>
          <w:spacing w:val="-103"/>
        </w:rPr>
      </w:r>
      <w:r>
        <w:rPr/>
        <w:t>计的合理性，以及评价财务报表的总体列报。</w:t>
      </w:r>
    </w:p>
    <w:p>
      <w:pPr>
        <w:spacing w:after="0" w:line="357"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57" w:lineRule="auto" w:before="26"/>
        <w:ind w:right="106" w:firstLine="480"/>
        <w:jc w:val="left"/>
      </w:pPr>
      <w:r>
        <w:rPr>
          <w:spacing w:val="-3"/>
        </w:rPr>
        <w:t>我们相信，我们获取的审计证据是充分、适当的，为发表审计意见提供了基</w:t>
      </w:r>
      <w:r>
        <w:rPr/>
        <w:t> 础。</w:t>
      </w:r>
    </w:p>
    <w:p>
      <w:pPr>
        <w:pStyle w:val="Heading2"/>
        <w:spacing w:line="240" w:lineRule="auto" w:before="21"/>
        <w:ind w:right="0"/>
        <w:jc w:val="left"/>
        <w:rPr>
          <w:b w:val="0"/>
          <w:bCs w:val="0"/>
        </w:rPr>
      </w:pPr>
      <w:r>
        <w:rPr/>
        <w:t>三、审计意见</w:t>
      </w:r>
      <w:r>
        <w:rPr>
          <w:b w:val="0"/>
          <w:bCs w:val="0"/>
        </w:rPr>
      </w:r>
    </w:p>
    <w:p>
      <w:pPr>
        <w:pStyle w:val="BodyText"/>
        <w:spacing w:line="348" w:lineRule="auto" w:before="218"/>
        <w:ind w:right="112" w:firstLine="480"/>
        <w:jc w:val="both"/>
      </w:pPr>
      <w:r>
        <w:rPr>
          <w:spacing w:val="-3"/>
        </w:rPr>
        <w:t>我们认为，郑州新开普财务报表在所有重大方面按照企业会计准则的规定编</w:t>
      </w:r>
      <w:r>
        <w:rPr/>
        <w:t> </w:t>
      </w:r>
      <w:r>
        <w:rPr>
          <w:spacing w:val="-10"/>
        </w:rPr>
        <w:t>制，公允反映了郑州新开普</w:t>
      </w:r>
      <w:r>
        <w:rPr>
          <w:spacing w:val="-8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w:t>
      </w:r>
      <w:r>
        <w:rPr>
          <w:spacing w:val="-80"/>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80"/>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日的合并及母公司财务状况以及</w:t>
      </w:r>
      <w:r>
        <w:rPr>
          <w:spacing w:val="-7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6"/>
          <w:szCs w:val="26"/>
        </w:rPr>
      </w:pPr>
    </w:p>
    <w:p>
      <w:pPr>
        <w:tabs>
          <w:tab w:pos="4797" w:val="left" w:leader="none"/>
        </w:tabs>
        <w:spacing w:line="297" w:lineRule="auto" w:before="0"/>
        <w:ind w:left="637" w:right="1143" w:hanging="260"/>
        <w:jc w:val="left"/>
        <w:rPr>
          <w:rFonts w:ascii="宋体" w:hAnsi="宋体" w:cs="宋体" w:eastAsia="宋体" w:hint="default"/>
          <w:sz w:val="22"/>
          <w:szCs w:val="22"/>
        </w:rPr>
      </w:pPr>
      <w:r>
        <w:rPr>
          <w:rFonts w:ascii="宋体" w:hAnsi="宋体" w:cs="宋体" w:eastAsia="宋体" w:hint="default"/>
          <w:spacing w:val="30"/>
          <w:sz w:val="22"/>
          <w:szCs w:val="22"/>
        </w:rPr>
        <w:t>利安达会</w:t>
      </w:r>
      <w:r>
        <w:rPr>
          <w:rFonts w:ascii="宋体" w:hAnsi="宋体" w:cs="宋体" w:eastAsia="宋体" w:hint="default"/>
          <w:spacing w:val="-73"/>
          <w:sz w:val="22"/>
          <w:szCs w:val="22"/>
        </w:rPr>
        <w:t> </w:t>
      </w:r>
      <w:r>
        <w:rPr>
          <w:rFonts w:ascii="宋体" w:hAnsi="宋体" w:cs="宋体" w:eastAsia="宋体" w:hint="default"/>
          <w:spacing w:val="30"/>
          <w:sz w:val="22"/>
          <w:szCs w:val="22"/>
        </w:rPr>
        <w:t>计师事务</w:t>
      </w:r>
      <w:r>
        <w:rPr>
          <w:rFonts w:ascii="宋体" w:hAnsi="宋体" w:cs="宋体" w:eastAsia="宋体" w:hint="default"/>
          <w:spacing w:val="-73"/>
          <w:sz w:val="22"/>
          <w:szCs w:val="22"/>
        </w:rPr>
        <w:t> </w:t>
      </w:r>
      <w:r>
        <w:rPr>
          <w:rFonts w:ascii="宋体" w:hAnsi="宋体" w:cs="宋体" w:eastAsia="宋体" w:hint="default"/>
          <w:sz w:val="22"/>
          <w:szCs w:val="22"/>
        </w:rPr>
        <w:t>所</w:t>
        <w:tab/>
      </w:r>
      <w:r>
        <w:rPr>
          <w:rFonts w:ascii="宋体" w:hAnsi="宋体" w:cs="宋体" w:eastAsia="宋体" w:hint="default"/>
          <w:spacing w:val="30"/>
          <w:sz w:val="22"/>
          <w:szCs w:val="22"/>
        </w:rPr>
        <w:t>中国注册</w:t>
      </w:r>
      <w:r>
        <w:rPr>
          <w:rFonts w:ascii="宋体" w:hAnsi="宋体" w:cs="宋体" w:eastAsia="宋体" w:hint="default"/>
          <w:spacing w:val="-73"/>
          <w:sz w:val="22"/>
          <w:szCs w:val="22"/>
        </w:rPr>
        <w:t> </w:t>
      </w:r>
      <w:r>
        <w:rPr>
          <w:rFonts w:ascii="宋体" w:hAnsi="宋体" w:cs="宋体" w:eastAsia="宋体" w:hint="default"/>
          <w:spacing w:val="30"/>
          <w:sz w:val="22"/>
          <w:szCs w:val="22"/>
        </w:rPr>
        <w:t>会计师：</w:t>
      </w:r>
      <w:r>
        <w:rPr>
          <w:rFonts w:ascii="宋体" w:hAnsi="宋体" w:cs="宋体" w:eastAsia="宋体" w:hint="default"/>
          <w:spacing w:val="-73"/>
          <w:sz w:val="22"/>
          <w:szCs w:val="22"/>
        </w:rPr>
        <w:t> </w:t>
      </w:r>
      <w:r>
        <w:rPr>
          <w:rFonts w:ascii="宋体" w:hAnsi="宋体" w:cs="宋体" w:eastAsia="宋体" w:hint="default"/>
          <w:spacing w:val="20"/>
          <w:sz w:val="22"/>
          <w:szCs w:val="22"/>
        </w:rPr>
        <w:t>孙莉</w:t>
      </w:r>
      <w:r>
        <w:rPr>
          <w:rFonts w:ascii="宋体" w:hAnsi="宋体" w:cs="宋体" w:eastAsia="宋体" w:hint="default"/>
          <w:spacing w:val="-70"/>
          <w:sz w:val="22"/>
          <w:szCs w:val="22"/>
        </w:rPr>
        <w:t> </w:t>
      </w:r>
      <w:r>
        <w:rPr>
          <w:rFonts w:ascii="宋体" w:hAnsi="宋体" w:cs="宋体" w:eastAsia="宋体" w:hint="default"/>
          <w:spacing w:val="30"/>
          <w:sz w:val="22"/>
          <w:szCs w:val="22"/>
        </w:rPr>
        <w:t>有限责任</w:t>
      </w:r>
      <w:r>
        <w:rPr>
          <w:rFonts w:ascii="宋体" w:hAnsi="宋体" w:cs="宋体" w:eastAsia="宋体" w:hint="default"/>
          <w:spacing w:val="-74"/>
          <w:sz w:val="22"/>
          <w:szCs w:val="22"/>
        </w:rPr>
        <w:t> </w:t>
      </w:r>
      <w:r>
        <w:rPr>
          <w:rFonts w:ascii="宋体" w:hAnsi="宋体" w:cs="宋体" w:eastAsia="宋体" w:hint="default"/>
          <w:spacing w:val="20"/>
          <w:sz w:val="22"/>
          <w:szCs w:val="22"/>
        </w:rPr>
        <w:t>公司</w:t>
      </w:r>
      <w:r>
        <w:rPr>
          <w:rFonts w:ascii="宋体" w:hAnsi="宋体" w:cs="宋体" w:eastAsia="宋体" w:hint="default"/>
          <w:spacing w:val="-70"/>
          <w:sz w:val="22"/>
          <w:szCs w:val="22"/>
        </w:rPr>
        <w:t> </w:t>
      </w:r>
      <w:r>
        <w:rPr>
          <w:rFonts w:ascii="宋体" w:hAnsi="宋体" w:cs="宋体" w:eastAsia="宋体" w:hint="default"/>
          <w:sz w:val="22"/>
          <w:szCs w:val="22"/>
        </w:rPr>
      </w:r>
    </w:p>
    <w:p>
      <w:pPr>
        <w:spacing w:before="15"/>
        <w:ind w:left="4797" w:right="0" w:firstLine="0"/>
        <w:jc w:val="left"/>
        <w:rPr>
          <w:rFonts w:ascii="宋体" w:hAnsi="宋体" w:cs="宋体" w:eastAsia="宋体" w:hint="default"/>
          <w:sz w:val="22"/>
          <w:szCs w:val="22"/>
        </w:rPr>
      </w:pPr>
      <w:r>
        <w:rPr>
          <w:rFonts w:ascii="宋体" w:hAnsi="宋体" w:cs="宋体" w:eastAsia="宋体" w:hint="default"/>
          <w:spacing w:val="30"/>
          <w:sz w:val="22"/>
          <w:szCs w:val="22"/>
        </w:rPr>
        <w:t>中国注册</w:t>
      </w:r>
      <w:r>
        <w:rPr>
          <w:rFonts w:ascii="宋体" w:hAnsi="宋体" w:cs="宋体" w:eastAsia="宋体" w:hint="default"/>
          <w:spacing w:val="-73"/>
          <w:sz w:val="22"/>
          <w:szCs w:val="22"/>
        </w:rPr>
        <w:t> </w:t>
      </w:r>
      <w:r>
        <w:rPr>
          <w:rFonts w:ascii="宋体" w:hAnsi="宋体" w:cs="宋体" w:eastAsia="宋体" w:hint="default"/>
          <w:spacing w:val="30"/>
          <w:sz w:val="22"/>
          <w:szCs w:val="22"/>
        </w:rPr>
        <w:t>会计师：</w:t>
      </w:r>
      <w:r>
        <w:rPr>
          <w:rFonts w:ascii="宋体" w:hAnsi="宋体" w:cs="宋体" w:eastAsia="宋体" w:hint="default"/>
          <w:spacing w:val="-73"/>
          <w:sz w:val="22"/>
          <w:szCs w:val="22"/>
        </w:rPr>
        <w:t> </w:t>
      </w:r>
      <w:r>
        <w:rPr>
          <w:rFonts w:ascii="宋体" w:hAnsi="宋体" w:cs="宋体" w:eastAsia="宋体" w:hint="default"/>
          <w:spacing w:val="26"/>
          <w:sz w:val="22"/>
          <w:szCs w:val="22"/>
        </w:rPr>
        <w:t>王晓波</w:t>
      </w:r>
      <w:r>
        <w:rPr>
          <w:rFonts w:ascii="宋体" w:hAnsi="宋体" w:cs="宋体" w:eastAsia="宋体" w:hint="default"/>
          <w:spacing w:val="-70"/>
          <w:sz w:val="22"/>
          <w:szCs w:val="22"/>
        </w:rPr>
        <w:t> </w:t>
      </w:r>
      <w:r>
        <w:rPr>
          <w:rFonts w:ascii="宋体" w:hAnsi="宋体" w:cs="宋体" w:eastAsia="宋体" w:hint="default"/>
          <w:sz w:val="22"/>
          <w:szCs w:val="22"/>
        </w:rPr>
      </w:r>
    </w:p>
    <w:p>
      <w:pPr>
        <w:spacing w:line="240" w:lineRule="auto" w:before="6"/>
        <w:rPr>
          <w:rFonts w:ascii="宋体" w:hAnsi="宋体" w:cs="宋体" w:eastAsia="宋体" w:hint="default"/>
          <w:sz w:val="29"/>
          <w:szCs w:val="29"/>
        </w:rPr>
      </w:pPr>
    </w:p>
    <w:p>
      <w:pPr>
        <w:tabs>
          <w:tab w:pos="4841" w:val="left" w:leader="none"/>
        </w:tabs>
        <w:spacing w:before="0"/>
        <w:ind w:left="1027" w:right="0" w:firstLine="0"/>
        <w:jc w:val="left"/>
        <w:rPr>
          <w:rFonts w:ascii="宋体" w:hAnsi="宋体" w:cs="宋体" w:eastAsia="宋体" w:hint="default"/>
          <w:sz w:val="22"/>
          <w:szCs w:val="22"/>
        </w:rPr>
      </w:pPr>
      <w:r>
        <w:rPr>
          <w:rFonts w:ascii="宋体" w:hAnsi="宋体" w:cs="宋体" w:eastAsia="宋体" w:hint="default"/>
          <w:spacing w:val="20"/>
          <w:sz w:val="22"/>
          <w:szCs w:val="22"/>
        </w:rPr>
        <w:t>中国</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43"/>
          <w:sz w:val="22"/>
          <w:szCs w:val="22"/>
        </w:rPr>
        <w:t> </w:t>
      </w:r>
      <w:r>
        <w:rPr>
          <w:rFonts w:ascii="宋体" w:hAnsi="宋体" w:cs="宋体" w:eastAsia="宋体" w:hint="default"/>
          <w:spacing w:val="20"/>
          <w:sz w:val="22"/>
          <w:szCs w:val="22"/>
        </w:rPr>
        <w:t>北京</w:t>
        <w:tab/>
      </w:r>
      <w:r>
        <w:rPr>
          <w:rFonts w:ascii="宋体" w:hAnsi="宋体" w:cs="宋体" w:eastAsia="宋体" w:hint="default"/>
          <w:sz w:val="22"/>
          <w:szCs w:val="22"/>
        </w:rPr>
        <w:t>二</w:t>
      </w:r>
      <w:r>
        <w:rPr>
          <w:rFonts w:ascii="宋体" w:hAnsi="宋体" w:cs="宋体" w:eastAsia="宋体" w:hint="default"/>
          <w:spacing w:val="-80"/>
          <w:sz w:val="22"/>
          <w:szCs w:val="22"/>
        </w:rPr>
        <w:t> </w:t>
      </w:r>
      <w:r>
        <w:rPr>
          <w:rFonts w:ascii="宋体" w:hAnsi="宋体" w:cs="宋体" w:eastAsia="宋体" w:hint="default"/>
          <w:spacing w:val="20"/>
          <w:sz w:val="22"/>
          <w:szCs w:val="22"/>
        </w:rPr>
        <w:t>〇一二</w:t>
      </w:r>
      <w:r>
        <w:rPr>
          <w:rFonts w:ascii="宋体" w:hAnsi="宋体" w:cs="宋体" w:eastAsia="宋体" w:hint="default"/>
          <w:spacing w:val="-80"/>
          <w:sz w:val="22"/>
          <w:szCs w:val="22"/>
        </w:rPr>
        <w:t> </w:t>
      </w:r>
      <w:r>
        <w:rPr>
          <w:rFonts w:ascii="宋体" w:hAnsi="宋体" w:cs="宋体" w:eastAsia="宋体" w:hint="default"/>
          <w:spacing w:val="22"/>
          <w:sz w:val="22"/>
          <w:szCs w:val="22"/>
        </w:rPr>
        <w:t>年三月二</w:t>
      </w:r>
      <w:r>
        <w:rPr>
          <w:rFonts w:ascii="宋体" w:hAnsi="宋体" w:cs="宋体" w:eastAsia="宋体" w:hint="default"/>
          <w:spacing w:val="-80"/>
          <w:sz w:val="22"/>
          <w:szCs w:val="22"/>
        </w:rPr>
        <w:t> </w:t>
      </w:r>
      <w:r>
        <w:rPr>
          <w:rFonts w:ascii="宋体" w:hAnsi="宋体" w:cs="宋体" w:eastAsia="宋体" w:hint="default"/>
          <w:spacing w:val="20"/>
          <w:sz w:val="22"/>
          <w:szCs w:val="22"/>
        </w:rPr>
        <w:t>十六日</w:t>
      </w:r>
      <w:r>
        <w:rPr>
          <w:rFonts w:ascii="宋体" w:hAnsi="宋体" w:cs="宋体" w:eastAsia="宋体" w:hint="default"/>
          <w:spacing w:val="-80"/>
          <w:sz w:val="22"/>
          <w:szCs w:val="22"/>
        </w:rPr>
        <w:t> </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850" w:footer="1190" w:top="1160" w:bottom="13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2"/>
        <w:spacing w:line="240" w:lineRule="auto" w:before="1"/>
        <w:ind w:left="3088" w:right="3086"/>
        <w:jc w:val="center"/>
        <w:rPr>
          <w:b w:val="0"/>
          <w:bCs w:val="0"/>
        </w:rPr>
      </w:pPr>
      <w:r>
        <w:rPr/>
        <w:t>合并资产负债表</w:t>
      </w:r>
      <w:r>
        <w:rPr>
          <w:b w:val="0"/>
          <w:bCs w:val="0"/>
        </w:rPr>
      </w:r>
    </w:p>
    <w:p>
      <w:pPr>
        <w:spacing w:line="240" w:lineRule="auto" w:before="9"/>
        <w:rPr>
          <w:rFonts w:ascii="黑体" w:hAnsi="黑体" w:cs="黑体" w:eastAsia="黑体" w:hint="default"/>
          <w:b/>
          <w:bCs/>
          <w:sz w:val="19"/>
          <w:szCs w:val="19"/>
        </w:rPr>
      </w:pPr>
    </w:p>
    <w:p>
      <w:pPr>
        <w:spacing w:line="30" w:lineRule="exact"/>
        <w:ind w:left="114"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7.6pt;height:1.5pt;mso-position-horizontal-relative:char;mso-position-vertical-relative:line" coordorigin="0,0" coordsize="8552,30">
            <v:group style="position:absolute;left:15;top:15;width:3437;height:2" coordorigin="15,15" coordsize="3437,2">
              <v:shape style="position:absolute;left:15;top:15;width:3437;height:2" coordorigin="15,15" coordsize="3437,0" path="m15,15l3452,15e" filled="false" stroked="true" strokeweight="1.5pt" strokecolor="#95b3d7">
                <v:path arrowok="t"/>
              </v:shape>
            </v:group>
            <v:group style="position:absolute;left:3452;top:15;width:59;height:2" coordorigin="3452,15" coordsize="59,2">
              <v:shape style="position:absolute;left:3452;top:15;width:59;height:2" coordorigin="3452,15" coordsize="59,0" path="m3452,15l3511,15e" filled="false" stroked="true" strokeweight="1.5pt" strokecolor="#95b3d7">
                <v:path arrowok="t"/>
              </v:shape>
            </v:group>
            <v:group style="position:absolute;left:3511;top:15;width:2354;height:2" coordorigin="3511,15" coordsize="2354,2">
              <v:shape style="position:absolute;left:3511;top:15;width:2354;height:2" coordorigin="3511,15" coordsize="2354,0" path="m3511,15l5864,15e" filled="false" stroked="true" strokeweight="1.5pt" strokecolor="#95b3d7">
                <v:path arrowok="t"/>
              </v:shape>
            </v:group>
            <v:group style="position:absolute;left:5864;top:15;width:59;height:2" coordorigin="5864,15" coordsize="59,2">
              <v:shape style="position:absolute;left:5864;top:15;width:59;height:2" coordorigin="5864,15" coordsize="59,0" path="m5864,15l5923,15e" filled="false" stroked="true" strokeweight="1.5pt" strokecolor="#95b3d7">
                <v:path arrowok="t"/>
              </v:shape>
            </v:group>
            <v:group style="position:absolute;left:5923;top:15;width:2614;height:2" coordorigin="5923,15" coordsize="2614,2">
              <v:shape style="position:absolute;left:5923;top:15;width:2614;height:2" coordorigin="5923,15" coordsize="2614,0" path="m5923,15l8536,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3456"/>
        <w:gridCol w:w="2412"/>
        <w:gridCol w:w="2675"/>
      </w:tblGrid>
      <w:tr>
        <w:trPr>
          <w:trHeight w:val="264" w:hRule="exact"/>
        </w:trPr>
        <w:tc>
          <w:tcPr>
            <w:tcW w:w="3456"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tabs>
                <w:tab w:pos="813" w:val="left" w:leader="none"/>
              </w:tabs>
              <w:spacing w:line="206" w:lineRule="exact"/>
              <w:ind w:right="1037"/>
              <w:jc w:val="right"/>
              <w:rPr>
                <w:rFonts w:ascii="宋体" w:hAnsi="宋体" w:cs="宋体" w:eastAsia="宋体" w:hint="default"/>
                <w:sz w:val="18"/>
                <w:szCs w:val="18"/>
              </w:rPr>
            </w:pPr>
            <w:r>
              <w:rPr>
                <w:rFonts w:ascii="宋体" w:hAnsi="宋体" w:cs="宋体" w:eastAsia="宋体" w:hint="default"/>
                <w:b/>
                <w:bCs/>
                <w:w w:val="95"/>
                <w:sz w:val="18"/>
                <w:szCs w:val="18"/>
              </w:rPr>
              <w:t>资</w:t>
              <w:tab/>
              <w:t>产</w:t>
            </w:r>
            <w:r>
              <w:rPr>
                <w:rFonts w:ascii="宋体" w:hAnsi="宋体" w:cs="宋体" w:eastAsia="宋体" w:hint="default"/>
                <w:sz w:val="18"/>
                <w:szCs w:val="18"/>
              </w:rPr>
            </w:r>
          </w:p>
        </w:tc>
        <w:tc>
          <w:tcPr>
            <w:tcW w:w="241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75"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6"/>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8" w:hRule="exact"/>
        </w:trPr>
        <w:tc>
          <w:tcPr>
            <w:tcW w:w="3456" w:type="dxa"/>
            <w:tcBorders>
              <w:top w:val="single" w:sz="19" w:space="0" w:color="F1F1F1"/>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2" w:type="dxa"/>
            <w:tcBorders>
              <w:top w:val="single" w:sz="19" w:space="0" w:color="F1F1F1"/>
              <w:left w:val="single" w:sz="4" w:space="0" w:color="8EB3E2"/>
              <w:bottom w:val="single" w:sz="4" w:space="0" w:color="8EB3E2"/>
              <w:right w:val="single" w:sz="4" w:space="0" w:color="8EB3E2"/>
            </w:tcBorders>
          </w:tcPr>
          <w:p>
            <w:pPr/>
          </w:p>
        </w:tc>
        <w:tc>
          <w:tcPr>
            <w:tcW w:w="2675" w:type="dxa"/>
            <w:tcBorders>
              <w:top w:val="single" w:sz="19" w:space="0" w:color="F1F1F1"/>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297,151,329.68</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41,845,381.89</w:t>
            </w: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94,525,068.72</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66,248,424.39</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5,745,560.28</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5,106,020.57</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474"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2,853,231.03</w:t>
            </w: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6,229,036.27</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5,260,613.56</w:t>
            </w:r>
          </w:p>
        </w:tc>
      </w:tr>
      <w:tr>
        <w:trPr>
          <w:trHeight w:val="475"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53,973,741.81</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50,248,681.39</w:t>
            </w:r>
          </w:p>
        </w:tc>
      </w:tr>
      <w:tr>
        <w:trPr>
          <w:trHeight w:val="474"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986"/>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460,477,967.79</w:t>
            </w:r>
            <w:r>
              <w:rPr>
                <w:rFonts w:ascii="Times New Roman"/>
                <w:spacing w:val="-1"/>
                <w:sz w:val="18"/>
              </w:rPr>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168,709,121.80</w:t>
            </w:r>
            <w:r>
              <w:rPr>
                <w:rFonts w:ascii="Times New Roman"/>
                <w:spacing w:val="-1"/>
                <w:sz w:val="18"/>
              </w:rPr>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474"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50,000.00</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26,223,190.88</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22,198,666.66</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4,779,550.59</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39,100.00</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474"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7,554,399.25</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77,080.43</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3" w:hRule="exact"/>
        </w:trPr>
        <w:tc>
          <w:tcPr>
            <w:tcW w:w="345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1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9,463.31</w:t>
            </w:r>
          </w:p>
        </w:tc>
        <w:tc>
          <w:tcPr>
            <w:tcW w:w="2675"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13,241.27</w:t>
            </w:r>
          </w:p>
        </w:tc>
      </w:tr>
    </w:tbl>
    <w:p>
      <w:pPr>
        <w:spacing w:line="240" w:lineRule="auto" w:before="3"/>
        <w:rPr>
          <w:rFonts w:ascii="黑体" w:hAnsi="黑体" w:cs="黑体" w:eastAsia="黑体" w:hint="default"/>
          <w:b/>
          <w:bCs/>
          <w:sz w:val="2"/>
          <w:szCs w:val="2"/>
        </w:rPr>
      </w:pPr>
    </w:p>
    <w:p>
      <w:pPr>
        <w:spacing w:line="30" w:lineRule="exact"/>
        <w:ind w:left="100"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8.65pt;height:1.5pt;mso-position-horizontal-relative:char;mso-position-vertical-relative:line" coordorigin="0,0" coordsize="8573,30">
            <v:group style="position:absolute;left:15;top:15;width:3452;height:2" coordorigin="15,15" coordsize="3452,2">
              <v:shape style="position:absolute;left:15;top:15;width:3452;height:2" coordorigin="15,15" coordsize="3452,0" path="m15,15l3466,15e" filled="false" stroked="true" strokeweight="1.5pt" strokecolor="#95b3d7">
                <v:path arrowok="t"/>
              </v:shape>
            </v:group>
            <v:group style="position:absolute;left:3466;top:15;width:2412;height:2" coordorigin="3466,15" coordsize="2412,2">
              <v:shape style="position:absolute;left:3466;top:15;width:2412;height:2" coordorigin="3466,15" coordsize="2412,0" path="m3466,15l5878,15e" filled="false" stroked="true" strokeweight="1.5pt" strokecolor="#95b3d7">
                <v:path arrowok="t"/>
              </v:shape>
            </v:group>
            <v:group style="position:absolute;left:5878;top:15;width:2680;height:2" coordorigin="5878,15" coordsize="2680,2">
              <v:shape style="position:absolute;left:5878;top:15;width:2680;height:2" coordorigin="5878,15" coordsize="2680,0" path="m5878,15l8558,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pgSz w:w="11910" w:h="16840"/>
          <w:pgMar w:header="850" w:footer="1190" w:top="1160" w:bottom="1380" w:left="1560" w:right="1560"/>
        </w:sectPr>
      </w:pPr>
    </w:p>
    <w:p>
      <w:pPr>
        <w:spacing w:line="240" w:lineRule="auto" w:before="5"/>
        <w:rPr>
          <w:rFonts w:ascii="Times New Roman" w:hAnsi="Times New Roman" w:cs="Times New Roman" w:eastAsia="Times New Roman" w:hint="default"/>
          <w:sz w:val="23"/>
          <w:szCs w:val="23"/>
        </w:rPr>
      </w:pPr>
    </w:p>
    <w:p>
      <w:pPr>
        <w:spacing w:line="30" w:lineRule="exact"/>
        <w:ind w:left="11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7.6pt;height:1.5pt;mso-position-horizontal-relative:char;mso-position-vertical-relative:line" coordorigin="0,0" coordsize="8552,30">
            <v:group style="position:absolute;left:15;top:15;width:3437;height:2" coordorigin="15,15" coordsize="3437,2">
              <v:shape style="position:absolute;left:15;top:15;width:3437;height:2" coordorigin="15,15" coordsize="3437,0" path="m15,15l3452,15e" filled="false" stroked="true" strokeweight="1.5pt" strokecolor="#95b3d7">
                <v:path arrowok="t"/>
              </v:shape>
            </v:group>
            <v:group style="position:absolute;left:3452;top:15;width:59;height:2" coordorigin="3452,15" coordsize="59,2">
              <v:shape style="position:absolute;left:3452;top:15;width:59;height:2" coordorigin="3452,15" coordsize="59,0" path="m3452,15l3511,15e" filled="false" stroked="true" strokeweight="1.5pt" strokecolor="#95b3d7">
                <v:path arrowok="t"/>
              </v:shape>
            </v:group>
            <v:group style="position:absolute;left:3511;top:15;width:2354;height:2" coordorigin="3511,15" coordsize="2354,2">
              <v:shape style="position:absolute;left:3511;top:15;width:2354;height:2" coordorigin="3511,15" coordsize="2354,0" path="m3511,15l5864,15e" filled="false" stroked="true" strokeweight="1.5pt" strokecolor="#95b3d7">
                <v:path arrowok="t"/>
              </v:shape>
            </v:group>
            <v:group style="position:absolute;left:5864;top:15;width:59;height:2" coordorigin="5864,15" coordsize="59,2">
              <v:shape style="position:absolute;left:5864;top:15;width:59;height:2" coordorigin="5864,15" coordsize="59,0" path="m5864,15l5923,15e" filled="false" stroked="true" strokeweight="1.5pt" strokecolor="#95b3d7">
                <v:path arrowok="t"/>
              </v:shape>
            </v:group>
            <v:group style="position:absolute;left:5923;top:15;width:2614;height:2" coordorigin="5923,15" coordsize="2614,2">
              <v:shape style="position:absolute;left:5923;top:15;width:2614;height:2" coordorigin="5923,15" coordsize="2614,0" path="m5923,15l8536,15e" filled="false" stroked="true" strokeweight="1.5pt" strokecolor="#95b3d7">
                <v:path arrowok="t"/>
              </v:shape>
            </v:group>
          </v:group>
        </w:pict>
      </w:r>
      <w:r>
        <w:rPr>
          <w:rFonts w:ascii="Times New Roman" w:hAnsi="Times New Roman" w:cs="Times New Roman" w:eastAsia="Times New Roman"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3456"/>
        <w:gridCol w:w="2412"/>
        <w:gridCol w:w="2675"/>
      </w:tblGrid>
      <w:tr>
        <w:trPr>
          <w:trHeight w:val="479" w:hRule="exact"/>
        </w:trPr>
        <w:tc>
          <w:tcPr>
            <w:tcW w:w="3456"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12"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2,650,313.22</w:t>
            </w:r>
          </w:p>
        </w:tc>
        <w:tc>
          <w:tcPr>
            <w:tcW w:w="2675"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pacing w:val="-1"/>
                <w:sz w:val="18"/>
              </w:rPr>
              <w:t>1,899,920.00</w:t>
            </w:r>
          </w:p>
        </w:tc>
      </w:tr>
      <w:tr>
        <w:trPr>
          <w:trHeight w:val="474"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0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41,216,917.25</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24,278,008.36</w:t>
            </w:r>
          </w:p>
        </w:tc>
      </w:tr>
      <w:tr>
        <w:trPr>
          <w:trHeight w:val="295"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501,694,885.04</w:t>
            </w:r>
            <w:r>
              <w:rPr>
                <w:rFonts w:ascii="Times New Roman"/>
                <w:spacing w:val="-1"/>
                <w:sz w:val="18"/>
              </w:rPr>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192,987,130.16</w:t>
            </w:r>
            <w:r>
              <w:rPr>
                <w:rFonts w:ascii="Times New Roman"/>
                <w:spacing w:val="-1"/>
                <w:sz w:val="18"/>
              </w:rPr>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负债和所有者权益（或股东权益）</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4" w:lineRule="exact"/>
              <w:ind w:right="102"/>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4" w:lineRule="exact"/>
              <w:ind w:right="108"/>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5,208,622.29</w:t>
            </w: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23,991,406.55</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30,164,957.33</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pacing w:val="-1"/>
                <w:sz w:val="18"/>
              </w:rPr>
              <w:t>6,365,679.75</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1" w:lineRule="exact"/>
              <w:ind w:right="107"/>
              <w:jc w:val="right"/>
              <w:rPr>
                <w:rFonts w:ascii="Times New Roman" w:hAnsi="Times New Roman" w:cs="Times New Roman" w:eastAsia="Times New Roman" w:hint="default"/>
                <w:sz w:val="18"/>
                <w:szCs w:val="18"/>
              </w:rPr>
            </w:pPr>
            <w:r>
              <w:rPr>
                <w:rFonts w:ascii="Times New Roman"/>
                <w:spacing w:val="-1"/>
                <w:sz w:val="18"/>
              </w:rPr>
              <w:t>9,152,756.11</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t>695,864.68</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1" w:lineRule="exact"/>
              <w:ind w:right="107"/>
              <w:jc w:val="right"/>
              <w:rPr>
                <w:rFonts w:ascii="Times New Roman" w:hAnsi="Times New Roman" w:cs="Times New Roman" w:eastAsia="Times New Roman" w:hint="default"/>
                <w:sz w:val="18"/>
                <w:szCs w:val="18"/>
              </w:rPr>
            </w:pPr>
            <w:r>
              <w:rPr>
                <w:rFonts w:ascii="Times New Roman"/>
                <w:sz w:val="18"/>
              </w:rPr>
              <w:t>353,788.86</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4,649,898.74</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4,665,348.60</w:t>
            </w: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301,898.00</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413,967.17</w:t>
            </w: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36,004,747.72</w:t>
            </w:r>
            <w:r>
              <w:rPr>
                <w:rFonts w:ascii="Times New Roman"/>
                <w:spacing w:val="-1"/>
                <w:sz w:val="18"/>
              </w:rPr>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69,959,440.36</w:t>
            </w:r>
            <w:r>
              <w:rPr>
                <w:rFonts w:ascii="Times New Roman"/>
                <w:spacing w:val="-1"/>
                <w:sz w:val="18"/>
              </w:rPr>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7,445,595.00</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5,890,000.00</w:t>
            </w: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0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7,445,595.00</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5,890,000.00</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b/>
                <w:spacing w:val="-1"/>
                <w:sz w:val="18"/>
              </w:rPr>
              <w:t>43,450,342.72</w:t>
            </w:r>
            <w:r>
              <w:rPr>
                <w:rFonts w:ascii="Times New Roman"/>
                <w:spacing w:val="-1"/>
                <w:sz w:val="18"/>
              </w:rPr>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right="107"/>
              <w:jc w:val="right"/>
              <w:rPr>
                <w:rFonts w:ascii="Times New Roman" w:hAnsi="Times New Roman" w:cs="Times New Roman" w:eastAsia="Times New Roman" w:hint="default"/>
                <w:sz w:val="18"/>
                <w:szCs w:val="18"/>
              </w:rPr>
            </w:pPr>
            <w:r>
              <w:rPr>
                <w:rFonts w:ascii="Times New Roman"/>
                <w:b/>
                <w:spacing w:val="-1"/>
                <w:sz w:val="18"/>
              </w:rPr>
              <w:t>75,849,440.36</w:t>
            </w:r>
            <w:r>
              <w:rPr>
                <w:rFonts w:ascii="Times New Roman"/>
                <w:spacing w:val="-1"/>
                <w:sz w:val="18"/>
              </w:rPr>
            </w:r>
          </w:p>
        </w:tc>
      </w:tr>
      <w:tr>
        <w:trPr>
          <w:trHeight w:val="475"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44,600,000.00</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33,400,000.00</w:t>
            </w: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304,589,044.44</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16,541,537.86</w:t>
            </w: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10,481,437.48</w:t>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6,250,914.89</w:t>
            </w: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3" w:hRule="exact"/>
        </w:trPr>
        <w:tc>
          <w:tcPr>
            <w:tcW w:w="345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98,574,060.40</w:t>
            </w:r>
          </w:p>
        </w:tc>
        <w:tc>
          <w:tcPr>
            <w:tcW w:w="2675"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60,945,237.05</w:t>
            </w:r>
          </w:p>
        </w:tc>
      </w:tr>
    </w:tbl>
    <w:p>
      <w:pPr>
        <w:spacing w:after="0" w:line="202" w:lineRule="exact"/>
        <w:jc w:val="right"/>
        <w:rPr>
          <w:rFonts w:ascii="Times New Roman" w:hAnsi="Times New Roman" w:cs="Times New Roman" w:eastAsia="Times New Roman" w:hint="default"/>
          <w:sz w:val="18"/>
          <w:szCs w:val="18"/>
        </w:rPr>
        <w:sectPr>
          <w:footerReference w:type="default" r:id="rId72"/>
          <w:pgSz w:w="11910" w:h="16840"/>
          <w:pgMar w:footer="1588" w:header="850" w:top="1160" w:bottom="1840" w:left="1560" w:right="1560"/>
        </w:sectPr>
      </w:pPr>
    </w:p>
    <w:tbl>
      <w:tblPr>
        <w:tblW w:w="0" w:type="auto"/>
        <w:jc w:val="left"/>
        <w:tblInd w:w="108" w:type="dxa"/>
        <w:tblLayout w:type="fixed"/>
        <w:tblCellMar>
          <w:top w:w="0" w:type="dxa"/>
          <w:left w:w="0" w:type="dxa"/>
          <w:bottom w:w="0" w:type="dxa"/>
          <w:right w:w="0" w:type="dxa"/>
        </w:tblCellMar>
        <w:tblLook w:val="01E0"/>
      </w:tblPr>
      <w:tblGrid>
        <w:gridCol w:w="3456"/>
        <w:gridCol w:w="2412"/>
        <w:gridCol w:w="2675"/>
      </w:tblGrid>
      <w:tr>
        <w:trPr>
          <w:trHeight w:val="479" w:hRule="exact"/>
        </w:trPr>
        <w:tc>
          <w:tcPr>
            <w:tcW w:w="3456"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412" w:type="dxa"/>
            <w:tcBorders>
              <w:top w:val="single" w:sz="6" w:space="0" w:color="95B3D7"/>
              <w:left w:val="single" w:sz="4" w:space="0" w:color="8EB3E2"/>
              <w:bottom w:val="single" w:sz="4" w:space="0" w:color="8EB3E2"/>
              <w:right w:val="single" w:sz="4" w:space="0" w:color="8EB3E2"/>
            </w:tcBorders>
          </w:tcPr>
          <w:p>
            <w:pPr/>
          </w:p>
        </w:tc>
        <w:tc>
          <w:tcPr>
            <w:tcW w:w="2675" w:type="dxa"/>
            <w:tcBorders>
              <w:top w:val="single" w:sz="6" w:space="0" w:color="95B3D7"/>
              <w:left w:val="single" w:sz="4" w:space="0" w:color="8EB3E2"/>
              <w:bottom w:val="single" w:sz="4" w:space="0" w:color="8EB3E2"/>
              <w:right w:val="nil" w:sz="6" w:space="0" w:color="auto"/>
            </w:tcBorders>
          </w:tcPr>
          <w:p>
            <w:pPr/>
          </w:p>
        </w:tc>
      </w:tr>
      <w:tr>
        <w:trPr>
          <w:trHeight w:val="474"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560"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b/>
                <w:spacing w:val="-1"/>
                <w:sz w:val="18"/>
              </w:rPr>
              <w:t>458,244,542.32</w:t>
            </w:r>
            <w:r>
              <w:rPr>
                <w:rFonts w:ascii="Times New Roman"/>
                <w:spacing w:val="-1"/>
                <w:sz w:val="18"/>
              </w:rPr>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right="107"/>
              <w:jc w:val="right"/>
              <w:rPr>
                <w:rFonts w:ascii="Times New Roman" w:hAnsi="Times New Roman" w:cs="Times New Roman" w:eastAsia="Times New Roman" w:hint="default"/>
                <w:sz w:val="18"/>
                <w:szCs w:val="18"/>
              </w:rPr>
            </w:pPr>
            <w:r>
              <w:rPr>
                <w:rFonts w:ascii="Times New Roman"/>
                <w:b/>
                <w:spacing w:val="-1"/>
                <w:sz w:val="18"/>
              </w:rPr>
              <w:t>117,137,689.80</w:t>
            </w:r>
            <w:r>
              <w:rPr>
                <w:rFonts w:ascii="Times New Roman"/>
                <w:spacing w:val="-1"/>
                <w:sz w:val="18"/>
              </w:rPr>
            </w:r>
          </w:p>
        </w:tc>
      </w:tr>
      <w:tr>
        <w:trPr>
          <w:trHeight w:val="281"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
        </w:tc>
        <w:tc>
          <w:tcPr>
            <w:tcW w:w="2675"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0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241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458,244,542.32</w:t>
            </w:r>
            <w:r>
              <w:rPr>
                <w:rFonts w:ascii="Times New Roman"/>
                <w:spacing w:val="-1"/>
                <w:sz w:val="18"/>
              </w:rPr>
            </w:r>
          </w:p>
        </w:tc>
        <w:tc>
          <w:tcPr>
            <w:tcW w:w="2675"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117,137,689.80</w:t>
            </w:r>
            <w:r>
              <w:rPr>
                <w:rFonts w:ascii="Times New Roman"/>
                <w:spacing w:val="-1"/>
                <w:sz w:val="18"/>
              </w:rPr>
            </w:r>
          </w:p>
        </w:tc>
      </w:tr>
      <w:tr>
        <w:trPr>
          <w:trHeight w:val="493" w:hRule="exact"/>
        </w:trPr>
        <w:tc>
          <w:tcPr>
            <w:tcW w:w="345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831"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2412" w:type="dxa"/>
            <w:tcBorders>
              <w:top w:val="single" w:sz="4" w:space="0" w:color="8EB3E2"/>
              <w:left w:val="single" w:sz="4" w:space="0" w:color="8EB3E2"/>
              <w:bottom w:val="single" w:sz="6" w:space="0" w:color="95B3D7"/>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501,694,885.04</w:t>
            </w:r>
            <w:r>
              <w:rPr>
                <w:rFonts w:ascii="Times New Roman"/>
                <w:spacing w:val="-1"/>
                <w:sz w:val="18"/>
              </w:rPr>
            </w:r>
          </w:p>
        </w:tc>
        <w:tc>
          <w:tcPr>
            <w:tcW w:w="2675" w:type="dxa"/>
            <w:tcBorders>
              <w:top w:val="single" w:sz="4" w:space="0" w:color="8EB3E2"/>
              <w:left w:val="single" w:sz="4" w:space="0" w:color="8EB3E2"/>
              <w:bottom w:val="single" w:sz="6" w:space="0" w:color="95B3D7"/>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192,987,130.16</w:t>
            </w:r>
            <w:r>
              <w:rPr>
                <w:rFonts w:ascii="Times New Roman"/>
                <w:spacing w:val="-1"/>
                <w:sz w:val="18"/>
              </w:rPr>
            </w:r>
          </w:p>
        </w:tc>
      </w:tr>
    </w:tbl>
    <w:p>
      <w:pPr>
        <w:spacing w:line="240" w:lineRule="auto" w:before="6"/>
        <w:rPr>
          <w:rFonts w:ascii="Times New Roman" w:hAnsi="Times New Roman" w:cs="Times New Roman" w:eastAsia="Times New Roman" w:hint="default"/>
          <w:sz w:val="2"/>
          <w:szCs w:val="2"/>
        </w:rPr>
      </w:pPr>
    </w:p>
    <w:p>
      <w:pPr>
        <w:spacing w:line="30" w:lineRule="exact"/>
        <w:ind w:left="100"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8.65pt;height:1.5pt;mso-position-horizontal-relative:char;mso-position-vertical-relative:line" coordorigin="0,0" coordsize="8573,30">
            <v:group style="position:absolute;left:15;top:15;width:3452;height:2" coordorigin="15,15" coordsize="3452,2">
              <v:shape style="position:absolute;left:15;top:15;width:3452;height:2" coordorigin="15,15" coordsize="3452,0" path="m15,15l3466,15e" filled="false" stroked="true" strokeweight="1.5pt" strokecolor="#95b3d7">
                <v:path arrowok="t"/>
              </v:shape>
            </v:group>
            <v:group style="position:absolute;left:3466;top:15;width:2412;height:2" coordorigin="3466,15" coordsize="2412,2">
              <v:shape style="position:absolute;left:3466;top:15;width:2412;height:2" coordorigin="3466,15" coordsize="2412,0" path="m3466,15l5878,15e" filled="false" stroked="true" strokeweight="1.5pt" strokecolor="#95b3d7">
                <v:path arrowok="t"/>
              </v:shape>
            </v:group>
            <v:group style="position:absolute;left:5878;top:15;width:2680;height:2" coordorigin="5878,15" coordsize="2680,2">
              <v:shape style="position:absolute;left:5878;top:15;width:2680;height:2" coordorigin="5878,15" coordsize="2680,0" path="m5878,15l8558,15e" filled="false" stroked="true" strokeweight="1.5pt" strokecolor="#95b3d7">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headerReference w:type="default" r:id="rId73"/>
          <w:footerReference w:type="default" r:id="rId74"/>
          <w:pgSz w:w="11910" w:h="16840"/>
          <w:pgMar w:header="850" w:footer="1190" w:top="1460" w:bottom="1380" w:left="1560" w:right="1560"/>
          <w:pgNumType w:start="10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Heading2"/>
        <w:spacing w:line="240" w:lineRule="auto" w:before="1"/>
        <w:ind w:left="3088" w:right="3086"/>
        <w:jc w:val="center"/>
        <w:rPr>
          <w:b w:val="0"/>
          <w:bCs w:val="0"/>
        </w:rPr>
      </w:pPr>
      <w:r>
        <w:rPr/>
        <w:t>母公司资产负债表</w:t>
      </w:r>
      <w:r>
        <w:rPr>
          <w:b w:val="0"/>
          <w:bCs w:val="0"/>
        </w:rPr>
      </w:r>
    </w:p>
    <w:p>
      <w:pPr>
        <w:spacing w:line="240" w:lineRule="auto" w:before="9"/>
        <w:rPr>
          <w:rFonts w:ascii="黑体" w:hAnsi="黑体" w:cs="黑体" w:eastAsia="黑体" w:hint="default"/>
          <w:b/>
          <w:bCs/>
          <w:sz w:val="19"/>
          <w:szCs w:val="19"/>
        </w:rPr>
      </w:pPr>
    </w:p>
    <w:p>
      <w:pPr>
        <w:spacing w:line="30" w:lineRule="exact"/>
        <w:ind w:left="114"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7.6pt;height:1.5pt;mso-position-horizontal-relative:char;mso-position-vertical-relative:line" coordorigin="0,0" coordsize="8552,30">
            <v:group style="position:absolute;left:15;top:15;width:3394;height:2" coordorigin="15,15" coordsize="3394,2">
              <v:shape style="position:absolute;left:15;top:15;width:3394;height:2" coordorigin="15,15" coordsize="3394,0" path="m15,15l3409,15e" filled="false" stroked="true" strokeweight="1.5pt" strokecolor="#95b3d7">
                <v:path arrowok="t"/>
              </v:shape>
            </v:group>
            <v:group style="position:absolute;left:3409;top:15;width:59;height:2" coordorigin="3409,15" coordsize="59,2">
              <v:shape style="position:absolute;left:3409;top:15;width:59;height:2" coordorigin="3409,15" coordsize="59,0" path="m3409,15l3467,15e" filled="false" stroked="true" strokeweight="1.5pt" strokecolor="#95b3d7">
                <v:path arrowok="t"/>
              </v:shape>
            </v:group>
            <v:group style="position:absolute;left:3467;top:15;width:2320;height:2" coordorigin="3467,15" coordsize="2320,2">
              <v:shape style="position:absolute;left:3467;top:15;width:2320;height:2" coordorigin="3467,15" coordsize="2320,0" path="m3467,15l5787,15e" filled="false" stroked="true" strokeweight="1.5pt" strokecolor="#95b3d7">
                <v:path arrowok="t"/>
              </v:shape>
            </v:group>
            <v:group style="position:absolute;left:5787;top:15;width:59;height:2" coordorigin="5787,15" coordsize="59,2">
              <v:shape style="position:absolute;left:5787;top:15;width:59;height:2" coordorigin="5787,15" coordsize="59,0" path="m5787,15l5846,15e" filled="false" stroked="true" strokeweight="1.5pt" strokecolor="#95b3d7">
                <v:path arrowok="t"/>
              </v:shape>
            </v:group>
            <v:group style="position:absolute;left:5846;top:15;width:2691;height:2" coordorigin="5846,15" coordsize="2691,2">
              <v:shape style="position:absolute;left:5846;top:15;width:2691;height:2" coordorigin="5846,15" coordsize="2691,0" path="m5846,15l8536,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3413"/>
        <w:gridCol w:w="2378"/>
        <w:gridCol w:w="2752"/>
      </w:tblGrid>
      <w:tr>
        <w:trPr>
          <w:trHeight w:val="264" w:hRule="exact"/>
        </w:trPr>
        <w:tc>
          <w:tcPr>
            <w:tcW w:w="3413"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tabs>
                <w:tab w:pos="2210" w:val="left" w:leader="none"/>
              </w:tabs>
              <w:spacing w:line="206" w:lineRule="exact"/>
              <w:ind w:left="1396" w:right="0"/>
              <w:jc w:val="left"/>
              <w:rPr>
                <w:rFonts w:ascii="宋体" w:hAnsi="宋体" w:cs="宋体" w:eastAsia="宋体" w:hint="default"/>
                <w:sz w:val="18"/>
                <w:szCs w:val="18"/>
              </w:rPr>
            </w:pPr>
            <w:r>
              <w:rPr>
                <w:rFonts w:ascii="宋体" w:hAnsi="宋体" w:cs="宋体" w:eastAsia="宋体" w:hint="default"/>
                <w:b/>
                <w:bCs/>
                <w:w w:val="95"/>
                <w:sz w:val="18"/>
                <w:szCs w:val="18"/>
              </w:rPr>
              <w:t>资</w:t>
              <w:tab/>
            </w:r>
            <w:r>
              <w:rPr>
                <w:rFonts w:ascii="宋体" w:hAnsi="宋体" w:cs="宋体" w:eastAsia="宋体" w:hint="default"/>
                <w:b/>
                <w:bCs/>
                <w:sz w:val="18"/>
                <w:szCs w:val="18"/>
              </w:rPr>
              <w:t>产</w:t>
            </w:r>
            <w:r>
              <w:rPr>
                <w:rFonts w:ascii="宋体" w:hAnsi="宋体" w:cs="宋体" w:eastAsia="宋体" w:hint="default"/>
                <w:sz w:val="18"/>
                <w:szCs w:val="18"/>
              </w:rPr>
            </w:r>
          </w:p>
        </w:tc>
        <w:tc>
          <w:tcPr>
            <w:tcW w:w="237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52"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8" w:hRule="exact"/>
        </w:trPr>
        <w:tc>
          <w:tcPr>
            <w:tcW w:w="3413" w:type="dxa"/>
            <w:tcBorders>
              <w:top w:val="single" w:sz="19" w:space="0" w:color="F1F1F1"/>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78" w:type="dxa"/>
            <w:tcBorders>
              <w:top w:val="single" w:sz="19" w:space="0" w:color="F1F1F1"/>
              <w:left w:val="single" w:sz="4" w:space="0" w:color="8EB3E2"/>
              <w:bottom w:val="single" w:sz="4" w:space="0" w:color="8EB3E2"/>
              <w:right w:val="single" w:sz="4" w:space="0" w:color="8EB3E2"/>
            </w:tcBorders>
          </w:tcPr>
          <w:p>
            <w:pPr/>
          </w:p>
        </w:tc>
        <w:tc>
          <w:tcPr>
            <w:tcW w:w="2752" w:type="dxa"/>
            <w:tcBorders>
              <w:top w:val="single" w:sz="19" w:space="0" w:color="F1F1F1"/>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295,741,516.88</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40,383,787.31</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93,446,068.72</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65,057,924.39</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5,745,560.28</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5,106,020.57</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2,853,231.03</w:t>
            </w: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6,229,036.27</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5,260,613.56</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53,973,741.81</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50,248,681.39</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457,989,154.99</w:t>
            </w:r>
            <w:r>
              <w:rPr>
                <w:rFonts w:ascii="Times New Roman"/>
                <w:spacing w:val="-1"/>
                <w:sz w:val="18"/>
              </w:rPr>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166,057,027.22</w:t>
            </w:r>
            <w:r>
              <w:rPr>
                <w:rFonts w:ascii="Times New Roman"/>
                <w:spacing w:val="-1"/>
                <w:sz w:val="18"/>
              </w:rPr>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26,222,506.48</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22,197,530.10</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4,779,550.59</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39,100.00</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7,554,068.85</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76,466.83</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9,463.31</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13,241.27</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2,577,563.22</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1,855,045.00</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8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42,143,152.45</w:t>
            </w:r>
            <w:r>
              <w:rPr>
                <w:rFonts w:ascii="Times New Roman"/>
                <w:spacing w:val="-1"/>
                <w:sz w:val="18"/>
              </w:rPr>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25,231,383.20</w:t>
            </w:r>
            <w:r>
              <w:rPr>
                <w:rFonts w:ascii="Times New Roman"/>
                <w:spacing w:val="-1"/>
                <w:sz w:val="18"/>
              </w:rPr>
            </w:r>
          </w:p>
        </w:tc>
      </w:tr>
      <w:tr>
        <w:trPr>
          <w:trHeight w:val="295"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500,132,307.44</w:t>
            </w:r>
            <w:r>
              <w:rPr>
                <w:rFonts w:ascii="Times New Roman"/>
                <w:spacing w:val="-1"/>
                <w:sz w:val="18"/>
              </w:rPr>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191,288,410.42</w:t>
            </w:r>
            <w:r>
              <w:rPr>
                <w:rFonts w:ascii="Times New Roman"/>
                <w:spacing w:val="-1"/>
                <w:sz w:val="18"/>
              </w:rPr>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5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负债和所有者权益（或股东权益）</w:t>
            </w:r>
            <w:r>
              <w:rPr>
                <w:rFonts w:ascii="宋体" w:hAnsi="宋体" w:cs="宋体" w:eastAsia="宋体" w:hint="default"/>
                <w:sz w:val="18"/>
                <w:szCs w:val="18"/>
              </w:rPr>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5,208,622.29</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25,063,148.76</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31,425,921.28</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6,365,679.75</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9,152,756.11</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695,741.18</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353,665.36</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4,506,825.58</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4,642,791.51</w:t>
            </w:r>
          </w:p>
        </w:tc>
      </w:tr>
      <w:tr>
        <w:trPr>
          <w:trHeight w:val="284" w:hRule="exact"/>
        </w:trPr>
        <w:tc>
          <w:tcPr>
            <w:tcW w:w="3413"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78" w:type="dxa"/>
            <w:tcBorders>
              <w:top w:val="single" w:sz="4" w:space="0" w:color="8EB3E2"/>
              <w:left w:val="single" w:sz="4" w:space="0" w:color="8EB3E2"/>
              <w:bottom w:val="single" w:sz="6" w:space="0" w:color="95B3D7"/>
              <w:right w:val="single" w:sz="4" w:space="0" w:color="8EB3E2"/>
            </w:tcBorders>
          </w:tcPr>
          <w:p>
            <w:pPr/>
          </w:p>
        </w:tc>
        <w:tc>
          <w:tcPr>
            <w:tcW w:w="2752" w:type="dxa"/>
            <w:tcBorders>
              <w:top w:val="single" w:sz="4" w:space="0" w:color="8EB3E2"/>
              <w:left w:val="single" w:sz="4" w:space="0" w:color="8EB3E2"/>
              <w:bottom w:val="single" w:sz="6" w:space="0" w:color="95B3D7"/>
              <w:right w:val="nil" w:sz="6" w:space="0" w:color="auto"/>
            </w:tcBorders>
          </w:tcPr>
          <w:p>
            <w:pPr/>
          </w:p>
        </w:tc>
      </w:tr>
    </w:tbl>
    <w:p>
      <w:pPr>
        <w:spacing w:line="240" w:lineRule="auto" w:before="3"/>
        <w:rPr>
          <w:rFonts w:ascii="黑体" w:hAnsi="黑体" w:cs="黑体" w:eastAsia="黑体" w:hint="default"/>
          <w:b/>
          <w:bCs/>
          <w:sz w:val="2"/>
          <w:szCs w:val="2"/>
        </w:rPr>
      </w:pPr>
    </w:p>
    <w:p>
      <w:pPr>
        <w:spacing w:line="30" w:lineRule="exact"/>
        <w:ind w:left="100"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8.65pt;height:1.5pt;mso-position-horizontal-relative:char;mso-position-vertical-relative:line" coordorigin="0,0" coordsize="8573,30">
            <v:group style="position:absolute;left:15;top:15;width:3408;height:2" coordorigin="15,15" coordsize="3408,2">
              <v:shape style="position:absolute;left:15;top:15;width:3408;height:2" coordorigin="15,15" coordsize="3408,0" path="m15,15l3423,15e" filled="false" stroked="true" strokeweight="1.5pt" strokecolor="#95b3d7">
                <v:path arrowok="t"/>
              </v:shape>
            </v:group>
            <v:group style="position:absolute;left:3423;top:15;width:2379;height:2" coordorigin="3423,15" coordsize="2379,2">
              <v:shape style="position:absolute;left:3423;top:15;width:2379;height:2" coordorigin="3423,15" coordsize="2379,0" path="m3423,15l5801,15e" filled="false" stroked="true" strokeweight="1.5pt" strokecolor="#95b3d7">
                <v:path arrowok="t"/>
              </v:shape>
            </v:group>
            <v:group style="position:absolute;left:5801;top:15;width:2757;height:2" coordorigin="5801,15" coordsize="2757,2">
              <v:shape style="position:absolute;left:5801;top:15;width:2757;height:2" coordorigin="5801,15" coordsize="2757,0" path="m5801,15l8558,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headerReference w:type="default" r:id="rId75"/>
          <w:pgSz w:w="11910" w:h="16840"/>
          <w:pgMar w:header="850" w:footer="1190" w:top="1160" w:bottom="1380" w:left="1560" w:right="1560"/>
        </w:sectPr>
      </w:pPr>
    </w:p>
    <w:p>
      <w:pPr>
        <w:spacing w:line="240" w:lineRule="auto" w:before="5"/>
        <w:rPr>
          <w:rFonts w:ascii="Times New Roman" w:hAnsi="Times New Roman" w:cs="Times New Roman" w:eastAsia="Times New Roman" w:hint="default"/>
          <w:sz w:val="23"/>
          <w:szCs w:val="23"/>
        </w:rPr>
      </w:pPr>
    </w:p>
    <w:p>
      <w:pPr>
        <w:spacing w:line="30" w:lineRule="exact"/>
        <w:ind w:left="11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7.6pt;height:1.5pt;mso-position-horizontal-relative:char;mso-position-vertical-relative:line" coordorigin="0,0" coordsize="8552,30">
            <v:group style="position:absolute;left:15;top:15;width:3394;height:2" coordorigin="15,15" coordsize="3394,2">
              <v:shape style="position:absolute;left:15;top:15;width:3394;height:2" coordorigin="15,15" coordsize="3394,0" path="m15,15l3409,15e" filled="false" stroked="true" strokeweight="1.5pt" strokecolor="#95b3d7">
                <v:path arrowok="t"/>
              </v:shape>
            </v:group>
            <v:group style="position:absolute;left:3409;top:15;width:59;height:2" coordorigin="3409,15" coordsize="59,2">
              <v:shape style="position:absolute;left:3409;top:15;width:59;height:2" coordorigin="3409,15" coordsize="59,0" path="m3409,15l3467,15e" filled="false" stroked="true" strokeweight="1.5pt" strokecolor="#95b3d7">
                <v:path arrowok="t"/>
              </v:shape>
            </v:group>
            <v:group style="position:absolute;left:3467;top:15;width:2320;height:2" coordorigin="3467,15" coordsize="2320,2">
              <v:shape style="position:absolute;left:3467;top:15;width:2320;height:2" coordorigin="3467,15" coordsize="2320,0" path="m3467,15l5787,15e" filled="false" stroked="true" strokeweight="1.5pt" strokecolor="#95b3d7">
                <v:path arrowok="t"/>
              </v:shape>
            </v:group>
            <v:group style="position:absolute;left:5787;top:15;width:59;height:2" coordorigin="5787,15" coordsize="59,2">
              <v:shape style="position:absolute;left:5787;top:15;width:59;height:2" coordorigin="5787,15" coordsize="59,0" path="m5787,15l5846,15e" filled="false" stroked="true" strokeweight="1.5pt" strokecolor="#95b3d7">
                <v:path arrowok="t"/>
              </v:shape>
            </v:group>
            <v:group style="position:absolute;left:5846;top:15;width:2691;height:2" coordorigin="5846,15" coordsize="2691,2">
              <v:shape style="position:absolute;left:5846;top:15;width:2691;height:2" coordorigin="5846,15" coordsize="2691,0" path="m5846,15l8536,15e" filled="false" stroked="true" strokeweight="1.5pt" strokecolor="#95b3d7">
                <v:path arrowok="t"/>
              </v:shape>
            </v:group>
          </v:group>
        </w:pict>
      </w:r>
      <w:r>
        <w:rPr>
          <w:rFonts w:ascii="Times New Roman" w:hAnsi="Times New Roman" w:cs="Times New Roman" w:eastAsia="Times New Roman"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3413"/>
        <w:gridCol w:w="2378"/>
        <w:gridCol w:w="2752"/>
      </w:tblGrid>
      <w:tr>
        <w:trPr>
          <w:trHeight w:val="283" w:hRule="exact"/>
        </w:trPr>
        <w:tc>
          <w:tcPr>
            <w:tcW w:w="3413"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78" w:type="dxa"/>
            <w:tcBorders>
              <w:top w:val="single" w:sz="6" w:space="0" w:color="95B3D7"/>
              <w:left w:val="single" w:sz="4" w:space="0" w:color="8EB3E2"/>
              <w:bottom w:val="single" w:sz="4" w:space="0" w:color="8EB3E2"/>
              <w:right w:val="single" w:sz="4" w:space="0" w:color="8EB3E2"/>
            </w:tcBorders>
          </w:tcPr>
          <w:p>
            <w:pPr/>
          </w:p>
        </w:tc>
        <w:tc>
          <w:tcPr>
            <w:tcW w:w="2752" w:type="dxa"/>
            <w:tcBorders>
              <w:top w:val="single" w:sz="6" w:space="0" w:color="95B3D7"/>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2,151,898.00</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2,263,967.17</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38,783,293.27</w:t>
            </w:r>
            <w:r>
              <w:rPr>
                <w:rFonts w:ascii="Times New Roman"/>
                <w:spacing w:val="-1"/>
                <w:sz w:val="18"/>
              </w:rPr>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73,047,723.72</w:t>
            </w:r>
            <w:r>
              <w:rPr>
                <w:rFonts w:ascii="Times New Roman"/>
                <w:spacing w:val="-1"/>
                <w:sz w:val="18"/>
              </w:rPr>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7,345,595.00</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5,790,000.00</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81"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7,345,595.00</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5,790,000.00</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46,128,888.27</w:t>
            </w:r>
            <w:r>
              <w:rPr>
                <w:rFonts w:ascii="Times New Roman"/>
                <w:spacing w:val="-1"/>
                <w:sz w:val="18"/>
              </w:rPr>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78,837,723.72</w:t>
            </w:r>
            <w:r>
              <w:rPr>
                <w:rFonts w:ascii="Times New Roman"/>
                <w:spacing w:val="-1"/>
                <w:sz w:val="18"/>
              </w:rPr>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44,600,000.00</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33,400,000.00</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304,589,044.44</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16,541,537.86</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10,481,437.48</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6,250,914.89</w:t>
            </w: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378" w:type="dxa"/>
            <w:tcBorders>
              <w:top w:val="single" w:sz="4" w:space="0" w:color="8EB3E2"/>
              <w:left w:val="single" w:sz="4" w:space="0" w:color="8EB3E2"/>
              <w:bottom w:val="single" w:sz="4" w:space="0" w:color="8EB3E2"/>
              <w:right w:val="single" w:sz="4" w:space="0" w:color="8EB3E2"/>
            </w:tcBorders>
          </w:tcPr>
          <w:p>
            <w:pPr/>
          </w:p>
        </w:tc>
        <w:tc>
          <w:tcPr>
            <w:tcW w:w="275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94,332,937.25</w:t>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56,258,233.95</w:t>
            </w:r>
          </w:p>
        </w:tc>
      </w:tr>
      <w:tr>
        <w:trPr>
          <w:trHeight w:val="281" w:hRule="exact"/>
        </w:trPr>
        <w:tc>
          <w:tcPr>
            <w:tcW w:w="341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81"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2378"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454,003,419.17</w:t>
            </w:r>
            <w:r>
              <w:rPr>
                <w:rFonts w:ascii="Times New Roman"/>
                <w:spacing w:val="-1"/>
                <w:sz w:val="18"/>
              </w:rPr>
            </w:r>
          </w:p>
        </w:tc>
        <w:tc>
          <w:tcPr>
            <w:tcW w:w="275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112,450,686.70</w:t>
            </w:r>
            <w:r>
              <w:rPr>
                <w:rFonts w:ascii="Times New Roman"/>
                <w:spacing w:val="-1"/>
                <w:sz w:val="18"/>
              </w:rPr>
            </w:r>
          </w:p>
        </w:tc>
      </w:tr>
      <w:tr>
        <w:trPr>
          <w:trHeight w:val="299" w:hRule="exact"/>
        </w:trPr>
        <w:tc>
          <w:tcPr>
            <w:tcW w:w="3413"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810"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2378" w:type="dxa"/>
            <w:tcBorders>
              <w:top w:val="single" w:sz="4" w:space="0" w:color="8EB3E2"/>
              <w:left w:val="single" w:sz="4" w:space="0" w:color="8EB3E2"/>
              <w:bottom w:val="single" w:sz="6" w:space="0" w:color="95B3D7"/>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500,132,307.44</w:t>
            </w:r>
            <w:r>
              <w:rPr>
                <w:rFonts w:ascii="Times New Roman"/>
                <w:spacing w:val="-1"/>
                <w:sz w:val="18"/>
              </w:rPr>
            </w:r>
          </w:p>
        </w:tc>
        <w:tc>
          <w:tcPr>
            <w:tcW w:w="2752" w:type="dxa"/>
            <w:tcBorders>
              <w:top w:val="single" w:sz="4" w:space="0" w:color="8EB3E2"/>
              <w:left w:val="single" w:sz="4" w:space="0" w:color="8EB3E2"/>
              <w:bottom w:val="single" w:sz="6" w:space="0" w:color="95B3D7"/>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191,288,410.42</w:t>
            </w:r>
            <w:r>
              <w:rPr>
                <w:rFonts w:ascii="Times New Roman"/>
                <w:spacing w:val="-1"/>
                <w:sz w:val="18"/>
              </w:rPr>
            </w:r>
          </w:p>
        </w:tc>
      </w:tr>
    </w:tbl>
    <w:p>
      <w:pPr>
        <w:spacing w:line="240" w:lineRule="auto" w:before="6"/>
        <w:rPr>
          <w:rFonts w:ascii="Times New Roman" w:hAnsi="Times New Roman" w:cs="Times New Roman" w:eastAsia="Times New Roman" w:hint="default"/>
          <w:sz w:val="2"/>
          <w:szCs w:val="2"/>
        </w:rPr>
      </w:pPr>
    </w:p>
    <w:p>
      <w:pPr>
        <w:spacing w:line="30" w:lineRule="exact"/>
        <w:ind w:left="100"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8.65pt;height:1.5pt;mso-position-horizontal-relative:char;mso-position-vertical-relative:line" coordorigin="0,0" coordsize="8573,30">
            <v:group style="position:absolute;left:15;top:15;width:3408;height:2" coordorigin="15,15" coordsize="3408,2">
              <v:shape style="position:absolute;left:15;top:15;width:3408;height:2" coordorigin="15,15" coordsize="3408,0" path="m15,15l3423,15e" filled="false" stroked="true" strokeweight="1.5pt" strokecolor="#95b3d7">
                <v:path arrowok="t"/>
              </v:shape>
            </v:group>
            <v:group style="position:absolute;left:3423;top:15;width:2379;height:2" coordorigin="3423,15" coordsize="2379,2">
              <v:shape style="position:absolute;left:3423;top:15;width:2379;height:2" coordorigin="3423,15" coordsize="2379,0" path="m3423,15l5801,15e" filled="false" stroked="true" strokeweight="1.5pt" strokecolor="#95b3d7">
                <v:path arrowok="t"/>
              </v:shape>
            </v:group>
            <v:group style="position:absolute;left:5801;top:15;width:2757;height:2" coordorigin="5801,15" coordsize="2757,2">
              <v:shape style="position:absolute;left:5801;top:15;width:2757;height:2" coordorigin="5801,15" coordsize="2757,0" path="m5801,15l8558,15e" filled="false" stroked="true" strokeweight="1.5pt" strokecolor="#95b3d7">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pgSz w:w="11910" w:h="16840"/>
          <w:pgMar w:header="850" w:footer="1190" w:top="1160" w:bottom="13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Heading2"/>
        <w:spacing w:line="240" w:lineRule="auto" w:before="1"/>
        <w:ind w:left="3572" w:right="3686"/>
        <w:jc w:val="center"/>
        <w:rPr>
          <w:b w:val="0"/>
          <w:bCs w:val="0"/>
        </w:rPr>
      </w:pPr>
      <w:r>
        <w:rPr/>
        <w:t>合并利润表</w:t>
      </w:r>
      <w:r>
        <w:rPr>
          <w:b w:val="0"/>
          <w:bCs w:val="0"/>
        </w:rPr>
      </w:r>
    </w:p>
    <w:p>
      <w:pPr>
        <w:spacing w:line="240" w:lineRule="auto" w:before="9"/>
        <w:rPr>
          <w:rFonts w:ascii="黑体" w:hAnsi="黑体" w:cs="黑体" w:eastAsia="黑体" w:hint="default"/>
          <w:b/>
          <w:bCs/>
          <w:sz w:val="19"/>
          <w:szCs w:val="19"/>
        </w:rPr>
      </w:pPr>
    </w:p>
    <w:p>
      <w:pPr>
        <w:spacing w:line="30" w:lineRule="exact"/>
        <w:ind w:left="114" w:right="0" w:firstLine="0"/>
        <w:rPr>
          <w:rFonts w:ascii="黑体" w:hAnsi="黑体" w:cs="黑体" w:eastAsia="黑体" w:hint="default"/>
          <w:sz w:val="3"/>
          <w:szCs w:val="3"/>
        </w:rPr>
      </w:pPr>
      <w:r>
        <w:rPr>
          <w:rFonts w:ascii="黑体" w:hAnsi="黑体" w:cs="黑体" w:eastAsia="黑体" w:hint="default"/>
          <w:position w:val="0"/>
          <w:sz w:val="3"/>
          <w:szCs w:val="3"/>
        </w:rPr>
        <w:pict>
          <v:group style="width:434.05pt;height:1.5pt;mso-position-horizontal-relative:char;mso-position-vertical-relative:line" coordorigin="0,0" coordsize="8681,30">
            <v:group style="position:absolute;left:15;top:15;width:3902;height:2" coordorigin="15,15" coordsize="3902,2">
              <v:shape style="position:absolute;left:15;top:15;width:3902;height:2" coordorigin="15,15" coordsize="3902,0" path="m15,15l3916,15e" filled="false" stroked="true" strokeweight="1.5pt" strokecolor="#95b3d7">
                <v:path arrowok="t"/>
              </v:shape>
            </v:group>
            <v:group style="position:absolute;left:3916;top:15;width:59;height:2" coordorigin="3916,15" coordsize="59,2">
              <v:shape style="position:absolute;left:3916;top:15;width:59;height:2" coordorigin="3916,15" coordsize="59,0" path="m3916,15l3975,15e" filled="false" stroked="true" strokeweight="1.5pt" strokecolor="#95b3d7">
                <v:path arrowok="t"/>
              </v:shape>
            </v:group>
            <v:group style="position:absolute;left:3975;top:15;width:2273;height:2" coordorigin="3975,15" coordsize="2273,2">
              <v:shape style="position:absolute;left:3975;top:15;width:2273;height:2" coordorigin="3975,15" coordsize="2273,0" path="m3975,15l6248,15e" filled="false" stroked="true" strokeweight="1.5pt" strokecolor="#95b3d7">
                <v:path arrowok="t"/>
              </v:shape>
            </v:group>
            <v:group style="position:absolute;left:6248;top:15;width:59;height:2" coordorigin="6248,15" coordsize="59,2">
              <v:shape style="position:absolute;left:6248;top:15;width:59;height:2" coordorigin="6248,15" coordsize="59,0" path="m6248,15l6307,15e" filled="false" stroked="true" strokeweight="1.5pt" strokecolor="#95b3d7">
                <v:path arrowok="t"/>
              </v:shape>
            </v:group>
            <v:group style="position:absolute;left:6307;top:15;width:2360;height:2" coordorigin="6307,15" coordsize="2360,2">
              <v:shape style="position:absolute;left:6307;top:15;width:2360;height:2" coordorigin="6307,15" coordsize="2360,0" path="m6307,15l8666,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3920"/>
        <w:gridCol w:w="2332"/>
        <w:gridCol w:w="2420"/>
      </w:tblGrid>
      <w:tr>
        <w:trPr>
          <w:trHeight w:val="264" w:hRule="exact"/>
        </w:trPr>
        <w:tc>
          <w:tcPr>
            <w:tcW w:w="3920"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tabs>
                <w:tab w:pos="1011" w:val="left" w:leader="none"/>
              </w:tabs>
              <w:spacing w:line="206" w:lineRule="exact"/>
              <w:ind w:left="377"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33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420"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8" w:hRule="exact"/>
        </w:trPr>
        <w:tc>
          <w:tcPr>
            <w:tcW w:w="3920" w:type="dxa"/>
            <w:tcBorders>
              <w:top w:val="single" w:sz="19" w:space="0" w:color="F1F1F1"/>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2332" w:type="dxa"/>
            <w:tcBorders>
              <w:top w:val="single" w:sz="19" w:space="0" w:color="F1F1F1"/>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184,266,436.98</w:t>
            </w:r>
          </w:p>
        </w:tc>
        <w:tc>
          <w:tcPr>
            <w:tcW w:w="2420" w:type="dxa"/>
            <w:tcBorders>
              <w:top w:val="single" w:sz="19" w:space="0" w:color="F1F1F1"/>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140,010,410.16</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184,266,436.98</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140,010,410.16</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146,949,526.95</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108,455,968.90</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88,294,522.64</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67,124,740.28</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1,921,729.74</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1,181,303.07</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32,624,829.63</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19,806,527.25</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22,474,675.40</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17,418,214.87</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-2,188,923.59</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1,078,571.20</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3,822,693.13</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1,846,612.23</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三、营业利润（亏损以“-”号填列）</w:t>
            </w:r>
            <w:r>
              <w:rPr>
                <w:rFonts w:ascii="宋体" w:hAnsi="宋体" w:cs="宋体" w:eastAsia="宋体" w:hint="default"/>
                <w:sz w:val="18"/>
                <w:szCs w:val="18"/>
              </w:rPr>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37,266,910.03</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31,554,441.26</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11,043,777.27</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7,616,598.14</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120,057.30</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14,096.73</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57.30</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857.12</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48,190,630.00</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39,156,942.67</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6,331,284.06</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4,819,786.68</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41,859,345.94</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34,337,155.99</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41,859,345.94</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34,337,155.99</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1.10</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1.07</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1.10</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1.07</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2332" w:type="dxa"/>
            <w:tcBorders>
              <w:top w:val="single" w:sz="4" w:space="0" w:color="8EB3E2"/>
              <w:left w:val="single" w:sz="4" w:space="0" w:color="8EB3E2"/>
              <w:bottom w:val="single" w:sz="4" w:space="0" w:color="8EB3E2"/>
              <w:right w:val="single" w:sz="4" w:space="0" w:color="8EB3E2"/>
            </w:tcBorders>
          </w:tcPr>
          <w:p>
            <w:pPr/>
          </w:p>
        </w:tc>
        <w:tc>
          <w:tcPr>
            <w:tcW w:w="2420"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41,859,345.94</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34,337,155.99</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41,859,345.94</w:t>
            </w:r>
          </w:p>
        </w:tc>
        <w:tc>
          <w:tcPr>
            <w:tcW w:w="242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34,337,155.99</w:t>
            </w:r>
          </w:p>
        </w:tc>
      </w:tr>
      <w:tr>
        <w:trPr>
          <w:trHeight w:val="299" w:hRule="exact"/>
        </w:trPr>
        <w:tc>
          <w:tcPr>
            <w:tcW w:w="3920"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32" w:type="dxa"/>
            <w:tcBorders>
              <w:top w:val="single" w:sz="4" w:space="0" w:color="8EB3E2"/>
              <w:left w:val="single" w:sz="4" w:space="0" w:color="8EB3E2"/>
              <w:bottom w:val="single" w:sz="6" w:space="0" w:color="95B3D7"/>
              <w:right w:val="single" w:sz="4" w:space="0" w:color="8EB3E2"/>
            </w:tcBorders>
          </w:tcPr>
          <w:p>
            <w:pPr/>
          </w:p>
        </w:tc>
        <w:tc>
          <w:tcPr>
            <w:tcW w:w="2420" w:type="dxa"/>
            <w:tcBorders>
              <w:top w:val="single" w:sz="4" w:space="0" w:color="8EB3E2"/>
              <w:left w:val="single" w:sz="4" w:space="0" w:color="8EB3E2"/>
              <w:bottom w:val="single" w:sz="6" w:space="0" w:color="95B3D7"/>
              <w:right w:val="nil" w:sz="6" w:space="0" w:color="auto"/>
            </w:tcBorders>
          </w:tcPr>
          <w:p>
            <w:pPr/>
          </w:p>
        </w:tc>
      </w:tr>
    </w:tbl>
    <w:p>
      <w:pPr>
        <w:spacing w:line="240" w:lineRule="auto" w:before="3"/>
        <w:rPr>
          <w:rFonts w:ascii="黑体" w:hAnsi="黑体" w:cs="黑体" w:eastAsia="黑体" w:hint="default"/>
          <w:b/>
          <w:bCs/>
          <w:sz w:val="2"/>
          <w:szCs w:val="2"/>
        </w:rPr>
      </w:pPr>
    </w:p>
    <w:p>
      <w:pPr>
        <w:spacing w:line="30" w:lineRule="exact"/>
        <w:ind w:left="100" w:right="0" w:firstLine="0"/>
        <w:rPr>
          <w:rFonts w:ascii="黑体" w:hAnsi="黑体" w:cs="黑体" w:eastAsia="黑体" w:hint="default"/>
          <w:sz w:val="3"/>
          <w:szCs w:val="3"/>
        </w:rPr>
      </w:pPr>
      <w:r>
        <w:rPr>
          <w:rFonts w:ascii="黑体" w:hAnsi="黑体" w:cs="黑体" w:eastAsia="黑体" w:hint="default"/>
          <w:position w:val="0"/>
          <w:sz w:val="3"/>
          <w:szCs w:val="3"/>
        </w:rPr>
        <w:pict>
          <v:group style="width:435.15pt;height:1.5pt;mso-position-horizontal-relative:char;mso-position-vertical-relative:line" coordorigin="0,0" coordsize="8703,30">
            <v:group style="position:absolute;left:15;top:15;width:3916;height:2" coordorigin="15,15" coordsize="3916,2">
              <v:shape style="position:absolute;left:15;top:15;width:3916;height:2" coordorigin="15,15" coordsize="3916,0" path="m15,15l3931,15e" filled="false" stroked="true" strokeweight="1.5pt" strokecolor="#95b3d7">
                <v:path arrowok="t"/>
              </v:shape>
            </v:group>
            <v:group style="position:absolute;left:3931;top:15;width:2332;height:2" coordorigin="3931,15" coordsize="2332,2">
              <v:shape style="position:absolute;left:3931;top:15;width:2332;height:2" coordorigin="3931,15" coordsize="2332,0" path="m3931,15l6262,15e" filled="false" stroked="true" strokeweight="1.5pt" strokecolor="#95b3d7">
                <v:path arrowok="t"/>
              </v:shape>
            </v:group>
            <v:group style="position:absolute;left:6262;top:15;width:2426;height:2" coordorigin="6262,15" coordsize="2426,2">
              <v:shape style="position:absolute;left:6262;top:15;width:2426;height:2" coordorigin="6262,15" coordsize="2426,0" path="m6262,15l8687,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pgSz w:w="11910" w:h="16840"/>
          <w:pgMar w:header="850" w:footer="1190" w:top="1160" w:bottom="1380" w:left="1560" w:right="144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9"/>
          <w:szCs w:val="29"/>
        </w:rPr>
      </w:pPr>
    </w:p>
    <w:p>
      <w:pPr>
        <w:pStyle w:val="Heading2"/>
        <w:spacing w:line="240" w:lineRule="auto" w:before="1"/>
        <w:ind w:left="3411" w:right="3725"/>
        <w:jc w:val="center"/>
        <w:rPr>
          <w:b w:val="0"/>
          <w:bCs w:val="0"/>
        </w:rPr>
      </w:pPr>
      <w:r>
        <w:rPr/>
        <w:t>母公司利润表</w:t>
      </w:r>
      <w:r>
        <w:rPr>
          <w:b w:val="0"/>
          <w:bCs w:val="0"/>
        </w:rPr>
      </w:r>
    </w:p>
    <w:p>
      <w:pPr>
        <w:spacing w:line="240" w:lineRule="auto" w:before="9"/>
        <w:rPr>
          <w:rFonts w:ascii="黑体" w:hAnsi="黑体" w:cs="黑体" w:eastAsia="黑体" w:hint="default"/>
          <w:b/>
          <w:bCs/>
          <w:sz w:val="19"/>
          <w:szCs w:val="19"/>
        </w:rPr>
      </w:pPr>
    </w:p>
    <w:p>
      <w:pPr>
        <w:spacing w:line="30" w:lineRule="exact"/>
        <w:ind w:left="114" w:right="0" w:firstLine="0"/>
        <w:rPr>
          <w:rFonts w:ascii="黑体" w:hAnsi="黑体" w:cs="黑体" w:eastAsia="黑体" w:hint="default"/>
          <w:sz w:val="3"/>
          <w:szCs w:val="3"/>
        </w:rPr>
      </w:pPr>
      <w:r>
        <w:rPr>
          <w:rFonts w:ascii="黑体" w:hAnsi="黑体" w:cs="黑体" w:eastAsia="黑体" w:hint="default"/>
          <w:position w:val="0"/>
          <w:sz w:val="3"/>
          <w:szCs w:val="3"/>
        </w:rPr>
        <w:pict>
          <v:group style="width:443.85pt;height:1.5pt;mso-position-horizontal-relative:char;mso-position-vertical-relative:line" coordorigin="0,0" coordsize="8877,30">
            <v:group style="position:absolute;left:15;top:15;width:3902;height:2" coordorigin="15,15" coordsize="3902,2">
              <v:shape style="position:absolute;left:15;top:15;width:3902;height:2" coordorigin="15,15" coordsize="3902,0" path="m15,15l3916,15e" filled="false" stroked="true" strokeweight="1.5pt" strokecolor="#95b3d7">
                <v:path arrowok="t"/>
              </v:shape>
            </v:group>
            <v:group style="position:absolute;left:3916;top:15;width:59;height:2" coordorigin="3916,15" coordsize="59,2">
              <v:shape style="position:absolute;left:3916;top:15;width:59;height:2" coordorigin="3916,15" coordsize="59,0" path="m3916,15l3975,15e" filled="false" stroked="true" strokeweight="1.5pt" strokecolor="#95b3d7">
                <v:path arrowok="t"/>
              </v:shape>
            </v:group>
            <v:group style="position:absolute;left:3975;top:15;width:2468;height:2" coordorigin="3975,15" coordsize="2468,2">
              <v:shape style="position:absolute;left:3975;top:15;width:2468;height:2" coordorigin="3975,15" coordsize="2468,0" path="m3975,15l6442,15e" filled="false" stroked="true" strokeweight="1.5pt" strokecolor="#95b3d7">
                <v:path arrowok="t"/>
              </v:shape>
            </v:group>
            <v:group style="position:absolute;left:6442;top:15;width:59;height:2" coordorigin="6442,15" coordsize="59,2">
              <v:shape style="position:absolute;left:6442;top:15;width:59;height:2" coordorigin="6442,15" coordsize="59,0" path="m6442,15l6501,15e" filled="false" stroked="true" strokeweight="1.5pt" strokecolor="#95b3d7">
                <v:path arrowok="t"/>
              </v:shape>
            </v:group>
            <v:group style="position:absolute;left:6501;top:15;width:2361;height:2" coordorigin="6501,15" coordsize="2361,2">
              <v:shape style="position:absolute;left:6501;top:15;width:2361;height:2" coordorigin="6501,15" coordsize="2361,0" path="m6501,15l8861,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3920"/>
        <w:gridCol w:w="2526"/>
        <w:gridCol w:w="2422"/>
      </w:tblGrid>
      <w:tr>
        <w:trPr>
          <w:trHeight w:val="264" w:hRule="exact"/>
        </w:trPr>
        <w:tc>
          <w:tcPr>
            <w:tcW w:w="3920"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tabs>
                <w:tab w:pos="2463" w:val="left" w:leader="none"/>
              </w:tabs>
              <w:spacing w:line="206" w:lineRule="exact"/>
              <w:ind w:left="165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526"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422"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8" w:hRule="exact"/>
        </w:trPr>
        <w:tc>
          <w:tcPr>
            <w:tcW w:w="3920" w:type="dxa"/>
            <w:tcBorders>
              <w:top w:val="single" w:sz="19" w:space="0" w:color="F1F1F1"/>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2526" w:type="dxa"/>
            <w:tcBorders>
              <w:top w:val="single" w:sz="19" w:space="0" w:color="F1F1F1"/>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184,266,436.98</w:t>
            </w:r>
          </w:p>
        </w:tc>
        <w:tc>
          <w:tcPr>
            <w:tcW w:w="2422" w:type="dxa"/>
            <w:tcBorders>
              <w:top w:val="single" w:sz="19" w:space="0" w:color="F1F1F1"/>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139,196,606.70</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89,058,804.33</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67,996,213.38</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1,898,234.83</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1,161,391.14</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32,624,829.63</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19,806,527.25</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21,201,433.45</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16,442,294.18</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-2,182,867.82</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1,083,757.08</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3,711,193.13</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1,767,581.29</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22"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242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22"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二、营业利润（亏损以“-”号填列）</w:t>
            </w:r>
            <w:r>
              <w:rPr>
                <w:rFonts w:ascii="宋体" w:hAnsi="宋体" w:cs="宋体" w:eastAsia="宋体" w:hint="default"/>
                <w:sz w:val="18"/>
                <w:szCs w:val="18"/>
              </w:rPr>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37,904,809.43</w:t>
            </w:r>
            <w:r>
              <w:rPr>
                <w:rFonts w:ascii="Times New Roman"/>
                <w:spacing w:val="-1"/>
                <w:sz w:val="18"/>
              </w:rPr>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30,938,842.38</w:t>
            </w:r>
            <w:r>
              <w:rPr>
                <w:rFonts w:ascii="Times New Roman"/>
                <w:spacing w:val="-1"/>
                <w:sz w:val="18"/>
              </w:rPr>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10,879,632.82</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7,425,840.89</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120,057.30</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14,096.73</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57.30</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857.12</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三、利润总额（亏损总额以“-”号填列）</w:t>
            </w:r>
            <w:r>
              <w:rPr>
                <w:rFonts w:ascii="宋体" w:hAnsi="宋体" w:cs="宋体" w:eastAsia="宋体" w:hint="default"/>
                <w:sz w:val="18"/>
                <w:szCs w:val="18"/>
              </w:rPr>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48,664,384.95</w:t>
            </w:r>
            <w:r>
              <w:rPr>
                <w:rFonts w:ascii="Times New Roman"/>
                <w:spacing w:val="-1"/>
                <w:sz w:val="18"/>
              </w:rPr>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38,350,586.54</w:t>
            </w:r>
            <w:r>
              <w:rPr>
                <w:rFonts w:ascii="Times New Roman"/>
                <w:spacing w:val="-1"/>
                <w:sz w:val="18"/>
              </w:rPr>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6,359,159.06</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4,860,642.43</w:t>
            </w:r>
          </w:p>
        </w:tc>
      </w:tr>
      <w:tr>
        <w:trPr>
          <w:trHeight w:val="28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42,305,225.89</w:t>
            </w:r>
            <w:r>
              <w:rPr>
                <w:rFonts w:ascii="Times New Roman"/>
                <w:spacing w:val="-1"/>
                <w:sz w:val="18"/>
              </w:rPr>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33,489,944.11</w:t>
            </w:r>
            <w:r>
              <w:rPr>
                <w:rFonts w:ascii="Times New Roman"/>
                <w:spacing w:val="-1"/>
                <w:sz w:val="18"/>
              </w:rPr>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2526" w:type="dxa"/>
            <w:tcBorders>
              <w:top w:val="single" w:sz="4" w:space="0" w:color="8EB3E2"/>
              <w:left w:val="single" w:sz="4" w:space="0" w:color="8EB3E2"/>
              <w:bottom w:val="single" w:sz="4" w:space="0" w:color="8EB3E2"/>
              <w:right w:val="single" w:sz="4" w:space="0" w:color="8EB3E2"/>
            </w:tcBorders>
          </w:tcPr>
          <w:p>
            <w:pPr/>
          </w:p>
        </w:tc>
        <w:tc>
          <w:tcPr>
            <w:tcW w:w="2422" w:type="dxa"/>
            <w:tcBorders>
              <w:top w:val="single" w:sz="4" w:space="0" w:color="8EB3E2"/>
              <w:left w:val="single" w:sz="4" w:space="0" w:color="8EB3E2"/>
              <w:bottom w:val="single" w:sz="4" w:space="0" w:color="8EB3E2"/>
              <w:right w:val="nil" w:sz="6" w:space="0" w:color="auto"/>
            </w:tcBorders>
          </w:tcPr>
          <w:p>
            <w:pPr/>
          </w:p>
        </w:tc>
      </w:tr>
      <w:tr>
        <w:trPr>
          <w:trHeight w:val="52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1.11</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1.04</w:t>
            </w:r>
          </w:p>
        </w:tc>
      </w:tr>
      <w:tr>
        <w:trPr>
          <w:trHeight w:val="520"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稀释每股收益</w:t>
            </w:r>
          </w:p>
        </w:tc>
        <w:tc>
          <w:tcPr>
            <w:tcW w:w="25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1.11</w:t>
            </w:r>
          </w:p>
        </w:tc>
        <w:tc>
          <w:tcPr>
            <w:tcW w:w="24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1.04</w:t>
            </w:r>
          </w:p>
        </w:tc>
      </w:tr>
      <w:tr>
        <w:trPr>
          <w:trHeight w:val="281" w:hRule="exact"/>
        </w:trPr>
        <w:tc>
          <w:tcPr>
            <w:tcW w:w="392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2526" w:type="dxa"/>
            <w:tcBorders>
              <w:top w:val="single" w:sz="4" w:space="0" w:color="8EB3E2"/>
              <w:left w:val="single" w:sz="4" w:space="0" w:color="8EB3E2"/>
              <w:bottom w:val="single" w:sz="4" w:space="0" w:color="8EB3E2"/>
              <w:right w:val="single" w:sz="4" w:space="0" w:color="8EB3E2"/>
            </w:tcBorders>
          </w:tcPr>
          <w:p>
            <w:pPr/>
          </w:p>
        </w:tc>
        <w:tc>
          <w:tcPr>
            <w:tcW w:w="2422" w:type="dxa"/>
            <w:tcBorders>
              <w:top w:val="single" w:sz="4" w:space="0" w:color="8EB3E2"/>
              <w:left w:val="single" w:sz="4" w:space="0" w:color="8EB3E2"/>
              <w:bottom w:val="single" w:sz="4" w:space="0" w:color="8EB3E2"/>
              <w:right w:val="nil" w:sz="6" w:space="0" w:color="auto"/>
            </w:tcBorders>
          </w:tcPr>
          <w:p>
            <w:pPr/>
          </w:p>
        </w:tc>
      </w:tr>
      <w:tr>
        <w:trPr>
          <w:trHeight w:val="299" w:hRule="exact"/>
        </w:trPr>
        <w:tc>
          <w:tcPr>
            <w:tcW w:w="3920"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2526" w:type="dxa"/>
            <w:tcBorders>
              <w:top w:val="single" w:sz="4" w:space="0" w:color="8EB3E2"/>
              <w:left w:val="single" w:sz="4" w:space="0" w:color="8EB3E2"/>
              <w:bottom w:val="single" w:sz="6" w:space="0" w:color="95B3D7"/>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42,305,225.89</w:t>
            </w:r>
            <w:r>
              <w:rPr>
                <w:rFonts w:ascii="Times New Roman"/>
                <w:spacing w:val="-1"/>
                <w:sz w:val="18"/>
              </w:rPr>
            </w:r>
          </w:p>
        </w:tc>
        <w:tc>
          <w:tcPr>
            <w:tcW w:w="2422" w:type="dxa"/>
            <w:tcBorders>
              <w:top w:val="single" w:sz="4" w:space="0" w:color="8EB3E2"/>
              <w:left w:val="single" w:sz="4" w:space="0" w:color="8EB3E2"/>
              <w:bottom w:val="single" w:sz="6" w:space="0" w:color="95B3D7"/>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b/>
                <w:spacing w:val="-1"/>
                <w:sz w:val="18"/>
              </w:rPr>
              <w:t>33,489,944.11</w:t>
            </w:r>
            <w:r>
              <w:rPr>
                <w:rFonts w:ascii="Times New Roman"/>
                <w:spacing w:val="-1"/>
                <w:sz w:val="18"/>
              </w:rPr>
            </w:r>
          </w:p>
        </w:tc>
      </w:tr>
    </w:tbl>
    <w:p>
      <w:pPr>
        <w:spacing w:line="240" w:lineRule="auto" w:before="3"/>
        <w:rPr>
          <w:rFonts w:ascii="黑体" w:hAnsi="黑体" w:cs="黑体" w:eastAsia="黑体" w:hint="default"/>
          <w:b/>
          <w:bCs/>
          <w:sz w:val="2"/>
          <w:szCs w:val="2"/>
        </w:rPr>
      </w:pPr>
    </w:p>
    <w:p>
      <w:pPr>
        <w:spacing w:line="30" w:lineRule="exact"/>
        <w:ind w:left="100" w:right="0" w:firstLine="0"/>
        <w:rPr>
          <w:rFonts w:ascii="黑体" w:hAnsi="黑体" w:cs="黑体" w:eastAsia="黑体" w:hint="default"/>
          <w:sz w:val="3"/>
          <w:szCs w:val="3"/>
        </w:rPr>
      </w:pPr>
      <w:r>
        <w:rPr>
          <w:rFonts w:ascii="黑体" w:hAnsi="黑体" w:cs="黑体" w:eastAsia="黑体" w:hint="default"/>
          <w:position w:val="0"/>
          <w:sz w:val="3"/>
          <w:szCs w:val="3"/>
        </w:rPr>
        <w:pict>
          <v:group style="width:444.9pt;height:1.5pt;mso-position-horizontal-relative:char;mso-position-vertical-relative:line" coordorigin="0,0" coordsize="8898,30">
            <v:group style="position:absolute;left:15;top:15;width:3916;height:2" coordorigin="15,15" coordsize="3916,2">
              <v:shape style="position:absolute;left:15;top:15;width:3916;height:2" coordorigin="15,15" coordsize="3916,0" path="m15,15l3931,15e" filled="false" stroked="true" strokeweight="1.5pt" strokecolor="#95b3d7">
                <v:path arrowok="t"/>
              </v:shape>
            </v:group>
            <v:group style="position:absolute;left:3931;top:15;width:2526;height:2" coordorigin="3931,15" coordsize="2526,2">
              <v:shape style="position:absolute;left:3931;top:15;width:2526;height:2" coordorigin="3931,15" coordsize="2526,0" path="m3931,15l6457,15e" filled="false" stroked="true" strokeweight="1.5pt" strokecolor="#95b3d7">
                <v:path arrowok="t"/>
              </v:shape>
            </v:group>
            <v:group style="position:absolute;left:6457;top:15;width:59;height:2" coordorigin="6457,15" coordsize="59,2">
              <v:shape style="position:absolute;left:6457;top:15;width:59;height:2" coordorigin="6457,15" coordsize="59,0" path="m6457,15l6515,15e" filled="false" stroked="true" strokeweight="1.5pt" strokecolor="#95b3d7">
                <v:path arrowok="t"/>
              </v:shape>
            </v:group>
            <v:group style="position:absolute;left:6515;top:15;width:2368;height:2" coordorigin="6515,15" coordsize="2368,2">
              <v:shape style="position:absolute;left:6515;top:15;width:2368;height:2" coordorigin="6515,15" coordsize="2368,0" path="m6515,15l8883,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pgSz w:w="11910" w:h="16840"/>
          <w:pgMar w:header="850" w:footer="1190" w:top="1160" w:bottom="1380" w:left="1560" w:right="124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9"/>
          <w:szCs w:val="29"/>
        </w:rPr>
      </w:pPr>
    </w:p>
    <w:p>
      <w:pPr>
        <w:pStyle w:val="Heading2"/>
        <w:spacing w:line="240" w:lineRule="auto" w:before="1"/>
        <w:ind w:left="3088" w:right="3086"/>
        <w:jc w:val="center"/>
        <w:rPr>
          <w:b w:val="0"/>
          <w:bCs w:val="0"/>
        </w:rPr>
      </w:pPr>
      <w:r>
        <w:rPr/>
        <w:t>合并现金流量表</w:t>
      </w:r>
      <w:r>
        <w:rPr>
          <w:b w:val="0"/>
          <w:bCs w:val="0"/>
        </w:rPr>
      </w:r>
    </w:p>
    <w:p>
      <w:pPr>
        <w:spacing w:line="240" w:lineRule="auto" w:before="9"/>
        <w:rPr>
          <w:rFonts w:ascii="黑体" w:hAnsi="黑体" w:cs="黑体" w:eastAsia="黑体" w:hint="default"/>
          <w:b/>
          <w:bCs/>
          <w:sz w:val="19"/>
          <w:szCs w:val="19"/>
        </w:rPr>
      </w:pPr>
    </w:p>
    <w:p>
      <w:pPr>
        <w:spacing w:line="30" w:lineRule="exact"/>
        <w:ind w:left="114"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7.6pt;height:1.5pt;mso-position-horizontal-relative:char;mso-position-vertical-relative:line" coordorigin="0,0" coordsize="8552,30">
            <v:group style="position:absolute;left:15;top:15;width:4786;height:2" coordorigin="15,15" coordsize="4786,2">
              <v:shape style="position:absolute;left:15;top:15;width:4786;height:2" coordorigin="15,15" coordsize="4786,0" path="m15,15l4801,15e" filled="false" stroked="true" strokeweight="1.5pt" strokecolor="#95b3d7">
                <v:path arrowok="t"/>
              </v:shape>
            </v:group>
            <v:group style="position:absolute;left:4801;top:15;width:59;height:2" coordorigin="4801,15" coordsize="59,2">
              <v:shape style="position:absolute;left:4801;top:15;width:59;height:2" coordorigin="4801,15" coordsize="59,0" path="m4801,15l4859,15e" filled="false" stroked="true" strokeweight="1.5pt" strokecolor="#95b3d7">
                <v:path arrowok="t"/>
              </v:shape>
            </v:group>
            <v:group style="position:absolute;left:4859;top:15;width:1786;height:2" coordorigin="4859,15" coordsize="1786,2">
              <v:shape style="position:absolute;left:4859;top:15;width:1786;height:2" coordorigin="4859,15" coordsize="1786,0" path="m4859,15l6645,15e" filled="false" stroked="true" strokeweight="1.5pt" strokecolor="#95b3d7">
                <v:path arrowok="t"/>
              </v:shape>
            </v:group>
            <v:group style="position:absolute;left:6645;top:15;width:59;height:2" coordorigin="6645,15" coordsize="59,2">
              <v:shape style="position:absolute;left:6645;top:15;width:59;height:2" coordorigin="6645,15" coordsize="59,0" path="m6645,15l6704,15e" filled="false" stroked="true" strokeweight="1.5pt" strokecolor="#95b3d7">
                <v:path arrowok="t"/>
              </v:shape>
            </v:group>
            <v:group style="position:absolute;left:6704;top:15;width:1833;height:2" coordorigin="6704,15" coordsize="1833,2">
              <v:shape style="position:absolute;left:6704;top:15;width:1833;height:2" coordorigin="6704,15" coordsize="1833,0" path="m6704,15l8536,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4805"/>
        <w:gridCol w:w="1844"/>
        <w:gridCol w:w="1894"/>
      </w:tblGrid>
      <w:tr>
        <w:trPr>
          <w:trHeight w:val="245" w:hRule="exact"/>
        </w:trPr>
        <w:tc>
          <w:tcPr>
            <w:tcW w:w="4805"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tabs>
                <w:tab w:pos="1012" w:val="left" w:leader="none"/>
              </w:tabs>
              <w:spacing w:line="206" w:lineRule="exact"/>
              <w:ind w:left="379"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5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4"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57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175,688,119.70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140,459,964.81</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2"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2"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6,997,799.04</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5,960,873.93</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5,859,281.01</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4,701,177.12</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509"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188,545,199.75</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151,122,015.86</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101,767,207.88</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92,702,137.76</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2"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37,857,788.96</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21,495,073.12</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24,669,589.80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15,706,902.86</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23,334,516.84</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17,429,319.29</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509"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187,629,103.48</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147,333,433.03</w:t>
            </w:r>
          </w:p>
        </w:tc>
      </w:tr>
      <w:tr>
        <w:trPr>
          <w:trHeight w:val="42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34"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916,096.27</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3,788,582.83</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42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1,030.00</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42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509"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250.00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1,030.00</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19,380,774.70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10,340,586.52</w:t>
            </w:r>
          </w:p>
        </w:tc>
      </w:tr>
      <w:tr>
        <w:trPr>
          <w:trHeight w:val="42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50,000.00</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509"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19,380,774.70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10,390,586.52</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34"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-19,380,524.70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-10,389,556.52</w:t>
            </w:r>
          </w:p>
        </w:tc>
      </w:tr>
      <w:tr>
        <w:trPr>
          <w:trHeight w:val="242"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307,820,907.50</w:t>
            </w:r>
            <w:r>
              <w:rPr>
                <w:rFonts w:ascii="Times New Roman"/>
                <w:spacing w:val="-1"/>
                <w:sz w:val="18"/>
              </w:rPr>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21,432,000.00</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14,800,000.00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25,250,000.00</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427" w:hRule="exact"/>
        </w:trPr>
        <w:tc>
          <w:tcPr>
            <w:tcW w:w="4805"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44"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50,000.00</w:t>
            </w:r>
          </w:p>
        </w:tc>
        <w:tc>
          <w:tcPr>
            <w:tcW w:w="1894" w:type="dxa"/>
            <w:tcBorders>
              <w:top w:val="single" w:sz="4" w:space="0" w:color="8EB3E2"/>
              <w:left w:val="single" w:sz="4" w:space="0" w:color="8EB3E2"/>
              <w:bottom w:val="single" w:sz="6" w:space="0" w:color="95B3D7"/>
              <w:right w:val="nil" w:sz="6" w:space="0" w:color="auto"/>
            </w:tcBorders>
          </w:tcPr>
          <w:p>
            <w:pPr/>
          </w:p>
        </w:tc>
      </w:tr>
    </w:tbl>
    <w:p>
      <w:pPr>
        <w:spacing w:line="240" w:lineRule="auto" w:before="3"/>
        <w:rPr>
          <w:rFonts w:ascii="黑体" w:hAnsi="黑体" w:cs="黑体" w:eastAsia="黑体" w:hint="default"/>
          <w:b/>
          <w:bCs/>
          <w:sz w:val="2"/>
          <w:szCs w:val="2"/>
        </w:rPr>
      </w:pPr>
    </w:p>
    <w:p>
      <w:pPr>
        <w:spacing w:line="30" w:lineRule="exact"/>
        <w:ind w:left="100" w:right="0" w:firstLine="0"/>
        <w:rPr>
          <w:rFonts w:ascii="黑体" w:hAnsi="黑体" w:cs="黑体" w:eastAsia="黑体" w:hint="default"/>
          <w:sz w:val="3"/>
          <w:szCs w:val="3"/>
        </w:rPr>
      </w:pPr>
      <w:r>
        <w:rPr>
          <w:rFonts w:ascii="黑体" w:hAnsi="黑体" w:cs="黑体" w:eastAsia="黑体" w:hint="default"/>
          <w:position w:val="0"/>
          <w:sz w:val="3"/>
          <w:szCs w:val="3"/>
        </w:rPr>
        <w:pict>
          <v:group style="width:428.65pt;height:1.5pt;mso-position-horizontal-relative:char;mso-position-vertical-relative:line" coordorigin="0,0" coordsize="8573,30">
            <v:group style="position:absolute;left:15;top:15;width:4800;height:2" coordorigin="15,15" coordsize="4800,2">
              <v:shape style="position:absolute;left:15;top:15;width:4800;height:2" coordorigin="15,15" coordsize="4800,0" path="m15,15l4815,15e" filled="false" stroked="true" strokeweight="1.5pt" strokecolor="#95b3d7">
                <v:path arrowok="t"/>
              </v:shape>
            </v:group>
            <v:group style="position:absolute;left:4815;top:15;width:1845;height:2" coordorigin="4815,15" coordsize="1845,2">
              <v:shape style="position:absolute;left:4815;top:15;width:1845;height:2" coordorigin="4815,15" coordsize="1845,0" path="m4815,15l6659,15e" filled="false" stroked="true" strokeweight="1.5pt" strokecolor="#95b3d7">
                <v:path arrowok="t"/>
              </v:shape>
            </v:group>
            <v:group style="position:absolute;left:6659;top:15;width:1899;height:2" coordorigin="6659,15" coordsize="1899,2">
              <v:shape style="position:absolute;left:6659;top:15;width:1899;height:2" coordorigin="6659,15" coordsize="1899,0" path="m6659,15l8558,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pgSz w:w="11910" w:h="16840"/>
          <w:pgMar w:header="850" w:footer="1190" w:top="1160" w:bottom="1380" w:left="1560" w:right="1560"/>
        </w:sectPr>
      </w:pPr>
    </w:p>
    <w:p>
      <w:pPr>
        <w:spacing w:line="240" w:lineRule="auto" w:before="5"/>
        <w:rPr>
          <w:rFonts w:ascii="Times New Roman" w:hAnsi="Times New Roman" w:cs="Times New Roman" w:eastAsia="Times New Roman" w:hint="default"/>
          <w:sz w:val="23"/>
          <w:szCs w:val="23"/>
        </w:rPr>
      </w:pPr>
    </w:p>
    <w:p>
      <w:pPr>
        <w:spacing w:line="30" w:lineRule="exact"/>
        <w:ind w:left="11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7.6pt;height:1.5pt;mso-position-horizontal-relative:char;mso-position-vertical-relative:line" coordorigin="0,0" coordsize="8552,30">
            <v:group style="position:absolute;left:15;top:15;width:4786;height:2" coordorigin="15,15" coordsize="4786,2">
              <v:shape style="position:absolute;left:15;top:15;width:4786;height:2" coordorigin="15,15" coordsize="4786,0" path="m15,15l4801,15e" filled="false" stroked="true" strokeweight="1.5pt" strokecolor="#95b3d7">
                <v:path arrowok="t"/>
              </v:shape>
            </v:group>
            <v:group style="position:absolute;left:4801;top:15;width:59;height:2" coordorigin="4801,15" coordsize="59,2">
              <v:shape style="position:absolute;left:4801;top:15;width:59;height:2" coordorigin="4801,15" coordsize="59,0" path="m4801,15l4859,15e" filled="false" stroked="true" strokeweight="1.5pt" strokecolor="#95b3d7">
                <v:path arrowok="t"/>
              </v:shape>
            </v:group>
            <v:group style="position:absolute;left:4859;top:15;width:1786;height:2" coordorigin="4859,15" coordsize="1786,2">
              <v:shape style="position:absolute;left:4859;top:15;width:1786;height:2" coordorigin="4859,15" coordsize="1786,0" path="m4859,15l6645,15e" filled="false" stroked="true" strokeweight="1.5pt" strokecolor="#95b3d7">
                <v:path arrowok="t"/>
              </v:shape>
            </v:group>
            <v:group style="position:absolute;left:6645;top:15;width:59;height:2" coordorigin="6645,15" coordsize="59,2">
              <v:shape style="position:absolute;left:6645;top:15;width:59;height:2" coordorigin="6645,15" coordsize="59,0" path="m6645,15l6704,15e" filled="false" stroked="true" strokeweight="1.5pt" strokecolor="#95b3d7">
                <v:path arrowok="t"/>
              </v:shape>
            </v:group>
            <v:group style="position:absolute;left:6704;top:15;width:1833;height:2" coordorigin="6704,15" coordsize="1833,2">
              <v:shape style="position:absolute;left:6704;top:15;width:1833;height:2" coordorigin="6704,15" coordsize="1833,0" path="m6704,15l8536,15e" filled="false" stroked="true" strokeweight="1.5pt" strokecolor="#95b3d7">
                <v:path arrowok="t"/>
              </v:shape>
            </v:group>
          </v:group>
        </w:pict>
      </w:r>
      <w:r>
        <w:rPr>
          <w:rFonts w:ascii="Times New Roman" w:hAnsi="Times New Roman" w:cs="Times New Roman" w:eastAsia="Times New Roman"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4805"/>
        <w:gridCol w:w="1844"/>
        <w:gridCol w:w="1894"/>
      </w:tblGrid>
      <w:tr>
        <w:trPr>
          <w:trHeight w:val="247" w:hRule="exact"/>
        </w:trPr>
        <w:tc>
          <w:tcPr>
            <w:tcW w:w="4805"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right="1308"/>
              <w:jc w:val="righ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44"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322,670,907.50</w:t>
            </w:r>
          </w:p>
        </w:tc>
        <w:tc>
          <w:tcPr>
            <w:tcW w:w="1894"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46,682,000.00</w:t>
            </w:r>
          </w:p>
        </w:tc>
      </w:tr>
      <w:tr>
        <w:trPr>
          <w:trHeight w:val="242"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34,800,000.00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19,900,000.00</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1,100,008.07</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1,190,040.25</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7,791,900.92</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2,338,181.64</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1308"/>
              <w:jc w:val="righ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43,691,908.99</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23,428,221.89</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1216"/>
              <w:jc w:val="right"/>
              <w:rPr>
                <w:rFonts w:ascii="宋体" w:hAnsi="宋体" w:cs="宋体" w:eastAsia="宋体" w:hint="default"/>
                <w:sz w:val="18"/>
                <w:szCs w:val="18"/>
              </w:rPr>
            </w:pPr>
            <w:r>
              <w:rPr>
                <w:rFonts w:ascii="宋体" w:hAnsi="宋体" w:cs="宋体" w:eastAsia="宋体" w:hint="default"/>
                <w:b/>
                <w:bCs/>
                <w:w w:val="95"/>
                <w:sz w:val="18"/>
                <w:szCs w:val="18"/>
              </w:rPr>
              <w:t>筹资活动产生的现金流量净额</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278,978,998.51</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23,253,778.11</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
        </w:tc>
        <w:tc>
          <w:tcPr>
            <w:tcW w:w="1894" w:type="dxa"/>
            <w:tcBorders>
              <w:top w:val="single" w:sz="4" w:space="0" w:color="8EB3E2"/>
              <w:left w:val="single" w:sz="4" w:space="0" w:color="8EB3E2"/>
              <w:bottom w:val="single" w:sz="4" w:space="0" w:color="8EB3E2"/>
              <w:right w:val="nil" w:sz="6" w:space="0" w:color="auto"/>
            </w:tcBorders>
          </w:tcPr>
          <w:p>
            <w:pPr/>
          </w:p>
        </w:tc>
      </w:tr>
      <w:tr>
        <w:trPr>
          <w:trHeight w:val="242"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260,514,570.08</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16,652,804.42</w:t>
            </w:r>
          </w:p>
        </w:tc>
      </w:tr>
      <w:tr>
        <w:trPr>
          <w:trHeight w:val="244" w:hRule="exact"/>
        </w:trPr>
        <w:tc>
          <w:tcPr>
            <w:tcW w:w="48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加：期初现金及现金等价物余额</w:t>
            </w:r>
            <w:r>
              <w:rPr>
                <w:rFonts w:ascii="宋体" w:hAnsi="宋体" w:cs="宋体" w:eastAsia="宋体" w:hint="default"/>
                <w:sz w:val="18"/>
                <w:szCs w:val="18"/>
              </w:rPr>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36,636,759.60</w:t>
            </w:r>
          </w:p>
        </w:tc>
        <w:tc>
          <w:tcPr>
            <w:tcW w:w="18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19,983,955.18</w:t>
            </w:r>
          </w:p>
        </w:tc>
      </w:tr>
      <w:tr>
        <w:trPr>
          <w:trHeight w:val="247" w:hRule="exact"/>
        </w:trPr>
        <w:tc>
          <w:tcPr>
            <w:tcW w:w="4805"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84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297,151,329.68</w:t>
            </w:r>
          </w:p>
        </w:tc>
        <w:tc>
          <w:tcPr>
            <w:tcW w:w="189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36,636,759.60</w:t>
            </w:r>
          </w:p>
        </w:tc>
      </w:tr>
    </w:tbl>
    <w:p>
      <w:pPr>
        <w:spacing w:line="240" w:lineRule="auto" w:before="6"/>
        <w:rPr>
          <w:rFonts w:ascii="Times New Roman" w:hAnsi="Times New Roman" w:cs="Times New Roman" w:eastAsia="Times New Roman" w:hint="default"/>
          <w:sz w:val="2"/>
          <w:szCs w:val="2"/>
        </w:rPr>
      </w:pPr>
    </w:p>
    <w:p>
      <w:pPr>
        <w:spacing w:line="30" w:lineRule="exact"/>
        <w:ind w:left="100"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8.65pt;height:1.5pt;mso-position-horizontal-relative:char;mso-position-vertical-relative:line" coordorigin="0,0" coordsize="8573,30">
            <v:group style="position:absolute;left:15;top:15;width:4800;height:2" coordorigin="15,15" coordsize="4800,2">
              <v:shape style="position:absolute;left:15;top:15;width:4800;height:2" coordorigin="15,15" coordsize="4800,0" path="m15,15l4815,15e" filled="false" stroked="true" strokeweight="1.5pt" strokecolor="#95b3d7">
                <v:path arrowok="t"/>
              </v:shape>
            </v:group>
            <v:group style="position:absolute;left:4815;top:15;width:1845;height:2" coordorigin="4815,15" coordsize="1845,2">
              <v:shape style="position:absolute;left:4815;top:15;width:1845;height:2" coordorigin="4815,15" coordsize="1845,0" path="m4815,15l6659,15e" filled="false" stroked="true" strokeweight="1.5pt" strokecolor="#95b3d7">
                <v:path arrowok="t"/>
              </v:shape>
            </v:group>
            <v:group style="position:absolute;left:6659;top:15;width:1899;height:2" coordorigin="6659,15" coordsize="1899,2">
              <v:shape style="position:absolute;left:6659;top:15;width:1899;height:2" coordorigin="6659,15" coordsize="1899,0" path="m6659,15l8558,15e" filled="false" stroked="true" strokeweight="1.5pt" strokecolor="#95b3d7">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pgSz w:w="11910" w:h="16840"/>
          <w:pgMar w:header="850" w:footer="1190" w:top="1160" w:bottom="138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Heading2"/>
        <w:spacing w:line="240" w:lineRule="auto" w:before="1"/>
        <w:ind w:left="3108" w:right="0"/>
        <w:jc w:val="left"/>
        <w:rPr>
          <w:b w:val="0"/>
          <w:bCs w:val="0"/>
        </w:rPr>
      </w:pPr>
      <w:r>
        <w:rPr/>
        <w:t>母公司现金流量表</w:t>
      </w:r>
      <w:r>
        <w:rPr>
          <w:b w:val="0"/>
          <w:bCs w:val="0"/>
        </w:rPr>
      </w:r>
    </w:p>
    <w:p>
      <w:pPr>
        <w:spacing w:line="240" w:lineRule="auto" w:before="9"/>
        <w:rPr>
          <w:rFonts w:ascii="黑体" w:hAnsi="黑体" w:cs="黑体" w:eastAsia="黑体" w:hint="default"/>
          <w:b/>
          <w:bCs/>
          <w:sz w:val="19"/>
          <w:szCs w:val="19"/>
        </w:rPr>
      </w:pPr>
    </w:p>
    <w:p>
      <w:pPr>
        <w:spacing w:line="30" w:lineRule="exact"/>
        <w:ind w:left="114" w:right="0" w:firstLine="0"/>
        <w:rPr>
          <w:rFonts w:ascii="黑体" w:hAnsi="黑体" w:cs="黑体" w:eastAsia="黑体" w:hint="default"/>
          <w:sz w:val="3"/>
          <w:szCs w:val="3"/>
        </w:rPr>
      </w:pPr>
      <w:r>
        <w:rPr>
          <w:rFonts w:ascii="黑体" w:hAnsi="黑体" w:cs="黑体" w:eastAsia="黑体" w:hint="default"/>
          <w:position w:val="0"/>
          <w:sz w:val="3"/>
          <w:szCs w:val="3"/>
        </w:rPr>
        <w:pict>
          <v:group style="width:454.35pt;height:1.5pt;mso-position-horizontal-relative:char;mso-position-vertical-relative:line" coordorigin="0,0" coordsize="9087,30">
            <v:group style="position:absolute;left:15;top:15;width:4712;height:2" coordorigin="15,15" coordsize="4712,2">
              <v:shape style="position:absolute;left:15;top:15;width:4712;height:2" coordorigin="15,15" coordsize="4712,0" path="m15,15l4726,15e" filled="false" stroked="true" strokeweight="1.5pt" strokecolor="#95b3d7">
                <v:path arrowok="t"/>
              </v:shape>
            </v:group>
            <v:group style="position:absolute;left:4726;top:15;width:59;height:2" coordorigin="4726,15" coordsize="59,2">
              <v:shape style="position:absolute;left:4726;top:15;width:59;height:2" coordorigin="4726,15" coordsize="59,0" path="m4726,15l4785,15e" filled="false" stroked="true" strokeweight="1.5pt" strokecolor="#95b3d7">
                <v:path arrowok="t"/>
              </v:shape>
            </v:group>
            <v:group style="position:absolute;left:4785;top:15;width:2183;height:2" coordorigin="4785,15" coordsize="2183,2">
              <v:shape style="position:absolute;left:4785;top:15;width:2183;height:2" coordorigin="4785,15" coordsize="2183,0" path="m4785,15l6968,15e" filled="false" stroked="true" strokeweight="1.5pt" strokecolor="#95b3d7">
                <v:path arrowok="t"/>
              </v:shape>
            </v:group>
            <v:group style="position:absolute;left:6968;top:15;width:59;height:2" coordorigin="6968,15" coordsize="59,2">
              <v:shape style="position:absolute;left:6968;top:15;width:59;height:2" coordorigin="6968,15" coordsize="59,0" path="m6968,15l7027,15e" filled="false" stroked="true" strokeweight="1.5pt" strokecolor="#95b3d7">
                <v:path arrowok="t"/>
              </v:shape>
            </v:group>
            <v:group style="position:absolute;left:7027;top:15;width:2045;height:2" coordorigin="7027,15" coordsize="2045,2">
              <v:shape style="position:absolute;left:7027;top:15;width:2045;height:2" coordorigin="7027,15" coordsize="2045,0" path="m7027,15l9071,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4730"/>
        <w:gridCol w:w="2242"/>
        <w:gridCol w:w="2106"/>
      </w:tblGrid>
      <w:tr>
        <w:trPr>
          <w:trHeight w:val="264" w:hRule="exact"/>
        </w:trPr>
        <w:tc>
          <w:tcPr>
            <w:tcW w:w="4730"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3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4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06"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68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8" w:hRule="exact"/>
        </w:trPr>
        <w:tc>
          <w:tcPr>
            <w:tcW w:w="4730" w:type="dxa"/>
            <w:tcBorders>
              <w:top w:val="single" w:sz="19" w:space="0" w:color="F1F1F1"/>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242" w:type="dxa"/>
            <w:tcBorders>
              <w:top w:val="single" w:sz="19" w:space="0" w:color="F1F1F1"/>
              <w:left w:val="single" w:sz="4" w:space="0" w:color="8EB3E2"/>
              <w:bottom w:val="single" w:sz="4" w:space="0" w:color="8EB3E2"/>
              <w:right w:val="single" w:sz="4" w:space="0" w:color="8EB3E2"/>
            </w:tcBorders>
          </w:tcPr>
          <w:p>
            <w:pPr/>
          </w:p>
        </w:tc>
        <w:tc>
          <w:tcPr>
            <w:tcW w:w="2106" w:type="dxa"/>
            <w:tcBorders>
              <w:top w:val="single" w:sz="19" w:space="0" w:color="F1F1F1"/>
              <w:left w:val="single" w:sz="4" w:space="0" w:color="8EB3E2"/>
              <w:bottom w:val="single" w:sz="4" w:space="0" w:color="8EB3E2"/>
              <w:right w:val="nil" w:sz="6" w:space="0" w:color="auto"/>
            </w:tcBorders>
          </w:tcPr>
          <w:p>
            <w:pP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175,688,119.70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139,312,727.51</w:t>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6,834,075.67</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5,771,453.62</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5,853,623.84</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4,593,071.80</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47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188,375,819.21</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149,677,252.93</w:t>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103,303,929.62</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92,702,137.76</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36,278,537.69</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20,296,427.45</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24,572,672.14</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15,313,508.57</w:t>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23,252,801.71</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17,329,926.49</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5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187,407,941.16</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145,642,000.27</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97"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967,878.05</w:t>
            </w:r>
            <w:r>
              <w:rPr>
                <w:rFonts w:ascii="Times New Roman"/>
                <w:spacing w:val="-1"/>
                <w:sz w:val="18"/>
              </w:rPr>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4,035,252.66</w:t>
            </w:r>
            <w:r>
              <w:rPr>
                <w:rFonts w:ascii="Times New Roman"/>
                <w:spacing w:val="-1"/>
                <w:sz w:val="18"/>
              </w:rPr>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250.00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1,030.00</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5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250.00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1,030.00</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19,380,774.70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10,340,586.52</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50,000.00</w:t>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5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19,380,774.70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10,390,586.52</w:t>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97"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-19,380,524.70</w:t>
            </w:r>
            <w:r>
              <w:rPr>
                <w:rFonts w:ascii="Times New Roman"/>
                <w:spacing w:val="-1"/>
                <w:sz w:val="18"/>
              </w:rPr>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-10,389,556.52</w:t>
            </w:r>
            <w:r>
              <w:rPr>
                <w:rFonts w:ascii="Times New Roman"/>
                <w:spacing w:val="-1"/>
                <w:sz w:val="18"/>
              </w:rPr>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307,820,907.50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21,432,000.00</w:t>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14,800,000.00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25,250,000.00</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5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322,670,907.50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46,682,000.00</w:t>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34,800,000.00</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19,900,000.00</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1,100,008.07</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1,190,040.25</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7,791,900.92</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2,338,181.64</w:t>
            </w: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5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43,691,908.99</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23,428,221.89</w:t>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97"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278,978,998.51</w:t>
            </w:r>
            <w:r>
              <w:rPr>
                <w:rFonts w:ascii="Times New Roman"/>
                <w:spacing w:val="-1"/>
                <w:sz w:val="18"/>
              </w:rPr>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23,253,778.11</w:t>
            </w:r>
            <w:r>
              <w:rPr>
                <w:rFonts w:ascii="Times New Roman"/>
                <w:spacing w:val="-1"/>
                <w:sz w:val="18"/>
              </w:rPr>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242" w:type="dxa"/>
            <w:tcBorders>
              <w:top w:val="single" w:sz="4" w:space="0" w:color="8EB3E2"/>
              <w:left w:val="single" w:sz="4" w:space="0" w:color="8EB3E2"/>
              <w:bottom w:val="single" w:sz="4" w:space="0" w:color="8EB3E2"/>
              <w:right w:val="single" w:sz="4" w:space="0" w:color="8EB3E2"/>
            </w:tcBorders>
          </w:tcPr>
          <w:p>
            <w:pPr/>
          </w:p>
        </w:tc>
        <w:tc>
          <w:tcPr>
            <w:tcW w:w="2106"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260,566,351.86</w:t>
            </w:r>
            <w:r>
              <w:rPr>
                <w:rFonts w:ascii="Times New Roman"/>
                <w:spacing w:val="-1"/>
                <w:sz w:val="18"/>
              </w:rPr>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16,899,474.25</w:t>
            </w:r>
            <w:r>
              <w:rPr>
                <w:rFonts w:ascii="Times New Roman"/>
                <w:spacing w:val="-1"/>
                <w:sz w:val="18"/>
              </w:rPr>
            </w:r>
          </w:p>
        </w:tc>
      </w:tr>
      <w:tr>
        <w:trPr>
          <w:trHeight w:val="280" w:hRule="exact"/>
        </w:trPr>
        <w:tc>
          <w:tcPr>
            <w:tcW w:w="473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35,175,165.02</w:t>
            </w:r>
          </w:p>
        </w:tc>
        <w:tc>
          <w:tcPr>
            <w:tcW w:w="210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18,275,690.77</w:t>
            </w:r>
          </w:p>
        </w:tc>
      </w:tr>
      <w:tr>
        <w:trPr>
          <w:trHeight w:val="299" w:hRule="exact"/>
        </w:trPr>
        <w:tc>
          <w:tcPr>
            <w:tcW w:w="4730"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242" w:type="dxa"/>
            <w:tcBorders>
              <w:top w:val="single" w:sz="4" w:space="0" w:color="8EB3E2"/>
              <w:left w:val="single" w:sz="4" w:space="0" w:color="8EB3E2"/>
              <w:bottom w:val="single" w:sz="6" w:space="0" w:color="95B3D7"/>
              <w:right w:val="single" w:sz="4" w:space="0" w:color="8EB3E2"/>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b/>
                <w:spacing w:val="-1"/>
                <w:sz w:val="18"/>
              </w:rPr>
              <w:t>295,741,516.88</w:t>
            </w:r>
            <w:r>
              <w:rPr>
                <w:rFonts w:ascii="Times New Roman"/>
                <w:spacing w:val="-1"/>
                <w:sz w:val="18"/>
              </w:rPr>
            </w:r>
          </w:p>
        </w:tc>
        <w:tc>
          <w:tcPr>
            <w:tcW w:w="2106" w:type="dxa"/>
            <w:tcBorders>
              <w:top w:val="single" w:sz="4" w:space="0" w:color="8EB3E2"/>
              <w:left w:val="single" w:sz="4" w:space="0" w:color="8EB3E2"/>
              <w:bottom w:val="single" w:sz="6" w:space="0" w:color="95B3D7"/>
              <w:right w:val="nil" w:sz="6" w:space="0" w:color="auto"/>
            </w:tcBorders>
          </w:tcPr>
          <w:p>
            <w:pPr>
              <w:pStyle w:val="TableParagraph"/>
              <w:spacing w:line="206" w:lineRule="exact"/>
              <w:ind w:right="107"/>
              <w:jc w:val="right"/>
              <w:rPr>
                <w:rFonts w:ascii="Times New Roman" w:hAnsi="Times New Roman" w:cs="Times New Roman" w:eastAsia="Times New Roman" w:hint="default"/>
                <w:sz w:val="18"/>
                <w:szCs w:val="18"/>
              </w:rPr>
            </w:pPr>
            <w:r>
              <w:rPr>
                <w:rFonts w:ascii="Times New Roman"/>
                <w:b/>
                <w:spacing w:val="-1"/>
                <w:sz w:val="18"/>
              </w:rPr>
              <w:t>35,175,165.02</w:t>
            </w:r>
            <w:r>
              <w:rPr>
                <w:rFonts w:ascii="Times New Roman"/>
                <w:spacing w:val="-1"/>
                <w:sz w:val="18"/>
              </w:rPr>
            </w:r>
          </w:p>
        </w:tc>
      </w:tr>
    </w:tbl>
    <w:p>
      <w:pPr>
        <w:spacing w:line="240" w:lineRule="auto" w:before="3"/>
        <w:rPr>
          <w:rFonts w:ascii="黑体" w:hAnsi="黑体" w:cs="黑体" w:eastAsia="黑体" w:hint="default"/>
          <w:b/>
          <w:bCs/>
          <w:sz w:val="2"/>
          <w:szCs w:val="2"/>
        </w:rPr>
      </w:pPr>
    </w:p>
    <w:p>
      <w:pPr>
        <w:spacing w:line="30" w:lineRule="exact"/>
        <w:ind w:left="100" w:right="0" w:firstLine="0"/>
        <w:rPr>
          <w:rFonts w:ascii="黑体" w:hAnsi="黑体" w:cs="黑体" w:eastAsia="黑体" w:hint="default"/>
          <w:sz w:val="3"/>
          <w:szCs w:val="3"/>
        </w:rPr>
      </w:pPr>
      <w:r>
        <w:rPr>
          <w:rFonts w:ascii="黑体" w:hAnsi="黑体" w:cs="黑体" w:eastAsia="黑体" w:hint="default"/>
          <w:position w:val="0"/>
          <w:sz w:val="3"/>
          <w:szCs w:val="3"/>
        </w:rPr>
        <w:pict>
          <v:group style="width:455.4pt;height:1.5pt;mso-position-horizontal-relative:char;mso-position-vertical-relative:line" coordorigin="0,0" coordsize="9108,30">
            <v:group style="position:absolute;left:15;top:15;width:4726;height:2" coordorigin="15,15" coordsize="4726,2">
              <v:shape style="position:absolute;left:15;top:15;width:4726;height:2" coordorigin="15,15" coordsize="4726,0" path="m15,15l4741,15e" filled="false" stroked="true" strokeweight="1.5pt" strokecolor="#95b3d7">
                <v:path arrowok="t"/>
              </v:shape>
            </v:group>
            <v:group style="position:absolute;left:4741;top:15;width:2242;height:2" coordorigin="4741,15" coordsize="2242,2">
              <v:shape style="position:absolute;left:4741;top:15;width:2242;height:2" coordorigin="4741,15" coordsize="2242,0" path="m4741,15l6982,15e" filled="false" stroked="true" strokeweight="1.5pt" strokecolor="#95b3d7">
                <v:path arrowok="t"/>
              </v:shape>
            </v:group>
            <v:group style="position:absolute;left:6982;top:15;width:2111;height:2" coordorigin="6982,15" coordsize="2111,2">
              <v:shape style="position:absolute;left:6982;top:15;width:2111;height:2" coordorigin="6982,15" coordsize="2111,0" path="m6982,15l9093,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pgSz w:w="11910" w:h="16840"/>
          <w:pgMar w:header="850" w:footer="1190" w:top="1160" w:bottom="1380" w:left="1560" w:right="102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pStyle w:val="Heading2"/>
        <w:spacing w:line="240" w:lineRule="auto" w:before="1"/>
        <w:ind w:left="5753" w:right="5754"/>
        <w:jc w:val="center"/>
        <w:rPr>
          <w:b w:val="0"/>
          <w:bCs w:val="0"/>
        </w:rPr>
      </w:pPr>
      <w:r>
        <w:rPr/>
        <w:t>合并股东权益变动表</w:t>
      </w:r>
      <w:r>
        <w:rPr>
          <w:b w:val="0"/>
          <w:bCs w:val="0"/>
        </w:rPr>
      </w:r>
    </w:p>
    <w:p>
      <w:pPr>
        <w:spacing w:line="240" w:lineRule="auto" w:before="9"/>
        <w:rPr>
          <w:rFonts w:ascii="黑体" w:hAnsi="黑体" w:cs="黑体" w:eastAsia="黑体" w:hint="default"/>
          <w:b/>
          <w:bCs/>
          <w:sz w:val="19"/>
          <w:szCs w:val="19"/>
        </w:rPr>
      </w:pPr>
    </w:p>
    <w:p>
      <w:pPr>
        <w:spacing w:line="30" w:lineRule="exact"/>
        <w:ind w:left="124" w:right="0" w:firstLine="0"/>
        <w:rPr>
          <w:rFonts w:ascii="黑体" w:hAnsi="黑体" w:cs="黑体" w:eastAsia="黑体" w:hint="default"/>
          <w:sz w:val="3"/>
          <w:szCs w:val="3"/>
        </w:rPr>
      </w:pPr>
      <w:r>
        <w:rPr>
          <w:rFonts w:ascii="黑体" w:hAnsi="黑体" w:cs="黑体" w:eastAsia="黑体" w:hint="default"/>
          <w:position w:val="0"/>
          <w:sz w:val="3"/>
          <w:szCs w:val="3"/>
        </w:rPr>
        <w:pict>
          <v:group style="width:709.5pt;height:1.5pt;mso-position-horizontal-relative:char;mso-position-vertical-relative:line" coordorigin="0,0" coordsize="14190,30">
            <v:group style="position:absolute;left:15;top:15;width:1515;height:2" coordorigin="15,15" coordsize="1515,2">
              <v:shape style="position:absolute;left:15;top:15;width:1515;height:2" coordorigin="15,15" coordsize="1515,0" path="m15,15l1529,15e" filled="false" stroked="true" strokeweight="1.5pt" strokecolor="#95b3d7">
                <v:path arrowok="t"/>
              </v:shape>
            </v:group>
            <v:group style="position:absolute;left:1529;top:15;width:59;height:2" coordorigin="1529,15" coordsize="59,2">
              <v:shape style="position:absolute;left:1529;top:15;width:59;height:2" coordorigin="1529,15" coordsize="59,0" path="m1529,15l1588,15e" filled="false" stroked="true" strokeweight="1.5pt" strokecolor="#95b3d7">
                <v:path arrowok="t"/>
              </v:shape>
            </v:group>
            <v:group style="position:absolute;left:1588;top:15;width:12587;height:2" coordorigin="1588,15" coordsize="12587,2">
              <v:shape style="position:absolute;left:1588;top:15;width:12587;height:2" coordorigin="1588,15" coordsize="12587,0" path="m1588,15l14175,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74" w:type="dxa"/>
        <w:tblLayout w:type="fixed"/>
        <w:tblCellMar>
          <w:top w:w="0" w:type="dxa"/>
          <w:left w:w="0" w:type="dxa"/>
          <w:bottom w:w="0" w:type="dxa"/>
          <w:right w:w="0" w:type="dxa"/>
        </w:tblCellMar>
        <w:tblLook w:val="01E0"/>
      </w:tblPr>
      <w:tblGrid>
        <w:gridCol w:w="1476"/>
        <w:gridCol w:w="1417"/>
        <w:gridCol w:w="1276"/>
        <w:gridCol w:w="853"/>
        <w:gridCol w:w="689"/>
        <w:gridCol w:w="1576"/>
        <w:gridCol w:w="1134"/>
        <w:gridCol w:w="1434"/>
        <w:gridCol w:w="1282"/>
        <w:gridCol w:w="1394"/>
        <w:gridCol w:w="1586"/>
      </w:tblGrid>
      <w:tr>
        <w:trPr>
          <w:trHeight w:val="207" w:hRule="exact"/>
        </w:trPr>
        <w:tc>
          <w:tcPr>
            <w:tcW w:w="1476" w:type="dxa"/>
            <w:tcBorders>
              <w:top w:val="single" w:sz="6" w:space="0" w:color="95B3D7"/>
              <w:left w:val="nil" w:sz="6" w:space="0" w:color="auto"/>
              <w:bottom w:val="nil" w:sz="6" w:space="0" w:color="auto"/>
              <w:right w:val="single" w:sz="4" w:space="0" w:color="8EB3E2"/>
            </w:tcBorders>
            <w:shd w:val="clear" w:color="auto" w:fill="F1F1F1"/>
          </w:tcPr>
          <w:p>
            <w:pPr>
              <w:pStyle w:val="TableParagraph"/>
              <w:spacing w:line="172" w:lineRule="exact"/>
              <w:ind w:left="57"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641" w:type="dxa"/>
            <w:gridSpan w:val="10"/>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b/>
                <w:bCs/>
                <w:sz w:val="15"/>
                <w:szCs w:val="15"/>
              </w:rPr>
              <w:t>本年金额</w:t>
            </w:r>
            <w:r>
              <w:rPr>
                <w:rFonts w:ascii="宋体" w:hAnsi="宋体" w:cs="宋体" w:eastAsia="宋体" w:hint="default"/>
                <w:sz w:val="15"/>
                <w:szCs w:val="15"/>
              </w:rPr>
            </w:r>
          </w:p>
        </w:tc>
      </w:tr>
      <w:tr>
        <w:trPr>
          <w:trHeight w:val="205" w:hRule="exact"/>
        </w:trPr>
        <w:tc>
          <w:tcPr>
            <w:tcW w:w="1476" w:type="dxa"/>
            <w:vMerge w:val="restart"/>
            <w:tcBorders>
              <w:top w:val="nil" w:sz="6" w:space="0" w:color="auto"/>
              <w:left w:val="nil" w:sz="6" w:space="0" w:color="auto"/>
              <w:right w:val="single" w:sz="4" w:space="0" w:color="8EB3E2"/>
            </w:tcBorders>
            <w:shd w:val="clear" w:color="auto" w:fill="F1F1F1"/>
          </w:tcPr>
          <w:p>
            <w:pPr/>
          </w:p>
        </w:tc>
        <w:tc>
          <w:tcPr>
            <w:tcW w:w="9660" w:type="dxa"/>
            <w:gridSpan w:val="8"/>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归属于母公司所有者权益</w:t>
            </w:r>
            <w:r>
              <w:rPr>
                <w:rFonts w:ascii="宋体" w:hAnsi="宋体" w:cs="宋体" w:eastAsia="宋体" w:hint="default"/>
                <w:sz w:val="15"/>
                <w:szCs w:val="15"/>
              </w:rPr>
            </w:r>
          </w:p>
        </w:tc>
        <w:tc>
          <w:tcPr>
            <w:tcW w:w="1394" w:type="dxa"/>
            <w:vMerge w:val="restart"/>
            <w:tcBorders>
              <w:top w:val="single" w:sz="4" w:space="0" w:color="8EB3E2"/>
              <w:left w:val="single" w:sz="4" w:space="0" w:color="8EB3E2"/>
              <w:right w:val="single" w:sz="4" w:space="0" w:color="8EB3E2"/>
            </w:tcBorders>
          </w:tcPr>
          <w:p>
            <w:pPr>
              <w:pStyle w:val="TableParagraph"/>
              <w:spacing w:line="171" w:lineRule="exact"/>
              <w:ind w:left="239"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586" w:type="dxa"/>
            <w:vMerge w:val="restart"/>
            <w:tcBorders>
              <w:top w:val="single" w:sz="4" w:space="0" w:color="8EB3E2"/>
              <w:left w:val="single" w:sz="4" w:space="0" w:color="8EB3E2"/>
              <w:right w:val="nil" w:sz="6" w:space="0" w:color="auto"/>
            </w:tcBorders>
          </w:tcPr>
          <w:p>
            <w:pPr>
              <w:pStyle w:val="TableParagraph"/>
              <w:spacing w:line="171" w:lineRule="exact"/>
              <w:ind w:left="265"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398" w:hRule="exact"/>
        </w:trPr>
        <w:tc>
          <w:tcPr>
            <w:tcW w:w="1476" w:type="dxa"/>
            <w:vMerge/>
            <w:tcBorders>
              <w:left w:val="nil" w:sz="6" w:space="0" w:color="auto"/>
              <w:bottom w:val="single" w:sz="4" w:space="0" w:color="8EB3E2"/>
              <w:right w:val="single" w:sz="4" w:space="0" w:color="8EB3E2"/>
            </w:tcBorders>
            <w:shd w:val="clear" w:color="auto" w:fill="F1F1F1"/>
          </w:tcPr>
          <w:p>
            <w:pP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331"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853" w:type="dxa"/>
            <w:tcBorders>
              <w:top w:val="single" w:sz="4" w:space="0" w:color="8EB3E2"/>
              <w:left w:val="single" w:sz="4" w:space="0" w:color="8EB3E2"/>
              <w:bottom w:val="single" w:sz="4" w:space="0" w:color="8EB3E2"/>
              <w:right w:val="single" w:sz="4" w:space="0" w:color="8EB3E2"/>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b/>
                <w:bCs/>
                <w:sz w:val="15"/>
                <w:szCs w:val="15"/>
              </w:rPr>
              <w:t>减：库存</w:t>
            </w:r>
            <w:r>
              <w:rPr>
                <w:rFonts w:ascii="宋体" w:hAnsi="宋体" w:cs="宋体" w:eastAsia="宋体" w:hint="default"/>
                <w:sz w:val="15"/>
                <w:szCs w:val="15"/>
              </w:rPr>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b/>
                <w:bCs/>
                <w:w w:val="99"/>
                <w:sz w:val="15"/>
                <w:szCs w:val="15"/>
              </w:rPr>
              <w:t>股</w:t>
            </w:r>
            <w:r>
              <w:rPr>
                <w:rFonts w:ascii="宋体" w:hAnsi="宋体" w:cs="宋体" w:eastAsia="宋体" w:hint="default"/>
                <w:sz w:val="15"/>
                <w:szCs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b/>
                <w:bCs/>
                <w:sz w:val="15"/>
                <w:szCs w:val="15"/>
              </w:rPr>
              <w:t>专项储</w:t>
            </w:r>
            <w:r>
              <w:rPr>
                <w:rFonts w:ascii="宋体" w:hAnsi="宋体" w:cs="宋体" w:eastAsia="宋体" w:hint="default"/>
                <w:sz w:val="15"/>
                <w:szCs w:val="15"/>
              </w:rPr>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b/>
                <w:bCs/>
                <w:w w:val="99"/>
                <w:sz w:val="15"/>
                <w:szCs w:val="15"/>
              </w:rPr>
              <w:t>备</w:t>
            </w:r>
            <w:r>
              <w:rPr>
                <w:rFonts w:ascii="宋体" w:hAnsi="宋体" w:cs="宋体" w:eastAsia="宋体" w:hint="default"/>
                <w:sz w:val="15"/>
                <w:szCs w:val="15"/>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481"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08"/>
              <w:jc w:val="right"/>
              <w:rPr>
                <w:rFonts w:ascii="宋体" w:hAnsi="宋体" w:cs="宋体" w:eastAsia="宋体" w:hint="default"/>
                <w:sz w:val="15"/>
                <w:szCs w:val="15"/>
              </w:rPr>
            </w:pPr>
            <w:r>
              <w:rPr>
                <w:rFonts w:ascii="宋体" w:hAnsi="宋体" w:cs="宋体" w:eastAsia="宋体" w:hint="default"/>
                <w:b/>
                <w:bCs/>
                <w:sz w:val="15"/>
                <w:szCs w:val="15"/>
              </w:rPr>
              <w:t>一般风险准备</w:t>
            </w:r>
            <w:r>
              <w:rPr>
                <w:rFonts w:ascii="宋体" w:hAnsi="宋体" w:cs="宋体" w:eastAsia="宋体" w:hint="default"/>
                <w:sz w:val="15"/>
                <w:szCs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334"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282"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394" w:type="dxa"/>
            <w:vMerge/>
            <w:tcBorders>
              <w:left w:val="single" w:sz="4" w:space="0" w:color="8EB3E2"/>
              <w:bottom w:val="single" w:sz="4" w:space="0" w:color="8EB3E2"/>
              <w:right w:val="single" w:sz="4" w:space="0" w:color="8EB3E2"/>
            </w:tcBorders>
          </w:tcPr>
          <w:p>
            <w:pPr/>
          </w:p>
        </w:tc>
        <w:tc>
          <w:tcPr>
            <w:tcW w:w="1586" w:type="dxa"/>
            <w:vMerge/>
            <w:tcBorders>
              <w:left w:val="single" w:sz="4" w:space="0" w:color="8EB3E2"/>
              <w:bottom w:val="single" w:sz="4" w:space="0" w:color="8EB3E2"/>
              <w:right w:val="nil" w:sz="6" w:space="0" w:color="auto"/>
            </w:tcBorders>
          </w:tcPr>
          <w:p>
            <w:pPr/>
          </w:p>
        </w:tc>
      </w:tr>
      <w:tr>
        <w:trPr>
          <w:trHeight w:val="205"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33,400,000.00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16,541,537.86</w:t>
            </w: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6,250,914.89</w:t>
            </w: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60,945,237.05</w:t>
            </w: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117,137,689.80</w:t>
            </w:r>
          </w:p>
        </w:tc>
      </w:tr>
      <w:tr>
        <w:trPr>
          <w:trHeight w:val="355"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4"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358"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35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33,400,000.00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16,541,537.86</w:t>
            </w:r>
          </w:p>
        </w:tc>
        <w:tc>
          <w:tcPr>
            <w:tcW w:w="85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6,250,914.89</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60,945,237.05</w:t>
            </w:r>
          </w:p>
        </w:tc>
        <w:tc>
          <w:tcPr>
            <w:tcW w:w="12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117,137,689.80</w:t>
            </w:r>
          </w:p>
        </w:tc>
      </w:tr>
      <w:tr>
        <w:trPr>
          <w:trHeight w:val="400"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57" w:right="0"/>
              <w:jc w:val="left"/>
              <w:rPr>
                <w:rFonts w:ascii="宋体" w:hAnsi="宋体" w:cs="宋体" w:eastAsia="宋体" w:hint="default"/>
                <w:sz w:val="15"/>
                <w:szCs w:val="15"/>
              </w:rPr>
            </w:pPr>
            <w:r>
              <w:rPr>
                <w:rFonts w:ascii="宋体" w:hAnsi="宋体" w:cs="宋体" w:eastAsia="宋体" w:hint="default"/>
                <w:b/>
                <w:bCs/>
                <w:spacing w:val="-5"/>
                <w:sz w:val="15"/>
                <w:szCs w:val="15"/>
              </w:rPr>
              <w:t>三、本年增减变动金</w:t>
            </w:r>
            <w:r>
              <w:rPr>
                <w:rFonts w:ascii="宋体" w:hAnsi="宋体" w:cs="宋体" w:eastAsia="宋体" w:hint="default"/>
                <w:spacing w:val="-5"/>
                <w:sz w:val="15"/>
                <w:szCs w:val="15"/>
              </w:rPr>
            </w:r>
          </w:p>
          <w:p>
            <w:pPr>
              <w:pStyle w:val="TableParagraph"/>
              <w:spacing w:line="195" w:lineRule="exact"/>
              <w:ind w:left="57" w:right="0"/>
              <w:jc w:val="left"/>
              <w:rPr>
                <w:rFonts w:ascii="宋体" w:hAnsi="宋体" w:cs="宋体" w:eastAsia="宋体" w:hint="default"/>
                <w:sz w:val="15"/>
                <w:szCs w:val="15"/>
              </w:rPr>
            </w:pPr>
            <w:r>
              <w:rPr>
                <w:rFonts w:ascii="宋体" w:hAnsi="宋体" w:cs="宋体" w:eastAsia="宋体" w:hint="default"/>
                <w:b/>
                <w:bCs/>
                <w:w w:val="99"/>
                <w:sz w:val="15"/>
                <w:szCs w:val="15"/>
              </w:rPr>
              <w:t>额</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11,200,000.00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288,047,506.58</w:t>
            </w:r>
          </w:p>
        </w:tc>
        <w:tc>
          <w:tcPr>
            <w:tcW w:w="85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4,230,522.59</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37,628,823.35</w:t>
            </w:r>
          </w:p>
        </w:tc>
        <w:tc>
          <w:tcPr>
            <w:tcW w:w="12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341,106,852.52</w:t>
            </w:r>
          </w:p>
        </w:tc>
      </w:tr>
      <w:tr>
        <w:trPr>
          <w:trHeight w:val="204"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41,859,345.94</w:t>
            </w: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right="98"/>
              <w:jc w:val="right"/>
              <w:rPr>
                <w:rFonts w:ascii="Times New Roman" w:hAnsi="Times New Roman" w:cs="Times New Roman" w:eastAsia="Times New Roman" w:hint="default"/>
                <w:sz w:val="15"/>
                <w:szCs w:val="15"/>
              </w:rPr>
            </w:pPr>
            <w:r>
              <w:rPr>
                <w:rFonts w:ascii="Times New Roman"/>
                <w:spacing w:val="-1"/>
                <w:sz w:val="15"/>
              </w:rPr>
              <w:t>41,859,345.94</w:t>
            </w:r>
          </w:p>
        </w:tc>
      </w:tr>
      <w:tr>
        <w:trPr>
          <w:trHeight w:val="355"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spacing w:val="-5"/>
                <w:sz w:val="15"/>
                <w:szCs w:val="15"/>
              </w:rPr>
              <w:t>（二）其他综合收益</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98"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b/>
                <w:bCs/>
                <w:sz w:val="15"/>
                <w:szCs w:val="15"/>
              </w:rPr>
              <w:t>上述（一）和（二）</w:t>
            </w:r>
            <w:r>
              <w:rPr>
                <w:rFonts w:ascii="宋体" w:hAnsi="宋体" w:cs="宋体" w:eastAsia="宋体" w:hint="default"/>
                <w:sz w:val="15"/>
                <w:szCs w:val="15"/>
              </w:rPr>
            </w:r>
          </w:p>
          <w:p>
            <w:pPr>
              <w:pStyle w:val="TableParagraph"/>
              <w:spacing w:line="195" w:lineRule="exact"/>
              <w:ind w:right="43"/>
              <w:jc w:val="center"/>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41,859,345.94</w:t>
            </w:r>
          </w:p>
        </w:tc>
        <w:tc>
          <w:tcPr>
            <w:tcW w:w="12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41,859,345.94</w:t>
            </w:r>
          </w:p>
        </w:tc>
      </w:tr>
      <w:tr>
        <w:trPr>
          <w:trHeight w:val="400"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57" w:right="0"/>
              <w:jc w:val="left"/>
              <w:rPr>
                <w:rFonts w:ascii="宋体" w:hAnsi="宋体" w:cs="宋体" w:eastAsia="宋体" w:hint="default"/>
                <w:sz w:val="15"/>
                <w:szCs w:val="15"/>
              </w:rPr>
            </w:pPr>
            <w:r>
              <w:rPr>
                <w:rFonts w:ascii="宋体" w:hAnsi="宋体" w:cs="宋体" w:eastAsia="宋体" w:hint="default"/>
                <w:b/>
                <w:bCs/>
                <w:spacing w:val="-5"/>
                <w:sz w:val="15"/>
                <w:szCs w:val="15"/>
              </w:rPr>
              <w:t>（三）所有者投入和</w:t>
            </w:r>
            <w:r>
              <w:rPr>
                <w:rFonts w:ascii="宋体" w:hAnsi="宋体" w:cs="宋体" w:eastAsia="宋体" w:hint="default"/>
                <w:spacing w:val="-5"/>
                <w:sz w:val="15"/>
                <w:szCs w:val="15"/>
              </w:rPr>
            </w:r>
          </w:p>
          <w:p>
            <w:pPr>
              <w:pStyle w:val="TableParagraph"/>
              <w:spacing w:line="195" w:lineRule="exact"/>
              <w:ind w:left="57" w:right="0"/>
              <w:jc w:val="left"/>
              <w:rPr>
                <w:rFonts w:ascii="宋体" w:hAnsi="宋体" w:cs="宋体" w:eastAsia="宋体" w:hint="default"/>
                <w:sz w:val="15"/>
                <w:szCs w:val="15"/>
              </w:rPr>
            </w:pPr>
            <w:r>
              <w:rPr>
                <w:rFonts w:ascii="宋体" w:hAnsi="宋体" w:cs="宋体" w:eastAsia="宋体" w:hint="default"/>
                <w:b/>
                <w:bCs/>
                <w:sz w:val="15"/>
                <w:szCs w:val="15"/>
              </w:rPr>
              <w:t>减少资本</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11,200,000.00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288,047,506.58</w:t>
            </w:r>
          </w:p>
        </w:tc>
        <w:tc>
          <w:tcPr>
            <w:tcW w:w="85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299,247,506.58</w:t>
            </w:r>
          </w:p>
        </w:tc>
      </w:tr>
      <w:tr>
        <w:trPr>
          <w:trHeight w:val="398"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tabs>
                <w:tab w:pos="469" w:val="left" w:leader="none"/>
              </w:tabs>
              <w:spacing w:line="176" w:lineRule="exact"/>
              <w:ind w:left="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tab/>
            </w:r>
            <w:r>
              <w:rPr>
                <w:rFonts w:ascii="宋体" w:hAnsi="宋体" w:cs="宋体" w:eastAsia="宋体" w:hint="default"/>
                <w:sz w:val="15"/>
                <w:szCs w:val="15"/>
              </w:rPr>
              <w:t>所有者投入</w:t>
            </w:r>
          </w:p>
          <w:p>
            <w:pPr>
              <w:pStyle w:val="TableParagraph"/>
              <w:spacing w:line="190" w:lineRule="exact"/>
              <w:ind w:left="57"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11,200,000.00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288,047,506.58</w:t>
            </w: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299,247,506.58</w:t>
            </w:r>
          </w:p>
        </w:tc>
      </w:tr>
      <w:tr>
        <w:trPr>
          <w:trHeight w:val="400"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w:t>
            </w:r>
          </w:p>
          <w:p>
            <w:pPr>
              <w:pStyle w:val="TableParagraph"/>
              <w:spacing w:line="190" w:lineRule="exact"/>
              <w:ind w:left="57" w:right="0"/>
              <w:jc w:val="left"/>
              <w:rPr>
                <w:rFonts w:ascii="宋体" w:hAnsi="宋体" w:cs="宋体" w:eastAsia="宋体" w:hint="default"/>
                <w:sz w:val="15"/>
                <w:szCs w:val="15"/>
              </w:rPr>
            </w:pPr>
            <w:r>
              <w:rPr>
                <w:rFonts w:ascii="宋体" w:hAnsi="宋体" w:cs="宋体" w:eastAsia="宋体" w:hint="default"/>
                <w:sz w:val="15"/>
                <w:szCs w:val="15"/>
              </w:rPr>
              <w:t>有者权益的金额</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b/>
                <w:bCs/>
                <w:sz w:val="15"/>
                <w:szCs w:val="15"/>
              </w:rPr>
              <w:t>（四）利润分配</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4,230,522.59</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-4,230,522.59</w:t>
            </w:r>
          </w:p>
        </w:tc>
        <w:tc>
          <w:tcPr>
            <w:tcW w:w="12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4"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4,230,522.59</w:t>
            </w: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-4,230,522.59</w:t>
            </w: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tabs>
                <w:tab w:pos="393" w:val="left" w:leader="none"/>
              </w:tabs>
              <w:spacing w:line="176" w:lineRule="exact"/>
              <w:ind w:left="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tab/>
            </w:r>
            <w:r>
              <w:rPr>
                <w:rFonts w:ascii="宋体" w:hAnsi="宋体" w:cs="宋体" w:eastAsia="宋体" w:hint="default"/>
                <w:sz w:val="15"/>
                <w:szCs w:val="15"/>
              </w:rPr>
              <w:t>提取一般风险</w:t>
            </w:r>
          </w:p>
          <w:p>
            <w:pPr>
              <w:pStyle w:val="TableParagraph"/>
              <w:spacing w:line="190" w:lineRule="exact"/>
              <w:ind w:left="57"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476"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w:t>
            </w:r>
          </w:p>
          <w:p>
            <w:pPr>
              <w:pStyle w:val="TableParagraph"/>
              <w:spacing w:line="190" w:lineRule="exact"/>
              <w:ind w:left="57" w:right="0"/>
              <w:jc w:val="left"/>
              <w:rPr>
                <w:rFonts w:ascii="宋体" w:hAnsi="宋体" w:cs="宋体" w:eastAsia="宋体" w:hint="default"/>
                <w:sz w:val="15"/>
                <w:szCs w:val="15"/>
              </w:rPr>
            </w:pPr>
            <w:r>
              <w:rPr>
                <w:rFonts w:ascii="宋体" w:hAnsi="宋体" w:cs="宋体" w:eastAsia="宋体" w:hint="default"/>
                <w:sz w:val="15"/>
                <w:szCs w:val="15"/>
              </w:rPr>
              <w:t>东）的分配</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08" w:hRule="exact"/>
        </w:trPr>
        <w:tc>
          <w:tcPr>
            <w:tcW w:w="1476" w:type="dxa"/>
            <w:tcBorders>
              <w:top w:val="single" w:sz="4" w:space="0" w:color="8EB3E2"/>
              <w:left w:val="nil" w:sz="6" w:space="0" w:color="auto"/>
              <w:bottom w:val="single" w:sz="6" w:space="0" w:color="95B3D7"/>
              <w:right w:val="single" w:sz="4" w:space="0" w:color="8EB3E2"/>
            </w:tcBorders>
          </w:tcPr>
          <w:p>
            <w:pPr>
              <w:pStyle w:val="TableParagraph"/>
              <w:spacing w:line="182" w:lineRule="exact"/>
              <w:ind w:left="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7" w:type="dxa"/>
            <w:tcBorders>
              <w:top w:val="single" w:sz="4" w:space="0" w:color="8EB3E2"/>
              <w:left w:val="single" w:sz="4" w:space="0" w:color="8EB3E2"/>
              <w:bottom w:val="single" w:sz="6" w:space="0" w:color="95B3D7"/>
              <w:right w:val="single" w:sz="4" w:space="0" w:color="8EB3E2"/>
            </w:tcBorders>
          </w:tcPr>
          <w:p>
            <w:pPr/>
          </w:p>
        </w:tc>
        <w:tc>
          <w:tcPr>
            <w:tcW w:w="1276" w:type="dxa"/>
            <w:tcBorders>
              <w:top w:val="single" w:sz="4" w:space="0" w:color="8EB3E2"/>
              <w:left w:val="single" w:sz="4" w:space="0" w:color="8EB3E2"/>
              <w:bottom w:val="single" w:sz="6" w:space="0" w:color="95B3D7"/>
              <w:right w:val="single" w:sz="4" w:space="0" w:color="8EB3E2"/>
            </w:tcBorders>
          </w:tcPr>
          <w:p>
            <w:pPr/>
          </w:p>
        </w:tc>
        <w:tc>
          <w:tcPr>
            <w:tcW w:w="853" w:type="dxa"/>
            <w:tcBorders>
              <w:top w:val="single" w:sz="4" w:space="0" w:color="8EB3E2"/>
              <w:left w:val="single" w:sz="4" w:space="0" w:color="8EB3E2"/>
              <w:bottom w:val="single" w:sz="6" w:space="0" w:color="95B3D7"/>
              <w:right w:val="single" w:sz="4" w:space="0" w:color="8EB3E2"/>
            </w:tcBorders>
          </w:tcPr>
          <w:p>
            <w:pPr/>
          </w:p>
        </w:tc>
        <w:tc>
          <w:tcPr>
            <w:tcW w:w="689" w:type="dxa"/>
            <w:tcBorders>
              <w:top w:val="single" w:sz="4" w:space="0" w:color="8EB3E2"/>
              <w:left w:val="single" w:sz="4" w:space="0" w:color="8EB3E2"/>
              <w:bottom w:val="single" w:sz="6" w:space="0" w:color="95B3D7"/>
              <w:right w:val="single" w:sz="4" w:space="0" w:color="8EB3E2"/>
            </w:tcBorders>
          </w:tcPr>
          <w:p>
            <w:pPr/>
          </w:p>
        </w:tc>
        <w:tc>
          <w:tcPr>
            <w:tcW w:w="1576" w:type="dxa"/>
            <w:tcBorders>
              <w:top w:val="single" w:sz="4" w:space="0" w:color="8EB3E2"/>
              <w:left w:val="single" w:sz="4" w:space="0" w:color="8EB3E2"/>
              <w:bottom w:val="single" w:sz="6" w:space="0" w:color="95B3D7"/>
              <w:right w:val="single" w:sz="4" w:space="0" w:color="8EB3E2"/>
            </w:tcBorders>
          </w:tcPr>
          <w:p>
            <w:pPr/>
          </w:p>
        </w:tc>
        <w:tc>
          <w:tcPr>
            <w:tcW w:w="1134" w:type="dxa"/>
            <w:tcBorders>
              <w:top w:val="single" w:sz="4" w:space="0" w:color="8EB3E2"/>
              <w:left w:val="single" w:sz="4" w:space="0" w:color="8EB3E2"/>
              <w:bottom w:val="single" w:sz="6" w:space="0" w:color="95B3D7"/>
              <w:right w:val="single" w:sz="4" w:space="0" w:color="8EB3E2"/>
            </w:tcBorders>
          </w:tcPr>
          <w:p>
            <w:pPr/>
          </w:p>
        </w:tc>
        <w:tc>
          <w:tcPr>
            <w:tcW w:w="1434" w:type="dxa"/>
            <w:tcBorders>
              <w:top w:val="single" w:sz="4" w:space="0" w:color="8EB3E2"/>
              <w:left w:val="single" w:sz="4" w:space="0" w:color="8EB3E2"/>
              <w:bottom w:val="single" w:sz="6" w:space="0" w:color="95B3D7"/>
              <w:right w:val="single" w:sz="4" w:space="0" w:color="8EB3E2"/>
            </w:tcBorders>
          </w:tcPr>
          <w:p>
            <w:pPr/>
          </w:p>
        </w:tc>
        <w:tc>
          <w:tcPr>
            <w:tcW w:w="1282" w:type="dxa"/>
            <w:tcBorders>
              <w:top w:val="single" w:sz="4" w:space="0" w:color="8EB3E2"/>
              <w:left w:val="single" w:sz="4" w:space="0" w:color="8EB3E2"/>
              <w:bottom w:val="single" w:sz="6" w:space="0" w:color="95B3D7"/>
              <w:right w:val="single" w:sz="4" w:space="0" w:color="8EB3E2"/>
            </w:tcBorders>
          </w:tcPr>
          <w:p>
            <w:pPr/>
          </w:p>
        </w:tc>
        <w:tc>
          <w:tcPr>
            <w:tcW w:w="1394" w:type="dxa"/>
            <w:tcBorders>
              <w:top w:val="single" w:sz="4" w:space="0" w:color="8EB3E2"/>
              <w:left w:val="single" w:sz="4" w:space="0" w:color="8EB3E2"/>
              <w:bottom w:val="single" w:sz="6" w:space="0" w:color="95B3D7"/>
              <w:right w:val="single" w:sz="4" w:space="0" w:color="8EB3E2"/>
            </w:tcBorders>
          </w:tcPr>
          <w:p>
            <w:pPr/>
          </w:p>
        </w:tc>
        <w:tc>
          <w:tcPr>
            <w:tcW w:w="1586" w:type="dxa"/>
            <w:tcBorders>
              <w:top w:val="single" w:sz="4" w:space="0" w:color="8EB3E2"/>
              <w:left w:val="single" w:sz="4" w:space="0" w:color="8EB3E2"/>
              <w:bottom w:val="single" w:sz="6" w:space="0" w:color="95B3D7"/>
              <w:right w:val="nil" w:sz="6" w:space="0" w:color="auto"/>
            </w:tcBorders>
          </w:tcPr>
          <w:p>
            <w:pPr/>
          </w:p>
        </w:tc>
      </w:tr>
    </w:tbl>
    <w:p>
      <w:pPr>
        <w:spacing w:after="0"/>
        <w:sectPr>
          <w:headerReference w:type="default" r:id="rId76"/>
          <w:footerReference w:type="default" r:id="rId77"/>
          <w:pgSz w:w="16840" w:h="11910" w:orient="landscape"/>
          <w:pgMar w:header="850" w:footer="1716" w:top="1160" w:bottom="1940" w:left="1200" w:right="1200"/>
          <w:pgNumType w:start="117"/>
        </w:sect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7"/>
          <w:szCs w:val="27"/>
        </w:rPr>
      </w:pPr>
    </w:p>
    <w:p>
      <w:pPr>
        <w:spacing w:line="30" w:lineRule="exact"/>
        <w:ind w:left="136" w:right="0" w:firstLine="0"/>
        <w:rPr>
          <w:rFonts w:ascii="黑体" w:hAnsi="黑体" w:cs="黑体" w:eastAsia="黑体" w:hint="default"/>
          <w:sz w:val="3"/>
          <w:szCs w:val="3"/>
        </w:rPr>
      </w:pPr>
      <w:r>
        <w:rPr>
          <w:rFonts w:ascii="黑体" w:hAnsi="黑体" w:cs="黑体" w:eastAsia="黑体" w:hint="default"/>
          <w:position w:val="0"/>
          <w:sz w:val="3"/>
          <w:szCs w:val="3"/>
        </w:rPr>
        <w:pict>
          <v:group style="width:709.9pt;height:1.5pt;mso-position-horizontal-relative:char;mso-position-vertical-relative:line" coordorigin="0,0" coordsize="14198,30">
            <v:group style="position:absolute;left:15;top:15;width:1522;height:2" coordorigin="15,15" coordsize="1522,2">
              <v:shape style="position:absolute;left:15;top:15;width:1522;height:2" coordorigin="15,15" coordsize="1522,0" path="m15,15l1537,15e" filled="false" stroked="true" strokeweight="1.5pt" strokecolor="#95b3d7">
                <v:path arrowok="t"/>
              </v:shape>
            </v:group>
            <v:group style="position:absolute;left:1537;top:15;width:59;height:2" coordorigin="1537,15" coordsize="59,2">
              <v:shape style="position:absolute;left:1537;top:15;width:59;height:2" coordorigin="1537,15" coordsize="59,0" path="m1537,15l1595,15e" filled="false" stroked="true" strokeweight="1.5pt" strokecolor="#95b3d7">
                <v:path arrowok="t"/>
              </v:shape>
            </v:group>
            <v:group style="position:absolute;left:1595;top:15;width:1359;height:2" coordorigin="1595,15" coordsize="1359,2">
              <v:shape style="position:absolute;left:1595;top:15;width:1359;height:2" coordorigin="1595,15" coordsize="1359,0" path="m1595,15l2954,15e" filled="false" stroked="true" strokeweight="1.5pt" strokecolor="#95b3d7">
                <v:path arrowok="t"/>
              </v:shape>
            </v:group>
            <v:group style="position:absolute;left:2954;top:15;width:59;height:2" coordorigin="2954,15" coordsize="59,2">
              <v:shape style="position:absolute;left:2954;top:15;width:59;height:2" coordorigin="2954,15" coordsize="59,0" path="m2954,15l3013,15e" filled="false" stroked="true" strokeweight="1.5pt" strokecolor="#95b3d7">
                <v:path arrowok="t"/>
              </v:shape>
            </v:group>
            <v:group style="position:absolute;left:3013;top:15;width:1217;height:2" coordorigin="3013,15" coordsize="1217,2">
              <v:shape style="position:absolute;left:3013;top:15;width:1217;height:2" coordorigin="3013,15" coordsize="1217,0" path="m3013,15l4229,15e" filled="false" stroked="true" strokeweight="1.5pt" strokecolor="#95b3d7">
                <v:path arrowok="t"/>
              </v:shape>
            </v:group>
            <v:group style="position:absolute;left:4229;top:15;width:59;height:2" coordorigin="4229,15" coordsize="59,2">
              <v:shape style="position:absolute;left:4229;top:15;width:59;height:2" coordorigin="4229,15" coordsize="59,0" path="m4229,15l4288,15e" filled="false" stroked="true" strokeweight="1.5pt" strokecolor="#95b3d7">
                <v:path arrowok="t"/>
              </v:shape>
            </v:group>
            <v:group style="position:absolute;left:4288;top:15;width:795;height:2" coordorigin="4288,15" coordsize="795,2">
              <v:shape style="position:absolute;left:4288;top:15;width:795;height:2" coordorigin="4288,15" coordsize="795,0" path="m4288,15l5083,15e" filled="false" stroked="true" strokeweight="1.5pt" strokecolor="#95b3d7">
                <v:path arrowok="t"/>
              </v:shape>
            </v:group>
            <v:group style="position:absolute;left:5083;top:15;width:59;height:2" coordorigin="5083,15" coordsize="59,2">
              <v:shape style="position:absolute;left:5083;top:15;width:59;height:2" coordorigin="5083,15" coordsize="59,0" path="m5083,15l5141,15e" filled="false" stroked="true" strokeweight="1.5pt" strokecolor="#95b3d7">
                <v:path arrowok="t"/>
              </v:shape>
            </v:group>
            <v:group style="position:absolute;left:5141;top:15;width:630;height:2" coordorigin="5141,15" coordsize="630,2">
              <v:shape style="position:absolute;left:5141;top:15;width:630;height:2" coordorigin="5141,15" coordsize="630,0" path="m5141,15l5771,15e" filled="false" stroked="true" strokeweight="1.5pt" strokecolor="#95b3d7">
                <v:path arrowok="t"/>
              </v:shape>
            </v:group>
            <v:group style="position:absolute;left:5771;top:15;width:59;height:2" coordorigin="5771,15" coordsize="59,2">
              <v:shape style="position:absolute;left:5771;top:15;width:59;height:2" coordorigin="5771,15" coordsize="59,0" path="m5771,15l5830,15e" filled="false" stroked="true" strokeweight="1.5pt" strokecolor="#95b3d7">
                <v:path arrowok="t"/>
              </v:shape>
            </v:group>
            <v:group style="position:absolute;left:5830;top:15;width:1517;height:2" coordorigin="5830,15" coordsize="1517,2">
              <v:shape style="position:absolute;left:5830;top:15;width:1517;height:2" coordorigin="5830,15" coordsize="1517,0" path="m5830,15l7347,15e" filled="false" stroked="true" strokeweight="1.5pt" strokecolor="#95b3d7">
                <v:path arrowok="t"/>
              </v:shape>
            </v:group>
            <v:group style="position:absolute;left:7347;top:15;width:59;height:2" coordorigin="7347,15" coordsize="59,2">
              <v:shape style="position:absolute;left:7347;top:15;width:59;height:2" coordorigin="7347,15" coordsize="59,0" path="m7347,15l7406,15e" filled="false" stroked="true" strokeweight="1.5pt" strokecolor="#95b3d7">
                <v:path arrowok="t"/>
              </v:shape>
            </v:group>
            <v:group style="position:absolute;left:7406;top:15;width:1076;height:2" coordorigin="7406,15" coordsize="1076,2">
              <v:shape style="position:absolute;left:7406;top:15;width:1076;height:2" coordorigin="7406,15" coordsize="1076,0" path="m7406,15l8481,15e" filled="false" stroked="true" strokeweight="1.5pt" strokecolor="#95b3d7">
                <v:path arrowok="t"/>
              </v:shape>
            </v:group>
            <v:group style="position:absolute;left:8481;top:15;width:59;height:2" coordorigin="8481,15" coordsize="59,2">
              <v:shape style="position:absolute;left:8481;top:15;width:59;height:2" coordorigin="8481,15" coordsize="59,0" path="m8481,15l8540,15e" filled="false" stroked="true" strokeweight="1.5pt" strokecolor="#95b3d7">
                <v:path arrowok="t"/>
              </v:shape>
            </v:group>
            <v:group style="position:absolute;left:8540;top:15;width:1376;height:2" coordorigin="8540,15" coordsize="1376,2">
              <v:shape style="position:absolute;left:8540;top:15;width:1376;height:2" coordorigin="8540,15" coordsize="1376,0" path="m8540,15l9915,15e" filled="false" stroked="true" strokeweight="1.5pt" strokecolor="#95b3d7">
                <v:path arrowok="t"/>
              </v:shape>
            </v:group>
            <v:group style="position:absolute;left:9915;top:15;width:59;height:2" coordorigin="9915,15" coordsize="59,2">
              <v:shape style="position:absolute;left:9915;top:15;width:59;height:2" coordorigin="9915,15" coordsize="59,0" path="m9915,15l9974,15e" filled="false" stroked="true" strokeweight="1.5pt" strokecolor="#95b3d7">
                <v:path arrowok="t"/>
              </v:shape>
            </v:group>
            <v:group style="position:absolute;left:9974;top:15;width:1223;height:2" coordorigin="9974,15" coordsize="1223,2">
              <v:shape style="position:absolute;left:9974;top:15;width:1223;height:2" coordorigin="9974,15" coordsize="1223,0" path="m9974,15l11197,15e" filled="false" stroked="true" strokeweight="1.5pt" strokecolor="#95b3d7">
                <v:path arrowok="t"/>
              </v:shape>
            </v:group>
            <v:group style="position:absolute;left:11197;top:15;width:59;height:2" coordorigin="11197,15" coordsize="59,2">
              <v:shape style="position:absolute;left:11197;top:15;width:59;height:2" coordorigin="11197,15" coordsize="59,0" path="m11197,15l11255,15e" filled="false" stroked="true" strokeweight="1.5pt" strokecolor="#95b3d7">
                <v:path arrowok="t"/>
              </v:shape>
            </v:group>
            <v:group style="position:absolute;left:11255;top:15;width:1336;height:2" coordorigin="11255,15" coordsize="1336,2">
              <v:shape style="position:absolute;left:11255;top:15;width:1336;height:2" coordorigin="11255,15" coordsize="1336,0" path="m11255,15l12591,15e" filled="false" stroked="true" strokeweight="1.5pt" strokecolor="#95b3d7">
                <v:path arrowok="t"/>
              </v:shape>
            </v:group>
            <v:group style="position:absolute;left:12591;top:15;width:59;height:2" coordorigin="12591,15" coordsize="59,2">
              <v:shape style="position:absolute;left:12591;top:15;width:59;height:2" coordorigin="12591,15" coordsize="59,0" path="m12591,15l12650,15e" filled="false" stroked="true" strokeweight="1.5pt" strokecolor="#95b3d7">
                <v:path arrowok="t"/>
              </v:shape>
            </v:group>
            <v:group style="position:absolute;left:12650;top:15;width:1533;height:2" coordorigin="12650,15" coordsize="1533,2">
              <v:shape style="position:absolute;left:12650;top:15;width:1533;height:2" coordorigin="12650,15" coordsize="1533,0" path="m12650,15l14182,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44" w:type="dxa"/>
        <w:tblLayout w:type="fixed"/>
        <w:tblCellMar>
          <w:top w:w="0" w:type="dxa"/>
          <w:left w:w="0" w:type="dxa"/>
          <w:bottom w:w="0" w:type="dxa"/>
          <w:right w:w="0" w:type="dxa"/>
        </w:tblCellMar>
        <w:tblLook w:val="01E0"/>
      </w:tblPr>
      <w:tblGrid>
        <w:gridCol w:w="1526"/>
        <w:gridCol w:w="1417"/>
        <w:gridCol w:w="1276"/>
        <w:gridCol w:w="853"/>
        <w:gridCol w:w="689"/>
        <w:gridCol w:w="1576"/>
        <w:gridCol w:w="1134"/>
        <w:gridCol w:w="1434"/>
        <w:gridCol w:w="1282"/>
        <w:gridCol w:w="1394"/>
        <w:gridCol w:w="1586"/>
      </w:tblGrid>
      <w:tr>
        <w:trPr>
          <w:trHeight w:val="185" w:hRule="exact"/>
        </w:trPr>
        <w:tc>
          <w:tcPr>
            <w:tcW w:w="1526" w:type="dxa"/>
            <w:tcBorders>
              <w:top w:val="single" w:sz="6" w:space="0" w:color="95B3D7"/>
              <w:left w:val="nil" w:sz="6" w:space="0" w:color="auto"/>
              <w:bottom w:val="single" w:sz="4" w:space="0" w:color="8EB3E2"/>
              <w:right w:val="single" w:sz="4" w:space="0" w:color="8EB3E2"/>
            </w:tcBorders>
          </w:tcPr>
          <w:p>
            <w:pPr/>
          </w:p>
        </w:tc>
        <w:tc>
          <w:tcPr>
            <w:tcW w:w="1417" w:type="dxa"/>
            <w:tcBorders>
              <w:top w:val="single" w:sz="6" w:space="0" w:color="95B3D7"/>
              <w:left w:val="single" w:sz="4" w:space="0" w:color="8EB3E2"/>
              <w:bottom w:val="single" w:sz="4" w:space="0" w:color="8EB3E2"/>
              <w:right w:val="single" w:sz="4" w:space="0" w:color="8EB3E2"/>
            </w:tcBorders>
          </w:tcPr>
          <w:p>
            <w:pPr/>
          </w:p>
        </w:tc>
        <w:tc>
          <w:tcPr>
            <w:tcW w:w="1276" w:type="dxa"/>
            <w:tcBorders>
              <w:top w:val="single" w:sz="6" w:space="0" w:color="95B3D7"/>
              <w:left w:val="single" w:sz="4" w:space="0" w:color="8EB3E2"/>
              <w:bottom w:val="single" w:sz="4" w:space="0" w:color="8EB3E2"/>
              <w:right w:val="single" w:sz="4" w:space="0" w:color="8EB3E2"/>
            </w:tcBorders>
          </w:tcPr>
          <w:p>
            <w:pPr/>
          </w:p>
        </w:tc>
        <w:tc>
          <w:tcPr>
            <w:tcW w:w="853" w:type="dxa"/>
            <w:tcBorders>
              <w:top w:val="single" w:sz="6" w:space="0" w:color="95B3D7"/>
              <w:left w:val="single" w:sz="4" w:space="0" w:color="8EB3E2"/>
              <w:bottom w:val="single" w:sz="4" w:space="0" w:color="8EB3E2"/>
              <w:right w:val="single" w:sz="4" w:space="0" w:color="8EB3E2"/>
            </w:tcBorders>
          </w:tcPr>
          <w:p>
            <w:pPr/>
          </w:p>
        </w:tc>
        <w:tc>
          <w:tcPr>
            <w:tcW w:w="689" w:type="dxa"/>
            <w:tcBorders>
              <w:top w:val="single" w:sz="6" w:space="0" w:color="95B3D7"/>
              <w:left w:val="single" w:sz="4" w:space="0" w:color="8EB3E2"/>
              <w:bottom w:val="single" w:sz="4" w:space="0" w:color="8EB3E2"/>
              <w:right w:val="single" w:sz="4" w:space="0" w:color="8EB3E2"/>
            </w:tcBorders>
          </w:tcPr>
          <w:p>
            <w:pPr/>
          </w:p>
        </w:tc>
        <w:tc>
          <w:tcPr>
            <w:tcW w:w="1576" w:type="dxa"/>
            <w:tcBorders>
              <w:top w:val="single" w:sz="6" w:space="0" w:color="95B3D7"/>
              <w:left w:val="single" w:sz="4" w:space="0" w:color="8EB3E2"/>
              <w:bottom w:val="single" w:sz="4" w:space="0" w:color="8EB3E2"/>
              <w:right w:val="single" w:sz="4" w:space="0" w:color="8EB3E2"/>
            </w:tcBorders>
          </w:tcPr>
          <w:p>
            <w:pPr/>
          </w:p>
        </w:tc>
        <w:tc>
          <w:tcPr>
            <w:tcW w:w="1134" w:type="dxa"/>
            <w:tcBorders>
              <w:top w:val="single" w:sz="6" w:space="0" w:color="95B3D7"/>
              <w:left w:val="single" w:sz="4" w:space="0" w:color="8EB3E2"/>
              <w:bottom w:val="single" w:sz="4" w:space="0" w:color="8EB3E2"/>
              <w:right w:val="single" w:sz="4" w:space="0" w:color="8EB3E2"/>
            </w:tcBorders>
          </w:tcPr>
          <w:p>
            <w:pPr/>
          </w:p>
        </w:tc>
        <w:tc>
          <w:tcPr>
            <w:tcW w:w="1434" w:type="dxa"/>
            <w:tcBorders>
              <w:top w:val="single" w:sz="6" w:space="0" w:color="95B3D7"/>
              <w:left w:val="single" w:sz="4" w:space="0" w:color="8EB3E2"/>
              <w:bottom w:val="single" w:sz="4" w:space="0" w:color="8EB3E2"/>
              <w:right w:val="single" w:sz="4" w:space="0" w:color="8EB3E2"/>
            </w:tcBorders>
          </w:tcPr>
          <w:p>
            <w:pPr/>
          </w:p>
        </w:tc>
        <w:tc>
          <w:tcPr>
            <w:tcW w:w="1282" w:type="dxa"/>
            <w:tcBorders>
              <w:top w:val="single" w:sz="6" w:space="0" w:color="95B3D7"/>
              <w:left w:val="single" w:sz="4" w:space="0" w:color="8EB3E2"/>
              <w:bottom w:val="single" w:sz="4" w:space="0" w:color="8EB3E2"/>
              <w:right w:val="single" w:sz="4" w:space="0" w:color="8EB3E2"/>
            </w:tcBorders>
          </w:tcPr>
          <w:p>
            <w:pPr/>
          </w:p>
        </w:tc>
        <w:tc>
          <w:tcPr>
            <w:tcW w:w="1394" w:type="dxa"/>
            <w:tcBorders>
              <w:top w:val="single" w:sz="6" w:space="0" w:color="95B3D7"/>
              <w:left w:val="single" w:sz="4" w:space="0" w:color="8EB3E2"/>
              <w:bottom w:val="single" w:sz="4" w:space="0" w:color="8EB3E2"/>
              <w:right w:val="single" w:sz="4" w:space="0" w:color="8EB3E2"/>
            </w:tcBorders>
          </w:tcPr>
          <w:p>
            <w:pPr/>
          </w:p>
        </w:tc>
        <w:tc>
          <w:tcPr>
            <w:tcW w:w="1586" w:type="dxa"/>
            <w:tcBorders>
              <w:top w:val="single" w:sz="6" w:space="0" w:color="95B3D7"/>
              <w:left w:val="single" w:sz="4" w:space="0" w:color="8EB3E2"/>
              <w:bottom w:val="single" w:sz="4" w:space="0" w:color="8EB3E2"/>
              <w:right w:val="nil" w:sz="6" w:space="0" w:color="auto"/>
            </w:tcBorders>
          </w:tcPr>
          <w:p>
            <w:pPr>
              <w:pStyle w:val="TableParagraph"/>
              <w:spacing w:line="169" w:lineRule="exact"/>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526"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107" w:right="0"/>
              <w:jc w:val="left"/>
              <w:rPr>
                <w:rFonts w:ascii="宋体" w:hAnsi="宋体" w:cs="宋体" w:eastAsia="宋体" w:hint="default"/>
                <w:sz w:val="15"/>
                <w:szCs w:val="15"/>
              </w:rPr>
            </w:pPr>
            <w:r>
              <w:rPr>
                <w:rFonts w:ascii="宋体" w:hAnsi="宋体" w:cs="宋体" w:eastAsia="宋体" w:hint="default"/>
                <w:b/>
                <w:bCs/>
                <w:spacing w:val="-5"/>
                <w:sz w:val="15"/>
                <w:szCs w:val="15"/>
              </w:rPr>
              <w:t>（五）所有者权益内</w:t>
            </w:r>
            <w:r>
              <w:rPr>
                <w:rFonts w:ascii="宋体" w:hAnsi="宋体" w:cs="宋体" w:eastAsia="宋体" w:hint="default"/>
                <w:spacing w:val="-5"/>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b/>
                <w:bCs/>
                <w:sz w:val="15"/>
                <w:szCs w:val="15"/>
              </w:rPr>
              <w:t>部结转</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98" w:hRule="exact"/>
        </w:trPr>
        <w:tc>
          <w:tcPr>
            <w:tcW w:w="1526"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w:t>
            </w:r>
          </w:p>
          <w:p>
            <w:pPr>
              <w:pStyle w:val="TableParagraph"/>
              <w:spacing w:line="190" w:lineRule="exact"/>
              <w:ind w:left="107" w:right="0"/>
              <w:jc w:val="left"/>
              <w:rPr>
                <w:rFonts w:ascii="宋体" w:hAnsi="宋体" w:cs="宋体" w:eastAsia="宋体" w:hint="default"/>
                <w:sz w:val="15"/>
                <w:szCs w:val="15"/>
              </w:rPr>
            </w:pPr>
            <w:r>
              <w:rPr>
                <w:rFonts w:ascii="宋体" w:hAnsi="宋体" w:cs="宋体" w:eastAsia="宋体" w:hint="default"/>
                <w:sz w:val="15"/>
                <w:szCs w:val="15"/>
              </w:rPr>
              <w:t>本（或股本）</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526"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w:t>
            </w:r>
          </w:p>
          <w:p>
            <w:pPr>
              <w:pStyle w:val="TableParagraph"/>
              <w:spacing w:line="190" w:lineRule="exact"/>
              <w:ind w:left="107" w:right="0"/>
              <w:jc w:val="left"/>
              <w:rPr>
                <w:rFonts w:ascii="宋体" w:hAnsi="宋体" w:cs="宋体" w:eastAsia="宋体" w:hint="default"/>
                <w:sz w:val="15"/>
                <w:szCs w:val="15"/>
              </w:rPr>
            </w:pPr>
            <w:r>
              <w:rPr>
                <w:rFonts w:ascii="宋体" w:hAnsi="宋体" w:cs="宋体" w:eastAsia="宋体" w:hint="default"/>
                <w:sz w:val="15"/>
                <w:szCs w:val="15"/>
              </w:rPr>
              <w:t>本（或股本）</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98" w:hRule="exact"/>
        </w:trPr>
        <w:tc>
          <w:tcPr>
            <w:tcW w:w="1526"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w:t>
            </w:r>
          </w:p>
          <w:p>
            <w:pPr>
              <w:pStyle w:val="TableParagraph"/>
              <w:spacing w:line="190" w:lineRule="exact"/>
              <w:ind w:left="107" w:right="0"/>
              <w:jc w:val="left"/>
              <w:rPr>
                <w:rFonts w:ascii="宋体" w:hAnsi="宋体" w:cs="宋体" w:eastAsia="宋体" w:hint="default"/>
                <w:sz w:val="15"/>
                <w:szCs w:val="15"/>
              </w:rPr>
            </w:pPr>
            <w:r>
              <w:rPr>
                <w:rFonts w:ascii="宋体" w:hAnsi="宋体" w:cs="宋体" w:eastAsia="宋体" w:hint="default"/>
                <w:sz w:val="15"/>
                <w:szCs w:val="15"/>
              </w:rPr>
              <w:t>损</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26"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26"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b/>
                <w:bCs/>
                <w:sz w:val="15"/>
                <w:szCs w:val="15"/>
              </w:rPr>
              <w:t>（六）专项储备</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3"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26"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26"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3"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6"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2" w:type="dxa"/>
            <w:tcBorders>
              <w:top w:val="single" w:sz="4" w:space="0" w:color="8EB3E2"/>
              <w:left w:val="single" w:sz="4" w:space="0" w:color="8EB3E2"/>
              <w:bottom w:val="single" w:sz="4" w:space="0" w:color="8EB3E2"/>
              <w:right w:val="single" w:sz="4" w:space="0" w:color="8EB3E2"/>
            </w:tcBorders>
          </w:tcPr>
          <w:p>
            <w:pPr/>
          </w:p>
        </w:tc>
        <w:tc>
          <w:tcPr>
            <w:tcW w:w="1394" w:type="dxa"/>
            <w:tcBorders>
              <w:top w:val="single" w:sz="4" w:space="0" w:color="8EB3E2"/>
              <w:left w:val="single" w:sz="4" w:space="0" w:color="8EB3E2"/>
              <w:bottom w:val="single" w:sz="4" w:space="0" w:color="8EB3E2"/>
              <w:right w:val="single" w:sz="4" w:space="0" w:color="8EB3E2"/>
            </w:tcBorders>
          </w:tcPr>
          <w:p>
            <w:pPr/>
          </w:p>
        </w:tc>
        <w:tc>
          <w:tcPr>
            <w:tcW w:w="158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0" w:hRule="exact"/>
        </w:trPr>
        <w:tc>
          <w:tcPr>
            <w:tcW w:w="1526" w:type="dxa"/>
            <w:tcBorders>
              <w:top w:val="single" w:sz="4" w:space="0" w:color="8EB3E2"/>
              <w:left w:val="nil" w:sz="6" w:space="0" w:color="auto"/>
              <w:bottom w:val="nil" w:sz="6" w:space="0" w:color="auto"/>
              <w:right w:val="single" w:sz="4" w:space="0" w:color="8EB3E2"/>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b/>
                <w:bCs/>
                <w:sz w:val="15"/>
                <w:szCs w:val="15"/>
              </w:rPr>
              <w:t>四、本年年末余额</w:t>
            </w:r>
            <w:r>
              <w:rPr>
                <w:rFonts w:ascii="宋体" w:hAnsi="宋体" w:cs="宋体" w:eastAsia="宋体" w:hint="default"/>
                <w:sz w:val="15"/>
                <w:szCs w:val="15"/>
              </w:rPr>
            </w:r>
          </w:p>
        </w:tc>
        <w:tc>
          <w:tcPr>
            <w:tcW w:w="1417" w:type="dxa"/>
            <w:tcBorders>
              <w:top w:val="single" w:sz="4" w:space="0" w:color="8EB3E2"/>
              <w:left w:val="single" w:sz="4" w:space="0" w:color="8EB3E2"/>
              <w:bottom w:val="nil" w:sz="6" w:space="0" w:color="auto"/>
              <w:right w:val="single" w:sz="4" w:space="0" w:color="8EB3E2"/>
            </w:tcBorders>
          </w:tcPr>
          <w:p>
            <w:pPr>
              <w:pStyle w:val="TableParagraph"/>
              <w:spacing w:line="168" w:lineRule="exact"/>
              <w:ind w:left="214" w:right="0"/>
              <w:jc w:val="left"/>
              <w:rPr>
                <w:rFonts w:ascii="Times New Roman" w:hAnsi="Times New Roman" w:cs="Times New Roman" w:eastAsia="Times New Roman" w:hint="default"/>
                <w:sz w:val="15"/>
                <w:szCs w:val="15"/>
              </w:rPr>
            </w:pPr>
            <w:r>
              <w:rPr>
                <w:rFonts w:ascii="Times New Roman"/>
                <w:sz w:val="15"/>
              </w:rPr>
              <w:t>44,600,000.00</w:t>
            </w:r>
          </w:p>
        </w:tc>
        <w:tc>
          <w:tcPr>
            <w:tcW w:w="1276" w:type="dxa"/>
            <w:tcBorders>
              <w:top w:val="single" w:sz="4" w:space="0" w:color="8EB3E2"/>
              <w:left w:val="single" w:sz="4" w:space="0" w:color="8EB3E2"/>
              <w:bottom w:val="nil" w:sz="6" w:space="0" w:color="auto"/>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304,589,044.44</w:t>
            </w:r>
          </w:p>
        </w:tc>
        <w:tc>
          <w:tcPr>
            <w:tcW w:w="853"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6" w:type="dxa"/>
            <w:tcBorders>
              <w:top w:val="single" w:sz="4" w:space="0" w:color="8EB3E2"/>
              <w:left w:val="single" w:sz="4" w:space="0" w:color="8EB3E2"/>
              <w:bottom w:val="nil" w:sz="6" w:space="0" w:color="auto"/>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10,481,437.48</w:t>
            </w:r>
          </w:p>
        </w:tc>
        <w:tc>
          <w:tcPr>
            <w:tcW w:w="113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nil" w:sz="6" w:space="0" w:color="auto"/>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98,574,060.40</w:t>
            </w:r>
          </w:p>
        </w:tc>
        <w:tc>
          <w:tcPr>
            <w:tcW w:w="1282"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86" w:type="dxa"/>
            <w:tcBorders>
              <w:top w:val="single" w:sz="4" w:space="0" w:color="8EB3E2"/>
              <w:left w:val="single" w:sz="4" w:space="0" w:color="8EB3E2"/>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458,244,542.32</w:t>
            </w:r>
          </w:p>
        </w:tc>
      </w:tr>
    </w:tbl>
    <w:p>
      <w:pPr>
        <w:pStyle w:val="BodyText"/>
        <w:spacing w:line="240" w:lineRule="auto" w:before="27"/>
        <w:ind w:left="739" w:right="0"/>
        <w:jc w:val="left"/>
      </w:pPr>
      <w:r>
        <w:rPr/>
        <w:pict>
          <v:group style="position:absolute;margin-left:65.121002pt;margin-top:.365627pt;width:710.95pt;height:2.95pt;mso-position-horizontal-relative:page;mso-position-vertical-relative:paragraph;z-index:-846304" coordorigin="1302,7" coordsize="14219,59">
            <v:group style="position:absolute;left:1317;top:51;width:1536;height:2" coordorigin="1317,51" coordsize="1536,2">
              <v:shape style="position:absolute;left:1317;top:51;width:1536;height:2" coordorigin="1317,51" coordsize="1536,0" path="m1317,51l2853,51e" filled="false" stroked="true" strokeweight="1.5pt" strokecolor="#95b3d7">
                <v:path arrowok="t"/>
              </v:shape>
            </v:group>
            <v:group style="position:absolute;left:1317;top:15;width:1536;height:2" coordorigin="1317,15" coordsize="1536,2">
              <v:shape style="position:absolute;left:1317;top:15;width:1536;height:2" coordorigin="1317,15" coordsize="1536,0" path="m1317,15l2853,15e" filled="false" stroked="true" strokeweight=".72pt" strokecolor="#95b3d7">
                <v:path arrowok="t"/>
              </v:shape>
            </v:group>
            <v:group style="position:absolute;left:2853;top:15;width:59;height:2" coordorigin="2853,15" coordsize="59,2">
              <v:shape style="position:absolute;left:2853;top:15;width:59;height:2" coordorigin="2853,15" coordsize="59,0" path="m2853,15l2912,15e" filled="false" stroked="true" strokeweight=".72pt" strokecolor="#95b3d7">
                <v:path arrowok="t"/>
              </v:shape>
            </v:group>
            <v:group style="position:absolute;left:2853;top:51;width:1418;height:2" coordorigin="2853,51" coordsize="1418,2">
              <v:shape style="position:absolute;left:2853;top:51;width:1418;height:2" coordorigin="2853,51" coordsize="1418,0" path="m2853,51l4271,51e" filled="false" stroked="true" strokeweight="1.5pt" strokecolor="#95b3d7">
                <v:path arrowok="t"/>
              </v:shape>
            </v:group>
            <v:group style="position:absolute;left:2912;top:15;width:1359;height:2" coordorigin="2912,15" coordsize="1359,2">
              <v:shape style="position:absolute;left:2912;top:15;width:1359;height:2" coordorigin="2912,15" coordsize="1359,0" path="m2912,15l4271,15e" filled="false" stroked="true" strokeweight=".72pt" strokecolor="#95b3d7">
                <v:path arrowok="t"/>
              </v:shape>
            </v:group>
            <v:group style="position:absolute;left:4271;top:15;width:59;height:2" coordorigin="4271,15" coordsize="59,2">
              <v:shape style="position:absolute;left:4271;top:15;width:59;height:2" coordorigin="4271,15" coordsize="59,0" path="m4271,15l4329,15e" filled="false" stroked="true" strokeweight=".72pt" strokecolor="#95b3d7">
                <v:path arrowok="t"/>
              </v:shape>
            </v:group>
            <v:group style="position:absolute;left:4271;top:51;width:1276;height:2" coordorigin="4271,51" coordsize="1276,2">
              <v:shape style="position:absolute;left:4271;top:51;width:1276;height:2" coordorigin="4271,51" coordsize="1276,0" path="m4271,51l5546,51e" filled="false" stroked="true" strokeweight="1.5pt" strokecolor="#95b3d7">
                <v:path arrowok="t"/>
              </v:shape>
            </v:group>
            <v:group style="position:absolute;left:4329;top:15;width:1217;height:2" coordorigin="4329,15" coordsize="1217,2">
              <v:shape style="position:absolute;left:4329;top:15;width:1217;height:2" coordorigin="4329,15" coordsize="1217,0" path="m4329,15l5546,15e" filled="false" stroked="true" strokeweight=".72pt" strokecolor="#95b3d7">
                <v:path arrowok="t"/>
              </v:shape>
            </v:group>
            <v:group style="position:absolute;left:5546;top:15;width:59;height:2" coordorigin="5546,15" coordsize="59,2">
              <v:shape style="position:absolute;left:5546;top:15;width:59;height:2" coordorigin="5546,15" coordsize="59,0" path="m5546,15l5605,15e" filled="false" stroked="true" strokeweight=".72pt" strokecolor="#95b3d7">
                <v:path arrowok="t"/>
              </v:shape>
            </v:group>
            <v:group style="position:absolute;left:5546;top:51;width:854;height:2" coordorigin="5546,51" coordsize="854,2">
              <v:shape style="position:absolute;left:5546;top:51;width:854;height:2" coordorigin="5546,51" coordsize="854,0" path="m5546,51l6399,51e" filled="false" stroked="true" strokeweight="1.5pt" strokecolor="#95b3d7">
                <v:path arrowok="t"/>
              </v:shape>
            </v:group>
            <v:group style="position:absolute;left:5605;top:15;width:795;height:2" coordorigin="5605,15" coordsize="795,2">
              <v:shape style="position:absolute;left:5605;top:15;width:795;height:2" coordorigin="5605,15" coordsize="795,0" path="m5605,15l6399,15e" filled="false" stroked="true" strokeweight=".72pt" strokecolor="#95b3d7">
                <v:path arrowok="t"/>
              </v:shape>
            </v:group>
            <v:group style="position:absolute;left:6399;top:15;width:59;height:2" coordorigin="6399,15" coordsize="59,2">
              <v:shape style="position:absolute;left:6399;top:15;width:59;height:2" coordorigin="6399,15" coordsize="59,0" path="m6399,15l6458,15e" filled="false" stroked="true" strokeweight=".72pt" strokecolor="#95b3d7">
                <v:path arrowok="t"/>
              </v:shape>
            </v:group>
            <v:group style="position:absolute;left:6399;top:51;width:689;height:2" coordorigin="6399,51" coordsize="689,2">
              <v:shape style="position:absolute;left:6399;top:51;width:689;height:2" coordorigin="6399,51" coordsize="689,0" path="m6399,51l7088,51e" filled="false" stroked="true" strokeweight="1.5pt" strokecolor="#95b3d7">
                <v:path arrowok="t"/>
              </v:shape>
            </v:group>
            <v:group style="position:absolute;left:6458;top:15;width:630;height:2" coordorigin="6458,15" coordsize="630,2">
              <v:shape style="position:absolute;left:6458;top:15;width:630;height:2" coordorigin="6458,15" coordsize="630,0" path="m6458,15l7088,15e" filled="false" stroked="true" strokeweight=".72pt" strokecolor="#95b3d7">
                <v:path arrowok="t"/>
              </v:shape>
            </v:group>
            <v:group style="position:absolute;left:7088;top:15;width:59;height:2" coordorigin="7088,15" coordsize="59,2">
              <v:shape style="position:absolute;left:7088;top:15;width:59;height:2" coordorigin="7088,15" coordsize="59,0" path="m7088,15l7147,15e" filled="false" stroked="true" strokeweight=".72pt" strokecolor="#95b3d7">
                <v:path arrowok="t"/>
              </v:shape>
            </v:group>
            <v:group style="position:absolute;left:7088;top:51;width:1576;height:2" coordorigin="7088,51" coordsize="1576,2">
              <v:shape style="position:absolute;left:7088;top:51;width:1576;height:2" coordorigin="7088,51" coordsize="1576,0" path="m7088,51l8664,51e" filled="false" stroked="true" strokeweight="1.5pt" strokecolor="#95b3d7">
                <v:path arrowok="t"/>
              </v:shape>
            </v:group>
            <v:group style="position:absolute;left:7147;top:15;width:1517;height:2" coordorigin="7147,15" coordsize="1517,2">
              <v:shape style="position:absolute;left:7147;top:15;width:1517;height:2" coordorigin="7147,15" coordsize="1517,0" path="m7147,15l8664,15e" filled="false" stroked="true" strokeweight=".72pt" strokecolor="#95b3d7">
                <v:path arrowok="t"/>
              </v:shape>
            </v:group>
            <v:group style="position:absolute;left:8664;top:15;width:59;height:2" coordorigin="8664,15" coordsize="59,2">
              <v:shape style="position:absolute;left:8664;top:15;width:59;height:2" coordorigin="8664,15" coordsize="59,0" path="m8664,15l8723,15e" filled="false" stroked="true" strokeweight=".72pt" strokecolor="#95b3d7">
                <v:path arrowok="t"/>
              </v:shape>
            </v:group>
            <v:group style="position:absolute;left:8664;top:51;width:1134;height:2" coordorigin="8664,51" coordsize="1134,2">
              <v:shape style="position:absolute;left:8664;top:51;width:1134;height:2" coordorigin="8664,51" coordsize="1134,0" path="m8664,51l9798,51e" filled="false" stroked="true" strokeweight="1.5pt" strokecolor="#95b3d7">
                <v:path arrowok="t"/>
              </v:shape>
            </v:group>
            <v:group style="position:absolute;left:8723;top:15;width:1076;height:2" coordorigin="8723,15" coordsize="1076,2">
              <v:shape style="position:absolute;left:8723;top:15;width:1076;height:2" coordorigin="8723,15" coordsize="1076,0" path="m8723,15l9798,15e" filled="false" stroked="true" strokeweight=".72pt" strokecolor="#95b3d7">
                <v:path arrowok="t"/>
              </v:shape>
            </v:group>
            <v:group style="position:absolute;left:9798;top:15;width:59;height:2" coordorigin="9798,15" coordsize="59,2">
              <v:shape style="position:absolute;left:9798;top:15;width:59;height:2" coordorigin="9798,15" coordsize="59,0" path="m9798,15l9857,15e" filled="false" stroked="true" strokeweight=".72pt" strokecolor="#95b3d7">
                <v:path arrowok="t"/>
              </v:shape>
            </v:group>
            <v:group style="position:absolute;left:9798;top:51;width:1434;height:2" coordorigin="9798,51" coordsize="1434,2">
              <v:shape style="position:absolute;left:9798;top:51;width:1434;height:2" coordorigin="9798,51" coordsize="1434,0" path="m9798,51l11232,51e" filled="false" stroked="true" strokeweight="1.5pt" strokecolor="#95b3d7">
                <v:path arrowok="t"/>
              </v:shape>
            </v:group>
            <v:group style="position:absolute;left:9857;top:15;width:1376;height:2" coordorigin="9857,15" coordsize="1376,2">
              <v:shape style="position:absolute;left:9857;top:15;width:1376;height:2" coordorigin="9857,15" coordsize="1376,0" path="m9857,15l11232,15e" filled="false" stroked="true" strokeweight=".72pt" strokecolor="#95b3d7">
                <v:path arrowok="t"/>
              </v:shape>
            </v:group>
            <v:group style="position:absolute;left:11232;top:15;width:59;height:2" coordorigin="11232,15" coordsize="59,2">
              <v:shape style="position:absolute;left:11232;top:15;width:59;height:2" coordorigin="11232,15" coordsize="59,0" path="m11232,15l11291,15e" filled="false" stroked="true" strokeweight=".72pt" strokecolor="#95b3d7">
                <v:path arrowok="t"/>
              </v:shape>
            </v:group>
            <v:group style="position:absolute;left:11232;top:51;width:1282;height:2" coordorigin="11232,51" coordsize="1282,2">
              <v:shape style="position:absolute;left:11232;top:51;width:1282;height:2" coordorigin="11232,51" coordsize="1282,0" path="m11232,51l12513,51e" filled="false" stroked="true" strokeweight="1.5pt" strokecolor="#95b3d7">
                <v:path arrowok="t"/>
              </v:shape>
            </v:group>
            <v:group style="position:absolute;left:11291;top:15;width:1223;height:2" coordorigin="11291,15" coordsize="1223,2">
              <v:shape style="position:absolute;left:11291;top:15;width:1223;height:2" coordorigin="11291,15" coordsize="1223,0" path="m11291,15l12513,15e" filled="false" stroked="true" strokeweight=".72pt" strokecolor="#95b3d7">
                <v:path arrowok="t"/>
              </v:shape>
            </v:group>
            <v:group style="position:absolute;left:12513;top:15;width:59;height:2" coordorigin="12513,15" coordsize="59,2">
              <v:shape style="position:absolute;left:12513;top:15;width:59;height:2" coordorigin="12513,15" coordsize="59,0" path="m12513,15l12572,15e" filled="false" stroked="true" strokeweight=".72pt" strokecolor="#95b3d7">
                <v:path arrowok="t"/>
              </v:shape>
            </v:group>
            <v:group style="position:absolute;left:12513;top:51;width:1395;height:2" coordorigin="12513,51" coordsize="1395,2">
              <v:shape style="position:absolute;left:12513;top:51;width:1395;height:2" coordorigin="12513,51" coordsize="1395,0" path="m12513,51l13908,51e" filled="false" stroked="true" strokeweight="1.5pt" strokecolor="#95b3d7">
                <v:path arrowok="t"/>
              </v:shape>
            </v:group>
            <v:group style="position:absolute;left:12572;top:15;width:1336;height:2" coordorigin="12572,15" coordsize="1336,2">
              <v:shape style="position:absolute;left:12572;top:15;width:1336;height:2" coordorigin="12572,15" coordsize="1336,0" path="m12572,15l13908,15e" filled="false" stroked="true" strokeweight=".72pt" strokecolor="#95b3d7">
                <v:path arrowok="t"/>
              </v:shape>
            </v:group>
            <v:group style="position:absolute;left:13908;top:15;width:59;height:2" coordorigin="13908,15" coordsize="59,2">
              <v:shape style="position:absolute;left:13908;top:15;width:59;height:2" coordorigin="13908,15" coordsize="59,0" path="m13908,15l13967,15e" filled="false" stroked="true" strokeweight=".72pt" strokecolor="#95b3d7">
                <v:path arrowok="t"/>
              </v:shape>
            </v:group>
            <v:group style="position:absolute;left:13908;top:51;width:1599;height:2" coordorigin="13908,51" coordsize="1599,2">
              <v:shape style="position:absolute;left:13908;top:51;width:1599;height:2" coordorigin="13908,51" coordsize="1599,0" path="m13908,51l15506,51e" filled="false" stroked="true" strokeweight="1.5pt" strokecolor="#95b3d7">
                <v:path arrowok="t"/>
              </v:shape>
            </v:group>
            <v:group style="position:absolute;left:13967;top:15;width:1540;height:2" coordorigin="13967,15" coordsize="1540,2">
              <v:shape style="position:absolute;left:13967;top:15;width:1540;height:2" coordorigin="13967,15" coordsize="1540,0" path="m13967,15l15506,15e" filled="false" stroked="true" strokeweight=".72pt" strokecolor="#95b3d7">
                <v:path arrowok="t"/>
              </v:shape>
            </v:group>
            <w10:wrap type="none"/>
          </v:group>
        </w:pict>
      </w:r>
      <w:r>
        <w:rPr/>
        <w:t>续表：</w:t>
      </w:r>
    </w:p>
    <w:p>
      <w:pPr>
        <w:spacing w:line="240" w:lineRule="auto" w:before="10"/>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534"/>
        <w:gridCol w:w="1417"/>
        <w:gridCol w:w="1276"/>
        <w:gridCol w:w="850"/>
        <w:gridCol w:w="689"/>
        <w:gridCol w:w="1579"/>
        <w:gridCol w:w="1132"/>
        <w:gridCol w:w="1434"/>
        <w:gridCol w:w="1280"/>
        <w:gridCol w:w="1396"/>
        <w:gridCol w:w="1590"/>
      </w:tblGrid>
      <w:tr>
        <w:trPr>
          <w:trHeight w:val="365" w:hRule="exact"/>
        </w:trPr>
        <w:tc>
          <w:tcPr>
            <w:tcW w:w="1534" w:type="dxa"/>
            <w:vMerge w:val="restart"/>
            <w:tcBorders>
              <w:top w:val="single" w:sz="24" w:space="0" w:color="95B3D7"/>
              <w:left w:val="nil" w:sz="6" w:space="0" w:color="auto"/>
              <w:right w:val="single" w:sz="4" w:space="0" w:color="8EB3E2"/>
            </w:tcBorders>
            <w:shd w:val="clear" w:color="auto" w:fill="F1F1F1"/>
          </w:tcPr>
          <w:p>
            <w:pPr>
              <w:pStyle w:val="TableParagraph"/>
              <w:spacing w:line="172"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642" w:type="dxa"/>
            <w:gridSpan w:val="10"/>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b/>
                <w:bCs/>
                <w:sz w:val="15"/>
                <w:szCs w:val="15"/>
              </w:rPr>
              <w:t>上年金额</w:t>
            </w:r>
            <w:r>
              <w:rPr>
                <w:rFonts w:ascii="宋体" w:hAnsi="宋体" w:cs="宋体" w:eastAsia="宋体" w:hint="default"/>
                <w:sz w:val="15"/>
                <w:szCs w:val="15"/>
              </w:rPr>
            </w:r>
          </w:p>
        </w:tc>
      </w:tr>
      <w:tr>
        <w:trPr>
          <w:trHeight w:val="340" w:hRule="exact"/>
        </w:trPr>
        <w:tc>
          <w:tcPr>
            <w:tcW w:w="1534" w:type="dxa"/>
            <w:vMerge/>
            <w:tcBorders>
              <w:left w:val="nil" w:sz="6" w:space="0" w:color="auto"/>
              <w:right w:val="single" w:sz="4" w:space="0" w:color="8EB3E2"/>
            </w:tcBorders>
            <w:shd w:val="clear" w:color="auto" w:fill="F1F1F1"/>
          </w:tcPr>
          <w:p>
            <w:pPr/>
          </w:p>
        </w:tc>
        <w:tc>
          <w:tcPr>
            <w:tcW w:w="9656" w:type="dxa"/>
            <w:gridSpan w:val="8"/>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b/>
                <w:bCs/>
                <w:sz w:val="15"/>
                <w:szCs w:val="15"/>
              </w:rPr>
              <w:t>归属于母公司所有者权益</w:t>
            </w:r>
            <w:r>
              <w:rPr>
                <w:rFonts w:ascii="宋体" w:hAnsi="宋体" w:cs="宋体" w:eastAsia="宋体" w:hint="default"/>
                <w:sz w:val="15"/>
                <w:szCs w:val="15"/>
              </w:rPr>
            </w:r>
          </w:p>
        </w:tc>
        <w:tc>
          <w:tcPr>
            <w:tcW w:w="1396" w:type="dxa"/>
            <w:vMerge w:val="restart"/>
            <w:tcBorders>
              <w:top w:val="single" w:sz="4" w:space="0" w:color="8EB3E2"/>
              <w:left w:val="single" w:sz="4" w:space="0" w:color="8EB3E2"/>
              <w:right w:val="single" w:sz="4" w:space="0" w:color="8EB3E2"/>
            </w:tcBorders>
          </w:tcPr>
          <w:p>
            <w:pPr>
              <w:pStyle w:val="TableParagraph"/>
              <w:spacing w:line="171" w:lineRule="exact"/>
              <w:ind w:left="240"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590" w:type="dxa"/>
            <w:vMerge w:val="restart"/>
            <w:tcBorders>
              <w:top w:val="single" w:sz="4" w:space="0" w:color="8EB3E2"/>
              <w:left w:val="single" w:sz="4" w:space="0" w:color="8EB3E2"/>
              <w:right w:val="nil" w:sz="6" w:space="0" w:color="auto"/>
            </w:tcBorders>
          </w:tcPr>
          <w:p>
            <w:pPr>
              <w:pStyle w:val="TableParagraph"/>
              <w:spacing w:line="171" w:lineRule="exact"/>
              <w:ind w:left="265"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398" w:hRule="exact"/>
        </w:trPr>
        <w:tc>
          <w:tcPr>
            <w:tcW w:w="1534" w:type="dxa"/>
            <w:vMerge/>
            <w:tcBorders>
              <w:left w:val="nil" w:sz="6" w:space="0" w:color="auto"/>
              <w:bottom w:val="single" w:sz="4" w:space="0" w:color="8EB3E2"/>
              <w:right w:val="single" w:sz="4" w:space="0" w:color="8EB3E2"/>
            </w:tcBorders>
            <w:shd w:val="clear" w:color="auto" w:fill="F1F1F1"/>
          </w:tcPr>
          <w:p>
            <w:pP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331"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850" w:type="dxa"/>
            <w:tcBorders>
              <w:top w:val="single" w:sz="4" w:space="0" w:color="8EB3E2"/>
              <w:left w:val="single" w:sz="4" w:space="0" w:color="8EB3E2"/>
              <w:bottom w:val="single" w:sz="4" w:space="0" w:color="8EB3E2"/>
              <w:right w:val="single" w:sz="4" w:space="0" w:color="8EB3E2"/>
            </w:tcBorders>
          </w:tcPr>
          <w:p>
            <w:pPr>
              <w:pStyle w:val="TableParagraph"/>
              <w:spacing w:line="170" w:lineRule="exact"/>
              <w:ind w:left="1" w:right="0"/>
              <w:jc w:val="center"/>
              <w:rPr>
                <w:rFonts w:ascii="宋体" w:hAnsi="宋体" w:cs="宋体" w:eastAsia="宋体" w:hint="default"/>
                <w:sz w:val="15"/>
                <w:szCs w:val="15"/>
              </w:rPr>
            </w:pPr>
            <w:r>
              <w:rPr>
                <w:rFonts w:ascii="宋体" w:hAnsi="宋体" w:cs="宋体" w:eastAsia="宋体" w:hint="default"/>
                <w:b/>
                <w:bCs/>
                <w:sz w:val="15"/>
                <w:szCs w:val="15"/>
              </w:rPr>
              <w:t>减：库存</w:t>
            </w:r>
            <w:r>
              <w:rPr>
                <w:rFonts w:ascii="宋体" w:hAnsi="宋体" w:cs="宋体" w:eastAsia="宋体" w:hint="default"/>
                <w:sz w:val="15"/>
                <w:szCs w:val="15"/>
              </w:rPr>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b/>
                <w:bCs/>
                <w:w w:val="99"/>
                <w:sz w:val="15"/>
                <w:szCs w:val="15"/>
              </w:rPr>
              <w:t>股</w:t>
            </w:r>
            <w:r>
              <w:rPr>
                <w:rFonts w:ascii="宋体" w:hAnsi="宋体" w:cs="宋体" w:eastAsia="宋体" w:hint="default"/>
                <w:sz w:val="15"/>
                <w:szCs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b/>
                <w:bCs/>
                <w:sz w:val="15"/>
                <w:szCs w:val="15"/>
              </w:rPr>
              <w:t>专项储</w:t>
            </w:r>
            <w:r>
              <w:rPr>
                <w:rFonts w:ascii="宋体" w:hAnsi="宋体" w:cs="宋体" w:eastAsia="宋体" w:hint="default"/>
                <w:sz w:val="15"/>
                <w:szCs w:val="15"/>
              </w:rPr>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b/>
                <w:bCs/>
                <w:w w:val="99"/>
                <w:sz w:val="15"/>
                <w:szCs w:val="15"/>
              </w:rPr>
              <w:t>备</w:t>
            </w:r>
            <w:r>
              <w:rPr>
                <w:rFonts w:ascii="宋体" w:hAnsi="宋体" w:cs="宋体" w:eastAsia="宋体" w:hint="default"/>
                <w:sz w:val="15"/>
                <w:szCs w:val="15"/>
              </w:rPr>
            </w: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482"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132"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b/>
                <w:bCs/>
                <w:sz w:val="15"/>
                <w:szCs w:val="15"/>
              </w:rPr>
              <w:t>一般风险准备</w:t>
            </w:r>
            <w:r>
              <w:rPr>
                <w:rFonts w:ascii="宋体" w:hAnsi="宋体" w:cs="宋体" w:eastAsia="宋体" w:hint="default"/>
                <w:sz w:val="15"/>
                <w:szCs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334"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280"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396" w:type="dxa"/>
            <w:vMerge/>
            <w:tcBorders>
              <w:left w:val="single" w:sz="4" w:space="0" w:color="8EB3E2"/>
              <w:bottom w:val="single" w:sz="4" w:space="0" w:color="8EB3E2"/>
              <w:right w:val="single" w:sz="4" w:space="0" w:color="8EB3E2"/>
            </w:tcBorders>
          </w:tcPr>
          <w:p>
            <w:pPr/>
          </w:p>
        </w:tc>
        <w:tc>
          <w:tcPr>
            <w:tcW w:w="1590" w:type="dxa"/>
            <w:vMerge/>
            <w:tcBorders>
              <w:left w:val="single" w:sz="4" w:space="0" w:color="8EB3E2"/>
              <w:bottom w:val="single" w:sz="4" w:space="0" w:color="8EB3E2"/>
              <w:right w:val="nil" w:sz="6" w:space="0" w:color="auto"/>
            </w:tcBorders>
          </w:tcPr>
          <w:p>
            <w:pPr/>
          </w:p>
        </w:tc>
      </w:tr>
      <w:tr>
        <w:trPr>
          <w:trHeight w:val="371"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440" w:right="0"/>
              <w:jc w:val="left"/>
              <w:rPr>
                <w:rFonts w:ascii="Times New Roman" w:hAnsi="Times New Roman" w:cs="Times New Roman" w:eastAsia="Times New Roman" w:hint="default"/>
                <w:sz w:val="15"/>
                <w:szCs w:val="15"/>
              </w:rPr>
            </w:pPr>
            <w:r>
              <w:rPr>
                <w:rFonts w:ascii="Times New Roman"/>
                <w:sz w:val="15"/>
              </w:rPr>
              <w:t>28,500,000.00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9,537.86</w:t>
            </w: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677" w:right="0"/>
              <w:jc w:val="left"/>
              <w:rPr>
                <w:rFonts w:ascii="Times New Roman" w:hAnsi="Times New Roman" w:cs="Times New Roman" w:eastAsia="Times New Roman" w:hint="default"/>
                <w:sz w:val="15"/>
                <w:szCs w:val="15"/>
              </w:rPr>
            </w:pPr>
            <w:r>
              <w:rPr>
                <w:rFonts w:ascii="Times New Roman"/>
                <w:sz w:val="15"/>
              </w:rPr>
              <w:t>2,901,920.48</w:t>
            </w: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457" w:right="0"/>
              <w:jc w:val="left"/>
              <w:rPr>
                <w:rFonts w:ascii="Times New Roman" w:hAnsi="Times New Roman" w:cs="Times New Roman" w:eastAsia="Times New Roman" w:hint="default"/>
                <w:sz w:val="15"/>
                <w:szCs w:val="15"/>
              </w:rPr>
            </w:pPr>
            <w:r>
              <w:rPr>
                <w:rFonts w:ascii="Times New Roman"/>
                <w:sz w:val="15"/>
              </w:rPr>
              <w:t>29,957,075.47</w:t>
            </w: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0"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61,368,533.81</w:t>
            </w:r>
          </w:p>
        </w:tc>
      </w:tr>
      <w:tr>
        <w:trPr>
          <w:trHeight w:val="355"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4"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0"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28,500,000.00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9,537.86</w:t>
            </w:r>
          </w:p>
        </w:tc>
        <w:tc>
          <w:tcPr>
            <w:tcW w:w="85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2,901,920.48</w:t>
            </w:r>
          </w:p>
        </w:tc>
        <w:tc>
          <w:tcPr>
            <w:tcW w:w="11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29,957,075.47</w:t>
            </w:r>
          </w:p>
        </w:tc>
        <w:tc>
          <w:tcPr>
            <w:tcW w:w="12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90"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61,368,533.81</w:t>
            </w:r>
          </w:p>
        </w:tc>
      </w:tr>
      <w:tr>
        <w:trPr>
          <w:trHeight w:val="400"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115" w:right="0"/>
              <w:jc w:val="left"/>
              <w:rPr>
                <w:rFonts w:ascii="宋体" w:hAnsi="宋体" w:cs="宋体" w:eastAsia="宋体" w:hint="default"/>
                <w:sz w:val="15"/>
                <w:szCs w:val="15"/>
              </w:rPr>
            </w:pPr>
            <w:r>
              <w:rPr>
                <w:rFonts w:ascii="宋体" w:hAnsi="宋体" w:cs="宋体" w:eastAsia="宋体" w:hint="default"/>
                <w:b/>
                <w:bCs/>
                <w:spacing w:val="-5"/>
                <w:sz w:val="15"/>
                <w:szCs w:val="15"/>
              </w:rPr>
              <w:t>三、本年增减变动金</w:t>
            </w:r>
            <w:r>
              <w:rPr>
                <w:rFonts w:ascii="宋体" w:hAnsi="宋体" w:cs="宋体" w:eastAsia="宋体" w:hint="default"/>
                <w:spacing w:val="-5"/>
                <w:sz w:val="15"/>
                <w:szCs w:val="15"/>
              </w:rPr>
            </w:r>
          </w:p>
          <w:p>
            <w:pPr>
              <w:pStyle w:val="TableParagraph"/>
              <w:spacing w:line="195" w:lineRule="exact"/>
              <w:ind w:left="115" w:right="0"/>
              <w:jc w:val="left"/>
              <w:rPr>
                <w:rFonts w:ascii="宋体" w:hAnsi="宋体" w:cs="宋体" w:eastAsia="宋体" w:hint="default"/>
                <w:sz w:val="15"/>
                <w:szCs w:val="15"/>
              </w:rPr>
            </w:pPr>
            <w:r>
              <w:rPr>
                <w:rFonts w:ascii="宋体" w:hAnsi="宋体" w:cs="宋体" w:eastAsia="宋体" w:hint="default"/>
                <w:b/>
                <w:bCs/>
                <w:w w:val="99"/>
                <w:sz w:val="15"/>
                <w:szCs w:val="15"/>
              </w:rPr>
              <w:t>额</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4,900,000.00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16,532,000.00</w:t>
            </w:r>
          </w:p>
        </w:tc>
        <w:tc>
          <w:tcPr>
            <w:tcW w:w="85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3,348,994.41</w:t>
            </w:r>
          </w:p>
        </w:tc>
        <w:tc>
          <w:tcPr>
            <w:tcW w:w="11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30,988,161.58</w:t>
            </w:r>
          </w:p>
        </w:tc>
        <w:tc>
          <w:tcPr>
            <w:tcW w:w="12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90"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55,769,155.99</w:t>
            </w:r>
          </w:p>
        </w:tc>
      </w:tr>
      <w:tr>
        <w:trPr>
          <w:trHeight w:val="340"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381" w:right="0"/>
              <w:jc w:val="left"/>
              <w:rPr>
                <w:rFonts w:ascii="Times New Roman" w:hAnsi="Times New Roman" w:cs="Times New Roman" w:eastAsia="Times New Roman" w:hint="default"/>
                <w:sz w:val="15"/>
                <w:szCs w:val="15"/>
              </w:rPr>
            </w:pPr>
            <w:r>
              <w:rPr>
                <w:rFonts w:ascii="Times New Roman"/>
                <w:sz w:val="15"/>
              </w:rPr>
              <w:t>34,337,155.99</w:t>
            </w: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0"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34,337,155.99</w:t>
            </w:r>
          </w:p>
        </w:tc>
      </w:tr>
      <w:tr>
        <w:trPr>
          <w:trHeight w:val="359" w:hRule="exact"/>
        </w:trPr>
        <w:tc>
          <w:tcPr>
            <w:tcW w:w="1534" w:type="dxa"/>
            <w:tcBorders>
              <w:top w:val="single" w:sz="4" w:space="0" w:color="8EB3E2"/>
              <w:left w:val="nil" w:sz="6" w:space="0" w:color="auto"/>
              <w:bottom w:val="single" w:sz="6" w:space="0" w:color="95B3D7"/>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pacing w:val="-5"/>
                <w:sz w:val="15"/>
                <w:szCs w:val="15"/>
              </w:rPr>
              <w:t>（二）其他综合收益</w:t>
            </w:r>
          </w:p>
        </w:tc>
        <w:tc>
          <w:tcPr>
            <w:tcW w:w="1417" w:type="dxa"/>
            <w:tcBorders>
              <w:top w:val="single" w:sz="4" w:space="0" w:color="8EB3E2"/>
              <w:left w:val="single" w:sz="4" w:space="0" w:color="8EB3E2"/>
              <w:bottom w:val="single" w:sz="6" w:space="0" w:color="95B3D7"/>
              <w:right w:val="single" w:sz="4" w:space="0" w:color="8EB3E2"/>
            </w:tcBorders>
          </w:tcPr>
          <w:p>
            <w:pPr/>
          </w:p>
        </w:tc>
        <w:tc>
          <w:tcPr>
            <w:tcW w:w="1276" w:type="dxa"/>
            <w:tcBorders>
              <w:top w:val="single" w:sz="4" w:space="0" w:color="8EB3E2"/>
              <w:left w:val="single" w:sz="4" w:space="0" w:color="8EB3E2"/>
              <w:bottom w:val="single" w:sz="6" w:space="0" w:color="95B3D7"/>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8EB3E2"/>
              <w:left w:val="single" w:sz="4" w:space="0" w:color="8EB3E2"/>
              <w:bottom w:val="single" w:sz="6" w:space="0" w:color="95B3D7"/>
              <w:right w:val="single" w:sz="4" w:space="0" w:color="8EB3E2"/>
            </w:tcBorders>
          </w:tcPr>
          <w:p>
            <w:pPr/>
          </w:p>
        </w:tc>
        <w:tc>
          <w:tcPr>
            <w:tcW w:w="689" w:type="dxa"/>
            <w:tcBorders>
              <w:top w:val="single" w:sz="4" w:space="0" w:color="8EB3E2"/>
              <w:left w:val="single" w:sz="4" w:space="0" w:color="8EB3E2"/>
              <w:bottom w:val="single" w:sz="6" w:space="0" w:color="95B3D7"/>
              <w:right w:val="single" w:sz="4" w:space="0" w:color="8EB3E2"/>
            </w:tcBorders>
          </w:tcPr>
          <w:p>
            <w:pPr/>
          </w:p>
        </w:tc>
        <w:tc>
          <w:tcPr>
            <w:tcW w:w="1579" w:type="dxa"/>
            <w:tcBorders>
              <w:top w:val="single" w:sz="4" w:space="0" w:color="8EB3E2"/>
              <w:left w:val="single" w:sz="4" w:space="0" w:color="8EB3E2"/>
              <w:bottom w:val="single" w:sz="6" w:space="0" w:color="95B3D7"/>
              <w:right w:val="single" w:sz="4" w:space="0" w:color="8EB3E2"/>
            </w:tcBorders>
          </w:tcPr>
          <w:p>
            <w:pPr/>
          </w:p>
        </w:tc>
        <w:tc>
          <w:tcPr>
            <w:tcW w:w="1132" w:type="dxa"/>
            <w:tcBorders>
              <w:top w:val="single" w:sz="4" w:space="0" w:color="8EB3E2"/>
              <w:left w:val="single" w:sz="4" w:space="0" w:color="8EB3E2"/>
              <w:bottom w:val="single" w:sz="6" w:space="0" w:color="95B3D7"/>
              <w:right w:val="single" w:sz="4" w:space="0" w:color="8EB3E2"/>
            </w:tcBorders>
          </w:tcPr>
          <w:p>
            <w:pPr/>
          </w:p>
        </w:tc>
        <w:tc>
          <w:tcPr>
            <w:tcW w:w="1434" w:type="dxa"/>
            <w:tcBorders>
              <w:top w:val="single" w:sz="4" w:space="0" w:color="8EB3E2"/>
              <w:left w:val="single" w:sz="4" w:space="0" w:color="8EB3E2"/>
              <w:bottom w:val="single" w:sz="6" w:space="0" w:color="95B3D7"/>
              <w:right w:val="single" w:sz="4" w:space="0" w:color="8EB3E2"/>
            </w:tcBorders>
          </w:tcPr>
          <w:p>
            <w:pPr/>
          </w:p>
        </w:tc>
        <w:tc>
          <w:tcPr>
            <w:tcW w:w="1280" w:type="dxa"/>
            <w:tcBorders>
              <w:top w:val="single" w:sz="4" w:space="0" w:color="8EB3E2"/>
              <w:left w:val="single" w:sz="4" w:space="0" w:color="8EB3E2"/>
              <w:bottom w:val="single" w:sz="6" w:space="0" w:color="95B3D7"/>
              <w:right w:val="single" w:sz="4" w:space="0" w:color="8EB3E2"/>
            </w:tcBorders>
          </w:tcPr>
          <w:p>
            <w:pPr/>
          </w:p>
        </w:tc>
        <w:tc>
          <w:tcPr>
            <w:tcW w:w="1396" w:type="dxa"/>
            <w:tcBorders>
              <w:top w:val="single" w:sz="4" w:space="0" w:color="8EB3E2"/>
              <w:left w:val="single" w:sz="4" w:space="0" w:color="8EB3E2"/>
              <w:bottom w:val="single" w:sz="6" w:space="0" w:color="95B3D7"/>
              <w:right w:val="single" w:sz="4" w:space="0" w:color="8EB3E2"/>
            </w:tcBorders>
          </w:tcPr>
          <w:p>
            <w:pPr/>
          </w:p>
        </w:tc>
        <w:tc>
          <w:tcPr>
            <w:tcW w:w="1590"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after="0" w:line="240" w:lineRule="auto"/>
        <w:jc w:val="left"/>
        <w:rPr>
          <w:rFonts w:ascii="Times New Roman" w:hAnsi="Times New Roman" w:cs="Times New Roman" w:eastAsia="Times New Roman" w:hint="default"/>
          <w:sz w:val="15"/>
          <w:szCs w:val="15"/>
        </w:rPr>
        <w:sectPr>
          <w:pgSz w:w="16840" w:h="11910" w:orient="landscape"/>
          <w:pgMar w:header="850" w:footer="1716" w:top="1160" w:bottom="1900" w:left="1180" w:right="1180"/>
        </w:sectPr>
      </w:pPr>
    </w:p>
    <w:tbl>
      <w:tblPr>
        <w:tblW w:w="0" w:type="auto"/>
        <w:jc w:val="left"/>
        <w:tblInd w:w="110" w:type="dxa"/>
        <w:tblLayout w:type="fixed"/>
        <w:tblCellMar>
          <w:top w:w="0" w:type="dxa"/>
          <w:left w:w="0" w:type="dxa"/>
          <w:bottom w:w="0" w:type="dxa"/>
          <w:right w:w="0" w:type="dxa"/>
        </w:tblCellMar>
        <w:tblLook w:val="01E0"/>
      </w:tblPr>
      <w:tblGrid>
        <w:gridCol w:w="1541"/>
        <w:gridCol w:w="1417"/>
        <w:gridCol w:w="1276"/>
        <w:gridCol w:w="850"/>
        <w:gridCol w:w="689"/>
        <w:gridCol w:w="1579"/>
        <w:gridCol w:w="1132"/>
        <w:gridCol w:w="1434"/>
        <w:gridCol w:w="1280"/>
        <w:gridCol w:w="1396"/>
        <w:gridCol w:w="1596"/>
      </w:tblGrid>
      <w:tr>
        <w:trPr>
          <w:trHeight w:val="402" w:hRule="exact"/>
        </w:trPr>
        <w:tc>
          <w:tcPr>
            <w:tcW w:w="1541" w:type="dxa"/>
            <w:tcBorders>
              <w:top w:val="single" w:sz="6" w:space="0" w:color="95B3D7"/>
              <w:left w:val="nil" w:sz="6" w:space="0" w:color="auto"/>
              <w:bottom w:val="single" w:sz="4" w:space="0" w:color="8EB3E2"/>
              <w:right w:val="single" w:sz="4" w:space="0" w:color="8EB3E2"/>
            </w:tcBorders>
          </w:tcPr>
          <w:p>
            <w:pPr>
              <w:pStyle w:val="TableParagraph"/>
              <w:spacing w:line="171" w:lineRule="exact"/>
              <w:ind w:left="63" w:right="0"/>
              <w:jc w:val="center"/>
              <w:rPr>
                <w:rFonts w:ascii="宋体" w:hAnsi="宋体" w:cs="宋体" w:eastAsia="宋体" w:hint="default"/>
                <w:sz w:val="15"/>
                <w:szCs w:val="15"/>
              </w:rPr>
            </w:pPr>
            <w:r>
              <w:rPr>
                <w:rFonts w:ascii="宋体" w:hAnsi="宋体" w:cs="宋体" w:eastAsia="宋体" w:hint="default"/>
                <w:b/>
                <w:bCs/>
                <w:sz w:val="15"/>
                <w:szCs w:val="15"/>
              </w:rPr>
              <w:t>上述（一）和（二）</w:t>
            </w:r>
            <w:r>
              <w:rPr>
                <w:rFonts w:ascii="宋体" w:hAnsi="宋体" w:cs="宋体" w:eastAsia="宋体" w:hint="default"/>
                <w:sz w:val="15"/>
                <w:szCs w:val="15"/>
              </w:rPr>
            </w:r>
          </w:p>
          <w:p>
            <w:pPr>
              <w:pStyle w:val="TableParagraph"/>
              <w:spacing w:line="195" w:lineRule="exact"/>
              <w:ind w:left="19" w:right="0"/>
              <w:jc w:val="center"/>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417"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9"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2"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6" w:space="0" w:color="95B3D7"/>
              <w:left w:val="single" w:sz="4" w:space="0" w:color="8EB3E2"/>
              <w:bottom w:val="single" w:sz="4" w:space="0" w:color="8EB3E2"/>
              <w:right w:val="single" w:sz="4" w:space="0" w:color="8EB3E2"/>
            </w:tcBorders>
          </w:tcPr>
          <w:p>
            <w:pPr>
              <w:pStyle w:val="TableParagraph"/>
              <w:spacing w:line="169" w:lineRule="exact"/>
              <w:ind w:left="103" w:right="0"/>
              <w:jc w:val="left"/>
              <w:rPr>
                <w:rFonts w:ascii="Times New Roman" w:hAnsi="Times New Roman" w:cs="Times New Roman" w:eastAsia="Times New Roman" w:hint="default"/>
                <w:sz w:val="15"/>
                <w:szCs w:val="15"/>
              </w:rPr>
            </w:pPr>
            <w:r>
              <w:rPr>
                <w:rFonts w:ascii="Times New Roman"/>
                <w:sz w:val="15"/>
              </w:rPr>
              <w:t>34,337,155.99</w:t>
            </w:r>
          </w:p>
        </w:tc>
        <w:tc>
          <w:tcPr>
            <w:tcW w:w="1280"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6" w:type="dxa"/>
            <w:tcBorders>
              <w:top w:val="single" w:sz="6" w:space="0" w:color="95B3D7"/>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96" w:type="dxa"/>
            <w:tcBorders>
              <w:top w:val="single" w:sz="6" w:space="0" w:color="95B3D7"/>
              <w:left w:val="single" w:sz="4" w:space="0" w:color="8EB3E2"/>
              <w:bottom w:val="single" w:sz="4" w:space="0" w:color="8EB3E2"/>
              <w:right w:val="nil" w:sz="6" w:space="0" w:color="auto"/>
            </w:tcBorders>
          </w:tcPr>
          <w:p>
            <w:pPr>
              <w:pStyle w:val="TableParagraph"/>
              <w:spacing w:line="169" w:lineRule="exact"/>
              <w:ind w:left="103" w:right="0"/>
              <w:jc w:val="left"/>
              <w:rPr>
                <w:rFonts w:ascii="Times New Roman" w:hAnsi="Times New Roman" w:cs="Times New Roman" w:eastAsia="Times New Roman" w:hint="default"/>
                <w:sz w:val="15"/>
                <w:szCs w:val="15"/>
              </w:rPr>
            </w:pPr>
            <w:r>
              <w:rPr>
                <w:rFonts w:ascii="Times New Roman"/>
                <w:sz w:val="15"/>
              </w:rPr>
              <w:t>34,337,155.99</w:t>
            </w:r>
          </w:p>
        </w:tc>
      </w:tr>
      <w:tr>
        <w:trPr>
          <w:trHeight w:val="398"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b/>
                <w:bCs/>
                <w:spacing w:val="-5"/>
                <w:sz w:val="15"/>
                <w:szCs w:val="15"/>
              </w:rPr>
              <w:t>（三）所有者投入和</w:t>
            </w:r>
            <w:r>
              <w:rPr>
                <w:rFonts w:ascii="宋体" w:hAnsi="宋体" w:cs="宋体" w:eastAsia="宋体" w:hint="default"/>
                <w:spacing w:val="-5"/>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减少资本</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4,900,000.00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16,532,000.00</w:t>
            </w:r>
          </w:p>
        </w:tc>
        <w:tc>
          <w:tcPr>
            <w:tcW w:w="85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21,432,000.00</w:t>
            </w:r>
          </w:p>
        </w:tc>
      </w:tr>
      <w:tr>
        <w:trPr>
          <w:trHeight w:val="400"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tabs>
                <w:tab w:pos="458" w:val="left" w:leader="none"/>
              </w:tabs>
              <w:spacing w:line="176"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tab/>
            </w:r>
            <w:r>
              <w:rPr>
                <w:rFonts w:ascii="宋体" w:hAnsi="宋体" w:cs="宋体" w:eastAsia="宋体" w:hint="default"/>
                <w:sz w:val="15"/>
                <w:szCs w:val="15"/>
              </w:rPr>
              <w:t>所有者投入资</w:t>
            </w:r>
          </w:p>
          <w:p>
            <w:pPr>
              <w:pStyle w:val="TableParagraph"/>
              <w:spacing w:line="190" w:lineRule="exact"/>
              <w:ind w:left="122"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4,900,000.00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16,532,000.00</w:t>
            </w: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21,432,000.00</w:t>
            </w:r>
          </w:p>
        </w:tc>
      </w:tr>
      <w:tr>
        <w:trPr>
          <w:trHeight w:val="398"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w:t>
            </w:r>
          </w:p>
          <w:p>
            <w:pPr>
              <w:pStyle w:val="TableParagraph"/>
              <w:spacing w:line="190" w:lineRule="exact"/>
              <w:ind w:left="122" w:right="0"/>
              <w:jc w:val="left"/>
              <w:rPr>
                <w:rFonts w:ascii="宋体" w:hAnsi="宋体" w:cs="宋体" w:eastAsia="宋体" w:hint="default"/>
                <w:sz w:val="15"/>
                <w:szCs w:val="15"/>
              </w:rPr>
            </w:pPr>
            <w:r>
              <w:rPr>
                <w:rFonts w:ascii="宋体" w:hAnsi="宋体" w:cs="宋体" w:eastAsia="宋体" w:hint="default"/>
                <w:sz w:val="15"/>
                <w:szCs w:val="15"/>
              </w:rPr>
              <w:t>有者权益的金额</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（四）利润分配</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3,348,994.41</w:t>
            </w:r>
          </w:p>
        </w:tc>
        <w:tc>
          <w:tcPr>
            <w:tcW w:w="11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-3,348,994.41</w:t>
            </w:r>
          </w:p>
        </w:tc>
        <w:tc>
          <w:tcPr>
            <w:tcW w:w="12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3,348,994.41</w:t>
            </w: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482" w:right="0"/>
              <w:jc w:val="left"/>
              <w:rPr>
                <w:rFonts w:ascii="Times New Roman" w:hAnsi="Times New Roman" w:cs="Times New Roman" w:eastAsia="Times New Roman" w:hint="default"/>
                <w:sz w:val="15"/>
                <w:szCs w:val="15"/>
              </w:rPr>
            </w:pPr>
            <w:r>
              <w:rPr>
                <w:rFonts w:ascii="Times New Roman"/>
                <w:sz w:val="15"/>
              </w:rPr>
              <w:t>-3,348,994.41</w:t>
            </w: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98"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tabs>
                <w:tab w:pos="458" w:val="left" w:leader="none"/>
              </w:tabs>
              <w:spacing w:line="176"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tab/>
            </w:r>
            <w:r>
              <w:rPr>
                <w:rFonts w:ascii="宋体" w:hAnsi="宋体" w:cs="宋体" w:eastAsia="宋体" w:hint="default"/>
                <w:sz w:val="15"/>
                <w:szCs w:val="15"/>
              </w:rPr>
              <w:t>提取一般风险</w:t>
            </w:r>
          </w:p>
          <w:p>
            <w:pPr>
              <w:pStyle w:val="TableParagraph"/>
              <w:spacing w:line="190" w:lineRule="exact"/>
              <w:ind w:left="122"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w:t>
            </w:r>
          </w:p>
          <w:p>
            <w:pPr>
              <w:pStyle w:val="TableParagraph"/>
              <w:spacing w:line="190" w:lineRule="exact"/>
              <w:ind w:left="122" w:right="0"/>
              <w:jc w:val="left"/>
              <w:rPr>
                <w:rFonts w:ascii="宋体" w:hAnsi="宋体" w:cs="宋体" w:eastAsia="宋体" w:hint="default"/>
                <w:sz w:val="15"/>
                <w:szCs w:val="15"/>
              </w:rPr>
            </w:pPr>
            <w:r>
              <w:rPr>
                <w:rFonts w:ascii="宋体" w:hAnsi="宋体" w:cs="宋体" w:eastAsia="宋体" w:hint="default"/>
                <w:sz w:val="15"/>
                <w:szCs w:val="15"/>
              </w:rPr>
              <w:t>东）的分配</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98"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b/>
                <w:bCs/>
                <w:spacing w:val="-5"/>
                <w:sz w:val="15"/>
                <w:szCs w:val="15"/>
              </w:rPr>
              <w:t>（五）所有者权益内</w:t>
            </w:r>
            <w:r>
              <w:rPr>
                <w:rFonts w:ascii="宋体" w:hAnsi="宋体" w:cs="宋体" w:eastAsia="宋体" w:hint="default"/>
                <w:spacing w:val="-5"/>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部结转</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w:t>
            </w:r>
          </w:p>
          <w:p>
            <w:pPr>
              <w:pStyle w:val="TableParagraph"/>
              <w:spacing w:line="190" w:lineRule="exact"/>
              <w:ind w:left="122" w:right="0"/>
              <w:jc w:val="left"/>
              <w:rPr>
                <w:rFonts w:ascii="宋体" w:hAnsi="宋体" w:cs="宋体" w:eastAsia="宋体" w:hint="default"/>
                <w:sz w:val="15"/>
                <w:szCs w:val="15"/>
              </w:rPr>
            </w:pPr>
            <w:r>
              <w:rPr>
                <w:rFonts w:ascii="宋体" w:hAnsi="宋体" w:cs="宋体" w:eastAsia="宋体" w:hint="default"/>
                <w:sz w:val="15"/>
                <w:szCs w:val="15"/>
              </w:rPr>
              <w:t>本（或股本）</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98"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w:t>
            </w:r>
          </w:p>
          <w:p>
            <w:pPr>
              <w:pStyle w:val="TableParagraph"/>
              <w:spacing w:line="190" w:lineRule="exact"/>
              <w:ind w:left="122" w:right="0"/>
              <w:jc w:val="left"/>
              <w:rPr>
                <w:rFonts w:ascii="宋体" w:hAnsi="宋体" w:cs="宋体" w:eastAsia="宋体" w:hint="default"/>
                <w:sz w:val="15"/>
                <w:szCs w:val="15"/>
              </w:rPr>
            </w:pPr>
            <w:r>
              <w:rPr>
                <w:rFonts w:ascii="宋体" w:hAnsi="宋体" w:cs="宋体" w:eastAsia="宋体" w:hint="default"/>
                <w:sz w:val="15"/>
                <w:szCs w:val="15"/>
              </w:rPr>
              <w:t>本（或股本）</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w:t>
            </w:r>
          </w:p>
          <w:p>
            <w:pPr>
              <w:pStyle w:val="TableParagraph"/>
              <w:spacing w:line="190" w:lineRule="exact"/>
              <w:ind w:left="122" w:right="0"/>
              <w:jc w:val="left"/>
              <w:rPr>
                <w:rFonts w:ascii="宋体" w:hAnsi="宋体" w:cs="宋体" w:eastAsia="宋体" w:hint="default"/>
                <w:sz w:val="15"/>
                <w:szCs w:val="15"/>
              </w:rPr>
            </w:pPr>
            <w:r>
              <w:rPr>
                <w:rFonts w:ascii="宋体" w:hAnsi="宋体" w:cs="宋体" w:eastAsia="宋体" w:hint="default"/>
                <w:sz w:val="15"/>
                <w:szCs w:val="15"/>
              </w:rPr>
              <w:t>损</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（六）专项储备</w:t>
            </w:r>
            <w:r>
              <w:rPr>
                <w:rFonts w:ascii="宋体" w:hAnsi="宋体" w:cs="宋体" w:eastAsia="宋体" w:hint="default"/>
                <w:sz w:val="15"/>
                <w:szCs w:val="15"/>
              </w:rPr>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9"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4"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6"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4"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5"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17"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850" w:type="dxa"/>
            <w:tcBorders>
              <w:top w:val="single" w:sz="4" w:space="0" w:color="8EB3E2"/>
              <w:left w:val="single" w:sz="4" w:space="0" w:color="8EB3E2"/>
              <w:bottom w:val="single" w:sz="4" w:space="0" w:color="8EB3E2"/>
              <w:right w:val="single" w:sz="4" w:space="0" w:color="8EB3E2"/>
            </w:tcBorders>
          </w:tcPr>
          <w:p>
            <w:pPr/>
          </w:p>
        </w:tc>
        <w:tc>
          <w:tcPr>
            <w:tcW w:w="689" w:type="dxa"/>
            <w:tcBorders>
              <w:top w:val="single" w:sz="4" w:space="0" w:color="8EB3E2"/>
              <w:left w:val="single" w:sz="4" w:space="0" w:color="8EB3E2"/>
              <w:bottom w:val="single" w:sz="4" w:space="0" w:color="8EB3E2"/>
              <w:right w:val="single" w:sz="4" w:space="0" w:color="8EB3E2"/>
            </w:tcBorders>
          </w:tcPr>
          <w:p>
            <w:pPr/>
          </w:p>
        </w:tc>
        <w:tc>
          <w:tcPr>
            <w:tcW w:w="1579" w:type="dxa"/>
            <w:tcBorders>
              <w:top w:val="single" w:sz="4" w:space="0" w:color="8EB3E2"/>
              <w:left w:val="single" w:sz="4" w:space="0" w:color="8EB3E2"/>
              <w:bottom w:val="single" w:sz="4" w:space="0" w:color="8EB3E2"/>
              <w:right w:val="single" w:sz="4" w:space="0" w:color="8EB3E2"/>
            </w:tcBorders>
          </w:tcPr>
          <w:p>
            <w:pPr/>
          </w:p>
        </w:tc>
        <w:tc>
          <w:tcPr>
            <w:tcW w:w="1132"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single" w:sz="4" w:space="0" w:color="8EB3E2"/>
            </w:tcBorders>
          </w:tcPr>
          <w:p>
            <w:pPr/>
          </w:p>
        </w:tc>
        <w:tc>
          <w:tcPr>
            <w:tcW w:w="1280" w:type="dxa"/>
            <w:tcBorders>
              <w:top w:val="single" w:sz="4" w:space="0" w:color="8EB3E2"/>
              <w:left w:val="single" w:sz="4" w:space="0" w:color="8EB3E2"/>
              <w:bottom w:val="single" w:sz="4" w:space="0" w:color="8EB3E2"/>
              <w:right w:val="single" w:sz="4" w:space="0" w:color="8EB3E2"/>
            </w:tcBorders>
          </w:tcPr>
          <w:p>
            <w:pPr/>
          </w:p>
        </w:tc>
        <w:tc>
          <w:tcPr>
            <w:tcW w:w="1396" w:type="dxa"/>
            <w:tcBorders>
              <w:top w:val="single" w:sz="4" w:space="0" w:color="8EB3E2"/>
              <w:left w:val="single" w:sz="4" w:space="0" w:color="8EB3E2"/>
              <w:bottom w:val="single" w:sz="4" w:space="0" w:color="8EB3E2"/>
              <w:right w:val="single" w:sz="4" w:space="0" w:color="8EB3E2"/>
            </w:tcBorders>
          </w:tcPr>
          <w:p>
            <w:pPr/>
          </w:p>
        </w:tc>
        <w:tc>
          <w:tcPr>
            <w:tcW w:w="1596"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29" w:hRule="exact"/>
        </w:trPr>
        <w:tc>
          <w:tcPr>
            <w:tcW w:w="1541" w:type="dxa"/>
            <w:tcBorders>
              <w:top w:val="single" w:sz="4" w:space="0" w:color="8EB3E2"/>
              <w:left w:val="nil" w:sz="6" w:space="0" w:color="auto"/>
              <w:bottom w:val="single" w:sz="6" w:space="0" w:color="95B3D7"/>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四、本年年末余额</w:t>
            </w:r>
            <w:r>
              <w:rPr>
                <w:rFonts w:ascii="宋体" w:hAnsi="宋体" w:cs="宋体" w:eastAsia="宋体" w:hint="default"/>
                <w:sz w:val="15"/>
                <w:szCs w:val="15"/>
              </w:rPr>
            </w:r>
          </w:p>
        </w:tc>
        <w:tc>
          <w:tcPr>
            <w:tcW w:w="1417"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33,400,000.00</w:t>
            </w:r>
          </w:p>
        </w:tc>
        <w:tc>
          <w:tcPr>
            <w:tcW w:w="1276"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16,541,537.86</w:t>
            </w:r>
          </w:p>
        </w:tc>
        <w:tc>
          <w:tcPr>
            <w:tcW w:w="850"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89" w:type="dxa"/>
            <w:tcBorders>
              <w:top w:val="single" w:sz="4" w:space="0" w:color="8EB3E2"/>
              <w:left w:val="single" w:sz="4" w:space="0" w:color="8EB3E2"/>
              <w:bottom w:val="single" w:sz="6" w:space="0" w:color="95B3D7"/>
              <w:right w:val="single" w:sz="4" w:space="0" w:color="8EB3E2"/>
            </w:tcBorders>
          </w:tcPr>
          <w:p>
            <w:pPr/>
          </w:p>
        </w:tc>
        <w:tc>
          <w:tcPr>
            <w:tcW w:w="1579"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6,250,914.89</w:t>
            </w:r>
          </w:p>
        </w:tc>
        <w:tc>
          <w:tcPr>
            <w:tcW w:w="1132" w:type="dxa"/>
            <w:tcBorders>
              <w:top w:val="single" w:sz="4" w:space="0" w:color="8EB3E2"/>
              <w:left w:val="single" w:sz="4" w:space="0" w:color="8EB3E2"/>
              <w:bottom w:val="single" w:sz="6" w:space="0" w:color="95B3D7"/>
              <w:right w:val="single" w:sz="4" w:space="0" w:color="8EB3E2"/>
            </w:tcBorders>
          </w:tcPr>
          <w:p>
            <w:pPr/>
          </w:p>
        </w:tc>
        <w:tc>
          <w:tcPr>
            <w:tcW w:w="1434"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60,945,237.05</w:t>
            </w:r>
          </w:p>
        </w:tc>
        <w:tc>
          <w:tcPr>
            <w:tcW w:w="1280" w:type="dxa"/>
            <w:tcBorders>
              <w:top w:val="single" w:sz="4" w:space="0" w:color="8EB3E2"/>
              <w:left w:val="single" w:sz="4" w:space="0" w:color="8EB3E2"/>
              <w:bottom w:val="single" w:sz="6" w:space="0" w:color="95B3D7"/>
              <w:right w:val="single" w:sz="4" w:space="0" w:color="8EB3E2"/>
            </w:tcBorders>
          </w:tcPr>
          <w:p>
            <w:pPr/>
          </w:p>
        </w:tc>
        <w:tc>
          <w:tcPr>
            <w:tcW w:w="1396" w:type="dxa"/>
            <w:tcBorders>
              <w:top w:val="single" w:sz="4" w:space="0" w:color="8EB3E2"/>
              <w:left w:val="single" w:sz="4" w:space="0" w:color="8EB3E2"/>
              <w:bottom w:val="single" w:sz="6" w:space="0" w:color="95B3D7"/>
              <w:right w:val="single" w:sz="4" w:space="0" w:color="8EB3E2"/>
            </w:tcBorders>
          </w:tcPr>
          <w:p>
            <w:pPr/>
          </w:p>
        </w:tc>
        <w:tc>
          <w:tcPr>
            <w:tcW w:w="1596" w:type="dxa"/>
            <w:tcBorders>
              <w:top w:val="single" w:sz="4" w:space="0" w:color="8EB3E2"/>
              <w:left w:val="single" w:sz="4" w:space="0" w:color="8EB3E2"/>
              <w:bottom w:val="single" w:sz="6" w:space="0" w:color="95B3D7"/>
              <w:right w:val="nil" w:sz="6" w:space="0" w:color="auto"/>
            </w:tcBorders>
          </w:tcPr>
          <w:p>
            <w:pPr>
              <w:pStyle w:val="TableParagraph"/>
              <w:spacing w:line="168" w:lineRule="exact"/>
              <w:ind w:left="103" w:right="0"/>
              <w:jc w:val="left"/>
              <w:rPr>
                <w:rFonts w:ascii="Times New Roman" w:hAnsi="Times New Roman" w:cs="Times New Roman" w:eastAsia="Times New Roman" w:hint="default"/>
                <w:sz w:val="15"/>
                <w:szCs w:val="15"/>
              </w:rPr>
            </w:pPr>
            <w:r>
              <w:rPr>
                <w:rFonts w:ascii="Times New Roman"/>
                <w:sz w:val="15"/>
              </w:rPr>
              <w:t>117,137,689.80</w:t>
            </w:r>
          </w:p>
        </w:tc>
      </w:tr>
    </w:tbl>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710.95pt;height:1.5pt;mso-position-horizontal-relative:char;mso-position-vertical-relative:line" coordorigin="0,0" coordsize="14219,30">
            <v:group style="position:absolute;left:15;top:15;width:1536;height:2" coordorigin="15,15" coordsize="1536,2">
              <v:shape style="position:absolute;left:15;top:15;width:1536;height:2" coordorigin="15,15" coordsize="1536,0" path="m15,15l1551,15e" filled="false" stroked="true" strokeweight="1.5pt" strokecolor="#95b3d7">
                <v:path arrowok="t"/>
              </v:shape>
            </v:group>
            <v:group style="position:absolute;left:1551;top:15;width:1418;height:2" coordorigin="1551,15" coordsize="1418,2">
              <v:shape style="position:absolute;left:1551;top:15;width:1418;height:2" coordorigin="1551,15" coordsize="1418,0" path="m1551,15l2968,15e" filled="false" stroked="true" strokeweight="1.5pt" strokecolor="#95b3d7">
                <v:path arrowok="t"/>
              </v:shape>
            </v:group>
            <v:group style="position:absolute;left:2968;top:15;width:1276;height:2" coordorigin="2968,15" coordsize="1276,2">
              <v:shape style="position:absolute;left:2968;top:15;width:1276;height:2" coordorigin="2968,15" coordsize="1276,0" path="m2968,15l4244,15e" filled="false" stroked="true" strokeweight="1.5pt" strokecolor="#95b3d7">
                <v:path arrowok="t"/>
              </v:shape>
            </v:group>
            <v:group style="position:absolute;left:4244;top:15;width:850;height:2" coordorigin="4244,15" coordsize="850,2">
              <v:shape style="position:absolute;left:4244;top:15;width:850;height:2" coordorigin="4244,15" coordsize="850,0" path="m4244,15l5093,15e" filled="false" stroked="true" strokeweight="1.5pt" strokecolor="#95b3d7">
                <v:path arrowok="t"/>
              </v:shape>
            </v:group>
            <v:group style="position:absolute;left:5093;top:15;width:689;height:2" coordorigin="5093,15" coordsize="689,2">
              <v:shape style="position:absolute;left:5093;top:15;width:689;height:2" coordorigin="5093,15" coordsize="689,0" path="m5093,15l5782,15e" filled="false" stroked="true" strokeweight="1.5pt" strokecolor="#95b3d7">
                <v:path arrowok="t"/>
              </v:shape>
            </v:group>
            <v:group style="position:absolute;left:5782;top:15;width:1580;height:2" coordorigin="5782,15" coordsize="1580,2">
              <v:shape style="position:absolute;left:5782;top:15;width:1580;height:2" coordorigin="5782,15" coordsize="1580,0" path="m5782,15l7361,15e" filled="false" stroked="true" strokeweight="1.5pt" strokecolor="#95b3d7">
                <v:path arrowok="t"/>
              </v:shape>
            </v:group>
            <v:group style="position:absolute;left:7361;top:15;width:1132;height:2" coordorigin="7361,15" coordsize="1132,2">
              <v:shape style="position:absolute;left:7361;top:15;width:1132;height:2" coordorigin="7361,15" coordsize="1132,0" path="m7361,15l8493,15e" filled="false" stroked="true" strokeweight="1.5pt" strokecolor="#95b3d7">
                <v:path arrowok="t"/>
              </v:shape>
            </v:group>
            <v:group style="position:absolute;left:8493;top:15;width:1434;height:2" coordorigin="8493,15" coordsize="1434,2">
              <v:shape style="position:absolute;left:8493;top:15;width:1434;height:2" coordorigin="8493,15" coordsize="1434,0" path="m8493,15l9927,15e" filled="false" stroked="true" strokeweight="1.5pt" strokecolor="#95b3d7">
                <v:path arrowok="t"/>
              </v:shape>
            </v:group>
            <v:group style="position:absolute;left:9927;top:15;width:1281;height:2" coordorigin="9927,15" coordsize="1281,2">
              <v:shape style="position:absolute;left:9927;top:15;width:1281;height:2" coordorigin="9927,15" coordsize="1281,0" path="m9927,15l11207,15e" filled="false" stroked="true" strokeweight="1.5pt" strokecolor="#95b3d7">
                <v:path arrowok="t"/>
              </v:shape>
            </v:group>
            <v:group style="position:absolute;left:11207;top:15;width:1396;height:2" coordorigin="11207,15" coordsize="1396,2">
              <v:shape style="position:absolute;left:11207;top:15;width:1396;height:2" coordorigin="11207,15" coordsize="1396,0" path="m11207,15l12603,15e" filled="false" stroked="true" strokeweight="1.5pt" strokecolor="#95b3d7">
                <v:path arrowok="t"/>
              </v:shape>
            </v:group>
            <v:group style="position:absolute;left:12603;top:15;width:1601;height:2" coordorigin="12603,15" coordsize="1601,2">
              <v:shape style="position:absolute;left:12603;top:15;width:1601;height:2" coordorigin="12603,15" coordsize="1601,0" path="m12603,15l14204,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78"/>
          <w:footerReference w:type="default" r:id="rId79"/>
          <w:pgSz w:w="16840" w:h="11910" w:orient="landscape"/>
          <w:pgMar w:header="850" w:footer="1186" w:top="1840" w:bottom="1380" w:left="1200" w:right="1200"/>
          <w:pgNumType w:start="11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240" w:lineRule="auto" w:before="1"/>
        <w:ind w:left="5592" w:right="5395"/>
        <w:jc w:val="center"/>
        <w:rPr>
          <w:b w:val="0"/>
          <w:bCs w:val="0"/>
        </w:rPr>
      </w:pPr>
      <w:r>
        <w:rPr/>
        <w:t>母公司股东权益变动表</w:t>
      </w:r>
      <w:r>
        <w:rPr>
          <w:b w:val="0"/>
          <w:bCs w:val="0"/>
        </w:rPr>
      </w:r>
    </w:p>
    <w:p>
      <w:pPr>
        <w:spacing w:line="240" w:lineRule="auto" w:before="9"/>
        <w:rPr>
          <w:rFonts w:ascii="黑体" w:hAnsi="黑体" w:cs="黑体" w:eastAsia="黑体" w:hint="default"/>
          <w:b/>
          <w:bCs/>
          <w:sz w:val="19"/>
          <w:szCs w:val="19"/>
        </w:rPr>
      </w:pPr>
    </w:p>
    <w:p>
      <w:pPr>
        <w:spacing w:line="30" w:lineRule="exact"/>
        <w:ind w:left="124" w:right="0" w:firstLine="0"/>
        <w:rPr>
          <w:rFonts w:ascii="黑体" w:hAnsi="黑体" w:cs="黑体" w:eastAsia="黑体" w:hint="default"/>
          <w:sz w:val="3"/>
          <w:szCs w:val="3"/>
        </w:rPr>
      </w:pPr>
      <w:r>
        <w:rPr>
          <w:rFonts w:ascii="黑体" w:hAnsi="黑体" w:cs="黑体" w:eastAsia="黑体" w:hint="default"/>
          <w:position w:val="0"/>
          <w:sz w:val="3"/>
          <w:szCs w:val="3"/>
        </w:rPr>
        <w:pict>
          <v:group style="width:672.7pt;height:1.5pt;mso-position-horizontal-relative:char;mso-position-vertical-relative:line" coordorigin="0,0" coordsize="13454,30">
            <v:group style="position:absolute;left:15;top:15;width:1630;height:2" coordorigin="15,15" coordsize="1630,2">
              <v:shape style="position:absolute;left:15;top:15;width:1630;height:2" coordorigin="15,15" coordsize="1630,0" path="m15,15l1645,15e" filled="false" stroked="true" strokeweight="1.5pt" strokecolor="#95b3d7">
                <v:path arrowok="t"/>
              </v:shape>
            </v:group>
            <v:group style="position:absolute;left:1645;top:15;width:59;height:2" coordorigin="1645,15" coordsize="59,2">
              <v:shape style="position:absolute;left:1645;top:15;width:59;height:2" coordorigin="1645,15" coordsize="59,0" path="m1645,15l1703,15e" filled="false" stroked="true" strokeweight="1.5pt" strokecolor="#95b3d7">
                <v:path arrowok="t"/>
              </v:shape>
            </v:group>
            <v:group style="position:absolute;left:1703;top:15;width:11735;height:2" coordorigin="1703,15" coordsize="11735,2">
              <v:shape style="position:absolute;left:1703;top:15;width:11735;height:2" coordorigin="1703,15" coordsize="11735,0" path="m1703,15l13438,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16" w:type="dxa"/>
        <w:tblLayout w:type="fixed"/>
        <w:tblCellMar>
          <w:top w:w="0" w:type="dxa"/>
          <w:left w:w="0" w:type="dxa"/>
          <w:bottom w:w="0" w:type="dxa"/>
          <w:right w:w="0" w:type="dxa"/>
        </w:tblCellMar>
        <w:tblLook w:val="01E0"/>
      </w:tblPr>
      <w:tblGrid>
        <w:gridCol w:w="1649"/>
        <w:gridCol w:w="1080"/>
        <w:gridCol w:w="1518"/>
        <w:gridCol w:w="1482"/>
        <w:gridCol w:w="1481"/>
        <w:gridCol w:w="1481"/>
        <w:gridCol w:w="1481"/>
        <w:gridCol w:w="1600"/>
        <w:gridCol w:w="1667"/>
      </w:tblGrid>
      <w:tr>
        <w:trPr>
          <w:trHeight w:val="373" w:hRule="exact"/>
        </w:trPr>
        <w:tc>
          <w:tcPr>
            <w:tcW w:w="1649" w:type="dxa"/>
            <w:vMerge w:val="restart"/>
            <w:tcBorders>
              <w:top w:val="single" w:sz="6" w:space="0" w:color="95B3D7"/>
              <w:left w:val="nil" w:sz="6" w:space="0" w:color="auto"/>
              <w:right w:val="single" w:sz="4" w:space="0" w:color="8EB3E2"/>
            </w:tcBorders>
            <w:shd w:val="clear" w:color="auto" w:fill="F1F1F1"/>
          </w:tcPr>
          <w:p>
            <w:pPr>
              <w:pStyle w:val="TableParagraph"/>
              <w:spacing w:line="172" w:lineRule="exact"/>
              <w:ind w:left="857"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789" w:type="dxa"/>
            <w:gridSpan w:val="8"/>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b/>
                <w:bCs/>
                <w:sz w:val="15"/>
                <w:szCs w:val="15"/>
              </w:rPr>
              <w:t>本年金额</w:t>
            </w:r>
            <w:r>
              <w:rPr>
                <w:rFonts w:ascii="宋体" w:hAnsi="宋体" w:cs="宋体" w:eastAsia="宋体" w:hint="default"/>
                <w:sz w:val="15"/>
                <w:szCs w:val="15"/>
              </w:rPr>
            </w:r>
          </w:p>
        </w:tc>
      </w:tr>
      <w:tr>
        <w:trPr>
          <w:trHeight w:val="371" w:hRule="exact"/>
        </w:trPr>
        <w:tc>
          <w:tcPr>
            <w:tcW w:w="1649" w:type="dxa"/>
            <w:vMerge/>
            <w:tcBorders>
              <w:left w:val="nil" w:sz="6" w:space="0" w:color="auto"/>
              <w:bottom w:val="single" w:sz="4" w:space="0" w:color="8EB3E2"/>
              <w:right w:val="single" w:sz="4" w:space="0" w:color="8EB3E2"/>
            </w:tcBorders>
            <w:shd w:val="clear" w:color="auto" w:fill="F1F1F1"/>
          </w:tcPr>
          <w:p>
            <w:pP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b/>
                <w:bCs/>
                <w:sz w:val="15"/>
                <w:szCs w:val="15"/>
              </w:rPr>
              <w:t>实收资本</w:t>
            </w:r>
            <w:r>
              <w:rPr>
                <w:rFonts w:ascii="宋体" w:hAnsi="宋体" w:cs="宋体" w:eastAsia="宋体" w:hint="default"/>
                <w:sz w:val="15"/>
                <w:szCs w:val="15"/>
              </w:rPr>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482"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一般风险准备</w:t>
            </w:r>
            <w:r>
              <w:rPr>
                <w:rFonts w:ascii="宋体" w:hAnsi="宋体" w:cs="宋体" w:eastAsia="宋体" w:hint="default"/>
                <w:sz w:val="15"/>
                <w:szCs w:val="15"/>
              </w:rPr>
            </w: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417"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b/>
                <w:bCs/>
                <w:sz w:val="15"/>
                <w:szCs w:val="15"/>
              </w:rPr>
              <w:t>所者者权益合计</w:t>
            </w:r>
            <w:r>
              <w:rPr>
                <w:rFonts w:ascii="宋体" w:hAnsi="宋体" w:cs="宋体" w:eastAsia="宋体" w:hint="default"/>
                <w:sz w:val="15"/>
                <w:szCs w:val="15"/>
              </w:rPr>
            </w:r>
          </w:p>
        </w:tc>
      </w:tr>
      <w:tr>
        <w:trPr>
          <w:trHeight w:val="37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33,400,000.00</w:t>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16,541,537.86</w:t>
            </w: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6,250,914.89</w:t>
            </w: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56,258,233.95</w:t>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112,450,686.70</w:t>
            </w:r>
          </w:p>
        </w:tc>
      </w:tr>
      <w:tr>
        <w:trPr>
          <w:trHeight w:val="37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15" w:right="0"/>
              <w:jc w:val="left"/>
              <w:rPr>
                <w:rFonts w:ascii="宋体" w:hAnsi="宋体" w:cs="宋体" w:eastAsia="宋体" w:hint="default"/>
                <w:sz w:val="15"/>
                <w:szCs w:val="15"/>
              </w:rPr>
            </w:pPr>
            <w:r>
              <w:rPr>
                <w:rFonts w:ascii="宋体" w:hAnsi="宋体" w:cs="宋体" w:eastAsia="宋体" w:hint="default"/>
                <w:sz w:val="15"/>
                <w:szCs w:val="15"/>
              </w:rPr>
              <w:t>加：</w:t>
            </w:r>
            <w:r>
              <w:rPr>
                <w:rFonts w:ascii="宋体" w:hAnsi="宋体" w:cs="宋体" w:eastAsia="宋体" w:hint="default"/>
                <w:spacing w:val="-36"/>
                <w:sz w:val="15"/>
                <w:szCs w:val="15"/>
              </w:rPr>
              <w:t> </w:t>
            </w: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．会计政策变更</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56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．前期差错更</w:t>
            </w:r>
          </w:p>
          <w:p>
            <w:pPr>
              <w:pStyle w:val="TableParagraph"/>
              <w:spacing w:line="190" w:lineRule="exact"/>
              <w:ind w:left="115" w:right="0"/>
              <w:jc w:val="left"/>
              <w:rPr>
                <w:rFonts w:ascii="宋体" w:hAnsi="宋体" w:cs="宋体" w:eastAsia="宋体" w:hint="default"/>
                <w:sz w:val="15"/>
                <w:szCs w:val="15"/>
              </w:rPr>
            </w:pPr>
            <w:r>
              <w:rPr>
                <w:rFonts w:ascii="宋体" w:hAnsi="宋体" w:cs="宋体" w:eastAsia="宋体" w:hint="default"/>
                <w:sz w:val="15"/>
                <w:szCs w:val="15"/>
              </w:rPr>
              <w:t>正</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0"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33,400,000.00</w:t>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16,541,537.86</w:t>
            </w:r>
          </w:p>
        </w:tc>
        <w:tc>
          <w:tcPr>
            <w:tcW w:w="14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6,250,914.89</w:t>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56,258,233.95</w:t>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112,450,686.70</w:t>
            </w:r>
          </w:p>
        </w:tc>
      </w:tr>
      <w:tr>
        <w:trPr>
          <w:trHeight w:val="40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三、本年增减变动金</w:t>
            </w:r>
            <w:r>
              <w:rPr>
                <w:rFonts w:ascii="宋体" w:hAnsi="宋体" w:cs="宋体" w:eastAsia="宋体" w:hint="default"/>
                <w:sz w:val="15"/>
                <w:szCs w:val="15"/>
              </w:rPr>
            </w:r>
          </w:p>
          <w:p>
            <w:pPr>
              <w:pStyle w:val="TableParagraph"/>
              <w:spacing w:line="207" w:lineRule="exact"/>
              <w:ind w:left="115"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额</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号填列</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11,200,000.00</w:t>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288,047,506.58</w:t>
            </w:r>
          </w:p>
        </w:tc>
        <w:tc>
          <w:tcPr>
            <w:tcW w:w="14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4,230,522.59</w:t>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38,074,703.30</w:t>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341,552,732.47</w:t>
            </w:r>
          </w:p>
        </w:tc>
      </w:tr>
      <w:tr>
        <w:trPr>
          <w:trHeight w:val="37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42,305,225.89</w:t>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42,305,225.89</w:t>
            </w:r>
          </w:p>
        </w:tc>
      </w:tr>
      <w:tr>
        <w:trPr>
          <w:trHeight w:val="371"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98"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115" w:right="0"/>
              <w:jc w:val="left"/>
              <w:rPr>
                <w:rFonts w:ascii="宋体" w:hAnsi="宋体" w:cs="宋体" w:eastAsia="宋体" w:hint="default"/>
                <w:sz w:val="15"/>
                <w:szCs w:val="15"/>
              </w:rPr>
            </w:pPr>
            <w:r>
              <w:rPr>
                <w:rFonts w:ascii="宋体" w:hAnsi="宋体" w:cs="宋体" w:eastAsia="宋体" w:hint="default"/>
                <w:spacing w:val="-8"/>
                <w:sz w:val="15"/>
                <w:szCs w:val="15"/>
              </w:rPr>
              <w:t>上述（一）和（二）小</w:t>
            </w:r>
          </w:p>
          <w:p>
            <w:pPr>
              <w:pStyle w:val="TableParagraph"/>
              <w:spacing w:line="195" w:lineRule="exact"/>
              <w:ind w:left="115"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42,305,225.89</w:t>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42,305,225.89</w:t>
            </w:r>
          </w:p>
        </w:tc>
      </w:tr>
      <w:tr>
        <w:trPr>
          <w:trHeight w:val="40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115"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75"/>
                <w:sz w:val="15"/>
                <w:szCs w:val="15"/>
              </w:rPr>
              <w:t>）</w:t>
            </w:r>
            <w:r>
              <w:rPr>
                <w:rFonts w:ascii="宋体" w:hAnsi="宋体" w:cs="宋体" w:eastAsia="宋体" w:hint="default"/>
                <w:sz w:val="15"/>
                <w:szCs w:val="15"/>
              </w:rPr>
              <w:t>所有者投入和减</w:t>
            </w:r>
          </w:p>
          <w:p>
            <w:pPr>
              <w:pStyle w:val="TableParagraph"/>
              <w:spacing w:line="195" w:lineRule="exact"/>
              <w:ind w:left="115" w:right="0"/>
              <w:jc w:val="left"/>
              <w:rPr>
                <w:rFonts w:ascii="宋体" w:hAnsi="宋体" w:cs="宋体" w:eastAsia="宋体" w:hint="default"/>
                <w:sz w:val="15"/>
                <w:szCs w:val="15"/>
              </w:rPr>
            </w:pPr>
            <w:r>
              <w:rPr>
                <w:rFonts w:ascii="宋体" w:hAnsi="宋体" w:cs="宋体" w:eastAsia="宋体" w:hint="default"/>
                <w:sz w:val="15"/>
                <w:szCs w:val="15"/>
              </w:rPr>
              <w:t>少资本</w:t>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11,200,000.00</w:t>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288,047,506.58</w:t>
            </w:r>
          </w:p>
        </w:tc>
        <w:tc>
          <w:tcPr>
            <w:tcW w:w="14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299,247,506.58</w:t>
            </w:r>
          </w:p>
        </w:tc>
      </w:tr>
      <w:tr>
        <w:trPr>
          <w:trHeight w:val="398"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tabs>
                <w:tab w:pos="527" w:val="left" w:leader="none"/>
              </w:tabs>
              <w:spacing w:line="176" w:lineRule="exact"/>
              <w:ind w:left="1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tab/>
            </w:r>
            <w:r>
              <w:rPr>
                <w:rFonts w:ascii="宋体" w:hAnsi="宋体" w:cs="宋体" w:eastAsia="宋体" w:hint="default"/>
                <w:sz w:val="15"/>
                <w:szCs w:val="15"/>
              </w:rPr>
              <w:t>所有者投入资</w:t>
            </w:r>
          </w:p>
          <w:p>
            <w:pPr>
              <w:pStyle w:val="TableParagraph"/>
              <w:spacing w:line="190" w:lineRule="exact"/>
              <w:ind w:left="115"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11,200,000.00</w:t>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288,047,506.58</w:t>
            </w: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299,247,506.58</w:t>
            </w:r>
          </w:p>
        </w:tc>
      </w:tr>
      <w:tr>
        <w:trPr>
          <w:trHeight w:val="40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股份支付计入所有</w:t>
            </w:r>
          </w:p>
          <w:p>
            <w:pPr>
              <w:pStyle w:val="TableParagraph"/>
              <w:spacing w:line="190" w:lineRule="exact"/>
              <w:ind w:left="115" w:right="0"/>
              <w:jc w:val="left"/>
              <w:rPr>
                <w:rFonts w:ascii="宋体" w:hAnsi="宋体" w:cs="宋体" w:eastAsia="宋体" w:hint="default"/>
                <w:sz w:val="15"/>
                <w:szCs w:val="15"/>
              </w:rPr>
            </w:pPr>
            <w:r>
              <w:rPr>
                <w:rFonts w:ascii="宋体" w:hAnsi="宋体" w:cs="宋体" w:eastAsia="宋体" w:hint="default"/>
                <w:sz w:val="15"/>
                <w:szCs w:val="15"/>
              </w:rPr>
              <w:t>者权益的金额</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1"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4,230,522.59</w:t>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5"/>
                <w:szCs w:val="15"/>
              </w:rPr>
            </w:pPr>
            <w:r>
              <w:rPr>
                <w:rFonts w:ascii="Times New Roman"/>
                <w:sz w:val="15"/>
              </w:rPr>
              <w:t>-4,230,522.59</w:t>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9"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4,230,522.59</w:t>
            </w: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5"/>
                <w:szCs w:val="15"/>
              </w:rPr>
            </w:pPr>
            <w:r>
              <w:rPr>
                <w:rFonts w:ascii="Times New Roman"/>
                <w:sz w:val="15"/>
              </w:rPr>
              <w:t>-4,230,522.59</w:t>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3" w:hRule="exact"/>
        </w:trPr>
        <w:tc>
          <w:tcPr>
            <w:tcW w:w="1649" w:type="dxa"/>
            <w:tcBorders>
              <w:top w:val="single" w:sz="4" w:space="0" w:color="8EB3E2"/>
              <w:left w:val="nil" w:sz="6" w:space="0" w:color="auto"/>
              <w:bottom w:val="single" w:sz="6" w:space="0" w:color="95B3D7"/>
              <w:right w:val="single" w:sz="4" w:space="0" w:color="8EB3E2"/>
            </w:tcBorders>
          </w:tcPr>
          <w:p>
            <w:pPr>
              <w:pStyle w:val="TableParagraph"/>
              <w:spacing w:line="182" w:lineRule="exact"/>
              <w:ind w:left="1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提取一般风险准备</w:t>
            </w:r>
          </w:p>
        </w:tc>
        <w:tc>
          <w:tcPr>
            <w:tcW w:w="1080" w:type="dxa"/>
            <w:tcBorders>
              <w:top w:val="single" w:sz="4" w:space="0" w:color="8EB3E2"/>
              <w:left w:val="single" w:sz="4" w:space="0" w:color="8EB3E2"/>
              <w:bottom w:val="single" w:sz="6" w:space="0" w:color="95B3D7"/>
              <w:right w:val="single" w:sz="4" w:space="0" w:color="8EB3E2"/>
            </w:tcBorders>
          </w:tcPr>
          <w:p>
            <w:pPr/>
          </w:p>
        </w:tc>
        <w:tc>
          <w:tcPr>
            <w:tcW w:w="1518" w:type="dxa"/>
            <w:tcBorders>
              <w:top w:val="single" w:sz="4" w:space="0" w:color="8EB3E2"/>
              <w:left w:val="single" w:sz="4" w:space="0" w:color="8EB3E2"/>
              <w:bottom w:val="single" w:sz="6" w:space="0" w:color="95B3D7"/>
              <w:right w:val="single" w:sz="4" w:space="0" w:color="8EB3E2"/>
            </w:tcBorders>
          </w:tcPr>
          <w:p>
            <w:pPr/>
          </w:p>
        </w:tc>
        <w:tc>
          <w:tcPr>
            <w:tcW w:w="1482" w:type="dxa"/>
            <w:tcBorders>
              <w:top w:val="single" w:sz="4" w:space="0" w:color="8EB3E2"/>
              <w:left w:val="single" w:sz="4" w:space="0" w:color="8EB3E2"/>
              <w:bottom w:val="single" w:sz="6" w:space="0" w:color="95B3D7"/>
              <w:right w:val="single" w:sz="4" w:space="0" w:color="8EB3E2"/>
            </w:tcBorders>
          </w:tcPr>
          <w:p>
            <w:pPr/>
          </w:p>
        </w:tc>
        <w:tc>
          <w:tcPr>
            <w:tcW w:w="1481" w:type="dxa"/>
            <w:tcBorders>
              <w:top w:val="single" w:sz="4" w:space="0" w:color="8EB3E2"/>
              <w:left w:val="single" w:sz="4" w:space="0" w:color="8EB3E2"/>
              <w:bottom w:val="single" w:sz="6" w:space="0" w:color="95B3D7"/>
              <w:right w:val="single" w:sz="4" w:space="0" w:color="8EB3E2"/>
            </w:tcBorders>
          </w:tcPr>
          <w:p>
            <w:pPr/>
          </w:p>
        </w:tc>
        <w:tc>
          <w:tcPr>
            <w:tcW w:w="1481" w:type="dxa"/>
            <w:tcBorders>
              <w:top w:val="single" w:sz="4" w:space="0" w:color="8EB3E2"/>
              <w:left w:val="single" w:sz="4" w:space="0" w:color="8EB3E2"/>
              <w:bottom w:val="single" w:sz="6" w:space="0" w:color="95B3D7"/>
              <w:right w:val="single" w:sz="4" w:space="0" w:color="8EB3E2"/>
            </w:tcBorders>
          </w:tcPr>
          <w:p>
            <w:pPr/>
          </w:p>
        </w:tc>
        <w:tc>
          <w:tcPr>
            <w:tcW w:w="1481" w:type="dxa"/>
            <w:tcBorders>
              <w:top w:val="single" w:sz="4" w:space="0" w:color="8EB3E2"/>
              <w:left w:val="single" w:sz="4" w:space="0" w:color="8EB3E2"/>
              <w:bottom w:val="single" w:sz="6" w:space="0" w:color="95B3D7"/>
              <w:right w:val="single" w:sz="4" w:space="0" w:color="8EB3E2"/>
            </w:tcBorders>
          </w:tcPr>
          <w:p>
            <w:pPr/>
          </w:p>
        </w:tc>
        <w:tc>
          <w:tcPr>
            <w:tcW w:w="1600" w:type="dxa"/>
            <w:tcBorders>
              <w:top w:val="single" w:sz="4" w:space="0" w:color="8EB3E2"/>
              <w:left w:val="single" w:sz="4" w:space="0" w:color="8EB3E2"/>
              <w:bottom w:val="single" w:sz="6" w:space="0" w:color="95B3D7"/>
              <w:right w:val="single" w:sz="4" w:space="0" w:color="8EB3E2"/>
            </w:tcBorders>
          </w:tcPr>
          <w:p>
            <w:pPr/>
          </w:p>
        </w:tc>
        <w:tc>
          <w:tcPr>
            <w:tcW w:w="1667" w:type="dxa"/>
            <w:tcBorders>
              <w:top w:val="single" w:sz="4" w:space="0" w:color="8EB3E2"/>
              <w:left w:val="single" w:sz="4" w:space="0" w:color="8EB3E2"/>
              <w:bottom w:val="single" w:sz="6" w:space="0" w:color="95B3D7"/>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line="240" w:lineRule="auto" w:before="3"/>
        <w:rPr>
          <w:rFonts w:ascii="黑体" w:hAnsi="黑体" w:cs="黑体" w:eastAsia="黑体" w:hint="default"/>
          <w:b/>
          <w:bCs/>
          <w:sz w:val="2"/>
          <w:szCs w:val="2"/>
        </w:rPr>
      </w:pPr>
    </w:p>
    <w:p>
      <w:pPr>
        <w:spacing w:line="30" w:lineRule="exact"/>
        <w:ind w:left="102" w:right="0" w:firstLine="0"/>
        <w:rPr>
          <w:rFonts w:ascii="黑体" w:hAnsi="黑体" w:cs="黑体" w:eastAsia="黑体" w:hint="default"/>
          <w:sz w:val="3"/>
          <w:szCs w:val="3"/>
        </w:rPr>
      </w:pPr>
      <w:r>
        <w:rPr>
          <w:rFonts w:ascii="黑体" w:hAnsi="黑体" w:cs="黑体" w:eastAsia="黑体" w:hint="default"/>
          <w:position w:val="0"/>
          <w:sz w:val="3"/>
          <w:szCs w:val="3"/>
        </w:rPr>
        <w:pict>
          <v:group style="width:674.1pt;height:1.5pt;mso-position-horizontal-relative:char;mso-position-vertical-relative:line" coordorigin="0,0" coordsize="13482,30">
            <v:group style="position:absolute;left:15;top:15;width:1652;height:2" coordorigin="15,15" coordsize="1652,2">
              <v:shape style="position:absolute;left:15;top:15;width:1652;height:2" coordorigin="15,15" coordsize="1652,0" path="m15,15l1666,15e" filled="false" stroked="true" strokeweight="1.5pt" strokecolor="#95b3d7">
                <v:path arrowok="t"/>
              </v:shape>
            </v:group>
            <v:group style="position:absolute;left:1666;top:15;width:1080;height:2" coordorigin="1666,15" coordsize="1080,2">
              <v:shape style="position:absolute;left:1666;top:15;width:1080;height:2" coordorigin="1666,15" coordsize="1080,0" path="m1666,15l2746,15e" filled="false" stroked="true" strokeweight="1.5pt" strokecolor="#95b3d7">
                <v:path arrowok="t"/>
              </v:shape>
            </v:group>
            <v:group style="position:absolute;left:2746;top:15;width:59;height:2" coordorigin="2746,15" coordsize="59,2">
              <v:shape style="position:absolute;left:2746;top:15;width:59;height:2" coordorigin="2746,15" coordsize="59,0" path="m2746,15l2805,15e" filled="false" stroked="true" strokeweight="1.5pt" strokecolor="#95b3d7">
                <v:path arrowok="t"/>
              </v:shape>
            </v:group>
            <v:group style="position:absolute;left:2805;top:15;width:1460;height:2" coordorigin="2805,15" coordsize="1460,2">
              <v:shape style="position:absolute;left:2805;top:15;width:1460;height:2" coordorigin="2805,15" coordsize="1460,0" path="m2805,15l4264,15e" filled="false" stroked="true" strokeweight="1.5pt" strokecolor="#95b3d7">
                <v:path arrowok="t"/>
              </v:shape>
            </v:group>
            <v:group style="position:absolute;left:4264;top:15;width:1482;height:2" coordorigin="4264,15" coordsize="1482,2">
              <v:shape style="position:absolute;left:4264;top:15;width:1482;height:2" coordorigin="4264,15" coordsize="1482,0" path="m4264,15l5746,15e" filled="false" stroked="true" strokeweight="1.5pt" strokecolor="#95b3d7">
                <v:path arrowok="t"/>
              </v:shape>
            </v:group>
            <v:group style="position:absolute;left:5746;top:15;width:1481;height:2" coordorigin="5746,15" coordsize="1481,2">
              <v:shape style="position:absolute;left:5746;top:15;width:1481;height:2" coordorigin="5746,15" coordsize="1481,0" path="m5746,15l7227,15e" filled="false" stroked="true" strokeweight="1.5pt" strokecolor="#95b3d7">
                <v:path arrowok="t"/>
              </v:shape>
            </v:group>
            <v:group style="position:absolute;left:7227;top:15;width:1481;height:2" coordorigin="7227,15" coordsize="1481,2">
              <v:shape style="position:absolute;left:7227;top:15;width:1481;height:2" coordorigin="7227,15" coordsize="1481,0" path="m7227,15l8708,15e" filled="false" stroked="true" strokeweight="1.5pt" strokecolor="#95b3d7">
                <v:path arrowok="t"/>
              </v:shape>
            </v:group>
            <v:group style="position:absolute;left:8708;top:15;width:1481;height:2" coordorigin="8708,15" coordsize="1481,2">
              <v:shape style="position:absolute;left:8708;top:15;width:1481;height:2" coordorigin="8708,15" coordsize="1481,0" path="m8708,15l10189,15e" filled="false" stroked="true" strokeweight="1.5pt" strokecolor="#95b3d7">
                <v:path arrowok="t"/>
              </v:shape>
            </v:group>
            <v:group style="position:absolute;left:10189;top:15;width:1600;height:2" coordorigin="10189,15" coordsize="1600,2">
              <v:shape style="position:absolute;left:10189;top:15;width:1600;height:2" coordorigin="10189,15" coordsize="1600,0" path="m10189,15l11788,15e" filled="false" stroked="true" strokeweight="1.5pt" strokecolor="#95b3d7">
                <v:path arrowok="t"/>
              </v:shape>
            </v:group>
            <v:group style="position:absolute;left:11788;top:15;width:1679;height:2" coordorigin="11788,15" coordsize="1679,2">
              <v:shape style="position:absolute;left:11788;top:15;width:1679;height:2" coordorigin="11788,15" coordsize="1679,0" path="m11788,15l13467,15e" filled="false" stroked="true" strokeweight="1.5pt" strokecolor="#95b3d7">
                <v:path arrowok="t"/>
              </v:shape>
            </v:group>
          </v:group>
        </w:pict>
      </w:r>
      <w:r>
        <w:rPr>
          <w:rFonts w:ascii="黑体" w:hAnsi="黑体" w:cs="黑体" w:eastAsia="黑体" w:hint="default"/>
          <w:position w:val="0"/>
          <w:sz w:val="3"/>
          <w:szCs w:val="3"/>
        </w:rPr>
      </w:r>
    </w:p>
    <w:p>
      <w:pPr>
        <w:spacing w:after="0" w:line="30" w:lineRule="exact"/>
        <w:rPr>
          <w:rFonts w:ascii="黑体" w:hAnsi="黑体" w:cs="黑体" w:eastAsia="黑体" w:hint="default"/>
          <w:sz w:val="3"/>
          <w:szCs w:val="3"/>
        </w:rPr>
        <w:sectPr>
          <w:headerReference w:type="default" r:id="rId80"/>
          <w:pgSz w:w="16840" w:h="11910" w:orient="landscape"/>
          <w:pgMar w:header="850" w:footer="1186" w:top="1160" w:bottom="1380" w:left="1200" w:right="1400"/>
        </w:sectPr>
      </w:pPr>
    </w:p>
    <w:p>
      <w:pPr>
        <w:spacing w:line="240" w:lineRule="auto" w:before="0"/>
        <w:rPr>
          <w:rFonts w:ascii="黑体" w:hAnsi="黑体" w:cs="黑体" w:eastAsia="黑体" w:hint="default"/>
          <w:b/>
          <w:bCs/>
          <w:sz w:val="20"/>
          <w:szCs w:val="20"/>
        </w:rPr>
      </w:pPr>
      <w:r>
        <w:rPr/>
        <w:pict>
          <v:group style="position:absolute;margin-left:65.121002pt;margin-top:498.480011pt;width:777.6pt;height:1.5pt;mso-position-horizontal-relative:page;mso-position-vertical-relative:page;z-index:4264" coordorigin="1302,9970" coordsize="15552,30">
            <v:group style="position:absolute;left:1317;top:9985;width:2936;height:2" coordorigin="1317,9985" coordsize="2936,2">
              <v:shape style="position:absolute;left:1317;top:9985;width:2936;height:2" coordorigin="1317,9985" coordsize="2936,0" path="m1317,9985l4253,9985e" filled="false" stroked="true" strokeweight="1.5pt" strokecolor="#95b3d7">
                <v:path arrowok="t"/>
              </v:shape>
            </v:group>
            <v:group style="position:absolute;left:4253;top:9985;width:1980;height:2" coordorigin="4253,9985" coordsize="1980,2">
              <v:shape style="position:absolute;left:4253;top:9985;width:1980;height:2" coordorigin="4253,9985" coordsize="1980,0" path="m4253,9985l6233,9985e" filled="false" stroked="true" strokeweight="1.5pt" strokecolor="#95b3d7">
                <v:path arrowok="t"/>
              </v:shape>
            </v:group>
            <v:group style="position:absolute;left:6233;top:9985;width:2316;height:2" coordorigin="6233,9985" coordsize="2316,2">
              <v:shape style="position:absolute;left:6233;top:9985;width:2316;height:2" coordorigin="6233,9985" coordsize="2316,0" path="m6233,9985l8549,9985e" filled="false" stroked="true" strokeweight="1.5pt" strokecolor="#95b3d7">
                <v:path arrowok="t"/>
              </v:shape>
            </v:group>
            <v:group style="position:absolute;left:8549;top:9985;width:2591;height:2" coordorigin="8549,9985" coordsize="2591,2">
              <v:shape style="position:absolute;left:8549;top:9985;width:2591;height:2" coordorigin="8549,9985" coordsize="2591,0" path="m8549,9985l11139,9985e" filled="false" stroked="true" strokeweight="1.5pt" strokecolor="#95b3d7">
                <v:path arrowok="t"/>
              </v:shape>
            </v:group>
            <v:group style="position:absolute;left:11139;top:9985;width:2591;height:2" coordorigin="11139,9985" coordsize="2591,2">
              <v:shape style="position:absolute;left:11139;top:9985;width:2591;height:2" coordorigin="11139,9985" coordsize="2591,0" path="m11139,9985l13730,9985e" filled="false" stroked="true" strokeweight="1.5pt" strokecolor="#95b3d7">
                <v:path arrowok="t"/>
              </v:shape>
            </v:group>
            <v:group style="position:absolute;left:13730;top:9985;width:1979;height:2" coordorigin="13730,9985" coordsize="1979,2">
              <v:shape style="position:absolute;left:13730;top:9985;width:1979;height:2" coordorigin="13730,9985" coordsize="1979,0" path="m13730,9985l15709,9985e" filled="false" stroked="true" strokeweight="1.5pt" strokecolor="#95b3d7">
                <v:path arrowok="t"/>
              </v:shape>
            </v:group>
            <v:group style="position:absolute;left:15709;top:9985;width:1120;height:2" coordorigin="15709,9985" coordsize="1120,2">
              <v:shape style="position:absolute;left:15709;top:9985;width:1120;height:2" coordorigin="15709,9985" coordsize="1120,0" path="m15709,9985l16829,9985e" filled="false" stroked="true" strokeweight="1.5pt" strokecolor="#95b3d7">
                <v:path arrowok="t"/>
              </v:shape>
            </v:group>
            <v:group style="position:absolute;left:16829;top:9985;width:11;height:2" coordorigin="16829,9985" coordsize="11,2">
              <v:shape style="position:absolute;left:16829;top:9985;width:11;height:2" coordorigin="16829,9985" coordsize="11,0" path="m16829,9985l16839,9985e" filled="false" stroked="true" strokeweight="1.5pt" strokecolor="#95b3d7">
                <v:path arrowok="t"/>
              </v:shape>
            </v:group>
            <w10:wrap type="none"/>
          </v:group>
        </w:pict>
      </w:r>
    </w:p>
    <w:p>
      <w:pPr>
        <w:spacing w:line="240" w:lineRule="auto" w:before="12"/>
        <w:rPr>
          <w:rFonts w:ascii="黑体" w:hAnsi="黑体" w:cs="黑体" w:eastAsia="黑体" w:hint="default"/>
          <w:b/>
          <w:bCs/>
          <w:sz w:val="27"/>
          <w:szCs w:val="27"/>
        </w:rPr>
      </w:pPr>
    </w:p>
    <w:p>
      <w:pPr>
        <w:spacing w:line="30" w:lineRule="exact"/>
        <w:ind w:left="136" w:right="0" w:firstLine="0"/>
        <w:rPr>
          <w:rFonts w:ascii="黑体" w:hAnsi="黑体" w:cs="黑体" w:eastAsia="黑体" w:hint="default"/>
          <w:sz w:val="3"/>
          <w:szCs w:val="3"/>
        </w:rPr>
      </w:pPr>
      <w:r>
        <w:rPr>
          <w:rFonts w:ascii="黑体" w:hAnsi="黑体" w:cs="黑体" w:eastAsia="黑体" w:hint="default"/>
          <w:position w:val="0"/>
          <w:sz w:val="3"/>
          <w:szCs w:val="3"/>
        </w:rPr>
        <w:pict>
          <v:group style="width:673.05pt;height:1.5pt;mso-position-horizontal-relative:char;mso-position-vertical-relative:line" coordorigin="0,0" coordsize="13461,30">
            <v:group style="position:absolute;left:15;top:15;width:1637;height:2" coordorigin="15,15" coordsize="1637,2">
              <v:shape style="position:absolute;left:15;top:15;width:1637;height:2" coordorigin="15,15" coordsize="1637,0" path="m15,15l1652,15e" filled="false" stroked="true" strokeweight="1.5pt" strokecolor="#95b3d7">
                <v:path arrowok="t"/>
              </v:shape>
            </v:group>
            <v:group style="position:absolute;left:1652;top:15;width:59;height:2" coordorigin="1652,15" coordsize="59,2">
              <v:shape style="position:absolute;left:1652;top:15;width:59;height:2" coordorigin="1652,15" coordsize="59,0" path="m1652,15l1711,15e" filled="false" stroked="true" strokeweight="1.5pt" strokecolor="#95b3d7">
                <v:path arrowok="t"/>
              </v:shape>
            </v:group>
            <v:group style="position:absolute;left:1711;top:15;width:1022;height:2" coordorigin="1711,15" coordsize="1022,2">
              <v:shape style="position:absolute;left:1711;top:15;width:1022;height:2" coordorigin="1711,15" coordsize="1022,0" path="m1711,15l2732,15e" filled="false" stroked="true" strokeweight="1.5pt" strokecolor="#95b3d7">
                <v:path arrowok="t"/>
              </v:shape>
            </v:group>
            <v:group style="position:absolute;left:2732;top:15;width:59;height:2" coordorigin="2732,15" coordsize="59,2">
              <v:shape style="position:absolute;left:2732;top:15;width:59;height:2" coordorigin="2732,15" coordsize="59,0" path="m2732,15l2791,15e" filled="false" stroked="true" strokeweight="1.5pt" strokecolor="#95b3d7">
                <v:path arrowok="t"/>
              </v:shape>
            </v:group>
            <v:group style="position:absolute;left:2791;top:15;width:1460;height:2" coordorigin="2791,15" coordsize="1460,2">
              <v:shape style="position:absolute;left:2791;top:15;width:1460;height:2" coordorigin="2791,15" coordsize="1460,0" path="m2791,15l4250,15e" filled="false" stroked="true" strokeweight="1.5pt" strokecolor="#95b3d7">
                <v:path arrowok="t"/>
              </v:shape>
            </v:group>
            <v:group style="position:absolute;left:4250;top:15;width:59;height:2" coordorigin="4250,15" coordsize="59,2">
              <v:shape style="position:absolute;left:4250;top:15;width:59;height:2" coordorigin="4250,15" coordsize="59,0" path="m4250,15l4309,15e" filled="false" stroked="true" strokeweight="1.5pt" strokecolor="#95b3d7">
                <v:path arrowok="t"/>
              </v:shape>
            </v:group>
            <v:group style="position:absolute;left:4309;top:15;width:1424;height:2" coordorigin="4309,15" coordsize="1424,2">
              <v:shape style="position:absolute;left:4309;top:15;width:1424;height:2" coordorigin="4309,15" coordsize="1424,0" path="m4309,15l5732,15e" filled="false" stroked="true" strokeweight="1.5pt" strokecolor="#95b3d7">
                <v:path arrowok="t"/>
              </v:shape>
            </v:group>
            <v:group style="position:absolute;left:5732;top:15;width:59;height:2" coordorigin="5732,15" coordsize="59,2">
              <v:shape style="position:absolute;left:5732;top:15;width:59;height:2" coordorigin="5732,15" coordsize="59,0" path="m5732,15l5791,15e" filled="false" stroked="true" strokeweight="1.5pt" strokecolor="#95b3d7">
                <v:path arrowok="t"/>
              </v:shape>
            </v:group>
            <v:group style="position:absolute;left:5791;top:15;width:1422;height:2" coordorigin="5791,15" coordsize="1422,2">
              <v:shape style="position:absolute;left:5791;top:15;width:1422;height:2" coordorigin="5791,15" coordsize="1422,0" path="m5791,15l7213,15e" filled="false" stroked="true" strokeweight="1.5pt" strokecolor="#95b3d7">
                <v:path arrowok="t"/>
              </v:shape>
            </v:group>
            <v:group style="position:absolute;left:7213;top:15;width:59;height:2" coordorigin="7213,15" coordsize="59,2">
              <v:shape style="position:absolute;left:7213;top:15;width:59;height:2" coordorigin="7213,15" coordsize="59,0" path="m7213,15l7271,15e" filled="false" stroked="true" strokeweight="1.5pt" strokecolor="#95b3d7">
                <v:path arrowok="t"/>
              </v:shape>
            </v:group>
            <v:group style="position:absolute;left:7271;top:15;width:1422;height:2" coordorigin="7271,15" coordsize="1422,2">
              <v:shape style="position:absolute;left:7271;top:15;width:1422;height:2" coordorigin="7271,15" coordsize="1422,0" path="m7271,15l8693,15e" filled="false" stroked="true" strokeweight="1.5pt" strokecolor="#95b3d7">
                <v:path arrowok="t"/>
              </v:shape>
            </v:group>
            <v:group style="position:absolute;left:8693;top:15;width:59;height:2" coordorigin="8693,15" coordsize="59,2">
              <v:shape style="position:absolute;left:8693;top:15;width:59;height:2" coordorigin="8693,15" coordsize="59,0" path="m8693,15l8752,15e" filled="false" stroked="true" strokeweight="1.5pt" strokecolor="#95b3d7">
                <v:path arrowok="t"/>
              </v:shape>
            </v:group>
            <v:group style="position:absolute;left:8752;top:15;width:1422;height:2" coordorigin="8752,15" coordsize="1422,2">
              <v:shape style="position:absolute;left:8752;top:15;width:1422;height:2" coordorigin="8752,15" coordsize="1422,0" path="m8752,15l10174,15e" filled="false" stroked="true" strokeweight="1.5pt" strokecolor="#95b3d7">
                <v:path arrowok="t"/>
              </v:shape>
            </v:group>
            <v:group style="position:absolute;left:10174;top:15;width:59;height:2" coordorigin="10174,15" coordsize="59,2">
              <v:shape style="position:absolute;left:10174;top:15;width:59;height:2" coordorigin="10174,15" coordsize="59,0" path="m10174,15l10233,15e" filled="false" stroked="true" strokeweight="1.5pt" strokecolor="#95b3d7">
                <v:path arrowok="t"/>
              </v:shape>
            </v:group>
            <v:group style="position:absolute;left:10233;top:15;width:1541;height:2" coordorigin="10233,15" coordsize="1541,2">
              <v:shape style="position:absolute;left:10233;top:15;width:1541;height:2" coordorigin="10233,15" coordsize="1541,0" path="m10233,15l11774,15e" filled="false" stroked="true" strokeweight="1.5pt" strokecolor="#95b3d7">
                <v:path arrowok="t"/>
              </v:shape>
            </v:group>
            <v:group style="position:absolute;left:11774;top:15;width:59;height:2" coordorigin="11774,15" coordsize="59,2">
              <v:shape style="position:absolute;left:11774;top:15;width:59;height:2" coordorigin="11774,15" coordsize="59,0" path="m11774,15l11833,15e" filled="false" stroked="true" strokeweight="1.5pt" strokecolor="#95b3d7">
                <v:path arrowok="t"/>
              </v:shape>
            </v:group>
            <v:group style="position:absolute;left:11833;top:15;width:1613;height:2" coordorigin="11833,15" coordsize="1613,2">
              <v:shape style="position:absolute;left:11833;top:15;width:1613;height:2" coordorigin="11833,15" coordsize="1613,0" path="m11833,15l13445,15e" filled="false" stroked="true" strokeweight="1.5pt" strokecolor="#95b3d7">
                <v:path arrowok="t"/>
              </v:shape>
            </v:group>
          </v:group>
        </w:pict>
      </w:r>
      <w:r>
        <w:rPr>
          <w:rFonts w:ascii="黑体" w:hAnsi="黑体" w:cs="黑体" w:eastAsia="黑体" w:hint="default"/>
          <w:position w:val="0"/>
          <w:sz w:val="3"/>
          <w:szCs w:val="3"/>
        </w:rPr>
      </w:r>
    </w:p>
    <w:tbl>
      <w:tblPr>
        <w:tblW w:w="0" w:type="auto"/>
        <w:jc w:val="left"/>
        <w:tblInd w:w="144" w:type="dxa"/>
        <w:tblLayout w:type="fixed"/>
        <w:tblCellMar>
          <w:top w:w="0" w:type="dxa"/>
          <w:left w:w="0" w:type="dxa"/>
          <w:bottom w:w="0" w:type="dxa"/>
          <w:right w:w="0" w:type="dxa"/>
        </w:tblCellMar>
        <w:tblLook w:val="01E0"/>
      </w:tblPr>
      <w:tblGrid>
        <w:gridCol w:w="1642"/>
        <w:gridCol w:w="1080"/>
        <w:gridCol w:w="1518"/>
        <w:gridCol w:w="1482"/>
        <w:gridCol w:w="1481"/>
        <w:gridCol w:w="1481"/>
        <w:gridCol w:w="1481"/>
        <w:gridCol w:w="1600"/>
        <w:gridCol w:w="1667"/>
      </w:tblGrid>
      <w:tr>
        <w:trPr>
          <w:trHeight w:val="402" w:hRule="exact"/>
        </w:trPr>
        <w:tc>
          <w:tcPr>
            <w:tcW w:w="1642" w:type="dxa"/>
            <w:tcBorders>
              <w:top w:val="single" w:sz="6" w:space="0" w:color="95B3D7"/>
              <w:left w:val="nil" w:sz="6" w:space="0" w:color="auto"/>
              <w:bottom w:val="single" w:sz="4" w:space="0" w:color="8EB3E2"/>
              <w:right w:val="single" w:sz="4" w:space="0" w:color="8EB3E2"/>
            </w:tcBorders>
          </w:tcPr>
          <w:p>
            <w:pPr>
              <w:pStyle w:val="TableParagraph"/>
              <w:spacing w:line="177"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对所有</w:t>
            </w:r>
            <w:r>
              <w:rPr>
                <w:rFonts w:ascii="宋体" w:hAnsi="宋体" w:cs="宋体" w:eastAsia="宋体" w:hint="default"/>
                <w:spacing w:val="-75"/>
                <w:sz w:val="15"/>
                <w:szCs w:val="15"/>
              </w:rPr>
              <w:t>者</w:t>
            </w:r>
            <w:r>
              <w:rPr>
                <w:rFonts w:ascii="宋体" w:hAnsi="宋体" w:cs="宋体" w:eastAsia="宋体" w:hint="default"/>
                <w:sz w:val="15"/>
                <w:szCs w:val="15"/>
              </w:rPr>
              <w:t>（或股东）</w:t>
            </w:r>
          </w:p>
          <w:p>
            <w:pPr>
              <w:pStyle w:val="TableParagraph"/>
              <w:spacing w:line="190" w:lineRule="exact"/>
              <w:ind w:left="107" w:right="0"/>
              <w:jc w:val="left"/>
              <w:rPr>
                <w:rFonts w:ascii="宋体" w:hAnsi="宋体" w:cs="宋体" w:eastAsia="宋体" w:hint="default"/>
                <w:sz w:val="15"/>
                <w:szCs w:val="15"/>
              </w:rPr>
            </w:pPr>
            <w:r>
              <w:rPr>
                <w:rFonts w:ascii="宋体" w:hAnsi="宋体" w:cs="宋体" w:eastAsia="宋体" w:hint="default"/>
                <w:sz w:val="15"/>
                <w:szCs w:val="15"/>
              </w:rPr>
              <w:t>的分配</w:t>
            </w:r>
          </w:p>
        </w:tc>
        <w:tc>
          <w:tcPr>
            <w:tcW w:w="1080" w:type="dxa"/>
            <w:tcBorders>
              <w:top w:val="single" w:sz="6" w:space="0" w:color="95B3D7"/>
              <w:left w:val="single" w:sz="4" w:space="0" w:color="8EB3E2"/>
              <w:bottom w:val="single" w:sz="4" w:space="0" w:color="8EB3E2"/>
              <w:right w:val="single" w:sz="4" w:space="0" w:color="8EB3E2"/>
            </w:tcBorders>
          </w:tcPr>
          <w:p>
            <w:pPr/>
          </w:p>
        </w:tc>
        <w:tc>
          <w:tcPr>
            <w:tcW w:w="1518" w:type="dxa"/>
            <w:tcBorders>
              <w:top w:val="single" w:sz="6" w:space="0" w:color="95B3D7"/>
              <w:left w:val="single" w:sz="4" w:space="0" w:color="8EB3E2"/>
              <w:bottom w:val="single" w:sz="4" w:space="0" w:color="8EB3E2"/>
              <w:right w:val="single" w:sz="4" w:space="0" w:color="8EB3E2"/>
            </w:tcBorders>
          </w:tcPr>
          <w:p>
            <w:pPr/>
          </w:p>
        </w:tc>
        <w:tc>
          <w:tcPr>
            <w:tcW w:w="1482" w:type="dxa"/>
            <w:tcBorders>
              <w:top w:val="single" w:sz="6" w:space="0" w:color="95B3D7"/>
              <w:left w:val="single" w:sz="4" w:space="0" w:color="8EB3E2"/>
              <w:bottom w:val="single" w:sz="4" w:space="0" w:color="8EB3E2"/>
              <w:right w:val="single" w:sz="4" w:space="0" w:color="8EB3E2"/>
            </w:tcBorders>
          </w:tcPr>
          <w:p>
            <w:pPr/>
          </w:p>
        </w:tc>
        <w:tc>
          <w:tcPr>
            <w:tcW w:w="1481" w:type="dxa"/>
            <w:tcBorders>
              <w:top w:val="single" w:sz="6" w:space="0" w:color="95B3D7"/>
              <w:left w:val="single" w:sz="4" w:space="0" w:color="8EB3E2"/>
              <w:bottom w:val="single" w:sz="4" w:space="0" w:color="8EB3E2"/>
              <w:right w:val="single" w:sz="4" w:space="0" w:color="8EB3E2"/>
            </w:tcBorders>
          </w:tcPr>
          <w:p>
            <w:pPr/>
          </w:p>
        </w:tc>
        <w:tc>
          <w:tcPr>
            <w:tcW w:w="1481" w:type="dxa"/>
            <w:tcBorders>
              <w:top w:val="single" w:sz="6" w:space="0" w:color="95B3D7"/>
              <w:left w:val="single" w:sz="4" w:space="0" w:color="8EB3E2"/>
              <w:bottom w:val="single" w:sz="4" w:space="0" w:color="8EB3E2"/>
              <w:right w:val="single" w:sz="4" w:space="0" w:color="8EB3E2"/>
            </w:tcBorders>
          </w:tcPr>
          <w:p>
            <w:pPr/>
          </w:p>
        </w:tc>
        <w:tc>
          <w:tcPr>
            <w:tcW w:w="1481" w:type="dxa"/>
            <w:tcBorders>
              <w:top w:val="single" w:sz="6" w:space="0" w:color="95B3D7"/>
              <w:left w:val="single" w:sz="4" w:space="0" w:color="8EB3E2"/>
              <w:bottom w:val="single" w:sz="4" w:space="0" w:color="8EB3E2"/>
              <w:right w:val="single" w:sz="4" w:space="0" w:color="8EB3E2"/>
            </w:tcBorders>
          </w:tcPr>
          <w:p>
            <w:pPr/>
          </w:p>
        </w:tc>
        <w:tc>
          <w:tcPr>
            <w:tcW w:w="1600" w:type="dxa"/>
            <w:tcBorders>
              <w:top w:val="single" w:sz="6" w:space="0" w:color="95B3D7"/>
              <w:left w:val="single" w:sz="4" w:space="0" w:color="8EB3E2"/>
              <w:bottom w:val="single" w:sz="4" w:space="0" w:color="8EB3E2"/>
              <w:right w:val="single" w:sz="4" w:space="0" w:color="8EB3E2"/>
            </w:tcBorders>
          </w:tcPr>
          <w:p>
            <w:pPr/>
          </w:p>
        </w:tc>
        <w:tc>
          <w:tcPr>
            <w:tcW w:w="1667" w:type="dxa"/>
            <w:tcBorders>
              <w:top w:val="single" w:sz="6" w:space="0" w:color="95B3D7"/>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70" w:lineRule="exact"/>
              <w:ind w:left="107" w:right="0"/>
              <w:jc w:val="left"/>
              <w:rPr>
                <w:rFonts w:ascii="宋体" w:hAnsi="宋体" w:cs="宋体" w:eastAsia="宋体" w:hint="default"/>
                <w:sz w:val="15"/>
                <w:szCs w:val="15"/>
              </w:rPr>
            </w:pPr>
            <w:r>
              <w:rPr>
                <w:rFonts w:ascii="宋体" w:hAnsi="宋体" w:cs="宋体" w:eastAsia="宋体" w:hint="default"/>
                <w:sz w:val="15"/>
                <w:szCs w:val="15"/>
              </w:rPr>
              <w:t>（五</w:t>
            </w:r>
            <w:r>
              <w:rPr>
                <w:rFonts w:ascii="宋体" w:hAnsi="宋体" w:cs="宋体" w:eastAsia="宋体" w:hint="default"/>
                <w:spacing w:val="-75"/>
                <w:sz w:val="15"/>
                <w:szCs w:val="15"/>
              </w:rPr>
              <w:t>）</w:t>
            </w:r>
            <w:r>
              <w:rPr>
                <w:rFonts w:ascii="宋体" w:hAnsi="宋体" w:cs="宋体" w:eastAsia="宋体" w:hint="default"/>
                <w:sz w:val="15"/>
                <w:szCs w:val="15"/>
              </w:rPr>
              <w:t>所有者权益内部</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结转</w:t>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98"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资本公积转增资本</w:t>
            </w:r>
          </w:p>
          <w:p>
            <w:pPr>
              <w:pStyle w:val="TableParagraph"/>
              <w:spacing w:line="190" w:lineRule="exact"/>
              <w:ind w:left="107"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0"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76"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盈余公积转增资本</w:t>
            </w:r>
          </w:p>
          <w:p>
            <w:pPr>
              <w:pStyle w:val="TableParagraph"/>
              <w:spacing w:line="190" w:lineRule="exact"/>
              <w:ind w:left="107"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盈余公积弥补亏损</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其他</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1"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08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18"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2"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00" w:type="dxa"/>
            <w:tcBorders>
              <w:top w:val="single" w:sz="4" w:space="0" w:color="8EB3E2"/>
              <w:left w:val="single" w:sz="4" w:space="0" w:color="8EB3E2"/>
              <w:bottom w:val="single" w:sz="4" w:space="0" w:color="8EB3E2"/>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0"/>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70" w:hRule="exact"/>
        </w:trPr>
        <w:tc>
          <w:tcPr>
            <w:tcW w:w="1642"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080" w:type="dxa"/>
            <w:tcBorders>
              <w:top w:val="single" w:sz="4" w:space="0" w:color="8EB3E2"/>
              <w:left w:val="single" w:sz="4" w:space="0" w:color="8EB3E2"/>
              <w:bottom w:val="single" w:sz="4" w:space="0" w:color="8EB3E2"/>
              <w:right w:val="single" w:sz="4" w:space="0" w:color="8EB3E2"/>
            </w:tcBorders>
          </w:tcPr>
          <w:p>
            <w:pPr/>
          </w:p>
        </w:tc>
        <w:tc>
          <w:tcPr>
            <w:tcW w:w="1518" w:type="dxa"/>
            <w:tcBorders>
              <w:top w:val="single" w:sz="4" w:space="0" w:color="8EB3E2"/>
              <w:left w:val="single" w:sz="4" w:space="0" w:color="8EB3E2"/>
              <w:bottom w:val="single" w:sz="4" w:space="0" w:color="8EB3E2"/>
              <w:right w:val="single" w:sz="4" w:space="0" w:color="8EB3E2"/>
            </w:tcBorders>
          </w:tcPr>
          <w:p>
            <w:pPr/>
          </w:p>
        </w:tc>
        <w:tc>
          <w:tcPr>
            <w:tcW w:w="1482"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481" w:type="dxa"/>
            <w:tcBorders>
              <w:top w:val="single" w:sz="4" w:space="0" w:color="8EB3E2"/>
              <w:left w:val="single" w:sz="4" w:space="0" w:color="8EB3E2"/>
              <w:bottom w:val="single" w:sz="4" w:space="0" w:color="8EB3E2"/>
              <w:right w:val="single" w:sz="4" w:space="0" w:color="8EB3E2"/>
            </w:tcBorders>
          </w:tcPr>
          <w:p>
            <w:pPr/>
          </w:p>
        </w:tc>
        <w:tc>
          <w:tcPr>
            <w:tcW w:w="1600" w:type="dxa"/>
            <w:tcBorders>
              <w:top w:val="single" w:sz="4" w:space="0" w:color="8EB3E2"/>
              <w:left w:val="single" w:sz="4" w:space="0" w:color="8EB3E2"/>
              <w:bottom w:val="single" w:sz="4" w:space="0" w:color="8EB3E2"/>
              <w:right w:val="single" w:sz="4" w:space="0" w:color="8EB3E2"/>
            </w:tcBorders>
          </w:tcPr>
          <w:p>
            <w:pPr/>
          </w:p>
        </w:tc>
        <w:tc>
          <w:tcPr>
            <w:tcW w:w="1667" w:type="dxa"/>
            <w:tcBorders>
              <w:top w:val="single" w:sz="4" w:space="0" w:color="8EB3E2"/>
              <w:left w:val="single" w:sz="4" w:space="0" w:color="8EB3E2"/>
              <w:bottom w:val="single" w:sz="4" w:space="0" w:color="8EB3E2"/>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67" w:hRule="exact"/>
        </w:trPr>
        <w:tc>
          <w:tcPr>
            <w:tcW w:w="1642" w:type="dxa"/>
            <w:tcBorders>
              <w:top w:val="single" w:sz="4" w:space="0" w:color="8EB3E2"/>
              <w:left w:val="nil" w:sz="6" w:space="0" w:color="auto"/>
              <w:bottom w:val="nil" w:sz="6" w:space="0" w:color="auto"/>
              <w:right w:val="single" w:sz="4" w:space="0" w:color="8EB3E2"/>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b/>
                <w:bCs/>
                <w:sz w:val="15"/>
                <w:szCs w:val="15"/>
              </w:rPr>
              <w:t>四、本年年末余额</w:t>
            </w:r>
            <w:r>
              <w:rPr>
                <w:rFonts w:ascii="宋体" w:hAnsi="宋体" w:cs="宋体" w:eastAsia="宋体" w:hint="default"/>
                <w:sz w:val="15"/>
                <w:szCs w:val="15"/>
              </w:rPr>
            </w:r>
          </w:p>
        </w:tc>
        <w:tc>
          <w:tcPr>
            <w:tcW w:w="108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44,600,000.00</w:t>
            </w:r>
          </w:p>
        </w:tc>
        <w:tc>
          <w:tcPr>
            <w:tcW w:w="1518"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304,589,044.44</w:t>
            </w:r>
          </w:p>
        </w:tc>
        <w:tc>
          <w:tcPr>
            <w:tcW w:w="1482"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1"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10,481,437.48</w:t>
            </w:r>
          </w:p>
        </w:tc>
        <w:tc>
          <w:tcPr>
            <w:tcW w:w="1481"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00" w:type="dxa"/>
            <w:tcBorders>
              <w:top w:val="single" w:sz="4" w:space="0" w:color="8EB3E2"/>
              <w:left w:val="single" w:sz="4" w:space="0" w:color="8EB3E2"/>
              <w:bottom w:val="nil" w:sz="6" w:space="0" w:color="auto"/>
              <w:right w:val="single" w:sz="4" w:space="0" w:color="8EB3E2"/>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94,332,937.25</w:t>
            </w:r>
          </w:p>
        </w:tc>
        <w:tc>
          <w:tcPr>
            <w:tcW w:w="1667" w:type="dxa"/>
            <w:tcBorders>
              <w:top w:val="single" w:sz="4" w:space="0" w:color="8EB3E2"/>
              <w:left w:val="single" w:sz="4" w:space="0" w:color="8EB3E2"/>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454,003,419.17</w:t>
            </w:r>
          </w:p>
        </w:tc>
      </w:tr>
    </w:tbl>
    <w:p>
      <w:pPr>
        <w:pStyle w:val="BodyText"/>
        <w:spacing w:line="240" w:lineRule="auto" w:before="27"/>
        <w:ind w:left="739" w:right="0"/>
        <w:jc w:val="left"/>
      </w:pPr>
      <w:r>
        <w:rPr/>
        <w:pict>
          <v:group style="position:absolute;margin-left:65.121002pt;margin-top:.365635pt;width:674.1pt;height:2.95pt;mso-position-horizontal-relative:page;mso-position-vertical-relative:paragraph;z-index:-846184" coordorigin="1302,7" coordsize="13482,59">
            <v:group style="position:absolute;left:1317;top:51;width:1652;height:2" coordorigin="1317,51" coordsize="1652,2">
              <v:shape style="position:absolute;left:1317;top:51;width:1652;height:2" coordorigin="1317,51" coordsize="1652,0" path="m1317,51l2969,51e" filled="false" stroked="true" strokeweight="1.5pt" strokecolor="#95b3d7">
                <v:path arrowok="t"/>
              </v:shape>
            </v:group>
            <v:group style="position:absolute;left:1317;top:15;width:1652;height:2" coordorigin="1317,15" coordsize="1652,2">
              <v:shape style="position:absolute;left:1317;top:15;width:1652;height:2" coordorigin="1317,15" coordsize="1652,0" path="m1317,15l2969,15e" filled="false" stroked="true" strokeweight=".72pt" strokecolor="#95b3d7">
                <v:path arrowok="t"/>
              </v:shape>
            </v:group>
            <v:group style="position:absolute;left:2969;top:15;width:59;height:2" coordorigin="2969,15" coordsize="59,2">
              <v:shape style="position:absolute;left:2969;top:15;width:59;height:2" coordorigin="2969,15" coordsize="59,0" path="m2969,15l3027,15e" filled="false" stroked="true" strokeweight=".72pt" strokecolor="#95b3d7">
                <v:path arrowok="t"/>
              </v:shape>
            </v:group>
            <v:group style="position:absolute;left:2969;top:51;width:1080;height:2" coordorigin="2969,51" coordsize="1080,2">
              <v:shape style="position:absolute;left:2969;top:51;width:1080;height:2" coordorigin="2969,51" coordsize="1080,0" path="m2969,51l4049,51e" filled="false" stroked="true" strokeweight="1.5pt" strokecolor="#95b3d7">
                <v:path arrowok="t"/>
              </v:shape>
            </v:group>
            <v:group style="position:absolute;left:3027;top:15;width:1022;height:2" coordorigin="3027,15" coordsize="1022,2">
              <v:shape style="position:absolute;left:3027;top:15;width:1022;height:2" coordorigin="3027,15" coordsize="1022,0" path="m3027,15l4049,15e" filled="false" stroked="true" strokeweight=".72pt" strokecolor="#95b3d7">
                <v:path arrowok="t"/>
              </v:shape>
            </v:group>
            <v:group style="position:absolute;left:4049;top:15;width:59;height:2" coordorigin="4049,15" coordsize="59,2">
              <v:shape style="position:absolute;left:4049;top:15;width:59;height:2" coordorigin="4049,15" coordsize="59,0" path="m4049,15l4107,15e" filled="false" stroked="true" strokeweight=".72pt" strokecolor="#95b3d7">
                <v:path arrowok="t"/>
              </v:shape>
            </v:group>
            <v:group style="position:absolute;left:4049;top:51;width:59;height:2" coordorigin="4049,51" coordsize="59,2">
              <v:shape style="position:absolute;left:4049;top:51;width:59;height:2" coordorigin="4049,51" coordsize="59,0" path="m4049,51l4107,51e" filled="false" stroked="true" strokeweight="1.5pt" strokecolor="#95b3d7">
                <v:path arrowok="t"/>
              </v:shape>
            </v:group>
            <v:group style="position:absolute;left:4107;top:51;width:1460;height:2" coordorigin="4107,51" coordsize="1460,2">
              <v:shape style="position:absolute;left:4107;top:51;width:1460;height:2" coordorigin="4107,51" coordsize="1460,0" path="m4107,51l5567,51e" filled="false" stroked="true" strokeweight="1.5pt" strokecolor="#95b3d7">
                <v:path arrowok="t"/>
              </v:shape>
            </v:group>
            <v:group style="position:absolute;left:4107;top:15;width:1460;height:2" coordorigin="4107,15" coordsize="1460,2">
              <v:shape style="position:absolute;left:4107;top:15;width:1460;height:2" coordorigin="4107,15" coordsize="1460,0" path="m4107,15l5567,15e" filled="false" stroked="true" strokeweight=".72pt" strokecolor="#95b3d7">
                <v:path arrowok="t"/>
              </v:shape>
            </v:group>
            <v:group style="position:absolute;left:5567;top:15;width:59;height:2" coordorigin="5567,15" coordsize="59,2">
              <v:shape style="position:absolute;left:5567;top:15;width:59;height:2" coordorigin="5567,15" coordsize="59,0" path="m5567,15l5625,15e" filled="false" stroked="true" strokeweight=".72pt" strokecolor="#95b3d7">
                <v:path arrowok="t"/>
              </v:shape>
            </v:group>
            <v:group style="position:absolute;left:5567;top:51;width:1482;height:2" coordorigin="5567,51" coordsize="1482,2">
              <v:shape style="position:absolute;left:5567;top:51;width:1482;height:2" coordorigin="5567,51" coordsize="1482,0" path="m5567,51l7049,51e" filled="false" stroked="true" strokeweight="1.5pt" strokecolor="#95b3d7">
                <v:path arrowok="t"/>
              </v:shape>
            </v:group>
            <v:group style="position:absolute;left:5625;top:15;width:1424;height:2" coordorigin="5625,15" coordsize="1424,2">
              <v:shape style="position:absolute;left:5625;top:15;width:1424;height:2" coordorigin="5625,15" coordsize="1424,0" path="m5625,15l7049,15e" filled="false" stroked="true" strokeweight=".72pt" strokecolor="#95b3d7">
                <v:path arrowok="t"/>
              </v:shape>
            </v:group>
            <v:group style="position:absolute;left:7049;top:15;width:59;height:2" coordorigin="7049,15" coordsize="59,2">
              <v:shape style="position:absolute;left:7049;top:15;width:59;height:2" coordorigin="7049,15" coordsize="59,0" path="m7049,15l7107,15e" filled="false" stroked="true" strokeweight=".72pt" strokecolor="#95b3d7">
                <v:path arrowok="t"/>
              </v:shape>
            </v:group>
            <v:group style="position:absolute;left:7049;top:51;width:1481;height:2" coordorigin="7049,51" coordsize="1481,2">
              <v:shape style="position:absolute;left:7049;top:51;width:1481;height:2" coordorigin="7049,51" coordsize="1481,0" path="m7049,51l8529,51e" filled="false" stroked="true" strokeweight="1.5pt" strokecolor="#95b3d7">
                <v:path arrowok="t"/>
              </v:shape>
            </v:group>
            <v:group style="position:absolute;left:7107;top:15;width:1422;height:2" coordorigin="7107,15" coordsize="1422,2">
              <v:shape style="position:absolute;left:7107;top:15;width:1422;height:2" coordorigin="7107,15" coordsize="1422,0" path="m7107,15l8529,15e" filled="false" stroked="true" strokeweight=".72pt" strokecolor="#95b3d7">
                <v:path arrowok="t"/>
              </v:shape>
            </v:group>
            <v:group style="position:absolute;left:8529;top:15;width:59;height:2" coordorigin="8529,15" coordsize="59,2">
              <v:shape style="position:absolute;left:8529;top:15;width:59;height:2" coordorigin="8529,15" coordsize="59,0" path="m8529,15l8588,15e" filled="false" stroked="true" strokeweight=".72pt" strokecolor="#95b3d7">
                <v:path arrowok="t"/>
              </v:shape>
            </v:group>
            <v:group style="position:absolute;left:8529;top:51;width:1481;height:2" coordorigin="8529,51" coordsize="1481,2">
              <v:shape style="position:absolute;left:8529;top:51;width:1481;height:2" coordorigin="8529,51" coordsize="1481,0" path="m8529,51l10010,51e" filled="false" stroked="true" strokeweight="1.5pt" strokecolor="#95b3d7">
                <v:path arrowok="t"/>
              </v:shape>
            </v:group>
            <v:group style="position:absolute;left:8588;top:15;width:1422;height:2" coordorigin="8588,15" coordsize="1422,2">
              <v:shape style="position:absolute;left:8588;top:15;width:1422;height:2" coordorigin="8588,15" coordsize="1422,0" path="m8588,15l10010,15e" filled="false" stroked="true" strokeweight=".72pt" strokecolor="#95b3d7">
                <v:path arrowok="t"/>
              </v:shape>
            </v:group>
            <v:group style="position:absolute;left:10010;top:15;width:59;height:2" coordorigin="10010,15" coordsize="59,2">
              <v:shape style="position:absolute;left:10010;top:15;width:59;height:2" coordorigin="10010,15" coordsize="59,0" path="m10010,15l10069,15e" filled="false" stroked="true" strokeweight=".72pt" strokecolor="#95b3d7">
                <v:path arrowok="t"/>
              </v:shape>
            </v:group>
            <v:group style="position:absolute;left:10010;top:51;width:1481;height:2" coordorigin="10010,51" coordsize="1481,2">
              <v:shape style="position:absolute;left:10010;top:51;width:1481;height:2" coordorigin="10010,51" coordsize="1481,0" path="m10010,51l11491,51e" filled="false" stroked="true" strokeweight="1.5pt" strokecolor="#95b3d7">
                <v:path arrowok="t"/>
              </v:shape>
            </v:group>
            <v:group style="position:absolute;left:10069;top:15;width:1422;height:2" coordorigin="10069,15" coordsize="1422,2">
              <v:shape style="position:absolute;left:10069;top:15;width:1422;height:2" coordorigin="10069,15" coordsize="1422,0" path="m10069,15l11491,15e" filled="false" stroked="true" strokeweight=".72pt" strokecolor="#95b3d7">
                <v:path arrowok="t"/>
              </v:shape>
            </v:group>
            <v:group style="position:absolute;left:11491;top:15;width:59;height:2" coordorigin="11491,15" coordsize="59,2">
              <v:shape style="position:absolute;left:11491;top:15;width:59;height:2" coordorigin="11491,15" coordsize="59,0" path="m11491,15l11550,15e" filled="false" stroked="true" strokeweight=".72pt" strokecolor="#95b3d7">
                <v:path arrowok="t"/>
              </v:shape>
            </v:group>
            <v:group style="position:absolute;left:11491;top:51;width:1600;height:2" coordorigin="11491,51" coordsize="1600,2">
              <v:shape style="position:absolute;left:11491;top:51;width:1600;height:2" coordorigin="11491,51" coordsize="1600,0" path="m11491,51l13091,51e" filled="false" stroked="true" strokeweight="1.5pt" strokecolor="#95b3d7">
                <v:path arrowok="t"/>
              </v:shape>
            </v:group>
            <v:group style="position:absolute;left:11550;top:15;width:1541;height:2" coordorigin="11550,15" coordsize="1541,2">
              <v:shape style="position:absolute;left:11550;top:15;width:1541;height:2" coordorigin="11550,15" coordsize="1541,0" path="m11550,15l13091,15e" filled="false" stroked="true" strokeweight=".72pt" strokecolor="#95b3d7">
                <v:path arrowok="t"/>
              </v:shape>
            </v:group>
            <v:group style="position:absolute;left:13091;top:15;width:59;height:2" coordorigin="13091,15" coordsize="59,2">
              <v:shape style="position:absolute;left:13091;top:15;width:59;height:2" coordorigin="13091,15" coordsize="59,0" path="m13091,15l13149,15e" filled="false" stroked="true" strokeweight=".72pt" strokecolor="#95b3d7">
                <v:path arrowok="t"/>
              </v:shape>
            </v:group>
            <v:group style="position:absolute;left:13091;top:51;width:1679;height:2" coordorigin="13091,51" coordsize="1679,2">
              <v:shape style="position:absolute;left:13091;top:51;width:1679;height:2" coordorigin="13091,51" coordsize="1679,0" path="m13091,51l14769,51e" filled="false" stroked="true" strokeweight="1.5pt" strokecolor="#95b3d7">
                <v:path arrowok="t"/>
              </v:shape>
            </v:group>
            <v:group style="position:absolute;left:13149;top:15;width:1620;height:2" coordorigin="13149,15" coordsize="1620,2">
              <v:shape style="position:absolute;left:13149;top:15;width:1620;height:2" coordorigin="13149,15" coordsize="1620,0" path="m13149,15l14769,15e" filled="false" stroked="true" strokeweight=".72pt" strokecolor="#95b3d7">
                <v:path arrowok="t"/>
              </v:shape>
            </v:group>
            <w10:wrap type="none"/>
          </v:group>
        </w:pict>
      </w:r>
      <w:r>
        <w:rPr/>
        <w:pict>
          <v:shape style="position:absolute;margin-left:64.730003pt;margin-top:26.675634pt;width:779.9pt;height:169.75pt;mso-position-horizontal-relative:page;mso-position-vertical-relative:paragraph;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33"/>
                    <w:gridCol w:w="1980"/>
                    <w:gridCol w:w="2316"/>
                    <w:gridCol w:w="2591"/>
                    <w:gridCol w:w="2591"/>
                    <w:gridCol w:w="1979"/>
                    <w:gridCol w:w="1120"/>
                  </w:tblGrid>
                  <w:tr>
                    <w:trPr>
                      <w:trHeight w:val="395" w:hRule="exact"/>
                    </w:trPr>
                    <w:tc>
                      <w:tcPr>
                        <w:tcW w:w="2933" w:type="dxa"/>
                        <w:vMerge w:val="restart"/>
                        <w:tcBorders>
                          <w:top w:val="single" w:sz="24" w:space="0" w:color="95B3D7"/>
                          <w:left w:val="nil" w:sz="6" w:space="0" w:color="auto"/>
                          <w:right w:val="single" w:sz="4" w:space="0" w:color="8EB3E2"/>
                        </w:tcBorders>
                        <w:shd w:val="clear" w:color="auto" w:fill="F1F1F1"/>
                      </w:tcPr>
                      <w:p>
                        <w:pPr/>
                      </w:p>
                    </w:tc>
                    <w:tc>
                      <w:tcPr>
                        <w:tcW w:w="12576" w:type="dxa"/>
                        <w:gridSpan w:val="6"/>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172" w:lineRule="exact"/>
                          <w:ind w:right="3412"/>
                          <w:jc w:val="right"/>
                          <w:rPr>
                            <w:rFonts w:ascii="宋体" w:hAnsi="宋体" w:cs="宋体" w:eastAsia="宋体" w:hint="default"/>
                            <w:sz w:val="15"/>
                            <w:szCs w:val="15"/>
                          </w:rPr>
                        </w:pPr>
                        <w:r>
                          <w:rPr>
                            <w:rFonts w:ascii="宋体" w:hAnsi="宋体" w:cs="宋体" w:eastAsia="宋体" w:hint="default"/>
                            <w:b/>
                            <w:bCs/>
                            <w:sz w:val="15"/>
                            <w:szCs w:val="15"/>
                          </w:rPr>
                          <w:t>上年金额</w:t>
                        </w:r>
                        <w:r>
                          <w:rPr>
                            <w:rFonts w:ascii="宋体" w:hAnsi="宋体" w:cs="宋体" w:eastAsia="宋体" w:hint="default"/>
                            <w:sz w:val="15"/>
                            <w:szCs w:val="15"/>
                          </w:rPr>
                        </w:r>
                      </w:p>
                    </w:tc>
                  </w:tr>
                  <w:tr>
                    <w:trPr>
                      <w:trHeight w:val="370" w:hRule="exact"/>
                    </w:trPr>
                    <w:tc>
                      <w:tcPr>
                        <w:tcW w:w="2933" w:type="dxa"/>
                        <w:vMerge/>
                        <w:tcBorders>
                          <w:left w:val="nil" w:sz="6" w:space="0" w:color="auto"/>
                          <w:bottom w:val="single" w:sz="4" w:space="0" w:color="8EB3E2"/>
                          <w:right w:val="single" w:sz="4" w:space="0" w:color="8EB3E2"/>
                        </w:tcBorders>
                        <w:shd w:val="clear" w:color="auto" w:fill="F1F1F1"/>
                      </w:tcPr>
                      <w:p>
                        <w:pPr/>
                      </w:p>
                    </w:tc>
                    <w:tc>
                      <w:tcPr>
                        <w:tcW w:w="1980"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b/>
                            <w:bCs/>
                            <w:sz w:val="15"/>
                            <w:szCs w:val="15"/>
                          </w:rPr>
                          <w:t>实收资本</w:t>
                        </w:r>
                        <w:r>
                          <w:rPr>
                            <w:rFonts w:ascii="宋体" w:hAnsi="宋体" w:cs="宋体" w:eastAsia="宋体" w:hint="default"/>
                            <w:sz w:val="15"/>
                            <w:szCs w:val="15"/>
                          </w:rPr>
                        </w:r>
                      </w:p>
                    </w:tc>
                    <w:tc>
                      <w:tcPr>
                        <w:tcW w:w="2316"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2591"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2591"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979"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120"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一般风险准备</w:t>
                        </w:r>
                        <w:r>
                          <w:rPr>
                            <w:rFonts w:ascii="宋体" w:hAnsi="宋体" w:cs="宋体" w:eastAsia="宋体" w:hint="default"/>
                            <w:sz w:val="15"/>
                            <w:szCs w:val="15"/>
                          </w:rPr>
                        </w:r>
                      </w:p>
                    </w:tc>
                  </w:tr>
                  <w:tr>
                    <w:trPr>
                      <w:trHeight w:val="370" w:hRule="exact"/>
                    </w:trPr>
                    <w:tc>
                      <w:tcPr>
                        <w:tcW w:w="2933"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980"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40"/>
                          <w:jc w:val="right"/>
                          <w:rPr>
                            <w:rFonts w:ascii="Times New Roman" w:hAnsi="Times New Roman" w:cs="Times New Roman" w:eastAsia="Times New Roman" w:hint="default"/>
                            <w:sz w:val="15"/>
                            <w:szCs w:val="15"/>
                          </w:rPr>
                        </w:pPr>
                        <w:r>
                          <w:rPr>
                            <w:rFonts w:ascii="Times New Roman"/>
                            <w:spacing w:val="-1"/>
                            <w:sz w:val="15"/>
                          </w:rPr>
                          <w:t>28,500,000.00</w:t>
                        </w:r>
                      </w:p>
                    </w:tc>
                    <w:tc>
                      <w:tcPr>
                        <w:tcW w:w="231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9,537.86</w:t>
                        </w:r>
                      </w:p>
                    </w:tc>
                    <w:tc>
                      <w:tcPr>
                        <w:tcW w:w="2591"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91"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9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2,901,920.48</w:t>
                        </w: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1" w:hRule="exact"/>
                    </w:trPr>
                    <w:tc>
                      <w:tcPr>
                        <w:tcW w:w="2933"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15" w:right="0"/>
                          <w:jc w:val="left"/>
                          <w:rPr>
                            <w:rFonts w:ascii="宋体" w:hAnsi="宋体" w:cs="宋体" w:eastAsia="宋体" w:hint="default"/>
                            <w:sz w:val="15"/>
                            <w:szCs w:val="15"/>
                          </w:rPr>
                        </w:pPr>
                        <w:r>
                          <w:rPr>
                            <w:rFonts w:ascii="宋体" w:hAnsi="宋体" w:cs="宋体" w:eastAsia="宋体" w:hint="default"/>
                            <w:sz w:val="15"/>
                            <w:szCs w:val="15"/>
                          </w:rPr>
                          <w:t>加：</w:t>
                        </w:r>
                        <w:r>
                          <w:rPr>
                            <w:rFonts w:ascii="宋体" w:hAnsi="宋体" w:cs="宋体" w:eastAsia="宋体" w:hint="default"/>
                            <w:spacing w:val="-1"/>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．会计政策变更</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33"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78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．前期差错更正</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33"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78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1" w:hRule="exact"/>
                    </w:trPr>
                    <w:tc>
                      <w:tcPr>
                        <w:tcW w:w="2933"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980"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40"/>
                          <w:jc w:val="right"/>
                          <w:rPr>
                            <w:rFonts w:ascii="Times New Roman" w:hAnsi="Times New Roman" w:cs="Times New Roman" w:eastAsia="Times New Roman" w:hint="default"/>
                            <w:sz w:val="15"/>
                            <w:szCs w:val="15"/>
                          </w:rPr>
                        </w:pPr>
                        <w:r>
                          <w:rPr>
                            <w:rFonts w:ascii="Times New Roman"/>
                            <w:spacing w:val="-1"/>
                            <w:sz w:val="15"/>
                          </w:rPr>
                          <w:t>28,500,000.00</w:t>
                        </w:r>
                      </w:p>
                    </w:tc>
                    <w:tc>
                      <w:tcPr>
                        <w:tcW w:w="231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9,537.86</w:t>
                        </w:r>
                      </w:p>
                    </w:tc>
                    <w:tc>
                      <w:tcPr>
                        <w:tcW w:w="2591"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91"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9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2,901,920.48</w:t>
                        </w: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33"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15"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三、本年增减变动金额</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减少以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号填列</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980"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4,900,000.00</w:t>
                        </w:r>
                      </w:p>
                    </w:tc>
                    <w:tc>
                      <w:tcPr>
                        <w:tcW w:w="231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left="1169" w:right="0"/>
                          <w:jc w:val="left"/>
                          <w:rPr>
                            <w:rFonts w:ascii="Times New Roman" w:hAnsi="Times New Roman" w:cs="Times New Roman" w:eastAsia="Times New Roman" w:hint="default"/>
                            <w:sz w:val="15"/>
                            <w:szCs w:val="15"/>
                          </w:rPr>
                        </w:pPr>
                        <w:r>
                          <w:rPr>
                            <w:rFonts w:ascii="Times New Roman"/>
                            <w:sz w:val="15"/>
                          </w:rPr>
                          <w:t>16,532,000.00</w:t>
                        </w:r>
                      </w:p>
                    </w:tc>
                    <w:tc>
                      <w:tcPr>
                        <w:tcW w:w="2591"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91"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9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3,348,994.41</w:t>
                        </w: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3" w:hRule="exact"/>
                    </w:trPr>
                    <w:tc>
                      <w:tcPr>
                        <w:tcW w:w="2933" w:type="dxa"/>
                        <w:tcBorders>
                          <w:top w:val="single" w:sz="4" w:space="0" w:color="8EB3E2"/>
                          <w:left w:val="nil" w:sz="6" w:space="0" w:color="auto"/>
                          <w:bottom w:val="single" w:sz="6" w:space="0" w:color="95B3D7"/>
                          <w:right w:val="single" w:sz="4" w:space="0" w:color="8EB3E2"/>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980" w:type="dxa"/>
                        <w:tcBorders>
                          <w:top w:val="single" w:sz="4" w:space="0" w:color="8EB3E2"/>
                          <w:left w:val="single" w:sz="4" w:space="0" w:color="8EB3E2"/>
                          <w:bottom w:val="single" w:sz="6" w:space="0" w:color="95B3D7"/>
                          <w:right w:val="single" w:sz="4" w:space="0" w:color="8EB3E2"/>
                        </w:tcBorders>
                      </w:tcPr>
                      <w:p>
                        <w:pPr/>
                      </w:p>
                    </w:tc>
                    <w:tc>
                      <w:tcPr>
                        <w:tcW w:w="2316" w:type="dxa"/>
                        <w:tcBorders>
                          <w:top w:val="single" w:sz="4" w:space="0" w:color="8EB3E2"/>
                          <w:left w:val="single" w:sz="4" w:space="0" w:color="8EB3E2"/>
                          <w:bottom w:val="single" w:sz="6" w:space="0" w:color="95B3D7"/>
                          <w:right w:val="single" w:sz="4" w:space="0" w:color="8EB3E2"/>
                        </w:tcBorders>
                      </w:tcPr>
                      <w:p>
                        <w:pPr/>
                      </w:p>
                    </w:tc>
                    <w:tc>
                      <w:tcPr>
                        <w:tcW w:w="2591" w:type="dxa"/>
                        <w:tcBorders>
                          <w:top w:val="single" w:sz="4" w:space="0" w:color="8EB3E2"/>
                          <w:left w:val="single" w:sz="4" w:space="0" w:color="8EB3E2"/>
                          <w:bottom w:val="single" w:sz="6" w:space="0" w:color="95B3D7"/>
                          <w:right w:val="single" w:sz="4" w:space="0" w:color="8EB3E2"/>
                        </w:tcBorders>
                      </w:tcPr>
                      <w:p>
                        <w:pPr/>
                      </w:p>
                    </w:tc>
                    <w:tc>
                      <w:tcPr>
                        <w:tcW w:w="2591" w:type="dxa"/>
                        <w:tcBorders>
                          <w:top w:val="single" w:sz="4" w:space="0" w:color="8EB3E2"/>
                          <w:left w:val="single" w:sz="4" w:space="0" w:color="8EB3E2"/>
                          <w:bottom w:val="single" w:sz="6" w:space="0" w:color="95B3D7"/>
                          <w:right w:val="single" w:sz="4" w:space="0" w:color="8EB3E2"/>
                        </w:tcBorders>
                      </w:tcPr>
                      <w:p>
                        <w:pPr/>
                      </w:p>
                    </w:tc>
                    <w:tc>
                      <w:tcPr>
                        <w:tcW w:w="1979" w:type="dxa"/>
                        <w:tcBorders>
                          <w:top w:val="single" w:sz="4" w:space="0" w:color="8EB3E2"/>
                          <w:left w:val="single" w:sz="4" w:space="0" w:color="8EB3E2"/>
                          <w:bottom w:val="single" w:sz="6" w:space="0" w:color="95B3D7"/>
                          <w:right w:val="single" w:sz="4" w:space="0" w:color="8EB3E2"/>
                        </w:tcBorders>
                      </w:tcPr>
                      <w:p>
                        <w:pPr/>
                      </w:p>
                    </w:tc>
                    <w:tc>
                      <w:tcPr>
                        <w:tcW w:w="1120" w:type="dxa"/>
                        <w:tcBorders>
                          <w:top w:val="single" w:sz="4" w:space="0" w:color="8EB3E2"/>
                          <w:left w:val="single" w:sz="4" w:space="0" w:color="8EB3E2"/>
                          <w:bottom w:val="single" w:sz="6" w:space="0" w:color="95B3D7"/>
                          <w:right w:val="single" w:sz="4" w:space="0" w:color="8EB3E2"/>
                        </w:tcBorders>
                      </w:tcPr>
                      <w:p>
                        <w:pPr/>
                      </w:p>
                    </w:tc>
                  </w:tr>
                </w:tbl>
                <w:p>
                  <w:pPr/>
                </w:p>
              </w:txbxContent>
            </v:textbox>
            <w10:wrap type="none"/>
          </v:shape>
        </w:pict>
      </w:r>
      <w:r>
        <w:rPr/>
        <w:t>续表：</w:t>
      </w:r>
    </w:p>
    <w:p>
      <w:pPr>
        <w:spacing w:after="0" w:line="240" w:lineRule="auto"/>
        <w:jc w:val="left"/>
        <w:sectPr>
          <w:pgSz w:w="16840" w:h="11910" w:orient="landscape"/>
          <w:pgMar w:header="850" w:footer="1186" w:top="1160" w:bottom="1380" w:left="1180" w:right="0"/>
        </w:sectPr>
      </w:pPr>
    </w:p>
    <w:p>
      <w:pPr>
        <w:spacing w:line="240" w:lineRule="auto" w:before="0"/>
        <w:rPr>
          <w:rFonts w:ascii="Times New Roman" w:hAnsi="Times New Roman" w:cs="Times New Roman" w:eastAsia="Times New Roman" w:hint="default"/>
          <w:sz w:val="20"/>
          <w:szCs w:val="20"/>
        </w:rPr>
      </w:pPr>
      <w:r>
        <w:rPr/>
        <w:pict>
          <v:group style="position:absolute;margin-left:65.841003pt;margin-top:89.879997pt;width:776.9pt;height:1.5pt;mso-position-horizontal-relative:page;mso-position-vertical-relative:page;z-index:4312" coordorigin="1317,1798" coordsize="15538,30">
            <v:group style="position:absolute;left:1332;top:1813;width:2921;height:2" coordorigin="1332,1813" coordsize="2921,2">
              <v:shape style="position:absolute;left:1332;top:1813;width:2921;height:2" coordorigin="1332,1813" coordsize="2921,0" path="m1332,1813l4253,1813e" filled="false" stroked="true" strokeweight="1.5pt" strokecolor="#95b3d7">
                <v:path arrowok="t"/>
              </v:shape>
            </v:group>
            <v:group style="position:absolute;left:4253;top:1813;width:59;height:2" coordorigin="4253,1813" coordsize="59,2">
              <v:shape style="position:absolute;left:4253;top:1813;width:59;height:2" coordorigin="4253,1813" coordsize="59,0" path="m4253,1813l4311,1813e" filled="false" stroked="true" strokeweight="1.5pt" strokecolor="#95b3d7">
                <v:path arrowok="t"/>
              </v:shape>
            </v:group>
            <v:group style="position:absolute;left:4311;top:1813;width:1922;height:2" coordorigin="4311,1813" coordsize="1922,2">
              <v:shape style="position:absolute;left:4311;top:1813;width:1922;height:2" coordorigin="4311,1813" coordsize="1922,0" path="m4311,1813l6233,1813e" filled="false" stroked="true" strokeweight="1.5pt" strokecolor="#95b3d7">
                <v:path arrowok="t"/>
              </v:shape>
            </v:group>
            <v:group style="position:absolute;left:6233;top:1813;width:59;height:2" coordorigin="6233,1813" coordsize="59,2">
              <v:shape style="position:absolute;left:6233;top:1813;width:59;height:2" coordorigin="6233,1813" coordsize="59,0" path="m6233,1813l6291,1813e" filled="false" stroked="true" strokeweight="1.5pt" strokecolor="#95b3d7">
                <v:path arrowok="t"/>
              </v:shape>
            </v:group>
            <v:group style="position:absolute;left:6291;top:1813;width:2258;height:2" coordorigin="6291,1813" coordsize="2258,2">
              <v:shape style="position:absolute;left:6291;top:1813;width:2258;height:2" coordorigin="6291,1813" coordsize="2258,0" path="m6291,1813l8549,1813e" filled="false" stroked="true" strokeweight="1.5pt" strokecolor="#95b3d7">
                <v:path arrowok="t"/>
              </v:shape>
            </v:group>
            <v:group style="position:absolute;left:8549;top:1813;width:59;height:2" coordorigin="8549,1813" coordsize="59,2">
              <v:shape style="position:absolute;left:8549;top:1813;width:59;height:2" coordorigin="8549,1813" coordsize="59,0" path="m8549,1813l8607,1813e" filled="false" stroked="true" strokeweight="1.5pt" strokecolor="#95b3d7">
                <v:path arrowok="t"/>
              </v:shape>
            </v:group>
            <v:group style="position:absolute;left:8607;top:1813;width:2532;height:2" coordorigin="8607,1813" coordsize="2532,2">
              <v:shape style="position:absolute;left:8607;top:1813;width:2532;height:2" coordorigin="8607,1813" coordsize="2532,0" path="m8607,1813l11139,1813e" filled="false" stroked="true" strokeweight="1.5pt" strokecolor="#95b3d7">
                <v:path arrowok="t"/>
              </v:shape>
            </v:group>
            <v:group style="position:absolute;left:11139;top:1813;width:59;height:2" coordorigin="11139,1813" coordsize="59,2">
              <v:shape style="position:absolute;left:11139;top:1813;width:59;height:2" coordorigin="11139,1813" coordsize="59,0" path="m11139,1813l11198,1813e" filled="false" stroked="true" strokeweight="1.5pt" strokecolor="#95b3d7">
                <v:path arrowok="t"/>
              </v:shape>
            </v:group>
            <v:group style="position:absolute;left:11198;top:1813;width:2532;height:2" coordorigin="11198,1813" coordsize="2532,2">
              <v:shape style="position:absolute;left:11198;top:1813;width:2532;height:2" coordorigin="11198,1813" coordsize="2532,0" path="m11198,1813l13730,1813e" filled="false" stroked="true" strokeweight="1.5pt" strokecolor="#95b3d7">
                <v:path arrowok="t"/>
              </v:shape>
            </v:group>
            <v:group style="position:absolute;left:13730;top:1813;width:59;height:2" coordorigin="13730,1813" coordsize="59,2">
              <v:shape style="position:absolute;left:13730;top:1813;width:59;height:2" coordorigin="13730,1813" coordsize="59,0" path="m13730,1813l13789,1813e" filled="false" stroked="true" strokeweight="1.5pt" strokecolor="#95b3d7">
                <v:path arrowok="t"/>
              </v:shape>
            </v:group>
            <v:group style="position:absolute;left:13789;top:1813;width:1920;height:2" coordorigin="13789,1813" coordsize="1920,2">
              <v:shape style="position:absolute;left:13789;top:1813;width:1920;height:2" coordorigin="13789,1813" coordsize="1920,0" path="m13789,1813l15709,1813e" filled="false" stroked="true" strokeweight="1.5pt" strokecolor="#95b3d7">
                <v:path arrowok="t"/>
              </v:shape>
            </v:group>
            <v:group style="position:absolute;left:15709;top:1813;width:59;height:2" coordorigin="15709,1813" coordsize="59,2">
              <v:shape style="position:absolute;left:15709;top:1813;width:59;height:2" coordorigin="15709,1813" coordsize="59,0" path="m15709,1813l15768,1813e" filled="false" stroked="true" strokeweight="1.5pt" strokecolor="#95b3d7">
                <v:path arrowok="t"/>
              </v:shape>
            </v:group>
            <v:group style="position:absolute;left:15768;top:1813;width:1061;height:2" coordorigin="15768,1813" coordsize="1061,2">
              <v:shape style="position:absolute;left:15768;top:1813;width:1061;height:2" coordorigin="15768,1813" coordsize="1061,0" path="m15768,1813l16829,1813e" filled="false" stroked="true" strokeweight="1.5pt" strokecolor="#95b3d7">
                <v:path arrowok="t"/>
              </v:shape>
            </v:group>
            <v:group style="position:absolute;left:16829;top:1813;width:11;height:2" coordorigin="16829,1813" coordsize="11,2">
              <v:shape style="position:absolute;left:16829;top:1813;width:11;height:2" coordorigin="16829,1813" coordsize="11,0" path="m16829,1813l16839,1813e" filled="false" stroked="true" strokeweight="1.5pt" strokecolor="#95b3d7">
                <v:path arrowok="t"/>
              </v:shape>
            </v:group>
            <w10:wrap type="none"/>
          </v:group>
        </w:pict>
      </w:r>
      <w:r>
        <w:rPr/>
        <w:pict>
          <v:group style="position:absolute;margin-left:65.121002pt;margin-top:463.859985pt;width:777.6pt;height:1.5pt;mso-position-horizontal-relative:page;mso-position-vertical-relative:page;z-index:4336" coordorigin="1302,9277" coordsize="15552,30">
            <v:group style="position:absolute;left:1317;top:9292;width:2936;height:2" coordorigin="1317,9292" coordsize="2936,2">
              <v:shape style="position:absolute;left:1317;top:9292;width:2936;height:2" coordorigin="1317,9292" coordsize="2936,0" path="m1317,9292l4253,9292e" filled="false" stroked="true" strokeweight="1.5pt" strokecolor="#95b3d7">
                <v:path arrowok="t"/>
              </v:shape>
            </v:group>
            <v:group style="position:absolute;left:4253;top:9292;width:1980;height:2" coordorigin="4253,9292" coordsize="1980,2">
              <v:shape style="position:absolute;left:4253;top:9292;width:1980;height:2" coordorigin="4253,9292" coordsize="1980,0" path="m4253,9292l6233,9292e" filled="false" stroked="true" strokeweight="1.5pt" strokecolor="#95b3d7">
                <v:path arrowok="t"/>
              </v:shape>
            </v:group>
            <v:group style="position:absolute;left:6233;top:9292;width:2316;height:2" coordorigin="6233,9292" coordsize="2316,2">
              <v:shape style="position:absolute;left:6233;top:9292;width:2316;height:2" coordorigin="6233,9292" coordsize="2316,0" path="m6233,9292l8549,9292e" filled="false" stroked="true" strokeweight="1.5pt" strokecolor="#95b3d7">
                <v:path arrowok="t"/>
              </v:shape>
            </v:group>
            <v:group style="position:absolute;left:8549;top:9292;width:2591;height:2" coordorigin="8549,9292" coordsize="2591,2">
              <v:shape style="position:absolute;left:8549;top:9292;width:2591;height:2" coordorigin="8549,9292" coordsize="2591,0" path="m8549,9292l11139,9292e" filled="false" stroked="true" strokeweight="1.5pt" strokecolor="#95b3d7">
                <v:path arrowok="t"/>
              </v:shape>
            </v:group>
            <v:group style="position:absolute;left:11139;top:9292;width:2591;height:2" coordorigin="11139,9292" coordsize="2591,2">
              <v:shape style="position:absolute;left:11139;top:9292;width:2591;height:2" coordorigin="11139,9292" coordsize="2591,0" path="m11139,9292l13730,9292e" filled="false" stroked="true" strokeweight="1.5pt" strokecolor="#95b3d7">
                <v:path arrowok="t"/>
              </v:shape>
            </v:group>
            <v:group style="position:absolute;left:13730;top:9292;width:1979;height:2" coordorigin="13730,9292" coordsize="1979,2">
              <v:shape style="position:absolute;left:13730;top:9292;width:1979;height:2" coordorigin="13730,9292" coordsize="1979,0" path="m13730,9292l15709,9292e" filled="false" stroked="true" strokeweight="1.5pt" strokecolor="#95b3d7">
                <v:path arrowok="t"/>
              </v:shape>
            </v:group>
            <v:group style="position:absolute;left:15709;top:9292;width:1120;height:2" coordorigin="15709,9292" coordsize="1120,2">
              <v:shape style="position:absolute;left:15709;top:9292;width:1120;height:2" coordorigin="15709,9292" coordsize="1120,0" path="m15709,9292l16829,9292e" filled="false" stroked="true" strokeweight="1.5pt" strokecolor="#95b3d7">
                <v:path arrowok="t"/>
              </v:shape>
            </v:group>
            <v:group style="position:absolute;left:16829;top:9292;width:11;height:2" coordorigin="16829,9292" coordsize="11,2">
              <v:shape style="position:absolute;left:16829;top:9292;width:11;height:2" coordorigin="16829,9292" coordsize="11,0" path="m16829,9292l16839,9292e" filled="false" stroked="true" strokeweight="1.5pt" strokecolor="#95b3d7">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2940"/>
        <w:gridCol w:w="1980"/>
        <w:gridCol w:w="2316"/>
        <w:gridCol w:w="2591"/>
        <w:gridCol w:w="2591"/>
        <w:gridCol w:w="1979"/>
        <w:gridCol w:w="1120"/>
      </w:tblGrid>
      <w:tr>
        <w:trPr>
          <w:trHeight w:val="373" w:hRule="exact"/>
        </w:trPr>
        <w:tc>
          <w:tcPr>
            <w:tcW w:w="2940" w:type="dxa"/>
            <w:tcBorders>
              <w:top w:val="single" w:sz="6" w:space="0" w:color="95B3D7"/>
              <w:left w:val="nil" w:sz="6" w:space="0" w:color="auto"/>
              <w:bottom w:val="single" w:sz="4" w:space="0" w:color="8EB3E2"/>
              <w:right w:val="single" w:sz="4" w:space="0" w:color="8EB3E2"/>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980" w:type="dxa"/>
            <w:tcBorders>
              <w:top w:val="single" w:sz="6" w:space="0" w:color="95B3D7"/>
              <w:left w:val="single" w:sz="4" w:space="0" w:color="8EB3E2"/>
              <w:bottom w:val="single" w:sz="4" w:space="0" w:color="8EB3E2"/>
              <w:right w:val="single" w:sz="4" w:space="0" w:color="8EB3E2"/>
            </w:tcBorders>
          </w:tcPr>
          <w:p>
            <w:pPr/>
          </w:p>
        </w:tc>
        <w:tc>
          <w:tcPr>
            <w:tcW w:w="2316" w:type="dxa"/>
            <w:tcBorders>
              <w:top w:val="single" w:sz="6" w:space="0" w:color="95B3D7"/>
              <w:left w:val="single" w:sz="4" w:space="0" w:color="8EB3E2"/>
              <w:bottom w:val="single" w:sz="4" w:space="0" w:color="8EB3E2"/>
              <w:right w:val="single" w:sz="4" w:space="0" w:color="8EB3E2"/>
            </w:tcBorders>
          </w:tcPr>
          <w:p>
            <w:pPr/>
          </w:p>
        </w:tc>
        <w:tc>
          <w:tcPr>
            <w:tcW w:w="2591" w:type="dxa"/>
            <w:tcBorders>
              <w:top w:val="single" w:sz="6" w:space="0" w:color="95B3D7"/>
              <w:left w:val="single" w:sz="4" w:space="0" w:color="8EB3E2"/>
              <w:bottom w:val="single" w:sz="4" w:space="0" w:color="8EB3E2"/>
              <w:right w:val="single" w:sz="4" w:space="0" w:color="8EB3E2"/>
            </w:tcBorders>
          </w:tcPr>
          <w:p>
            <w:pPr/>
          </w:p>
        </w:tc>
        <w:tc>
          <w:tcPr>
            <w:tcW w:w="2591" w:type="dxa"/>
            <w:tcBorders>
              <w:top w:val="single" w:sz="6" w:space="0" w:color="95B3D7"/>
              <w:left w:val="single" w:sz="4" w:space="0" w:color="8EB3E2"/>
              <w:bottom w:val="single" w:sz="4" w:space="0" w:color="8EB3E2"/>
              <w:right w:val="single" w:sz="4" w:space="0" w:color="8EB3E2"/>
            </w:tcBorders>
          </w:tcPr>
          <w:p>
            <w:pPr/>
          </w:p>
        </w:tc>
        <w:tc>
          <w:tcPr>
            <w:tcW w:w="1979" w:type="dxa"/>
            <w:tcBorders>
              <w:top w:val="single" w:sz="6" w:space="0" w:color="95B3D7"/>
              <w:left w:val="single" w:sz="4" w:space="0" w:color="8EB3E2"/>
              <w:bottom w:val="single" w:sz="4" w:space="0" w:color="8EB3E2"/>
              <w:right w:val="single" w:sz="4" w:space="0" w:color="8EB3E2"/>
            </w:tcBorders>
          </w:tcPr>
          <w:p>
            <w:pPr/>
          </w:p>
        </w:tc>
        <w:tc>
          <w:tcPr>
            <w:tcW w:w="1120" w:type="dxa"/>
            <w:tcBorders>
              <w:top w:val="single" w:sz="6" w:space="0" w:color="95B3D7"/>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980"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4,900,000.00</w:t>
            </w:r>
          </w:p>
        </w:tc>
        <w:tc>
          <w:tcPr>
            <w:tcW w:w="231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269"/>
              <w:jc w:val="right"/>
              <w:rPr>
                <w:rFonts w:ascii="Times New Roman" w:hAnsi="Times New Roman" w:cs="Times New Roman" w:eastAsia="Times New Roman" w:hint="default"/>
                <w:sz w:val="15"/>
                <w:szCs w:val="15"/>
              </w:rPr>
            </w:pPr>
            <w:r>
              <w:rPr>
                <w:rFonts w:ascii="Times New Roman"/>
                <w:spacing w:val="-1"/>
                <w:sz w:val="15"/>
              </w:rPr>
              <w:t>16,532,000.00</w:t>
            </w: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1"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tabs>
                <w:tab w:pos="533" w:val="left" w:leader="none"/>
              </w:tabs>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tab/>
            </w:r>
            <w:r>
              <w:rPr>
                <w:rFonts w:ascii="宋体" w:hAnsi="宋体" w:cs="宋体" w:eastAsia="宋体" w:hint="default"/>
                <w:sz w:val="15"/>
                <w:szCs w:val="15"/>
              </w:rPr>
              <w:t>所有者投入资本</w:t>
            </w:r>
          </w:p>
        </w:tc>
        <w:tc>
          <w:tcPr>
            <w:tcW w:w="1980"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4,900,000.00</w:t>
            </w:r>
          </w:p>
        </w:tc>
        <w:tc>
          <w:tcPr>
            <w:tcW w:w="2316"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269"/>
              <w:jc w:val="right"/>
              <w:rPr>
                <w:rFonts w:ascii="Times New Roman" w:hAnsi="Times New Roman" w:cs="Times New Roman" w:eastAsia="Times New Roman" w:hint="default"/>
                <w:sz w:val="15"/>
                <w:szCs w:val="15"/>
              </w:rPr>
            </w:pPr>
            <w:r>
              <w:rPr>
                <w:rFonts w:ascii="Times New Roman"/>
                <w:spacing w:val="-1"/>
                <w:sz w:val="15"/>
              </w:rPr>
              <w:t>16,532,000.00</w:t>
            </w: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1"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3,348,994.41</w:t>
            </w: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3,348,994.41</w:t>
            </w: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1"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1"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1"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tabs>
                <w:tab w:pos="533" w:val="left" w:leader="none"/>
              </w:tabs>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tab/>
            </w:r>
            <w:r>
              <w:rPr>
                <w:rFonts w:ascii="宋体" w:hAnsi="宋体" w:cs="宋体" w:eastAsia="宋体" w:hint="default"/>
                <w:sz w:val="15"/>
                <w:szCs w:val="15"/>
              </w:rPr>
              <w:t>其他</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0"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1" w:hRule="exact"/>
        </w:trPr>
        <w:tc>
          <w:tcPr>
            <w:tcW w:w="2940" w:type="dxa"/>
            <w:tcBorders>
              <w:top w:val="single" w:sz="4" w:space="0" w:color="8EB3E2"/>
              <w:left w:val="nil" w:sz="6" w:space="0" w:color="auto"/>
              <w:bottom w:val="single" w:sz="4" w:space="0" w:color="8EB3E2"/>
              <w:right w:val="single" w:sz="4" w:space="0" w:color="8EB3E2"/>
            </w:tcBorders>
          </w:tcPr>
          <w:p>
            <w:pPr>
              <w:pStyle w:val="TableParagraph"/>
              <w:spacing w:line="182"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980" w:type="dxa"/>
            <w:tcBorders>
              <w:top w:val="single" w:sz="4" w:space="0" w:color="8EB3E2"/>
              <w:left w:val="single" w:sz="4" w:space="0" w:color="8EB3E2"/>
              <w:bottom w:val="single" w:sz="4" w:space="0" w:color="8EB3E2"/>
              <w:right w:val="single" w:sz="4" w:space="0" w:color="8EB3E2"/>
            </w:tcBorders>
          </w:tcPr>
          <w:p>
            <w:pPr/>
          </w:p>
        </w:tc>
        <w:tc>
          <w:tcPr>
            <w:tcW w:w="2316"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2591" w:type="dxa"/>
            <w:tcBorders>
              <w:top w:val="single" w:sz="4" w:space="0" w:color="8EB3E2"/>
              <w:left w:val="single" w:sz="4" w:space="0" w:color="8EB3E2"/>
              <w:bottom w:val="single" w:sz="4" w:space="0" w:color="8EB3E2"/>
              <w:right w:val="single" w:sz="4" w:space="0" w:color="8EB3E2"/>
            </w:tcBorders>
          </w:tcPr>
          <w:p>
            <w:pPr/>
          </w:p>
        </w:tc>
        <w:tc>
          <w:tcPr>
            <w:tcW w:w="1979" w:type="dxa"/>
            <w:tcBorders>
              <w:top w:val="single" w:sz="4" w:space="0" w:color="8EB3E2"/>
              <w:left w:val="single" w:sz="4" w:space="0" w:color="8EB3E2"/>
              <w:bottom w:val="single" w:sz="4" w:space="0" w:color="8EB3E2"/>
              <w:right w:val="single" w:sz="4" w:space="0" w:color="8EB3E2"/>
            </w:tcBorders>
          </w:tcPr>
          <w:p>
            <w:pPr/>
          </w:p>
        </w:tc>
        <w:tc>
          <w:tcPr>
            <w:tcW w:w="1120" w:type="dxa"/>
            <w:tcBorders>
              <w:top w:val="single" w:sz="4" w:space="0" w:color="8EB3E2"/>
              <w:left w:val="single" w:sz="4" w:space="0" w:color="8EB3E2"/>
              <w:bottom w:val="single" w:sz="4" w:space="0" w:color="8EB3E2"/>
              <w:right w:val="single" w:sz="4" w:space="0" w:color="8EB3E2"/>
            </w:tcBorders>
          </w:tcPr>
          <w:p>
            <w:pPr/>
          </w:p>
        </w:tc>
      </w:tr>
      <w:tr>
        <w:trPr>
          <w:trHeight w:val="373" w:hRule="exact"/>
        </w:trPr>
        <w:tc>
          <w:tcPr>
            <w:tcW w:w="2940" w:type="dxa"/>
            <w:tcBorders>
              <w:top w:val="single" w:sz="4" w:space="0" w:color="8EB3E2"/>
              <w:left w:val="nil" w:sz="6" w:space="0" w:color="auto"/>
              <w:bottom w:val="single" w:sz="6" w:space="0" w:color="95B3D7"/>
              <w:right w:val="single" w:sz="4" w:space="0" w:color="8EB3E2"/>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四、本年年末余额</w:t>
            </w:r>
            <w:r>
              <w:rPr>
                <w:rFonts w:ascii="宋体" w:hAnsi="宋体" w:cs="宋体" w:eastAsia="宋体" w:hint="default"/>
                <w:sz w:val="15"/>
                <w:szCs w:val="15"/>
              </w:rPr>
            </w:r>
          </w:p>
        </w:tc>
        <w:tc>
          <w:tcPr>
            <w:tcW w:w="1980"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right="140"/>
              <w:jc w:val="right"/>
              <w:rPr>
                <w:rFonts w:ascii="Times New Roman" w:hAnsi="Times New Roman" w:cs="Times New Roman" w:eastAsia="Times New Roman" w:hint="default"/>
                <w:sz w:val="15"/>
                <w:szCs w:val="15"/>
              </w:rPr>
            </w:pPr>
            <w:r>
              <w:rPr>
                <w:rFonts w:ascii="Times New Roman"/>
                <w:spacing w:val="-1"/>
                <w:sz w:val="15"/>
              </w:rPr>
              <w:t>33,400,000.00</w:t>
            </w:r>
          </w:p>
        </w:tc>
        <w:tc>
          <w:tcPr>
            <w:tcW w:w="2316"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right="269"/>
              <w:jc w:val="right"/>
              <w:rPr>
                <w:rFonts w:ascii="Times New Roman" w:hAnsi="Times New Roman" w:cs="Times New Roman" w:eastAsia="Times New Roman" w:hint="default"/>
                <w:sz w:val="15"/>
                <w:szCs w:val="15"/>
              </w:rPr>
            </w:pPr>
            <w:r>
              <w:rPr>
                <w:rFonts w:ascii="Times New Roman"/>
                <w:spacing w:val="-1"/>
                <w:sz w:val="15"/>
              </w:rPr>
              <w:t>16,541,537.86</w:t>
            </w:r>
          </w:p>
        </w:tc>
        <w:tc>
          <w:tcPr>
            <w:tcW w:w="2591"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91"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979" w:type="dxa"/>
            <w:tcBorders>
              <w:top w:val="single" w:sz="4" w:space="0" w:color="8EB3E2"/>
              <w:left w:val="single" w:sz="4" w:space="0" w:color="8EB3E2"/>
              <w:bottom w:val="single" w:sz="6" w:space="0" w:color="95B3D7"/>
              <w:right w:val="single" w:sz="4" w:space="0" w:color="8EB3E2"/>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6,250,914.89</w:t>
            </w:r>
          </w:p>
        </w:tc>
        <w:tc>
          <w:tcPr>
            <w:tcW w:w="1120" w:type="dxa"/>
            <w:tcBorders>
              <w:top w:val="single" w:sz="4" w:space="0" w:color="8EB3E2"/>
              <w:left w:val="single" w:sz="4" w:space="0" w:color="8EB3E2"/>
              <w:bottom w:val="single" w:sz="6" w:space="0" w:color="95B3D7"/>
              <w:right w:val="single" w:sz="4" w:space="0" w:color="8EB3E2"/>
            </w:tcBorders>
          </w:tcPr>
          <w:p>
            <w:pPr/>
          </w:p>
        </w:tc>
      </w:tr>
    </w:tbl>
    <w:p>
      <w:pPr>
        <w:spacing w:after="0"/>
        <w:sectPr>
          <w:pgSz w:w="16840" w:h="11910" w:orient="landscape"/>
          <w:pgMar w:header="850" w:footer="1186" w:top="1160" w:bottom="138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0"/>
        <w:ind w:left="3309" w:right="384"/>
        <w:jc w:val="left"/>
        <w:rPr>
          <w:b w:val="0"/>
          <w:bCs w:val="0"/>
        </w:rPr>
      </w:pPr>
      <w:r>
        <w:rPr/>
        <w:t>财务报表附注</w:t>
      </w:r>
      <w:r>
        <w:rPr>
          <w:b w:val="0"/>
          <w:bCs w:val="0"/>
        </w:rPr>
      </w:r>
    </w:p>
    <w:p>
      <w:pPr>
        <w:spacing w:line="240" w:lineRule="auto" w:before="0"/>
        <w:rPr>
          <w:rFonts w:ascii="黑体" w:hAnsi="黑体" w:cs="黑体" w:eastAsia="黑体" w:hint="default"/>
          <w:b/>
          <w:bCs/>
          <w:sz w:val="32"/>
          <w:szCs w:val="32"/>
        </w:rPr>
      </w:pPr>
    </w:p>
    <w:p>
      <w:pPr>
        <w:spacing w:line="240" w:lineRule="auto" w:before="7"/>
        <w:rPr>
          <w:rFonts w:ascii="黑体" w:hAnsi="黑体" w:cs="黑体" w:eastAsia="黑体" w:hint="default"/>
          <w:b/>
          <w:bCs/>
          <w:sz w:val="27"/>
          <w:szCs w:val="27"/>
        </w:rPr>
      </w:pPr>
    </w:p>
    <w:p>
      <w:pPr>
        <w:pStyle w:val="Heading2"/>
        <w:spacing w:line="240" w:lineRule="auto"/>
        <w:ind w:right="384"/>
        <w:jc w:val="left"/>
        <w:rPr>
          <w:b w:val="0"/>
          <w:bCs w:val="0"/>
        </w:rPr>
      </w:pPr>
      <w:bookmarkStart w:name="一、公司基本情况 " w:id="82"/>
      <w:bookmarkEnd w:id="82"/>
      <w:r>
        <w:rPr>
          <w:b w:val="0"/>
          <w:bCs w:val="0"/>
        </w:rPr>
      </w:r>
      <w:r>
        <w:rPr/>
        <w:t>一、公司基本情况</w:t>
      </w:r>
      <w:r>
        <w:rPr>
          <w:b w:val="0"/>
          <w:bCs w:val="0"/>
        </w:rPr>
      </w:r>
    </w:p>
    <w:p>
      <w:pPr>
        <w:spacing w:line="240" w:lineRule="auto" w:before="10"/>
        <w:rPr>
          <w:rFonts w:ascii="黑体" w:hAnsi="黑体" w:cs="黑体" w:eastAsia="黑体" w:hint="default"/>
          <w:b/>
          <w:bCs/>
          <w:sz w:val="28"/>
          <w:szCs w:val="28"/>
        </w:rPr>
      </w:pPr>
    </w:p>
    <w:p>
      <w:pPr>
        <w:pStyle w:val="BodyText"/>
        <w:spacing w:line="338" w:lineRule="auto"/>
        <w:ind w:left="597" w:right="187"/>
        <w:jc w:val="left"/>
      </w:pPr>
      <w:r>
        <w:rPr>
          <w:rFonts w:ascii="Times New Roman" w:hAnsi="Times New Roman" w:cs="Times New Roman" w:eastAsia="Times New Roman" w:hint="default"/>
        </w:rPr>
        <w:t>1</w:t>
      </w:r>
      <w:r>
        <w:rPr/>
        <w:t>、历史沿革 </w:t>
      </w:r>
      <w:r>
        <w:rPr>
          <w:spacing w:val="-10"/>
        </w:rPr>
        <w:t>郑州新开普电子股份有限公司（以下简称“本公司”），系由郑州新开普电子</w:t>
      </w:r>
    </w:p>
    <w:p>
      <w:pPr>
        <w:pStyle w:val="BodyText"/>
        <w:spacing w:line="357" w:lineRule="auto" w:before="54"/>
        <w:ind w:right="87"/>
        <w:jc w:val="left"/>
      </w:pPr>
      <w:r>
        <w:rPr>
          <w:spacing w:val="-3"/>
        </w:rPr>
        <w:t>技术有限公司（以下简称“有限公司”）整体变更为股份有限公司而设立。有限</w:t>
      </w:r>
      <w:r>
        <w:rPr>
          <w:spacing w:val="-101"/>
        </w:rPr>
        <w:t> </w:t>
      </w:r>
      <w:r>
        <w:rPr>
          <w:spacing w:val="-101"/>
        </w:rPr>
      </w:r>
      <w:r>
        <w:rPr/>
        <w:t>公司系由杨维国、尚卫国、赵利宾、杜建平、傅常顺、刘桂林、郎金文、尹涛、</w:t>
      </w:r>
      <w:r>
        <w:rPr/>
        <w:t> </w:t>
      </w:r>
      <w:r>
        <w:rPr>
          <w:spacing w:val="-5"/>
        </w:rPr>
        <w:t>王为真、葛晓阁、华梦阳、刘恩臣等</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个自然人共同出资组建，于</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p>
    <w:p>
      <w:pPr>
        <w:pStyle w:val="BodyText"/>
        <w:spacing w:line="240" w:lineRule="auto" w:before="4"/>
        <w:ind w:right="0"/>
        <w:jc w:val="both"/>
      </w:pPr>
      <w:r>
        <w:rPr>
          <w:rFonts w:ascii="Times New Roman" w:hAnsi="Times New Roman" w:cs="Times New Roman" w:eastAsia="Times New Roman" w:hint="default"/>
        </w:rPr>
        <w:t>25</w:t>
      </w:r>
      <w:r>
        <w:rPr>
          <w:rFonts w:ascii="Times New Roman" w:hAnsi="Times New Roman" w:cs="Times New Roman" w:eastAsia="Times New Roman" w:hint="default"/>
          <w:spacing w:val="20"/>
        </w:rPr>
        <w:t> </w:t>
      </w:r>
      <w:r>
        <w:rPr/>
        <w:t>日在郑州市设立，领有注册号码为</w:t>
      </w:r>
      <w:r>
        <w:rPr>
          <w:spacing w:val="-40"/>
        </w:rPr>
        <w:t> </w:t>
      </w:r>
      <w:r>
        <w:rPr>
          <w:rFonts w:ascii="Times New Roman" w:hAnsi="Times New Roman" w:cs="Times New Roman" w:eastAsia="Times New Roman" w:hint="default"/>
        </w:rPr>
        <w:t>4101002</w:t>
      </w:r>
      <w:r>
        <w:rPr>
          <w:rFonts w:ascii="Times New Roman" w:hAnsi="Times New Roman" w:cs="Times New Roman" w:eastAsia="Times New Roman" w:hint="default"/>
          <w:spacing w:val="-9"/>
        </w:rPr>
        <w:t>1</w:t>
      </w:r>
      <w:r>
        <w:rPr>
          <w:rFonts w:ascii="Times New Roman" w:hAnsi="Times New Roman" w:cs="Times New Roman" w:eastAsia="Times New Roman" w:hint="default"/>
        </w:rPr>
        <w:t>14985</w:t>
      </w:r>
      <w:r>
        <w:rPr/>
        <w:t>《企业法人营业执照</w:t>
      </w:r>
      <w:r>
        <w:rPr>
          <w:spacing w:val="-120"/>
        </w:rPr>
        <w:t>》</w:t>
      </w:r>
      <w:r>
        <w:rPr/>
        <w:t>，注</w:t>
      </w:r>
    </w:p>
    <w:p>
      <w:pPr>
        <w:pStyle w:val="BodyText"/>
        <w:spacing w:line="348" w:lineRule="auto" w:before="134"/>
        <w:ind w:right="192"/>
        <w:jc w:val="both"/>
      </w:pPr>
      <w:r>
        <w:rPr/>
        <w:t>册资本为人民币</w:t>
      </w:r>
      <w:r>
        <w:rPr>
          <w:spacing w:val="-60"/>
        </w:rPr>
        <w:t> </w:t>
      </w:r>
      <w:r>
        <w:rPr>
          <w:rFonts w:ascii="Times New Roman" w:hAnsi="Times New Roman" w:cs="Times New Roman" w:eastAsia="Times New Roman" w:hint="default"/>
        </w:rPr>
        <w:t>51.00 </w:t>
      </w:r>
      <w:r>
        <w:rPr>
          <w:spacing w:val="-6"/>
        </w:rPr>
        <w:t>万元，实收资本为</w:t>
      </w:r>
      <w:r>
        <w:rPr>
          <w:spacing w:val="-60"/>
        </w:rPr>
        <w:t> </w:t>
      </w:r>
      <w:r>
        <w:rPr>
          <w:rFonts w:ascii="Times New Roman" w:hAnsi="Times New Roman" w:cs="Times New Roman" w:eastAsia="Times New Roman" w:hint="default"/>
        </w:rPr>
        <w:t>51.00 </w:t>
      </w:r>
      <w:r>
        <w:rPr>
          <w:spacing w:val="-12"/>
        </w:rPr>
        <w:t>万元。经</w:t>
      </w:r>
      <w:r>
        <w:rPr>
          <w:spacing w:val="-60"/>
        </w:rPr>
        <w:t> </w:t>
      </w:r>
      <w:r>
        <w:rPr>
          <w:rFonts w:ascii="Times New Roman" w:hAnsi="Times New Roman" w:cs="Times New Roman" w:eastAsia="Times New Roman" w:hint="default"/>
        </w:rPr>
        <w:t>2002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 </w:t>
      </w:r>
      <w:r>
        <w:rPr/>
        <w:t>日有限公 </w:t>
      </w:r>
      <w:r>
        <w:rPr>
          <w:spacing w:val="-3"/>
        </w:rPr>
        <w:t>司股东会第七次决议，原股东刘桂林、尹涛、王为真分别将其持有的股份全部转</w:t>
      </w:r>
      <w:r>
        <w:rPr>
          <w:spacing w:val="-103"/>
        </w:rPr>
        <w:t> </w:t>
      </w:r>
      <w:r>
        <w:rPr>
          <w:spacing w:val="-103"/>
        </w:rPr>
      </w:r>
      <w:r>
        <w:rPr>
          <w:spacing w:val="-5"/>
        </w:rPr>
        <w:t>让给股东杨维国。经</w:t>
      </w:r>
      <w:r>
        <w:rPr>
          <w:spacing w:val="-58"/>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3"/>
        </w:rPr>
        <w:t>日有限公司股东会第十次决议通过，有限公</w:t>
      </w:r>
    </w:p>
    <w:p>
      <w:pPr>
        <w:pStyle w:val="BodyText"/>
        <w:spacing w:line="240" w:lineRule="auto" w:before="15"/>
        <w:ind w:right="0"/>
        <w:jc w:val="both"/>
        <w:rPr>
          <w:rFonts w:ascii="Times New Roman" w:hAnsi="Times New Roman" w:cs="Times New Roman" w:eastAsia="Times New Roman" w:hint="default"/>
        </w:rPr>
      </w:pPr>
      <w:r>
        <w:rPr/>
        <w:t>司决定新增注册资本</w:t>
      </w:r>
      <w:r>
        <w:rPr>
          <w:spacing w:val="-66"/>
        </w:rPr>
        <w:t> </w:t>
      </w:r>
      <w:r>
        <w:rPr>
          <w:rFonts w:ascii="Times New Roman" w:hAnsi="Times New Roman" w:cs="Times New Roman" w:eastAsia="Times New Roman" w:hint="default"/>
        </w:rPr>
        <w:t>449.00</w:t>
      </w:r>
      <w:r>
        <w:rPr>
          <w:rFonts w:ascii="Times New Roman" w:hAnsi="Times New Roman" w:cs="Times New Roman" w:eastAsia="Times New Roman" w:hint="default"/>
          <w:spacing w:val="-6"/>
        </w:rPr>
        <w:t> </w:t>
      </w:r>
      <w:r>
        <w:rPr/>
        <w:t>万元</w:t>
      </w:r>
      <w:r>
        <w:rPr>
          <w:spacing w:val="-120"/>
        </w:rPr>
        <w:t>，</w:t>
      </w:r>
      <w:r>
        <w:rPr/>
        <w:t>变更后注册资本为人民币</w:t>
      </w:r>
      <w:r>
        <w:rPr>
          <w:spacing w:val="-66"/>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5"/>
        </w:rPr>
        <w:t> </w:t>
      </w:r>
      <w:r>
        <w:rPr/>
        <w:t>万元</w:t>
      </w:r>
      <w:r>
        <w:rPr>
          <w:spacing w:val="-120"/>
        </w:rPr>
        <w:t>。</w:t>
      </w:r>
      <w:r>
        <w:rPr/>
        <w:t>经</w:t>
      </w:r>
      <w:r>
        <w:rPr>
          <w:spacing w:val="-66"/>
        </w:rPr>
        <w:t> </w:t>
      </w:r>
      <w:r>
        <w:rPr>
          <w:rFonts w:ascii="Times New Roman" w:hAnsi="Times New Roman" w:cs="Times New Roman" w:eastAsia="Times New Roman" w:hint="default"/>
        </w:rPr>
        <w:t>2002</w:t>
      </w:r>
    </w:p>
    <w:p>
      <w:pPr>
        <w:pStyle w:val="BodyText"/>
        <w:spacing w:line="240" w:lineRule="auto" w:before="134"/>
        <w:ind w:right="0"/>
        <w:jc w:val="both"/>
      </w:pP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日有限公司第十二次股东会决议通过，新增注册资本</w:t>
      </w:r>
      <w:r>
        <w:rPr>
          <w:spacing w:val="-6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spacing w:val="-4"/>
        </w:rPr>
        <w:t>万元，变</w:t>
      </w:r>
    </w:p>
    <w:p>
      <w:pPr>
        <w:pStyle w:val="BodyText"/>
        <w:spacing w:line="240" w:lineRule="auto" w:before="134"/>
        <w:ind w:right="0"/>
        <w:jc w:val="both"/>
      </w:pPr>
      <w:r>
        <w:rPr/>
        <w:t>更后注册资本为</w:t>
      </w:r>
      <w:r>
        <w:rPr>
          <w:spacing w:val="-50"/>
        </w:rPr>
        <w:t> </w:t>
      </w:r>
      <w:r>
        <w:rPr>
          <w:rFonts w:ascii="Times New Roman" w:hAnsi="Times New Roman" w:cs="Times New Roman" w:eastAsia="Times New Roman" w:hint="default"/>
        </w:rPr>
        <w:t>550.00</w:t>
      </w:r>
      <w:r>
        <w:rPr>
          <w:rFonts w:ascii="Times New Roman" w:hAnsi="Times New Roman" w:cs="Times New Roman" w:eastAsia="Times New Roman" w:hint="default"/>
          <w:spacing w:val="10"/>
        </w:rPr>
        <w:t> </w:t>
      </w:r>
      <w:r>
        <w:rPr/>
        <w:t>万元。经</w:t>
      </w:r>
      <w:r>
        <w:rPr>
          <w:spacing w:val="-5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日有限公司股东会第十五次决</w:t>
      </w:r>
    </w:p>
    <w:p>
      <w:pPr>
        <w:pStyle w:val="BodyText"/>
        <w:spacing w:line="240" w:lineRule="auto" w:before="134"/>
        <w:ind w:right="0"/>
        <w:jc w:val="both"/>
      </w:pPr>
      <w:r>
        <w:rPr/>
        <w:t>议通过，新增注册资本 </w:t>
      </w:r>
      <w:r>
        <w:rPr>
          <w:rFonts w:ascii="Times New Roman" w:hAnsi="Times New Roman" w:cs="Times New Roman" w:eastAsia="Times New Roman" w:hint="default"/>
        </w:rPr>
        <w:t>458.00 </w:t>
      </w:r>
      <w:r>
        <w:rPr/>
        <w:t>万元，变更后注册资本为人民币 </w:t>
      </w:r>
      <w:r>
        <w:rPr>
          <w:rFonts w:ascii="Times New Roman" w:hAnsi="Times New Roman" w:cs="Times New Roman" w:eastAsia="Times New Roman" w:hint="default"/>
        </w:rPr>
        <w:t>1,008.00</w:t>
      </w:r>
      <w:r>
        <w:rPr>
          <w:rFonts w:ascii="Times New Roman" w:hAnsi="Times New Roman" w:cs="Times New Roman" w:eastAsia="Times New Roman" w:hint="default"/>
          <w:spacing w:val="-32"/>
        </w:rPr>
        <w:t> </w:t>
      </w:r>
      <w:r>
        <w:rPr/>
        <w:t>万元。</w:t>
      </w:r>
    </w:p>
    <w:p>
      <w:pPr>
        <w:pStyle w:val="BodyText"/>
        <w:spacing w:line="348" w:lineRule="auto" w:before="134"/>
        <w:ind w:right="191"/>
        <w:jc w:val="both"/>
      </w:pPr>
      <w:r>
        <w:rPr/>
        <w:t>根据有限公司</w:t>
      </w:r>
      <w:r>
        <w:rPr>
          <w:spacing w:val="-6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日召开的股东会决议及</w:t>
      </w:r>
      <w:r>
        <w:rPr>
          <w:spacing w:val="-6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日召开的公 </w:t>
      </w:r>
      <w:r>
        <w:rPr>
          <w:spacing w:val="-3"/>
        </w:rPr>
        <w:t>司发起人会议暨创立大会决议和修改后的章程规定，同意有限公司整体改制为股</w:t>
      </w:r>
      <w:r>
        <w:rPr>
          <w:spacing w:val="-103"/>
        </w:rPr>
        <w:t> </w:t>
      </w:r>
      <w:r>
        <w:rPr>
          <w:spacing w:val="-103"/>
        </w:rPr>
      </w:r>
      <w:r>
        <w:rPr/>
        <w:t>份有限公司，由全体股东以有限公司</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日的净资产进行出资并于</w:t>
      </w:r>
    </w:p>
    <w:p>
      <w:pPr>
        <w:pStyle w:val="BodyText"/>
        <w:spacing w:line="348" w:lineRule="auto" w:before="15"/>
        <w:ind w:right="163"/>
        <w:jc w:val="both"/>
        <w:rPr>
          <w:rFonts w:ascii="Times New Roman" w:hAnsi="Times New Roman" w:cs="Times New Roman" w:eastAsia="Times New Roman" w:hint="default"/>
        </w:rPr>
      </w:pPr>
      <w:r>
        <w:rPr>
          <w:spacing w:val="-5"/>
        </w:rPr>
        <w:t>公司成立日（即</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6"/>
        </w:rPr>
        <w:t>日）一次缴足。本公司于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日在郑 </w:t>
      </w:r>
      <w:r>
        <w:rPr>
          <w:spacing w:val="27"/>
        </w:rPr>
        <w:t>州市工商行政管理局办理工商登记，</w:t>
      </w:r>
      <w:r>
        <w:rPr>
          <w:spacing w:val="-89"/>
        </w:rPr>
        <w:t> </w:t>
      </w:r>
      <w:r>
        <w:rPr>
          <w:spacing w:val="27"/>
        </w:rPr>
        <w:t>取得企业法人营业执照（注册号：</w:t>
      </w:r>
      <w:r>
        <w:rPr>
          <w:spacing w:val="-118"/>
        </w:rPr>
        <w:t> </w:t>
      </w:r>
      <w:r>
        <w:rPr>
          <w:rFonts w:ascii="Times New Roman" w:hAnsi="Times New Roman" w:cs="Times New Roman" w:eastAsia="Times New Roman" w:hint="default"/>
        </w:rPr>
        <w:t>410199100002906 </w:t>
      </w:r>
      <w:r>
        <w:rPr>
          <w:spacing w:val="-10"/>
        </w:rPr>
        <w:t>号），股份公司设立时股本为</w:t>
      </w:r>
      <w:r>
        <w:rPr/>
        <w:t> </w:t>
      </w:r>
      <w:r>
        <w:rPr>
          <w:rFonts w:ascii="Times New Roman" w:hAnsi="Times New Roman" w:cs="Times New Roman" w:eastAsia="Times New Roman" w:hint="default"/>
        </w:rPr>
        <w:t>2,745.00 </w:t>
      </w:r>
      <w:r>
        <w:rPr/>
        <w:t>万元。</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10 </w:t>
      </w:r>
      <w:r>
        <w:rPr/>
        <w:t>月</w:t>
      </w:r>
      <w:r>
        <w:rPr>
          <w:spacing w:val="-80"/>
        </w:rPr>
        <w:t> </w:t>
      </w:r>
      <w:r>
        <w:rPr>
          <w:rFonts w:ascii="Times New Roman" w:hAnsi="Times New Roman" w:cs="Times New Roman" w:eastAsia="Times New Roman" w:hint="default"/>
        </w:rPr>
        <w:t>10</w:t>
      </w:r>
    </w:p>
    <w:p>
      <w:pPr>
        <w:pStyle w:val="BodyText"/>
        <w:spacing w:line="240" w:lineRule="auto" w:before="15"/>
        <w:ind w:right="0"/>
        <w:jc w:val="both"/>
      </w:pPr>
      <w:r>
        <w:rPr/>
        <w:t>日，根据本公司 </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年第二次临时股东大会决议和修改后的章程规定，本公司</w:t>
      </w:r>
    </w:p>
    <w:p>
      <w:pPr>
        <w:pStyle w:val="BodyText"/>
        <w:spacing w:line="240" w:lineRule="auto" w:before="134"/>
        <w:ind w:right="0"/>
        <w:jc w:val="both"/>
        <w:rPr>
          <w:rFonts w:ascii="Times New Roman" w:hAnsi="Times New Roman" w:cs="Times New Roman" w:eastAsia="Times New Roman" w:hint="default"/>
        </w:rPr>
      </w:pPr>
      <w:r>
        <w:rPr/>
        <w:t>按每股</w:t>
      </w:r>
      <w:r>
        <w:rPr>
          <w:spacing w:val="-70"/>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元的价格向公司员工进行定向增资</w:t>
      </w:r>
      <w:r>
        <w:rPr>
          <w:spacing w:val="-120"/>
        </w:rPr>
        <w:t>，</w:t>
      </w:r>
      <w:r>
        <w:rPr/>
        <w:t>申请增加注册资本人民币</w:t>
      </w:r>
      <w:r>
        <w:rPr>
          <w:spacing w:val="-70"/>
        </w:rPr>
        <w:t> </w:t>
      </w:r>
      <w:r>
        <w:rPr>
          <w:rFonts w:ascii="Times New Roman" w:hAnsi="Times New Roman" w:cs="Times New Roman" w:eastAsia="Times New Roman" w:hint="default"/>
        </w:rPr>
        <w:t>105.00</w:t>
      </w:r>
    </w:p>
    <w:p>
      <w:pPr>
        <w:pStyle w:val="BodyText"/>
        <w:spacing w:line="240" w:lineRule="auto" w:before="134"/>
        <w:ind w:right="0"/>
        <w:jc w:val="both"/>
        <w:rPr>
          <w:rFonts w:ascii="Times New Roman" w:hAnsi="Times New Roman" w:cs="Times New Roman" w:eastAsia="Times New Roman" w:hint="default"/>
        </w:rPr>
      </w:pPr>
      <w:r>
        <w:rPr/>
        <w:t>万元</w:t>
      </w:r>
      <w:r>
        <w:rPr>
          <w:spacing w:val="-110"/>
        </w:rPr>
        <w:t>，</w:t>
      </w:r>
      <w:r>
        <w:rPr/>
        <w:t>每股面值</w:t>
      </w:r>
      <w:r>
        <w:rPr>
          <w:spacing w:val="-60"/>
        </w:rPr>
        <w:t> </w:t>
      </w:r>
      <w:r>
        <w:rPr>
          <w:rFonts w:ascii="Times New Roman" w:hAnsi="Times New Roman" w:cs="Times New Roman" w:eastAsia="Times New Roman" w:hint="default"/>
        </w:rPr>
        <w:t>1 </w:t>
      </w:r>
      <w:r>
        <w:rPr/>
        <w:t>元</w:t>
      </w:r>
      <w:r>
        <w:rPr>
          <w:spacing w:val="-110"/>
        </w:rPr>
        <w:t>，</w:t>
      </w:r>
      <w:r>
        <w:rPr/>
        <w:t>计增加股本</w:t>
      </w:r>
      <w:r>
        <w:rPr>
          <w:spacing w:val="-60"/>
        </w:rPr>
        <w:t> </w:t>
      </w:r>
      <w:r>
        <w:rPr>
          <w:rFonts w:ascii="Times New Roman" w:hAnsi="Times New Roman" w:cs="Times New Roman" w:eastAsia="Times New Roman" w:hint="default"/>
        </w:rPr>
        <w:t>105.00 </w:t>
      </w:r>
      <w:r>
        <w:rPr/>
        <w:t>万元</w:t>
      </w:r>
      <w:r>
        <w:rPr>
          <w:spacing w:val="-110"/>
        </w:rPr>
        <w:t>，</w:t>
      </w:r>
      <w:r>
        <w:rPr/>
        <w:t>变更后注册资本为人民币</w:t>
      </w:r>
      <w:r>
        <w:rPr>
          <w:spacing w:val="-60"/>
        </w:rPr>
        <w:t> </w:t>
      </w:r>
      <w:r>
        <w:rPr>
          <w:rFonts w:ascii="Times New Roman" w:hAnsi="Times New Roman" w:cs="Times New Roman" w:eastAsia="Times New Roman" w:hint="default"/>
        </w:rPr>
        <w:t>2,850.00</w:t>
      </w:r>
    </w:p>
    <w:p>
      <w:pPr>
        <w:pStyle w:val="BodyText"/>
        <w:spacing w:line="240" w:lineRule="auto" w:before="134"/>
        <w:ind w:right="0"/>
        <w:jc w:val="both"/>
      </w:pPr>
      <w:r>
        <w:rPr>
          <w:spacing w:val="-3"/>
        </w:rPr>
        <w:t>万元。公司法定代表人为杨维国。注册地：郑州高新技术产业开发区翠竹街</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号</w:t>
      </w:r>
    </w:p>
    <w:p>
      <w:pPr>
        <w:pStyle w:val="BodyText"/>
        <w:spacing w:line="338" w:lineRule="auto" w:before="135"/>
        <w:ind w:left="597" w:right="2007" w:hanging="480"/>
        <w:jc w:val="left"/>
      </w:pPr>
      <w:r>
        <w:rPr>
          <w:rFonts w:ascii="Times New Roman" w:hAnsi="Times New Roman" w:cs="Times New Roman" w:eastAsia="Times New Roman" w:hint="default"/>
        </w:rPr>
        <w:t>863 </w:t>
      </w:r>
      <w:r>
        <w:rPr/>
        <w:t>国家软件基地新开普大厦。 增加注册资本后，各股东认缴注册资本额和出资比例为：</w:t>
      </w:r>
    </w:p>
    <w:p>
      <w:pPr>
        <w:spacing w:after="0" w:line="338" w:lineRule="auto"/>
        <w:jc w:val="left"/>
        <w:sectPr>
          <w:headerReference w:type="default" r:id="rId81"/>
          <w:footerReference w:type="default" r:id="rId82"/>
          <w:pgSz w:w="11910" w:h="16840"/>
          <w:pgMar w:header="850" w:footer="1190" w:top="1160" w:bottom="1380" w:left="1680" w:right="1600"/>
          <w:pgNumType w:start="123"/>
        </w:sectPr>
      </w:pPr>
    </w:p>
    <w:p>
      <w:pPr>
        <w:spacing w:line="240" w:lineRule="auto" w:before="8"/>
        <w:rPr>
          <w:rFonts w:ascii="宋体" w:hAnsi="宋体" w:cs="宋体" w:eastAsia="宋体" w:hint="default"/>
          <w:sz w:val="20"/>
          <w:szCs w:val="20"/>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18.75pt;height:1.5pt;mso-position-horizontal-relative:char;mso-position-vertical-relative:line" coordorigin="0,0" coordsize="8375,30">
            <v:group style="position:absolute;left:15;top:15;width:3676;height:2" coordorigin="15,15" coordsize="3676,2">
              <v:shape style="position:absolute;left:15;top:15;width:3676;height:2" coordorigin="15,15" coordsize="3676,0" path="m15,15l3691,15e" filled="false" stroked="true" strokeweight="1.5pt" strokecolor="#95b3d7">
                <v:path arrowok="t"/>
              </v:shape>
            </v:group>
            <v:group style="position:absolute;left:3691;top:15;width:59;height:2" coordorigin="3691,15" coordsize="59,2">
              <v:shape style="position:absolute;left:3691;top:15;width:59;height:2" coordorigin="3691,15" coordsize="59,0" path="m3691,15l3749,15e" filled="false" stroked="true" strokeweight="1.5pt" strokecolor="#95b3d7">
                <v:path arrowok="t"/>
              </v:shape>
            </v:group>
            <v:group style="position:absolute;left:3749;top:15;width:2752;height:2" coordorigin="3749,15" coordsize="2752,2">
              <v:shape style="position:absolute;left:3749;top:15;width:2752;height:2" coordorigin="3749,15" coordsize="2752,0" path="m3749,15l6501,15e" filled="false" stroked="true" strokeweight="1.5pt" strokecolor="#95b3d7">
                <v:path arrowok="t"/>
              </v:shape>
            </v:group>
            <v:group style="position:absolute;left:6501;top:15;width:59;height:2" coordorigin="6501,15" coordsize="59,2">
              <v:shape style="position:absolute;left:6501;top:15;width:59;height:2" coordorigin="6501,15" coordsize="59,0" path="m6501,15l6560,15e" filled="false" stroked="true" strokeweight="1.5pt" strokecolor="#95b3d7">
                <v:path arrowok="t"/>
              </v:shape>
            </v:group>
            <v:group style="position:absolute;left:6560;top:15;width:1800;height:2" coordorigin="6560,15" coordsize="1800,2">
              <v:shape style="position:absolute;left:6560;top:15;width:1800;height:2" coordorigin="6560,15" coordsize="1800,0" path="m6560,15l836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8" w:type="dxa"/>
        <w:tblLayout w:type="fixed"/>
        <w:tblCellMar>
          <w:top w:w="0" w:type="dxa"/>
          <w:left w:w="0" w:type="dxa"/>
          <w:bottom w:w="0" w:type="dxa"/>
          <w:right w:w="0" w:type="dxa"/>
        </w:tblCellMar>
        <w:tblLook w:val="01E0"/>
      </w:tblPr>
      <w:tblGrid>
        <w:gridCol w:w="3695"/>
        <w:gridCol w:w="2810"/>
        <w:gridCol w:w="1861"/>
      </w:tblGrid>
      <w:tr>
        <w:trPr>
          <w:trHeight w:val="316" w:hRule="exact"/>
        </w:trPr>
        <w:tc>
          <w:tcPr>
            <w:tcW w:w="3695"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62"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投资方</w:t>
            </w:r>
            <w:r>
              <w:rPr>
                <w:rFonts w:ascii="宋体" w:hAnsi="宋体" w:cs="宋体" w:eastAsia="宋体" w:hint="default"/>
                <w:b/>
                <w:bCs/>
                <w:sz w:val="18"/>
                <w:szCs w:val="18"/>
              </w:rPr>
            </w:r>
            <w:r>
              <w:rPr>
                <w:rFonts w:ascii="宋体" w:hAnsi="宋体" w:cs="宋体" w:eastAsia="宋体" w:hint="default"/>
                <w:sz w:val="18"/>
                <w:szCs w:val="18"/>
              </w:rPr>
            </w:r>
          </w:p>
        </w:tc>
        <w:tc>
          <w:tcPr>
            <w:tcW w:w="281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98"/>
              <w:jc w:val="righ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认缴注册资本额（万元）</w:t>
            </w:r>
            <w:r>
              <w:rPr>
                <w:rFonts w:ascii="宋体" w:hAnsi="宋体" w:cs="宋体" w:eastAsia="宋体" w:hint="default"/>
                <w:b/>
                <w:bCs/>
                <w:w w:val="95"/>
                <w:sz w:val="18"/>
                <w:szCs w:val="18"/>
              </w:rPr>
            </w:r>
            <w:r>
              <w:rPr>
                <w:rFonts w:ascii="宋体" w:hAnsi="宋体" w:cs="宋体" w:eastAsia="宋体" w:hint="default"/>
                <w:sz w:val="18"/>
                <w:szCs w:val="18"/>
              </w:rPr>
            </w:r>
          </w:p>
        </w:tc>
        <w:tc>
          <w:tcPr>
            <w:tcW w:w="1861"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20" w:lineRule="exact"/>
              <w:ind w:right="104"/>
              <w:jc w:val="right"/>
              <w:rPr>
                <w:rFonts w:ascii="Times New Roman" w:hAnsi="Times New Roman" w:cs="Times New Roman" w:eastAsia="Times New Roman"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出资比例</w:t>
            </w:r>
            <w:r>
              <w:rPr>
                <w:rFonts w:ascii="Times New Roman" w:hAnsi="Times New Roman" w:cs="Times New Roman" w:eastAsia="Times New Roman" w:hint="default"/>
                <w:b/>
                <w:bCs/>
                <w:w w:val="95"/>
                <w:sz w:val="18"/>
                <w:szCs w:val="18"/>
                <w:u w:val="single" w:color="000000"/>
              </w:rPr>
              <w:t>%</w:t>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w w:val="95"/>
                <w:sz w:val="18"/>
                <w:szCs w:val="18"/>
              </w:rPr>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杨维国</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988.20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34.67</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尚卫国</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234.60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8.23</w:t>
            </w:r>
          </w:p>
        </w:tc>
      </w:tr>
      <w:tr>
        <w:trPr>
          <w:trHeight w:val="314"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赵利宾</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219.60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7.71</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华梦阳</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219.60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7.71</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傅常顺</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219.60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7.71</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刘恩臣</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192.15</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6.74</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付秋生</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192.15</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6.74</w:t>
            </w:r>
          </w:p>
        </w:tc>
      </w:tr>
      <w:tr>
        <w:trPr>
          <w:trHeight w:val="314"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杜建平</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164.70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5.78</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葛晓阁</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164.70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5.78</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郎金文</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164.70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5.78</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陈振亚</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15.00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0.53</w:t>
            </w:r>
          </w:p>
        </w:tc>
      </w:tr>
      <w:tr>
        <w:trPr>
          <w:trHeight w:val="314"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于照永</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15.00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0.53</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15.00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0.53</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杨文寿</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15.00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0.53</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邵彦超</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15.00</w:t>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0.53</w:t>
            </w:r>
          </w:p>
        </w:tc>
      </w:tr>
      <w:tr>
        <w:trPr>
          <w:trHeight w:val="313" w:hRule="exact"/>
        </w:trPr>
        <w:tc>
          <w:tcPr>
            <w:tcW w:w="36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2665"/>
              <w:jc w:val="right"/>
              <w:rPr>
                <w:rFonts w:ascii="宋体" w:hAnsi="宋体" w:cs="宋体" w:eastAsia="宋体" w:hint="default"/>
                <w:sz w:val="18"/>
                <w:szCs w:val="18"/>
              </w:rPr>
            </w:pPr>
            <w:r>
              <w:rPr>
                <w:rFonts w:ascii="宋体" w:hAnsi="宋体" w:cs="宋体" w:eastAsia="宋体" w:hint="default"/>
                <w:sz w:val="18"/>
                <w:szCs w:val="18"/>
              </w:rPr>
              <w:t>李永革</w:t>
            </w:r>
          </w:p>
        </w:tc>
        <w:tc>
          <w:tcPr>
            <w:tcW w:w="281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15.00</w:t>
            </w:r>
            <w:r>
              <w:rPr>
                <w:rFonts w:ascii="Times New Roman"/>
                <w:sz w:val="18"/>
              </w:rPr>
            </w:r>
          </w:p>
        </w:tc>
        <w:tc>
          <w:tcPr>
            <w:tcW w:w="186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0.53</w:t>
            </w:r>
            <w:r>
              <w:rPr>
                <w:rFonts w:ascii="Times New Roman"/>
                <w:sz w:val="18"/>
              </w:rPr>
            </w:r>
          </w:p>
        </w:tc>
      </w:tr>
      <w:tr>
        <w:trPr>
          <w:trHeight w:val="311" w:hRule="exact"/>
        </w:trPr>
        <w:tc>
          <w:tcPr>
            <w:tcW w:w="3695"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81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2,850.00</w:t>
            </w:r>
            <w:r>
              <w:rPr>
                <w:rFonts w:ascii="Times New Roman"/>
                <w:sz w:val="18"/>
              </w:rPr>
            </w:r>
          </w:p>
        </w:tc>
        <w:tc>
          <w:tcPr>
            <w:tcW w:w="1861"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100.00</w:t>
            </w:r>
            <w:r>
              <w:rPr>
                <w:rFonts w:ascii="Times New Roman"/>
                <w:sz w:val="18"/>
              </w:rPr>
            </w:r>
          </w:p>
        </w:tc>
      </w:tr>
    </w:tbl>
    <w:p>
      <w:pPr>
        <w:pStyle w:val="BodyText"/>
        <w:spacing w:line="240" w:lineRule="auto" w:before="27"/>
        <w:ind w:left="737" w:right="162"/>
        <w:jc w:val="left"/>
      </w:pPr>
      <w:r>
        <w:rPr/>
        <w:pict>
          <v:group style="position:absolute;margin-left:107.879997pt;margin-top:-3.354082pt;width:18pt;height:.1pt;mso-position-horizontal-relative:page;mso-position-vertical-relative:paragraph;z-index:-846016" coordorigin="2158,-67" coordsize="360,2">
            <v:shape style="position:absolute;left:2158;top:-67;width:360;height:2" coordorigin="2158,-67" coordsize="360,0" path="m2158,-67l2518,-67e" filled="false" stroked="true" strokeweight=".48pt" strokecolor="#000000">
              <v:path arrowok="t"/>
            </v:shape>
            <w10:wrap type="none"/>
          </v:group>
        </w:pict>
      </w:r>
      <w:r>
        <w:rPr/>
        <w:pict>
          <v:group style="position:absolute;margin-left:83.010002pt;margin-top:.365918pt;width:419.85pt;height:2.95pt;mso-position-horizontal-relative:page;mso-position-vertical-relative:paragraph;z-index:-845992" coordorigin="1660,7" coordsize="8397,59">
            <v:group style="position:absolute;left:1675;top:51;width:3690;height:2" coordorigin="1675,51" coordsize="3690,2">
              <v:shape style="position:absolute;left:1675;top:51;width:3690;height:2" coordorigin="1675,51" coordsize="3690,0" path="m1675,51l5365,51e" filled="false" stroked="true" strokeweight="1.5pt" strokecolor="#95b3d7">
                <v:path arrowok="t"/>
              </v:shape>
            </v:group>
            <v:group style="position:absolute;left:1675;top:15;width:3690;height:2" coordorigin="1675,15" coordsize="3690,2">
              <v:shape style="position:absolute;left:1675;top:15;width:3690;height:2" coordorigin="1675,15" coordsize="3690,0" path="m1675,15l5365,15e" filled="false" stroked="true" strokeweight=".72pt" strokecolor="#95b3d7">
                <v:path arrowok="t"/>
              </v:shape>
            </v:group>
            <v:group style="position:absolute;left:5365;top:15;width:59;height:2" coordorigin="5365,15" coordsize="59,2">
              <v:shape style="position:absolute;left:5365;top:15;width:59;height:2" coordorigin="5365,15" coordsize="59,0" path="m5365,15l5424,15e" filled="false" stroked="true" strokeweight=".72pt" strokecolor="#95b3d7">
                <v:path arrowok="t"/>
              </v:shape>
            </v:group>
            <v:group style="position:absolute;left:5365;top:51;width:2811;height:2" coordorigin="5365,51" coordsize="2811,2">
              <v:shape style="position:absolute;left:5365;top:51;width:2811;height:2" coordorigin="5365,51" coordsize="2811,0" path="m5365,51l8176,51e" filled="false" stroked="true" strokeweight="1.5pt" strokecolor="#95b3d7">
                <v:path arrowok="t"/>
              </v:shape>
            </v:group>
            <v:group style="position:absolute;left:5424;top:15;width:2752;height:2" coordorigin="5424,15" coordsize="2752,2">
              <v:shape style="position:absolute;left:5424;top:15;width:2752;height:2" coordorigin="5424,15" coordsize="2752,0" path="m5424,15l8176,15e" filled="false" stroked="true" strokeweight=".72pt" strokecolor="#95b3d7">
                <v:path arrowok="t"/>
              </v:shape>
            </v:group>
            <v:group style="position:absolute;left:8176;top:15;width:59;height:2" coordorigin="8176,15" coordsize="59,2">
              <v:shape style="position:absolute;left:8176;top:15;width:59;height:2" coordorigin="8176,15" coordsize="59,0" path="m8176,15l8234,15e" filled="false" stroked="true" strokeweight=".72pt" strokecolor="#95b3d7">
                <v:path arrowok="t"/>
              </v:shape>
            </v:group>
            <v:group style="position:absolute;left:8176;top:51;width:1866;height:2" coordorigin="8176,51" coordsize="1866,2">
              <v:shape style="position:absolute;left:8176;top:51;width:1866;height:2" coordorigin="8176,51" coordsize="1866,0" path="m8176,51l10042,51e" filled="false" stroked="true" strokeweight="1.5pt" strokecolor="#95b3d7">
                <v:path arrowok="t"/>
              </v:shape>
            </v:group>
            <v:group style="position:absolute;left:8234;top:15;width:1808;height:2" coordorigin="8234,15" coordsize="1808,2">
              <v:shape style="position:absolute;left:8234;top:15;width:1808;height:2" coordorigin="8234,15" coordsize="1808,0" path="m8234,15l10042,15e" filled="false" stroked="true" strokeweight=".72pt" strokecolor="#95b3d7">
                <v:path arrowok="t"/>
              </v:shape>
            </v:group>
            <w10:wrap type="none"/>
          </v:group>
        </w:pic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4 </w:t>
      </w:r>
      <w:r>
        <w:rPr>
          <w:spacing w:val="-4"/>
        </w:rPr>
        <w:t>日，根据本公司</w:t>
      </w:r>
      <w:r>
        <w:rPr>
          <w:spacing w:val="-60"/>
        </w:rPr>
        <w:t> </w:t>
      </w:r>
      <w:r>
        <w:rPr>
          <w:rFonts w:ascii="Times New Roman" w:hAnsi="Times New Roman" w:cs="Times New Roman" w:eastAsia="Times New Roman" w:hint="default"/>
        </w:rPr>
        <w:t>2010 </w:t>
      </w:r>
      <w:r>
        <w:rPr/>
        <w:t>年第一次临时股东大会决议和修改后的</w:t>
      </w:r>
    </w:p>
    <w:p>
      <w:pPr>
        <w:pStyle w:val="BodyText"/>
        <w:spacing w:line="240" w:lineRule="auto" w:before="134"/>
        <w:ind w:left="257" w:right="0"/>
        <w:jc w:val="both"/>
      </w:pPr>
      <w:r>
        <w:rPr/>
        <w:t>章程规定，本公司按每股 </w:t>
      </w:r>
      <w:r>
        <w:rPr>
          <w:rFonts w:ascii="Times New Roman" w:hAnsi="Times New Roman" w:cs="Times New Roman" w:eastAsia="Times New Roman" w:hint="default"/>
        </w:rPr>
        <w:t>2.20</w:t>
      </w:r>
      <w:r>
        <w:rPr>
          <w:rFonts w:ascii="Times New Roman" w:hAnsi="Times New Roman" w:cs="Times New Roman" w:eastAsia="Times New Roman" w:hint="default"/>
          <w:spacing w:val="30"/>
        </w:rPr>
        <w:t> </w:t>
      </w:r>
      <w:r>
        <w:rPr/>
        <w:t>元的价格向公司员工进行定向增资，申请增加注</w:t>
      </w:r>
    </w:p>
    <w:p>
      <w:pPr>
        <w:pStyle w:val="BodyText"/>
        <w:spacing w:line="240" w:lineRule="auto" w:before="134"/>
        <w:ind w:left="257" w:right="0"/>
        <w:jc w:val="both"/>
      </w:pPr>
      <w:r>
        <w:rPr/>
        <w:t>册资本人民币</w:t>
      </w:r>
      <w:r>
        <w:rPr>
          <w:spacing w:val="-56"/>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6"/>
        </w:rPr>
        <w:t> </w:t>
      </w:r>
      <w:r>
        <w:rPr/>
        <w:t>万元，每股面值</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元，计增加股本</w:t>
      </w:r>
      <w:r>
        <w:rPr>
          <w:spacing w:val="-55"/>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6"/>
        </w:rPr>
        <w:t> </w:t>
      </w:r>
      <w:r>
        <w:rPr/>
        <w:t>万元，变更后注</w:t>
      </w:r>
    </w:p>
    <w:p>
      <w:pPr>
        <w:pStyle w:val="BodyText"/>
        <w:spacing w:line="240" w:lineRule="auto" w:before="134"/>
        <w:ind w:left="257" w:right="0"/>
        <w:jc w:val="both"/>
      </w:pPr>
      <w:r>
        <w:rPr/>
        <w:t>册资本为人民币</w:t>
      </w:r>
      <w:r>
        <w:rPr>
          <w:spacing w:val="-53"/>
        </w:rPr>
        <w:t> </w:t>
      </w:r>
      <w:r>
        <w:rPr>
          <w:rFonts w:ascii="Times New Roman" w:hAnsi="Times New Roman" w:cs="Times New Roman" w:eastAsia="Times New Roman" w:hint="default"/>
        </w:rPr>
        <w:t>3,006.00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日，根据本公司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年第二次</w:t>
      </w:r>
    </w:p>
    <w:p>
      <w:pPr>
        <w:pStyle w:val="BodyText"/>
        <w:spacing w:line="240" w:lineRule="auto" w:before="134"/>
        <w:ind w:left="257" w:right="0"/>
        <w:jc w:val="both"/>
      </w:pPr>
      <w:r>
        <w:rPr/>
        <w:t>临时股东大会决议和修改后的章程规定，本公司按每股 </w:t>
      </w:r>
      <w:r>
        <w:rPr>
          <w:rFonts w:ascii="Times New Roman" w:hAnsi="Times New Roman" w:cs="Times New Roman" w:eastAsia="Times New Roman" w:hint="default"/>
        </w:rPr>
        <w:t>5.38</w:t>
      </w:r>
      <w:r>
        <w:rPr>
          <w:rFonts w:ascii="Times New Roman" w:hAnsi="Times New Roman" w:cs="Times New Roman" w:eastAsia="Times New Roman" w:hint="default"/>
          <w:spacing w:val="30"/>
        </w:rPr>
        <w:t> </w:t>
      </w:r>
      <w:r>
        <w:rPr/>
        <w:t>元的价格向无锡国</w:t>
      </w:r>
    </w:p>
    <w:p>
      <w:pPr>
        <w:pStyle w:val="BodyText"/>
        <w:spacing w:line="240" w:lineRule="auto" w:before="134"/>
        <w:ind w:left="257" w:right="0"/>
        <w:jc w:val="both"/>
      </w:pPr>
      <w:r>
        <w:rPr/>
        <w:t>联卓成创业投资有限公司进行定向增资，申请增加注册资本人民币</w:t>
      </w:r>
      <w:r>
        <w:rPr>
          <w:spacing w:val="-74"/>
        </w:rPr>
        <w:t> </w:t>
      </w:r>
      <w:r>
        <w:rPr>
          <w:rFonts w:ascii="Times New Roman" w:hAnsi="Times New Roman" w:cs="Times New Roman" w:eastAsia="Times New Roman" w:hint="default"/>
        </w:rPr>
        <w:t>334.00</w:t>
      </w:r>
      <w:r>
        <w:rPr>
          <w:rFonts w:ascii="Times New Roman" w:hAnsi="Times New Roman" w:cs="Times New Roman" w:eastAsia="Times New Roman" w:hint="default"/>
          <w:spacing w:val="-14"/>
        </w:rPr>
        <w:t> </w:t>
      </w:r>
      <w:r>
        <w:rPr/>
        <w:t>万元，</w:t>
      </w:r>
    </w:p>
    <w:p>
      <w:pPr>
        <w:pStyle w:val="BodyText"/>
        <w:spacing w:line="240" w:lineRule="auto" w:before="134"/>
        <w:ind w:left="257" w:right="0"/>
        <w:jc w:val="both"/>
      </w:pPr>
      <w:r>
        <w:rPr/>
        <w:t>每股面值</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元，计增加股本</w:t>
      </w:r>
      <w:r>
        <w:rPr>
          <w:spacing w:val="-45"/>
        </w:rPr>
        <w:t> </w:t>
      </w:r>
      <w:r>
        <w:rPr>
          <w:rFonts w:ascii="Times New Roman" w:hAnsi="Times New Roman" w:cs="Times New Roman" w:eastAsia="Times New Roman" w:hint="default"/>
        </w:rPr>
        <w:t>334.00</w:t>
      </w:r>
      <w:r>
        <w:rPr>
          <w:rFonts w:ascii="Times New Roman" w:hAnsi="Times New Roman" w:cs="Times New Roman" w:eastAsia="Times New Roman" w:hint="default"/>
          <w:spacing w:val="15"/>
        </w:rPr>
        <w:t> </w:t>
      </w:r>
      <w:r>
        <w:rPr/>
        <w:t>万元，变更后注册资本为人民币</w:t>
      </w:r>
      <w:r>
        <w:rPr>
          <w:spacing w:val="-45"/>
        </w:rPr>
        <w:t> </w:t>
      </w:r>
      <w:r>
        <w:rPr>
          <w:rFonts w:ascii="Times New Roman" w:hAnsi="Times New Roman" w:cs="Times New Roman" w:eastAsia="Times New Roman" w:hint="default"/>
        </w:rPr>
        <w:t>3,340.00</w:t>
      </w:r>
      <w:r>
        <w:rPr>
          <w:rFonts w:ascii="Times New Roman" w:hAnsi="Times New Roman" w:cs="Times New Roman" w:eastAsia="Times New Roman" w:hint="default"/>
          <w:spacing w:val="15"/>
        </w:rPr>
        <w:t> </w:t>
      </w:r>
      <w:r>
        <w:rPr/>
        <w:t>万</w:t>
      </w:r>
    </w:p>
    <w:p>
      <w:pPr>
        <w:pStyle w:val="BodyText"/>
        <w:spacing w:line="343" w:lineRule="auto" w:before="134"/>
        <w:ind w:left="257" w:right="272"/>
        <w:jc w:val="both"/>
      </w:pPr>
      <w:r>
        <w:rPr/>
        <w:t>元。根据本公司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年第二次临时股东大会决议和修改后的章程及股份转让合 </w:t>
      </w:r>
      <w:r>
        <w:rPr>
          <w:spacing w:val="-3"/>
        </w:rPr>
        <w:t>同规定，股份转让方华梦阳、赵利宾、傅常顺、尚卫国、刘恩臣分别将其持有本</w:t>
      </w:r>
      <w:r>
        <w:rPr>
          <w:spacing w:val="-104"/>
        </w:rPr>
        <w:t> </w:t>
      </w:r>
      <w:r>
        <w:rPr>
          <w:spacing w:val="-104"/>
        </w:rPr>
      </w:r>
      <w:r>
        <w:rPr/>
        <w:t>公司股份共计</w:t>
      </w:r>
      <w:r>
        <w:rPr>
          <w:spacing w:val="-60"/>
        </w:rPr>
        <w:t> </w:t>
      </w:r>
      <w:r>
        <w:rPr>
          <w:rFonts w:ascii="Times New Roman" w:hAnsi="Times New Roman" w:cs="Times New Roman" w:eastAsia="Times New Roman" w:hint="default"/>
        </w:rPr>
        <w:t>147.00 </w:t>
      </w:r>
      <w:r>
        <w:rPr/>
        <w:t>万股以</w:t>
      </w:r>
      <w:r>
        <w:rPr>
          <w:spacing w:val="-60"/>
        </w:rPr>
        <w:t> </w:t>
      </w:r>
      <w:r>
        <w:rPr>
          <w:rFonts w:ascii="Times New Roman" w:hAnsi="Times New Roman" w:cs="Times New Roman" w:eastAsia="Times New Roman" w:hint="default"/>
        </w:rPr>
        <w:t>147.00 </w:t>
      </w:r>
      <w:r>
        <w:rPr/>
        <w:t>万的价格转让给张振京等</w:t>
      </w:r>
      <w:r>
        <w:rPr>
          <w:spacing w:val="-60"/>
        </w:rPr>
        <w:t> </w:t>
      </w:r>
      <w:r>
        <w:rPr>
          <w:rFonts w:ascii="Times New Roman" w:hAnsi="Times New Roman" w:cs="Times New Roman" w:eastAsia="Times New Roman" w:hint="default"/>
        </w:rPr>
        <w:t>43 </w:t>
      </w:r>
      <w:r>
        <w:rPr>
          <w:spacing w:val="-13"/>
        </w:rPr>
        <w:t>位公司员工。股</w:t>
      </w:r>
      <w:r>
        <w:rPr/>
        <w:t> </w:t>
      </w:r>
      <w:r>
        <w:rPr>
          <w:spacing w:val="-1"/>
        </w:rPr>
        <w:t>权转让已经河南产权交易中心鉴证（豫产交鉴</w:t>
      </w:r>
      <w:r>
        <w:rPr>
          <w:rFonts w:ascii="Times New Roman" w:hAnsi="Times New Roman" w:cs="Times New Roman" w:eastAsia="Times New Roman" w:hint="default"/>
          <w:spacing w:val="-1"/>
        </w:rPr>
        <w:t>[2010]18</w:t>
      </w:r>
      <w:r>
        <w:rPr>
          <w:rFonts w:ascii="Times New Roman" w:hAnsi="Times New Roman" w:cs="Times New Roman" w:eastAsia="Times New Roman" w:hint="default"/>
          <w:spacing w:val="21"/>
        </w:rPr>
        <w:t> </w:t>
      </w:r>
      <w:r>
        <w:rPr>
          <w:spacing w:val="-40"/>
        </w:rPr>
        <w:t>号）。</w:t>
      </w:r>
    </w:p>
    <w:p>
      <w:pPr>
        <w:pStyle w:val="BodyText"/>
        <w:spacing w:line="240" w:lineRule="auto" w:before="20"/>
        <w:ind w:left="718" w:right="885"/>
        <w:jc w:val="center"/>
      </w:pPr>
      <w:r>
        <w:rPr/>
        <w:t>增加注册资本及股份转让后，各股东认缴注册资本额和出资比例为：</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866"/>
        <w:gridCol w:w="3102"/>
        <w:gridCol w:w="1574"/>
      </w:tblGrid>
      <w:tr>
        <w:trPr>
          <w:trHeight w:val="338" w:hRule="exact"/>
        </w:trPr>
        <w:tc>
          <w:tcPr>
            <w:tcW w:w="386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62"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投资方</w:t>
            </w:r>
            <w:r>
              <w:rPr>
                <w:rFonts w:ascii="宋体" w:hAnsi="宋体" w:cs="宋体" w:eastAsia="宋体" w:hint="default"/>
                <w:b/>
                <w:bCs/>
                <w:sz w:val="18"/>
                <w:szCs w:val="18"/>
              </w:rPr>
            </w:r>
            <w:r>
              <w:rPr>
                <w:rFonts w:ascii="宋体" w:hAnsi="宋体" w:cs="宋体" w:eastAsia="宋体" w:hint="default"/>
                <w:sz w:val="18"/>
                <w:szCs w:val="18"/>
              </w:rPr>
            </w:r>
          </w:p>
        </w:tc>
        <w:tc>
          <w:tcPr>
            <w:tcW w:w="310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0"/>
              <w:jc w:val="righ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认缴注册资本额（万元）</w:t>
            </w:r>
            <w:r>
              <w:rPr>
                <w:rFonts w:ascii="宋体" w:hAnsi="宋体" w:cs="宋体" w:eastAsia="宋体" w:hint="default"/>
                <w:b/>
                <w:bCs/>
                <w:w w:val="95"/>
                <w:sz w:val="18"/>
                <w:szCs w:val="18"/>
              </w:rPr>
            </w:r>
            <w:r>
              <w:rPr>
                <w:rFonts w:ascii="宋体" w:hAnsi="宋体" w:cs="宋体" w:eastAsia="宋体" w:hint="default"/>
                <w:sz w:val="18"/>
                <w:szCs w:val="18"/>
              </w:rPr>
            </w:r>
          </w:p>
        </w:tc>
        <w:tc>
          <w:tcPr>
            <w:tcW w:w="157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20" w:lineRule="exact"/>
              <w:ind w:right="104"/>
              <w:jc w:val="right"/>
              <w:rPr>
                <w:rFonts w:ascii="Times New Roman" w:hAnsi="Times New Roman" w:cs="Times New Roman" w:eastAsia="Times New Roman"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出资比例</w:t>
            </w:r>
            <w:r>
              <w:rPr>
                <w:rFonts w:ascii="Times New Roman" w:hAnsi="Times New Roman" w:cs="Times New Roman" w:eastAsia="Times New Roman" w:hint="default"/>
                <w:b/>
                <w:bCs/>
                <w:w w:val="95"/>
                <w:sz w:val="18"/>
                <w:szCs w:val="18"/>
                <w:u w:val="single" w:color="000000"/>
              </w:rPr>
              <w:t>%</w:t>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w w:val="95"/>
                <w:sz w:val="18"/>
                <w:szCs w:val="18"/>
              </w:rPr>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1,060.00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31.7365</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10.0000</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218.55</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6.5434</w:t>
            </w:r>
          </w:p>
        </w:tc>
      </w:tr>
      <w:tr>
        <w:trPr>
          <w:trHeight w:val="322"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210.45</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6.3009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5.3892</w:t>
            </w:r>
          </w:p>
        </w:tc>
      </w:tr>
      <w:tr>
        <w:trPr>
          <w:trHeight w:val="324" w:hRule="exact"/>
        </w:trPr>
        <w:tc>
          <w:tcPr>
            <w:tcW w:w="386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0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5.3892</w:t>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3862;height:2" coordorigin="15,15" coordsize="3862,2">
              <v:shape style="position:absolute;left:15;top:15;width:3862;height:2" coordorigin="15,15" coordsize="3862,0" path="m15,15l3877,15e" filled="false" stroked="true" strokeweight="1.5pt" strokecolor="#95b3d7">
                <v:path arrowok="t"/>
              </v:shape>
            </v:group>
            <v:group style="position:absolute;left:3877;top:15;width:3102;height:2" coordorigin="3877,15" coordsize="3102,2">
              <v:shape style="position:absolute;left:3877;top:15;width:3102;height:2" coordorigin="3877,15" coordsize="3102,0" path="m3877,15l6979,15e" filled="false" stroked="true" strokeweight="1.5pt" strokecolor="#95b3d7">
                <v:path arrowok="t"/>
              </v:shape>
            </v:group>
            <v:group style="position:absolute;left:6979;top:15;width:1580;height:2" coordorigin="6979,15" coordsize="1580,2">
              <v:shape style="position:absolute;left:6979;top:15;width:1580;height:2" coordorigin="6979,15" coordsize="1580,0" path="m6979,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40" w:right="1520"/>
        </w:sectPr>
      </w:pPr>
    </w:p>
    <w:p>
      <w:pPr>
        <w:spacing w:line="240" w:lineRule="auto" w:before="5"/>
        <w:rPr>
          <w:rFonts w:ascii="Times New Roman" w:hAnsi="Times New Roman" w:cs="Times New Roman" w:eastAsia="Times New Roman" w:hint="default"/>
          <w:sz w:val="23"/>
          <w:szCs w:val="23"/>
        </w:rPr>
      </w:pPr>
    </w:p>
    <w:p>
      <w:pPr>
        <w:spacing w:line="30" w:lineRule="exact"/>
        <w:ind w:left="11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7.6pt;height:1.5pt;mso-position-horizontal-relative:char;mso-position-vertical-relative:line" coordorigin="0,0" coordsize="8552,30">
            <v:group style="position:absolute;left:15;top:15;width:3848;height:2" coordorigin="15,15" coordsize="3848,2">
              <v:shape style="position:absolute;left:15;top:15;width:3848;height:2" coordorigin="15,15" coordsize="3848,0" path="m15,15l3862,15e" filled="false" stroked="true" strokeweight="1.5pt" strokecolor="#95b3d7">
                <v:path arrowok="t"/>
              </v:shape>
            </v:group>
            <v:group style="position:absolute;left:3862;top:15;width:59;height:2" coordorigin="3862,15" coordsize="59,2">
              <v:shape style="position:absolute;left:3862;top:15;width:59;height:2" coordorigin="3862,15" coordsize="59,0" path="m3862,15l3921,15e" filled="false" stroked="true" strokeweight="1.5pt" strokecolor="#95b3d7">
                <v:path arrowok="t"/>
              </v:shape>
            </v:group>
            <v:group style="position:absolute;left:3921;top:15;width:3044;height:2" coordorigin="3921,15" coordsize="3044,2">
              <v:shape style="position:absolute;left:3921;top:15;width:3044;height:2" coordorigin="3921,15" coordsize="3044,0" path="m3921,15l6964,15e" filled="false" stroked="true" strokeweight="1.5pt" strokecolor="#95b3d7">
                <v:path arrowok="t"/>
              </v:shape>
            </v:group>
            <v:group style="position:absolute;left:6964;top:15;width:59;height:2" coordorigin="6964,15" coordsize="59,2">
              <v:shape style="position:absolute;left:6964;top:15;width:59;height:2" coordorigin="6964,15" coordsize="59,0" path="m6964,15l7023,15e" filled="false" stroked="true" strokeweight="1.5pt" strokecolor="#95b3d7">
                <v:path arrowok="t"/>
              </v:shape>
            </v:group>
            <v:group style="position:absolute;left:7023;top:15;width:1514;height:2" coordorigin="7023,15" coordsize="1514,2">
              <v:shape style="position:absolute;left:7023;top:15;width:1514;height:2" coordorigin="7023,15" coordsize="1514,0" path="m7023,15l8536,15e" filled="false" stroked="true" strokeweight="1.5pt" strokecolor="#95b3d7">
                <v:path arrowok="t"/>
              </v:shape>
            </v:group>
          </v:group>
        </w:pict>
      </w:r>
      <w:r>
        <w:rPr>
          <w:rFonts w:ascii="Times New Roman" w:hAnsi="Times New Roman" w:cs="Times New Roman" w:eastAsia="Times New Roman"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3866"/>
        <w:gridCol w:w="3102"/>
        <w:gridCol w:w="1574"/>
      </w:tblGrid>
      <w:tr>
        <w:trPr>
          <w:trHeight w:val="324" w:hRule="exact"/>
        </w:trPr>
        <w:tc>
          <w:tcPr>
            <w:tcW w:w="3866"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3102"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z w:val="18"/>
              </w:rPr>
              <w:t>5.3892</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5.3892</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5.3892</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5.3892</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5.3892</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吴凤辉</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0.5988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李永革</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0.4491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陈振亚</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0.4491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于照永</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0.4491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0.4491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杨文寿</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0.4491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邵彦超</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0.4491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李文坚</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0.4491</w:t>
            </w:r>
          </w:p>
        </w:tc>
      </w:tr>
      <w:tr>
        <w:trPr>
          <w:trHeight w:val="322"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张振京</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焦征海</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秦天福</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王勇军</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韩雪</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郭永旺</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苏扬鸣</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杨长昆</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陈卫国</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吴冠军</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马东亚</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沈延晓</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张翀</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李军艳</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0.1497</w:t>
            </w:r>
          </w:p>
        </w:tc>
      </w:tr>
      <w:tr>
        <w:trPr>
          <w:trHeight w:val="322"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张晋</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秦玉昆</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郭伍</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刘建新</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崔红松</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肖难</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陈传兵</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高永辉</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毕强伟</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关虎</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冯一新</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于滨</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丁广勇</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r>
        <w:trPr>
          <w:trHeight w:val="324" w:hRule="exact"/>
        </w:trPr>
        <w:tc>
          <w:tcPr>
            <w:tcW w:w="386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阎玉玺</w:t>
            </w:r>
          </w:p>
        </w:tc>
        <w:tc>
          <w:tcPr>
            <w:tcW w:w="310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0.0599</w:t>
            </w:r>
          </w:p>
        </w:tc>
      </w:tr>
    </w:tbl>
    <w:p>
      <w:pPr>
        <w:spacing w:line="240" w:lineRule="auto" w:before="6"/>
        <w:rPr>
          <w:rFonts w:ascii="Times New Roman" w:hAnsi="Times New Roman" w:cs="Times New Roman" w:eastAsia="Times New Roman" w:hint="default"/>
          <w:sz w:val="2"/>
          <w:szCs w:val="2"/>
        </w:rPr>
      </w:pPr>
    </w:p>
    <w:p>
      <w:pPr>
        <w:spacing w:line="30" w:lineRule="exact"/>
        <w:ind w:left="100"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8.65pt;height:1.5pt;mso-position-horizontal-relative:char;mso-position-vertical-relative:line" coordorigin="0,0" coordsize="8573,30">
            <v:group style="position:absolute;left:15;top:15;width:3862;height:2" coordorigin="15,15" coordsize="3862,2">
              <v:shape style="position:absolute;left:15;top:15;width:3862;height:2" coordorigin="15,15" coordsize="3862,0" path="m15,15l3877,15e" filled="false" stroked="true" strokeweight="1.5pt" strokecolor="#95b3d7">
                <v:path arrowok="t"/>
              </v:shape>
            </v:group>
            <v:group style="position:absolute;left:3877;top:15;width:3102;height:2" coordorigin="3877,15" coordsize="3102,2">
              <v:shape style="position:absolute;left:3877;top:15;width:3102;height:2" coordorigin="3877,15" coordsize="3102,0" path="m3877,15l6979,15e" filled="false" stroked="true" strokeweight="1.5pt" strokecolor="#95b3d7">
                <v:path arrowok="t"/>
              </v:shape>
            </v:group>
            <v:group style="position:absolute;left:6979;top:15;width:1580;height:2" coordorigin="6979,15" coordsize="1580,2">
              <v:shape style="position:absolute;left:6979;top:15;width:1580;height:2" coordorigin="6979,15" coordsize="1580,0" path="m6979,15l8558,15e" filled="false" stroked="true" strokeweight="1.5pt" strokecolor="#95b3d7">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pgSz w:w="11910" w:h="16840"/>
          <w:pgMar w:header="850" w:footer="1190" w:top="1160" w:bottom="1380" w:left="1560" w:right="1560"/>
        </w:sectPr>
      </w:pPr>
    </w:p>
    <w:tbl>
      <w:tblPr>
        <w:tblW w:w="0" w:type="auto"/>
        <w:jc w:val="left"/>
        <w:tblInd w:w="142" w:type="dxa"/>
        <w:tblLayout w:type="fixed"/>
        <w:tblCellMar>
          <w:top w:w="0" w:type="dxa"/>
          <w:left w:w="0" w:type="dxa"/>
          <w:bottom w:w="0" w:type="dxa"/>
          <w:right w:w="0" w:type="dxa"/>
        </w:tblCellMar>
        <w:tblLook w:val="01E0"/>
      </w:tblPr>
      <w:tblGrid>
        <w:gridCol w:w="3852"/>
        <w:gridCol w:w="3102"/>
        <w:gridCol w:w="1567"/>
      </w:tblGrid>
      <w:tr>
        <w:trPr>
          <w:trHeight w:val="324" w:hRule="exact"/>
        </w:trPr>
        <w:tc>
          <w:tcPr>
            <w:tcW w:w="3852"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67" w:right="0"/>
              <w:jc w:val="left"/>
              <w:rPr>
                <w:rFonts w:ascii="宋体" w:hAnsi="宋体" w:cs="宋体" w:eastAsia="宋体" w:hint="default"/>
                <w:sz w:val="18"/>
                <w:szCs w:val="18"/>
              </w:rPr>
            </w:pPr>
            <w:r>
              <w:rPr>
                <w:rFonts w:ascii="宋体" w:hAnsi="宋体" w:cs="宋体" w:eastAsia="宋体" w:hint="default"/>
                <w:sz w:val="18"/>
                <w:szCs w:val="18"/>
              </w:rPr>
              <w:t>曾劲松</w:t>
            </w:r>
          </w:p>
        </w:tc>
        <w:tc>
          <w:tcPr>
            <w:tcW w:w="3102"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马超锋</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徐亚飞</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彭勇平</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尚勤强</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华燚</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任海伦</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刘建军</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李江</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谢伟</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袁胜兵</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0.0599</w:t>
            </w:r>
          </w:p>
        </w:tc>
      </w:tr>
      <w:tr>
        <w:trPr>
          <w:trHeight w:val="320" w:hRule="exact"/>
        </w:trPr>
        <w:tc>
          <w:tcPr>
            <w:tcW w:w="38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w:t>
            </w:r>
            <w:r>
              <w:rPr>
                <w:rFonts w:ascii="Times New Roman"/>
                <w:sz w:val="18"/>
              </w:rPr>
            </w:r>
          </w:p>
        </w:tc>
        <w:tc>
          <w:tcPr>
            <w:tcW w:w="1567" w:type="dxa"/>
            <w:tcBorders>
              <w:top w:val="single" w:sz="4" w:space="0" w:color="8EB3E2"/>
              <w:left w:val="single" w:sz="4" w:space="0" w:color="8EB3E2"/>
              <w:bottom w:val="single" w:sz="4" w:space="0" w:color="8EB3E2"/>
              <w:right w:val="nil" w:sz="6" w:space="0" w:color="auto"/>
            </w:tcBorders>
          </w:tcPr>
          <w:p>
            <w:pPr>
              <w:pStyle w:val="TableParagraph"/>
              <w:tabs>
                <w:tab w:pos="539" w:val="left" w:leader="none"/>
              </w:tabs>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0.0599</w:t>
              <w:tab/>
            </w:r>
            <w:r>
              <w:rPr>
                <w:rFonts w:ascii="Times New Roman"/>
                <w:sz w:val="18"/>
              </w:rPr>
            </w:r>
          </w:p>
        </w:tc>
      </w:tr>
      <w:tr>
        <w:trPr>
          <w:trHeight w:val="317" w:hRule="exact"/>
        </w:trPr>
        <w:tc>
          <w:tcPr>
            <w:tcW w:w="385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10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3,340.00</w:t>
            </w:r>
            <w:r>
              <w:rPr>
                <w:rFonts w:ascii="Times New Roman"/>
                <w:sz w:val="18"/>
              </w:rPr>
            </w:r>
          </w:p>
        </w:tc>
        <w:tc>
          <w:tcPr>
            <w:tcW w:w="1567"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100.00</w:t>
            </w:r>
            <w:r>
              <w:rPr>
                <w:rFonts w:ascii="Times New Roman"/>
                <w:sz w:val="18"/>
              </w:rPr>
            </w:r>
          </w:p>
        </w:tc>
      </w:tr>
    </w:tbl>
    <w:p>
      <w:pPr>
        <w:pStyle w:val="BodyText"/>
        <w:spacing w:line="240" w:lineRule="auto" w:before="27"/>
        <w:ind w:left="737" w:right="162"/>
        <w:jc w:val="left"/>
      </w:pPr>
      <w:r>
        <w:rPr/>
        <w:pict>
          <v:group style="position:absolute;margin-left:107.879997pt;margin-top:-3.654097pt;width:18pt;height:.1pt;mso-position-horizontal-relative:page;mso-position-vertical-relative:paragraph;z-index:-845896" coordorigin="2158,-73" coordsize="360,2">
            <v:shape style="position:absolute;left:2158;top:-73;width:360;height:2" coordorigin="2158,-73" coordsize="360,0" path="m2158,-73l2518,-73e" filled="false" stroked="true" strokeweight=".48pt" strokecolor="#000000">
              <v:path arrowok="t"/>
            </v:shape>
            <w10:wrap type="none"/>
          </v:group>
        </w:pict>
      </w:r>
      <w:r>
        <w:rPr/>
        <w:pict>
          <v:group style="position:absolute;margin-left:83.010002pt;margin-top:.365903pt;width:428.65pt;height:2.95pt;mso-position-horizontal-relative:page;mso-position-vertical-relative:paragraph;z-index:-845872" coordorigin="1660,7" coordsize="8573,59">
            <v:group style="position:absolute;left:1675;top:51;width:3862;height:2" coordorigin="1675,51" coordsize="3862,2">
              <v:shape style="position:absolute;left:1675;top:51;width:3862;height:2" coordorigin="1675,51" coordsize="3862,0" path="m1675,51l5537,51e" filled="false" stroked="true" strokeweight="1.5pt" strokecolor="#95b3d7">
                <v:path arrowok="t"/>
              </v:shape>
            </v:group>
            <v:group style="position:absolute;left:1675;top:15;width:3862;height:2" coordorigin="1675,15" coordsize="3862,2">
              <v:shape style="position:absolute;left:1675;top:15;width:3862;height:2" coordorigin="1675,15" coordsize="3862,0" path="m1675,15l5537,15e" filled="false" stroked="true" strokeweight=".72pt" strokecolor="#95b3d7">
                <v:path arrowok="t"/>
              </v:shape>
            </v:group>
            <v:group style="position:absolute;left:5537;top:15;width:59;height:2" coordorigin="5537,15" coordsize="59,2">
              <v:shape style="position:absolute;left:5537;top:15;width:59;height:2" coordorigin="5537,15" coordsize="59,0" path="m5537,15l5596,15e" filled="false" stroked="true" strokeweight=".72pt" strokecolor="#95b3d7">
                <v:path arrowok="t"/>
              </v:shape>
            </v:group>
            <v:group style="position:absolute;left:5537;top:51;width:3102;height:2" coordorigin="5537,51" coordsize="3102,2">
              <v:shape style="position:absolute;left:5537;top:51;width:3102;height:2" coordorigin="5537,51" coordsize="3102,0" path="m5537,51l8639,51e" filled="false" stroked="true" strokeweight="1.5pt" strokecolor="#95b3d7">
                <v:path arrowok="t"/>
              </v:shape>
            </v:group>
            <v:group style="position:absolute;left:5596;top:15;width:3044;height:2" coordorigin="5596,15" coordsize="3044,2">
              <v:shape style="position:absolute;left:5596;top:15;width:3044;height:2" coordorigin="5596,15" coordsize="3044,0" path="m5596,15l8639,15e" filled="false" stroked="true" strokeweight=".72pt" strokecolor="#95b3d7">
                <v:path arrowok="t"/>
              </v:shape>
            </v:group>
            <v:group style="position:absolute;left:8639;top:15;width:59;height:2" coordorigin="8639,15" coordsize="59,2">
              <v:shape style="position:absolute;left:8639;top:15;width:59;height:2" coordorigin="8639,15" coordsize="59,0" path="m8639,15l8698,15e" filled="false" stroked="true" strokeweight=".72pt" strokecolor="#95b3d7">
                <v:path arrowok="t"/>
              </v:shape>
            </v:group>
            <v:group style="position:absolute;left:8639;top:51;width:1580;height:2" coordorigin="8639,51" coordsize="1580,2">
              <v:shape style="position:absolute;left:8639;top:51;width:1580;height:2" coordorigin="8639,51" coordsize="1580,0" path="m8639,51l10218,51e" filled="false" stroked="true" strokeweight="1.5pt" strokecolor="#95b3d7">
                <v:path arrowok="t"/>
              </v:shape>
            </v:group>
            <v:group style="position:absolute;left:8698;top:15;width:1521;height:2" coordorigin="8698,15" coordsize="1521,2">
              <v:shape style="position:absolute;left:8698;top:15;width:1521;height:2" coordorigin="8698,15" coordsize="1521,0" path="m8698,15l10218,15e" filled="false" stroked="true" strokeweight=".72pt" strokecolor="#95b3d7">
                <v:path arrowok="t"/>
              </v:shape>
            </v:group>
            <w10:wrap type="none"/>
          </v:group>
        </w:pic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18 </w:t>
      </w:r>
      <w:r>
        <w:rPr>
          <w:spacing w:val="-3"/>
        </w:rPr>
        <w:t>日，根据本公司</w:t>
      </w:r>
      <w:r>
        <w:rPr>
          <w:spacing w:val="-60"/>
        </w:rPr>
        <w:t> </w:t>
      </w:r>
      <w:r>
        <w:rPr>
          <w:rFonts w:ascii="Times New Roman" w:hAnsi="Times New Roman" w:cs="Times New Roman" w:eastAsia="Times New Roman" w:hint="default"/>
        </w:rPr>
        <w:t>2010 </w:t>
      </w:r>
      <w:r>
        <w:rPr/>
        <w:t>年第五次临时股东大会决议及修改后</w:t>
      </w:r>
    </w:p>
    <w:p>
      <w:pPr>
        <w:pStyle w:val="BodyText"/>
        <w:spacing w:line="240" w:lineRule="auto" w:before="135"/>
        <w:ind w:left="257" w:right="0"/>
        <w:jc w:val="both"/>
      </w:pPr>
      <w:r>
        <w:rPr/>
        <w:t>的公司章程（草案</w:t>
      </w:r>
      <w:r>
        <w:rPr>
          <w:spacing w:val="-120"/>
        </w:rPr>
        <w:t>）</w:t>
      </w:r>
      <w:r>
        <w:rPr/>
        <w:t>，本公司申请增加注册资本人民币</w:t>
      </w:r>
      <w:r>
        <w:rPr>
          <w:spacing w:val="-45"/>
        </w:rPr>
        <w:t> </w:t>
      </w:r>
      <w:r>
        <w:rPr>
          <w:rFonts w:ascii="Times New Roman" w:hAnsi="Times New Roman" w:cs="Times New Roman" w:eastAsia="Times New Roman" w:hint="default"/>
        </w:rPr>
        <w:t>1,120.00</w:t>
      </w:r>
      <w:r>
        <w:rPr>
          <w:rFonts w:ascii="Times New Roman" w:hAnsi="Times New Roman" w:cs="Times New Roman" w:eastAsia="Times New Roman" w:hint="default"/>
          <w:spacing w:val="15"/>
        </w:rPr>
        <w:t> </w:t>
      </w:r>
      <w:r>
        <w:rPr/>
        <w:t>万元，每股面值</w:t>
      </w:r>
    </w:p>
    <w:p>
      <w:pPr>
        <w:pStyle w:val="BodyText"/>
        <w:spacing w:line="348" w:lineRule="auto" w:before="134"/>
        <w:ind w:left="257" w:right="15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3"/>
        </w:rPr>
        <w:t>元，计增加股本</w:t>
      </w:r>
      <w:r>
        <w:rPr>
          <w:spacing w:val="-59"/>
        </w:rPr>
        <w:t> </w:t>
      </w:r>
      <w:r>
        <w:rPr>
          <w:rFonts w:ascii="Times New Roman" w:hAnsi="Times New Roman" w:cs="Times New Roman" w:eastAsia="Times New Roman" w:hint="default"/>
        </w:rPr>
        <w:t>1,120.00</w:t>
      </w:r>
      <w:r>
        <w:rPr>
          <w:rFonts w:ascii="Times New Roman" w:hAnsi="Times New Roman" w:cs="Times New Roman" w:eastAsia="Times New Roman" w:hint="default"/>
          <w:spacing w:val="1"/>
        </w:rPr>
        <w:t> </w:t>
      </w:r>
      <w:r>
        <w:rPr>
          <w:spacing w:val="-4"/>
        </w:rPr>
        <w:t>万元。经中国证券监督管理委员会证监许可</w:t>
      </w:r>
      <w:r>
        <w:rPr>
          <w:rFonts w:ascii="Times New Roman" w:hAnsi="Times New Roman" w:cs="Times New Roman" w:eastAsia="Times New Roman" w:hint="default"/>
          <w:spacing w:val="-4"/>
        </w:rPr>
        <w:t>[2011]1067</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57"/>
        </w:rPr>
      </w:r>
      <w:r>
        <w:rPr>
          <w:spacing w:val="-3"/>
        </w:rPr>
        <w:t>号《关于核准郑州新开普电子股份有限公司首次公开发行股票并在创业板上市的</w:t>
      </w:r>
      <w:r>
        <w:rPr>
          <w:spacing w:val="-103"/>
        </w:rPr>
        <w:t> </w:t>
      </w:r>
      <w:r>
        <w:rPr>
          <w:spacing w:val="-103"/>
        </w:rPr>
      </w:r>
      <w:r>
        <w:rPr>
          <w:spacing w:val="-9"/>
        </w:rPr>
        <w:t>批复》批准的发行方案，本公司于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07 </w:t>
      </w:r>
      <w:r>
        <w:rPr/>
        <w:t>月</w:t>
      </w:r>
      <w:r>
        <w:rPr>
          <w:spacing w:val="-60"/>
        </w:rPr>
        <w:t> </w:t>
      </w:r>
      <w:r>
        <w:rPr>
          <w:rFonts w:ascii="Times New Roman" w:hAnsi="Times New Roman" w:cs="Times New Roman" w:eastAsia="Times New Roman" w:hint="default"/>
        </w:rPr>
        <w:t>20 </w:t>
      </w:r>
      <w:r>
        <w:rPr/>
        <w:t>日以公开发售方式发行</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p>
    <w:p>
      <w:pPr>
        <w:pStyle w:val="BodyText"/>
        <w:spacing w:line="338" w:lineRule="auto" w:before="15"/>
        <w:ind w:left="737" w:right="135" w:hanging="480"/>
        <w:jc w:val="left"/>
      </w:pPr>
      <w:r>
        <w:rPr/>
        <w:t>公开发售结束后本公司股份为</w:t>
      </w:r>
      <w:r>
        <w:rPr>
          <w:spacing w:val="-82"/>
        </w:rPr>
        <w:t> </w:t>
      </w:r>
      <w:r>
        <w:rPr>
          <w:rFonts w:ascii="Times New Roman" w:hAnsi="Times New Roman" w:cs="Times New Roman" w:eastAsia="Times New Roman" w:hint="default"/>
        </w:rPr>
        <w:t>4,460.00</w:t>
      </w:r>
      <w:r>
        <w:rPr>
          <w:rFonts w:ascii="Times New Roman" w:hAnsi="Times New Roman" w:cs="Times New Roman" w:eastAsia="Times New Roman" w:hint="default"/>
          <w:spacing w:val="-22"/>
        </w:rPr>
        <w:t> </w:t>
      </w:r>
      <w:r>
        <w:rPr>
          <w:spacing w:val="-10"/>
        </w:rPr>
        <w:t>万股，变更后的注册资本为</w:t>
      </w:r>
      <w:r>
        <w:rPr>
          <w:spacing w:val="-82"/>
        </w:rPr>
        <w:t> </w:t>
      </w:r>
      <w:r>
        <w:rPr>
          <w:rFonts w:ascii="Times New Roman" w:hAnsi="Times New Roman" w:cs="Times New Roman" w:eastAsia="Times New Roman" w:hint="default"/>
        </w:rPr>
        <w:t>4,460.00</w:t>
      </w:r>
      <w:r>
        <w:rPr>
          <w:rFonts w:ascii="Times New Roman" w:hAnsi="Times New Roman" w:cs="Times New Roman" w:eastAsia="Times New Roman" w:hint="default"/>
          <w:spacing w:val="-22"/>
        </w:rPr>
        <w:t> </w:t>
      </w:r>
      <w:r>
        <w:rPr/>
        <w:t>万元。 增加注册资本后，各股东认缴注册资本额和出资比例为：</w:t>
      </w:r>
    </w:p>
    <w:p>
      <w:pPr>
        <w:spacing w:line="240" w:lineRule="auto" w:before="2"/>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866"/>
        <w:gridCol w:w="3102"/>
        <w:gridCol w:w="1574"/>
      </w:tblGrid>
      <w:tr>
        <w:trPr>
          <w:trHeight w:val="339" w:hRule="exact"/>
        </w:trPr>
        <w:tc>
          <w:tcPr>
            <w:tcW w:w="3866" w:type="dxa"/>
            <w:tcBorders>
              <w:top w:val="single" w:sz="24" w:space="0" w:color="95B3D7"/>
              <w:left w:val="nil" w:sz="6" w:space="0" w:color="auto"/>
              <w:bottom w:val="single" w:sz="4" w:space="0" w:color="8EB3E2"/>
              <w:right w:val="single" w:sz="4" w:space="0" w:color="8EB3E2"/>
            </w:tcBorders>
          </w:tcPr>
          <w:p>
            <w:pPr>
              <w:pStyle w:val="TableParagraph"/>
              <w:spacing w:line="207" w:lineRule="exact"/>
              <w:ind w:left="161"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投资方</w:t>
            </w:r>
            <w:r>
              <w:rPr>
                <w:rFonts w:ascii="宋体" w:hAnsi="宋体" w:cs="宋体" w:eastAsia="宋体" w:hint="default"/>
                <w:b/>
                <w:bCs/>
                <w:sz w:val="18"/>
                <w:szCs w:val="18"/>
              </w:rPr>
            </w:r>
            <w:r>
              <w:rPr>
                <w:rFonts w:ascii="宋体" w:hAnsi="宋体" w:cs="宋体" w:eastAsia="宋体" w:hint="default"/>
                <w:sz w:val="18"/>
                <w:szCs w:val="18"/>
              </w:rPr>
            </w:r>
          </w:p>
        </w:tc>
        <w:tc>
          <w:tcPr>
            <w:tcW w:w="3102" w:type="dxa"/>
            <w:tcBorders>
              <w:top w:val="single" w:sz="24" w:space="0" w:color="95B3D7"/>
              <w:left w:val="single" w:sz="4" w:space="0" w:color="8EB3E2"/>
              <w:bottom w:val="single" w:sz="4" w:space="0" w:color="8EB3E2"/>
              <w:right w:val="single" w:sz="4" w:space="0" w:color="8EB3E2"/>
            </w:tcBorders>
          </w:tcPr>
          <w:p>
            <w:pPr>
              <w:pStyle w:val="TableParagraph"/>
              <w:spacing w:line="207" w:lineRule="exact"/>
              <w:ind w:right="100"/>
              <w:jc w:val="righ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认缴注册资本额（万元）</w:t>
            </w:r>
            <w:r>
              <w:rPr>
                <w:rFonts w:ascii="宋体" w:hAnsi="宋体" w:cs="宋体" w:eastAsia="宋体" w:hint="default"/>
                <w:b/>
                <w:bCs/>
                <w:w w:val="95"/>
                <w:sz w:val="18"/>
                <w:szCs w:val="18"/>
              </w:rPr>
            </w:r>
            <w:r>
              <w:rPr>
                <w:rFonts w:ascii="宋体" w:hAnsi="宋体" w:cs="宋体" w:eastAsia="宋体" w:hint="default"/>
                <w:sz w:val="18"/>
                <w:szCs w:val="18"/>
              </w:rPr>
            </w:r>
          </w:p>
        </w:tc>
        <w:tc>
          <w:tcPr>
            <w:tcW w:w="1574" w:type="dxa"/>
            <w:tcBorders>
              <w:top w:val="single" w:sz="24" w:space="0" w:color="95B3D7"/>
              <w:left w:val="single" w:sz="4" w:space="0" w:color="8EB3E2"/>
              <w:bottom w:val="single" w:sz="4" w:space="0" w:color="8EB3E2"/>
              <w:right w:val="nil" w:sz="6" w:space="0" w:color="auto"/>
            </w:tcBorders>
          </w:tcPr>
          <w:p>
            <w:pPr>
              <w:pStyle w:val="TableParagraph"/>
              <w:spacing w:line="220" w:lineRule="exact"/>
              <w:ind w:right="104"/>
              <w:jc w:val="right"/>
              <w:rPr>
                <w:rFonts w:ascii="Times New Roman" w:hAnsi="Times New Roman" w:cs="Times New Roman" w:eastAsia="Times New Roman"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出资比例</w:t>
            </w:r>
            <w:r>
              <w:rPr>
                <w:rFonts w:ascii="Times New Roman" w:hAnsi="Times New Roman" w:cs="Times New Roman" w:eastAsia="Times New Roman" w:hint="default"/>
                <w:b/>
                <w:bCs/>
                <w:w w:val="95"/>
                <w:sz w:val="18"/>
                <w:szCs w:val="18"/>
                <w:u w:val="single" w:color="000000"/>
              </w:rPr>
              <w:t>%</w:t>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w w:val="95"/>
                <w:sz w:val="18"/>
                <w:szCs w:val="18"/>
              </w:rPr>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1,060.00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23.7669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334.00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7.4888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218.55</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4.9003</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210.45</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4.7187</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4.0359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4.0359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4.0359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4.0359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4.0359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4.0359</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4.0359</w:t>
            </w:r>
          </w:p>
        </w:tc>
      </w:tr>
      <w:tr>
        <w:trPr>
          <w:trHeight w:val="322"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吴凤辉</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0.4486</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李永革</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0.3364</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陈振亚</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0.3364</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于照永</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0.3364</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0.3364</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杨文寿</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0.3364</w:t>
            </w:r>
          </w:p>
        </w:tc>
      </w:tr>
      <w:tr>
        <w:trPr>
          <w:trHeight w:val="324" w:hRule="exact"/>
        </w:trPr>
        <w:tc>
          <w:tcPr>
            <w:tcW w:w="386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邵彦超</w:t>
            </w:r>
          </w:p>
        </w:tc>
        <w:tc>
          <w:tcPr>
            <w:tcW w:w="310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0.3364</w:t>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3862;height:2" coordorigin="15,15" coordsize="3862,2">
              <v:shape style="position:absolute;left:15;top:15;width:3862;height:2" coordorigin="15,15" coordsize="3862,0" path="m15,15l3877,15e" filled="false" stroked="true" strokeweight="1.5pt" strokecolor="#95b3d7">
                <v:path arrowok="t"/>
              </v:shape>
            </v:group>
            <v:group style="position:absolute;left:3877;top:15;width:3102;height:2" coordorigin="3877,15" coordsize="3102,2">
              <v:shape style="position:absolute;left:3877;top:15;width:3102;height:2" coordorigin="3877,15" coordsize="3102,0" path="m3877,15l6979,15e" filled="false" stroked="true" strokeweight="1.5pt" strokecolor="#95b3d7">
                <v:path arrowok="t"/>
              </v:shape>
            </v:group>
            <v:group style="position:absolute;left:6979;top:15;width:1580;height:2" coordorigin="6979,15" coordsize="1580,2">
              <v:shape style="position:absolute;left:6979;top:15;width:1580;height:2" coordorigin="6979,15" coordsize="1580,0" path="m6979,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83"/>
          <w:pgSz w:w="11910" w:h="16840"/>
          <w:pgMar w:header="850" w:footer="1190" w:top="1460" w:bottom="1380" w:left="1540" w:right="1520"/>
        </w:sectPr>
      </w:pPr>
    </w:p>
    <w:tbl>
      <w:tblPr>
        <w:tblW w:w="0" w:type="auto"/>
        <w:jc w:val="left"/>
        <w:tblInd w:w="108" w:type="dxa"/>
        <w:tblLayout w:type="fixed"/>
        <w:tblCellMar>
          <w:top w:w="0" w:type="dxa"/>
          <w:left w:w="0" w:type="dxa"/>
          <w:bottom w:w="0" w:type="dxa"/>
          <w:right w:w="0" w:type="dxa"/>
        </w:tblCellMar>
        <w:tblLook w:val="01E0"/>
      </w:tblPr>
      <w:tblGrid>
        <w:gridCol w:w="3866"/>
        <w:gridCol w:w="3102"/>
        <w:gridCol w:w="1574"/>
      </w:tblGrid>
      <w:tr>
        <w:trPr>
          <w:trHeight w:val="324" w:hRule="exact"/>
        </w:trPr>
        <w:tc>
          <w:tcPr>
            <w:tcW w:w="3866"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李文坚</w:t>
            </w:r>
          </w:p>
        </w:tc>
        <w:tc>
          <w:tcPr>
            <w:tcW w:w="3102"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15.00</w:t>
            </w:r>
          </w:p>
        </w:tc>
        <w:tc>
          <w:tcPr>
            <w:tcW w:w="1574"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sz w:val="18"/>
              </w:rPr>
              <w:t>0.3364</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张振京</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焦征海</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秦天福</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王勇军</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韩雪</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郭永旺</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苏扬鸣</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杨长昆</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陈卫国</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吴冠军</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马东亚</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2"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沈延晓</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张翀</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李军艳</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2"/>
                <w:sz w:val="18"/>
              </w:rPr>
              <w:t>0.1121</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张晋</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秦玉昆</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郭伍</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刘建新</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崔红松</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肖难</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陈传兵</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高永辉</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毕强伟</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关虎</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冯一新</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于滨</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2"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丁广勇</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阎玉玺</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曾劲松</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马超锋</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徐亚飞</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彭勇平</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尚勤强</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华燚</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任海伦</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刘建军</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李江</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谢伟</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0" w:hRule="exact"/>
        </w:trPr>
        <w:tc>
          <w:tcPr>
            <w:tcW w:w="38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袁胜兵</w:t>
            </w:r>
          </w:p>
        </w:tc>
        <w:tc>
          <w:tcPr>
            <w:tcW w:w="3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r>
        <w:trPr>
          <w:trHeight w:val="324" w:hRule="exact"/>
        </w:trPr>
        <w:tc>
          <w:tcPr>
            <w:tcW w:w="386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310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2.00</w:t>
            </w:r>
          </w:p>
        </w:tc>
        <w:tc>
          <w:tcPr>
            <w:tcW w:w="157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0.0448</w:t>
            </w:r>
          </w:p>
        </w:tc>
      </w:tr>
    </w:tbl>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3862;height:2" coordorigin="15,15" coordsize="3862,2">
              <v:shape style="position:absolute;left:15;top:15;width:3862;height:2" coordorigin="15,15" coordsize="3862,0" path="m15,15l3877,15e" filled="false" stroked="true" strokeweight="1.5pt" strokecolor="#95b3d7">
                <v:path arrowok="t"/>
              </v:shape>
            </v:group>
            <v:group style="position:absolute;left:3877;top:15;width:3102;height:2" coordorigin="3877,15" coordsize="3102,2">
              <v:shape style="position:absolute;left:3877;top:15;width:3102;height:2" coordorigin="3877,15" coordsize="3102,0" path="m3877,15l6979,15e" filled="false" stroked="true" strokeweight="1.5pt" strokecolor="#95b3d7">
                <v:path arrowok="t"/>
              </v:shape>
            </v:group>
            <v:group style="position:absolute;left:6979;top:15;width:1580;height:2" coordorigin="6979,15" coordsize="1580,2">
              <v:shape style="position:absolute;left:6979;top:15;width:1580;height:2" coordorigin="6979,15" coordsize="1580,0" path="m6979,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480" w:bottom="1380" w:left="1560" w:right="1560"/>
        </w:sectPr>
      </w:pPr>
    </w:p>
    <w:tbl>
      <w:tblPr>
        <w:tblW w:w="0" w:type="auto"/>
        <w:jc w:val="left"/>
        <w:tblInd w:w="108" w:type="dxa"/>
        <w:tblLayout w:type="fixed"/>
        <w:tblCellMar>
          <w:top w:w="0" w:type="dxa"/>
          <w:left w:w="0" w:type="dxa"/>
          <w:bottom w:w="0" w:type="dxa"/>
          <w:right w:w="0" w:type="dxa"/>
        </w:tblCellMar>
        <w:tblLook w:val="01E0"/>
      </w:tblPr>
      <w:tblGrid>
        <w:gridCol w:w="3866"/>
        <w:gridCol w:w="3102"/>
        <w:gridCol w:w="1574"/>
      </w:tblGrid>
      <w:tr>
        <w:trPr>
          <w:trHeight w:val="488" w:hRule="exact"/>
        </w:trPr>
        <w:tc>
          <w:tcPr>
            <w:tcW w:w="3866" w:type="dxa"/>
            <w:tcBorders>
              <w:top w:val="single" w:sz="6" w:space="0" w:color="95B3D7"/>
              <w:left w:val="nil" w:sz="6" w:space="0" w:color="auto"/>
              <w:bottom w:val="single" w:sz="4" w:space="0" w:color="8EB3E2"/>
              <w:right w:val="single" w:sz="4" w:space="0" w:color="8EB3E2"/>
            </w:tcBorders>
          </w:tcPr>
          <w:p>
            <w:pPr>
              <w:pStyle w:val="TableParagraph"/>
              <w:spacing w:line="220" w:lineRule="exact"/>
              <w:ind w:left="482" w:right="0"/>
              <w:jc w:val="left"/>
              <w:rPr>
                <w:rFonts w:ascii="宋体" w:hAnsi="宋体" w:cs="宋体" w:eastAsia="宋体" w:hint="default"/>
                <w:sz w:val="18"/>
                <w:szCs w:val="18"/>
              </w:rPr>
            </w:pPr>
            <w:r>
              <w:rPr>
                <w:rFonts w:ascii="宋体" w:hAnsi="宋体" w:cs="宋体" w:eastAsia="宋体" w:hint="default"/>
                <w:sz w:val="18"/>
                <w:szCs w:val="18"/>
              </w:rPr>
              <w:t>社会公众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w:t>
            </w:r>
          </w:p>
        </w:tc>
        <w:tc>
          <w:tcPr>
            <w:tcW w:w="3102"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1,120.00</w:t>
            </w:r>
            <w:r>
              <w:rPr>
                <w:rFonts w:ascii="Times New Roman"/>
                <w:sz w:val="18"/>
              </w:rPr>
            </w:r>
          </w:p>
        </w:tc>
        <w:tc>
          <w:tcPr>
            <w:tcW w:w="1574"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single" w:color="000000"/>
              </w:rPr>
              <w:t>25.1122</w:t>
            </w:r>
            <w:r>
              <w:rPr>
                <w:rFonts w:ascii="Times New Roman"/>
                <w:spacing w:val="-2"/>
                <w:sz w:val="18"/>
              </w:rPr>
            </w:r>
          </w:p>
        </w:tc>
      </w:tr>
      <w:tr>
        <w:trPr>
          <w:trHeight w:val="324" w:hRule="exact"/>
        </w:trPr>
        <w:tc>
          <w:tcPr>
            <w:tcW w:w="386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10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4,460.00</w:t>
            </w:r>
            <w:r>
              <w:rPr>
                <w:rFonts w:ascii="Times New Roman"/>
                <w:sz w:val="18"/>
              </w:rPr>
            </w:r>
          </w:p>
        </w:tc>
        <w:tc>
          <w:tcPr>
            <w:tcW w:w="157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100.00</w:t>
            </w:r>
            <w:r>
              <w:rPr>
                <w:rFonts w:ascii="Times New Roman"/>
                <w:sz w:val="18"/>
              </w:rPr>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3862;height:2" coordorigin="15,15" coordsize="3862,2">
              <v:shape style="position:absolute;left:15;top:15;width:3862;height:2" coordorigin="15,15" coordsize="3862,0" path="m15,15l3877,15e" filled="false" stroked="true" strokeweight="1.5pt" strokecolor="#95b3d7">
                <v:path arrowok="t"/>
              </v:shape>
            </v:group>
            <v:group style="position:absolute;left:3877;top:15;width:3102;height:2" coordorigin="3877,15" coordsize="3102,2">
              <v:shape style="position:absolute;left:3877;top:15;width:3102;height:2" coordorigin="3877,15" coordsize="3102,0" path="m3877,15l6979,15e" filled="false" stroked="true" strokeweight="1.5pt" strokecolor="#95b3d7">
                <v:path arrowok="t"/>
              </v:shape>
            </v:group>
            <v:group style="position:absolute;left:6979;top:15;width:1580;height:2" coordorigin="6979,15" coordsize="1580,2">
              <v:shape style="position:absolute;left:6979;top:15;width:1580;height:2" coordorigin="6979,15" coordsize="1580,0" path="m6979,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93" w:lineRule="exact"/>
        <w:ind w:left="717" w:right="100"/>
        <w:jc w:val="left"/>
      </w:pPr>
      <w:r>
        <w:rPr/>
        <w:pict>
          <v:group style="position:absolute;margin-left:180.779999pt;margin-top:-6.96pt;width:18pt;height:.1pt;mso-position-horizontal-relative:page;mso-position-vertical-relative:paragraph;z-index:-845800" coordorigin="3616,-139" coordsize="360,2">
            <v:shape style="position:absolute;left:3616;top:-139;width:360;height:2" coordorigin="3616,-139" coordsize="360,0" path="m3616,-139l3976,-139e" filled="false" stroked="true" strokeweight=".48pt" strokecolor="#000000">
              <v:path arrowok="t"/>
            </v:shape>
            <w10:wrap type="none"/>
          </v:group>
        </w:pict>
      </w:r>
      <w:r>
        <w:rPr>
          <w:rFonts w:ascii="Times New Roman" w:hAnsi="Times New Roman" w:cs="Times New Roman" w:eastAsia="Times New Roman" w:hint="default"/>
        </w:rPr>
        <w:t>2</w:t>
      </w:r>
      <w:r>
        <w:rPr/>
        <w:t>、所处行业</w:t>
      </w:r>
    </w:p>
    <w:p>
      <w:pPr>
        <w:pStyle w:val="BodyText"/>
        <w:spacing w:line="240" w:lineRule="auto" w:before="134"/>
        <w:ind w:left="717" w:right="100"/>
        <w:jc w:val="left"/>
      </w:pPr>
      <w:r>
        <w:rPr/>
        <w:t>公司所属行业为计算机系统服务业。</w:t>
      </w:r>
    </w:p>
    <w:p>
      <w:pPr>
        <w:pStyle w:val="BodyText"/>
        <w:spacing w:line="338" w:lineRule="auto" w:before="152"/>
        <w:ind w:left="717" w:right="226"/>
        <w:jc w:val="left"/>
      </w:pPr>
      <w:r>
        <w:rPr>
          <w:rFonts w:ascii="Times New Roman" w:hAnsi="Times New Roman" w:cs="Times New Roman" w:eastAsia="Times New Roman" w:hint="default"/>
        </w:rPr>
        <w:t>3</w:t>
      </w:r>
      <w:r>
        <w:rPr/>
        <w:t>、经营范围 </w:t>
      </w:r>
      <w:r>
        <w:rPr>
          <w:spacing w:val="-3"/>
        </w:rPr>
        <w:t>本公司经批准的经营范围：计算机系统集成，计算机及相关产品、各类智能</w:t>
      </w:r>
    </w:p>
    <w:p>
      <w:pPr>
        <w:pStyle w:val="BodyText"/>
        <w:spacing w:line="352" w:lineRule="auto" w:before="54"/>
        <w:ind w:left="237" w:right="231"/>
        <w:jc w:val="both"/>
      </w:pPr>
      <w:r>
        <w:rPr>
          <w:spacing w:val="-3"/>
        </w:rPr>
        <w:t>卡应用产品、智能卡机具、智能卡终端、智能卡节能产品、智能卡家电及软件的</w:t>
      </w:r>
      <w:r>
        <w:rPr>
          <w:spacing w:val="-103"/>
        </w:rPr>
        <w:t> </w:t>
      </w:r>
      <w:r>
        <w:rPr>
          <w:spacing w:val="-103"/>
        </w:rPr>
      </w:r>
      <w:r>
        <w:rPr>
          <w:spacing w:val="-3"/>
        </w:rPr>
        <w:t>设计、开发、生产、销售、维护；第二类增值电信业务中的信息服务业务（不含</w:t>
      </w:r>
      <w:r>
        <w:rPr>
          <w:spacing w:val="-105"/>
        </w:rPr>
        <w:t> </w:t>
      </w:r>
      <w:r>
        <w:rPr>
          <w:spacing w:val="-105"/>
        </w:rPr>
      </w:r>
      <w:r>
        <w:rPr>
          <w:spacing w:val="-3"/>
        </w:rPr>
        <w:t>固定电话信息服务和互联网信息服务、截止</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19"/>
        </w:rPr>
        <w:t>日）；计算机技术咨</w:t>
      </w:r>
      <w:r>
        <w:rPr/>
        <w:t> </w:t>
      </w:r>
      <w:r>
        <w:rPr>
          <w:spacing w:val="-3"/>
        </w:rPr>
        <w:t>询、服务（国家法律法规禁止的不得经营；应经审批的未获批准前不得经营），</w:t>
      </w:r>
      <w:r>
        <w:rPr>
          <w:spacing w:val="-104"/>
        </w:rPr>
        <w:t> </w:t>
      </w:r>
      <w:r>
        <w:rPr>
          <w:spacing w:val="-104"/>
        </w:rPr>
      </w:r>
      <w:r>
        <w:rPr>
          <w:spacing w:val="-3"/>
        </w:rPr>
        <w:t>从事货物和技术的进出口业务（国家法律、法规规定应经审批方可经营或禁止进</w:t>
      </w:r>
      <w:r>
        <w:rPr>
          <w:spacing w:val="-105"/>
        </w:rPr>
        <w:t> </w:t>
      </w:r>
      <w:r>
        <w:rPr>
          <w:spacing w:val="-105"/>
        </w:rPr>
      </w:r>
      <w:r>
        <w:rPr>
          <w:spacing w:val="-10"/>
        </w:rPr>
        <w:t>出口的货物和技术除外）。</w:t>
      </w:r>
    </w:p>
    <w:p>
      <w:pPr>
        <w:pStyle w:val="BodyText"/>
        <w:spacing w:line="338" w:lineRule="auto" w:before="41"/>
        <w:ind w:left="717" w:right="100"/>
        <w:jc w:val="left"/>
      </w:pPr>
      <w:r>
        <w:rPr>
          <w:rFonts w:ascii="Times New Roman" w:hAnsi="Times New Roman" w:cs="Times New Roman" w:eastAsia="Times New Roman" w:hint="default"/>
        </w:rPr>
        <w:t>4</w:t>
      </w:r>
      <w:r>
        <w:rPr/>
        <w:t>、主营业务 </w:t>
      </w:r>
      <w:r>
        <w:rPr>
          <w:spacing w:val="-7"/>
        </w:rPr>
        <w:t>公司主营业务为智能一卡通系统的软件及各种智能终端的研发、生产、集成、</w:t>
      </w:r>
    </w:p>
    <w:p>
      <w:pPr>
        <w:pStyle w:val="BodyText"/>
        <w:spacing w:line="357" w:lineRule="auto" w:before="54"/>
        <w:ind w:left="237" w:right="231"/>
        <w:jc w:val="both"/>
      </w:pPr>
      <w:r>
        <w:rPr>
          <w:spacing w:val="-3"/>
        </w:rPr>
        <w:t>销售和服务，主要面向广大学校、企事业、城市等社区型客户，为其提供集身份</w:t>
      </w:r>
      <w:r>
        <w:rPr>
          <w:spacing w:val="-103"/>
        </w:rPr>
        <w:t> </w:t>
      </w:r>
      <w:r>
        <w:rPr>
          <w:spacing w:val="-103"/>
        </w:rPr>
      </w:r>
      <w:r>
        <w:rPr>
          <w:spacing w:val="-3"/>
        </w:rPr>
        <w:t>识别、小额支付、资源管控、信息集成等多种功能为一体的智能一卡通系统整体</w:t>
      </w:r>
      <w:r>
        <w:rPr>
          <w:spacing w:val="-102"/>
        </w:rPr>
        <w:t> </w:t>
      </w:r>
      <w:r>
        <w:rPr>
          <w:spacing w:val="-102"/>
        </w:rPr>
      </w:r>
      <w:r>
        <w:rPr/>
        <w:t>解决方案及个性化定制服务。</w:t>
      </w:r>
    </w:p>
    <w:p>
      <w:pPr>
        <w:pStyle w:val="Heading2"/>
        <w:spacing w:line="240" w:lineRule="auto" w:before="181"/>
        <w:ind w:left="880" w:right="100"/>
        <w:jc w:val="left"/>
        <w:rPr>
          <w:b w:val="0"/>
          <w:bCs w:val="0"/>
        </w:rPr>
      </w:pPr>
      <w:bookmarkStart w:name="二、公司主要会计政策、会计估计和前期差错 " w:id="83"/>
      <w:bookmarkEnd w:id="83"/>
      <w:r>
        <w:rPr>
          <w:b w:val="0"/>
          <w:bCs w:val="0"/>
        </w:rPr>
      </w:r>
      <w:r>
        <w:rPr/>
        <w:t>二、公司主要会计政策、会计估计和前期差错</w:t>
      </w:r>
      <w:r>
        <w:rPr>
          <w:b w:val="0"/>
          <w:bCs w:val="0"/>
        </w:rPr>
      </w:r>
    </w:p>
    <w:p>
      <w:pPr>
        <w:spacing w:line="240" w:lineRule="auto" w:before="10"/>
        <w:rPr>
          <w:rFonts w:ascii="黑体" w:hAnsi="黑体" w:cs="黑体" w:eastAsia="黑体" w:hint="default"/>
          <w:b/>
          <w:bCs/>
          <w:sz w:val="28"/>
          <w:szCs w:val="28"/>
        </w:rPr>
      </w:pPr>
    </w:p>
    <w:p>
      <w:pPr>
        <w:pStyle w:val="BodyText"/>
        <w:spacing w:line="338" w:lineRule="auto"/>
        <w:ind w:left="717" w:right="226"/>
        <w:jc w:val="left"/>
      </w:pPr>
      <w:r>
        <w:rPr>
          <w:rFonts w:ascii="Times New Roman" w:hAnsi="Times New Roman" w:cs="Times New Roman" w:eastAsia="Times New Roman" w:hint="default"/>
        </w:rPr>
        <w:t>1</w:t>
      </w:r>
      <w:r>
        <w:rPr/>
        <w:t>、财务报表的编制基础 </w:t>
      </w:r>
      <w:r>
        <w:rPr>
          <w:spacing w:val="-3"/>
        </w:rPr>
        <w:t>本公司财务报表以持续经营假设为基础，根据实际发生的交易和事项，按照</w:t>
      </w:r>
    </w:p>
    <w:p>
      <w:pPr>
        <w:pStyle w:val="BodyText"/>
        <w:spacing w:line="338" w:lineRule="auto" w:before="54"/>
        <w:ind w:left="237" w:right="232"/>
        <w:jc w:val="both"/>
      </w:pPr>
      <w:r>
        <w:rPr/>
        <w:t>财政部于</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4"/>
        </w:rPr>
        <w:t>日颁布的企业会计准则，并基于本附注第二部分所述的</w:t>
      </w:r>
      <w:r>
        <w:rPr/>
        <w:t> 主要会计政策、会计估计而编制。</w:t>
      </w:r>
    </w:p>
    <w:p>
      <w:pPr>
        <w:pStyle w:val="BodyText"/>
        <w:spacing w:line="338" w:lineRule="auto" w:before="54"/>
        <w:ind w:left="717" w:right="226"/>
        <w:jc w:val="left"/>
      </w:pPr>
      <w:r>
        <w:rPr>
          <w:rFonts w:ascii="Times New Roman" w:hAnsi="Times New Roman" w:cs="Times New Roman" w:eastAsia="Times New Roman" w:hint="default"/>
        </w:rPr>
        <w:t>2</w:t>
      </w:r>
      <w:r>
        <w:rPr/>
        <w:t>、遵循企业会计准则的声明 </w:t>
      </w:r>
      <w:r>
        <w:rPr>
          <w:spacing w:val="-3"/>
        </w:rPr>
        <w:t>本公司编制的本年财务报表符合企业会计准则的要求，真实、完整地反映了</w:t>
      </w:r>
    </w:p>
    <w:p>
      <w:pPr>
        <w:pStyle w:val="BodyText"/>
        <w:spacing w:line="240" w:lineRule="auto" w:before="54"/>
        <w:ind w:left="237" w:right="0"/>
        <w:jc w:val="both"/>
      </w:pPr>
      <w:r>
        <w:rPr/>
        <w:t>公司的财务状况、经营成果和现金流量等有关信息。</w:t>
      </w:r>
    </w:p>
    <w:p>
      <w:pPr>
        <w:pStyle w:val="BodyText"/>
        <w:spacing w:line="240" w:lineRule="auto" w:before="152"/>
        <w:ind w:left="717" w:right="100"/>
        <w:jc w:val="left"/>
      </w:pPr>
      <w:r>
        <w:rPr>
          <w:rFonts w:ascii="Times New Roman" w:hAnsi="Times New Roman" w:cs="Times New Roman" w:eastAsia="Times New Roman" w:hint="default"/>
        </w:rPr>
        <w:t>3</w:t>
      </w:r>
      <w:r>
        <w:rPr/>
        <w:t>、会计期间</w:t>
      </w:r>
    </w:p>
    <w:p>
      <w:pPr>
        <w:pStyle w:val="BodyText"/>
        <w:spacing w:line="240" w:lineRule="auto" w:before="134"/>
        <w:ind w:left="717" w:right="100"/>
        <w:jc w:val="left"/>
      </w:pPr>
      <w:r>
        <w:rPr/>
        <w:t>会计年度自公历</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pStyle w:val="BodyText"/>
        <w:spacing w:line="338" w:lineRule="auto" w:before="134"/>
        <w:ind w:left="717" w:right="5407"/>
        <w:jc w:val="left"/>
      </w:pPr>
      <w:r>
        <w:rPr>
          <w:rFonts w:ascii="Times New Roman" w:hAnsi="Times New Roman" w:cs="Times New Roman" w:eastAsia="Times New Roman" w:hint="default"/>
        </w:rPr>
        <w:t>4</w:t>
      </w:r>
      <w:r>
        <w:rPr/>
        <w:t>、记账本位币 以人民币为记账本位币。</w:t>
      </w:r>
    </w:p>
    <w:p>
      <w:pPr>
        <w:spacing w:after="0" w:line="338" w:lineRule="auto"/>
        <w:jc w:val="left"/>
        <w:sectPr>
          <w:pgSz w:w="11910" w:h="16840"/>
          <w:pgMar w:header="850" w:footer="1190" w:top="1460" w:bottom="1380" w:left="1560" w:right="1560"/>
        </w:sectPr>
      </w:pPr>
    </w:p>
    <w:p>
      <w:pPr>
        <w:spacing w:line="240" w:lineRule="auto" w:before="8"/>
        <w:rPr>
          <w:rFonts w:ascii="宋体" w:hAnsi="宋体" w:cs="宋体" w:eastAsia="宋体" w:hint="default"/>
          <w:sz w:val="15"/>
          <w:szCs w:val="15"/>
        </w:rPr>
      </w:pPr>
    </w:p>
    <w:p>
      <w:pPr>
        <w:pStyle w:val="BodyText"/>
        <w:spacing w:line="240" w:lineRule="auto" w:before="26"/>
        <w:ind w:left="597" w:right="384"/>
        <w:jc w:val="left"/>
      </w:pPr>
      <w:r>
        <w:rPr>
          <w:rFonts w:ascii="Times New Roman" w:hAnsi="Times New Roman" w:cs="Times New Roman" w:eastAsia="Times New Roman" w:hint="default"/>
        </w:rPr>
        <w:t>5</w:t>
      </w:r>
      <w:r>
        <w:rPr/>
        <w:t>、同一控制下和非同一控制下企业合并的会计处理方法</w:t>
      </w:r>
    </w:p>
    <w:p>
      <w:pPr>
        <w:pStyle w:val="BodyText"/>
        <w:spacing w:line="338" w:lineRule="auto" w:before="134"/>
        <w:ind w:left="597" w:right="186"/>
        <w:jc w:val="left"/>
      </w:pPr>
      <w:r>
        <w:rPr/>
        <w:t>（</w:t>
      </w:r>
      <w:r>
        <w:rPr>
          <w:rFonts w:ascii="Times New Roman" w:hAnsi="Times New Roman" w:cs="Times New Roman" w:eastAsia="Times New Roman" w:hint="default"/>
        </w:rPr>
        <w:t>1</w:t>
      </w:r>
      <w:r>
        <w:rPr/>
        <w:t>）同一控制下的企业合并的会计处理方法 </w:t>
      </w:r>
      <w:r>
        <w:rPr>
          <w:spacing w:val="-3"/>
        </w:rPr>
        <w:t>本公司在企业合并中取得的资产和负债，按照合并日被合并方的账面价值计</w:t>
      </w:r>
    </w:p>
    <w:p>
      <w:pPr>
        <w:pStyle w:val="BodyText"/>
        <w:spacing w:line="357" w:lineRule="auto" w:before="54"/>
        <w:ind w:right="193"/>
        <w:jc w:val="both"/>
      </w:pPr>
      <w:r>
        <w:rPr>
          <w:spacing w:val="-3"/>
        </w:rPr>
        <w:t>量。本公司取得的净资产账面价值与支付的合并对价账面价值（或发生股份面值</w:t>
      </w:r>
      <w:r>
        <w:rPr>
          <w:spacing w:val="-105"/>
        </w:rPr>
        <w:t> </w:t>
      </w:r>
      <w:r>
        <w:rPr>
          <w:spacing w:val="-105"/>
        </w:rPr>
      </w:r>
      <w:r>
        <w:rPr/>
        <w:t>总额）的差额，应当调整资本公积；资本公积不足冲减的，调整留存收益。</w:t>
      </w:r>
    </w:p>
    <w:p>
      <w:pPr>
        <w:pStyle w:val="BodyText"/>
        <w:spacing w:line="338" w:lineRule="auto" w:before="35"/>
        <w:ind w:left="597" w:right="85"/>
        <w:jc w:val="left"/>
      </w:pPr>
      <w:r>
        <w:rPr/>
        <w:t>（</w:t>
      </w:r>
      <w:r>
        <w:rPr>
          <w:rFonts w:ascii="Times New Roman" w:hAnsi="Times New Roman" w:cs="Times New Roman" w:eastAsia="Times New Roman" w:hint="default"/>
        </w:rPr>
        <w:t>2</w:t>
      </w:r>
      <w:r>
        <w:rPr/>
        <w:t>）非同一控制下的企业合并的会计处理方法 </w:t>
      </w:r>
      <w:r>
        <w:rPr>
          <w:spacing w:val="4"/>
        </w:rPr>
        <w:t>本公司在购买日对合并成本大于合并中取得的被购买方可辨认净资产公允</w:t>
      </w:r>
      <w:r>
        <w:rPr/>
      </w:r>
    </w:p>
    <w:p>
      <w:pPr>
        <w:pStyle w:val="BodyText"/>
        <w:spacing w:line="357" w:lineRule="auto" w:before="54"/>
        <w:ind w:right="104"/>
        <w:jc w:val="both"/>
      </w:pPr>
      <w:r>
        <w:rPr>
          <w:spacing w:val="-3"/>
        </w:rPr>
        <w:t>价值份额的差额，确认为商誉；如果合并成本小于合并中取得的被购买方可辨认</w:t>
      </w:r>
      <w:r>
        <w:rPr>
          <w:spacing w:val="-105"/>
        </w:rPr>
        <w:t> </w:t>
      </w:r>
      <w:r>
        <w:rPr>
          <w:spacing w:val="-105"/>
        </w:rPr>
      </w:r>
      <w:r>
        <w:rPr>
          <w:spacing w:val="-3"/>
        </w:rPr>
        <w:t>净资产公允价值份额的差额，首先对取得的被购买方的各项可辨认资产、负债及</w:t>
      </w:r>
      <w:r>
        <w:rPr>
          <w:spacing w:val="-105"/>
        </w:rPr>
        <w:t> </w:t>
      </w:r>
      <w:r>
        <w:rPr>
          <w:spacing w:val="-105"/>
        </w:rPr>
      </w:r>
      <w:r>
        <w:rPr>
          <w:spacing w:val="-3"/>
        </w:rPr>
        <w:t>或有负债的公允价值以及合并成本的计量进行复核，经复核后合并成本仍小于合</w:t>
      </w:r>
      <w:r>
        <w:rPr>
          <w:spacing w:val="-103"/>
        </w:rPr>
        <w:t> </w:t>
      </w:r>
      <w:r>
        <w:rPr>
          <w:spacing w:val="-103"/>
        </w:rPr>
      </w:r>
      <w:r>
        <w:rPr/>
        <w:t>并中取得的被购买方可辨认净资产公允价值份额的，其差额应当计入当期损益。</w:t>
      </w:r>
    </w:p>
    <w:p>
      <w:pPr>
        <w:pStyle w:val="BodyText"/>
        <w:spacing w:line="240" w:lineRule="auto" w:before="35"/>
        <w:ind w:left="597" w:right="384"/>
        <w:jc w:val="left"/>
      </w:pPr>
      <w:r>
        <w:rPr>
          <w:rFonts w:ascii="Times New Roman" w:hAnsi="Times New Roman" w:cs="Times New Roman" w:eastAsia="Times New Roman" w:hint="default"/>
        </w:rPr>
        <w:t>6</w:t>
      </w:r>
      <w:r>
        <w:rPr/>
        <w:t>、合并财务报表的编制方法</w:t>
      </w:r>
    </w:p>
    <w:p>
      <w:pPr>
        <w:pStyle w:val="BodyText"/>
        <w:spacing w:line="240" w:lineRule="auto" w:before="134"/>
        <w:ind w:left="597" w:right="5604"/>
        <w:jc w:val="left"/>
      </w:pPr>
      <w:r>
        <w:rPr/>
        <w:t>（</w:t>
      </w:r>
      <w:r>
        <w:rPr>
          <w:rFonts w:ascii="Times New Roman" w:hAnsi="Times New Roman" w:cs="Times New Roman" w:eastAsia="Times New Roman" w:hint="default"/>
        </w:rPr>
        <w:t>1</w:t>
      </w:r>
      <w:r>
        <w:rPr/>
        <w:t>）合并范围的确定</w:t>
      </w:r>
    </w:p>
    <w:p>
      <w:pPr>
        <w:pStyle w:val="BodyText"/>
        <w:spacing w:line="350" w:lineRule="auto" w:before="134"/>
        <w:ind w:right="191" w:firstLine="480"/>
        <w:jc w:val="both"/>
      </w:pPr>
      <w:r>
        <w:rPr/>
        <w:t>合并财务报表按照</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8"/>
        </w:rPr>
        <w:t>月颁布的《企业会计准则第</w:t>
      </w:r>
      <w:r>
        <w:rPr>
          <w:spacing w:val="-59"/>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号——合并财务 </w:t>
      </w:r>
      <w:r>
        <w:rPr>
          <w:spacing w:val="-3"/>
        </w:rPr>
        <w:t>报表》执行。以控制为基础确定合并财务报表的合并范围，合并了本公司及本公</w:t>
      </w:r>
      <w:r>
        <w:rPr>
          <w:spacing w:val="-102"/>
        </w:rPr>
        <w:t> </w:t>
      </w:r>
      <w:r>
        <w:rPr>
          <w:spacing w:val="-102"/>
        </w:rPr>
      </w:r>
      <w:r>
        <w:rPr>
          <w:spacing w:val="-3"/>
        </w:rPr>
        <w:t>司直接或间接控制的子公司、特殊目的主体的财务报表。控制是指本公司有权决</w:t>
      </w:r>
      <w:r>
        <w:rPr>
          <w:spacing w:val="-105"/>
        </w:rPr>
        <w:t> </w:t>
      </w:r>
      <w:r>
        <w:rPr>
          <w:spacing w:val="-105"/>
        </w:rPr>
      </w:r>
      <w:r>
        <w:rPr/>
        <w:t>定被投资单位的财务和经营政策，并能据以从该企业的经营活动中获取利益。</w:t>
      </w:r>
    </w:p>
    <w:p>
      <w:pPr>
        <w:pStyle w:val="BodyText"/>
        <w:spacing w:line="240" w:lineRule="auto" w:before="42"/>
        <w:ind w:left="597" w:right="384"/>
        <w:jc w:val="left"/>
      </w:pPr>
      <w:r>
        <w:rPr/>
        <w:t>有证据表明母公司不能控制被投资单位的，不纳入合并报表范围。</w:t>
      </w:r>
    </w:p>
    <w:p>
      <w:pPr>
        <w:pStyle w:val="BodyText"/>
        <w:spacing w:line="338" w:lineRule="auto" w:before="152"/>
        <w:ind w:left="597" w:right="85"/>
        <w:jc w:val="left"/>
      </w:pPr>
      <w:r>
        <w:rPr/>
        <w:t>（</w:t>
      </w:r>
      <w:r>
        <w:rPr>
          <w:rFonts w:ascii="Times New Roman" w:hAnsi="Times New Roman" w:cs="Times New Roman" w:eastAsia="Times New Roman" w:hint="default"/>
        </w:rPr>
        <w:t>2</w:t>
      </w:r>
      <w:r>
        <w:rPr/>
        <w:t>）购买或出售子公司股权的处理 </w:t>
      </w:r>
      <w:r>
        <w:rPr>
          <w:spacing w:val="4"/>
        </w:rPr>
        <w:t>本公司将与购买或出售子公司股权所有权相关的风险和报酬实质上发生转</w:t>
      </w:r>
      <w:r>
        <w:rPr/>
      </w:r>
    </w:p>
    <w:p>
      <w:pPr>
        <w:pStyle w:val="BodyText"/>
        <w:spacing w:line="357" w:lineRule="auto" w:before="54"/>
        <w:ind w:right="187"/>
        <w:jc w:val="both"/>
      </w:pPr>
      <w:r>
        <w:rPr>
          <w:spacing w:val="-3"/>
        </w:rPr>
        <w:t>移的时间确认为购买日和出售日。对于非同一控制下企业合并取得或出售的子公</w:t>
      </w:r>
      <w:r>
        <w:rPr>
          <w:spacing w:val="-103"/>
        </w:rPr>
        <w:t> </w:t>
      </w:r>
      <w:r>
        <w:rPr>
          <w:spacing w:val="-103"/>
        </w:rPr>
      </w:r>
      <w:r>
        <w:rPr>
          <w:spacing w:val="-3"/>
        </w:rPr>
        <w:t>司，在购买日后及出售日前的经营成果及现金流量已适当地包括在合并利润表和</w:t>
      </w:r>
      <w:r>
        <w:rPr>
          <w:spacing w:val="-103"/>
        </w:rPr>
        <w:t> </w:t>
      </w:r>
      <w:r>
        <w:rPr>
          <w:spacing w:val="-103"/>
        </w:rPr>
      </w:r>
      <w:r>
        <w:rPr>
          <w:spacing w:val="-3"/>
        </w:rPr>
        <w:t>合并现金流量表中；对于同一控制下企业合并取得的子公司，自合并当期期初至</w:t>
      </w:r>
      <w:r>
        <w:rPr>
          <w:spacing w:val="-105"/>
        </w:rPr>
        <w:t> </w:t>
      </w:r>
      <w:r>
        <w:rPr>
          <w:spacing w:val="-105"/>
        </w:rPr>
      </w:r>
      <w:r>
        <w:rPr>
          <w:spacing w:val="3"/>
        </w:rPr>
        <w:t>合并日的经营成果和现金流量也已包括在合并利润表和合并现金流量表中并单</w:t>
      </w:r>
      <w:r>
        <w:rPr>
          <w:spacing w:val="-88"/>
        </w:rPr>
        <w:t> </w:t>
      </w:r>
      <w:r>
        <w:rPr>
          <w:spacing w:val="-88"/>
        </w:rPr>
      </w:r>
      <w:r>
        <w:rPr/>
        <w:t>独列示，合并财务报表的比较数也已作出了相应的调整。</w:t>
      </w:r>
    </w:p>
    <w:p>
      <w:pPr>
        <w:pStyle w:val="BodyText"/>
        <w:spacing w:line="350" w:lineRule="auto" w:before="35"/>
        <w:ind w:right="87" w:firstLine="480"/>
        <w:jc w:val="left"/>
      </w:pPr>
      <w:r>
        <w:rPr/>
        <w:t>购买子公司少数股权所形成的长期股权投资，公司在编制合并财务报表时， </w:t>
      </w:r>
      <w:r>
        <w:rPr>
          <w:spacing w:val="3"/>
        </w:rPr>
        <w:t>因购买少数股权新取得的长期股权投资与按照新增持股比例计算应享有子公司</w:t>
      </w:r>
      <w:r>
        <w:rPr>
          <w:spacing w:val="-88"/>
        </w:rPr>
        <w:t> </w:t>
      </w:r>
      <w:r>
        <w:rPr>
          <w:spacing w:val="-88"/>
        </w:rPr>
      </w:r>
      <w:r>
        <w:rPr>
          <w:spacing w:val="-3"/>
        </w:rPr>
        <w:t>自购买日</w:t>
      </w:r>
      <w:r>
        <w:rPr>
          <w:rFonts w:ascii="Times New Roman" w:hAnsi="Times New Roman" w:cs="Times New Roman" w:eastAsia="Times New Roman" w:hint="default"/>
          <w:spacing w:val="-3"/>
        </w:rPr>
        <w:t>(</w:t>
      </w:r>
      <w:r>
        <w:rPr>
          <w:spacing w:val="-3"/>
        </w:rPr>
        <w:t>或合并日</w:t>
      </w:r>
      <w:r>
        <w:rPr>
          <w:rFonts w:ascii="Times New Roman" w:hAnsi="Times New Roman" w:cs="Times New Roman" w:eastAsia="Times New Roman" w:hint="default"/>
          <w:spacing w:val="-3"/>
        </w:rPr>
        <w:t>)</w:t>
      </w:r>
      <w:r>
        <w:rPr>
          <w:spacing w:val="-3"/>
        </w:rPr>
        <w:t>开始持续计算的净资产份额之间的差额，调整所有者权益</w:t>
      </w:r>
      <w:r>
        <w:rPr>
          <w:rFonts w:ascii="Times New Roman" w:hAnsi="Times New Roman" w:cs="Times New Roman" w:eastAsia="Times New Roman" w:hint="default"/>
          <w:spacing w:val="-3"/>
        </w:rPr>
        <w:t>(</w:t>
      </w:r>
      <w:r>
        <w:rPr>
          <w:spacing w:val="-3"/>
        </w:rPr>
        <w:t>资</w:t>
      </w:r>
      <w:r>
        <w:rPr>
          <w:spacing w:val="-97"/>
        </w:rPr>
        <w:t> </w:t>
      </w:r>
      <w:r>
        <w:rPr/>
        <w:t>本公积</w:t>
      </w:r>
      <w:r>
        <w:rPr>
          <w:rFonts w:ascii="Times New Roman" w:hAnsi="Times New Roman" w:cs="Times New Roman" w:eastAsia="Times New Roman" w:hint="default"/>
        </w:rPr>
        <w:t>)</w:t>
      </w:r>
      <w:r>
        <w:rPr/>
        <w:t>，资本公积不足冲减的，调整留存收益。</w:t>
      </w:r>
    </w:p>
    <w:p>
      <w:pPr>
        <w:pStyle w:val="BodyText"/>
        <w:spacing w:line="240" w:lineRule="auto" w:before="12"/>
        <w:ind w:left="597" w:right="85"/>
        <w:jc w:val="left"/>
      </w:pPr>
      <w:r>
        <w:rPr/>
        <w:t>（</w:t>
      </w:r>
      <w:r>
        <w:rPr>
          <w:rFonts w:ascii="Times New Roman" w:hAnsi="Times New Roman" w:cs="Times New Roman" w:eastAsia="Times New Roman" w:hint="default"/>
        </w:rPr>
        <w:t>3</w:t>
      </w:r>
      <w:r>
        <w:rPr/>
        <w:t>）当子公司的会计政策、会计期间与母公司不一致时，对子公司的财务</w:t>
      </w:r>
    </w:p>
    <w:p>
      <w:pPr>
        <w:spacing w:after="0" w:line="240" w:lineRule="auto"/>
        <w:jc w:val="left"/>
        <w:sectPr>
          <w:headerReference w:type="default" r:id="rId84"/>
          <w:footerReference w:type="default" r:id="rId85"/>
          <w:pgSz w:w="11910" w:h="16840"/>
          <w:pgMar w:header="850" w:footer="1190" w:top="1160" w:bottom="1380" w:left="1680" w:right="1600"/>
          <w:pgNumType w:start="129"/>
        </w:sectPr>
      </w:pPr>
    </w:p>
    <w:p>
      <w:pPr>
        <w:spacing w:line="240" w:lineRule="auto" w:before="8"/>
        <w:rPr>
          <w:rFonts w:ascii="宋体" w:hAnsi="宋体" w:cs="宋体" w:eastAsia="宋体" w:hint="default"/>
          <w:sz w:val="15"/>
          <w:szCs w:val="15"/>
        </w:rPr>
      </w:pPr>
    </w:p>
    <w:p>
      <w:pPr>
        <w:pStyle w:val="BodyText"/>
        <w:spacing w:line="357" w:lineRule="auto" w:before="26"/>
        <w:ind w:left="597" w:right="186" w:hanging="480"/>
        <w:jc w:val="left"/>
      </w:pPr>
      <w:r>
        <w:rPr/>
        <w:t>报表进行调整。 </w:t>
      </w:r>
      <w:r>
        <w:rPr>
          <w:spacing w:val="-3"/>
        </w:rPr>
        <w:t>如果子公司执行的会计政策与本公司不一致，编制合并财务报表时已按照本</w:t>
      </w:r>
    </w:p>
    <w:p>
      <w:pPr>
        <w:pStyle w:val="BodyText"/>
        <w:spacing w:line="357" w:lineRule="auto" w:before="35"/>
        <w:ind w:right="192"/>
        <w:jc w:val="both"/>
      </w:pPr>
      <w:r>
        <w:rPr>
          <w:spacing w:val="-3"/>
        </w:rPr>
        <w:t>公司的会计政策对子公司财务报表进行了相应的调整；对非同一控制下企业合并</w:t>
      </w:r>
      <w:r>
        <w:rPr>
          <w:spacing w:val="-103"/>
        </w:rPr>
        <w:t> </w:t>
      </w:r>
      <w:r>
        <w:rPr>
          <w:spacing w:val="-103"/>
        </w:rPr>
      </w:r>
      <w:r>
        <w:rPr>
          <w:spacing w:val="-3"/>
        </w:rPr>
        <w:t>取得的子公司，已按照购买日该子公司可辨认的资产、负债及或有负债的公允价</w:t>
      </w:r>
      <w:r>
        <w:rPr>
          <w:spacing w:val="-105"/>
        </w:rPr>
        <w:t> </w:t>
      </w:r>
      <w:r>
        <w:rPr>
          <w:spacing w:val="-105"/>
        </w:rPr>
      </w:r>
      <w:r>
        <w:rPr/>
        <w:t>值对子公司财务报表进行了相应的调整。</w:t>
      </w:r>
    </w:p>
    <w:p>
      <w:pPr>
        <w:pStyle w:val="BodyText"/>
        <w:spacing w:line="338" w:lineRule="auto" w:before="35"/>
        <w:ind w:left="597" w:right="186"/>
        <w:jc w:val="left"/>
      </w:pPr>
      <w:r>
        <w:rPr/>
        <w:t>（</w:t>
      </w:r>
      <w:r>
        <w:rPr>
          <w:rFonts w:ascii="Times New Roman" w:hAnsi="Times New Roman" w:cs="Times New Roman" w:eastAsia="Times New Roman" w:hint="default"/>
        </w:rPr>
        <w:t>4</w:t>
      </w:r>
      <w:r>
        <w:rPr/>
        <w:t>）合并方法 </w:t>
      </w:r>
      <w:r>
        <w:rPr>
          <w:spacing w:val="-3"/>
        </w:rPr>
        <w:t>在编制合并财务报表时，本公司与子公司及子公司相互之间的所有重大账户</w:t>
      </w:r>
    </w:p>
    <w:p>
      <w:pPr>
        <w:pStyle w:val="BodyText"/>
        <w:spacing w:line="357" w:lineRule="auto" w:before="54"/>
        <w:ind w:left="597" w:right="85" w:hanging="480"/>
        <w:jc w:val="left"/>
      </w:pPr>
      <w:r>
        <w:rPr/>
        <w:t>及交易将予以抵销。 </w:t>
      </w:r>
      <w:r>
        <w:rPr>
          <w:spacing w:val="4"/>
        </w:rPr>
        <w:t>被合并子公司净资产属于少数股东权益的部分在合并财务报表的股东权益</w:t>
      </w:r>
      <w:r>
        <w:rPr/>
      </w:r>
    </w:p>
    <w:p>
      <w:pPr>
        <w:pStyle w:val="BodyText"/>
        <w:spacing w:line="240" w:lineRule="auto" w:before="35"/>
        <w:ind w:right="0"/>
        <w:jc w:val="both"/>
      </w:pPr>
      <w:r>
        <w:rPr/>
        <w:t>中单独列报。</w:t>
      </w:r>
    </w:p>
    <w:p>
      <w:pPr>
        <w:pStyle w:val="BodyText"/>
        <w:spacing w:line="338" w:lineRule="auto" w:before="152"/>
        <w:ind w:left="597" w:right="186"/>
        <w:jc w:val="left"/>
      </w:pPr>
      <w:r>
        <w:rPr>
          <w:rFonts w:ascii="Times New Roman" w:hAnsi="Times New Roman" w:cs="Times New Roman" w:eastAsia="Times New Roman" w:hint="default"/>
        </w:rPr>
        <w:t>7</w:t>
      </w:r>
      <w:r>
        <w:rPr/>
        <w:t>、现金等价物的确定标准 </w:t>
      </w:r>
      <w:r>
        <w:rPr>
          <w:spacing w:val="-3"/>
        </w:rPr>
        <w:t>本公司之现金等价物指持有期限短（一般是指从购买日起三个月内到期）、</w:t>
      </w:r>
    </w:p>
    <w:p>
      <w:pPr>
        <w:pStyle w:val="BodyText"/>
        <w:spacing w:line="240" w:lineRule="auto" w:before="54"/>
        <w:ind w:right="0"/>
        <w:jc w:val="both"/>
      </w:pPr>
      <w:r>
        <w:rPr/>
        <w:t>流动性强、易于转换为已知金额现金、价值变动风险很小的投资。</w:t>
      </w:r>
    </w:p>
    <w:p>
      <w:pPr>
        <w:pStyle w:val="BodyText"/>
        <w:spacing w:line="240" w:lineRule="auto" w:before="152"/>
        <w:ind w:left="597" w:right="384"/>
        <w:jc w:val="left"/>
      </w:pPr>
      <w:r>
        <w:rPr>
          <w:rFonts w:ascii="Times New Roman" w:hAnsi="Times New Roman" w:cs="Times New Roman" w:eastAsia="Times New Roman" w:hint="default"/>
        </w:rPr>
        <w:t>8</w:t>
      </w:r>
      <w:r>
        <w:rPr/>
        <w:t>、外币业务和外币报表折算</w:t>
      </w:r>
    </w:p>
    <w:p>
      <w:pPr>
        <w:pStyle w:val="BodyText"/>
        <w:spacing w:line="338" w:lineRule="auto" w:before="134"/>
        <w:ind w:left="597" w:right="186"/>
        <w:jc w:val="left"/>
      </w:pPr>
      <w:r>
        <w:rPr/>
        <w:t>（</w:t>
      </w:r>
      <w:r>
        <w:rPr>
          <w:rFonts w:ascii="Times New Roman" w:hAnsi="Times New Roman" w:cs="Times New Roman" w:eastAsia="Times New Roman" w:hint="default"/>
        </w:rPr>
        <w:t>1</w:t>
      </w:r>
      <w:r>
        <w:rPr/>
        <w:t>）外币交易 </w:t>
      </w:r>
      <w:r>
        <w:rPr>
          <w:spacing w:val="-3"/>
        </w:rPr>
        <w:t>本公司发生的外币交易，采用交易发生日的即期汇率（通常指中国人民银行</w:t>
      </w:r>
    </w:p>
    <w:p>
      <w:pPr>
        <w:pStyle w:val="BodyText"/>
        <w:spacing w:line="357" w:lineRule="auto" w:before="54"/>
        <w:ind w:left="597" w:right="186" w:hanging="480"/>
        <w:jc w:val="left"/>
      </w:pPr>
      <w:r>
        <w:rPr/>
        <w:t>公布的当日外汇牌价的中间价，下同）折合算成人民币记账。 </w:t>
      </w:r>
      <w:r>
        <w:rPr>
          <w:spacing w:val="-3"/>
        </w:rPr>
        <w:t>在资产负债表日，对外币货币性项目，采用资产负债表日即期汇率折算，因</w:t>
      </w:r>
    </w:p>
    <w:p>
      <w:pPr>
        <w:pStyle w:val="BodyText"/>
        <w:spacing w:line="357" w:lineRule="auto" w:before="35"/>
        <w:ind w:right="187"/>
        <w:jc w:val="both"/>
      </w:pPr>
      <w:r>
        <w:rPr>
          <w:spacing w:val="3"/>
        </w:rPr>
        <w:t>资产负债表日即期汇率与初始确认时或者前一资产负债表日即期汇率不同而产</w:t>
      </w:r>
      <w:r>
        <w:rPr>
          <w:spacing w:val="-88"/>
        </w:rPr>
        <w:t> </w:t>
      </w:r>
      <w:r>
        <w:rPr>
          <w:spacing w:val="-88"/>
        </w:rPr>
      </w:r>
      <w:r>
        <w:rPr>
          <w:spacing w:val="-3"/>
        </w:rPr>
        <w:t>生的汇兑差额，计入当期损益。以历史成本计量的外币非货币性项目，仍采用交</w:t>
      </w:r>
      <w:r>
        <w:rPr>
          <w:spacing w:val="-102"/>
        </w:rPr>
        <w:t> </w:t>
      </w:r>
      <w:r>
        <w:rPr>
          <w:spacing w:val="-102"/>
        </w:rPr>
      </w:r>
      <w:r>
        <w:rPr>
          <w:spacing w:val="-3"/>
        </w:rPr>
        <w:t>易发生日的即期汇率折算，不改变其记账本位币金额。以公允价值计量的外币非</w:t>
      </w:r>
      <w:r>
        <w:rPr>
          <w:spacing w:val="-105"/>
        </w:rPr>
        <w:t> </w:t>
      </w:r>
      <w:r>
        <w:rPr>
          <w:spacing w:val="-105"/>
        </w:rPr>
      </w:r>
      <w:r>
        <w:rPr>
          <w:spacing w:val="-3"/>
        </w:rPr>
        <w:t>货币性项目，采用公允价值确定日的即期汇率折算，折算后的记账本位币金额与</w:t>
      </w:r>
      <w:r>
        <w:rPr>
          <w:spacing w:val="-105"/>
        </w:rPr>
        <w:t> </w:t>
      </w:r>
      <w:r>
        <w:rPr>
          <w:spacing w:val="-105"/>
        </w:rPr>
      </w:r>
      <w:r>
        <w:rPr/>
        <w:t>原记账本位币金额的差额，作为公允价值变动处理，计入当期损益。</w:t>
      </w:r>
    </w:p>
    <w:p>
      <w:pPr>
        <w:pStyle w:val="BodyText"/>
        <w:spacing w:line="240" w:lineRule="auto" w:before="35"/>
        <w:ind w:left="597" w:right="384"/>
        <w:jc w:val="left"/>
      </w:pPr>
      <w:r>
        <w:rPr/>
        <w:t>（</w:t>
      </w:r>
      <w:r>
        <w:rPr>
          <w:rFonts w:ascii="Times New Roman" w:hAnsi="Times New Roman" w:cs="Times New Roman" w:eastAsia="Times New Roman" w:hint="default"/>
        </w:rPr>
        <w:t>2</w:t>
      </w:r>
      <w:r>
        <w:rPr/>
        <w:t>）外币财务报表的折算</w:t>
      </w:r>
    </w:p>
    <w:p>
      <w:pPr>
        <w:pStyle w:val="BodyText"/>
        <w:spacing w:line="357" w:lineRule="auto" w:before="135"/>
        <w:ind w:right="87" w:firstLine="480"/>
        <w:jc w:val="left"/>
      </w:pPr>
      <w:r>
        <w:rPr>
          <w:spacing w:val="-3"/>
        </w:rPr>
        <w:t>①资产负债表中的资产和负债项目，采用资产负债表日的即期汇率折算；所</w:t>
      </w:r>
      <w:r>
        <w:rPr/>
        <w:t> 有者权益项目除“未分配利润”项目外，其他项目采用发生时的即期汇率折算。</w:t>
      </w:r>
    </w:p>
    <w:p>
      <w:pPr>
        <w:pStyle w:val="BodyText"/>
        <w:spacing w:line="357" w:lineRule="auto" w:before="35"/>
        <w:ind w:left="597" w:right="186"/>
        <w:jc w:val="left"/>
      </w:pPr>
      <w:r>
        <w:rPr/>
        <w:t>②利润表中的收入和费用项目，采用交易发生日的即期汇率折算。 </w:t>
      </w:r>
      <w:r>
        <w:rPr>
          <w:spacing w:val="-3"/>
        </w:rPr>
        <w:t>按照上述折算产生的外币财务报表折算差额，在资产负债表中所有者权益项</w:t>
      </w:r>
    </w:p>
    <w:p>
      <w:pPr>
        <w:pStyle w:val="BodyText"/>
        <w:spacing w:line="240" w:lineRule="auto" w:before="35"/>
        <w:ind w:right="0"/>
        <w:jc w:val="both"/>
      </w:pPr>
      <w:r>
        <w:rPr/>
        <w:t>目下单独列示。</w:t>
      </w:r>
    </w:p>
    <w:p>
      <w:pPr>
        <w:pStyle w:val="BodyText"/>
        <w:spacing w:line="240" w:lineRule="auto" w:before="152"/>
        <w:ind w:left="597" w:right="85"/>
        <w:jc w:val="left"/>
      </w:pPr>
      <w:r>
        <w:rPr>
          <w:spacing w:val="-3"/>
        </w:rPr>
        <w:t>③现金流量表采用现金流量发生日的即期汇率折算。汇率变动对现金的影响</w:t>
      </w:r>
    </w:p>
    <w:p>
      <w:pPr>
        <w:spacing w:after="0" w:line="240" w:lineRule="auto"/>
        <w:jc w:val="left"/>
        <w:sectPr>
          <w:footerReference w:type="default" r:id="rId86"/>
          <w:pgSz w:w="11910" w:h="16840"/>
          <w:pgMar w:footer="1190" w:header="850" w:top="1160" w:bottom="1380" w:left="1680" w:right="1600"/>
          <w:pgNumType w:start="130"/>
        </w:sectPr>
      </w:pPr>
    </w:p>
    <w:p>
      <w:pPr>
        <w:spacing w:line="240" w:lineRule="auto" w:before="8"/>
        <w:rPr>
          <w:rFonts w:ascii="宋体" w:hAnsi="宋体" w:cs="宋体" w:eastAsia="宋体" w:hint="default"/>
          <w:sz w:val="15"/>
          <w:szCs w:val="15"/>
        </w:rPr>
      </w:pPr>
    </w:p>
    <w:p>
      <w:pPr>
        <w:pStyle w:val="BodyText"/>
        <w:spacing w:line="240" w:lineRule="auto" w:before="26"/>
        <w:ind w:right="384"/>
        <w:jc w:val="left"/>
      </w:pPr>
      <w:r>
        <w:rPr/>
        <w:t>额作为调节项目，在现金流量表中单独列示。</w:t>
      </w:r>
    </w:p>
    <w:p>
      <w:pPr>
        <w:pStyle w:val="BodyText"/>
        <w:spacing w:line="240" w:lineRule="auto" w:before="152"/>
        <w:ind w:left="597" w:right="5604"/>
        <w:jc w:val="left"/>
      </w:pPr>
      <w:r>
        <w:rPr>
          <w:rFonts w:ascii="Times New Roman" w:hAnsi="Times New Roman" w:cs="Times New Roman" w:eastAsia="Times New Roman" w:hint="default"/>
        </w:rPr>
        <w:t>9</w:t>
      </w:r>
      <w:r>
        <w:rPr/>
        <w:t>、金融工具</w:t>
      </w:r>
    </w:p>
    <w:p>
      <w:pPr>
        <w:pStyle w:val="BodyText"/>
        <w:spacing w:line="338" w:lineRule="auto" w:before="134"/>
        <w:ind w:left="597" w:right="85"/>
        <w:jc w:val="left"/>
      </w:pPr>
      <w:r>
        <w:rPr/>
        <w:t>（</w:t>
      </w:r>
      <w:r>
        <w:rPr>
          <w:rFonts w:ascii="Times New Roman" w:hAnsi="Times New Roman" w:cs="Times New Roman" w:eastAsia="Times New Roman" w:hint="default"/>
        </w:rPr>
        <w:t>1</w:t>
      </w:r>
      <w:r>
        <w:rPr/>
        <w:t>）金融资产和金融负债的分类 </w:t>
      </w:r>
      <w:r>
        <w:rPr>
          <w:spacing w:val="4"/>
        </w:rPr>
        <w:t>本公司按照投资目的和经济实质对拥有的金融资产分为以公允价值计量且</w:t>
      </w:r>
      <w:r>
        <w:rPr/>
      </w:r>
    </w:p>
    <w:p>
      <w:pPr>
        <w:pStyle w:val="BodyText"/>
        <w:spacing w:line="357" w:lineRule="auto" w:before="54"/>
        <w:ind w:right="192"/>
        <w:jc w:val="left"/>
      </w:pPr>
      <w:r>
        <w:rPr>
          <w:spacing w:val="-3"/>
        </w:rPr>
        <w:t>其变动计入当期损益的金融资产、持有至到期投资、贷款及应收款项和可供出售</w:t>
      </w:r>
      <w:r>
        <w:rPr>
          <w:spacing w:val="-105"/>
        </w:rPr>
        <w:t> </w:t>
      </w:r>
      <w:r>
        <w:rPr>
          <w:spacing w:val="-105"/>
        </w:rPr>
      </w:r>
      <w:r>
        <w:rPr/>
        <w:t>金融资产四大类。</w:t>
      </w:r>
    </w:p>
    <w:p>
      <w:pPr>
        <w:pStyle w:val="BodyText"/>
        <w:spacing w:line="357" w:lineRule="auto" w:before="35"/>
        <w:ind w:right="187" w:firstLine="480"/>
        <w:jc w:val="both"/>
      </w:pPr>
      <w:r>
        <w:rPr>
          <w:spacing w:val="4"/>
        </w:rPr>
        <w:t>按照经济实质将金融负债划分为以公允价值计量且其变动计入当期损益的 </w:t>
      </w:r>
      <w:r>
        <w:rPr/>
        <w:t>金融负债和其他金融负债两大类。</w:t>
      </w:r>
    </w:p>
    <w:p>
      <w:pPr>
        <w:pStyle w:val="BodyText"/>
        <w:spacing w:line="357" w:lineRule="auto" w:before="36"/>
        <w:ind w:right="187" w:firstLine="480"/>
        <w:jc w:val="both"/>
      </w:pPr>
      <w:r>
        <w:rPr>
          <w:spacing w:val="-3"/>
        </w:rPr>
        <w:t>①以公允价值计量且其变动计入当期损益的金融资产或金融负债：包括交易</w:t>
      </w:r>
      <w:r>
        <w:rPr/>
        <w:t> </w:t>
      </w:r>
      <w:r>
        <w:rPr>
          <w:spacing w:val="3"/>
        </w:rPr>
        <w:t>性金融资产或金融负债和指定以公允价值计量且其变动计入当期损益的金融资</w:t>
      </w:r>
      <w:r>
        <w:rPr>
          <w:spacing w:val="-88"/>
        </w:rPr>
        <w:t> </w:t>
      </w:r>
      <w:r>
        <w:rPr>
          <w:spacing w:val="-88"/>
        </w:rPr>
      </w:r>
      <w:r>
        <w:rPr/>
        <w:t>产或金融负债。</w:t>
      </w:r>
    </w:p>
    <w:p>
      <w:pPr>
        <w:pStyle w:val="BodyText"/>
        <w:spacing w:line="240" w:lineRule="auto" w:before="35"/>
        <w:ind w:left="597" w:right="0"/>
        <w:jc w:val="left"/>
      </w:pPr>
      <w:r>
        <w:rPr/>
        <w:t>交易性金融资产或金融负债是指满足下列条件之一的金融资产或金融负债：</w:t>
      </w:r>
    </w:p>
    <w:p>
      <w:pPr>
        <w:pStyle w:val="BodyText"/>
        <w:spacing w:line="338" w:lineRule="auto" w:before="152"/>
        <w:ind w:right="191" w:firstLine="480"/>
        <w:jc w:val="both"/>
      </w:pPr>
      <w:r>
        <w:rPr>
          <w:rFonts w:ascii="Times New Roman" w:hAnsi="Times New Roman" w:cs="Times New Roman" w:eastAsia="Times New Roman" w:hint="default"/>
        </w:rPr>
        <w:t>a</w:t>
      </w:r>
      <w:r>
        <w:rPr/>
        <w:t>、取得该金融资产或承担该金融负债的目的，主要是为了近期内出售或回</w:t>
      </w:r>
      <w:r>
        <w:rPr>
          <w:spacing w:val="1"/>
        </w:rPr>
        <w:t> </w:t>
      </w:r>
      <w:r>
        <w:rPr/>
        <w:t>购；</w:t>
      </w:r>
    </w:p>
    <w:p>
      <w:pPr>
        <w:pStyle w:val="BodyText"/>
        <w:spacing w:line="338" w:lineRule="auto" w:before="54"/>
        <w:ind w:right="192" w:firstLine="480"/>
        <w:jc w:val="both"/>
      </w:pPr>
      <w:r>
        <w:rPr>
          <w:rFonts w:ascii="Times New Roman" w:hAnsi="Times New Roman" w:cs="Times New Roman" w:eastAsia="Times New Roman" w:hint="default"/>
        </w:rPr>
        <w:t>b</w:t>
      </w:r>
      <w:r>
        <w:rPr/>
        <w:t>、属于进行集中管理的可辨认金融工具组合的一部分，且有客观证据表明</w:t>
      </w:r>
      <w:r>
        <w:rPr>
          <w:spacing w:val="1"/>
        </w:rPr>
        <w:t> </w:t>
      </w:r>
      <w:r>
        <w:rPr/>
        <w:t>企业近期采用短期获利方式对该组合进行管理；</w:t>
      </w:r>
    </w:p>
    <w:p>
      <w:pPr>
        <w:pStyle w:val="BodyText"/>
        <w:spacing w:line="348" w:lineRule="auto" w:before="54"/>
        <w:ind w:right="191" w:firstLine="480"/>
        <w:jc w:val="both"/>
      </w:pPr>
      <w:r>
        <w:rPr>
          <w:rFonts w:ascii="Times New Roman" w:hAnsi="Times New Roman" w:cs="Times New Roman" w:eastAsia="Times New Roman" w:hint="default"/>
        </w:rPr>
        <w:t>c</w:t>
      </w:r>
      <w:r>
        <w:rPr/>
        <w:t>、属于衍生工具。但是，被指定且为有效套期工具的衍生工具、属于财务</w:t>
      </w:r>
      <w:r>
        <w:rPr>
          <w:spacing w:val="1"/>
        </w:rPr>
        <w:t> </w:t>
      </w:r>
      <w:r>
        <w:rPr>
          <w:spacing w:val="-3"/>
        </w:rPr>
        <w:t>担保合同的衍生工具、与在活跃市场中没有报价且其公允价值不能可靠计量的权</w:t>
      </w:r>
      <w:r>
        <w:rPr>
          <w:spacing w:val="-103"/>
        </w:rPr>
        <w:t> </w:t>
      </w:r>
      <w:r>
        <w:rPr>
          <w:spacing w:val="-103"/>
        </w:rPr>
      </w:r>
      <w:r>
        <w:rPr/>
        <w:t>益工具投资挂钩并须通过交付该权益工具结算的衍生工具除外。</w:t>
      </w:r>
    </w:p>
    <w:p>
      <w:pPr>
        <w:pStyle w:val="BodyText"/>
        <w:spacing w:line="357" w:lineRule="auto" w:before="44"/>
        <w:ind w:right="187" w:firstLine="480"/>
        <w:jc w:val="both"/>
      </w:pPr>
      <w:r>
        <w:rPr>
          <w:spacing w:val="4"/>
        </w:rPr>
        <w:t>指定以公允价值计量且其变动计入当期损益的金融资产或金融负债是指满 </w:t>
      </w:r>
      <w:r>
        <w:rPr/>
        <w:t>足下列条件之一的金融资产或金融：</w:t>
      </w:r>
    </w:p>
    <w:p>
      <w:pPr>
        <w:pStyle w:val="BodyText"/>
        <w:spacing w:line="338" w:lineRule="auto" w:before="35"/>
        <w:ind w:right="191" w:firstLine="480"/>
        <w:jc w:val="both"/>
      </w:pPr>
      <w:r>
        <w:rPr>
          <w:rFonts w:ascii="Times New Roman" w:hAnsi="Times New Roman" w:cs="Times New Roman" w:eastAsia="Times New Roman" w:hint="default"/>
        </w:rPr>
        <w:t>a</w:t>
      </w:r>
      <w:r>
        <w:rPr/>
        <w:t>、该指定可以消除或明显减少由于该金融资产或金融负债的计量基础不同</w:t>
      </w:r>
      <w:r>
        <w:rPr>
          <w:spacing w:val="1"/>
        </w:rPr>
        <w:t> </w:t>
      </w:r>
      <w:r>
        <w:rPr/>
        <w:t>所导致的相关利得或损失在确认或计量方面不一致的情况；</w:t>
      </w:r>
    </w:p>
    <w:p>
      <w:pPr>
        <w:pStyle w:val="BodyText"/>
        <w:spacing w:line="348" w:lineRule="auto" w:before="54"/>
        <w:ind w:right="191" w:firstLine="480"/>
        <w:jc w:val="both"/>
      </w:pPr>
      <w:r>
        <w:rPr>
          <w:rFonts w:ascii="Times New Roman" w:hAnsi="Times New Roman" w:cs="Times New Roman" w:eastAsia="Times New Roman" w:hint="default"/>
        </w:rPr>
        <w:t>b</w:t>
      </w:r>
      <w:r>
        <w:rPr/>
        <w:t>、企业风险管理或投资策略的正式书面文件已载明，该金融资产组合、该</w:t>
      </w:r>
      <w:r>
        <w:rPr>
          <w:spacing w:val="1"/>
        </w:rPr>
        <w:t> </w:t>
      </w:r>
      <w:r>
        <w:rPr>
          <w:spacing w:val="-3"/>
        </w:rPr>
        <w:t>金融负债组合、或该金融资产和金融负债组合，以公允价值为基础进行管理、评</w:t>
      </w:r>
      <w:r>
        <w:rPr>
          <w:spacing w:val="-102"/>
        </w:rPr>
        <w:t> </w:t>
      </w:r>
      <w:r>
        <w:rPr>
          <w:spacing w:val="-102"/>
        </w:rPr>
      </w:r>
      <w:r>
        <w:rPr/>
        <w:t>价并向关键管理人员报告。</w:t>
      </w:r>
    </w:p>
    <w:p>
      <w:pPr>
        <w:pStyle w:val="BodyText"/>
        <w:spacing w:line="357" w:lineRule="auto" w:before="44"/>
        <w:ind w:right="191" w:firstLine="480"/>
        <w:jc w:val="both"/>
      </w:pPr>
      <w:r>
        <w:rPr>
          <w:spacing w:val="-3"/>
        </w:rPr>
        <w:t>②持有至到期投资：是指到期日固定、回收金额固定或可确定，且企业有明</w:t>
      </w:r>
      <w:r>
        <w:rPr/>
        <w:t> </w:t>
      </w:r>
      <w:r>
        <w:rPr>
          <w:spacing w:val="-3"/>
        </w:rPr>
        <w:t>确意图和能力持有至到期的非衍生金融资产。主要包括本公司管理层有明确意图</w:t>
      </w:r>
      <w:r>
        <w:rPr>
          <w:spacing w:val="-103"/>
        </w:rPr>
        <w:t> </w:t>
      </w:r>
      <w:r>
        <w:rPr>
          <w:spacing w:val="-103"/>
        </w:rPr>
      </w:r>
      <w:r>
        <w:rPr/>
        <w:t>和能力持有至到期的固定利率国债、浮动利率公司债券等。</w:t>
      </w:r>
    </w:p>
    <w:p>
      <w:pPr>
        <w:pStyle w:val="BodyText"/>
        <w:spacing w:line="240" w:lineRule="auto" w:before="35"/>
        <w:ind w:left="597" w:right="85"/>
        <w:jc w:val="left"/>
      </w:pPr>
      <w:r>
        <w:rPr>
          <w:spacing w:val="-3"/>
        </w:rPr>
        <w:t>③应收款项：是指在活跃市场中没有报价、回收金额固定或可确定的非衍生</w:t>
      </w:r>
    </w:p>
    <w:p>
      <w:pPr>
        <w:spacing w:after="0" w:line="240" w:lineRule="auto"/>
        <w:jc w:val="left"/>
        <w:sectPr>
          <w:footerReference w:type="default" r:id="rId87"/>
          <w:pgSz w:w="11910" w:h="16840"/>
          <w:pgMar w:footer="1190" w:header="850" w:top="1160" w:bottom="1380" w:left="1680" w:right="1600"/>
          <w:pgNumType w:start="131"/>
        </w:sectPr>
      </w:pPr>
    </w:p>
    <w:p>
      <w:pPr>
        <w:spacing w:line="240" w:lineRule="auto" w:before="8"/>
        <w:rPr>
          <w:rFonts w:ascii="宋体" w:hAnsi="宋体" w:cs="宋体" w:eastAsia="宋体" w:hint="default"/>
          <w:sz w:val="15"/>
          <w:szCs w:val="15"/>
        </w:rPr>
      </w:pPr>
    </w:p>
    <w:p>
      <w:pPr>
        <w:pStyle w:val="BodyText"/>
        <w:spacing w:line="357" w:lineRule="auto" w:before="26"/>
        <w:ind w:right="232"/>
        <w:jc w:val="both"/>
      </w:pPr>
      <w:r>
        <w:rPr>
          <w:spacing w:val="-3"/>
        </w:rPr>
        <w:t>金融资产。本公司应收款项主要是指本公司销售商品或提供劳务形成的应收账款</w:t>
      </w:r>
      <w:r>
        <w:rPr>
          <w:spacing w:val="-103"/>
        </w:rPr>
        <w:t> </w:t>
      </w:r>
      <w:r>
        <w:rPr>
          <w:spacing w:val="-103"/>
        </w:rPr>
      </w:r>
      <w:r>
        <w:rPr/>
        <w:t>以及其他应收款。</w:t>
      </w:r>
    </w:p>
    <w:p>
      <w:pPr>
        <w:pStyle w:val="BodyText"/>
        <w:spacing w:line="357" w:lineRule="auto" w:before="35"/>
        <w:ind w:right="232" w:firstLine="480"/>
        <w:jc w:val="both"/>
      </w:pPr>
      <w:r>
        <w:rPr>
          <w:spacing w:val="-3"/>
        </w:rPr>
        <w:t>④可供出售金融资产：是指初始确认时即被指定为可供出售的非衍生金融资</w:t>
      </w:r>
      <w:r>
        <w:rPr/>
        <w:t> </w:t>
      </w:r>
      <w:r>
        <w:rPr>
          <w:spacing w:val="-3"/>
        </w:rPr>
        <w:t>产，以及没有划分为以公允价值计量且其变动计入当期损益的金融资产、持有至</w:t>
      </w:r>
      <w:r>
        <w:rPr>
          <w:spacing w:val="-105"/>
        </w:rPr>
        <w:t> </w:t>
      </w:r>
      <w:r>
        <w:rPr>
          <w:spacing w:val="-105"/>
        </w:rPr>
      </w:r>
      <w:r>
        <w:rPr/>
        <w:t>到期投资、贷款和应收款项的金融资产。</w:t>
      </w:r>
    </w:p>
    <w:p>
      <w:pPr>
        <w:pStyle w:val="BodyText"/>
        <w:spacing w:line="357" w:lineRule="auto" w:before="35"/>
        <w:ind w:right="232" w:firstLine="480"/>
        <w:jc w:val="both"/>
      </w:pPr>
      <w:r>
        <w:rPr>
          <w:spacing w:val="-3"/>
        </w:rPr>
        <w:t>⑤其他金融负债：指没有划分为以公允价值计量且其变动计入当期损益的金</w:t>
      </w:r>
      <w:r>
        <w:rPr/>
        <w:t> 融负债。</w:t>
      </w:r>
    </w:p>
    <w:p>
      <w:pPr>
        <w:pStyle w:val="BodyText"/>
        <w:spacing w:line="338" w:lineRule="auto" w:before="35"/>
        <w:ind w:left="597" w:right="226"/>
        <w:jc w:val="left"/>
      </w:pPr>
      <w:r>
        <w:rPr/>
        <w:t>（</w:t>
      </w:r>
      <w:r>
        <w:rPr>
          <w:rFonts w:ascii="Times New Roman" w:hAnsi="Times New Roman" w:cs="Times New Roman" w:eastAsia="Times New Roman" w:hint="default"/>
        </w:rPr>
        <w:t>2</w:t>
      </w:r>
      <w:r>
        <w:rPr/>
        <w:t>）金融资产和金融负债的计量 </w:t>
      </w:r>
      <w:r>
        <w:rPr>
          <w:spacing w:val="-3"/>
        </w:rPr>
        <w:t>本公司金融资产或金融负债在初始确认时，按照公允价值计量。对于以公允</w:t>
      </w:r>
    </w:p>
    <w:p>
      <w:pPr>
        <w:pStyle w:val="BodyText"/>
        <w:spacing w:line="357" w:lineRule="auto" w:before="54"/>
        <w:ind w:right="232"/>
        <w:jc w:val="both"/>
      </w:pPr>
      <w:r>
        <w:rPr>
          <w:spacing w:val="-3"/>
        </w:rPr>
        <w:t>价值计量且其变动计入当期损益的金融资产或金融负债，相关交易费用直接计入</w:t>
      </w:r>
      <w:r>
        <w:rPr>
          <w:spacing w:val="-103"/>
        </w:rPr>
        <w:t> </w:t>
      </w:r>
      <w:r>
        <w:rPr>
          <w:spacing w:val="-103"/>
        </w:rPr>
      </w:r>
      <w:r>
        <w:rPr>
          <w:spacing w:val="-3"/>
        </w:rPr>
        <w:t>当期损益；对于其他类别的金融资产或金融负债，相关交易费用计入初始确认金</w:t>
      </w:r>
      <w:r>
        <w:rPr>
          <w:spacing w:val="-105"/>
        </w:rPr>
        <w:t> </w:t>
      </w:r>
      <w:r>
        <w:rPr>
          <w:spacing w:val="-105"/>
        </w:rPr>
      </w:r>
      <w:r>
        <w:rPr/>
        <w:t>额。</w:t>
      </w:r>
    </w:p>
    <w:p>
      <w:pPr>
        <w:pStyle w:val="BodyText"/>
        <w:spacing w:line="240" w:lineRule="auto" w:before="35"/>
        <w:ind w:left="597" w:right="100"/>
        <w:jc w:val="left"/>
      </w:pPr>
      <w:r>
        <w:rPr/>
        <w:t>本公司对金融资产和金融负债的后续计量方法如下：</w:t>
      </w:r>
    </w:p>
    <w:p>
      <w:pPr>
        <w:pStyle w:val="BodyText"/>
        <w:spacing w:line="357" w:lineRule="auto" w:before="152"/>
        <w:ind w:right="227" w:firstLine="480"/>
        <w:jc w:val="both"/>
      </w:pPr>
      <w:r>
        <w:rPr/>
        <w:t>①</w:t>
      </w:r>
      <w:r>
        <w:rPr>
          <w:spacing w:val="25"/>
        </w:rPr>
        <w:t> </w:t>
      </w:r>
      <w:r>
        <w:rPr/>
        <w:t>以公允价值计量且其变动计入当期损益的金融资产和金融负债，按照公</w:t>
      </w:r>
      <w:r>
        <w:rPr>
          <w:spacing w:val="1"/>
        </w:rPr>
        <w:t> </w:t>
      </w:r>
      <w:r>
        <w:rPr>
          <w:spacing w:val="3"/>
        </w:rPr>
        <w:t>允价值进行后续计量，公允价值变动及终止确认产生的利得或损失计入当期损</w:t>
      </w:r>
      <w:r>
        <w:rPr>
          <w:spacing w:val="-88"/>
        </w:rPr>
        <w:t> </w:t>
      </w:r>
      <w:r>
        <w:rPr>
          <w:spacing w:val="-88"/>
        </w:rPr>
      </w:r>
      <w:r>
        <w:rPr/>
        <w:t>益。</w:t>
      </w:r>
    </w:p>
    <w:p>
      <w:pPr>
        <w:pStyle w:val="BodyText"/>
        <w:spacing w:line="357" w:lineRule="auto" w:before="35"/>
        <w:ind w:right="232" w:firstLine="480"/>
        <w:jc w:val="both"/>
      </w:pPr>
      <w:r>
        <w:rPr/>
        <w:t>②</w:t>
      </w:r>
      <w:r>
        <w:rPr>
          <w:spacing w:val="26"/>
        </w:rPr>
        <w:t> </w:t>
      </w:r>
      <w:r>
        <w:rPr/>
        <w:t>持有至到期投资，采用实际利率法，按照摊余成本进行后续计量，其终</w:t>
      </w:r>
      <w:r>
        <w:rPr>
          <w:spacing w:val="1"/>
        </w:rPr>
        <w:t> </w:t>
      </w:r>
      <w:r>
        <w:rPr/>
        <w:t>止确认、发生减值或摊销产生的利得或损失计入当期收益。</w:t>
      </w:r>
    </w:p>
    <w:p>
      <w:pPr>
        <w:pStyle w:val="BodyText"/>
        <w:spacing w:line="357" w:lineRule="auto" w:before="35"/>
        <w:ind w:right="95" w:firstLine="480"/>
        <w:jc w:val="left"/>
      </w:pPr>
      <w:r>
        <w:rPr/>
        <w:t>③</w:t>
      </w:r>
      <w:r>
        <w:rPr>
          <w:spacing w:val="8"/>
        </w:rPr>
        <w:t> </w:t>
      </w:r>
      <w:r>
        <w:rPr>
          <w:spacing w:val="-3"/>
        </w:rPr>
        <w:t>应收款项，采用实际利率法，按照摊余成本进行后续计量，其终止确认、</w:t>
      </w:r>
      <w:r>
        <w:rPr/>
        <w:t> 发生减值或摊销产生的利得或损失计入当期收益。</w:t>
      </w:r>
    </w:p>
    <w:p>
      <w:pPr>
        <w:pStyle w:val="BodyText"/>
        <w:spacing w:line="357" w:lineRule="auto" w:before="35"/>
        <w:ind w:right="232" w:firstLine="480"/>
        <w:jc w:val="both"/>
      </w:pPr>
      <w:r>
        <w:rPr/>
        <w:t>④</w:t>
      </w:r>
      <w:r>
        <w:rPr>
          <w:spacing w:val="26"/>
        </w:rPr>
        <w:t> </w:t>
      </w:r>
      <w:r>
        <w:rPr/>
        <w:t>可供出售金融资产，按照公允价值进行后续计量，公允价值变动形成的</w:t>
      </w:r>
      <w:r>
        <w:rPr>
          <w:spacing w:val="1"/>
        </w:rPr>
        <w:t> </w:t>
      </w:r>
      <w:r>
        <w:rPr>
          <w:spacing w:val="-3"/>
        </w:rPr>
        <w:t>利得或损失计入资本公积。处置可供出售金融资产时，将取得的价款与该金融资</w:t>
      </w:r>
      <w:r>
        <w:rPr>
          <w:spacing w:val="-105"/>
        </w:rPr>
        <w:t> </w:t>
      </w:r>
      <w:r>
        <w:rPr>
          <w:spacing w:val="-105"/>
        </w:rPr>
      </w:r>
      <w:r>
        <w:rPr>
          <w:spacing w:val="-3"/>
        </w:rPr>
        <w:t>产账面价值之间差额计入投资损益；同时，将原直接计入所有者权益的公允价值</w:t>
      </w:r>
      <w:r>
        <w:rPr>
          <w:spacing w:val="-105"/>
        </w:rPr>
        <w:t> </w:t>
      </w:r>
      <w:r>
        <w:rPr>
          <w:spacing w:val="-105"/>
        </w:rPr>
      </w:r>
      <w:r>
        <w:rPr>
          <w:spacing w:val="-3"/>
        </w:rPr>
        <w:t>变动累计额对应处置部分的金额转出，计入投资损益。该类金融资产减值损失及</w:t>
      </w:r>
      <w:r>
        <w:rPr>
          <w:spacing w:val="-105"/>
        </w:rPr>
        <w:t> </w:t>
      </w:r>
      <w:r>
        <w:rPr>
          <w:spacing w:val="-105"/>
        </w:rPr>
      </w:r>
      <w:r>
        <w:rPr>
          <w:spacing w:val="-3"/>
        </w:rPr>
        <w:t>外币货币性金融资产汇兑差额计入当期损益。可供出售金融资产持有期间取得的</w:t>
      </w:r>
      <w:r>
        <w:rPr>
          <w:spacing w:val="-103"/>
        </w:rPr>
        <w:t> </w:t>
      </w:r>
      <w:r>
        <w:rPr>
          <w:spacing w:val="-103"/>
        </w:rPr>
      </w:r>
      <w:r>
        <w:rPr/>
        <w:t>利息及被投资单位宣告发放的现金股利，计入投资收益。</w:t>
      </w:r>
    </w:p>
    <w:p>
      <w:pPr>
        <w:pStyle w:val="BodyText"/>
        <w:spacing w:line="357" w:lineRule="auto" w:before="35"/>
        <w:ind w:right="227" w:firstLine="480"/>
        <w:jc w:val="both"/>
      </w:pPr>
      <w:r>
        <w:rPr/>
        <w:t>⑤</w:t>
      </w:r>
      <w:r>
        <w:rPr>
          <w:spacing w:val="25"/>
        </w:rPr>
        <w:t> </w:t>
      </w:r>
      <w:r>
        <w:rPr/>
        <w:t>其他金融负债，与在活跃市场中没有报价且其公允价值不能可靠计量的</w:t>
      </w:r>
      <w:r>
        <w:rPr>
          <w:spacing w:val="1"/>
        </w:rPr>
        <w:t> </w:t>
      </w:r>
      <w:r>
        <w:rPr>
          <w:spacing w:val="3"/>
        </w:rPr>
        <w:t>权益工具投资挂钩并须通过交付该权益工具结算的衍生金融负债按照成本进行</w:t>
      </w:r>
      <w:r>
        <w:rPr>
          <w:spacing w:val="-88"/>
        </w:rPr>
        <w:t> </w:t>
      </w:r>
      <w:r>
        <w:rPr>
          <w:spacing w:val="-88"/>
        </w:rPr>
      </w:r>
      <w:r>
        <w:rPr/>
        <w:t>后续计量。</w:t>
      </w:r>
    </w:p>
    <w:p>
      <w:pPr>
        <w:pStyle w:val="BodyText"/>
        <w:spacing w:line="240" w:lineRule="auto" w:before="35"/>
        <w:ind w:left="597" w:right="100"/>
        <w:jc w:val="left"/>
      </w:pPr>
      <w:r>
        <w:rPr>
          <w:spacing w:val="4"/>
        </w:rPr>
        <w:t>不属于指定为以公允价值计量且其变动计入当期损益的金融负债的财务担</w:t>
      </w:r>
      <w:r>
        <w:rPr/>
      </w:r>
    </w:p>
    <w:p>
      <w:pPr>
        <w:spacing w:after="0" w:line="240" w:lineRule="auto"/>
        <w:jc w:val="left"/>
        <w:sectPr>
          <w:footerReference w:type="default" r:id="rId88"/>
          <w:pgSz w:w="11910" w:h="16840"/>
          <w:pgMar w:footer="1190" w:header="850" w:top="1160" w:bottom="1380" w:left="1680" w:right="1560"/>
          <w:pgNumType w:start="132"/>
        </w:sectPr>
      </w:pPr>
    </w:p>
    <w:p>
      <w:pPr>
        <w:spacing w:line="240" w:lineRule="auto" w:before="8"/>
        <w:rPr>
          <w:rFonts w:ascii="宋体" w:hAnsi="宋体" w:cs="宋体" w:eastAsia="宋体" w:hint="default"/>
          <w:sz w:val="15"/>
          <w:szCs w:val="15"/>
        </w:rPr>
      </w:pPr>
    </w:p>
    <w:p>
      <w:pPr>
        <w:pStyle w:val="BodyText"/>
        <w:spacing w:line="357" w:lineRule="auto" w:before="26"/>
        <w:ind w:right="232"/>
        <w:jc w:val="both"/>
      </w:pPr>
      <w:r>
        <w:rPr>
          <w:spacing w:val="-3"/>
        </w:rPr>
        <w:t>保合同，以及没有指定为以公允价值计量且其变动计入当期损益并将以低于市场</w:t>
      </w:r>
      <w:r>
        <w:rPr>
          <w:spacing w:val="-103"/>
        </w:rPr>
        <w:t> </w:t>
      </w:r>
      <w:r>
        <w:rPr>
          <w:spacing w:val="-103"/>
        </w:rPr>
      </w:r>
      <w:r>
        <w:rPr>
          <w:spacing w:val="-3"/>
        </w:rPr>
        <w:t>利率贷款的贷款承诺，在初始确认后按照下列两项金额之中的较高者进行后续计</w:t>
      </w:r>
      <w:r>
        <w:rPr>
          <w:spacing w:val="-103"/>
        </w:rPr>
        <w:t> </w:t>
      </w:r>
      <w:r>
        <w:rPr>
          <w:spacing w:val="-103"/>
        </w:rPr>
      </w:r>
      <w:r>
        <w:rPr>
          <w:spacing w:val="-14"/>
        </w:rPr>
        <w:t>量：</w:t>
      </w:r>
      <w:r>
        <w:rPr>
          <w:rFonts w:ascii="Times New Roman" w:hAnsi="Times New Roman" w:cs="Times New Roman" w:eastAsia="Times New Roman" w:hint="default"/>
          <w:spacing w:val="-14"/>
        </w:rPr>
        <w:t>a</w:t>
      </w:r>
      <w:r>
        <w:rPr>
          <w:spacing w:val="-14"/>
        </w:rPr>
        <w:t>、《企业会计准则第</w:t>
      </w:r>
      <w:r>
        <w:rPr/>
        <w:t> </w:t>
      </w:r>
      <w:r>
        <w:rPr>
          <w:rFonts w:ascii="Times New Roman" w:hAnsi="Times New Roman" w:cs="Times New Roman" w:eastAsia="Times New Roman" w:hint="default"/>
        </w:rPr>
        <w:t>13</w:t>
      </w:r>
      <w:r>
        <w:rPr>
          <w:rFonts w:ascii="Times New Roman" w:hAnsi="Times New Roman" w:cs="Times New Roman" w:eastAsia="Times New Roman" w:hint="default"/>
          <w:spacing w:val="-28"/>
        </w:rPr>
        <w:t> </w:t>
      </w:r>
      <w:r>
        <w:rPr>
          <w:spacing w:val="-3"/>
        </w:rPr>
        <w:t>号——或有事项》确定的金额；</w:t>
      </w:r>
      <w:r>
        <w:rPr>
          <w:rFonts w:ascii="Times New Roman" w:hAnsi="Times New Roman" w:cs="Times New Roman" w:eastAsia="Times New Roman" w:hint="default"/>
          <w:spacing w:val="-3"/>
        </w:rPr>
        <w:t>b</w:t>
      </w:r>
      <w:r>
        <w:rPr>
          <w:spacing w:val="-3"/>
        </w:rPr>
        <w:t>、初始确认金额扣</w:t>
      </w:r>
    </w:p>
    <w:p>
      <w:pPr>
        <w:pStyle w:val="BodyText"/>
        <w:spacing w:line="338" w:lineRule="auto" w:before="4"/>
        <w:ind w:left="597" w:right="226" w:hanging="480"/>
        <w:jc w:val="left"/>
      </w:pPr>
      <w:r>
        <w:rPr/>
        <w:t>除按照《企业会计准则第</w:t>
      </w:r>
      <w:r>
        <w:rPr>
          <w:spacing w:val="-60"/>
        </w:rPr>
        <w:t> </w:t>
      </w:r>
      <w:r>
        <w:rPr>
          <w:rFonts w:ascii="Times New Roman" w:hAnsi="Times New Roman" w:cs="Times New Roman" w:eastAsia="Times New Roman" w:hint="default"/>
        </w:rPr>
        <w:t>14 </w:t>
      </w:r>
      <w:r>
        <w:rPr/>
        <w:t>号——收入》的原则确定的累计摊销额的余额。 </w:t>
      </w:r>
      <w:r>
        <w:rPr>
          <w:spacing w:val="-3"/>
        </w:rPr>
        <w:t>其他金融负债采用实际利率法，按摊余成本进行后续计量，终止确认或摊销</w:t>
      </w:r>
    </w:p>
    <w:p>
      <w:pPr>
        <w:pStyle w:val="BodyText"/>
        <w:spacing w:line="240" w:lineRule="auto" w:before="54"/>
        <w:ind w:right="0"/>
        <w:jc w:val="both"/>
      </w:pPr>
      <w:r>
        <w:rPr/>
        <w:t>时产生的损益计入当期损益。</w:t>
      </w:r>
    </w:p>
    <w:p>
      <w:pPr>
        <w:pStyle w:val="BodyText"/>
        <w:spacing w:line="357" w:lineRule="auto" w:before="152"/>
        <w:ind w:right="231" w:firstLine="480"/>
        <w:jc w:val="both"/>
      </w:pPr>
      <w:r>
        <w:rPr/>
        <w:t>⑥</w:t>
      </w:r>
      <w:r>
        <w:rPr>
          <w:spacing w:val="26"/>
        </w:rPr>
        <w:t> </w:t>
      </w:r>
      <w:r>
        <w:rPr/>
        <w:t>公允价值：是指在公平交易中，熟悉情况的交易双方自愿进行资产交换</w:t>
      </w:r>
      <w:r>
        <w:rPr>
          <w:spacing w:val="1"/>
        </w:rPr>
        <w:t> </w:t>
      </w:r>
      <w:r>
        <w:rPr>
          <w:spacing w:val="-3"/>
        </w:rPr>
        <w:t>或者债务清偿的金额。在公平交易中，交易双方应当是持续经营企业，不打算或</w:t>
      </w:r>
      <w:r>
        <w:rPr>
          <w:spacing w:val="-102"/>
        </w:rPr>
        <w:t> </w:t>
      </w:r>
      <w:r>
        <w:rPr>
          <w:spacing w:val="-102"/>
        </w:rPr>
      </w:r>
      <w:r>
        <w:rPr>
          <w:spacing w:val="-3"/>
        </w:rPr>
        <w:t>不需要进行清算、重大缩减经营规模，或在不利条件下仍进行交易。存在活跃市</w:t>
      </w:r>
      <w:r>
        <w:rPr>
          <w:spacing w:val="-102"/>
        </w:rPr>
        <w:t> </w:t>
      </w:r>
      <w:r>
        <w:rPr>
          <w:spacing w:val="-102"/>
        </w:rPr>
      </w:r>
      <w:r>
        <w:rPr>
          <w:spacing w:val="-3"/>
        </w:rPr>
        <w:t>场的金融资产或金融负债，活跃市场中的报价应当用于确定其公允价值。不存在</w:t>
      </w:r>
      <w:r>
        <w:rPr>
          <w:spacing w:val="-105"/>
        </w:rPr>
        <w:t> </w:t>
      </w:r>
      <w:r>
        <w:rPr>
          <w:spacing w:val="-105"/>
        </w:rPr>
      </w:r>
      <w:r>
        <w:rPr/>
        <w:t>活跃市场的，企业应当采用估值技术确定其公允价值。</w:t>
      </w:r>
    </w:p>
    <w:p>
      <w:pPr>
        <w:pStyle w:val="BodyText"/>
        <w:spacing w:line="357" w:lineRule="auto" w:before="35"/>
        <w:ind w:right="232" w:firstLine="480"/>
        <w:jc w:val="both"/>
      </w:pPr>
      <w:r>
        <w:rPr/>
        <w:t>⑦</w:t>
      </w:r>
      <w:r>
        <w:rPr>
          <w:spacing w:val="26"/>
        </w:rPr>
        <w:t> </w:t>
      </w:r>
      <w:r>
        <w:rPr/>
        <w:t>摊余成本：金融资产或金融负债的摊余成本，是指该金融资产或金融负</w:t>
      </w:r>
      <w:r>
        <w:rPr>
          <w:spacing w:val="1"/>
        </w:rPr>
        <w:t> </w:t>
      </w:r>
      <w:r>
        <w:rPr>
          <w:spacing w:val="-3"/>
        </w:rPr>
        <w:t>债的初始确认金额扣除已偿还的本金，加上或减去采用实际利率法将该初始确认</w:t>
      </w:r>
      <w:r>
        <w:rPr>
          <w:spacing w:val="-103"/>
        </w:rPr>
        <w:t> </w:t>
      </w:r>
      <w:r>
        <w:rPr>
          <w:spacing w:val="-103"/>
        </w:rPr>
      </w:r>
      <w:r>
        <w:rPr>
          <w:spacing w:val="-3"/>
        </w:rPr>
        <w:t>金额与到期日金额之间的差额进行摊销形成的累计摊销额，并扣除金融资产已发</w:t>
      </w:r>
      <w:r>
        <w:rPr>
          <w:spacing w:val="-103"/>
        </w:rPr>
        <w:t> </w:t>
      </w:r>
      <w:r>
        <w:rPr>
          <w:spacing w:val="-103"/>
        </w:rPr>
      </w:r>
      <w:r>
        <w:rPr/>
        <w:t>生的减值损失后的余额。</w:t>
      </w:r>
    </w:p>
    <w:p>
      <w:pPr>
        <w:pStyle w:val="BodyText"/>
        <w:spacing w:line="357" w:lineRule="auto" w:before="35"/>
        <w:ind w:right="103" w:firstLine="480"/>
        <w:jc w:val="left"/>
      </w:pPr>
      <w:r>
        <w:rPr/>
        <w:t>⑧</w:t>
      </w:r>
      <w:r>
        <w:rPr>
          <w:spacing w:val="13"/>
        </w:rPr>
        <w:t> </w:t>
      </w:r>
      <w:r>
        <w:rPr/>
        <w:t>实际利率法，是指按照金融资产或金融负债（含一组金融资产或金融负</w:t>
      </w:r>
      <w:r>
        <w:rPr>
          <w:spacing w:val="1"/>
        </w:rPr>
        <w:t> </w:t>
      </w:r>
      <w:r>
        <w:rPr/>
        <w:t>债）的实际利率计算其摊余成本及各期利息收入或利息费用的方法。实际利率，</w:t>
      </w:r>
      <w:r>
        <w:rPr/>
        <w:t> </w:t>
      </w:r>
      <w:r>
        <w:rPr>
          <w:spacing w:val="3"/>
        </w:rPr>
        <w:t>是指将金融资产或金融负债在预期存续期间或适用的更短期间内的未来现金流</w:t>
      </w:r>
      <w:r>
        <w:rPr>
          <w:spacing w:val="-88"/>
        </w:rPr>
        <w:t> </w:t>
      </w:r>
      <w:r>
        <w:rPr>
          <w:spacing w:val="-88"/>
        </w:rPr>
      </w:r>
      <w:r>
        <w:rPr>
          <w:spacing w:val="-3"/>
        </w:rPr>
        <w:t>量，折现为该金融资产或金融负债当前账面价值所使用的利率。在确定实际利率</w:t>
      </w:r>
      <w:r>
        <w:rPr>
          <w:spacing w:val="-105"/>
        </w:rPr>
        <w:t> </w:t>
      </w:r>
      <w:r>
        <w:rPr>
          <w:spacing w:val="-105"/>
        </w:rPr>
      </w:r>
      <w:r>
        <w:rPr>
          <w:spacing w:val="-6"/>
        </w:rPr>
        <w:t>时，应当在考虑金融资产或金融负债所有合同条款（包括提前还款权、看涨期权、</w:t>
      </w:r>
      <w:r>
        <w:rPr>
          <w:spacing w:val="-114"/>
        </w:rPr>
        <w:t> </w:t>
      </w:r>
      <w:r>
        <w:rPr>
          <w:spacing w:val="-114"/>
        </w:rPr>
      </w:r>
      <w:r>
        <w:rPr/>
        <w:t>类似期权等）的基础上预计未来现金流量，但不应当考虑未来信用损失。</w:t>
      </w:r>
    </w:p>
    <w:p>
      <w:pPr>
        <w:pStyle w:val="BodyText"/>
        <w:spacing w:line="240" w:lineRule="auto" w:before="35"/>
        <w:ind w:left="597" w:right="100"/>
        <w:jc w:val="left"/>
      </w:pPr>
      <w:r>
        <w:rPr/>
        <w:t>（</w:t>
      </w:r>
      <w:r>
        <w:rPr>
          <w:rFonts w:ascii="Times New Roman" w:hAnsi="Times New Roman" w:cs="Times New Roman" w:eastAsia="Times New Roman" w:hint="default"/>
        </w:rPr>
        <w:t>3</w:t>
      </w:r>
      <w:r>
        <w:rPr/>
        <w:t>）金融资产的转移及终止确认</w:t>
      </w:r>
    </w:p>
    <w:p>
      <w:pPr>
        <w:pStyle w:val="BodyText"/>
        <w:spacing w:line="348" w:lineRule="auto" w:before="134"/>
        <w:ind w:left="597" w:right="100"/>
        <w:jc w:val="left"/>
      </w:pPr>
      <w:r>
        <w:rPr/>
        <w:t>①满足下列条件之一的金融资产，予以终止确认： </w:t>
      </w:r>
      <w:r>
        <w:rPr>
          <w:rFonts w:ascii="Times New Roman" w:hAnsi="Times New Roman" w:cs="Times New Roman" w:eastAsia="Times New Roman" w:hint="default"/>
        </w:rPr>
        <w:t>a</w:t>
      </w:r>
      <w:r>
        <w:rPr/>
        <w:t>、将收取金融资产现金流量的合同权利终止； </w:t>
      </w:r>
      <w:r>
        <w:rPr>
          <w:rFonts w:ascii="Times New Roman" w:hAnsi="Times New Roman" w:cs="Times New Roman" w:eastAsia="Times New Roman" w:hint="default"/>
        </w:rPr>
        <w:t>b</w:t>
      </w:r>
      <w:r>
        <w:rPr/>
        <w:t>、该金融资产已经转移，且该金融资产所有权上几乎所有的风险和报酬转</w:t>
      </w:r>
    </w:p>
    <w:p>
      <w:pPr>
        <w:pStyle w:val="BodyText"/>
        <w:spacing w:line="240" w:lineRule="auto" w:before="15"/>
        <w:ind w:right="0"/>
        <w:jc w:val="both"/>
      </w:pPr>
      <w:r>
        <w:rPr/>
        <w:t>移给转入方；</w:t>
      </w:r>
    </w:p>
    <w:p>
      <w:pPr>
        <w:pStyle w:val="BodyText"/>
        <w:spacing w:line="338" w:lineRule="auto" w:before="152"/>
        <w:ind w:right="231" w:firstLine="480"/>
        <w:jc w:val="both"/>
      </w:pPr>
      <w:r>
        <w:rPr>
          <w:rFonts w:ascii="Times New Roman" w:hAnsi="Times New Roman" w:cs="Times New Roman" w:eastAsia="Times New Roman" w:hint="default"/>
        </w:rPr>
        <w:t>c</w:t>
      </w:r>
      <w:r>
        <w:rPr/>
        <w:t>、该金融资产已经转移，但是企业既没有转移也没有保留该金融资产所有</w:t>
      </w:r>
      <w:r>
        <w:rPr>
          <w:spacing w:val="1"/>
        </w:rPr>
        <w:t> </w:t>
      </w:r>
      <w:r>
        <w:rPr/>
        <w:t>权上几乎所有的风险和报酬，且放弃了对该金融资产的控制。</w:t>
      </w:r>
    </w:p>
    <w:p>
      <w:pPr>
        <w:pStyle w:val="BodyText"/>
        <w:spacing w:line="357" w:lineRule="auto" w:before="54"/>
        <w:ind w:right="232" w:firstLine="480"/>
        <w:jc w:val="both"/>
      </w:pPr>
      <w:r>
        <w:rPr>
          <w:spacing w:val="-3"/>
        </w:rPr>
        <w:t>②本公司在金融资产整体转移满足终止确认条件的，将下列两项的差额计入</w:t>
      </w:r>
      <w:r>
        <w:rPr/>
        <w:t> 当期损益：</w:t>
      </w:r>
    </w:p>
    <w:p>
      <w:pPr>
        <w:spacing w:after="0" w:line="357" w:lineRule="auto"/>
        <w:jc w:val="both"/>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338" w:lineRule="auto" w:before="26"/>
        <w:ind w:left="597" w:right="85"/>
        <w:jc w:val="left"/>
      </w:pP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、因转移而收到的对价，与原直接计入所有者权益的公允价值变动累计额</w:t>
      </w:r>
    </w:p>
    <w:p>
      <w:pPr>
        <w:pStyle w:val="BodyText"/>
        <w:spacing w:line="240" w:lineRule="auto" w:before="25"/>
        <w:ind w:right="5604"/>
        <w:jc w:val="left"/>
      </w:pPr>
      <w:r>
        <w:rPr/>
        <w:t>之和。</w:t>
      </w:r>
    </w:p>
    <w:p>
      <w:pPr>
        <w:pStyle w:val="BodyText"/>
        <w:spacing w:line="357" w:lineRule="auto" w:before="152"/>
        <w:ind w:right="192" w:firstLine="480"/>
        <w:jc w:val="both"/>
      </w:pPr>
      <w:r>
        <w:rPr>
          <w:spacing w:val="-3"/>
        </w:rPr>
        <w:t>③本公司的金融资产部分转移满足终止确认条件的，将所转移金融资产整体</w:t>
      </w:r>
      <w:r>
        <w:rPr/>
        <w:t> </w:t>
      </w:r>
      <w:r>
        <w:rPr>
          <w:spacing w:val="-3"/>
        </w:rPr>
        <w:t>的账面价值，在终止确认部分和未终止确认部分之间，按照各自的相对公允价值</w:t>
      </w:r>
      <w:r>
        <w:rPr>
          <w:spacing w:val="-105"/>
        </w:rPr>
        <w:t> </w:t>
      </w:r>
      <w:r>
        <w:rPr>
          <w:spacing w:val="-105"/>
        </w:rPr>
      </w:r>
      <w:r>
        <w:rPr/>
        <w:t>进行分摊，并将下列两项金额的差额计入当期损益：</w:t>
      </w:r>
    </w:p>
    <w:p>
      <w:pPr>
        <w:pStyle w:val="BodyText"/>
        <w:spacing w:line="338" w:lineRule="auto" w:before="35"/>
        <w:ind w:left="597" w:right="85"/>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rPr>
        <w:t>b</w:t>
      </w:r>
      <w:r>
        <w:rPr/>
        <w:t>、终止确认部分的对价，与原直接计入所有者权益的公允价值变动累计额</w:t>
      </w:r>
    </w:p>
    <w:p>
      <w:pPr>
        <w:pStyle w:val="BodyText"/>
        <w:spacing w:line="240" w:lineRule="auto" w:before="27"/>
        <w:ind w:right="384"/>
        <w:jc w:val="left"/>
      </w:pPr>
      <w:r>
        <w:rPr/>
        <w:t>中对应终止确认部分的金额之和。</w:t>
      </w:r>
    </w:p>
    <w:p>
      <w:pPr>
        <w:pStyle w:val="BodyText"/>
        <w:spacing w:line="357" w:lineRule="auto" w:before="152"/>
        <w:ind w:right="104" w:firstLine="480"/>
        <w:jc w:val="both"/>
      </w:pPr>
      <w:r>
        <w:rPr>
          <w:spacing w:val="-3"/>
        </w:rPr>
        <w:t>④金融资产转移不满足终止确认条件的，继续确认该金融资产，将所收到的</w:t>
      </w:r>
      <w:r>
        <w:rPr/>
        <w:t> </w:t>
      </w:r>
      <w:r>
        <w:rPr>
          <w:spacing w:val="-3"/>
        </w:rPr>
        <w:t>对价确认为一项金融负债。对于采用继续涉入方式的金融资产转移，企业应当按</w:t>
      </w:r>
      <w:r>
        <w:rPr>
          <w:spacing w:val="-105"/>
        </w:rPr>
        <w:t> </w:t>
      </w:r>
      <w:r>
        <w:rPr>
          <w:spacing w:val="-105"/>
        </w:rPr>
      </w:r>
      <w:r>
        <w:rPr/>
        <w:t>照继续涉入所转移金融资产的程度确认一项金融资产，同时确认一项金融负债。</w:t>
      </w:r>
    </w:p>
    <w:p>
      <w:pPr>
        <w:pStyle w:val="BodyText"/>
        <w:spacing w:line="240" w:lineRule="auto" w:before="35"/>
        <w:ind w:left="597" w:right="384"/>
        <w:jc w:val="left"/>
      </w:pPr>
      <w:r>
        <w:rPr/>
        <w:t>（</w:t>
      </w:r>
      <w:r>
        <w:rPr>
          <w:rFonts w:ascii="Times New Roman" w:hAnsi="Times New Roman" w:cs="Times New Roman" w:eastAsia="Times New Roman" w:hint="default"/>
        </w:rPr>
        <w:t>4</w:t>
      </w:r>
      <w:r>
        <w:rPr/>
        <w:t>）金融资产减值测试方法及减值准备计提方法</w:t>
      </w:r>
    </w:p>
    <w:p>
      <w:pPr>
        <w:pStyle w:val="BodyText"/>
        <w:spacing w:line="343" w:lineRule="auto" w:before="134"/>
        <w:ind w:left="597" w:right="85"/>
        <w:jc w:val="left"/>
      </w:pPr>
      <w:r>
        <w:rPr/>
        <w:t>①本公司在有以下证据表明该金融资产发生减值的，计提减值准备： </w:t>
      </w:r>
      <w:r>
        <w:rPr>
          <w:rFonts w:ascii="Times New Roman" w:hAnsi="Times New Roman" w:cs="Times New Roman" w:eastAsia="Times New Roman" w:hint="default"/>
        </w:rPr>
        <w:t>a</w:t>
      </w:r>
      <w:r>
        <w:rPr/>
        <w:t>、发行方或债务人发生严重财务困难；</w:t>
      </w:r>
      <w:r>
        <w:rPr>
          <w:spacing w:val="-107"/>
        </w:rPr>
        <w:t> </w:t>
      </w:r>
      <w:r>
        <w:rPr>
          <w:spacing w:val="-107"/>
        </w:rPr>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、债权人出于经济或法律等方面的考虑，对发生财务困难的债务人作出让</w:t>
      </w:r>
    </w:p>
    <w:p>
      <w:pPr>
        <w:pStyle w:val="BodyText"/>
        <w:spacing w:line="240" w:lineRule="auto" w:before="20"/>
        <w:ind w:right="5604"/>
        <w:jc w:val="left"/>
      </w:pPr>
      <w:r>
        <w:rPr/>
        <w:t>步；</w:t>
      </w:r>
    </w:p>
    <w:p>
      <w:pPr>
        <w:pStyle w:val="BodyText"/>
        <w:spacing w:line="338" w:lineRule="auto" w:before="152"/>
        <w:ind w:left="597" w:right="180"/>
        <w:jc w:val="left"/>
      </w:pP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w:t>
      </w:r>
      <w:r>
        <w:rPr>
          <w:spacing w:val="-107"/>
        </w:rPr>
        <w:t> </w:t>
      </w:r>
      <w:r>
        <w:rPr>
          <w:spacing w:val="-107"/>
        </w:rPr>
      </w:r>
      <w:r>
        <w:rPr>
          <w:rFonts w:ascii="Times New Roman" w:hAnsi="Times New Roman" w:cs="Times New Roman" w:eastAsia="Times New Roman" w:hint="default"/>
        </w:rPr>
        <w:t>f</w:t>
      </w:r>
      <w:r>
        <w:rPr/>
        <w:t>、</w:t>
      </w:r>
      <w:r>
        <w:rPr>
          <w:spacing w:val="-53"/>
        </w:rPr>
        <w:t> </w:t>
      </w:r>
      <w:r>
        <w:rPr/>
        <w:t>无法辨认一组金融资产中的某项资产的现金流量是否已经减少，但根据</w:t>
      </w:r>
    </w:p>
    <w:p>
      <w:pPr>
        <w:pStyle w:val="BodyText"/>
        <w:spacing w:line="357" w:lineRule="auto" w:before="25"/>
        <w:ind w:right="85"/>
        <w:jc w:val="left"/>
      </w:pPr>
      <w:r>
        <w:rPr>
          <w:spacing w:val="-3"/>
        </w:rPr>
        <w:t>公开的数据对其进行总体评价后发现，该组金融资产自初始确认以来的预计未来</w:t>
      </w:r>
      <w:r>
        <w:rPr>
          <w:spacing w:val="-103"/>
        </w:rPr>
        <w:t> </w:t>
      </w:r>
      <w:r>
        <w:rPr>
          <w:spacing w:val="-103"/>
        </w:rPr>
      </w:r>
      <w:r>
        <w:rPr/>
        <w:t>现金流量确已减少且可计量；</w:t>
      </w:r>
    </w:p>
    <w:p>
      <w:pPr>
        <w:pStyle w:val="BodyText"/>
        <w:spacing w:line="338" w:lineRule="auto" w:before="35"/>
        <w:ind w:right="192" w:firstLine="480"/>
        <w:jc w:val="both"/>
      </w:pPr>
      <w:r>
        <w:rPr>
          <w:rFonts w:ascii="Times New Roman" w:hAnsi="Times New Roman" w:cs="Times New Roman" w:eastAsia="Times New Roman" w:hint="default"/>
        </w:rPr>
        <w:t>g</w:t>
      </w:r>
      <w:r>
        <w:rPr/>
        <w:t>、债务人经营所处的技术、市场、经济或法律环境等发生重大不利变化，</w:t>
      </w:r>
      <w:r>
        <w:rPr>
          <w:spacing w:val="1"/>
        </w:rPr>
        <w:t> </w:t>
      </w:r>
      <w:r>
        <w:rPr/>
        <w:t>使权益工具投资人可能无法收回投资成本；</w:t>
      </w:r>
    </w:p>
    <w:p>
      <w:pPr>
        <w:pStyle w:val="BodyText"/>
        <w:spacing w:line="338" w:lineRule="auto" w:before="54"/>
        <w:ind w:left="597" w:right="2127"/>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w:t>
      </w:r>
      <w:r>
        <w:rPr>
          <w:spacing w:val="-68"/>
        </w:rPr>
        <w:t> </w:t>
      </w:r>
      <w:r>
        <w:rPr/>
        <w:t>其他表明金融资产发生减值的客观证据。</w:t>
      </w:r>
    </w:p>
    <w:p>
      <w:pPr>
        <w:pStyle w:val="BodyText"/>
        <w:spacing w:line="357" w:lineRule="auto" w:before="25"/>
        <w:ind w:right="187" w:firstLine="480"/>
        <w:jc w:val="both"/>
      </w:pPr>
      <w:r>
        <w:rPr>
          <w:spacing w:val="4"/>
        </w:rPr>
        <w:t>②本公司在资产负债表日分别不同类别的金融资产采取不同的方法进行减 </w:t>
      </w:r>
      <w:r>
        <w:rPr/>
        <w:t>值测试，并计提减值准备：</w:t>
      </w:r>
    </w:p>
    <w:p>
      <w:pPr>
        <w:pStyle w:val="BodyText"/>
        <w:spacing w:line="240" w:lineRule="auto" w:before="35"/>
        <w:ind w:left="597" w:right="85"/>
        <w:jc w:val="left"/>
      </w:pPr>
      <w:r>
        <w:rPr>
          <w:rFonts w:ascii="Times New Roman" w:hAnsi="Times New Roman" w:cs="Times New Roman" w:eastAsia="Times New Roman" w:hint="default"/>
        </w:rPr>
        <w:t>a</w:t>
      </w:r>
      <w:r>
        <w:rPr/>
        <w:t>、持有至到期投资：在资产负债表日本公司对于持有至到期投资有客观证</w:t>
      </w:r>
    </w:p>
    <w:p>
      <w:pPr>
        <w:spacing w:after="0" w:line="240" w:lineRule="auto"/>
        <w:jc w:val="left"/>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357" w:lineRule="auto" w:before="26"/>
        <w:ind w:left="237" w:right="112"/>
        <w:jc w:val="both"/>
      </w:pPr>
      <w:r>
        <w:rPr>
          <w:spacing w:val="-3"/>
        </w:rPr>
        <w:t>据表明其发生了减值的，应当根据其账面价值与预计未来现金流量现值之间差额</w:t>
      </w:r>
      <w:r>
        <w:rPr>
          <w:spacing w:val="-103"/>
        </w:rPr>
        <w:t> </w:t>
      </w:r>
      <w:r>
        <w:rPr>
          <w:spacing w:val="-103"/>
        </w:rPr>
      </w:r>
      <w:r>
        <w:rPr/>
        <w:t>计算确认减值损失。</w:t>
      </w:r>
    </w:p>
    <w:p>
      <w:pPr>
        <w:pStyle w:val="BodyText"/>
        <w:spacing w:line="352" w:lineRule="auto" w:before="35"/>
        <w:ind w:left="237" w:right="111" w:firstLine="480"/>
        <w:jc w:val="both"/>
      </w:pPr>
      <w:r>
        <w:rPr>
          <w:rFonts w:ascii="Times New Roman" w:hAnsi="Times New Roman" w:cs="Times New Roman" w:eastAsia="Times New Roman" w:hint="default"/>
        </w:rPr>
        <w:t>b</w:t>
      </w:r>
      <w:r>
        <w:rPr/>
        <w:t>、可供出售金融资产：在资产负债表日本公司对可供出售金融资产的减值</w:t>
      </w:r>
      <w:r>
        <w:rPr>
          <w:spacing w:val="1"/>
        </w:rPr>
        <w:t> </w:t>
      </w:r>
      <w:r>
        <w:rPr>
          <w:spacing w:val="-3"/>
        </w:rPr>
        <w:t>情况进行分析，判断该项金融资产公允价值是否持续下降。通常情况下，如果可</w:t>
      </w:r>
      <w:r>
        <w:rPr>
          <w:spacing w:val="-102"/>
        </w:rPr>
        <w:t> </w:t>
      </w:r>
      <w:r>
        <w:rPr>
          <w:spacing w:val="-102"/>
        </w:rPr>
      </w:r>
      <w:r>
        <w:rPr>
          <w:spacing w:val="-3"/>
        </w:rPr>
        <w:t>供出售金融资产的公允价值发生较大幅度下降，在综合考虑各种相关因素后，预</w:t>
      </w:r>
      <w:r>
        <w:rPr>
          <w:spacing w:val="-105"/>
        </w:rPr>
        <w:t> </w:t>
      </w:r>
      <w:r>
        <w:rPr>
          <w:spacing w:val="-105"/>
        </w:rPr>
      </w:r>
      <w:r>
        <w:rPr>
          <w:spacing w:val="-3"/>
        </w:rPr>
        <w:t>期这种下降趋势属于非暂时性的，可以认定该可供出售金融资产已发生减值，确</w:t>
      </w:r>
      <w:r>
        <w:rPr>
          <w:spacing w:val="-105"/>
        </w:rPr>
        <w:t> </w:t>
      </w:r>
      <w:r>
        <w:rPr>
          <w:spacing w:val="-105"/>
        </w:rPr>
      </w:r>
      <w:r>
        <w:rPr>
          <w:spacing w:val="-3"/>
        </w:rPr>
        <w:t>认减值损失。可供出售金融资产发生减值的，在确认减值损失时，将原直接计入</w:t>
      </w:r>
      <w:r>
        <w:rPr>
          <w:spacing w:val="-102"/>
        </w:rPr>
        <w:t> </w:t>
      </w:r>
      <w:r>
        <w:rPr>
          <w:spacing w:val="-102"/>
        </w:rPr>
      </w:r>
      <w:r>
        <w:rPr/>
        <w:t>所有者权益的公允价值下降形成的累计损失一并转出，计入资产减值损失。</w:t>
      </w:r>
    </w:p>
    <w:p>
      <w:pPr>
        <w:pStyle w:val="BodyText"/>
        <w:spacing w:line="240" w:lineRule="auto" w:before="41"/>
        <w:ind w:left="717" w:right="100"/>
        <w:jc w:val="left"/>
      </w:pPr>
      <w:r>
        <w:rPr>
          <w:rFonts w:ascii="Times New Roman" w:hAnsi="Times New Roman" w:cs="Times New Roman" w:eastAsia="Times New Roman" w:hint="default"/>
        </w:rPr>
        <w:t>10</w:t>
      </w:r>
      <w:r>
        <w:rPr/>
        <w:t>、应收款项</w:t>
      </w:r>
    </w:p>
    <w:p>
      <w:pPr>
        <w:pStyle w:val="BodyText"/>
        <w:spacing w:line="240" w:lineRule="auto" w:before="134"/>
        <w:ind w:left="717" w:right="0"/>
        <w:jc w:val="left"/>
      </w:pPr>
      <w:r>
        <w:rPr>
          <w:spacing w:val="-3"/>
        </w:rPr>
        <w:t>本公司于资产负债表日，将应收账款余额大于 </w:t>
      </w:r>
      <w:r>
        <w:rPr>
          <w:rFonts w:ascii="Times New Roman" w:hAnsi="Times New Roman" w:cs="Times New Roman" w:eastAsia="Times New Roman" w:hint="default"/>
        </w:rPr>
        <w:t>100</w:t>
      </w:r>
      <w:r>
        <w:rPr>
          <w:rFonts w:ascii="Times New Roman" w:hAnsi="Times New Roman" w:cs="Times New Roman" w:eastAsia="Times New Roman" w:hint="default"/>
          <w:spacing w:val="-32"/>
        </w:rPr>
        <w:t> </w:t>
      </w:r>
      <w:r>
        <w:rPr>
          <w:spacing w:val="-5"/>
        </w:rPr>
        <w:t>万元，其他应收款余额大</w:t>
      </w:r>
    </w:p>
    <w:p>
      <w:pPr>
        <w:pStyle w:val="BodyText"/>
        <w:spacing w:line="348" w:lineRule="auto" w:before="134"/>
        <w:ind w:left="237" w:right="112"/>
        <w:jc w:val="both"/>
      </w:pPr>
      <w:r>
        <w:rPr/>
        <w:t>于 </w:t>
      </w:r>
      <w:r>
        <w:rPr>
          <w:rFonts w:ascii="Times New Roman" w:hAnsi="Times New Roman" w:cs="Times New Roman" w:eastAsia="Times New Roman" w:hint="default"/>
        </w:rPr>
        <w:t>50</w:t>
      </w:r>
      <w:r>
        <w:rPr>
          <w:rFonts w:ascii="Times New Roman" w:hAnsi="Times New Roman" w:cs="Times New Roman" w:eastAsia="Times New Roman" w:hint="default"/>
          <w:spacing w:val="-30"/>
        </w:rPr>
        <w:t> </w:t>
      </w:r>
      <w:r>
        <w:rPr/>
        <w:t>万元的应收款款项划分为单项金额重大的应收款项，逐项进行减值测试， </w:t>
      </w:r>
      <w:r>
        <w:rPr>
          <w:spacing w:val="-3"/>
        </w:rPr>
        <w:t>有客观证据表明其发生了减值的，根据其未来现金流量现值低于其账面价值的差</w:t>
      </w:r>
      <w:r>
        <w:rPr>
          <w:spacing w:val="-103"/>
        </w:rPr>
        <w:t> </w:t>
      </w:r>
      <w:r>
        <w:rPr>
          <w:spacing w:val="-103"/>
        </w:rPr>
      </w:r>
      <w:r>
        <w:rPr/>
        <w:t>额，确认减值损失，计提坏账准备。</w:t>
      </w:r>
    </w:p>
    <w:p>
      <w:pPr>
        <w:pStyle w:val="BodyText"/>
        <w:spacing w:line="357" w:lineRule="auto" w:before="44"/>
        <w:ind w:left="237" w:right="112" w:firstLine="480"/>
        <w:jc w:val="both"/>
      </w:pPr>
      <w:r>
        <w:rPr>
          <w:spacing w:val="-3"/>
        </w:rPr>
        <w:t>对于单项金额非重大的应收款项，如果有客观证据表明其发生了减值的应收</w:t>
      </w:r>
      <w:r>
        <w:rPr/>
        <w:t> 款项，单独确认减值损失。</w:t>
      </w:r>
    </w:p>
    <w:p>
      <w:pPr>
        <w:pStyle w:val="BodyText"/>
        <w:spacing w:line="357" w:lineRule="auto" w:before="35"/>
        <w:ind w:left="237" w:right="107" w:firstLine="480"/>
        <w:jc w:val="both"/>
      </w:pPr>
      <w:r>
        <w:rPr>
          <w:spacing w:val="4"/>
        </w:rPr>
        <w:t>对于其他单项金额非重大的应收款项以及经单独测试后未减值的单项金额 </w:t>
      </w:r>
      <w:r>
        <w:rPr>
          <w:spacing w:val="-3"/>
        </w:rPr>
        <w:t>重大的应收款项，主要根据账龄因素进行分类。对于单项金额不重大但按信用风</w:t>
      </w:r>
      <w:r>
        <w:rPr>
          <w:spacing w:val="-105"/>
        </w:rPr>
        <w:t> </w:t>
      </w:r>
      <w:r>
        <w:rPr>
          <w:spacing w:val="-105"/>
        </w:rPr>
      </w:r>
      <w:r>
        <w:rPr>
          <w:spacing w:val="-3"/>
        </w:rPr>
        <w:t>险特征组合后该组合的风险较大的应收款项及其他不重大应收款项，通过对应收</w:t>
      </w:r>
      <w:r>
        <w:rPr>
          <w:spacing w:val="-103"/>
        </w:rPr>
        <w:t> </w:t>
      </w:r>
      <w:r>
        <w:rPr>
          <w:spacing w:val="-103"/>
        </w:rPr>
      </w:r>
      <w:r>
        <w:rPr>
          <w:spacing w:val="3"/>
        </w:rPr>
        <w:t>款项进行账龄分析并结合债务单位的实际财务状况及现金流量情况确定应收款</w:t>
      </w:r>
      <w:r>
        <w:rPr>
          <w:spacing w:val="-88"/>
        </w:rPr>
        <w:t> </w:t>
      </w:r>
      <w:r>
        <w:rPr>
          <w:spacing w:val="-88"/>
        </w:rPr>
      </w:r>
      <w:r>
        <w:rPr>
          <w:spacing w:val="-3"/>
        </w:rPr>
        <w:t>项的可回收金额，合理地估计坏账准备并计入当期损益。坏账准备的计提比例规</w:t>
      </w:r>
      <w:r>
        <w:rPr>
          <w:spacing w:val="-105"/>
        </w:rPr>
        <w:t> </w:t>
      </w:r>
      <w:r>
        <w:rPr>
          <w:spacing w:val="-105"/>
        </w:rPr>
      </w:r>
      <w:r>
        <w:rPr/>
        <w:t>定如下：</w:t>
      </w:r>
    </w:p>
    <w:p>
      <w:pPr>
        <w:spacing w:line="240" w:lineRule="auto" w:before="9"/>
        <w:rPr>
          <w:rFonts w:ascii="宋体" w:hAnsi="宋体" w:cs="宋体" w:eastAsia="宋体" w:hint="default"/>
          <w:sz w:val="5"/>
          <w:szCs w:val="5"/>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13.4pt;height:1.5pt;mso-position-horizontal-relative:char;mso-position-vertical-relative:line" coordorigin="0,0" coordsize="8268,30">
            <v:group style="position:absolute;left:15;top:15;width:2061;height:2" coordorigin="15,15" coordsize="2061,2">
              <v:shape style="position:absolute;left:15;top:15;width:2061;height:2" coordorigin="15,15" coordsize="2061,0" path="m15,15l2075,15e" filled="false" stroked="true" strokeweight="1.5pt" strokecolor="#95b3d7">
                <v:path arrowok="t"/>
              </v:shape>
            </v:group>
            <v:group style="position:absolute;left:2075;top:15;width:59;height:2" coordorigin="2075,15" coordsize="59,2">
              <v:shape style="position:absolute;left:2075;top:15;width:59;height:2" coordorigin="2075,15" coordsize="59,0" path="m2075,15l2134,15e" filled="false" stroked="true" strokeweight="1.5pt" strokecolor="#95b3d7">
                <v:path arrowok="t"/>
              </v:shape>
            </v:group>
            <v:group style="position:absolute;left:2134;top:15;width:3088;height:2" coordorigin="2134,15" coordsize="3088,2">
              <v:shape style="position:absolute;left:2134;top:15;width:3088;height:2" coordorigin="2134,15" coordsize="3088,0" path="m2134,15l5222,15e" filled="false" stroked="true" strokeweight="1.5pt" strokecolor="#95b3d7">
                <v:path arrowok="t"/>
              </v:shape>
            </v:group>
            <v:group style="position:absolute;left:5222;top:15;width:59;height:2" coordorigin="5222,15" coordsize="59,2">
              <v:shape style="position:absolute;left:5222;top:15;width:59;height:2" coordorigin="5222,15" coordsize="59,0" path="m5222,15l5281,15e" filled="false" stroked="true" strokeweight="1.5pt" strokecolor="#95b3d7">
                <v:path arrowok="t"/>
              </v:shape>
            </v:group>
            <v:group style="position:absolute;left:5281;top:15;width:2973;height:2" coordorigin="5281,15" coordsize="2973,2">
              <v:shape style="position:absolute;left:5281;top:15;width:2973;height:2" coordorigin="5281,15" coordsize="2973,0" path="m5281,15l8253,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2080"/>
        <w:gridCol w:w="3146"/>
        <w:gridCol w:w="3034"/>
      </w:tblGrid>
      <w:tr>
        <w:trPr>
          <w:trHeight w:val="316" w:hRule="exact"/>
        </w:trPr>
        <w:tc>
          <w:tcPr>
            <w:tcW w:w="2080"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3146"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20" w:lineRule="exact"/>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应收账款坏账计提比例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3034"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其他应收款坏账计提比例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13" w:hRule="exact"/>
        </w:trPr>
        <w:tc>
          <w:tcPr>
            <w:tcW w:w="2080"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4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w:t>
            </w:r>
          </w:p>
        </w:tc>
        <w:tc>
          <w:tcPr>
            <w:tcW w:w="303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5.00</w:t>
            </w:r>
          </w:p>
        </w:tc>
      </w:tr>
      <w:tr>
        <w:trPr>
          <w:trHeight w:val="314" w:hRule="exact"/>
        </w:trPr>
        <w:tc>
          <w:tcPr>
            <w:tcW w:w="2080"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4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10.00</w:t>
            </w:r>
          </w:p>
        </w:tc>
        <w:tc>
          <w:tcPr>
            <w:tcW w:w="303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10.00</w:t>
            </w:r>
          </w:p>
        </w:tc>
      </w:tr>
      <w:tr>
        <w:trPr>
          <w:trHeight w:val="313" w:hRule="exact"/>
        </w:trPr>
        <w:tc>
          <w:tcPr>
            <w:tcW w:w="2080"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4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30.00</w:t>
            </w:r>
          </w:p>
        </w:tc>
        <w:tc>
          <w:tcPr>
            <w:tcW w:w="303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30.00</w:t>
            </w:r>
          </w:p>
        </w:tc>
      </w:tr>
      <w:tr>
        <w:trPr>
          <w:trHeight w:val="313" w:hRule="exact"/>
        </w:trPr>
        <w:tc>
          <w:tcPr>
            <w:tcW w:w="2080"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4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w:t>
            </w:r>
          </w:p>
        </w:tc>
        <w:tc>
          <w:tcPr>
            <w:tcW w:w="303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50.00</w:t>
            </w:r>
          </w:p>
        </w:tc>
      </w:tr>
      <w:tr>
        <w:trPr>
          <w:trHeight w:val="317" w:hRule="exact"/>
        </w:trPr>
        <w:tc>
          <w:tcPr>
            <w:tcW w:w="2080" w:type="dxa"/>
            <w:tcBorders>
              <w:top w:val="single" w:sz="4" w:space="0" w:color="8EB3E2"/>
              <w:left w:val="nil" w:sz="6" w:space="0" w:color="auto"/>
              <w:bottom w:val="single" w:sz="6" w:space="0" w:color="95B3D7"/>
              <w:right w:val="single" w:sz="4" w:space="0" w:color="8EB3E2"/>
            </w:tcBorders>
          </w:tcPr>
          <w:p>
            <w:pPr>
              <w:pStyle w:val="TableParagraph"/>
              <w:spacing w:line="219" w:lineRule="exact"/>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4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100.00</w:t>
            </w:r>
          </w:p>
        </w:tc>
        <w:tc>
          <w:tcPr>
            <w:tcW w:w="303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14.5pt;height:1.5pt;mso-position-horizontal-relative:char;mso-position-vertical-relative:line" coordorigin="0,0" coordsize="8290,30">
            <v:group style="position:absolute;left:15;top:15;width:2075;height:2" coordorigin="15,15" coordsize="2075,2">
              <v:shape style="position:absolute;left:15;top:15;width:2075;height:2" coordorigin="15,15" coordsize="2075,0" path="m15,15l2090,15e" filled="false" stroked="true" strokeweight="1.5pt" strokecolor="#95b3d7">
                <v:path arrowok="t"/>
              </v:shape>
            </v:group>
            <v:group style="position:absolute;left:2090;top:15;width:3147;height:2" coordorigin="2090,15" coordsize="3147,2">
              <v:shape style="position:absolute;left:2090;top:15;width:3147;height:2" coordorigin="2090,15" coordsize="3147,0" path="m2090,15l5236,15e" filled="false" stroked="true" strokeweight="1.5pt" strokecolor="#95b3d7">
                <v:path arrowok="t"/>
              </v:shape>
            </v:group>
            <v:group style="position:absolute;left:5236;top:15;width:3039;height:2" coordorigin="5236,15" coordsize="3039,2">
              <v:shape style="position:absolute;left:5236;top:15;width:3039;height:2" coordorigin="5236,15" coordsize="3039,0" path="m5236,15l8275,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75" w:lineRule="exact"/>
        <w:ind w:left="717" w:right="100"/>
        <w:jc w:val="left"/>
      </w:pPr>
      <w:r>
        <w:rPr/>
        <w:t>坏账的确认标准：</w:t>
      </w:r>
    </w:p>
    <w:p>
      <w:pPr>
        <w:pStyle w:val="BodyText"/>
        <w:spacing w:line="357" w:lineRule="auto" w:before="152"/>
        <w:ind w:left="237" w:right="101" w:firstLine="480"/>
        <w:jc w:val="left"/>
      </w:pPr>
      <w:r>
        <w:rPr/>
        <w:t>①</w:t>
      </w:r>
      <w:r>
        <w:rPr>
          <w:spacing w:val="26"/>
        </w:rPr>
        <w:t> </w:t>
      </w:r>
      <w:r>
        <w:rPr/>
        <w:t>债务人破产或死亡，以其破产财产或遗产依法清偿后，仍然不能收回的</w:t>
      </w:r>
      <w:r>
        <w:rPr>
          <w:spacing w:val="1"/>
        </w:rPr>
        <w:t> </w:t>
      </w:r>
      <w:r>
        <w:rPr/>
        <w:t>款项。</w:t>
      </w:r>
    </w:p>
    <w:p>
      <w:pPr>
        <w:pStyle w:val="BodyText"/>
        <w:spacing w:line="240" w:lineRule="auto" w:before="36"/>
        <w:ind w:left="717" w:right="0"/>
        <w:jc w:val="left"/>
      </w:pPr>
      <w:r>
        <w:rPr/>
        <w:t>②</w:t>
      </w:r>
      <w:r>
        <w:rPr>
          <w:spacing w:val="28"/>
        </w:rPr>
        <w:t> </w:t>
      </w:r>
      <w:r>
        <w:rPr/>
        <w:t>债务人逾期未履行偿债义务，并且具有明显特征表明确实不能收回的款</w:t>
      </w:r>
    </w:p>
    <w:p>
      <w:pPr>
        <w:spacing w:after="0" w:line="240" w:lineRule="auto"/>
        <w:jc w:val="left"/>
        <w:sectPr>
          <w:pgSz w:w="11910" w:h="16840"/>
          <w:pgMar w:header="850" w:footer="1190" w:top="1160" w:bottom="1380" w:left="1560" w:right="1680"/>
        </w:sectPr>
      </w:pPr>
    </w:p>
    <w:p>
      <w:pPr>
        <w:spacing w:line="240" w:lineRule="auto" w:before="8"/>
        <w:rPr>
          <w:rFonts w:ascii="宋体" w:hAnsi="宋体" w:cs="宋体" w:eastAsia="宋体" w:hint="default"/>
          <w:sz w:val="15"/>
          <w:szCs w:val="15"/>
        </w:rPr>
      </w:pPr>
    </w:p>
    <w:p>
      <w:pPr>
        <w:pStyle w:val="BodyText"/>
        <w:spacing w:line="240" w:lineRule="auto" w:before="26"/>
        <w:ind w:right="0"/>
        <w:jc w:val="both"/>
      </w:pPr>
      <w:r>
        <w:rPr/>
        <w:t>项。</w:t>
      </w:r>
    </w:p>
    <w:p>
      <w:pPr>
        <w:pStyle w:val="BodyText"/>
        <w:spacing w:line="240" w:lineRule="auto" w:before="152"/>
        <w:ind w:left="597" w:right="384"/>
        <w:jc w:val="left"/>
      </w:pPr>
      <w:r>
        <w:rPr/>
        <w:t>以上确实不能收回的款项，报经董事会批准后作为坏账转销。</w:t>
      </w:r>
    </w:p>
    <w:p>
      <w:pPr>
        <w:pStyle w:val="BodyText"/>
        <w:spacing w:line="357" w:lineRule="auto" w:before="152"/>
        <w:ind w:left="597" w:right="567"/>
        <w:jc w:val="left"/>
      </w:pPr>
      <w:r>
        <w:rPr/>
        <w:t>② 持有至到期投资 持有至到期投资减值损失的计量比照应收款项减值损失计量方法处理。</w:t>
      </w:r>
    </w:p>
    <w:p>
      <w:pPr>
        <w:pStyle w:val="BodyText"/>
        <w:spacing w:line="357" w:lineRule="auto" w:before="35"/>
        <w:ind w:left="597" w:right="186"/>
        <w:jc w:val="left"/>
      </w:pPr>
      <w:r>
        <w:rPr/>
        <w:t>③ 可供出售金融资产 </w:t>
      </w:r>
      <w:r>
        <w:rPr>
          <w:spacing w:val="-3"/>
        </w:rPr>
        <w:t>期末如果可供出售金融资产的公允价值发生较大幅度下降，或在综合考虑各</w:t>
      </w:r>
    </w:p>
    <w:p>
      <w:pPr>
        <w:pStyle w:val="BodyText"/>
        <w:spacing w:line="357" w:lineRule="auto" w:before="35"/>
        <w:ind w:right="187"/>
        <w:jc w:val="both"/>
      </w:pPr>
      <w:r>
        <w:rPr>
          <w:spacing w:val="-3"/>
        </w:rPr>
        <w:t>种相关因素后，预期这种下降趋势属于非暂时性的，则认定该其已发生减值，将</w:t>
      </w:r>
      <w:r>
        <w:rPr>
          <w:spacing w:val="-102"/>
        </w:rPr>
        <w:t> </w:t>
      </w:r>
      <w:r>
        <w:rPr>
          <w:spacing w:val="-102"/>
        </w:rPr>
      </w:r>
      <w:r>
        <w:rPr>
          <w:spacing w:val="3"/>
        </w:rPr>
        <w:t>原直接计入所有者权益的公允价值下降形成的累计损失一并转出，计入减值损</w:t>
      </w:r>
      <w:r>
        <w:rPr>
          <w:spacing w:val="-88"/>
        </w:rPr>
        <w:t> </w:t>
      </w:r>
      <w:r>
        <w:rPr>
          <w:spacing w:val="-88"/>
        </w:rPr>
      </w:r>
      <w:r>
        <w:rPr/>
        <w:t>失。</w:t>
      </w:r>
    </w:p>
    <w:p>
      <w:pPr>
        <w:pStyle w:val="BodyText"/>
        <w:spacing w:line="240" w:lineRule="auto" w:before="35"/>
        <w:ind w:left="597" w:right="384"/>
        <w:jc w:val="left"/>
      </w:pPr>
      <w:r>
        <w:rPr/>
        <w:t>可供出售权益工具投资发生的减值损失，不通过损益转回。</w:t>
      </w:r>
    </w:p>
    <w:p>
      <w:pPr>
        <w:pStyle w:val="BodyText"/>
        <w:spacing w:line="240" w:lineRule="auto" w:before="152"/>
        <w:ind w:left="597" w:right="5604"/>
        <w:jc w:val="left"/>
      </w:pPr>
      <w:r>
        <w:rPr>
          <w:rFonts w:ascii="Times New Roman" w:hAnsi="Times New Roman" w:cs="Times New Roman" w:eastAsia="Times New Roman" w:hint="default"/>
        </w:rPr>
        <w:t>11</w:t>
      </w:r>
      <w:r>
        <w:rPr/>
        <w:t>、存货</w:t>
      </w:r>
    </w:p>
    <w:p>
      <w:pPr>
        <w:pStyle w:val="BodyText"/>
        <w:spacing w:line="338" w:lineRule="auto" w:before="134"/>
        <w:ind w:right="85" w:firstLine="480"/>
        <w:jc w:val="left"/>
      </w:pPr>
      <w:r>
        <w:rPr/>
        <w:t>（</w:t>
      </w:r>
      <w:r>
        <w:rPr>
          <w:rFonts w:ascii="Times New Roman" w:hAnsi="Times New Roman" w:cs="Times New Roman" w:eastAsia="Times New Roman" w:hint="default"/>
        </w:rPr>
        <w:t>1</w:t>
      </w:r>
      <w:r>
        <w:rPr/>
        <w:t>）存货分类：本公司存货包括原材料、包装物、库存商品、产成品、低</w:t>
      </w:r>
      <w:r>
        <w:rPr>
          <w:spacing w:val="1"/>
        </w:rPr>
        <w:t> </w:t>
      </w:r>
      <w:r>
        <w:rPr/>
        <w:t>值易耗品等。</w:t>
      </w:r>
    </w:p>
    <w:p>
      <w:pPr>
        <w:pStyle w:val="BodyText"/>
        <w:spacing w:line="348" w:lineRule="auto" w:before="54"/>
        <w:ind w:right="191" w:firstLine="480"/>
        <w:jc w:val="both"/>
      </w:pPr>
      <w:r>
        <w:rPr/>
        <w:t>（</w:t>
      </w:r>
      <w:r>
        <w:rPr>
          <w:rFonts w:ascii="Times New Roman" w:hAnsi="Times New Roman" w:cs="Times New Roman" w:eastAsia="Times New Roman" w:hint="default"/>
        </w:rPr>
        <w:t>2</w:t>
      </w:r>
      <w:r>
        <w:rPr/>
        <w:t>）取得和发出的计价方法：本公司取得原材料、自制半成品、包装物、</w:t>
      </w:r>
      <w:r>
        <w:rPr>
          <w:spacing w:val="1"/>
        </w:rPr>
        <w:t> </w:t>
      </w:r>
      <w:r>
        <w:rPr>
          <w:spacing w:val="-3"/>
        </w:rPr>
        <w:t>库存商品、产成品、低值易耗品等按实际成本计价，发出原材料、产成品等按加</w:t>
      </w:r>
      <w:r>
        <w:rPr>
          <w:spacing w:val="-103"/>
        </w:rPr>
        <w:t> </w:t>
      </w:r>
      <w:r>
        <w:rPr>
          <w:spacing w:val="-103"/>
        </w:rPr>
      </w:r>
      <w:r>
        <w:rPr/>
        <w:t>权平均计价法计价。</w:t>
      </w:r>
    </w:p>
    <w:p>
      <w:pPr>
        <w:pStyle w:val="BodyText"/>
        <w:spacing w:line="240" w:lineRule="auto" w:before="44"/>
        <w:ind w:left="597" w:right="384"/>
        <w:jc w:val="left"/>
      </w:pPr>
      <w:r>
        <w:rPr/>
        <w:t>（</w:t>
      </w:r>
      <w:r>
        <w:rPr>
          <w:rFonts w:ascii="Times New Roman" w:hAnsi="Times New Roman" w:cs="Times New Roman" w:eastAsia="Times New Roman" w:hint="default"/>
        </w:rPr>
        <w:t>3</w:t>
      </w:r>
      <w:r>
        <w:rPr/>
        <w:t>）存货可变现净值的确定依据及存货跌价准备的计提方法</w:t>
      </w:r>
    </w:p>
    <w:p>
      <w:pPr>
        <w:pStyle w:val="BodyText"/>
        <w:spacing w:line="357" w:lineRule="auto" w:before="134"/>
        <w:ind w:right="87" w:firstLine="480"/>
        <w:jc w:val="left"/>
      </w:pPr>
      <w:r>
        <w:rPr/>
        <w:t>①</w:t>
      </w:r>
      <w:r>
        <w:rPr>
          <w:spacing w:val="18"/>
        </w:rPr>
        <w:t> </w:t>
      </w:r>
      <w:r>
        <w:rPr/>
        <w:t>存货可变现净值的确定：产成品、商品和用于出售的材料等直接用于出</w:t>
      </w:r>
      <w:r>
        <w:rPr>
          <w:spacing w:val="1"/>
        </w:rPr>
        <w:t> </w:t>
      </w:r>
      <w:r>
        <w:rPr/>
        <w:t>售的商品存货，以该存货的估计售价减去估计的销售费用和相关税费后的金额，</w:t>
      </w:r>
      <w:r>
        <w:rPr/>
        <w:t> </w:t>
      </w:r>
      <w:r>
        <w:rPr>
          <w:spacing w:val="-3"/>
        </w:rPr>
        <w:t>确定其可变现净值。需要经过加工的材料存货，以所生产的产品的估计售价减去</w:t>
      </w:r>
      <w:r>
        <w:rPr>
          <w:spacing w:val="-105"/>
        </w:rPr>
        <w:t> </w:t>
      </w:r>
      <w:r>
        <w:rPr>
          <w:spacing w:val="-105"/>
        </w:rPr>
      </w:r>
      <w:r>
        <w:rPr>
          <w:spacing w:val="-3"/>
        </w:rPr>
        <w:t>至完工时估计将要发生的成本、估计的销售费用和相关税费后的金额，确定其可</w:t>
      </w:r>
      <w:r>
        <w:rPr>
          <w:spacing w:val="-105"/>
        </w:rPr>
        <w:t> </w:t>
      </w:r>
      <w:r>
        <w:rPr>
          <w:spacing w:val="-105"/>
        </w:rPr>
      </w:r>
      <w:r>
        <w:rPr>
          <w:spacing w:val="-3"/>
        </w:rPr>
        <w:t>变现净值。为执行销售合同或者劳务合同而持有的存货，其可变现净值以合同价</w:t>
      </w:r>
      <w:r>
        <w:rPr>
          <w:spacing w:val="-105"/>
        </w:rPr>
        <w:t> </w:t>
      </w:r>
      <w:r>
        <w:rPr>
          <w:spacing w:val="-105"/>
        </w:rPr>
      </w:r>
      <w:r>
        <w:rPr>
          <w:spacing w:val="-3"/>
        </w:rPr>
        <w:t>格为基础计算。若持有存货的数量多于销售合同订购数量的，超出部分的存货的</w:t>
      </w:r>
      <w:r>
        <w:rPr>
          <w:spacing w:val="-105"/>
        </w:rPr>
        <w:t> </w:t>
      </w:r>
      <w:r>
        <w:rPr>
          <w:spacing w:val="-105"/>
        </w:rPr>
      </w:r>
      <w:r>
        <w:rPr/>
        <w:t>可变现净值应当以一般销售价格为基础计算。</w:t>
      </w:r>
    </w:p>
    <w:p>
      <w:pPr>
        <w:pStyle w:val="BodyText"/>
        <w:spacing w:line="357" w:lineRule="auto" w:before="36"/>
        <w:ind w:left="597" w:right="186"/>
        <w:jc w:val="left"/>
      </w:pPr>
      <w:r>
        <w:rPr/>
        <w:t>② 存货跌价准备的计提方法 </w:t>
      </w:r>
      <w:r>
        <w:rPr>
          <w:spacing w:val="-3"/>
        </w:rPr>
        <w:t>资产负债表日，公司存货按照成本与可变现净值孰低计量。当其可变现净值</w:t>
      </w:r>
    </w:p>
    <w:p>
      <w:pPr>
        <w:pStyle w:val="BodyText"/>
        <w:spacing w:line="357" w:lineRule="auto" w:before="35"/>
        <w:ind w:left="597" w:right="87" w:hanging="480"/>
        <w:jc w:val="left"/>
      </w:pPr>
      <w:r>
        <w:rPr/>
        <w:t>低于成本时，提取存货跌价准备。本公司按照单个存货项目计提存货跌价准备。 </w:t>
      </w:r>
      <w:r>
        <w:rPr>
          <w:spacing w:val="-3"/>
        </w:rPr>
        <w:t>计提存货减值准备以后，如果以前减记存货价值的影响因素已经消失的，减</w:t>
      </w:r>
    </w:p>
    <w:p>
      <w:pPr>
        <w:pStyle w:val="BodyText"/>
        <w:spacing w:line="357" w:lineRule="auto" w:before="35"/>
        <w:ind w:right="193"/>
        <w:jc w:val="both"/>
      </w:pPr>
      <w:r>
        <w:rPr>
          <w:spacing w:val="-3"/>
        </w:rPr>
        <w:t>记的金额予以恢复，并在原已计提的存货跌价准备金额内转回，转回的金额计入</w:t>
      </w:r>
      <w:r>
        <w:rPr>
          <w:spacing w:val="-105"/>
        </w:rPr>
        <w:t> </w:t>
      </w:r>
      <w:r>
        <w:rPr>
          <w:spacing w:val="-105"/>
        </w:rPr>
      </w:r>
      <w:r>
        <w:rPr/>
        <w:t>当期损益。</w:t>
      </w:r>
    </w:p>
    <w:p>
      <w:pPr>
        <w:spacing w:after="0" w:line="357" w:lineRule="auto"/>
        <w:jc w:val="both"/>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338" w:lineRule="auto" w:before="26"/>
        <w:ind w:left="597" w:right="4927"/>
        <w:jc w:val="left"/>
      </w:pPr>
      <w:r>
        <w:rPr/>
        <w:t>（</w:t>
      </w:r>
      <w:r>
        <w:rPr>
          <w:rFonts w:ascii="Times New Roman" w:hAnsi="Times New Roman" w:cs="Times New Roman" w:eastAsia="Times New Roman" w:hint="default"/>
        </w:rPr>
        <w:t>4</w:t>
      </w:r>
      <w:r>
        <w:rPr/>
        <w:t>）存货的盘存制度 本公司存货采用永续盘存制。</w:t>
      </w:r>
    </w:p>
    <w:p>
      <w:pPr>
        <w:pStyle w:val="BodyText"/>
        <w:spacing w:line="348" w:lineRule="auto" w:before="54"/>
        <w:ind w:left="597" w:right="2287"/>
        <w:jc w:val="left"/>
      </w:pPr>
      <w:r>
        <w:rPr/>
        <w:t>（</w:t>
      </w:r>
      <w:r>
        <w:rPr>
          <w:rFonts w:ascii="Times New Roman" w:hAnsi="Times New Roman" w:cs="Times New Roman" w:eastAsia="Times New Roman" w:hint="default"/>
        </w:rPr>
        <w:t>5</w:t>
      </w:r>
      <w:r>
        <w:rPr/>
        <w:t>）低值易耗品和包装物的摊销方法 低值易耗品采用一次摊销法；包装物采用一次摊销法。 </w:t>
      </w:r>
      <w:r>
        <w:rPr>
          <w:rFonts w:ascii="Times New Roman" w:hAnsi="Times New Roman" w:cs="Times New Roman" w:eastAsia="Times New Roman" w:hint="default"/>
        </w:rPr>
        <w:t>12</w:t>
      </w:r>
      <w:r>
        <w:rPr/>
        <w:t>、长期股权投资</w:t>
      </w:r>
    </w:p>
    <w:p>
      <w:pPr>
        <w:pStyle w:val="BodyText"/>
        <w:spacing w:line="357" w:lineRule="auto" w:before="15"/>
        <w:ind w:right="232" w:firstLine="480"/>
        <w:jc w:val="both"/>
      </w:pPr>
      <w:r>
        <w:rPr>
          <w:spacing w:val="-3"/>
        </w:rPr>
        <w:t>长期股权投资包括本公司持有的能够对被投资单位实施控制、共同控制或重</w:t>
      </w:r>
      <w:r>
        <w:rPr/>
        <w:t> </w:t>
      </w:r>
      <w:r>
        <w:rPr>
          <w:spacing w:val="-3"/>
        </w:rPr>
        <w:t>大影响的权益性投资，或者本公司对被投资单位不具有控制、共同控制或重大影</w:t>
      </w:r>
      <w:r>
        <w:rPr>
          <w:spacing w:val="-105"/>
        </w:rPr>
        <w:t> </w:t>
      </w:r>
      <w:r>
        <w:rPr>
          <w:spacing w:val="-105"/>
        </w:rPr>
      </w:r>
      <w:r>
        <w:rPr/>
        <w:t>响，并且在活跃市场中没有报价、公允价值不能可靠计量的长期股权投资。</w:t>
      </w:r>
    </w:p>
    <w:p>
      <w:pPr>
        <w:pStyle w:val="BodyText"/>
        <w:spacing w:line="338" w:lineRule="auto" w:before="36"/>
        <w:ind w:left="597" w:right="2047"/>
        <w:jc w:val="left"/>
      </w:pPr>
      <w:r>
        <w:rPr/>
        <w:t>（</w:t>
      </w:r>
      <w:r>
        <w:rPr>
          <w:rFonts w:ascii="Times New Roman" w:hAnsi="Times New Roman" w:cs="Times New Roman" w:eastAsia="Times New Roman" w:hint="default"/>
        </w:rPr>
        <w:t>1)</w:t>
      </w:r>
      <w:r>
        <w:rPr/>
        <w:t>初始投资成本确定 本公司分别下列两种情况对长期股权投资进行初始计量：</w:t>
      </w:r>
    </w:p>
    <w:p>
      <w:pPr>
        <w:pStyle w:val="BodyText"/>
        <w:spacing w:line="240" w:lineRule="auto" w:before="54"/>
        <w:ind w:left="597" w:right="100"/>
        <w:jc w:val="left"/>
      </w:pPr>
      <w:r>
        <w:rPr/>
        <w:t>① 合并形成的长期股权投资，按照下列规定确定其初始投资成本：</w:t>
      </w:r>
    </w:p>
    <w:p>
      <w:pPr>
        <w:pStyle w:val="BodyText"/>
        <w:spacing w:line="355" w:lineRule="auto" w:before="152"/>
        <w:ind w:right="103" w:firstLine="480"/>
        <w:jc w:val="left"/>
      </w:pPr>
      <w:r>
        <w:rPr>
          <w:rFonts w:ascii="Times New Roman" w:hAnsi="Times New Roman" w:cs="Times New Roman" w:eastAsia="Times New Roman" w:hint="default"/>
        </w:rPr>
        <w:t>a</w:t>
      </w:r>
      <w:r>
        <w:rPr/>
        <w:t>、同一控制下的企业合并取得的长期股权投资，公司以支付现金、转让非</w:t>
      </w:r>
      <w:r>
        <w:rPr>
          <w:spacing w:val="1"/>
        </w:rPr>
        <w:t> </w:t>
      </w:r>
      <w:r>
        <w:rPr>
          <w:spacing w:val="-3"/>
        </w:rPr>
        <w:t>现金资产或承担债务方式作为合并对价的，在合并日按照取得被合并方所有者权</w:t>
      </w:r>
      <w:r>
        <w:rPr>
          <w:spacing w:val="-103"/>
        </w:rPr>
        <w:t> </w:t>
      </w:r>
      <w:r>
        <w:rPr>
          <w:spacing w:val="-103"/>
        </w:rPr>
      </w:r>
      <w:r>
        <w:rPr>
          <w:spacing w:val="-3"/>
        </w:rPr>
        <w:t>益账面价值的份额作为长期股权投资的初始投资成本。长期股权投资初始投资成</w:t>
      </w:r>
      <w:r>
        <w:rPr>
          <w:spacing w:val="-103"/>
        </w:rPr>
        <w:t> </w:t>
      </w:r>
      <w:r>
        <w:rPr>
          <w:spacing w:val="-103"/>
        </w:rPr>
      </w:r>
      <w:r>
        <w:rPr>
          <w:spacing w:val="-3"/>
        </w:rPr>
        <w:t>本与支付的现金、转让的非现金资产以及所承担债务账面价值之间的差额，调整</w:t>
      </w:r>
      <w:r>
        <w:rPr>
          <w:spacing w:val="-105"/>
        </w:rPr>
        <w:t> </w:t>
      </w:r>
      <w:r>
        <w:rPr>
          <w:spacing w:val="-105"/>
        </w:rPr>
      </w:r>
      <w:r>
        <w:rPr>
          <w:spacing w:val="-3"/>
        </w:rPr>
        <w:t>资本公积；资本公积不足冲减的，调整留存收益。公司以发行权益性证券作为合</w:t>
      </w:r>
      <w:r>
        <w:rPr>
          <w:spacing w:val="-102"/>
        </w:rPr>
        <w:t> </w:t>
      </w:r>
      <w:r>
        <w:rPr>
          <w:spacing w:val="-102"/>
        </w:rPr>
      </w:r>
      <w:r>
        <w:rPr>
          <w:spacing w:val="-3"/>
        </w:rPr>
        <w:t>并对价的，在合并日按照取得被合并方所有者权益账面价值的份额作为长期股权</w:t>
      </w:r>
      <w:r>
        <w:rPr>
          <w:spacing w:val="-103"/>
        </w:rPr>
        <w:t> </w:t>
      </w:r>
      <w:r>
        <w:rPr>
          <w:spacing w:val="-103"/>
        </w:rPr>
      </w:r>
      <w:r>
        <w:rPr>
          <w:spacing w:val="-3"/>
        </w:rPr>
        <w:t>投资的初始投资成本。按照发行股份的面值总额作为股本，长期股权投资初始投</w:t>
      </w:r>
      <w:r>
        <w:rPr>
          <w:spacing w:val="-105"/>
        </w:rPr>
        <w:t> </w:t>
      </w:r>
      <w:r>
        <w:rPr>
          <w:spacing w:val="-105"/>
        </w:rPr>
      </w:r>
      <w:r>
        <w:rPr>
          <w:spacing w:val="-6"/>
        </w:rPr>
        <w:t>资成本与所发行股份面值总额之间的差额，调整资本公积；资本公积不足冲减的，</w:t>
      </w:r>
      <w:r>
        <w:rPr>
          <w:spacing w:val="-114"/>
        </w:rPr>
        <w:t> </w:t>
      </w:r>
      <w:r>
        <w:rPr>
          <w:spacing w:val="-114"/>
        </w:rPr>
      </w:r>
      <w:r>
        <w:rPr>
          <w:spacing w:val="-3"/>
        </w:rPr>
        <w:t>调整留存收益。为企业合并发生的各项直接相关费用，包括为进行企业合并而支</w:t>
      </w:r>
      <w:r>
        <w:rPr>
          <w:spacing w:val="-105"/>
        </w:rPr>
        <w:t> </w:t>
      </w:r>
      <w:r>
        <w:rPr>
          <w:spacing w:val="-105"/>
        </w:rPr>
      </w:r>
      <w:r>
        <w:rPr/>
        <w:t>付的审计费用、评估费用、法律服务费用等，于发生时计入当期损益。</w:t>
      </w:r>
    </w:p>
    <w:p>
      <w:pPr>
        <w:pStyle w:val="BodyText"/>
        <w:spacing w:line="352" w:lineRule="auto" w:before="37"/>
        <w:ind w:right="231" w:firstLine="480"/>
        <w:jc w:val="both"/>
      </w:pPr>
      <w:r>
        <w:rPr>
          <w:rFonts w:ascii="Times New Roman" w:hAnsi="Times New Roman" w:cs="Times New Roman" w:eastAsia="Times New Roman" w:hint="default"/>
        </w:rPr>
        <w:t>b</w:t>
      </w:r>
      <w:r>
        <w:rPr/>
        <w:t>、非同一控制下的企业合并取得的长期股权投资，合并成本为在购买日为</w:t>
      </w:r>
      <w:r>
        <w:rPr>
          <w:spacing w:val="1"/>
        </w:rPr>
        <w:t> </w:t>
      </w:r>
      <w:r>
        <w:rPr>
          <w:spacing w:val="-3"/>
        </w:rPr>
        <w:t>取得对被购买方的控制权而付出的资产、发生或承担的负债以及发行的权益性证</w:t>
      </w:r>
      <w:r>
        <w:rPr>
          <w:spacing w:val="-103"/>
        </w:rPr>
        <w:t> </w:t>
      </w:r>
      <w:r>
        <w:rPr>
          <w:spacing w:val="-103"/>
        </w:rPr>
      </w:r>
      <w:r>
        <w:rPr>
          <w:spacing w:val="-3"/>
        </w:rPr>
        <w:t>券的公允价值。企业合并成本大于合并中取得的被购买方可辨认净资产公允价值</w:t>
      </w:r>
      <w:r>
        <w:rPr>
          <w:spacing w:val="-103"/>
        </w:rPr>
        <w:t> </w:t>
      </w:r>
      <w:r>
        <w:rPr>
          <w:spacing w:val="-103"/>
        </w:rPr>
      </w:r>
      <w:r>
        <w:rPr>
          <w:spacing w:val="-3"/>
        </w:rPr>
        <w:t>份额的差额，确认为合并资产负债表中的商誉。企业合并成本小于合并中取得的</w:t>
      </w:r>
      <w:r>
        <w:rPr>
          <w:spacing w:val="-105"/>
        </w:rPr>
        <w:t> </w:t>
      </w:r>
      <w:r>
        <w:rPr>
          <w:spacing w:val="-105"/>
        </w:rPr>
      </w:r>
      <w:r>
        <w:rPr>
          <w:spacing w:val="-3"/>
        </w:rPr>
        <w:t>被购买方可辨认净资产公允价值份额的差额，计入当期损益（营业外收入）。为</w:t>
      </w:r>
      <w:r>
        <w:rPr>
          <w:spacing w:val="-103"/>
        </w:rPr>
        <w:t> </w:t>
      </w:r>
      <w:r>
        <w:rPr>
          <w:spacing w:val="-103"/>
        </w:rPr>
      </w:r>
      <w:r>
        <w:rPr>
          <w:spacing w:val="-3"/>
        </w:rPr>
        <w:t>进行企业合并发生的各项直接相关费用计入企业合并成本（债券及权益工具的发</w:t>
      </w:r>
      <w:r>
        <w:rPr>
          <w:spacing w:val="-103"/>
        </w:rPr>
        <w:t> </w:t>
      </w:r>
      <w:r>
        <w:rPr>
          <w:spacing w:val="-103"/>
        </w:rPr>
      </w:r>
      <w:r>
        <w:rPr>
          <w:spacing w:val="-18"/>
        </w:rPr>
        <w:t>行费用除外）。</w:t>
      </w:r>
    </w:p>
    <w:p>
      <w:pPr>
        <w:pStyle w:val="BodyText"/>
        <w:spacing w:line="357" w:lineRule="auto" w:before="40"/>
        <w:ind w:right="232" w:firstLine="480"/>
        <w:jc w:val="both"/>
      </w:pPr>
      <w:r>
        <w:rPr/>
        <w:t>②</w:t>
      </w:r>
      <w:r>
        <w:rPr>
          <w:spacing w:val="28"/>
        </w:rPr>
        <w:t> </w:t>
      </w:r>
      <w:r>
        <w:rPr/>
        <w:t>除企业合并形成的长期股权投资以外，其他方式取得的长期股权投资，</w:t>
      </w:r>
      <w:r>
        <w:rPr>
          <w:spacing w:val="1"/>
        </w:rPr>
        <w:t> </w:t>
      </w:r>
      <w:r>
        <w:rPr/>
        <w:t>按照下列规定确定其初始投资成本：</w:t>
      </w:r>
    </w:p>
    <w:p>
      <w:pPr>
        <w:spacing w:after="0" w:line="357" w:lineRule="auto"/>
        <w:jc w:val="both"/>
        <w:sectPr>
          <w:footerReference w:type="default" r:id="rId89"/>
          <w:pgSz w:w="11910" w:h="16840"/>
          <w:pgMar w:footer="1190" w:header="850" w:top="1160" w:bottom="1380" w:left="1680" w:right="1560"/>
          <w:pgNumType w:start="137"/>
        </w:sectPr>
      </w:pPr>
    </w:p>
    <w:p>
      <w:pPr>
        <w:spacing w:line="240" w:lineRule="auto" w:before="8"/>
        <w:rPr>
          <w:rFonts w:ascii="宋体" w:hAnsi="宋体" w:cs="宋体" w:eastAsia="宋体" w:hint="default"/>
          <w:sz w:val="15"/>
          <w:szCs w:val="15"/>
        </w:rPr>
      </w:pPr>
    </w:p>
    <w:p>
      <w:pPr>
        <w:pStyle w:val="BodyText"/>
        <w:spacing w:line="350" w:lineRule="auto" w:before="26"/>
        <w:ind w:right="191" w:firstLine="480"/>
        <w:jc w:val="both"/>
      </w:pPr>
      <w:r>
        <w:rPr>
          <w:rFonts w:ascii="Times New Roman" w:hAnsi="Times New Roman" w:cs="Times New Roman" w:eastAsia="Times New Roman" w:hint="default"/>
        </w:rPr>
        <w:t>a</w:t>
      </w:r>
      <w:r>
        <w:rPr/>
        <w:t>、以支付现金取得的长期股权投资，按照实际支付的购买价款作为初始投</w:t>
      </w:r>
      <w:r>
        <w:rPr>
          <w:spacing w:val="1"/>
        </w:rPr>
        <w:t> </w:t>
      </w:r>
      <w:r>
        <w:rPr>
          <w:spacing w:val="-3"/>
        </w:rPr>
        <w:t>资成本。初始投资成本包括与取得长期股权投资直接相关的费用、税金及其他必</w:t>
      </w:r>
      <w:r>
        <w:rPr>
          <w:spacing w:val="-105"/>
        </w:rPr>
        <w:t> </w:t>
      </w:r>
      <w:r>
        <w:rPr>
          <w:spacing w:val="-105"/>
        </w:rPr>
      </w:r>
      <w:r>
        <w:rPr>
          <w:spacing w:val="-3"/>
        </w:rPr>
        <w:t>要支出，但实际支付的价款中包含的已宣告但尚未领取的现金股利，应作为应收</w:t>
      </w:r>
      <w:r>
        <w:rPr>
          <w:spacing w:val="-105"/>
        </w:rPr>
        <w:t> </w:t>
      </w:r>
      <w:r>
        <w:rPr>
          <w:spacing w:val="-105"/>
        </w:rPr>
      </w:r>
      <w:r>
        <w:rPr/>
        <w:t>项目单独核算。</w:t>
      </w:r>
    </w:p>
    <w:p>
      <w:pPr>
        <w:pStyle w:val="BodyText"/>
        <w:spacing w:line="338" w:lineRule="auto" w:before="42"/>
        <w:ind w:right="192" w:firstLine="480"/>
        <w:jc w:val="both"/>
      </w:pPr>
      <w:r>
        <w:rPr>
          <w:rFonts w:ascii="Times New Roman" w:hAnsi="Times New Roman" w:cs="Times New Roman" w:eastAsia="Times New Roman" w:hint="default"/>
        </w:rPr>
        <w:t>b</w:t>
      </w:r>
      <w:r>
        <w:rPr/>
        <w:t>、以发行权益性证券取得的长期股权投资，按照发行权益性证券的公允价</w:t>
      </w:r>
      <w:r>
        <w:rPr>
          <w:spacing w:val="1"/>
        </w:rPr>
        <w:t> </w:t>
      </w:r>
      <w:r>
        <w:rPr/>
        <w:t>值作为初始投资成本。</w:t>
      </w:r>
    </w:p>
    <w:p>
      <w:pPr>
        <w:pStyle w:val="BodyText"/>
        <w:spacing w:line="338" w:lineRule="auto" w:before="54"/>
        <w:ind w:right="191" w:firstLine="480"/>
        <w:jc w:val="both"/>
      </w:pPr>
      <w:r>
        <w:rPr>
          <w:rFonts w:ascii="Times New Roman" w:hAnsi="Times New Roman" w:cs="Times New Roman" w:eastAsia="Times New Roman" w:hint="default"/>
        </w:rPr>
        <w:t>c</w:t>
      </w:r>
      <w:r>
        <w:rPr/>
        <w:t>、投资者投入的长期股权投资，按照投资合同或协议约定的价值作为初始</w:t>
      </w:r>
      <w:r>
        <w:rPr>
          <w:spacing w:val="1"/>
        </w:rPr>
        <w:t> </w:t>
      </w:r>
      <w:r>
        <w:rPr/>
        <w:t>投资成本，但合同或协议约定价值不公允的除外。</w:t>
      </w:r>
    </w:p>
    <w:p>
      <w:pPr>
        <w:pStyle w:val="BodyText"/>
        <w:spacing w:line="352" w:lineRule="auto" w:before="55"/>
        <w:ind w:right="192" w:firstLine="480"/>
        <w:jc w:val="both"/>
      </w:pPr>
      <w:r>
        <w:rPr>
          <w:rFonts w:ascii="Times New Roman" w:hAnsi="Times New Roman" w:cs="Times New Roman" w:eastAsia="Times New Roman" w:hint="default"/>
        </w:rPr>
        <w:t>d</w:t>
      </w:r>
      <w:r>
        <w:rPr/>
        <w:t>、通过非货币性资产交换取得的长期股权投资，如果该项交换具有商业实</w:t>
      </w:r>
      <w:r>
        <w:rPr>
          <w:spacing w:val="1"/>
        </w:rPr>
        <w:t> </w:t>
      </w:r>
      <w:r>
        <w:rPr>
          <w:spacing w:val="-3"/>
        </w:rPr>
        <w:t>质且换入资产或换出资产的公允价值能可靠计量，则以换出资产的公允价值和相</w:t>
      </w:r>
      <w:r>
        <w:rPr>
          <w:spacing w:val="-103"/>
        </w:rPr>
        <w:t> </w:t>
      </w:r>
      <w:r>
        <w:rPr>
          <w:spacing w:val="-103"/>
        </w:rPr>
      </w:r>
      <w:r>
        <w:rPr>
          <w:spacing w:val="-3"/>
        </w:rPr>
        <w:t>关税费作为初始投资成本，换出资产的公允价值与账面价值之间的差额计入当期</w:t>
      </w:r>
      <w:r>
        <w:rPr>
          <w:spacing w:val="-103"/>
        </w:rPr>
        <w:t> </w:t>
      </w:r>
      <w:r>
        <w:rPr>
          <w:spacing w:val="-103"/>
        </w:rPr>
      </w:r>
      <w:r>
        <w:rPr>
          <w:spacing w:val="-3"/>
        </w:rPr>
        <w:t>损益；若非货币资产交换不同时具备上述两个条件，则按换出资产的账面价值和</w:t>
      </w:r>
      <w:r>
        <w:rPr>
          <w:spacing w:val="-105"/>
        </w:rPr>
        <w:t> </w:t>
      </w:r>
      <w:r>
        <w:rPr>
          <w:spacing w:val="-105"/>
        </w:rPr>
      </w:r>
      <w:r>
        <w:rPr/>
        <w:t>相关税费作为初始投资成本。</w:t>
      </w:r>
    </w:p>
    <w:p>
      <w:pPr>
        <w:pStyle w:val="BodyText"/>
        <w:spacing w:line="338" w:lineRule="auto" w:before="40"/>
        <w:ind w:right="191" w:firstLine="480"/>
        <w:jc w:val="both"/>
      </w:pPr>
      <w:r>
        <w:rPr>
          <w:rFonts w:ascii="Times New Roman" w:hAnsi="Times New Roman" w:cs="Times New Roman" w:eastAsia="Times New Roman" w:hint="default"/>
        </w:rPr>
        <w:t>e</w:t>
      </w:r>
      <w:r>
        <w:rPr/>
        <w:t>、以债务重组方式取得的长期股权投资，按取得的股权的公允价值作为初</w:t>
      </w:r>
      <w:r>
        <w:rPr>
          <w:spacing w:val="1"/>
        </w:rPr>
        <w:t> </w:t>
      </w:r>
      <w:r>
        <w:rPr/>
        <w:t>始投资成本，初始投资成本与债权账面价值之间的差额计入当期损益。</w:t>
      </w:r>
    </w:p>
    <w:p>
      <w:pPr>
        <w:pStyle w:val="BodyText"/>
        <w:spacing w:line="338" w:lineRule="auto" w:before="54"/>
        <w:ind w:left="597" w:right="186"/>
        <w:jc w:val="left"/>
      </w:pPr>
      <w:r>
        <w:rPr>
          <w:rFonts w:ascii="Times New Roman" w:hAnsi="Times New Roman" w:cs="Times New Roman" w:eastAsia="Times New Roman" w:hint="default"/>
        </w:rPr>
        <w:t>(2)</w:t>
      </w:r>
      <w:r>
        <w:rPr/>
        <w:t>后续计量及损益确认方法</w:t>
      </w:r>
      <w:r>
        <w:rPr>
          <w:spacing w:val="-1"/>
          <w:w w:val="99"/>
        </w:rPr>
        <w:t> </w:t>
      </w:r>
      <w:r>
        <w:rPr>
          <w:spacing w:val="-3"/>
        </w:rPr>
        <w:t>对子公司的长期股权投资采用成本法核算，编制合并财务报表时按照权益法</w:t>
      </w:r>
    </w:p>
    <w:p>
      <w:pPr>
        <w:pStyle w:val="BodyText"/>
        <w:spacing w:line="240" w:lineRule="auto" w:before="54"/>
        <w:ind w:right="5604"/>
        <w:jc w:val="left"/>
      </w:pPr>
      <w:r>
        <w:rPr/>
        <w:t>进行调整。</w:t>
      </w:r>
    </w:p>
    <w:p>
      <w:pPr>
        <w:pStyle w:val="BodyText"/>
        <w:spacing w:line="357" w:lineRule="auto" w:before="152"/>
        <w:ind w:right="192" w:firstLine="480"/>
        <w:jc w:val="both"/>
      </w:pPr>
      <w:r>
        <w:rPr>
          <w:spacing w:val="-3"/>
        </w:rPr>
        <w:t>对被投资单位不具有共同控制或重大影响且在活跃市场中没有报价、公允价</w:t>
      </w:r>
      <w:r>
        <w:rPr/>
        <w:t> 值不能可靠计量的长期股权投资，采用的成本法核算。</w:t>
      </w:r>
    </w:p>
    <w:p>
      <w:pPr>
        <w:pStyle w:val="BodyText"/>
        <w:spacing w:line="240" w:lineRule="auto" w:before="35"/>
        <w:ind w:left="597" w:right="0"/>
        <w:jc w:val="left"/>
      </w:pPr>
      <w:r>
        <w:rPr/>
        <w:t>对被投资单位具有共同控制或重大影响的长期股权投资，采用权益法核算。</w:t>
      </w:r>
    </w:p>
    <w:p>
      <w:pPr>
        <w:pStyle w:val="BodyText"/>
        <w:spacing w:line="350" w:lineRule="auto" w:before="152"/>
        <w:ind w:right="191" w:firstLine="480"/>
        <w:jc w:val="both"/>
      </w:pPr>
      <w:r>
        <w:rPr>
          <w:rFonts w:ascii="Times New Roman" w:hAnsi="Times New Roman" w:cs="Times New Roman" w:eastAsia="Times New Roman" w:hint="default"/>
        </w:rPr>
        <w:t>a</w:t>
      </w:r>
      <w:r>
        <w:rPr/>
        <w:t>、采用成本法核算时，追加或收回投资调整长期股权投资的成本。取得被</w:t>
      </w:r>
      <w:r>
        <w:rPr>
          <w:spacing w:val="1"/>
        </w:rPr>
        <w:t> </w:t>
      </w:r>
      <w:r>
        <w:rPr>
          <w:spacing w:val="-3"/>
        </w:rPr>
        <w:t>投资单位宣告发放的现金股利或利润，除取得投资时实际支付的价款或对价中包</w:t>
      </w:r>
      <w:r>
        <w:rPr>
          <w:spacing w:val="-103"/>
        </w:rPr>
        <w:t> </w:t>
      </w:r>
      <w:r>
        <w:rPr>
          <w:spacing w:val="-103"/>
        </w:rPr>
      </w:r>
      <w:r>
        <w:rPr>
          <w:spacing w:val="-3"/>
        </w:rPr>
        <w:t>含的已宣告但尚未发放的现金股利或利润外，按照享有被投资单位宣告发放的现</w:t>
      </w:r>
      <w:r>
        <w:rPr>
          <w:spacing w:val="-103"/>
        </w:rPr>
        <w:t> </w:t>
      </w:r>
      <w:r>
        <w:rPr>
          <w:spacing w:val="-103"/>
        </w:rPr>
      </w:r>
      <w:r>
        <w:rPr/>
        <w:t>金股利或利润确认当期投资收益。</w:t>
      </w:r>
    </w:p>
    <w:p>
      <w:pPr>
        <w:pStyle w:val="BodyText"/>
        <w:spacing w:line="338" w:lineRule="auto" w:before="42"/>
        <w:ind w:right="192" w:firstLine="480"/>
        <w:jc w:val="both"/>
      </w:pPr>
      <w:r>
        <w:rPr>
          <w:rFonts w:ascii="Times New Roman" w:hAnsi="Times New Roman" w:cs="Times New Roman" w:eastAsia="Times New Roman" w:hint="default"/>
        </w:rPr>
        <w:t>b</w:t>
      </w:r>
      <w:r>
        <w:rPr/>
        <w:t>、采用权益法核算时，按照应享有或应分担的被投资单位实现的净损益的</w:t>
      </w:r>
      <w:r>
        <w:rPr>
          <w:spacing w:val="1"/>
        </w:rPr>
        <w:t> </w:t>
      </w:r>
      <w:r>
        <w:rPr/>
        <w:t>份额，确认投资损益并调整长期股权投资的账面价值。</w:t>
      </w:r>
    </w:p>
    <w:p>
      <w:pPr>
        <w:pStyle w:val="BodyText"/>
        <w:spacing w:line="357" w:lineRule="auto" w:before="54"/>
        <w:ind w:right="187" w:firstLine="480"/>
        <w:jc w:val="both"/>
      </w:pPr>
      <w:r>
        <w:rPr>
          <w:spacing w:val="4"/>
        </w:rPr>
        <w:t>当期投资损益为按应享有或应分担的被投资单位当年实现的净利润或发生 </w:t>
      </w:r>
      <w:r>
        <w:rPr>
          <w:spacing w:val="-3"/>
        </w:rPr>
        <w:t>的净亏损的份额。在确认应享有或应分担被投资单位的净利润或净亏损时，在被</w:t>
      </w:r>
      <w:r>
        <w:rPr>
          <w:spacing w:val="-105"/>
        </w:rPr>
        <w:t> </w:t>
      </w:r>
      <w:r>
        <w:rPr>
          <w:spacing w:val="-105"/>
        </w:rPr>
      </w:r>
      <w:r>
        <w:rPr>
          <w:spacing w:val="3"/>
        </w:rPr>
        <w:t>投资单位账面净利润的基础上，对被投资单位采用的与本公司不一致的会计政</w:t>
      </w:r>
      <w:r>
        <w:rPr/>
      </w:r>
    </w:p>
    <w:p>
      <w:pPr>
        <w:spacing w:after="0" w:line="357" w:lineRule="auto"/>
        <w:jc w:val="both"/>
        <w:sectPr>
          <w:footerReference w:type="default" r:id="rId90"/>
          <w:pgSz w:w="11910" w:h="16840"/>
          <w:pgMar w:footer="1190" w:header="850" w:top="1160" w:bottom="1380" w:left="1680" w:right="1600"/>
          <w:pgNumType w:start="138"/>
        </w:sectPr>
      </w:pPr>
    </w:p>
    <w:p>
      <w:pPr>
        <w:spacing w:line="240" w:lineRule="auto" w:before="8"/>
        <w:rPr>
          <w:rFonts w:ascii="宋体" w:hAnsi="宋体" w:cs="宋体" w:eastAsia="宋体" w:hint="default"/>
          <w:sz w:val="15"/>
          <w:szCs w:val="15"/>
        </w:rPr>
      </w:pPr>
    </w:p>
    <w:p>
      <w:pPr>
        <w:pStyle w:val="BodyText"/>
        <w:spacing w:line="352" w:lineRule="auto" w:before="26"/>
        <w:ind w:right="112"/>
        <w:jc w:val="both"/>
      </w:pPr>
      <w:r>
        <w:rPr>
          <w:spacing w:val="-3"/>
        </w:rPr>
        <w:t>策、以本公司取得投资时被投资单位固定资产及无形资产的公允价值为基础计提</w:t>
      </w:r>
      <w:r>
        <w:rPr>
          <w:spacing w:val="-103"/>
        </w:rPr>
        <w:t> </w:t>
      </w:r>
      <w:r>
        <w:rPr>
          <w:spacing w:val="-103"/>
        </w:rPr>
      </w:r>
      <w:r>
        <w:rPr>
          <w:spacing w:val="-3"/>
        </w:rPr>
        <w:t>的折旧额或摊销额，以及以本公司取得投资时有关资产的公允价值为基础计算确</w:t>
      </w:r>
      <w:r>
        <w:rPr>
          <w:spacing w:val="-103"/>
        </w:rPr>
        <w:t> </w:t>
      </w:r>
      <w:r>
        <w:rPr>
          <w:spacing w:val="-103"/>
        </w:rPr>
      </w:r>
      <w:r>
        <w:rPr>
          <w:spacing w:val="-3"/>
        </w:rPr>
        <w:t>定的资产减值准备金额等对被投资单位净利润的影响进行调整，并且将本公司与</w:t>
      </w:r>
      <w:r>
        <w:rPr>
          <w:spacing w:val="-103"/>
        </w:rPr>
        <w:t> </w:t>
      </w:r>
      <w:r>
        <w:rPr>
          <w:spacing w:val="-103"/>
        </w:rPr>
      </w:r>
      <w:r>
        <w:rPr>
          <w:spacing w:val="-3"/>
        </w:rPr>
        <w:t>联营企业及合营企业之间发生的内部交易损益予以抵销，在此基础上确认投资损</w:t>
      </w:r>
      <w:r>
        <w:rPr>
          <w:spacing w:val="-103"/>
        </w:rPr>
        <w:t> </w:t>
      </w:r>
      <w:r>
        <w:rPr>
          <w:spacing w:val="-103"/>
        </w:rPr>
      </w:r>
      <w:r>
        <w:rPr>
          <w:spacing w:val="-4"/>
        </w:rPr>
        <w:t>益。本公司与被投资单位发生的内部交易损失，按照《企业会计准则第</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号——</w:t>
      </w:r>
      <w:r>
        <w:rPr>
          <w:spacing w:val="-118"/>
        </w:rPr>
        <w:t> </w:t>
      </w:r>
      <w:r>
        <w:rPr/>
        <w:t>资产减值》等规定属于资产减值损失的则全额确认。</w:t>
      </w:r>
    </w:p>
    <w:p>
      <w:pPr>
        <w:pStyle w:val="BodyText"/>
        <w:spacing w:line="357" w:lineRule="auto" w:before="40"/>
        <w:ind w:right="110" w:firstLine="480"/>
        <w:jc w:val="both"/>
      </w:pPr>
      <w:r>
        <w:rPr>
          <w:spacing w:val="-3"/>
        </w:rPr>
        <w:t>在确认应分担的被投资单位发生的净亏损时，以长期股权投资及其他实质上</w:t>
      </w:r>
      <w:r>
        <w:rPr/>
        <w:t> </w:t>
      </w:r>
      <w:r>
        <w:rPr>
          <w:spacing w:val="-3"/>
        </w:rPr>
        <w:t>构成对被投资单位净投资的长期权益减记至零为限（投资企业负有承担额外损失</w:t>
      </w:r>
      <w:r>
        <w:rPr>
          <w:spacing w:val="-103"/>
        </w:rPr>
        <w:t> </w:t>
      </w:r>
      <w:r>
        <w:rPr>
          <w:spacing w:val="-103"/>
        </w:rPr>
      </w:r>
      <w:r>
        <w:rPr>
          <w:spacing w:val="-3"/>
        </w:rPr>
        <w:t>义务的除外）；如果被投资单位以后各期实现盈利的，在收益分享额超过未确认</w:t>
      </w:r>
      <w:r>
        <w:rPr>
          <w:spacing w:val="-108"/>
        </w:rPr>
        <w:t> </w:t>
      </w:r>
      <w:r>
        <w:rPr>
          <w:spacing w:val="-108"/>
        </w:rPr>
      </w:r>
      <w:r>
        <w:rPr>
          <w:spacing w:val="-3"/>
        </w:rPr>
        <w:t>的亏损分担额以后，按超过未确认的亏损分担额的金额，依次恢复长期权益、长</w:t>
      </w:r>
      <w:r>
        <w:rPr>
          <w:spacing w:val="-102"/>
        </w:rPr>
        <w:t> </w:t>
      </w:r>
      <w:r>
        <w:rPr>
          <w:spacing w:val="-102"/>
        </w:rPr>
      </w:r>
      <w:r>
        <w:rPr/>
        <w:t>期股权投资的账面价值。</w:t>
      </w:r>
    </w:p>
    <w:p>
      <w:pPr>
        <w:pStyle w:val="BodyText"/>
        <w:spacing w:line="357" w:lineRule="auto" w:before="35"/>
        <w:ind w:right="112" w:firstLine="480"/>
        <w:jc w:val="both"/>
      </w:pPr>
      <w:r>
        <w:rPr>
          <w:spacing w:val="-3"/>
        </w:rPr>
        <w:t>对于首次执行日之前已经持有的对联营企业和合营企业的长期股权投资，如</w:t>
      </w:r>
      <w:r>
        <w:rPr/>
        <w:t> </w:t>
      </w:r>
      <w:r>
        <w:rPr>
          <w:spacing w:val="-3"/>
        </w:rPr>
        <w:t>存在与该投资相关的股权投资借方差额，按原剩余期限直线法摊销，摊销金额计</w:t>
      </w:r>
      <w:r>
        <w:rPr>
          <w:spacing w:val="-105"/>
        </w:rPr>
        <w:t> </w:t>
      </w:r>
      <w:r>
        <w:rPr>
          <w:spacing w:val="-105"/>
        </w:rPr>
      </w:r>
      <w:r>
        <w:rPr/>
        <w:t>入当期损益。</w:t>
      </w:r>
    </w:p>
    <w:p>
      <w:pPr>
        <w:pStyle w:val="BodyText"/>
        <w:spacing w:line="240" w:lineRule="auto" w:before="35"/>
        <w:ind w:left="597" w:right="0"/>
        <w:jc w:val="left"/>
      </w:pPr>
      <w:r>
        <w:rPr/>
        <w:t>（</w:t>
      </w:r>
      <w:r>
        <w:rPr>
          <w:rFonts w:ascii="Times New Roman" w:hAnsi="Times New Roman" w:cs="Times New Roman" w:eastAsia="Times New Roman" w:hint="default"/>
        </w:rPr>
        <w:t>3</w:t>
      </w:r>
      <w:r>
        <w:rPr/>
        <w:t>）确定对被投资单位具有共同控制、重大影响的依据</w:t>
      </w:r>
    </w:p>
    <w:p>
      <w:pPr>
        <w:pStyle w:val="BodyText"/>
        <w:spacing w:line="345" w:lineRule="auto" w:before="134"/>
        <w:ind w:right="111" w:firstLine="480"/>
        <w:jc w:val="both"/>
      </w:pPr>
      <w:r>
        <w:rPr/>
        <w:t>①</w:t>
      </w:r>
      <w:r>
        <w:rPr>
          <w:spacing w:val="30"/>
        </w:rPr>
        <w:t> </w:t>
      </w:r>
      <w:r>
        <w:rPr/>
        <w:t>存在以下一种或几种情况时，确定对被投资单位具有共同控制：</w:t>
      </w:r>
      <w:r>
        <w:rPr>
          <w:rFonts w:ascii="Times New Roman" w:hAnsi="Times New Roman" w:cs="Times New Roman" w:eastAsia="Times New Roman" w:hint="default"/>
        </w:rPr>
        <w:t>A.</w:t>
      </w:r>
      <w:r>
        <w:rPr/>
        <w:t>任何</w:t>
      </w:r>
      <w:r>
        <w:rPr>
          <w:spacing w:val="3"/>
        </w:rPr>
        <w:t> </w:t>
      </w:r>
      <w:r>
        <w:rPr>
          <w:spacing w:val="-2"/>
        </w:rPr>
        <w:t>一个合营方均不能单独控制合营企业的生产经营活动。</w:t>
      </w:r>
      <w:r>
        <w:rPr>
          <w:rFonts w:ascii="Times New Roman" w:hAnsi="Times New Roman" w:cs="Times New Roman" w:eastAsia="Times New Roman" w:hint="default"/>
          <w:spacing w:val="-2"/>
        </w:rPr>
        <w:t>B.</w:t>
      </w:r>
      <w:r>
        <w:rPr>
          <w:spacing w:val="-2"/>
        </w:rPr>
        <w:t>涉及合营企业基本经营</w:t>
      </w:r>
      <w:r>
        <w:rPr>
          <w:spacing w:val="-117"/>
        </w:rPr>
        <w:t> </w:t>
      </w:r>
      <w:r>
        <w:rPr>
          <w:spacing w:val="-2"/>
        </w:rPr>
        <w:t>活动的决策需要各合营方一致同意。</w:t>
      </w:r>
      <w:r>
        <w:rPr>
          <w:rFonts w:ascii="Times New Roman" w:hAnsi="Times New Roman" w:cs="Times New Roman" w:eastAsia="Times New Roman" w:hint="default"/>
          <w:spacing w:val="-2"/>
        </w:rPr>
        <w:t>C.</w:t>
      </w:r>
      <w:r>
        <w:rPr>
          <w:spacing w:val="-2"/>
        </w:rPr>
        <w:t>各合营方可能通过合同或协议的形式任命</w:t>
      </w:r>
      <w:r>
        <w:rPr>
          <w:spacing w:val="-118"/>
        </w:rPr>
        <w:t> </w:t>
      </w:r>
      <w:r>
        <w:rPr>
          <w:spacing w:val="2"/>
        </w:rPr>
        <w:t>其中的一个合营方对合营企业的日常活动进行管理</w:t>
      </w:r>
      <w:r>
        <w:rPr>
          <w:rFonts w:ascii="Times New Roman" w:hAnsi="Times New Roman" w:cs="Times New Roman" w:eastAsia="Times New Roman" w:hint="default"/>
          <w:spacing w:val="2"/>
        </w:rPr>
        <w:t>,</w:t>
      </w:r>
      <w:r>
        <w:rPr>
          <w:spacing w:val="2"/>
        </w:rPr>
        <w:t>但其必须在各合营方已经一 </w:t>
      </w:r>
      <w:r>
        <w:rPr>
          <w:spacing w:val="-3"/>
        </w:rPr>
        <w:t>致同意的财务和经营政策范围内行使管理权。当被投资单位处于法定重组或破产</w:t>
      </w:r>
      <w:r>
        <w:rPr>
          <w:spacing w:val="-103"/>
        </w:rPr>
        <w:t> </w:t>
      </w:r>
      <w:r>
        <w:rPr>
          <w:spacing w:val="-103"/>
        </w:rPr>
      </w:r>
      <w:r>
        <w:rPr>
          <w:spacing w:val="-3"/>
        </w:rPr>
        <w:t>中，或者在向投资方转移资金的能力受到严格的长期限制情况下经营时，通常投</w:t>
      </w:r>
      <w:r>
        <w:rPr>
          <w:spacing w:val="-105"/>
        </w:rPr>
        <w:t> </w:t>
      </w:r>
      <w:r>
        <w:rPr>
          <w:spacing w:val="-105"/>
        </w:rPr>
      </w:r>
      <w:r>
        <w:rPr>
          <w:spacing w:val="-3"/>
        </w:rPr>
        <w:t>资方对被投资单位可能无法实施共同控制。但如果能够证明存在共同控制，合营</w:t>
      </w:r>
      <w:r>
        <w:rPr>
          <w:spacing w:val="-105"/>
        </w:rPr>
        <w:t> </w:t>
      </w:r>
      <w:r>
        <w:rPr>
          <w:spacing w:val="-105"/>
        </w:rPr>
      </w:r>
      <w:r>
        <w:rPr/>
        <w:t>各方仍应当按照长期股权投资准则的规定采用权益法核算。</w:t>
      </w:r>
    </w:p>
    <w:p>
      <w:pPr>
        <w:pStyle w:val="BodyText"/>
        <w:spacing w:line="338" w:lineRule="auto" w:before="47"/>
        <w:ind w:right="108" w:firstLine="480"/>
        <w:jc w:val="both"/>
      </w:pPr>
      <w:r>
        <w:rPr/>
        <w:t>②</w:t>
      </w:r>
      <w:r>
        <w:rPr>
          <w:spacing w:val="21"/>
        </w:rPr>
        <w:t> </w:t>
      </w:r>
      <w:r>
        <w:rPr>
          <w:spacing w:val="2"/>
        </w:rPr>
        <w:t>存在以下一种或几种情况时，确定对被投资单位具有重大影响：</w:t>
      </w:r>
      <w:r>
        <w:rPr>
          <w:rFonts w:ascii="Times New Roman" w:hAnsi="Times New Roman" w:cs="Times New Roman" w:eastAsia="Times New Roman" w:hint="default"/>
          <w:spacing w:val="2"/>
        </w:rPr>
        <w:t>a.</w:t>
      </w:r>
      <w:r>
        <w:rPr>
          <w:spacing w:val="2"/>
        </w:rPr>
        <w:t>在被 </w:t>
      </w:r>
      <w:r>
        <w:rPr>
          <w:spacing w:val="-1"/>
        </w:rPr>
        <w:t>投资单位的董事会或类似权力机构中派有代表。</w:t>
      </w:r>
      <w:r>
        <w:rPr>
          <w:rFonts w:ascii="Times New Roman" w:hAnsi="Times New Roman" w:cs="Times New Roman" w:eastAsia="Times New Roman" w:hint="default"/>
          <w:spacing w:val="-1"/>
        </w:rPr>
        <w:t>b.</w:t>
      </w:r>
      <w:r>
        <w:rPr>
          <w:spacing w:val="-1"/>
        </w:rPr>
        <w:t>参与被投资单位的政策制定过</w:t>
      </w:r>
      <w:r>
        <w:rPr>
          <w:spacing w:val="-112"/>
        </w:rPr>
        <w:t> </w:t>
      </w:r>
      <w:r>
        <w:rPr>
          <w:spacing w:val="-1"/>
        </w:rPr>
        <w:t>程</w:t>
      </w:r>
      <w:r>
        <w:rPr>
          <w:rFonts w:ascii="Times New Roman" w:hAnsi="Times New Roman" w:cs="Times New Roman" w:eastAsia="Times New Roman" w:hint="default"/>
          <w:spacing w:val="-1"/>
        </w:rPr>
        <w:t>,</w:t>
      </w:r>
      <w:r>
        <w:rPr>
          <w:spacing w:val="-1"/>
        </w:rPr>
        <w:t>包括股利分配政策等的制定。</w:t>
      </w:r>
      <w:r>
        <w:rPr>
          <w:rFonts w:ascii="Times New Roman" w:hAnsi="Times New Roman" w:cs="Times New Roman" w:eastAsia="Times New Roman" w:hint="default"/>
          <w:spacing w:val="-1"/>
        </w:rPr>
        <w:t>c.</w:t>
      </w:r>
      <w:r>
        <w:rPr>
          <w:spacing w:val="-1"/>
        </w:rPr>
        <w:t>与被投资单位之间发生重要交易。</w:t>
      </w:r>
      <w:r>
        <w:rPr>
          <w:rFonts w:ascii="Times New Roman" w:hAnsi="Times New Roman" w:cs="Times New Roman" w:eastAsia="Times New Roman" w:hint="default"/>
          <w:spacing w:val="-1"/>
        </w:rPr>
        <w:t>d.</w:t>
      </w:r>
      <w:r>
        <w:rPr>
          <w:spacing w:val="-1"/>
        </w:rPr>
        <w:t>向被投资</w:t>
      </w:r>
      <w:r>
        <w:rPr>
          <w:spacing w:val="-99"/>
        </w:rPr>
        <w:t> </w:t>
      </w:r>
      <w:r>
        <w:rPr/>
        <w:t>单位派出管理人员。</w:t>
      </w:r>
      <w:r>
        <w:rPr>
          <w:rFonts w:ascii="Times New Roman" w:hAnsi="Times New Roman" w:cs="Times New Roman" w:eastAsia="Times New Roman" w:hint="default"/>
        </w:rPr>
        <w:t>e.</w:t>
      </w:r>
      <w:r>
        <w:rPr/>
        <w:t>向被投资单位提供关键技术资料。</w:t>
      </w:r>
    </w:p>
    <w:p>
      <w:pPr>
        <w:pStyle w:val="BodyText"/>
        <w:spacing w:line="338" w:lineRule="auto" w:before="25"/>
        <w:ind w:left="597" w:right="106"/>
        <w:jc w:val="left"/>
      </w:pPr>
      <w:r>
        <w:rPr/>
        <w:t>（</w:t>
      </w:r>
      <w:r>
        <w:rPr>
          <w:rFonts w:ascii="Times New Roman" w:hAnsi="Times New Roman" w:cs="Times New Roman" w:eastAsia="Times New Roman" w:hint="default"/>
        </w:rPr>
        <w:t>4</w:t>
      </w:r>
      <w:r>
        <w:rPr/>
        <w:t>）长期股权投资减值测试方法及减值准备计提方法： </w:t>
      </w:r>
      <w:r>
        <w:rPr>
          <w:spacing w:val="-3"/>
        </w:rPr>
        <w:t>本公司在资产负债表日对长期股权投资进行逐项检查，根据被投资单位经营</w:t>
      </w:r>
    </w:p>
    <w:p>
      <w:pPr>
        <w:pStyle w:val="BodyText"/>
        <w:spacing w:line="240" w:lineRule="auto" w:before="54"/>
        <w:ind w:right="0"/>
        <w:jc w:val="both"/>
      </w:pPr>
      <w:r>
        <w:rPr>
          <w:spacing w:val="-3"/>
        </w:rPr>
        <w:t>政策、法律环境、市场需求、行业及盈利能力等的各种变化判断长期股权投资是</w:t>
      </w:r>
    </w:p>
    <w:p>
      <w:pPr>
        <w:spacing w:after="0" w:line="240" w:lineRule="auto"/>
        <w:jc w:val="both"/>
        <w:sectPr>
          <w:footerReference w:type="default" r:id="rId91"/>
          <w:pgSz w:w="11910" w:h="16840"/>
          <w:pgMar w:footer="1190" w:header="850" w:top="1160" w:bottom="1380" w:left="1680" w:right="1680"/>
          <w:pgNumType w:start="139"/>
        </w:sectPr>
      </w:pPr>
    </w:p>
    <w:p>
      <w:pPr>
        <w:spacing w:line="240" w:lineRule="auto" w:before="8"/>
        <w:rPr>
          <w:rFonts w:ascii="宋体" w:hAnsi="宋体" w:cs="宋体" w:eastAsia="宋体" w:hint="default"/>
          <w:sz w:val="15"/>
          <w:szCs w:val="15"/>
        </w:rPr>
      </w:pPr>
    </w:p>
    <w:p>
      <w:pPr>
        <w:pStyle w:val="BodyText"/>
        <w:spacing w:line="357" w:lineRule="auto" w:before="26"/>
        <w:ind w:left="237" w:right="232"/>
        <w:jc w:val="both"/>
      </w:pPr>
      <w:r>
        <w:rPr>
          <w:spacing w:val="-3"/>
        </w:rPr>
        <w:t>否存在减值迹象。当长期股权投资可收回金额低于账面价值时，将可收回金额低</w:t>
      </w:r>
      <w:r>
        <w:rPr>
          <w:spacing w:val="-105"/>
        </w:rPr>
        <w:t> </w:t>
      </w:r>
      <w:r>
        <w:rPr>
          <w:spacing w:val="-105"/>
        </w:rPr>
      </w:r>
      <w:r>
        <w:rPr>
          <w:spacing w:val="-3"/>
        </w:rPr>
        <w:t>于长期股权投资账面价值的差额作为长期股权投资减值准备予以计提。资产减值</w:t>
      </w:r>
      <w:r>
        <w:rPr>
          <w:spacing w:val="-103"/>
        </w:rPr>
        <w:t> </w:t>
      </w:r>
      <w:r>
        <w:rPr>
          <w:spacing w:val="-103"/>
        </w:rPr>
      </w:r>
      <w:r>
        <w:rPr/>
        <w:t>损失一经确认，在以后会计期间不再转回。</w:t>
      </w:r>
    </w:p>
    <w:p>
      <w:pPr>
        <w:pStyle w:val="BodyText"/>
        <w:spacing w:line="240" w:lineRule="auto" w:before="35"/>
        <w:ind w:left="717" w:right="100"/>
        <w:jc w:val="left"/>
      </w:pPr>
      <w:r>
        <w:rPr>
          <w:rFonts w:ascii="Times New Roman" w:hAnsi="Times New Roman" w:cs="Times New Roman" w:eastAsia="Times New Roman" w:hint="default"/>
        </w:rPr>
        <w:t>13</w:t>
      </w:r>
      <w:r>
        <w:rPr/>
        <w:t>、固定资产</w:t>
      </w:r>
    </w:p>
    <w:p>
      <w:pPr>
        <w:pStyle w:val="BodyText"/>
        <w:spacing w:line="338" w:lineRule="auto" w:before="134"/>
        <w:ind w:left="237" w:right="232" w:firstLine="480"/>
        <w:jc w:val="both"/>
      </w:pPr>
      <w:r>
        <w:rPr/>
        <w:t>（</w:t>
      </w:r>
      <w:r>
        <w:rPr>
          <w:rFonts w:ascii="Times New Roman" w:hAnsi="Times New Roman" w:cs="Times New Roman" w:eastAsia="Times New Roman" w:hint="default"/>
        </w:rPr>
        <w:t>1</w:t>
      </w:r>
      <w:r>
        <w:rPr/>
        <w:t>）固定资产是指同时具有下列特征的有形资产：①为生产商品、提供劳</w:t>
      </w:r>
      <w:r>
        <w:rPr>
          <w:spacing w:val="1"/>
        </w:rPr>
        <w:t> </w:t>
      </w:r>
      <w:r>
        <w:rPr/>
        <w:t>务、出租或经营管理持有的；②使用寿命超过一个会计年度。</w:t>
      </w:r>
    </w:p>
    <w:p>
      <w:pPr>
        <w:pStyle w:val="BodyText"/>
        <w:spacing w:line="343" w:lineRule="auto" w:before="54"/>
        <w:ind w:left="237" w:right="232" w:firstLine="480"/>
        <w:jc w:val="both"/>
      </w:pPr>
      <w:r>
        <w:rPr/>
        <w:t>（</w:t>
      </w:r>
      <w:r>
        <w:rPr>
          <w:rFonts w:ascii="Times New Roman" w:hAnsi="Times New Roman" w:cs="Times New Roman" w:eastAsia="Times New Roman" w:hint="default"/>
        </w:rPr>
        <w:t>2</w:t>
      </w:r>
      <w:r>
        <w:rPr/>
        <w:t>）固定资产同时满足下列条件的予以确认：①与该固定资产有关的经济</w:t>
      </w:r>
      <w:r>
        <w:rPr>
          <w:spacing w:val="1"/>
        </w:rPr>
        <w:t> </w:t>
      </w:r>
      <w:r>
        <w:rPr>
          <w:spacing w:val="-3"/>
        </w:rPr>
        <w:t>利益很可能流入企业；②该固定资产的成本能够可靠地计量。与固定资产有关的</w:t>
      </w:r>
      <w:r>
        <w:rPr>
          <w:spacing w:val="-105"/>
        </w:rPr>
        <w:t> </w:t>
      </w:r>
      <w:r>
        <w:rPr>
          <w:spacing w:val="-105"/>
        </w:rPr>
      </w:r>
      <w:r>
        <w:rPr>
          <w:spacing w:val="2"/>
        </w:rPr>
        <w:t>后续支出，符合上述确认条件的，计入固定资产成本；不符合上述确认条件的</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发生时计入当期损益。</w:t>
      </w:r>
    </w:p>
    <w:p>
      <w:pPr>
        <w:pStyle w:val="BodyText"/>
        <w:spacing w:line="348" w:lineRule="auto" w:before="49"/>
        <w:ind w:left="237" w:right="232" w:firstLine="480"/>
        <w:jc w:val="both"/>
      </w:pPr>
      <w:r>
        <w:rPr/>
        <w:t>（</w:t>
      </w:r>
      <w:r>
        <w:rPr>
          <w:rFonts w:ascii="Times New Roman" w:hAnsi="Times New Roman" w:cs="Times New Roman" w:eastAsia="Times New Roman" w:hint="default"/>
        </w:rPr>
        <w:t>3</w:t>
      </w:r>
      <w:r>
        <w:rPr/>
        <w:t>）固定资产按照成本进行初始计量。融资租入的固定资产，按租赁开始</w:t>
      </w:r>
      <w:r>
        <w:rPr>
          <w:spacing w:val="1"/>
        </w:rPr>
        <w:t> </w:t>
      </w:r>
      <w:r>
        <w:rPr>
          <w:spacing w:val="-3"/>
        </w:rPr>
        <w:t>日租赁资产的公允价值与最低租赁付款额的现值中较低者入账，按自有固定资产</w:t>
      </w:r>
      <w:r>
        <w:rPr>
          <w:spacing w:val="-103"/>
        </w:rPr>
        <w:t> </w:t>
      </w:r>
      <w:r>
        <w:rPr>
          <w:spacing w:val="-103"/>
        </w:rPr>
      </w:r>
      <w:r>
        <w:rPr/>
        <w:t>的折旧政策计提折旧。</w:t>
      </w:r>
    </w:p>
    <w:p>
      <w:pPr>
        <w:pStyle w:val="BodyText"/>
        <w:spacing w:line="338" w:lineRule="auto" w:before="44"/>
        <w:ind w:left="237" w:right="232" w:firstLine="480"/>
        <w:jc w:val="both"/>
      </w:pPr>
      <w:r>
        <w:rPr/>
        <w:t>（</w:t>
      </w:r>
      <w:r>
        <w:rPr>
          <w:rFonts w:ascii="Times New Roman" w:hAnsi="Times New Roman" w:cs="Times New Roman" w:eastAsia="Times New Roman" w:hint="default"/>
        </w:rPr>
        <w:t>4</w:t>
      </w:r>
      <w:r>
        <w:rPr/>
        <w:t>）固定资产折旧采用年限平均法。各类固定资产的折旧年限、残值率和</w:t>
      </w:r>
      <w:r>
        <w:rPr>
          <w:spacing w:val="1"/>
        </w:rPr>
        <w:t> </w:t>
      </w:r>
      <w:r>
        <w:rPr/>
        <w:t>年折旧率如下：</w:t>
      </w:r>
    </w:p>
    <w:p>
      <w:pPr>
        <w:spacing w:line="240" w:lineRule="auto" w:before="2"/>
        <w:rPr>
          <w:rFonts w:ascii="宋体" w:hAnsi="宋体" w:cs="宋体" w:eastAsia="宋体" w:hint="default"/>
          <w:sz w:val="7"/>
          <w:szCs w:val="7"/>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2290;height:2" coordorigin="15,15" coordsize="2290,2">
              <v:shape style="position:absolute;left:15;top:15;width:2290;height:2" coordorigin="15,15" coordsize="2290,0" path="m15,15l2305,15e" filled="false" stroked="true" strokeweight="1.5pt" strokecolor="#95b3d7">
                <v:path arrowok="t"/>
              </v:shape>
            </v:group>
            <v:group style="position:absolute;left:2305;top:15;width:59;height:2" coordorigin="2305,15" coordsize="59,2">
              <v:shape style="position:absolute;left:2305;top:15;width:59;height:2" coordorigin="2305,15" coordsize="59,0" path="m2305,15l2363,15e" filled="false" stroked="true" strokeweight="1.5pt" strokecolor="#95b3d7">
                <v:path arrowok="t"/>
              </v:shape>
            </v:group>
            <v:group style="position:absolute;left:2363;top:15;width:2030;height:2" coordorigin="2363,15" coordsize="2030,2">
              <v:shape style="position:absolute;left:2363;top:15;width:2030;height:2" coordorigin="2363,15" coordsize="2030,0" path="m2363,15l4393,15e" filled="false" stroked="true" strokeweight="1.5pt" strokecolor="#95b3d7">
                <v:path arrowok="t"/>
              </v:shape>
            </v:group>
            <v:group style="position:absolute;left:4393;top:15;width:59;height:2" coordorigin="4393,15" coordsize="59,2">
              <v:shape style="position:absolute;left:4393;top:15;width:59;height:2" coordorigin="4393,15" coordsize="59,0" path="m4393,15l4451,15e" filled="false" stroked="true" strokeweight="1.5pt" strokecolor="#95b3d7">
                <v:path arrowok="t"/>
              </v:shape>
            </v:group>
            <v:group style="position:absolute;left:4451;top:15;width:2073;height:2" coordorigin="4451,15" coordsize="2073,2">
              <v:shape style="position:absolute;left:4451;top:15;width:2073;height:2" coordorigin="4451,15" coordsize="2073,0" path="m4451,15l6524,15e" filled="false" stroked="true" strokeweight="1.5pt" strokecolor="#95b3d7">
                <v:path arrowok="t"/>
              </v:shape>
            </v:group>
            <v:group style="position:absolute;left:6524;top:15;width:59;height:2" coordorigin="6524,15" coordsize="59,2">
              <v:shape style="position:absolute;left:6524;top:15;width:59;height:2" coordorigin="6524,15" coordsize="59,0" path="m6524,15l6583,15e" filled="false" stroked="true" strokeweight="1.5pt" strokecolor="#95b3d7">
                <v:path arrowok="t"/>
              </v:shape>
            </v:group>
            <v:group style="position:absolute;left:6583;top:15;width:1954;height:2" coordorigin="6583,15" coordsize="1954,2">
              <v:shape style="position:absolute;left:6583;top:15;width:1954;height:2" coordorigin="6583,15" coordsize="1954,0" path="m6583,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2309"/>
        <w:gridCol w:w="2088"/>
        <w:gridCol w:w="2131"/>
        <w:gridCol w:w="2015"/>
      </w:tblGrid>
      <w:tr>
        <w:trPr>
          <w:trHeight w:val="436" w:hRule="exact"/>
        </w:trPr>
        <w:tc>
          <w:tcPr>
            <w:tcW w:w="2309"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40" w:lineRule="auto" w:before="90"/>
              <w:ind w:left="1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固定资产类别</w:t>
            </w:r>
            <w:r>
              <w:rPr>
                <w:rFonts w:ascii="宋体" w:hAnsi="宋体" w:cs="宋体" w:eastAsia="宋体" w:hint="default"/>
                <w:sz w:val="18"/>
                <w:szCs w:val="18"/>
              </w:rPr>
            </w:r>
          </w:p>
        </w:tc>
        <w:tc>
          <w:tcPr>
            <w:tcW w:w="208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90"/>
              <w:ind w:left="4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预计残值率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131"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40" w:lineRule="auto" w:before="90"/>
              <w:ind w:left="5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预计使用寿命</w:t>
            </w:r>
            <w:r>
              <w:rPr>
                <w:rFonts w:ascii="宋体" w:hAnsi="宋体" w:cs="宋体" w:eastAsia="宋体" w:hint="default"/>
                <w:sz w:val="18"/>
                <w:szCs w:val="18"/>
              </w:rPr>
            </w:r>
          </w:p>
        </w:tc>
        <w:tc>
          <w:tcPr>
            <w:tcW w:w="2015"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40" w:lineRule="auto" w:before="90"/>
              <w:ind w:left="3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年折旧率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79" w:hRule="exact"/>
        </w:trPr>
        <w:tc>
          <w:tcPr>
            <w:tcW w:w="230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358" w:right="0"/>
              <w:jc w:val="center"/>
              <w:rPr>
                <w:rFonts w:ascii="Times New Roman" w:hAnsi="Times New Roman" w:cs="Times New Roman" w:eastAsia="Times New Roman" w:hint="default"/>
                <w:sz w:val="18"/>
                <w:szCs w:val="18"/>
              </w:rPr>
            </w:pPr>
            <w:r>
              <w:rPr>
                <w:rFonts w:ascii="Times New Roman"/>
                <w:sz w:val="18"/>
              </w:rPr>
              <w:t>5.00</w:t>
            </w:r>
          </w:p>
        </w:tc>
        <w:tc>
          <w:tcPr>
            <w:tcW w:w="213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030" w:right="0"/>
              <w:jc w:val="left"/>
              <w:rPr>
                <w:rFonts w:ascii="Times New Roman" w:hAnsi="Times New Roman" w:cs="Times New Roman" w:eastAsia="Times New Roman" w:hint="default"/>
                <w:sz w:val="18"/>
                <w:szCs w:val="18"/>
              </w:rPr>
            </w:pPr>
            <w:r>
              <w:rPr>
                <w:rFonts w:ascii="Times New Roman"/>
                <w:sz w:val="18"/>
              </w:rPr>
              <w:t>10-30</w:t>
            </w:r>
          </w:p>
        </w:tc>
        <w:tc>
          <w:tcPr>
            <w:tcW w:w="201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left="7" w:right="0"/>
              <w:jc w:val="center"/>
              <w:rPr>
                <w:rFonts w:ascii="Times New Roman" w:hAnsi="Times New Roman" w:cs="Times New Roman" w:eastAsia="Times New Roman" w:hint="default"/>
                <w:sz w:val="18"/>
                <w:szCs w:val="18"/>
              </w:rPr>
            </w:pPr>
            <w:r>
              <w:rPr>
                <w:rFonts w:ascii="Times New Roman"/>
                <w:sz w:val="18"/>
              </w:rPr>
              <w:t>3.17-9.5</w:t>
            </w:r>
          </w:p>
        </w:tc>
      </w:tr>
      <w:tr>
        <w:trPr>
          <w:trHeight w:val="378" w:hRule="exact"/>
        </w:trPr>
        <w:tc>
          <w:tcPr>
            <w:tcW w:w="230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0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358" w:right="0"/>
              <w:jc w:val="center"/>
              <w:rPr>
                <w:rFonts w:ascii="Times New Roman" w:hAnsi="Times New Roman" w:cs="Times New Roman" w:eastAsia="Times New Roman" w:hint="default"/>
                <w:sz w:val="18"/>
                <w:szCs w:val="18"/>
              </w:rPr>
            </w:pPr>
            <w:r>
              <w:rPr>
                <w:rFonts w:ascii="Times New Roman"/>
                <w:sz w:val="18"/>
              </w:rPr>
              <w:t>5.00</w:t>
            </w:r>
          </w:p>
        </w:tc>
        <w:tc>
          <w:tcPr>
            <w:tcW w:w="213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361" w:right="0"/>
              <w:jc w:val="center"/>
              <w:rPr>
                <w:rFonts w:ascii="Times New Roman" w:hAnsi="Times New Roman" w:cs="Times New Roman" w:eastAsia="Times New Roman" w:hint="default"/>
                <w:sz w:val="18"/>
                <w:szCs w:val="18"/>
              </w:rPr>
            </w:pPr>
            <w:r>
              <w:rPr>
                <w:rFonts w:ascii="Times New Roman"/>
                <w:sz w:val="18"/>
              </w:rPr>
              <w:t>5-10</w:t>
            </w:r>
          </w:p>
        </w:tc>
        <w:tc>
          <w:tcPr>
            <w:tcW w:w="201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4"/>
              <w:jc w:val="center"/>
              <w:rPr>
                <w:rFonts w:ascii="Times New Roman" w:hAnsi="Times New Roman" w:cs="Times New Roman" w:eastAsia="Times New Roman" w:hint="default"/>
                <w:sz w:val="18"/>
                <w:szCs w:val="18"/>
              </w:rPr>
            </w:pPr>
            <w:r>
              <w:rPr>
                <w:rFonts w:ascii="Times New Roman"/>
                <w:sz w:val="18"/>
              </w:rPr>
              <w:t>9.5-19</w:t>
            </w:r>
          </w:p>
        </w:tc>
      </w:tr>
      <w:tr>
        <w:trPr>
          <w:trHeight w:val="379" w:hRule="exact"/>
        </w:trPr>
        <w:tc>
          <w:tcPr>
            <w:tcW w:w="230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358" w:right="0"/>
              <w:jc w:val="center"/>
              <w:rPr>
                <w:rFonts w:ascii="Times New Roman" w:hAnsi="Times New Roman" w:cs="Times New Roman" w:eastAsia="Times New Roman" w:hint="default"/>
                <w:sz w:val="18"/>
                <w:szCs w:val="18"/>
              </w:rPr>
            </w:pPr>
            <w:r>
              <w:rPr>
                <w:rFonts w:ascii="Times New Roman"/>
                <w:sz w:val="18"/>
              </w:rPr>
              <w:t>5.00</w:t>
            </w:r>
          </w:p>
        </w:tc>
        <w:tc>
          <w:tcPr>
            <w:tcW w:w="213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361" w:right="0"/>
              <w:jc w:val="center"/>
              <w:rPr>
                <w:rFonts w:ascii="Times New Roman" w:hAnsi="Times New Roman" w:cs="Times New Roman" w:eastAsia="Times New Roman" w:hint="default"/>
                <w:sz w:val="18"/>
                <w:szCs w:val="18"/>
              </w:rPr>
            </w:pPr>
            <w:r>
              <w:rPr>
                <w:rFonts w:ascii="Times New Roman"/>
                <w:sz w:val="18"/>
              </w:rPr>
              <w:t>5-10</w:t>
            </w:r>
          </w:p>
        </w:tc>
        <w:tc>
          <w:tcPr>
            <w:tcW w:w="201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left="8" w:right="0"/>
              <w:jc w:val="center"/>
              <w:rPr>
                <w:rFonts w:ascii="Times New Roman" w:hAnsi="Times New Roman" w:cs="Times New Roman" w:eastAsia="Times New Roman" w:hint="default"/>
                <w:sz w:val="18"/>
                <w:szCs w:val="18"/>
              </w:rPr>
            </w:pPr>
            <w:r>
              <w:rPr>
                <w:rFonts w:ascii="Times New Roman"/>
                <w:sz w:val="18"/>
              </w:rPr>
              <w:t>9.5-19</w:t>
            </w:r>
          </w:p>
        </w:tc>
      </w:tr>
      <w:tr>
        <w:trPr>
          <w:trHeight w:val="383" w:hRule="exact"/>
        </w:trPr>
        <w:tc>
          <w:tcPr>
            <w:tcW w:w="2309"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088"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358" w:right="0"/>
              <w:jc w:val="center"/>
              <w:rPr>
                <w:rFonts w:ascii="Times New Roman" w:hAnsi="Times New Roman" w:cs="Times New Roman" w:eastAsia="Times New Roman" w:hint="default"/>
                <w:sz w:val="18"/>
                <w:szCs w:val="18"/>
              </w:rPr>
            </w:pPr>
            <w:r>
              <w:rPr>
                <w:rFonts w:ascii="Times New Roman"/>
                <w:sz w:val="18"/>
              </w:rPr>
              <w:t>5.00</w:t>
            </w:r>
          </w:p>
        </w:tc>
        <w:tc>
          <w:tcPr>
            <w:tcW w:w="2131"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361" w:right="0"/>
              <w:jc w:val="center"/>
              <w:rPr>
                <w:rFonts w:ascii="Times New Roman" w:hAnsi="Times New Roman" w:cs="Times New Roman" w:eastAsia="Times New Roman" w:hint="default"/>
                <w:sz w:val="18"/>
                <w:szCs w:val="18"/>
              </w:rPr>
            </w:pPr>
            <w:r>
              <w:rPr>
                <w:rFonts w:ascii="Times New Roman"/>
                <w:sz w:val="18"/>
              </w:rPr>
              <w:t>5-10</w:t>
            </w:r>
          </w:p>
        </w:tc>
        <w:tc>
          <w:tcPr>
            <w:tcW w:w="2015"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left="82" w:right="0"/>
              <w:jc w:val="center"/>
              <w:rPr>
                <w:rFonts w:ascii="Times New Roman" w:hAnsi="Times New Roman" w:cs="Times New Roman" w:eastAsia="Times New Roman" w:hint="default"/>
                <w:sz w:val="18"/>
                <w:szCs w:val="18"/>
              </w:rPr>
            </w:pPr>
            <w:r>
              <w:rPr>
                <w:rFonts w:ascii="Times New Roman"/>
                <w:sz w:val="18"/>
              </w:rPr>
              <w:t>9.5-19</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304;height:2" coordorigin="15,15" coordsize="2304,2">
              <v:shape style="position:absolute;left:15;top:15;width:2304;height:2" coordorigin="15,15" coordsize="2304,0" path="m15,15l2319,15e" filled="false" stroked="true" strokeweight="1.5pt" strokecolor="#95b3d7">
                <v:path arrowok="t"/>
              </v:shape>
            </v:group>
            <v:group style="position:absolute;left:2319;top:15;width:2088;height:2" coordorigin="2319,15" coordsize="2088,2">
              <v:shape style="position:absolute;left:2319;top:15;width:2088;height:2" coordorigin="2319,15" coordsize="2088,0" path="m2319,15l4407,15e" filled="false" stroked="true" strokeweight="1.5pt" strokecolor="#95b3d7">
                <v:path arrowok="t"/>
              </v:shape>
            </v:group>
            <v:group style="position:absolute;left:4407;top:15;width:2132;height:2" coordorigin="4407,15" coordsize="2132,2">
              <v:shape style="position:absolute;left:4407;top:15;width:2132;height:2" coordorigin="4407,15" coordsize="2132,0" path="m4407,15l6538,15e" filled="false" stroked="true" strokeweight="1.5pt" strokecolor="#95b3d7">
                <v:path arrowok="t"/>
              </v:shape>
            </v:group>
            <v:group style="position:absolute;left:6538;top:15;width:2020;height:2" coordorigin="6538,15" coordsize="2020,2">
              <v:shape style="position:absolute;left:6538;top:15;width:2020;height:2" coordorigin="6538,15" coordsize="2020,0" path="m6538,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93" w:lineRule="exact"/>
        <w:ind w:left="237" w:right="100" w:firstLine="480"/>
        <w:jc w:val="left"/>
      </w:pPr>
      <w:r>
        <w:rPr/>
        <w:t>（</w:t>
      </w:r>
      <w:r>
        <w:rPr>
          <w:rFonts w:ascii="Times New Roman" w:hAnsi="Times New Roman" w:cs="Times New Roman" w:eastAsia="Times New Roman" w:hint="default"/>
        </w:rPr>
        <w:t>5</w:t>
      </w:r>
      <w:r>
        <w:rPr/>
        <w:t>）因开工不足、自然灾害等导致连续 </w:t>
      </w: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个月停用的固定资产确认为闲置</w:t>
      </w:r>
    </w:p>
    <w:p>
      <w:pPr>
        <w:pStyle w:val="BodyText"/>
        <w:spacing w:line="357" w:lineRule="auto" w:before="134"/>
        <w:ind w:left="237" w:right="100"/>
        <w:jc w:val="left"/>
      </w:pPr>
      <w:r>
        <w:rPr>
          <w:spacing w:val="-3"/>
        </w:rPr>
        <w:t>固定资产（季节性停用除外）。闲置固定资产采用和其他同类别固定资产一致的</w:t>
      </w:r>
      <w:r>
        <w:rPr>
          <w:spacing w:val="-101"/>
        </w:rPr>
        <w:t> </w:t>
      </w:r>
      <w:r>
        <w:rPr>
          <w:spacing w:val="-101"/>
        </w:rPr>
      </w:r>
      <w:r>
        <w:rPr/>
        <w:t>折旧方法。</w:t>
      </w:r>
    </w:p>
    <w:p>
      <w:pPr>
        <w:pStyle w:val="BodyText"/>
        <w:spacing w:line="240" w:lineRule="auto" w:before="35"/>
        <w:ind w:left="717" w:right="100"/>
        <w:jc w:val="left"/>
      </w:pPr>
      <w:r>
        <w:rPr>
          <w:rFonts w:ascii="Times New Roman" w:hAnsi="Times New Roman" w:cs="Times New Roman" w:eastAsia="Times New Roman" w:hint="default"/>
        </w:rPr>
        <w:t>14</w:t>
      </w:r>
      <w:r>
        <w:rPr/>
        <w:t>、在建工程</w:t>
      </w:r>
    </w:p>
    <w:p>
      <w:pPr>
        <w:pStyle w:val="BodyText"/>
        <w:spacing w:line="338" w:lineRule="auto" w:before="134"/>
        <w:ind w:left="717" w:right="3967"/>
        <w:jc w:val="left"/>
      </w:pPr>
      <w:r>
        <w:rPr/>
        <w:t>（</w:t>
      </w:r>
      <w:r>
        <w:rPr>
          <w:rFonts w:ascii="Times New Roman" w:hAnsi="Times New Roman" w:cs="Times New Roman" w:eastAsia="Times New Roman" w:hint="default"/>
        </w:rPr>
        <w:t>1</w:t>
      </w:r>
      <w:r>
        <w:rPr/>
        <w:t>）在建工程的分类 本公司在建工程以立项项目进行分类。</w:t>
      </w:r>
    </w:p>
    <w:p>
      <w:pPr>
        <w:pStyle w:val="BodyText"/>
        <w:spacing w:line="338" w:lineRule="auto" w:before="55"/>
        <w:ind w:left="717" w:right="226"/>
        <w:jc w:val="left"/>
      </w:pPr>
      <w:r>
        <w:rPr/>
        <w:t>（</w:t>
      </w:r>
      <w:r>
        <w:rPr>
          <w:rFonts w:ascii="Times New Roman" w:hAnsi="Times New Roman" w:cs="Times New Roman" w:eastAsia="Times New Roman" w:hint="default"/>
        </w:rPr>
        <w:t>2</w:t>
      </w:r>
      <w:r>
        <w:rPr/>
        <w:t>）在建工程结转为固定资产的标准和时点 </w:t>
      </w:r>
      <w:r>
        <w:rPr>
          <w:spacing w:val="-3"/>
        </w:rPr>
        <w:t>在建工程达到预定可使用状态时，按工程实际成本转入固定资产。已达到预</w:t>
      </w:r>
    </w:p>
    <w:p>
      <w:pPr>
        <w:pStyle w:val="BodyText"/>
        <w:spacing w:line="357" w:lineRule="auto" w:before="54"/>
        <w:ind w:left="237" w:right="232"/>
        <w:jc w:val="left"/>
      </w:pPr>
      <w:r>
        <w:rPr>
          <w:spacing w:val="-3"/>
        </w:rPr>
        <w:t>定可使用状态但尚未办理竣工决算的，先按估计价值转入固定资产，待办理竣工</w:t>
      </w:r>
      <w:r>
        <w:rPr>
          <w:spacing w:val="-105"/>
        </w:rPr>
        <w:t> </w:t>
      </w:r>
      <w:r>
        <w:rPr>
          <w:spacing w:val="-105"/>
        </w:rPr>
      </w:r>
      <w:r>
        <w:rPr/>
        <w:t>决算后再按实际成本调整原暂估价值，但不再调整原已计提的折旧。</w:t>
      </w:r>
    </w:p>
    <w:p>
      <w:pPr>
        <w:spacing w:after="0" w:line="357" w:lineRule="auto"/>
        <w:jc w:val="left"/>
        <w:sectPr>
          <w:pgSz w:w="11910" w:h="16840"/>
          <w:pgMar w:header="850" w:footer="1190" w:top="1160" w:bottom="1380" w:left="1560" w:right="1560"/>
        </w:sectPr>
      </w:pPr>
    </w:p>
    <w:p>
      <w:pPr>
        <w:spacing w:line="240" w:lineRule="auto" w:before="8"/>
        <w:rPr>
          <w:rFonts w:ascii="宋体" w:hAnsi="宋体" w:cs="宋体" w:eastAsia="宋体" w:hint="default"/>
          <w:sz w:val="15"/>
          <w:szCs w:val="15"/>
        </w:rPr>
      </w:pPr>
    </w:p>
    <w:p>
      <w:pPr>
        <w:pStyle w:val="BodyText"/>
        <w:spacing w:line="338" w:lineRule="auto" w:before="26"/>
        <w:ind w:left="597" w:right="186"/>
        <w:jc w:val="left"/>
      </w:pPr>
      <w:r>
        <w:rPr/>
        <w:t>（</w:t>
      </w:r>
      <w:r>
        <w:rPr>
          <w:rFonts w:ascii="Times New Roman" w:hAnsi="Times New Roman" w:cs="Times New Roman" w:eastAsia="Times New Roman" w:hint="default"/>
        </w:rPr>
        <w:t>3</w:t>
      </w:r>
      <w:r>
        <w:rPr/>
        <w:t>）在建工程减值测试方法、减值准备计提方法 </w:t>
      </w:r>
      <w:r>
        <w:rPr>
          <w:spacing w:val="-3"/>
        </w:rPr>
        <w:t>本公司于资产负债表日对在建工程进行全面检查，如果有证据表明在建工程</w:t>
      </w:r>
    </w:p>
    <w:p>
      <w:pPr>
        <w:pStyle w:val="BodyText"/>
        <w:spacing w:line="357" w:lineRule="auto" w:before="54"/>
        <w:ind w:right="191"/>
        <w:jc w:val="both"/>
      </w:pPr>
      <w:r>
        <w:rPr>
          <w:spacing w:val="-3"/>
        </w:rPr>
        <w:t>已经发生了减值，估计可收回金额低于其账面价值时，账面价值减记至可收回金</w:t>
      </w:r>
      <w:r>
        <w:rPr>
          <w:spacing w:val="-105"/>
        </w:rPr>
        <w:t> </w:t>
      </w:r>
      <w:r>
        <w:rPr>
          <w:spacing w:val="-105"/>
        </w:rPr>
      </w:r>
      <w:r>
        <w:rPr>
          <w:spacing w:val="-3"/>
        </w:rPr>
        <w:t>额，减记的金额确认为资产减值损失，计入当期损益，同时计提相应的资产减值</w:t>
      </w:r>
      <w:r>
        <w:rPr>
          <w:spacing w:val="-102"/>
        </w:rPr>
        <w:t> </w:t>
      </w:r>
      <w:r>
        <w:rPr>
          <w:spacing w:val="-102"/>
        </w:rPr>
      </w:r>
      <w:r>
        <w:rPr>
          <w:spacing w:val="-3"/>
        </w:rPr>
        <w:t>准备。资产减值损失一经确认，在以后会计期间不再转回。存在下列一项或若干</w:t>
      </w:r>
      <w:r>
        <w:rPr>
          <w:spacing w:val="-102"/>
        </w:rPr>
        <w:t> </w:t>
      </w:r>
      <w:r>
        <w:rPr>
          <w:spacing w:val="-102"/>
        </w:rPr>
      </w:r>
      <w:r>
        <w:rPr/>
        <w:t>项情况的，应当对在建工程进行减值测试：</w:t>
      </w:r>
    </w:p>
    <w:p>
      <w:pPr>
        <w:pStyle w:val="BodyText"/>
        <w:spacing w:line="240" w:lineRule="auto" w:before="35"/>
        <w:ind w:left="597" w:right="384"/>
        <w:jc w:val="left"/>
      </w:pPr>
      <w:r>
        <w:rPr/>
        <w:t>① 长期停建并且预计在未来</w:t>
      </w:r>
      <w:r>
        <w:rPr>
          <w:spacing w:val="-60"/>
        </w:rPr>
        <w:t> </w:t>
      </w:r>
      <w:r>
        <w:rPr>
          <w:rFonts w:ascii="Times New Roman" w:hAnsi="Times New Roman" w:cs="Times New Roman" w:eastAsia="Times New Roman" w:hint="default"/>
        </w:rPr>
        <w:t>3 </w:t>
      </w:r>
      <w:r>
        <w:rPr/>
        <w:t>年内不会重新开工的在建工程；</w:t>
      </w:r>
    </w:p>
    <w:p>
      <w:pPr>
        <w:pStyle w:val="BodyText"/>
        <w:spacing w:line="357" w:lineRule="auto" w:before="134"/>
        <w:ind w:right="181" w:firstLine="480"/>
        <w:jc w:val="left"/>
      </w:pPr>
      <w:r>
        <w:rPr/>
        <w:t>②</w:t>
      </w:r>
      <w:r>
        <w:rPr>
          <w:spacing w:val="26"/>
        </w:rPr>
        <w:t> </w:t>
      </w:r>
      <w:r>
        <w:rPr/>
        <w:t>所建项目无论在性能上，还是在技术上已经落后，并且给企业带来的经</w:t>
      </w:r>
      <w:r>
        <w:rPr>
          <w:spacing w:val="1"/>
        </w:rPr>
        <w:t> </w:t>
      </w:r>
      <w:r>
        <w:rPr/>
        <w:t>济利益具有很大的不确定性；</w:t>
      </w:r>
    </w:p>
    <w:p>
      <w:pPr>
        <w:pStyle w:val="BodyText"/>
        <w:spacing w:line="240" w:lineRule="auto" w:before="35"/>
        <w:ind w:left="597" w:right="384"/>
        <w:jc w:val="left"/>
      </w:pPr>
      <w:r>
        <w:rPr/>
        <w:t>③ 其他足以证明在建工程已经发生减值的情形</w:t>
      </w:r>
    </w:p>
    <w:p>
      <w:pPr>
        <w:pStyle w:val="BodyText"/>
        <w:spacing w:line="240" w:lineRule="auto" w:before="152"/>
        <w:ind w:left="597" w:right="5604"/>
        <w:jc w:val="left"/>
      </w:pPr>
      <w:r>
        <w:rPr>
          <w:rFonts w:ascii="Times New Roman" w:hAnsi="Times New Roman" w:cs="Times New Roman" w:eastAsia="Times New Roman" w:hint="default"/>
        </w:rPr>
        <w:t>15</w:t>
      </w:r>
      <w:r>
        <w:rPr/>
        <w:t>、借款费用</w:t>
      </w:r>
    </w:p>
    <w:p>
      <w:pPr>
        <w:pStyle w:val="BodyText"/>
        <w:spacing w:line="338" w:lineRule="auto" w:before="134"/>
        <w:ind w:left="597" w:right="85"/>
        <w:jc w:val="left"/>
      </w:pPr>
      <w:r>
        <w:rPr/>
        <w:t>（</w:t>
      </w:r>
      <w:r>
        <w:rPr>
          <w:rFonts w:ascii="Times New Roman" w:hAnsi="Times New Roman" w:cs="Times New Roman" w:eastAsia="Times New Roman" w:hint="default"/>
        </w:rPr>
        <w:t>1</w:t>
      </w:r>
      <w:r>
        <w:rPr/>
        <w:t>）借款费用资本化的确认原则和资本化期间 </w:t>
      </w:r>
      <w:r>
        <w:rPr>
          <w:spacing w:val="4"/>
        </w:rPr>
        <w:t>本公司发生的可直接归属于符合资本化条件的资产的购建或生产的借款费</w:t>
      </w:r>
      <w:r>
        <w:rPr/>
      </w:r>
    </w:p>
    <w:p>
      <w:pPr>
        <w:pStyle w:val="BodyText"/>
        <w:spacing w:line="240" w:lineRule="auto" w:before="54"/>
        <w:ind w:right="0"/>
        <w:jc w:val="both"/>
      </w:pPr>
      <w:r>
        <w:rPr/>
        <w:t>用在同时满足下列条件时予以资本化计入相关资产成本：</w:t>
      </w:r>
    </w:p>
    <w:p>
      <w:pPr>
        <w:pStyle w:val="BodyText"/>
        <w:spacing w:line="240" w:lineRule="auto" w:before="152"/>
        <w:ind w:left="597" w:right="384"/>
        <w:jc w:val="left"/>
      </w:pPr>
      <w:r>
        <w:rPr/>
        <w:t>①资产支出已经发生；</w:t>
      </w:r>
    </w:p>
    <w:p>
      <w:pPr>
        <w:pStyle w:val="BodyText"/>
        <w:spacing w:line="240" w:lineRule="auto" w:before="152"/>
        <w:ind w:left="597" w:right="384"/>
        <w:jc w:val="left"/>
      </w:pPr>
      <w:r>
        <w:rPr/>
        <w:t>②借款费用已经发生；</w:t>
      </w:r>
    </w:p>
    <w:p>
      <w:pPr>
        <w:pStyle w:val="BodyText"/>
        <w:spacing w:line="357" w:lineRule="auto" w:before="152"/>
        <w:ind w:left="597" w:right="186"/>
        <w:jc w:val="left"/>
      </w:pPr>
      <w:r>
        <w:rPr/>
        <w:t>③为使资产达到预定可使用状态所必要的购建或者生产活动已经开始。 其他的借款利息、折价或溢价和汇兑差额，计入发生当期的损益。 </w:t>
      </w:r>
      <w:r>
        <w:rPr>
          <w:spacing w:val="-3"/>
        </w:rPr>
        <w:t>符合资本化条件的资产在购建或者生产过程中发生非正常中断，且中断时间</w:t>
      </w:r>
    </w:p>
    <w:p>
      <w:pPr>
        <w:pStyle w:val="BodyText"/>
        <w:spacing w:line="338" w:lineRule="auto" w:before="35"/>
        <w:ind w:left="597" w:right="87" w:hanging="480"/>
        <w:jc w:val="left"/>
      </w:pPr>
      <w:r>
        <w:rPr/>
        <w:t>连续超过</w:t>
      </w:r>
      <w:r>
        <w:rPr>
          <w:spacing w:val="-60"/>
        </w:rPr>
        <w:t> </w:t>
      </w:r>
      <w:r>
        <w:rPr>
          <w:rFonts w:ascii="Times New Roman" w:hAnsi="Times New Roman" w:cs="Times New Roman" w:eastAsia="Times New Roman" w:hint="default"/>
        </w:rPr>
        <w:t>3 </w:t>
      </w:r>
      <w:r>
        <w:rPr/>
        <w:t>个月的，暂停借款费用的资本化。 当购建或者生产符合资本化条件的资产达到预定可使用或者可销售状态时，</w:t>
      </w:r>
    </w:p>
    <w:p>
      <w:pPr>
        <w:pStyle w:val="BodyText"/>
        <w:spacing w:line="240" w:lineRule="auto" w:before="54"/>
        <w:ind w:right="0"/>
        <w:jc w:val="both"/>
      </w:pPr>
      <w:r>
        <w:rPr/>
        <w:t>停止其借款费用的资本化；以后发生的借款费用于发生当期确认为费用。</w:t>
      </w:r>
    </w:p>
    <w:p>
      <w:pPr>
        <w:pStyle w:val="BodyText"/>
        <w:spacing w:line="338" w:lineRule="auto" w:before="152"/>
        <w:ind w:left="597" w:right="186"/>
        <w:jc w:val="left"/>
      </w:pPr>
      <w:r>
        <w:rPr/>
        <w:t>（</w:t>
      </w:r>
      <w:r>
        <w:rPr>
          <w:rFonts w:ascii="Times New Roman" w:hAnsi="Times New Roman" w:cs="Times New Roman" w:eastAsia="Times New Roman" w:hint="default"/>
        </w:rPr>
        <w:t>2</w:t>
      </w:r>
      <w:r>
        <w:rPr/>
        <w:t>）借款费用资本化金额的计算方法 </w:t>
      </w:r>
      <w:r>
        <w:rPr>
          <w:spacing w:val="-3"/>
        </w:rPr>
        <w:t>为购建或者生产符合资本化条件的资产而借入专门借款的，应当以专门借款</w:t>
      </w:r>
    </w:p>
    <w:p>
      <w:pPr>
        <w:pStyle w:val="BodyText"/>
        <w:spacing w:line="357" w:lineRule="auto" w:before="55"/>
        <w:ind w:right="192"/>
        <w:jc w:val="both"/>
      </w:pPr>
      <w:r>
        <w:rPr>
          <w:spacing w:val="-3"/>
        </w:rPr>
        <w:t>当期实际发生的利息费用，减去将尚未动用的借款资金存入银行取得的利息收入</w:t>
      </w:r>
      <w:r>
        <w:rPr>
          <w:spacing w:val="-103"/>
        </w:rPr>
        <w:t> </w:t>
      </w:r>
      <w:r>
        <w:rPr>
          <w:spacing w:val="-103"/>
        </w:rPr>
      </w:r>
      <w:r>
        <w:rPr>
          <w:spacing w:val="-3"/>
        </w:rPr>
        <w:t>或者进行暂时性投资取得的投资收益后的金额，确定为专门借款利息费用的资本</w:t>
      </w:r>
      <w:r>
        <w:rPr>
          <w:spacing w:val="-103"/>
        </w:rPr>
        <w:t> </w:t>
      </w:r>
      <w:r>
        <w:rPr>
          <w:spacing w:val="-103"/>
        </w:rPr>
      </w:r>
      <w:r>
        <w:rPr/>
        <w:t>化金额。</w:t>
      </w:r>
    </w:p>
    <w:p>
      <w:pPr>
        <w:pStyle w:val="BodyText"/>
        <w:spacing w:line="357" w:lineRule="auto" w:before="35"/>
        <w:ind w:right="187" w:firstLine="480"/>
        <w:jc w:val="both"/>
      </w:pPr>
      <w:r>
        <w:rPr>
          <w:spacing w:val="-3"/>
        </w:rPr>
        <w:t>购建或者生产符合资本化条件的资产占用了一般借款的，一般借款应予资本</w:t>
      </w:r>
      <w:r>
        <w:rPr/>
        <w:t> </w:t>
      </w:r>
      <w:r>
        <w:rPr>
          <w:spacing w:val="3"/>
        </w:rPr>
        <w:t>化的利息金额按累计资产支出超过专门借款部分的资产支出加权平均数乘以所</w:t>
      </w:r>
      <w:r>
        <w:rPr>
          <w:spacing w:val="-88"/>
        </w:rPr>
        <w:t> </w:t>
      </w:r>
      <w:r>
        <w:rPr>
          <w:spacing w:val="-88"/>
        </w:rPr>
      </w:r>
      <w:r>
        <w:rPr/>
        <w:t>占用一般借款的资本化率计算。</w:t>
      </w:r>
    </w:p>
    <w:p>
      <w:pPr>
        <w:spacing w:after="0" w:line="357" w:lineRule="auto"/>
        <w:jc w:val="both"/>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240" w:lineRule="auto" w:before="26"/>
        <w:ind w:left="597" w:right="100"/>
        <w:jc w:val="left"/>
      </w:pPr>
      <w:r>
        <w:rPr>
          <w:rFonts w:ascii="Times New Roman" w:hAnsi="Times New Roman" w:cs="Times New Roman" w:eastAsia="Times New Roman" w:hint="default"/>
        </w:rPr>
        <w:t>16</w:t>
      </w:r>
      <w:r>
        <w:rPr/>
        <w:t>、无形资产</w:t>
      </w:r>
    </w:p>
    <w:p>
      <w:pPr>
        <w:pStyle w:val="BodyText"/>
        <w:spacing w:line="240" w:lineRule="auto" w:before="134"/>
        <w:ind w:left="597" w:right="100"/>
        <w:jc w:val="left"/>
      </w:pPr>
      <w:r>
        <w:rPr/>
        <w:t>（</w:t>
      </w:r>
      <w:r>
        <w:rPr>
          <w:rFonts w:ascii="Times New Roman" w:hAnsi="Times New Roman" w:cs="Times New Roman" w:eastAsia="Times New Roman" w:hint="default"/>
        </w:rPr>
        <w:t>1</w:t>
      </w:r>
      <w:r>
        <w:rPr/>
        <w:t>）无形资产按成本进行初始计量。</w:t>
      </w:r>
    </w:p>
    <w:p>
      <w:pPr>
        <w:pStyle w:val="BodyText"/>
        <w:spacing w:line="350" w:lineRule="auto" w:before="134"/>
        <w:ind w:right="109" w:firstLine="480"/>
        <w:jc w:val="left"/>
      </w:pPr>
      <w:r>
        <w:rPr>
          <w:spacing w:val="-3"/>
        </w:rPr>
        <w:t>（</w:t>
      </w:r>
      <w:r>
        <w:rPr>
          <w:rFonts w:ascii="Times New Roman" w:hAnsi="Times New Roman" w:cs="Times New Roman" w:eastAsia="Times New Roman" w:hint="default"/>
          <w:spacing w:val="-3"/>
        </w:rPr>
        <w:t>2</w:t>
      </w:r>
      <w:r>
        <w:rPr>
          <w:spacing w:val="-3"/>
        </w:rPr>
        <w:t>）根据无形资产的合同性权利或其他法定权利、同行业情况、历史经验、</w:t>
      </w:r>
      <w:r>
        <w:rPr/>
        <w:t> </w:t>
      </w:r>
      <w:r>
        <w:rPr>
          <w:spacing w:val="3"/>
        </w:rPr>
        <w:t>相关专家论证等综合因素判断，能合理确定无形资产为公司带来经济利益期限</w:t>
      </w:r>
      <w:r>
        <w:rPr>
          <w:spacing w:val="-88"/>
        </w:rPr>
        <w:t> </w:t>
      </w:r>
      <w:r>
        <w:rPr>
          <w:spacing w:val="-88"/>
        </w:rPr>
      </w:r>
      <w:r>
        <w:rPr>
          <w:spacing w:val="-3"/>
        </w:rPr>
        <w:t>的，作为使用寿命有限的无形资产；无法合理确定无形资产为公司带来经济利益</w:t>
      </w:r>
      <w:r>
        <w:rPr>
          <w:spacing w:val="-105"/>
        </w:rPr>
        <w:t> </w:t>
      </w:r>
      <w:r>
        <w:rPr>
          <w:spacing w:val="-105"/>
        </w:rPr>
      </w:r>
      <w:r>
        <w:rPr/>
        <w:t>期限的，视为使用寿命不确定的无形资产。</w:t>
      </w:r>
    </w:p>
    <w:p>
      <w:pPr>
        <w:pStyle w:val="BodyText"/>
        <w:spacing w:line="240" w:lineRule="auto" w:before="42"/>
        <w:ind w:left="597" w:right="100"/>
        <w:jc w:val="left"/>
      </w:pPr>
      <w:r>
        <w:rPr/>
        <w:t>（</w:t>
      </w:r>
      <w:r>
        <w:rPr>
          <w:rFonts w:ascii="Times New Roman" w:hAnsi="Times New Roman" w:cs="Times New Roman" w:eastAsia="Times New Roman" w:hint="default"/>
        </w:rPr>
        <w:t>3</w:t>
      </w:r>
      <w:r>
        <w:rPr/>
        <w:t>）对使用寿命有限的无形资产，估计其使用寿命时通常考虑以下因素：</w:t>
      </w:r>
    </w:p>
    <w:p>
      <w:pPr>
        <w:pStyle w:val="BodyText"/>
        <w:spacing w:line="240" w:lineRule="auto" w:before="134"/>
        <w:ind w:right="0"/>
        <w:jc w:val="both"/>
      </w:pPr>
      <w:r>
        <w:rPr/>
        <w:t>①运用该资产生产的产品通常的寿命周期、可获得的类似资产使用寿命的信息；</w:t>
      </w:r>
    </w:p>
    <w:p>
      <w:pPr>
        <w:pStyle w:val="BodyText"/>
        <w:spacing w:line="357" w:lineRule="auto" w:before="154"/>
        <w:ind w:right="113"/>
        <w:jc w:val="both"/>
      </w:pPr>
      <w:r>
        <w:rPr>
          <w:spacing w:val="-3"/>
        </w:rPr>
        <w:t>②技术、工艺等方面的现阶段情况及对未来发展趋势的估计；③以该资产生产的</w:t>
      </w:r>
      <w:r>
        <w:rPr>
          <w:spacing w:val="-105"/>
        </w:rPr>
        <w:t> </w:t>
      </w:r>
      <w:r>
        <w:rPr>
          <w:spacing w:val="-105"/>
        </w:rPr>
      </w:r>
      <w:r>
        <w:rPr>
          <w:spacing w:val="-3"/>
        </w:rPr>
        <w:t>产品或提供劳务的市场需求情况；④现在或潜在的竞争者预期采取的行动；⑤为</w:t>
      </w:r>
      <w:r>
        <w:rPr>
          <w:spacing w:val="-105"/>
        </w:rPr>
        <w:t> </w:t>
      </w:r>
      <w:r>
        <w:rPr>
          <w:spacing w:val="-105"/>
        </w:rPr>
      </w:r>
      <w:r>
        <w:rPr>
          <w:spacing w:val="-3"/>
        </w:rPr>
        <w:t>维持该资产带来经济利益能力的预期维护支出，以及公司预计支付有关支出的能</w:t>
      </w:r>
      <w:r>
        <w:rPr>
          <w:spacing w:val="-103"/>
        </w:rPr>
        <w:t> </w:t>
      </w:r>
      <w:r>
        <w:rPr>
          <w:spacing w:val="-103"/>
        </w:rPr>
      </w:r>
      <w:r>
        <w:rPr>
          <w:spacing w:val="-6"/>
        </w:rPr>
        <w:t>力；⑥对该资产控制期限的相关法律规定或类似限制，如特许使用期、租赁期等；</w:t>
      </w:r>
    </w:p>
    <w:p>
      <w:pPr>
        <w:pStyle w:val="BodyText"/>
        <w:spacing w:line="240" w:lineRule="auto" w:before="35"/>
        <w:ind w:right="0"/>
        <w:jc w:val="both"/>
      </w:pPr>
      <w:r>
        <w:rPr/>
        <w:t>⑦与公司持有其他资产使用寿命的关联性等。</w:t>
      </w:r>
    </w:p>
    <w:p>
      <w:pPr>
        <w:pStyle w:val="BodyText"/>
        <w:spacing w:line="350" w:lineRule="auto" w:before="152"/>
        <w:ind w:right="232" w:firstLine="480"/>
        <w:jc w:val="both"/>
      </w:pPr>
      <w:r>
        <w:rPr/>
        <w:t>（</w:t>
      </w:r>
      <w:r>
        <w:rPr>
          <w:rFonts w:ascii="Times New Roman" w:hAnsi="Times New Roman" w:cs="Times New Roman" w:eastAsia="Times New Roman" w:hint="default"/>
        </w:rPr>
        <w:t>4</w:t>
      </w:r>
      <w:r>
        <w:rPr/>
        <w:t>）使用寿命有限的无形资产，在使用寿命内按照与该项无形资产有关的</w:t>
      </w:r>
      <w:r>
        <w:rPr>
          <w:spacing w:val="1"/>
        </w:rPr>
        <w:t> </w:t>
      </w:r>
      <w:r>
        <w:rPr>
          <w:spacing w:val="-3"/>
        </w:rPr>
        <w:t>经济利益的预期实现方式系统合理地摊销，无法可靠确定预期实现方式的，采用</w:t>
      </w:r>
      <w:r>
        <w:rPr>
          <w:spacing w:val="-105"/>
        </w:rPr>
        <w:t> </w:t>
      </w:r>
      <w:r>
        <w:rPr>
          <w:spacing w:val="-105"/>
        </w:rPr>
      </w:r>
      <w:r>
        <w:rPr>
          <w:spacing w:val="-3"/>
        </w:rPr>
        <w:t>直线法摊销。使用寿命不确定的无形资产不摊销，但每年均对该无形资产的使用</w:t>
      </w:r>
      <w:r>
        <w:rPr>
          <w:spacing w:val="-105"/>
        </w:rPr>
        <w:t> </w:t>
      </w:r>
      <w:r>
        <w:rPr>
          <w:spacing w:val="-105"/>
        </w:rPr>
      </w:r>
      <w:r>
        <w:rPr/>
        <w:t>寿命进行复核，并进行减值测试。</w:t>
      </w:r>
    </w:p>
    <w:p>
      <w:pPr>
        <w:pStyle w:val="BodyText"/>
        <w:spacing w:line="338" w:lineRule="auto" w:before="42"/>
        <w:ind w:right="100" w:firstLine="480"/>
        <w:jc w:val="left"/>
      </w:pPr>
      <w:r>
        <w:rPr/>
        <w:t>（</w:t>
      </w:r>
      <w:r>
        <w:rPr>
          <w:rFonts w:ascii="Times New Roman" w:hAnsi="Times New Roman" w:cs="Times New Roman" w:eastAsia="Times New Roman" w:hint="default"/>
        </w:rPr>
        <w:t>5</w:t>
      </w:r>
      <w:r>
        <w:rPr/>
        <w:t>）资产负债表日，检查无形资产预计给公司带来未来经济利益的能力，</w:t>
      </w:r>
      <w:r>
        <w:rPr>
          <w:spacing w:val="1"/>
        </w:rPr>
        <w:t> </w:t>
      </w:r>
      <w:r>
        <w:rPr/>
        <w:t>按本附注四、</w:t>
      </w:r>
      <w:r>
        <w:rPr>
          <w:rFonts w:ascii="Times New Roman" w:hAnsi="Times New Roman" w:cs="Times New Roman" w:eastAsia="Times New Roman" w:hint="default"/>
        </w:rPr>
        <w:t>12 </w:t>
      </w:r>
      <w:r>
        <w:rPr/>
        <w:t>所述方法计提无形资产减值准备。</w:t>
      </w:r>
    </w:p>
    <w:p>
      <w:pPr>
        <w:pStyle w:val="BodyText"/>
        <w:spacing w:line="355" w:lineRule="auto" w:before="25"/>
        <w:ind w:right="127" w:firstLine="480"/>
        <w:jc w:val="left"/>
      </w:pPr>
      <w:r>
        <w:rPr/>
        <w:t>（</w:t>
      </w:r>
      <w:r>
        <w:rPr>
          <w:rFonts w:ascii="Times New Roman" w:hAnsi="Times New Roman" w:cs="Times New Roman" w:eastAsia="Times New Roman" w:hint="default"/>
        </w:rPr>
        <w:t>6</w:t>
      </w:r>
      <w:r>
        <w:rPr/>
        <w:t>）内部研究开发项目研究阶段的支出，于发生时计入当期损益。内部研</w:t>
      </w:r>
      <w:r>
        <w:rPr>
          <w:spacing w:val="1"/>
        </w:rPr>
        <w:t> </w:t>
      </w:r>
      <w:r>
        <w:rPr>
          <w:spacing w:val="-3"/>
        </w:rPr>
        <w:t>究开发项目开发阶段的支出，同时满足下列条件的，确认为无形资产：①完成该</w:t>
      </w:r>
      <w:r>
        <w:rPr>
          <w:spacing w:val="-102"/>
        </w:rPr>
        <w:t> </w:t>
      </w:r>
      <w:r>
        <w:rPr>
          <w:spacing w:val="-102"/>
        </w:rPr>
      </w:r>
      <w:r>
        <w:rPr>
          <w:spacing w:val="-3"/>
        </w:rPr>
        <w:t>无形资产以使其能够使用或出售在技术上具有可行性；②具有完成该无形资产并</w:t>
      </w:r>
      <w:r>
        <w:rPr>
          <w:spacing w:val="-103"/>
        </w:rPr>
        <w:t> </w:t>
      </w:r>
      <w:r>
        <w:rPr>
          <w:spacing w:val="-103"/>
        </w:rPr>
      </w:r>
      <w:r>
        <w:rPr>
          <w:spacing w:val="-3"/>
        </w:rPr>
        <w:t>使用或出售的意图；③无形资产产生经济利益的方式，包括能够证明运用该无形</w:t>
      </w:r>
      <w:r>
        <w:rPr>
          <w:spacing w:val="-105"/>
        </w:rPr>
        <w:t> </w:t>
      </w:r>
      <w:r>
        <w:rPr>
          <w:spacing w:val="-105"/>
        </w:rPr>
      </w:r>
      <w:r>
        <w:rPr/>
        <w:t>资产生产的产品存在市场或无形资产自身存在市场，无形资产将在内部使用的， </w:t>
      </w:r>
      <w:r>
        <w:rPr>
          <w:spacing w:val="-3"/>
        </w:rPr>
        <w:t>可证明其有用性；④有足够的技术、财务资源和其他资源支持，以完成该无形资</w:t>
      </w:r>
      <w:r>
        <w:rPr>
          <w:spacing w:val="-102"/>
        </w:rPr>
        <w:t> </w:t>
      </w:r>
      <w:r>
        <w:rPr>
          <w:spacing w:val="-102"/>
        </w:rPr>
      </w:r>
      <w:r>
        <w:rPr>
          <w:spacing w:val="-3"/>
        </w:rPr>
        <w:t>产的开发，并有能力使用或出售该无形资产；⑤归属于该无形资产开发阶段的支</w:t>
      </w:r>
      <w:r>
        <w:rPr>
          <w:spacing w:val="-105"/>
        </w:rPr>
        <w:t> </w:t>
      </w:r>
      <w:r>
        <w:rPr>
          <w:spacing w:val="-105"/>
        </w:rPr>
      </w:r>
      <w:r>
        <w:rPr/>
        <w:t>出能够可靠地计量。</w:t>
      </w:r>
    </w:p>
    <w:p>
      <w:pPr>
        <w:pStyle w:val="BodyText"/>
        <w:spacing w:line="338" w:lineRule="auto" w:before="37"/>
        <w:ind w:left="597" w:right="100"/>
        <w:jc w:val="left"/>
      </w:pPr>
      <w:r>
        <w:rPr>
          <w:rFonts w:ascii="Times New Roman" w:hAnsi="Times New Roman" w:cs="Times New Roman" w:eastAsia="Times New Roman" w:hint="default"/>
        </w:rPr>
        <w:t>17</w:t>
      </w:r>
      <w:r>
        <w:rPr/>
        <w:t>、长期待摊费用 </w:t>
      </w:r>
      <w:r>
        <w:rPr>
          <w:spacing w:val="4"/>
        </w:rPr>
        <w:t>本公司长期待摊费用是指已经发生但应由本年和以后各期负担的分摊期限</w:t>
      </w:r>
      <w:r>
        <w:rPr/>
      </w:r>
    </w:p>
    <w:p>
      <w:pPr>
        <w:pStyle w:val="BodyText"/>
        <w:spacing w:line="240" w:lineRule="auto" w:before="54"/>
        <w:ind w:right="0"/>
        <w:jc w:val="both"/>
      </w:pPr>
      <w:r>
        <w:rPr/>
        <w:t>在</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年以上的各项费用。长期待摊费用按实际支出入账，在项目受益期内平均摊</w:t>
      </w:r>
    </w:p>
    <w:p>
      <w:pPr>
        <w:spacing w:after="0" w:line="240" w:lineRule="auto"/>
        <w:jc w:val="both"/>
        <w:sectPr>
          <w:footerReference w:type="default" r:id="rId92"/>
          <w:pgSz w:w="11910" w:h="16840"/>
          <w:pgMar w:footer="1190" w:header="850" w:top="1160" w:bottom="1380" w:left="1680" w:right="1560"/>
          <w:pgNumType w:start="142"/>
        </w:sectPr>
      </w:pPr>
    </w:p>
    <w:p>
      <w:pPr>
        <w:spacing w:line="240" w:lineRule="auto" w:before="8"/>
        <w:rPr>
          <w:rFonts w:ascii="宋体" w:hAnsi="宋体" w:cs="宋体" w:eastAsia="宋体" w:hint="default"/>
          <w:sz w:val="15"/>
          <w:szCs w:val="15"/>
        </w:rPr>
      </w:pPr>
    </w:p>
    <w:p>
      <w:pPr>
        <w:pStyle w:val="BodyText"/>
        <w:spacing w:line="240" w:lineRule="auto" w:before="26"/>
        <w:ind w:right="100"/>
        <w:jc w:val="left"/>
      </w:pPr>
      <w:r>
        <w:rPr/>
        <w:t>销。</w:t>
      </w:r>
    </w:p>
    <w:p>
      <w:pPr>
        <w:pStyle w:val="BodyText"/>
        <w:spacing w:line="240" w:lineRule="auto" w:before="152"/>
        <w:ind w:left="597" w:right="100"/>
        <w:jc w:val="left"/>
      </w:pPr>
      <w:r>
        <w:rPr>
          <w:rFonts w:ascii="Times New Roman" w:hAnsi="Times New Roman" w:cs="Times New Roman" w:eastAsia="Times New Roman" w:hint="default"/>
        </w:rPr>
        <w:t>18</w:t>
      </w:r>
      <w:r>
        <w:rPr/>
        <w:t>、预计负债</w:t>
      </w:r>
    </w:p>
    <w:p>
      <w:pPr>
        <w:pStyle w:val="BodyText"/>
        <w:spacing w:line="338" w:lineRule="auto" w:before="134"/>
        <w:ind w:left="597" w:right="226"/>
        <w:jc w:val="left"/>
      </w:pPr>
      <w:r>
        <w:rPr/>
        <w:t>（</w:t>
      </w:r>
      <w:r>
        <w:rPr>
          <w:rFonts w:ascii="Times New Roman" w:hAnsi="Times New Roman" w:cs="Times New Roman" w:eastAsia="Times New Roman" w:hint="default"/>
        </w:rPr>
        <w:t>1</w:t>
      </w:r>
      <w:r>
        <w:rPr/>
        <w:t>）</w:t>
      </w:r>
      <w:r>
        <w:rPr>
          <w:spacing w:val="60"/>
        </w:rPr>
        <w:t> </w:t>
      </w:r>
      <w:r>
        <w:rPr/>
        <w:t>预计负债的确认标准</w:t>
      </w:r>
      <w:r>
        <w:rPr/>
        <w:t> </w:t>
      </w:r>
      <w:r>
        <w:rPr>
          <w:spacing w:val="-3"/>
        </w:rPr>
        <w:t>当与对外担保、未决诉讼或仲裁、产品质量保证、裁员计划、亏损合同、重</w:t>
      </w:r>
    </w:p>
    <w:p>
      <w:pPr>
        <w:pStyle w:val="BodyText"/>
        <w:spacing w:line="357" w:lineRule="auto" w:before="54"/>
        <w:ind w:right="232"/>
        <w:jc w:val="left"/>
      </w:pPr>
      <w:r>
        <w:rPr>
          <w:spacing w:val="-3"/>
        </w:rPr>
        <w:t>组义务、固定资产弃置义务等或有事项相关的义务同时符合以下条件，则将其确</w:t>
      </w:r>
      <w:r>
        <w:rPr>
          <w:spacing w:val="-105"/>
        </w:rPr>
        <w:t> </w:t>
      </w:r>
      <w:r>
        <w:rPr>
          <w:spacing w:val="-105"/>
        </w:rPr>
      </w:r>
      <w:r>
        <w:rPr/>
        <w:t>认为负债：</w:t>
      </w:r>
    </w:p>
    <w:p>
      <w:pPr>
        <w:pStyle w:val="BodyText"/>
        <w:spacing w:line="240" w:lineRule="auto" w:before="35"/>
        <w:ind w:left="597" w:right="100"/>
        <w:jc w:val="left"/>
      </w:pPr>
      <w:r>
        <w:rPr/>
        <w:t>① 该义务是公司承担的现时义务；</w:t>
      </w:r>
    </w:p>
    <w:p>
      <w:pPr>
        <w:pStyle w:val="BodyText"/>
        <w:spacing w:line="240" w:lineRule="auto" w:before="152"/>
        <w:ind w:left="597" w:right="100"/>
        <w:jc w:val="left"/>
      </w:pPr>
      <w:r>
        <w:rPr/>
        <w:t>② 该义务的履行很可能导致经济利益流出公司；</w:t>
      </w:r>
    </w:p>
    <w:p>
      <w:pPr>
        <w:pStyle w:val="BodyText"/>
        <w:spacing w:line="357" w:lineRule="auto" w:before="154"/>
        <w:ind w:left="597" w:right="607"/>
        <w:jc w:val="left"/>
      </w:pPr>
      <w:r>
        <w:rPr/>
        <w:t>③ 该义务的金额能够可靠地计量。 公司的亏损合同和承担的重组义务符合上述条件的，确认为预计负债。</w:t>
      </w:r>
    </w:p>
    <w:p>
      <w:pPr>
        <w:pStyle w:val="BodyText"/>
        <w:spacing w:line="338" w:lineRule="auto" w:before="35"/>
        <w:ind w:left="597" w:right="100"/>
        <w:jc w:val="left"/>
      </w:pPr>
      <w:r>
        <w:rPr/>
        <w:t>（</w:t>
      </w:r>
      <w:r>
        <w:rPr>
          <w:rFonts w:ascii="Times New Roman" w:hAnsi="Times New Roman" w:cs="Times New Roman" w:eastAsia="Times New Roman" w:hint="default"/>
        </w:rPr>
        <w:t>2</w:t>
      </w:r>
      <w:r>
        <w:rPr/>
        <w:t>）</w:t>
      </w:r>
      <w:r>
        <w:rPr>
          <w:spacing w:val="60"/>
        </w:rPr>
        <w:t> </w:t>
      </w:r>
      <w:r>
        <w:rPr/>
        <w:t>预计负债的计量</w:t>
      </w:r>
      <w:r>
        <w:rPr/>
        <w:t> </w:t>
      </w:r>
      <w:r>
        <w:rPr>
          <w:spacing w:val="4"/>
        </w:rPr>
        <w:t>预计负债按照履行相关现时义务可能导致经济利益流出的最佳估计数进行</w:t>
      </w:r>
      <w:r>
        <w:rPr/>
      </w:r>
    </w:p>
    <w:p>
      <w:pPr>
        <w:pStyle w:val="BodyText"/>
        <w:spacing w:line="357" w:lineRule="auto" w:before="54"/>
        <w:ind w:right="103"/>
        <w:jc w:val="left"/>
      </w:pPr>
      <w:r>
        <w:rPr>
          <w:spacing w:val="-6"/>
        </w:rPr>
        <w:t>初始计量，并综合考虑与或有事项相关的风险、不确定性及货币时间价值等因素。</w:t>
      </w:r>
      <w:r>
        <w:rPr>
          <w:spacing w:val="-114"/>
        </w:rPr>
        <w:t> </w:t>
      </w:r>
      <w:r>
        <w:rPr>
          <w:spacing w:val="-114"/>
        </w:rPr>
      </w:r>
      <w:r>
        <w:rPr>
          <w:spacing w:val="3"/>
        </w:rPr>
        <w:t>货币时间价值影响重大的，通过对相关未来现金流出进行折现后确定最佳估计</w:t>
      </w:r>
      <w:r>
        <w:rPr>
          <w:spacing w:val="-88"/>
        </w:rPr>
        <w:t> </w:t>
      </w:r>
      <w:r>
        <w:rPr>
          <w:spacing w:val="-88"/>
        </w:rPr>
      </w:r>
      <w:r>
        <w:rPr>
          <w:spacing w:val="-3"/>
        </w:rPr>
        <w:t>数。于资产负债表日对预计负债的账面价值进行复核，并对账面价值进行调整以</w:t>
      </w:r>
      <w:r>
        <w:rPr>
          <w:spacing w:val="-105"/>
        </w:rPr>
        <w:t> </w:t>
      </w:r>
      <w:r>
        <w:rPr>
          <w:spacing w:val="-105"/>
        </w:rPr>
      </w:r>
      <w:r>
        <w:rPr>
          <w:spacing w:val="-3"/>
        </w:rPr>
        <w:t>反映当前最佳估计数。因时间推移导致的预计负债账面价值的增加金额，确认为</w:t>
      </w:r>
      <w:r>
        <w:rPr>
          <w:spacing w:val="-105"/>
        </w:rPr>
        <w:t> </w:t>
      </w:r>
      <w:r>
        <w:rPr>
          <w:spacing w:val="-105"/>
        </w:rPr>
      </w:r>
      <w:r>
        <w:rPr/>
        <w:t>利息费用。</w:t>
      </w:r>
    </w:p>
    <w:p>
      <w:pPr>
        <w:pStyle w:val="BodyText"/>
        <w:spacing w:line="338" w:lineRule="auto" w:before="35"/>
        <w:ind w:left="597" w:right="226"/>
        <w:jc w:val="left"/>
      </w:pPr>
      <w:r>
        <w:rPr/>
        <w:t>（</w:t>
      </w:r>
      <w:r>
        <w:rPr>
          <w:rFonts w:ascii="Times New Roman" w:hAnsi="Times New Roman" w:cs="Times New Roman" w:eastAsia="Times New Roman" w:hint="default"/>
        </w:rPr>
        <w:t>3</w:t>
      </w:r>
      <w:r>
        <w:rPr/>
        <w:t>）最佳估计数的确定方法 </w:t>
      </w:r>
      <w:r>
        <w:rPr>
          <w:spacing w:val="-3"/>
        </w:rPr>
        <w:t>如果所需支出存在一个金额范围，则最佳估计数按该范围的上、下限金额的</w:t>
      </w:r>
    </w:p>
    <w:p>
      <w:pPr>
        <w:pStyle w:val="BodyText"/>
        <w:spacing w:line="240" w:lineRule="auto" w:before="54"/>
        <w:ind w:right="100"/>
        <w:jc w:val="left"/>
      </w:pPr>
      <w:r>
        <w:rPr/>
        <w:t>平均数确定；如果所需支出不存在一个金额范围，则按如下方法确定：</w:t>
      </w:r>
    </w:p>
    <w:p>
      <w:pPr>
        <w:pStyle w:val="BodyText"/>
        <w:spacing w:line="240" w:lineRule="auto" w:before="152"/>
        <w:ind w:left="597" w:right="100"/>
        <w:jc w:val="left"/>
      </w:pPr>
      <w:r>
        <w:rPr/>
        <w:t>①或有事项涉及单个项目时，最佳估计数按最可能发生的金额确定；</w:t>
      </w:r>
    </w:p>
    <w:p>
      <w:pPr>
        <w:pStyle w:val="BodyText"/>
        <w:spacing w:line="357" w:lineRule="auto" w:before="152"/>
        <w:ind w:right="232" w:firstLine="480"/>
        <w:jc w:val="both"/>
      </w:pPr>
      <w:r>
        <w:rPr>
          <w:spacing w:val="-3"/>
        </w:rPr>
        <w:t>②或有事项涉及多个项目时，最佳估计数按各种可能发生额及其发生概率计</w:t>
      </w:r>
      <w:r>
        <w:rPr/>
        <w:t> </w:t>
      </w:r>
      <w:r>
        <w:rPr>
          <w:spacing w:val="-3"/>
        </w:rPr>
        <w:t>算确定。清偿确认的负债所需支出全部或部分预期由第三方或其他方补偿的，则</w:t>
      </w:r>
      <w:r>
        <w:rPr>
          <w:spacing w:val="-105"/>
        </w:rPr>
        <w:t> </w:t>
      </w:r>
      <w:r>
        <w:rPr>
          <w:spacing w:val="-105"/>
        </w:rPr>
      </w:r>
      <w:r>
        <w:rPr>
          <w:spacing w:val="-3"/>
        </w:rPr>
        <w:t>补偿金额在基本确定能收到时，作为资产单独确认。确认的补偿金额不超过所确</w:t>
      </w:r>
      <w:r>
        <w:rPr>
          <w:spacing w:val="-105"/>
        </w:rPr>
        <w:t> </w:t>
      </w:r>
      <w:r>
        <w:rPr>
          <w:spacing w:val="-105"/>
        </w:rPr>
      </w:r>
      <w:r>
        <w:rPr/>
        <w:t>认负债的账面价值。</w:t>
      </w:r>
    </w:p>
    <w:p>
      <w:pPr>
        <w:pStyle w:val="BodyText"/>
        <w:spacing w:line="240" w:lineRule="auto" w:before="35"/>
        <w:ind w:left="597" w:right="100"/>
        <w:jc w:val="left"/>
      </w:pPr>
      <w:r>
        <w:rPr>
          <w:rFonts w:ascii="Times New Roman" w:hAnsi="Times New Roman" w:cs="Times New Roman" w:eastAsia="Times New Roman" w:hint="default"/>
        </w:rPr>
        <w:t>19</w:t>
      </w:r>
      <w:r>
        <w:rPr/>
        <w:t>、股份支付及权益工具</w:t>
      </w:r>
    </w:p>
    <w:p>
      <w:pPr>
        <w:pStyle w:val="BodyText"/>
        <w:spacing w:line="338" w:lineRule="auto" w:before="134"/>
        <w:ind w:left="597" w:right="367"/>
        <w:jc w:val="left"/>
      </w:pPr>
      <w:r>
        <w:rPr/>
        <w:t>（</w:t>
      </w:r>
      <w:r>
        <w:rPr>
          <w:rFonts w:ascii="Times New Roman" w:hAnsi="Times New Roman" w:cs="Times New Roman" w:eastAsia="Times New Roman" w:hint="default"/>
        </w:rPr>
        <w:t>1</w:t>
      </w:r>
      <w:r>
        <w:rPr/>
        <w:t>）股份支付的种类 本公司的股份支付分为以现金结算的股份支付和以权益结算的股份支付。</w:t>
      </w:r>
    </w:p>
    <w:p>
      <w:pPr>
        <w:pStyle w:val="BodyText"/>
        <w:spacing w:line="357" w:lineRule="auto" w:before="54"/>
        <w:ind w:left="597" w:right="226"/>
        <w:jc w:val="left"/>
      </w:pPr>
      <w:r>
        <w:rPr/>
        <w:t>①以现金结算的股份支付 </w:t>
      </w:r>
      <w:r>
        <w:rPr>
          <w:spacing w:val="-3"/>
        </w:rPr>
        <w:t>以现金结算的股份支付，按照本公司承担的以股份或其他权益工具为基础计</w:t>
      </w:r>
    </w:p>
    <w:p>
      <w:pPr>
        <w:spacing w:after="0" w:line="357" w:lineRule="auto"/>
        <w:jc w:val="left"/>
        <w:sectPr>
          <w:footerReference w:type="default" r:id="rId93"/>
          <w:pgSz w:w="11910" w:h="16840"/>
          <w:pgMar w:footer="1190" w:header="850" w:top="1160" w:bottom="1380" w:left="1680" w:right="1560"/>
          <w:pgNumType w:start="143"/>
        </w:sectPr>
      </w:pPr>
    </w:p>
    <w:p>
      <w:pPr>
        <w:spacing w:line="240" w:lineRule="auto" w:before="8"/>
        <w:rPr>
          <w:rFonts w:ascii="宋体" w:hAnsi="宋体" w:cs="宋体" w:eastAsia="宋体" w:hint="default"/>
          <w:sz w:val="15"/>
          <w:szCs w:val="15"/>
        </w:rPr>
      </w:pPr>
    </w:p>
    <w:p>
      <w:pPr>
        <w:pStyle w:val="BodyText"/>
        <w:spacing w:line="357" w:lineRule="auto" w:before="26"/>
        <w:ind w:left="597" w:right="226" w:hanging="480"/>
        <w:jc w:val="left"/>
      </w:pPr>
      <w:r>
        <w:rPr/>
        <w:t>算确定的负债的公允价值计量。 </w:t>
      </w:r>
      <w:r>
        <w:rPr>
          <w:spacing w:val="-3"/>
        </w:rPr>
        <w:t>授予后立即可行权的以现金结算的股份支付，在授予日以本公司承担负债的</w:t>
      </w:r>
    </w:p>
    <w:p>
      <w:pPr>
        <w:pStyle w:val="BodyText"/>
        <w:spacing w:line="357" w:lineRule="auto" w:before="35"/>
        <w:ind w:left="597" w:right="226" w:hanging="480"/>
        <w:jc w:val="left"/>
      </w:pPr>
      <w:r>
        <w:rPr/>
        <w:t>公允价值计入相关成本或费用，相应增加负债。 </w:t>
      </w:r>
      <w:r>
        <w:rPr>
          <w:spacing w:val="-3"/>
        </w:rPr>
        <w:t>存在等待期的以现金结算的股份支付，在等待期内的每个资产负债表日以对</w:t>
      </w:r>
    </w:p>
    <w:p>
      <w:pPr>
        <w:pStyle w:val="BodyText"/>
        <w:spacing w:line="357" w:lineRule="auto" w:before="35"/>
        <w:ind w:right="232"/>
        <w:jc w:val="left"/>
      </w:pPr>
      <w:r>
        <w:rPr>
          <w:spacing w:val="-3"/>
        </w:rPr>
        <w:t>可行权情况的最佳估计为基础，按本公司承担负债的公允价值金额，将当期取得</w:t>
      </w:r>
      <w:r>
        <w:rPr>
          <w:spacing w:val="-105"/>
        </w:rPr>
        <w:t> </w:t>
      </w:r>
      <w:r>
        <w:rPr>
          <w:spacing w:val="-105"/>
        </w:rPr>
      </w:r>
      <w:r>
        <w:rPr/>
        <w:t>的服务计入成本或费用和相应的负债。</w:t>
      </w:r>
    </w:p>
    <w:p>
      <w:pPr>
        <w:pStyle w:val="BodyText"/>
        <w:spacing w:line="357" w:lineRule="auto" w:before="35"/>
        <w:ind w:left="597" w:right="226"/>
        <w:jc w:val="left"/>
      </w:pPr>
      <w:r>
        <w:rPr/>
        <w:t>②以权益工具结算的股份支付 以权益结算的股份支付，以授予职工权益工具的公允价值计量。 </w:t>
      </w:r>
      <w:r>
        <w:rPr>
          <w:spacing w:val="-3"/>
        </w:rPr>
        <w:t>授予后立即可行权的以权益结算的股份支付，在授予日以权益工具的公允价</w:t>
      </w:r>
    </w:p>
    <w:p>
      <w:pPr>
        <w:pStyle w:val="BodyText"/>
        <w:spacing w:line="357" w:lineRule="auto" w:before="35"/>
        <w:ind w:left="597" w:right="226" w:hanging="480"/>
        <w:jc w:val="left"/>
      </w:pPr>
      <w:r>
        <w:rPr/>
        <w:t>值计入相关成本或费用，相应增加资本公积。 </w:t>
      </w:r>
      <w:r>
        <w:rPr>
          <w:spacing w:val="-3"/>
        </w:rPr>
        <w:t>存在等待期的以权益结算的股份支付，在等待期内的每个资产负债表日，以</w:t>
      </w:r>
    </w:p>
    <w:p>
      <w:pPr>
        <w:pStyle w:val="BodyText"/>
        <w:spacing w:line="357" w:lineRule="auto" w:before="35"/>
        <w:ind w:right="232"/>
        <w:jc w:val="left"/>
      </w:pPr>
      <w:r>
        <w:rPr>
          <w:spacing w:val="-3"/>
        </w:rPr>
        <w:t>对可行权权益工具数量的最佳估计为基础，按权益工具授予日的公允价值，将当</w:t>
      </w:r>
      <w:r>
        <w:rPr>
          <w:spacing w:val="-105"/>
        </w:rPr>
        <w:t> </w:t>
      </w:r>
      <w:r>
        <w:rPr>
          <w:spacing w:val="-105"/>
        </w:rPr>
      </w:r>
      <w:r>
        <w:rPr/>
        <w:t>期取得的服务计入成本或费用和资本公积。</w:t>
      </w:r>
    </w:p>
    <w:p>
      <w:pPr>
        <w:pStyle w:val="BodyText"/>
        <w:spacing w:line="240" w:lineRule="auto" w:before="35"/>
        <w:ind w:left="434" w:right="100"/>
        <w:jc w:val="left"/>
      </w:pPr>
      <w:r>
        <w:rPr/>
        <w:t>（</w:t>
      </w:r>
      <w:r>
        <w:rPr>
          <w:rFonts w:ascii="Times New Roman" w:hAnsi="Times New Roman" w:cs="Times New Roman" w:eastAsia="Times New Roman" w:hint="default"/>
        </w:rPr>
        <w:t>2</w:t>
      </w:r>
      <w:r>
        <w:rPr/>
        <w:t>）权益工具公允价值的确定方法</w:t>
      </w:r>
    </w:p>
    <w:p>
      <w:pPr>
        <w:pStyle w:val="BodyText"/>
        <w:spacing w:line="357" w:lineRule="auto" w:before="134"/>
        <w:ind w:right="103" w:firstLine="480"/>
        <w:jc w:val="left"/>
      </w:pPr>
      <w:r>
        <w:rPr/>
        <w:t>①</w:t>
      </w:r>
      <w:r>
        <w:rPr>
          <w:spacing w:val="13"/>
        </w:rPr>
        <w:t> </w:t>
      </w:r>
      <w:r>
        <w:rPr/>
        <w:t>对于授予职工的股份，其公允价值按公司股份的市场价格计量，同时考</w:t>
      </w:r>
      <w:r>
        <w:rPr>
          <w:spacing w:val="1"/>
        </w:rPr>
        <w:t> </w:t>
      </w:r>
      <w:r>
        <w:rPr>
          <w:spacing w:val="-6"/>
        </w:rPr>
        <w:t>虑授予股份所依据的条款和条件（不包括市场条件之外的可行权条件）进行调整。</w:t>
      </w:r>
    </w:p>
    <w:p>
      <w:pPr>
        <w:pStyle w:val="BodyText"/>
        <w:spacing w:line="357" w:lineRule="auto" w:before="35"/>
        <w:ind w:right="232" w:firstLine="480"/>
        <w:jc w:val="both"/>
      </w:pPr>
      <w:r>
        <w:rPr>
          <w:spacing w:val="-3"/>
        </w:rPr>
        <w:t>②对于授予职工的股票期权，在许多情况下难以获得其市场价格。如果不存</w:t>
      </w:r>
      <w:r>
        <w:rPr/>
        <w:t> </w:t>
      </w:r>
      <w:r>
        <w:rPr>
          <w:spacing w:val="-3"/>
        </w:rPr>
        <w:t>在条款和条件相似的交易期权，公司选择适用的期权定价模型估计所授予的期权</w:t>
      </w:r>
      <w:r>
        <w:rPr>
          <w:spacing w:val="-103"/>
        </w:rPr>
        <w:t> </w:t>
      </w:r>
      <w:r>
        <w:rPr>
          <w:spacing w:val="-103"/>
        </w:rPr>
      </w:r>
      <w:r>
        <w:rPr/>
        <w:t>的公允价值。</w:t>
      </w:r>
    </w:p>
    <w:p>
      <w:pPr>
        <w:pStyle w:val="BodyText"/>
        <w:spacing w:line="338" w:lineRule="auto" w:before="35"/>
        <w:ind w:left="597" w:right="226"/>
        <w:jc w:val="left"/>
      </w:pPr>
      <w:r>
        <w:rPr/>
        <w:t>（</w:t>
      </w:r>
      <w:r>
        <w:rPr>
          <w:rFonts w:ascii="Times New Roman" w:hAnsi="Times New Roman" w:cs="Times New Roman" w:eastAsia="Times New Roman" w:hint="default"/>
        </w:rPr>
        <w:t>3</w:t>
      </w:r>
      <w:r>
        <w:rPr/>
        <w:t>）确认可行权权益工具最佳估计的依据： </w:t>
      </w:r>
      <w:r>
        <w:rPr>
          <w:spacing w:val="-3"/>
        </w:rPr>
        <w:t>在等待期内每个资产负债表日，公司根据最新取得的可行权职工人数变动等</w:t>
      </w:r>
    </w:p>
    <w:p>
      <w:pPr>
        <w:pStyle w:val="BodyText"/>
        <w:spacing w:line="357" w:lineRule="auto" w:before="54"/>
        <w:ind w:right="232"/>
        <w:jc w:val="left"/>
      </w:pPr>
      <w:r>
        <w:rPr>
          <w:spacing w:val="-3"/>
        </w:rPr>
        <w:t>后续信息作出最佳估计，修正预计可行权的权益工具数量，以作出可行权权益工</w:t>
      </w:r>
      <w:r>
        <w:rPr>
          <w:spacing w:val="-105"/>
        </w:rPr>
        <w:t> </w:t>
      </w:r>
      <w:r>
        <w:rPr>
          <w:spacing w:val="-105"/>
        </w:rPr>
      </w:r>
      <w:r>
        <w:rPr/>
        <w:t>具的最佳估计。</w:t>
      </w:r>
    </w:p>
    <w:p>
      <w:pPr>
        <w:pStyle w:val="BodyText"/>
        <w:spacing w:line="240" w:lineRule="auto" w:before="35"/>
        <w:ind w:left="597" w:right="100"/>
        <w:jc w:val="left"/>
      </w:pPr>
      <w:r>
        <w:rPr/>
        <w:t>（</w:t>
      </w:r>
      <w:r>
        <w:rPr>
          <w:rFonts w:ascii="Times New Roman" w:hAnsi="Times New Roman" w:cs="Times New Roman" w:eastAsia="Times New Roman" w:hint="default"/>
        </w:rPr>
        <w:t>4</w:t>
      </w:r>
      <w:r>
        <w:rPr/>
        <w:t>）实施股份支付计划的会计处理</w:t>
      </w:r>
    </w:p>
    <w:p>
      <w:pPr>
        <w:pStyle w:val="BodyText"/>
        <w:spacing w:line="357" w:lineRule="auto" w:before="135"/>
        <w:ind w:right="232" w:firstLine="480"/>
        <w:jc w:val="both"/>
      </w:pPr>
      <w:r>
        <w:rPr/>
        <w:t>①</w:t>
      </w:r>
      <w:r>
        <w:rPr>
          <w:spacing w:val="26"/>
        </w:rPr>
        <w:t> </w:t>
      </w:r>
      <w:r>
        <w:rPr/>
        <w:t>授予后立即可行权的以现金结算的股份支付，在授予日以本公司承担负</w:t>
      </w:r>
      <w:r>
        <w:rPr>
          <w:spacing w:val="1"/>
        </w:rPr>
        <w:t> </w:t>
      </w:r>
      <w:r>
        <w:rPr>
          <w:spacing w:val="-3"/>
        </w:rPr>
        <w:t>债的公允价值计入相关成本或费用，相应增加负债。并在结算前的每个资产负债</w:t>
      </w:r>
      <w:r>
        <w:rPr>
          <w:spacing w:val="-105"/>
        </w:rPr>
        <w:t> </w:t>
      </w:r>
      <w:r>
        <w:rPr>
          <w:spacing w:val="-105"/>
        </w:rPr>
      </w:r>
      <w:r>
        <w:rPr/>
        <w:t>表日和结算日对负债的公允价值重新计量，将其变动计入损益。</w:t>
      </w:r>
    </w:p>
    <w:p>
      <w:pPr>
        <w:pStyle w:val="BodyText"/>
        <w:spacing w:line="357" w:lineRule="auto" w:before="35"/>
        <w:ind w:right="127" w:firstLine="480"/>
        <w:jc w:val="left"/>
      </w:pPr>
      <w:r>
        <w:rPr/>
        <w:t>②</w:t>
      </w:r>
      <w:r>
        <w:rPr>
          <w:spacing w:val="15"/>
        </w:rPr>
        <w:t> </w:t>
      </w:r>
      <w:r>
        <w:rPr/>
        <w:t>完成等待期内的服务或达到规定业绩条件以后才可行权的以现金结算的</w:t>
      </w:r>
      <w:r>
        <w:rPr>
          <w:spacing w:val="1"/>
        </w:rPr>
        <w:t> </w:t>
      </w:r>
      <w:r>
        <w:rPr/>
        <w:t>股份支付，在等待期内的每个资产负债表日以对可行权情况的最佳估计为基础，</w:t>
      </w:r>
      <w:r>
        <w:rPr/>
        <w:t> </w:t>
      </w:r>
      <w:r>
        <w:rPr>
          <w:spacing w:val="-3"/>
        </w:rPr>
        <w:t>按本公司承担负债的公允价值金额，将当期取得的服务计入成本或费用和相应的</w:t>
      </w:r>
    </w:p>
    <w:p>
      <w:pPr>
        <w:spacing w:after="0" w:line="357" w:lineRule="auto"/>
        <w:jc w:val="left"/>
        <w:sectPr>
          <w:footerReference w:type="default" r:id="rId94"/>
          <w:pgSz w:w="11910" w:h="16840"/>
          <w:pgMar w:footer="1190" w:header="850" w:top="1160" w:bottom="1380" w:left="1680" w:right="1560"/>
          <w:pgNumType w:start="144"/>
        </w:sectPr>
      </w:pPr>
    </w:p>
    <w:p>
      <w:pPr>
        <w:spacing w:line="240" w:lineRule="auto" w:before="8"/>
        <w:rPr>
          <w:rFonts w:ascii="宋体" w:hAnsi="宋体" w:cs="宋体" w:eastAsia="宋体" w:hint="default"/>
          <w:sz w:val="15"/>
          <w:szCs w:val="15"/>
        </w:rPr>
      </w:pPr>
    </w:p>
    <w:p>
      <w:pPr>
        <w:pStyle w:val="BodyText"/>
        <w:spacing w:line="240" w:lineRule="auto" w:before="26"/>
        <w:ind w:right="100"/>
        <w:jc w:val="left"/>
      </w:pPr>
      <w:r>
        <w:rPr/>
        <w:t>负债。</w:t>
      </w:r>
    </w:p>
    <w:p>
      <w:pPr>
        <w:pStyle w:val="BodyText"/>
        <w:spacing w:line="357" w:lineRule="auto" w:before="152"/>
        <w:ind w:right="221" w:firstLine="480"/>
        <w:jc w:val="left"/>
      </w:pPr>
      <w:r>
        <w:rPr/>
        <w:t>③</w:t>
      </w:r>
      <w:r>
        <w:rPr>
          <w:spacing w:val="26"/>
        </w:rPr>
        <w:t> </w:t>
      </w:r>
      <w:r>
        <w:rPr/>
        <w:t>授予后立即可行权的换取职工服务的以权益结算的股份支付，在授予日</w:t>
      </w:r>
      <w:r>
        <w:rPr>
          <w:spacing w:val="1"/>
        </w:rPr>
        <w:t> </w:t>
      </w:r>
      <w:r>
        <w:rPr/>
        <w:t>以权益工具的公允价值计入相关成本或费用，相应增加资本公积。</w:t>
      </w:r>
    </w:p>
    <w:p>
      <w:pPr>
        <w:pStyle w:val="BodyText"/>
        <w:spacing w:line="357" w:lineRule="auto" w:before="35"/>
        <w:ind w:right="232" w:firstLine="480"/>
        <w:jc w:val="both"/>
      </w:pPr>
      <w:r>
        <w:rPr/>
        <w:t>④</w:t>
      </w:r>
      <w:r>
        <w:rPr>
          <w:spacing w:val="26"/>
        </w:rPr>
        <w:t> </w:t>
      </w:r>
      <w:r>
        <w:rPr/>
        <w:t>完成等待期内的服务或达到规定业绩条件以后才可行权换取职工服务的</w:t>
      </w:r>
      <w:r>
        <w:rPr>
          <w:spacing w:val="1"/>
        </w:rPr>
        <w:t> </w:t>
      </w:r>
      <w:r>
        <w:rPr>
          <w:spacing w:val="-3"/>
        </w:rPr>
        <w:t>以权益结算的股份支付，在等待期内的每个资产负债表日，以对可行权权益工具</w:t>
      </w:r>
      <w:r>
        <w:rPr>
          <w:spacing w:val="-105"/>
        </w:rPr>
        <w:t> </w:t>
      </w:r>
      <w:r>
        <w:rPr>
          <w:spacing w:val="-105"/>
        </w:rPr>
      </w:r>
      <w:r>
        <w:rPr>
          <w:spacing w:val="-3"/>
        </w:rPr>
        <w:t>数量的最佳估计为基础，按权益工具授予日的公允价值，将当期取得的服务计入</w:t>
      </w:r>
      <w:r>
        <w:rPr>
          <w:spacing w:val="-105"/>
        </w:rPr>
        <w:t> </w:t>
      </w:r>
      <w:r>
        <w:rPr>
          <w:spacing w:val="-105"/>
        </w:rPr>
      </w:r>
      <w:r>
        <w:rPr/>
        <w:t>成本或费用和资本公积。</w:t>
      </w:r>
    </w:p>
    <w:p>
      <w:pPr>
        <w:pStyle w:val="BodyText"/>
        <w:spacing w:line="240" w:lineRule="auto" w:before="35"/>
        <w:ind w:left="597" w:right="100"/>
        <w:jc w:val="left"/>
      </w:pPr>
      <w:r>
        <w:rPr>
          <w:rFonts w:ascii="Times New Roman" w:hAnsi="Times New Roman" w:cs="Times New Roman" w:eastAsia="Times New Roman" w:hint="default"/>
        </w:rPr>
        <w:t>20</w:t>
      </w:r>
      <w:r>
        <w:rPr/>
        <w:t>、资产减值</w:t>
      </w:r>
    </w:p>
    <w:p>
      <w:pPr>
        <w:pStyle w:val="BodyText"/>
        <w:spacing w:line="352" w:lineRule="auto" w:before="135"/>
        <w:ind w:right="127" w:firstLine="480"/>
        <w:jc w:val="left"/>
      </w:pPr>
      <w:r>
        <w:rPr/>
        <w:t>（</w:t>
      </w:r>
      <w:r>
        <w:rPr>
          <w:rFonts w:ascii="Times New Roman" w:hAnsi="Times New Roman" w:cs="Times New Roman" w:eastAsia="Times New Roman" w:hint="default"/>
        </w:rPr>
        <w:t>1</w:t>
      </w:r>
      <w:r>
        <w:rPr/>
        <w:t>）在财务报表中单独列示的商誉，无论是否存在减值迹象，至少每年进</w:t>
      </w:r>
      <w:r>
        <w:rPr>
          <w:spacing w:val="1"/>
        </w:rPr>
        <w:t> </w:t>
      </w:r>
      <w:r>
        <w:rPr>
          <w:spacing w:val="-3"/>
        </w:rPr>
        <w:t>行减值测试。固定资产、在建工程、无形资产、以成本模式计量的投资性房地产</w:t>
      </w:r>
      <w:r>
        <w:rPr>
          <w:spacing w:val="-103"/>
        </w:rPr>
        <w:t> </w:t>
      </w:r>
      <w:r>
        <w:rPr>
          <w:spacing w:val="-103"/>
        </w:rPr>
      </w:r>
      <w:r>
        <w:rPr>
          <w:spacing w:val="-3"/>
        </w:rPr>
        <w:t>及长期股权投资等，于资产负债表日存在减值迹象的，进行减值测试。减值测试</w:t>
      </w:r>
      <w:r>
        <w:rPr>
          <w:spacing w:val="-102"/>
        </w:rPr>
        <w:t> </w:t>
      </w:r>
      <w:r>
        <w:rPr>
          <w:spacing w:val="-102"/>
        </w:rPr>
      </w:r>
      <w:r>
        <w:rPr>
          <w:spacing w:val="-3"/>
        </w:rPr>
        <w:t>结果表明资产的可收回金额低于其账面价值的，按其差额计提减值准备并计入减</w:t>
      </w:r>
      <w:r>
        <w:rPr>
          <w:spacing w:val="-103"/>
        </w:rPr>
        <w:t> </w:t>
      </w:r>
      <w:r>
        <w:rPr>
          <w:spacing w:val="-103"/>
        </w:rPr>
      </w:r>
      <w:r>
        <w:rPr>
          <w:spacing w:val="-3"/>
        </w:rPr>
        <w:t>值损失。可收回金额为资产的公允价值减去处置费用后的净额与资产预计未来现</w:t>
      </w:r>
      <w:r>
        <w:rPr>
          <w:spacing w:val="-103"/>
        </w:rPr>
        <w:t> </w:t>
      </w:r>
      <w:r>
        <w:rPr>
          <w:spacing w:val="-103"/>
        </w:rPr>
      </w:r>
      <w:r>
        <w:rPr/>
        <w:t>金流量的现值两者之间的较高者。资产减值准备按单项资产为基础计算并确认， </w:t>
      </w:r>
      <w:r>
        <w:rPr>
          <w:spacing w:val="-3"/>
        </w:rPr>
        <w:t>如果难以对单项资产的可收回金额进行估计的，以该资产所属的资产组确定资产</w:t>
      </w:r>
      <w:r>
        <w:rPr>
          <w:spacing w:val="-103"/>
        </w:rPr>
        <w:t> </w:t>
      </w:r>
      <w:r>
        <w:rPr>
          <w:spacing w:val="-103"/>
        </w:rPr>
      </w:r>
      <w:r>
        <w:rPr/>
        <w:t>组的可收回金额。资产组是能够独立产生现金流入的最小资产组合。</w:t>
      </w:r>
    </w:p>
    <w:p>
      <w:pPr>
        <w:pStyle w:val="BodyText"/>
        <w:spacing w:line="240" w:lineRule="auto" w:before="40"/>
        <w:ind w:left="597" w:right="100"/>
        <w:jc w:val="left"/>
      </w:pPr>
      <w:r>
        <w:rPr/>
        <w:t>（</w:t>
      </w:r>
      <w:r>
        <w:rPr>
          <w:rFonts w:ascii="Times New Roman" w:hAnsi="Times New Roman" w:cs="Times New Roman" w:eastAsia="Times New Roman" w:hint="default"/>
        </w:rPr>
        <w:t>2</w:t>
      </w:r>
      <w:r>
        <w:rPr/>
        <w:t>）是否存在减值迹象的判断</w:t>
      </w:r>
    </w:p>
    <w:p>
      <w:pPr>
        <w:pStyle w:val="BodyText"/>
        <w:spacing w:line="357" w:lineRule="auto" w:before="134"/>
        <w:ind w:right="219" w:firstLine="480"/>
        <w:jc w:val="left"/>
      </w:pPr>
      <w:r>
        <w:rPr/>
        <w:t>①</w:t>
      </w:r>
      <w:r>
        <w:rPr>
          <w:spacing w:val="28"/>
        </w:rPr>
        <w:t> </w:t>
      </w:r>
      <w:r>
        <w:rPr/>
        <w:t>资产的市价当期大幅度下跌，其跌幅明显高于因时间的推移或者正常使</w:t>
      </w:r>
      <w:r>
        <w:rPr>
          <w:spacing w:val="1"/>
        </w:rPr>
        <w:t> </w:t>
      </w:r>
      <w:r>
        <w:rPr/>
        <w:t>用而预计的下跌。</w:t>
      </w:r>
    </w:p>
    <w:p>
      <w:pPr>
        <w:pStyle w:val="BodyText"/>
        <w:spacing w:line="357" w:lineRule="auto" w:before="35"/>
        <w:ind w:right="219" w:firstLine="480"/>
        <w:jc w:val="left"/>
      </w:pPr>
      <w:r>
        <w:rPr/>
        <w:t>②</w:t>
      </w:r>
      <w:r>
        <w:rPr>
          <w:spacing w:val="28"/>
        </w:rPr>
        <w:t> </w:t>
      </w:r>
      <w:r>
        <w:rPr/>
        <w:t>企业经营所处的经济、技术或者法律等环境以及资产所处的市场在当期</w:t>
      </w:r>
      <w:r>
        <w:rPr>
          <w:spacing w:val="1"/>
        </w:rPr>
        <w:t> </w:t>
      </w:r>
      <w:r>
        <w:rPr/>
        <w:t>或者将在近期发生重大变化，从而对企业产生不利影响。</w:t>
      </w:r>
    </w:p>
    <w:p>
      <w:pPr>
        <w:pStyle w:val="BodyText"/>
        <w:spacing w:line="357" w:lineRule="auto" w:before="35"/>
        <w:ind w:right="219" w:firstLine="480"/>
        <w:jc w:val="left"/>
      </w:pPr>
      <w:r>
        <w:rPr/>
        <w:t>③</w:t>
      </w:r>
      <w:r>
        <w:rPr>
          <w:spacing w:val="28"/>
        </w:rPr>
        <w:t> </w:t>
      </w:r>
      <w:r>
        <w:rPr/>
        <w:t>市场利率或者其他市场投资报酬率在当期已经提高，从而影响企业计算</w:t>
      </w:r>
      <w:r>
        <w:rPr>
          <w:spacing w:val="1"/>
        </w:rPr>
        <w:t> </w:t>
      </w:r>
      <w:r>
        <w:rPr/>
        <w:t>资产预计未来现金流量现值的折现率，导致资产可收回金额大幅度降低。</w:t>
      </w:r>
    </w:p>
    <w:p>
      <w:pPr>
        <w:pStyle w:val="BodyText"/>
        <w:spacing w:line="240" w:lineRule="auto" w:before="35"/>
        <w:ind w:left="597" w:right="100"/>
        <w:jc w:val="left"/>
      </w:pPr>
      <w:r>
        <w:rPr/>
        <w:t>④ 有证据表明资产已经陈旧过时或者其实体已经损坏。</w:t>
      </w:r>
    </w:p>
    <w:p>
      <w:pPr>
        <w:pStyle w:val="BodyText"/>
        <w:spacing w:line="240" w:lineRule="auto" w:before="154"/>
        <w:ind w:left="597" w:right="100"/>
        <w:jc w:val="left"/>
      </w:pPr>
      <w:r>
        <w:rPr/>
        <w:t>⑤ 资产已经或者将被闲置、终止使用或者计划提前处置。</w:t>
      </w:r>
    </w:p>
    <w:p>
      <w:pPr>
        <w:pStyle w:val="BodyText"/>
        <w:spacing w:line="357" w:lineRule="auto" w:before="152"/>
        <w:ind w:right="103" w:firstLine="480"/>
        <w:jc w:val="left"/>
      </w:pPr>
      <w:r>
        <w:rPr/>
        <w:t>⑥</w:t>
      </w:r>
      <w:r>
        <w:rPr>
          <w:spacing w:val="16"/>
        </w:rPr>
        <w:t> </w:t>
      </w:r>
      <w:r>
        <w:rPr/>
        <w:t>企业内部报告的证据表明资产的经济绩效已经低于或者将低于预期，如</w:t>
      </w:r>
      <w:r>
        <w:rPr>
          <w:spacing w:val="1"/>
        </w:rPr>
        <w:t> </w:t>
      </w:r>
      <w:r>
        <w:rPr>
          <w:spacing w:val="-6"/>
        </w:rPr>
        <w:t>资产所创造的净现金流量或者实现的营业利润（或者亏损）远远低于（或者高于）</w:t>
      </w:r>
      <w:r>
        <w:rPr>
          <w:spacing w:val="-114"/>
        </w:rPr>
        <w:t> </w:t>
      </w:r>
      <w:r>
        <w:rPr>
          <w:spacing w:val="-114"/>
        </w:rPr>
      </w:r>
      <w:r>
        <w:rPr/>
        <w:t>预计金额等。</w:t>
      </w:r>
    </w:p>
    <w:p>
      <w:pPr>
        <w:pStyle w:val="BodyText"/>
        <w:spacing w:line="338" w:lineRule="auto" w:before="35"/>
        <w:ind w:left="597" w:right="100"/>
        <w:jc w:val="left"/>
      </w:pPr>
      <w:r>
        <w:rPr/>
        <w:t>（</w:t>
      </w:r>
      <w:r>
        <w:rPr>
          <w:rFonts w:ascii="Times New Roman" w:hAnsi="Times New Roman" w:cs="Times New Roman" w:eastAsia="Times New Roman" w:hint="default"/>
        </w:rPr>
        <w:t>3</w:t>
      </w:r>
      <w:r>
        <w:rPr/>
        <w:t>）资产组的认定 </w:t>
      </w:r>
      <w:r>
        <w:rPr>
          <w:spacing w:val="4"/>
        </w:rPr>
        <w:t>以资产组产生的主要现金流入是否独立于其他资产或者资产组的现金流入</w:t>
      </w:r>
      <w:r>
        <w:rPr/>
      </w:r>
    </w:p>
    <w:p>
      <w:pPr>
        <w:spacing w:after="0" w:line="338" w:lineRule="auto"/>
        <w:jc w:val="left"/>
        <w:sectPr>
          <w:footerReference w:type="default" r:id="rId95"/>
          <w:pgSz w:w="11910" w:h="16840"/>
          <w:pgMar w:footer="1190" w:header="850" w:top="1160" w:bottom="1380" w:left="1680" w:right="1560"/>
          <w:pgNumType w:start="145"/>
        </w:sectPr>
      </w:pPr>
    </w:p>
    <w:p>
      <w:pPr>
        <w:spacing w:line="240" w:lineRule="auto" w:before="8"/>
        <w:rPr>
          <w:rFonts w:ascii="宋体" w:hAnsi="宋体" w:cs="宋体" w:eastAsia="宋体" w:hint="default"/>
          <w:sz w:val="15"/>
          <w:szCs w:val="15"/>
        </w:rPr>
      </w:pPr>
    </w:p>
    <w:p>
      <w:pPr>
        <w:pStyle w:val="BodyText"/>
        <w:spacing w:line="357" w:lineRule="auto" w:before="26"/>
        <w:ind w:right="231"/>
        <w:jc w:val="both"/>
      </w:pPr>
      <w:r>
        <w:rPr>
          <w:spacing w:val="-3"/>
        </w:rPr>
        <w:t>为依据。同时，在认定资产组时，考虑企业管理层管理生产经营活动的方式（如</w:t>
      </w:r>
      <w:r>
        <w:rPr>
          <w:spacing w:val="-103"/>
        </w:rPr>
        <w:t> </w:t>
      </w:r>
      <w:r>
        <w:rPr>
          <w:spacing w:val="-103"/>
        </w:rPr>
      </w:r>
      <w:r>
        <w:rPr>
          <w:spacing w:val="-3"/>
        </w:rPr>
        <w:t>是按照生产线、业务种类还是按照地区或者区域等）和对资产的持续使用或者处</w:t>
      </w:r>
      <w:r>
        <w:rPr>
          <w:spacing w:val="-105"/>
        </w:rPr>
        <w:t> </w:t>
      </w:r>
      <w:r>
        <w:rPr>
          <w:spacing w:val="-105"/>
        </w:rPr>
      </w:r>
      <w:r>
        <w:rPr/>
        <w:t>置的决策方式等。资产组一经确定，各个会计期间保持一致。</w:t>
      </w:r>
    </w:p>
    <w:p>
      <w:pPr>
        <w:pStyle w:val="BodyText"/>
        <w:spacing w:line="357" w:lineRule="auto" w:before="35"/>
        <w:ind w:right="127" w:firstLine="480"/>
        <w:jc w:val="left"/>
      </w:pPr>
      <w:r>
        <w:rPr>
          <w:spacing w:val="-3"/>
        </w:rPr>
        <w:t>几项资产的组合生产的产品（或者其他产出）存在活跃市场的，即使部分或</w:t>
      </w:r>
      <w:r>
        <w:rPr/>
        <w:t> 者所有这些产品（或者其他产出）均供内部使用，也在符合前款规定的情况下， </w:t>
      </w:r>
      <w:r>
        <w:rPr>
          <w:spacing w:val="-3"/>
        </w:rPr>
        <w:t>将这几项资产的组合认定为一个资产组。如果该资产组的现金流入受内部转移价</w:t>
      </w:r>
      <w:r>
        <w:rPr>
          <w:spacing w:val="-103"/>
        </w:rPr>
        <w:t> </w:t>
      </w:r>
      <w:r>
        <w:rPr>
          <w:spacing w:val="-103"/>
        </w:rPr>
      </w:r>
      <w:r>
        <w:rPr>
          <w:spacing w:val="-3"/>
        </w:rPr>
        <w:t>格的影响，按照企业管理层在公平交易中对未来价格的最佳估计数来确定资产组</w:t>
      </w:r>
      <w:r>
        <w:rPr>
          <w:spacing w:val="-103"/>
        </w:rPr>
        <w:t> </w:t>
      </w:r>
      <w:r>
        <w:rPr>
          <w:spacing w:val="-103"/>
        </w:rPr>
      </w:r>
      <w:r>
        <w:rPr/>
        <w:t>的未来现金流量。</w:t>
      </w:r>
    </w:p>
    <w:p>
      <w:pPr>
        <w:pStyle w:val="BodyText"/>
        <w:spacing w:line="357" w:lineRule="auto" w:before="36"/>
        <w:ind w:right="127" w:firstLine="480"/>
        <w:jc w:val="left"/>
      </w:pPr>
      <w:r>
        <w:rPr/>
        <w:t>在合并财务报表中反映的商誉，不包括子公司归属于少数股东权益的商誉。 </w:t>
      </w:r>
      <w:r>
        <w:rPr>
          <w:spacing w:val="-3"/>
        </w:rPr>
        <w:t>但对相关的资产组（或者资产组组合，下同）进行减值测试时，将归属于少数股</w:t>
      </w:r>
      <w:r>
        <w:rPr>
          <w:spacing w:val="-104"/>
        </w:rPr>
        <w:t> </w:t>
      </w:r>
      <w:r>
        <w:rPr>
          <w:spacing w:val="-104"/>
        </w:rPr>
      </w:r>
      <w:r>
        <w:rPr>
          <w:spacing w:val="-3"/>
        </w:rPr>
        <w:t>东权益的商誉包括在内，调整资产组的账面价值，然后根据调整后的资产组账面</w:t>
      </w:r>
      <w:r>
        <w:rPr>
          <w:spacing w:val="-105"/>
        </w:rPr>
        <w:t> </w:t>
      </w:r>
      <w:r>
        <w:rPr>
          <w:spacing w:val="-105"/>
        </w:rPr>
      </w:r>
      <w:r>
        <w:rPr>
          <w:spacing w:val="-3"/>
        </w:rPr>
        <w:t>价值与其可收回金额进行比较，以确定资产组（包括商誉）是否发生了减值。上</w:t>
      </w:r>
      <w:r>
        <w:rPr>
          <w:spacing w:val="-103"/>
        </w:rPr>
        <w:t> </w:t>
      </w:r>
      <w:r>
        <w:rPr>
          <w:spacing w:val="-103"/>
        </w:rPr>
      </w:r>
      <w:r>
        <w:rPr>
          <w:spacing w:val="-3"/>
        </w:rPr>
        <w:t>述资产组发生减值的，将该损失按比例扣除少数股东权益份额后，来确认归属于</w:t>
      </w:r>
      <w:r>
        <w:rPr>
          <w:spacing w:val="-105"/>
        </w:rPr>
        <w:t> </w:t>
      </w:r>
      <w:r>
        <w:rPr>
          <w:spacing w:val="-105"/>
        </w:rPr>
      </w:r>
      <w:r>
        <w:rPr/>
        <w:t>母公司的商誉减值损失。</w:t>
      </w:r>
    </w:p>
    <w:p>
      <w:pPr>
        <w:pStyle w:val="BodyText"/>
        <w:spacing w:line="338" w:lineRule="auto" w:before="35"/>
        <w:ind w:right="100" w:firstLine="480"/>
        <w:jc w:val="left"/>
      </w:pPr>
      <w:r>
        <w:rPr/>
        <w:t>（</w:t>
      </w:r>
      <w:r>
        <w:rPr>
          <w:rFonts w:ascii="Times New Roman" w:hAnsi="Times New Roman" w:cs="Times New Roman" w:eastAsia="Times New Roman" w:hint="default"/>
        </w:rPr>
        <w:t>4</w:t>
      </w:r>
      <w:r>
        <w:rPr/>
        <w:t>）上述资产减值损失一经确认，如果在以后期间价值得以恢复，也不予</w:t>
      </w:r>
      <w:r>
        <w:rPr>
          <w:spacing w:val="1"/>
        </w:rPr>
        <w:t> </w:t>
      </w:r>
      <w:r>
        <w:rPr/>
        <w:t>转回。</w:t>
      </w:r>
    </w:p>
    <w:p>
      <w:pPr>
        <w:pStyle w:val="BodyText"/>
        <w:spacing w:line="240" w:lineRule="auto" w:before="54"/>
        <w:ind w:left="597" w:right="100"/>
        <w:jc w:val="left"/>
      </w:pPr>
      <w:r>
        <w:rPr>
          <w:rFonts w:ascii="Times New Roman" w:hAnsi="Times New Roman" w:cs="Times New Roman" w:eastAsia="Times New Roman" w:hint="default"/>
        </w:rPr>
        <w:t>21</w:t>
      </w:r>
      <w:r>
        <w:rPr/>
        <w:t>、职工薪酬的确认和计量</w:t>
      </w:r>
    </w:p>
    <w:p>
      <w:pPr>
        <w:pStyle w:val="BodyText"/>
        <w:spacing w:line="338" w:lineRule="auto" w:before="134"/>
        <w:ind w:left="597" w:right="100"/>
        <w:jc w:val="left"/>
      </w:pPr>
      <w:r>
        <w:rPr/>
        <w:t>（</w:t>
      </w:r>
      <w:r>
        <w:rPr>
          <w:rFonts w:ascii="Times New Roman" w:hAnsi="Times New Roman" w:cs="Times New Roman" w:eastAsia="Times New Roman" w:hint="default"/>
        </w:rPr>
        <w:t>1</w:t>
      </w:r>
      <w:r>
        <w:rPr/>
        <w:t>）职工薪酬 </w:t>
      </w:r>
      <w:r>
        <w:rPr>
          <w:spacing w:val="-7"/>
        </w:rPr>
        <w:t>主要包括工资、奖金、津贴和补贴、职工福利费、社会保险费及住房公积金、</w:t>
      </w:r>
    </w:p>
    <w:p>
      <w:pPr>
        <w:pStyle w:val="BodyText"/>
        <w:spacing w:line="357" w:lineRule="auto" w:before="54"/>
        <w:ind w:left="597" w:right="226" w:hanging="480"/>
        <w:jc w:val="left"/>
      </w:pPr>
      <w:r>
        <w:rPr/>
        <w:t>工会经费和职工教育经费等其他与获得职工提供的服务相关的支出。 </w:t>
      </w:r>
      <w:r>
        <w:rPr>
          <w:spacing w:val="-3"/>
        </w:rPr>
        <w:t>本公司在职工提供服务的会计期间，将应付的职工薪酬确认为负债，并根据</w:t>
      </w:r>
    </w:p>
    <w:p>
      <w:pPr>
        <w:pStyle w:val="BodyText"/>
        <w:spacing w:line="357" w:lineRule="auto" w:before="35"/>
        <w:ind w:right="232"/>
        <w:jc w:val="both"/>
      </w:pPr>
      <w:r>
        <w:rPr>
          <w:spacing w:val="-3"/>
        </w:rPr>
        <w:t>职工提供服务的受益对象计入相关资产成本和费用。因解除与职工的劳动关系而</w:t>
      </w:r>
      <w:r>
        <w:rPr>
          <w:spacing w:val="-103"/>
        </w:rPr>
        <w:t> </w:t>
      </w:r>
      <w:r>
        <w:rPr>
          <w:spacing w:val="-103"/>
        </w:rPr>
      </w:r>
      <w:r>
        <w:rPr/>
        <w:t>给予的补偿，计入当期损益。</w:t>
      </w:r>
    </w:p>
    <w:p>
      <w:pPr>
        <w:pStyle w:val="BodyText"/>
        <w:spacing w:line="338" w:lineRule="auto" w:before="35"/>
        <w:ind w:left="597" w:right="226"/>
        <w:jc w:val="left"/>
      </w:pPr>
      <w:r>
        <w:rPr/>
        <w:t>（</w:t>
      </w:r>
      <w:r>
        <w:rPr>
          <w:rFonts w:ascii="Times New Roman" w:hAnsi="Times New Roman" w:cs="Times New Roman" w:eastAsia="Times New Roman" w:hint="default"/>
        </w:rPr>
        <w:t>2</w:t>
      </w:r>
      <w:r>
        <w:rPr/>
        <w:t>）辞退福利 </w:t>
      </w:r>
      <w:r>
        <w:rPr>
          <w:spacing w:val="-3"/>
        </w:rPr>
        <w:t>辞退福利是指因解除与职工的劳动关系而给予的补偿，包括本公司决定在职</w:t>
      </w:r>
    </w:p>
    <w:p>
      <w:pPr>
        <w:pStyle w:val="BodyText"/>
        <w:spacing w:line="357" w:lineRule="auto" w:before="54"/>
        <w:ind w:right="232"/>
        <w:jc w:val="both"/>
      </w:pPr>
      <w:r>
        <w:rPr>
          <w:spacing w:val="-3"/>
        </w:rPr>
        <w:t>工劳动合同到期前不论职工愿意与否，解除与职工的劳动关系给予的补偿；本公</w:t>
      </w:r>
      <w:r>
        <w:rPr>
          <w:spacing w:val="-105"/>
        </w:rPr>
        <w:t> </w:t>
      </w:r>
      <w:r>
        <w:rPr>
          <w:spacing w:val="-105"/>
        </w:rPr>
      </w:r>
      <w:r>
        <w:rPr>
          <w:spacing w:val="-3"/>
        </w:rPr>
        <w:t>司在职工劳动合同到期前鼓励职工自愿接受裁减而给予的补偿；本公司实施的内</w:t>
      </w:r>
      <w:r>
        <w:rPr>
          <w:spacing w:val="-103"/>
        </w:rPr>
        <w:t> </w:t>
      </w:r>
      <w:r>
        <w:rPr>
          <w:spacing w:val="-103"/>
        </w:rPr>
      </w:r>
      <w:r>
        <w:rPr/>
        <w:t>部退休计划。</w:t>
      </w:r>
    </w:p>
    <w:p>
      <w:pPr>
        <w:pStyle w:val="BodyText"/>
        <w:spacing w:line="240" w:lineRule="auto" w:before="35"/>
        <w:ind w:left="597" w:right="100"/>
        <w:jc w:val="left"/>
      </w:pPr>
      <w:r>
        <w:rPr/>
        <w:t>①辞退福利的确认原则：</w:t>
      </w:r>
    </w:p>
    <w:p>
      <w:pPr>
        <w:pStyle w:val="BodyText"/>
        <w:spacing w:line="240" w:lineRule="auto" w:before="152"/>
        <w:ind w:left="597" w:right="100"/>
        <w:jc w:val="left"/>
      </w:pPr>
      <w:r>
        <w:rPr>
          <w:rFonts w:ascii="Times New Roman" w:hAnsi="Times New Roman" w:cs="Times New Roman" w:eastAsia="Times New Roman" w:hint="default"/>
        </w:rPr>
        <w:t>a</w:t>
      </w:r>
      <w:r>
        <w:rPr/>
        <w:t>、企业已经制定正式的解除劳动关系计划或提出自愿裁减建议，并即将实</w:t>
      </w:r>
    </w:p>
    <w:p>
      <w:pPr>
        <w:spacing w:after="0" w:line="240" w:lineRule="auto"/>
        <w:jc w:val="left"/>
        <w:sectPr>
          <w:footerReference w:type="default" r:id="rId96"/>
          <w:pgSz w:w="11910" w:h="16840"/>
          <w:pgMar w:footer="1190" w:header="850" w:top="1160" w:bottom="1380" w:left="1680" w:right="1560"/>
          <w:pgNumType w:start="146"/>
        </w:sectPr>
      </w:pPr>
    </w:p>
    <w:p>
      <w:pPr>
        <w:spacing w:line="240" w:lineRule="auto" w:before="8"/>
        <w:rPr>
          <w:rFonts w:ascii="宋体" w:hAnsi="宋体" w:cs="宋体" w:eastAsia="宋体" w:hint="default"/>
          <w:sz w:val="15"/>
          <w:szCs w:val="15"/>
        </w:rPr>
      </w:pPr>
    </w:p>
    <w:p>
      <w:pPr>
        <w:pStyle w:val="BodyText"/>
        <w:spacing w:line="240" w:lineRule="auto" w:before="26"/>
        <w:ind w:right="5604"/>
        <w:jc w:val="left"/>
      </w:pPr>
      <w:r>
        <w:rPr/>
        <w:t>施。</w:t>
      </w:r>
    </w:p>
    <w:p>
      <w:pPr>
        <w:pStyle w:val="BodyText"/>
        <w:spacing w:line="240" w:lineRule="auto" w:before="152"/>
        <w:ind w:left="597" w:right="384"/>
        <w:jc w:val="left"/>
      </w:pPr>
      <w:r>
        <w:rPr>
          <w:rFonts w:ascii="Times New Roman" w:hAnsi="Times New Roman" w:cs="Times New Roman" w:eastAsia="Times New Roman" w:hint="default"/>
        </w:rPr>
        <w:t>b</w:t>
      </w:r>
      <w:r>
        <w:rPr/>
        <w:t>、企业不能单方面撤回解除劳动关系计划或裁减建议。</w:t>
      </w:r>
    </w:p>
    <w:p>
      <w:pPr>
        <w:pStyle w:val="BodyText"/>
        <w:spacing w:line="240" w:lineRule="auto" w:before="134"/>
        <w:ind w:left="597" w:right="384"/>
        <w:jc w:val="left"/>
      </w:pPr>
      <w:r>
        <w:rPr/>
        <w:t>②辞退福利的计量方法：</w:t>
      </w:r>
    </w:p>
    <w:p>
      <w:pPr>
        <w:pStyle w:val="BodyText"/>
        <w:spacing w:line="338" w:lineRule="auto" w:before="152"/>
        <w:ind w:right="85" w:firstLine="480"/>
        <w:jc w:val="left"/>
      </w:pPr>
      <w:r>
        <w:rPr>
          <w:rFonts w:ascii="Times New Roman" w:hAnsi="Times New Roman" w:cs="Times New Roman" w:eastAsia="Times New Roman" w:hint="default"/>
        </w:rPr>
        <w:t>a</w:t>
      </w:r>
      <w:r>
        <w:rPr/>
        <w:t>、对于职工没有选择权的辞退计划，根据计划条款规定拟解除劳动关系的</w:t>
      </w:r>
      <w:r>
        <w:rPr>
          <w:spacing w:val="1"/>
        </w:rPr>
        <w:t> </w:t>
      </w:r>
      <w:r>
        <w:rPr/>
        <w:t>职工数量、每一职工的辞退补偿等计提应付职工薪酬。</w:t>
      </w:r>
    </w:p>
    <w:p>
      <w:pPr>
        <w:pStyle w:val="BodyText"/>
        <w:spacing w:line="338" w:lineRule="auto" w:before="54"/>
        <w:ind w:right="85" w:firstLine="480"/>
        <w:jc w:val="left"/>
      </w:pPr>
      <w:r>
        <w:rPr>
          <w:rFonts w:ascii="Times New Roman" w:hAnsi="Times New Roman" w:cs="Times New Roman" w:eastAsia="Times New Roman" w:hint="default"/>
        </w:rPr>
        <w:t>b</w:t>
      </w:r>
      <w:r>
        <w:rPr/>
        <w:t>、对于自愿接受裁减的建议，首先预计将会接受裁减建议的职工数量，再</w:t>
      </w:r>
      <w:r>
        <w:rPr>
          <w:spacing w:val="1"/>
        </w:rPr>
        <w:t> </w:t>
      </w:r>
      <w:r>
        <w:rPr/>
        <w:t>根据预计的职工数量和每一职工的辞退补偿等计提应付职工薪酬。</w:t>
      </w:r>
    </w:p>
    <w:p>
      <w:pPr>
        <w:pStyle w:val="BodyText"/>
        <w:spacing w:line="240" w:lineRule="auto" w:before="54"/>
        <w:ind w:left="597" w:right="384"/>
        <w:jc w:val="left"/>
      </w:pPr>
      <w:r>
        <w:rPr/>
        <w:t>③辞退福利的确认标准：</w:t>
      </w:r>
    </w:p>
    <w:p>
      <w:pPr>
        <w:pStyle w:val="BodyText"/>
        <w:spacing w:line="350" w:lineRule="auto" w:before="154"/>
        <w:ind w:right="187" w:firstLine="480"/>
        <w:jc w:val="both"/>
      </w:pPr>
      <w:r>
        <w:rPr>
          <w:rFonts w:ascii="Times New Roman" w:hAnsi="Times New Roman" w:cs="Times New Roman" w:eastAsia="Times New Roman" w:hint="default"/>
        </w:rPr>
        <w:t>a</w:t>
      </w:r>
      <w:r>
        <w:rPr/>
        <w:t>、对于分期或分阶段实施的解除劳动关系计划或自愿裁减建议，在每期或</w:t>
      </w:r>
      <w:r>
        <w:rPr>
          <w:spacing w:val="1"/>
        </w:rPr>
        <w:t> </w:t>
      </w:r>
      <w:r>
        <w:rPr>
          <w:spacing w:val="-3"/>
        </w:rPr>
        <w:t>每阶段计划符合预计负债确认条件时，将该期或该阶段计划中由提供辞职福利产</w:t>
      </w:r>
      <w:r>
        <w:rPr>
          <w:spacing w:val="-103"/>
        </w:rPr>
        <w:t> </w:t>
      </w:r>
      <w:r>
        <w:rPr>
          <w:spacing w:val="-103"/>
        </w:rPr>
      </w:r>
      <w:r>
        <w:rPr>
          <w:spacing w:val="3"/>
        </w:rPr>
        <w:t>生的预计负债予以确认，计入该部分计划满足预计负债确认条件的当期管理费</w:t>
      </w:r>
      <w:r>
        <w:rPr>
          <w:spacing w:val="-88"/>
        </w:rPr>
        <w:t> </w:t>
      </w:r>
      <w:r>
        <w:rPr>
          <w:spacing w:val="-88"/>
        </w:rPr>
      </w:r>
      <w:r>
        <w:rPr/>
        <w:t>用。</w:t>
      </w:r>
    </w:p>
    <w:p>
      <w:pPr>
        <w:pStyle w:val="BodyText"/>
        <w:spacing w:line="348" w:lineRule="auto" w:before="42"/>
        <w:ind w:right="87" w:firstLine="480"/>
        <w:jc w:val="left"/>
      </w:pPr>
      <w:r>
        <w:rPr>
          <w:rFonts w:ascii="Times New Roman" w:hAnsi="Times New Roman" w:cs="Times New Roman" w:eastAsia="Times New Roman" w:hint="default"/>
        </w:rPr>
        <w:t>b</w:t>
      </w:r>
      <w:r>
        <w:rPr/>
        <w:t>、对于符合规定的内退计划，按照内退计划规定，将自职工停止提供服务</w:t>
      </w:r>
      <w:r>
        <w:rPr>
          <w:spacing w:val="1"/>
        </w:rPr>
        <w:t> </w:t>
      </w:r>
      <w:r>
        <w:rPr/>
        <w:t>日至正常退休日之间期间、企业拟支付的内退人员工资和缴纳的社会保险费等，</w:t>
      </w:r>
      <w:r>
        <w:rPr/>
        <w:t> 确认为预计负债，计入当期管理费用。</w:t>
      </w:r>
    </w:p>
    <w:p>
      <w:pPr>
        <w:pStyle w:val="BodyText"/>
        <w:spacing w:line="338" w:lineRule="auto" w:before="44"/>
        <w:ind w:left="597" w:right="5127"/>
        <w:jc w:val="left"/>
      </w:pPr>
      <w:r>
        <w:rPr>
          <w:rFonts w:ascii="Times New Roman" w:hAnsi="Times New Roman" w:cs="Times New Roman" w:eastAsia="Times New Roman" w:hint="default"/>
        </w:rPr>
        <w:t>22</w:t>
      </w:r>
      <w:r>
        <w:rPr/>
        <w:t>、收入 收入确认原则和计量方法：</w:t>
      </w:r>
    </w:p>
    <w:p>
      <w:pPr>
        <w:pStyle w:val="BodyText"/>
        <w:spacing w:line="338" w:lineRule="auto" w:before="54"/>
        <w:ind w:left="597" w:right="2007"/>
        <w:jc w:val="left"/>
      </w:pPr>
      <w:r>
        <w:rPr/>
        <w:t>（</w:t>
      </w:r>
      <w:r>
        <w:rPr>
          <w:rFonts w:ascii="Times New Roman" w:hAnsi="Times New Roman" w:cs="Times New Roman" w:eastAsia="Times New Roman" w:hint="default"/>
        </w:rPr>
        <w:t>1</w:t>
      </w:r>
      <w:r>
        <w:rPr/>
        <w:t>）商品销售收入 本公司商品销售收入同时满足下列条件时才能予以确认：</w:t>
      </w:r>
    </w:p>
    <w:p>
      <w:pPr>
        <w:pStyle w:val="BodyText"/>
        <w:spacing w:line="240" w:lineRule="auto" w:before="54"/>
        <w:ind w:left="597" w:right="384"/>
        <w:jc w:val="left"/>
      </w:pPr>
      <w:r>
        <w:rPr/>
        <w:t>①本公司已将商品所有权上的主要风险和报酬转移给购货方；</w:t>
      </w:r>
    </w:p>
    <w:p>
      <w:pPr>
        <w:pStyle w:val="BodyText"/>
        <w:spacing w:line="357" w:lineRule="auto" w:before="152"/>
        <w:ind w:right="186" w:firstLine="480"/>
        <w:jc w:val="left"/>
      </w:pPr>
      <w:r>
        <w:rPr>
          <w:spacing w:val="-3"/>
        </w:rPr>
        <w:t>②本公司既没有保留通常与所有权相联系的继续管理权，也没有对已售出的</w:t>
      </w:r>
      <w:r>
        <w:rPr/>
        <w:t> 商品实施有效控制；</w:t>
      </w:r>
    </w:p>
    <w:p>
      <w:pPr>
        <w:pStyle w:val="BodyText"/>
        <w:spacing w:line="240" w:lineRule="auto" w:before="35"/>
        <w:ind w:left="597" w:right="384"/>
        <w:jc w:val="left"/>
      </w:pPr>
      <w:r>
        <w:rPr/>
        <w:t>③收入的金额能够可靠地计量；</w:t>
      </w:r>
    </w:p>
    <w:p>
      <w:pPr>
        <w:pStyle w:val="BodyText"/>
        <w:spacing w:line="240" w:lineRule="auto" w:before="152"/>
        <w:ind w:left="597" w:right="384"/>
        <w:jc w:val="left"/>
      </w:pPr>
      <w:r>
        <w:rPr/>
        <w:t>④相关的经济利益很可能流入企业；</w:t>
      </w:r>
    </w:p>
    <w:p>
      <w:pPr>
        <w:pStyle w:val="BodyText"/>
        <w:spacing w:line="240" w:lineRule="auto" w:before="154"/>
        <w:ind w:left="597" w:right="384"/>
        <w:jc w:val="left"/>
      </w:pPr>
      <w:r>
        <w:rPr/>
        <w:t>⑤相关的已发生或将发生的成本能够可靠地计量。</w:t>
      </w:r>
    </w:p>
    <w:p>
      <w:pPr>
        <w:pStyle w:val="BodyText"/>
        <w:spacing w:line="240" w:lineRule="auto" w:before="152"/>
        <w:ind w:left="597" w:right="5604"/>
        <w:jc w:val="left"/>
      </w:pPr>
      <w:r>
        <w:rPr/>
        <w:t>（</w:t>
      </w:r>
      <w:r>
        <w:rPr>
          <w:rFonts w:ascii="Times New Roman" w:hAnsi="Times New Roman" w:cs="Times New Roman" w:eastAsia="Times New Roman" w:hint="default"/>
        </w:rPr>
        <w:t>2</w:t>
      </w:r>
      <w:r>
        <w:rPr/>
        <w:t>）建造合同收入</w:t>
      </w:r>
    </w:p>
    <w:p>
      <w:pPr>
        <w:pStyle w:val="BodyText"/>
        <w:spacing w:line="357" w:lineRule="auto" w:before="134"/>
        <w:ind w:right="192" w:firstLine="480"/>
        <w:jc w:val="both"/>
      </w:pPr>
      <w:r>
        <w:rPr>
          <w:spacing w:val="-3"/>
        </w:rPr>
        <w:t>①当建造合同的结果可以可靠地估计时，与其相关的合同收入和合同费用在</w:t>
      </w:r>
      <w:r>
        <w:rPr/>
        <w:t> </w:t>
      </w:r>
      <w:r>
        <w:rPr>
          <w:spacing w:val="-3"/>
        </w:rPr>
        <w:t>资产负债表日按完工百分比法予以确认。完工百分比法，是指根据合同完工进度</w:t>
      </w:r>
      <w:r>
        <w:rPr>
          <w:spacing w:val="-105"/>
        </w:rPr>
        <w:t> </w:t>
      </w:r>
      <w:r>
        <w:rPr>
          <w:spacing w:val="-105"/>
        </w:rPr>
      </w:r>
      <w:r>
        <w:rPr>
          <w:spacing w:val="-3"/>
        </w:rPr>
        <w:t>确认合同收入和合同费用的方法。合同完工程度按照累计实际发生的合同费用占</w:t>
      </w:r>
      <w:r>
        <w:rPr>
          <w:spacing w:val="-103"/>
        </w:rPr>
        <w:t> </w:t>
      </w:r>
      <w:r>
        <w:rPr>
          <w:spacing w:val="-103"/>
        </w:rPr>
      </w:r>
      <w:r>
        <w:rPr/>
        <w:t>合同预计总成本的比例确定</w:t>
      </w:r>
    </w:p>
    <w:p>
      <w:pPr>
        <w:spacing w:after="0" w:line="357" w:lineRule="auto"/>
        <w:jc w:val="both"/>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343" w:lineRule="auto" w:before="26"/>
        <w:ind w:left="597" w:right="226"/>
        <w:jc w:val="left"/>
      </w:pPr>
      <w:r>
        <w:rPr/>
        <w:t>固定造价合同的结果能够可靠估计，是指同时满足下列条件： </w:t>
      </w:r>
      <w:r>
        <w:rPr>
          <w:rFonts w:ascii="Times New Roman" w:hAnsi="Times New Roman" w:cs="Times New Roman" w:eastAsia="Times New Roman" w:hint="default"/>
        </w:rPr>
        <w:t>a</w:t>
      </w:r>
      <w:r>
        <w:rPr/>
        <w:t>、合同总收入能够可靠地计量； </w:t>
      </w:r>
      <w:r>
        <w:rPr>
          <w:rFonts w:ascii="Times New Roman" w:hAnsi="Times New Roman" w:cs="Times New Roman" w:eastAsia="Times New Roman" w:hint="default"/>
        </w:rPr>
        <w:t>b</w:t>
      </w:r>
      <w:r>
        <w:rPr/>
        <w:t>、与合同相关的经济利益很可能流入企业； </w:t>
      </w:r>
      <w:r>
        <w:rPr>
          <w:rFonts w:ascii="Times New Roman" w:hAnsi="Times New Roman" w:cs="Times New Roman" w:eastAsia="Times New Roman" w:hint="default"/>
        </w:rPr>
        <w:t>c</w:t>
      </w:r>
      <w:r>
        <w:rPr/>
        <w:t>、实际发生的合同成本能够清楚地区分和可靠地计量； </w:t>
      </w:r>
      <w:r>
        <w:rPr>
          <w:rFonts w:ascii="Times New Roman" w:hAnsi="Times New Roman" w:cs="Times New Roman" w:eastAsia="Times New Roman" w:hint="default"/>
        </w:rPr>
        <w:t>d</w:t>
      </w:r>
      <w:r>
        <w:rPr/>
        <w:t>、合同完工进度和为完成合同尚需发生的成本能够可靠地确定。 成本加成合同的结果能够可靠估计，是指同时满足下列条件： </w:t>
      </w:r>
      <w:r>
        <w:rPr>
          <w:rFonts w:ascii="Times New Roman" w:hAnsi="Times New Roman" w:cs="Times New Roman" w:eastAsia="Times New Roman" w:hint="default"/>
        </w:rPr>
        <w:t>a</w:t>
      </w:r>
      <w:r>
        <w:rPr/>
        <w:t>、与合同相关的经济利益很可能流入企业； </w:t>
      </w:r>
      <w:r>
        <w:rPr>
          <w:rFonts w:ascii="Times New Roman" w:hAnsi="Times New Roman" w:cs="Times New Roman" w:eastAsia="Times New Roman" w:hint="default"/>
        </w:rPr>
        <w:t>b</w:t>
      </w:r>
      <w:r>
        <w:rPr/>
        <w:t>、实际发生的合同成本能够清楚地区分和可靠地计量。 </w:t>
      </w:r>
      <w:r>
        <w:rPr>
          <w:spacing w:val="-3"/>
        </w:rPr>
        <w:t>在资产负债表日，按照合同总收入乘以完工进度扣除以前会计期间累计已确</w:t>
      </w:r>
    </w:p>
    <w:p>
      <w:pPr>
        <w:pStyle w:val="BodyText"/>
        <w:spacing w:line="357" w:lineRule="auto" w:before="49"/>
        <w:ind w:right="231"/>
        <w:jc w:val="both"/>
      </w:pPr>
      <w:r>
        <w:rPr>
          <w:spacing w:val="-3"/>
        </w:rPr>
        <w:t>认收入后的金额，确认为当期合同收入；同时，按照合同预计总成本乘以完工进</w:t>
      </w:r>
      <w:r>
        <w:rPr>
          <w:spacing w:val="-102"/>
        </w:rPr>
        <w:t> </w:t>
      </w:r>
      <w:r>
        <w:rPr>
          <w:spacing w:val="-102"/>
        </w:rPr>
      </w:r>
      <w:r>
        <w:rPr>
          <w:spacing w:val="-3"/>
        </w:rPr>
        <w:t>度扣除以前会计期间累计已确认费用后的金额，确认为当期合同费用。因合同工</w:t>
      </w:r>
      <w:r>
        <w:rPr>
          <w:spacing w:val="-105"/>
        </w:rPr>
        <w:t> </w:t>
      </w:r>
      <w:r>
        <w:rPr>
          <w:spacing w:val="-105"/>
        </w:rPr>
      </w:r>
      <w:r>
        <w:rPr/>
        <w:t>程变更而产生的收入、索赔及奖励会在与客户达成协议时记入合同收入。</w:t>
      </w:r>
    </w:p>
    <w:p>
      <w:pPr>
        <w:pStyle w:val="BodyText"/>
        <w:spacing w:line="240" w:lineRule="auto" w:before="35"/>
        <w:ind w:left="597" w:right="100"/>
        <w:jc w:val="left"/>
      </w:pPr>
      <w:r>
        <w:rPr/>
        <w:t>②建造合同的结果不能可靠估计的，分别下列情况处理：</w:t>
      </w:r>
    </w:p>
    <w:p>
      <w:pPr>
        <w:pStyle w:val="BodyText"/>
        <w:spacing w:line="338" w:lineRule="auto" w:before="152"/>
        <w:ind w:right="100" w:firstLine="480"/>
        <w:jc w:val="left"/>
      </w:pPr>
      <w:r>
        <w:rPr>
          <w:rFonts w:ascii="Times New Roman" w:hAnsi="Times New Roman" w:cs="Times New Roman" w:eastAsia="Times New Roman" w:hint="default"/>
          <w:spacing w:val="-3"/>
        </w:rPr>
        <w:t>a</w:t>
      </w:r>
      <w:r>
        <w:rPr>
          <w:spacing w:val="-3"/>
        </w:rPr>
        <w:t>、合同成本能够收回的，合同收入根据能够收回的实际合同成本予以确认，</w:t>
      </w:r>
      <w:r>
        <w:rPr/>
        <w:t> 合同成本在其发生的当期确认为合同费用。</w:t>
      </w:r>
    </w:p>
    <w:p>
      <w:pPr>
        <w:pStyle w:val="BodyText"/>
        <w:spacing w:line="338" w:lineRule="auto" w:before="54"/>
        <w:ind w:right="100" w:firstLine="480"/>
        <w:jc w:val="left"/>
      </w:pPr>
      <w:r>
        <w:rPr>
          <w:rFonts w:ascii="Times New Roman" w:hAnsi="Times New Roman" w:cs="Times New Roman" w:eastAsia="Times New Roman" w:hint="default"/>
        </w:rPr>
        <w:t>b</w:t>
      </w:r>
      <w:r>
        <w:rPr/>
        <w:t>、合同成本不可能收回的，在发生时立即确认为合同费用，不确认合同收</w:t>
      </w:r>
      <w:r>
        <w:rPr>
          <w:spacing w:val="1"/>
        </w:rPr>
        <w:t> </w:t>
      </w:r>
      <w:r>
        <w:rPr/>
        <w:t>入。</w:t>
      </w:r>
    </w:p>
    <w:p>
      <w:pPr>
        <w:pStyle w:val="BodyText"/>
        <w:spacing w:line="240" w:lineRule="auto" w:before="54"/>
        <w:ind w:left="597" w:right="100"/>
        <w:jc w:val="left"/>
      </w:pPr>
      <w:r>
        <w:rPr/>
        <w:t>③如果合同总成本很可能超过合同总收入，则预期损失立即确认为费用。</w:t>
      </w:r>
    </w:p>
    <w:p>
      <w:pPr>
        <w:pStyle w:val="BodyText"/>
        <w:spacing w:line="240" w:lineRule="auto" w:before="152"/>
        <w:ind w:left="597" w:right="100"/>
        <w:jc w:val="left"/>
      </w:pPr>
      <w:r>
        <w:rPr/>
        <w:t>（</w:t>
      </w:r>
      <w:r>
        <w:rPr>
          <w:rFonts w:ascii="Times New Roman" w:hAnsi="Times New Roman" w:cs="Times New Roman" w:eastAsia="Times New Roman" w:hint="default"/>
        </w:rPr>
        <w:t>3</w:t>
      </w:r>
      <w:r>
        <w:rPr/>
        <w:t>）提供劳务</w:t>
      </w:r>
    </w:p>
    <w:p>
      <w:pPr>
        <w:pStyle w:val="BodyText"/>
        <w:spacing w:line="357" w:lineRule="auto" w:before="134"/>
        <w:ind w:right="232" w:firstLine="480"/>
        <w:jc w:val="both"/>
      </w:pPr>
      <w:r>
        <w:rPr>
          <w:spacing w:val="-3"/>
        </w:rPr>
        <w:t>①本公司在资产负债表日提供劳务交易的结果能够可靠估计的，采用完工百</w:t>
      </w:r>
      <w:r>
        <w:rPr/>
        <w:t> </w:t>
      </w:r>
      <w:r>
        <w:rPr>
          <w:spacing w:val="-3"/>
        </w:rPr>
        <w:t>分比法确认提供劳务收入。完工百分比法，是指按照提供劳务交易的完工进度确</w:t>
      </w:r>
      <w:r>
        <w:rPr>
          <w:spacing w:val="-105"/>
        </w:rPr>
        <w:t> </w:t>
      </w:r>
      <w:r>
        <w:rPr>
          <w:spacing w:val="-105"/>
        </w:rPr>
      </w:r>
      <w:r>
        <w:rPr/>
        <w:t>认收入与费用的方法。</w:t>
      </w:r>
    </w:p>
    <w:p>
      <w:pPr>
        <w:pStyle w:val="BodyText"/>
        <w:spacing w:line="343" w:lineRule="auto" w:before="35"/>
        <w:ind w:left="597" w:right="1567"/>
        <w:jc w:val="left"/>
      </w:pPr>
      <w:r>
        <w:rPr/>
        <w:t>提供劳务交易的结果能够可靠估计，是指同时满足下列条件： </w:t>
      </w:r>
      <w:r>
        <w:rPr>
          <w:rFonts w:ascii="Times New Roman" w:hAnsi="Times New Roman" w:cs="Times New Roman" w:eastAsia="Times New Roman" w:hint="default"/>
        </w:rPr>
        <w:t>a</w:t>
      </w:r>
      <w:r>
        <w:rPr/>
        <w:t>、收入的金额能够可靠地计量； </w:t>
      </w:r>
      <w:r>
        <w:rPr>
          <w:rFonts w:ascii="Times New Roman" w:hAnsi="Times New Roman" w:cs="Times New Roman" w:eastAsia="Times New Roman" w:hint="default"/>
        </w:rPr>
        <w:t>b</w:t>
      </w:r>
      <w:r>
        <w:rPr/>
        <w:t>、相关的经济利益很可能流入企业； </w:t>
      </w:r>
      <w:r>
        <w:rPr>
          <w:rFonts w:ascii="Times New Roman" w:hAnsi="Times New Roman" w:cs="Times New Roman" w:eastAsia="Times New Roman" w:hint="default"/>
        </w:rPr>
        <w:t>c</w:t>
      </w:r>
      <w:r>
        <w:rPr/>
        <w:t>、交易的完工进度能够可靠地确定； </w:t>
      </w:r>
      <w:r>
        <w:rPr>
          <w:rFonts w:ascii="Times New Roman" w:hAnsi="Times New Roman" w:cs="Times New Roman" w:eastAsia="Times New Roman" w:hint="default"/>
        </w:rPr>
        <w:t>d</w:t>
      </w:r>
      <w:r>
        <w:rPr/>
        <w:t>、交易中已发生和将发生的成本能够可靠地计量。</w:t>
      </w:r>
    </w:p>
    <w:p>
      <w:pPr>
        <w:pStyle w:val="BodyText"/>
        <w:spacing w:line="357" w:lineRule="auto" w:before="20"/>
        <w:ind w:right="226" w:firstLine="480"/>
        <w:jc w:val="left"/>
      </w:pPr>
      <w:r>
        <w:rPr>
          <w:spacing w:val="-3"/>
        </w:rPr>
        <w:t>②提供劳务交易的结果在资产负债表日不能够可靠估计的，分别下列情况处</w:t>
      </w:r>
      <w:r>
        <w:rPr/>
        <w:t> 理：</w:t>
      </w:r>
    </w:p>
    <w:p>
      <w:pPr>
        <w:pStyle w:val="BodyText"/>
        <w:spacing w:line="240" w:lineRule="auto" w:before="35"/>
        <w:ind w:left="597" w:right="100"/>
        <w:jc w:val="left"/>
      </w:pPr>
      <w:r>
        <w:rPr>
          <w:rFonts w:ascii="Times New Roman" w:hAnsi="Times New Roman" w:cs="Times New Roman" w:eastAsia="Times New Roman" w:hint="default"/>
        </w:rPr>
        <w:t>a</w:t>
      </w:r>
      <w:r>
        <w:rPr/>
        <w:t>、已经发生的劳务成本预计能够得到补偿，按已经发生的劳务成本金额确</w:t>
      </w:r>
    </w:p>
    <w:p>
      <w:pPr>
        <w:spacing w:after="0" w:line="240"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15"/>
          <w:szCs w:val="15"/>
        </w:rPr>
      </w:pPr>
    </w:p>
    <w:p>
      <w:pPr>
        <w:pStyle w:val="BodyText"/>
        <w:spacing w:line="240" w:lineRule="auto" w:before="26"/>
        <w:ind w:right="384"/>
        <w:jc w:val="left"/>
      </w:pPr>
      <w:r>
        <w:rPr/>
        <w:t>认提供劳务收入，并按相同金额结转劳务成本；</w:t>
      </w:r>
    </w:p>
    <w:p>
      <w:pPr>
        <w:pStyle w:val="BodyText"/>
        <w:spacing w:line="338" w:lineRule="auto" w:before="152"/>
        <w:ind w:right="85" w:firstLine="480"/>
        <w:jc w:val="left"/>
      </w:pPr>
      <w:r>
        <w:rPr>
          <w:rFonts w:ascii="Times New Roman" w:hAnsi="Times New Roman" w:cs="Times New Roman" w:eastAsia="Times New Roman" w:hint="default"/>
        </w:rPr>
        <w:t>b</w:t>
      </w:r>
      <w:r>
        <w:rPr/>
        <w:t>、已经发生的劳务成本预计不能够得到补偿，将已经发生的劳务成本计入</w:t>
      </w:r>
      <w:r>
        <w:rPr>
          <w:spacing w:val="1"/>
        </w:rPr>
        <w:t> </w:t>
      </w:r>
      <w:r>
        <w:rPr/>
        <w:t>当期损益不确认劳务收入。</w:t>
      </w:r>
    </w:p>
    <w:p>
      <w:pPr>
        <w:pStyle w:val="BodyText"/>
        <w:spacing w:line="338" w:lineRule="auto" w:before="54"/>
        <w:ind w:left="597" w:right="186"/>
        <w:jc w:val="left"/>
      </w:pPr>
      <w:r>
        <w:rPr/>
        <w:t>（</w:t>
      </w:r>
      <w:r>
        <w:rPr>
          <w:rFonts w:ascii="Times New Roman" w:hAnsi="Times New Roman" w:cs="Times New Roman" w:eastAsia="Times New Roman" w:hint="default"/>
        </w:rPr>
        <w:t>4</w:t>
      </w:r>
      <w:r>
        <w:rPr/>
        <w:t>）让渡资产使用权 </w:t>
      </w:r>
      <w:r>
        <w:rPr>
          <w:spacing w:val="-3"/>
        </w:rPr>
        <w:t>让渡资产使用权收入包括利息收入、使用费收入等，在同时满足以下条件时</w:t>
      </w:r>
    </w:p>
    <w:p>
      <w:pPr>
        <w:pStyle w:val="BodyText"/>
        <w:spacing w:line="240" w:lineRule="auto" w:before="54"/>
        <w:ind w:right="5604"/>
        <w:jc w:val="left"/>
      </w:pPr>
      <w:r>
        <w:rPr/>
        <w:t>予以确认：</w:t>
      </w:r>
    </w:p>
    <w:p>
      <w:pPr>
        <w:pStyle w:val="BodyText"/>
        <w:spacing w:line="240" w:lineRule="auto" w:before="152"/>
        <w:ind w:left="597" w:right="384"/>
        <w:jc w:val="left"/>
      </w:pPr>
      <w:r>
        <w:rPr/>
        <w:t>① 与交易相关的经济利益能够流入企业公司；</w:t>
      </w:r>
    </w:p>
    <w:p>
      <w:pPr>
        <w:pStyle w:val="BodyText"/>
        <w:spacing w:line="357" w:lineRule="auto" w:before="152"/>
        <w:ind w:left="597" w:right="87"/>
        <w:jc w:val="left"/>
      </w:pPr>
      <w:r>
        <w:rPr/>
        <w:t>② 收入的金额能够可靠地计量。 利息收入金额，按照他人使用本公司货币资金的时间和实际利率计算确定。 使用费收入金额，按照有关合同或协议约定的收费时间和方法计算确定。 </w:t>
      </w:r>
      <w:r>
        <w:rPr>
          <w:rFonts w:ascii="Times New Roman" w:hAnsi="Times New Roman" w:cs="Times New Roman" w:eastAsia="Times New Roman" w:hint="default"/>
        </w:rPr>
        <w:t>23</w:t>
      </w:r>
      <w:r>
        <w:rPr/>
        <w:t>、政府补助</w:t>
      </w:r>
    </w:p>
    <w:p>
      <w:pPr>
        <w:pStyle w:val="BodyText"/>
        <w:spacing w:line="240" w:lineRule="auto" w:before="4"/>
        <w:ind w:left="597" w:right="384"/>
        <w:jc w:val="left"/>
      </w:pPr>
      <w:r>
        <w:rPr/>
        <w:t>（</w:t>
      </w:r>
      <w:r>
        <w:rPr>
          <w:rFonts w:ascii="Times New Roman" w:hAnsi="Times New Roman" w:cs="Times New Roman" w:eastAsia="Times New Roman" w:hint="default"/>
        </w:rPr>
        <w:t>1</w:t>
      </w:r>
      <w:r>
        <w:rPr/>
        <w:t>）政府补助的确认条件</w:t>
      </w:r>
    </w:p>
    <w:p>
      <w:pPr>
        <w:pStyle w:val="BodyText"/>
        <w:spacing w:line="240" w:lineRule="auto" w:before="134"/>
        <w:ind w:left="597" w:right="384"/>
        <w:jc w:val="left"/>
      </w:pPr>
      <w:r>
        <w:rPr/>
        <w:t>①企业能够满足政府补助所附条件；</w:t>
      </w:r>
    </w:p>
    <w:p>
      <w:pPr>
        <w:pStyle w:val="BodyText"/>
        <w:spacing w:line="240" w:lineRule="auto" w:before="152"/>
        <w:ind w:left="597" w:right="384"/>
        <w:jc w:val="left"/>
      </w:pPr>
      <w:r>
        <w:rPr/>
        <w:t>②企业能够收到政府补助。</w:t>
      </w:r>
    </w:p>
    <w:p>
      <w:pPr>
        <w:pStyle w:val="BodyText"/>
        <w:spacing w:line="240" w:lineRule="auto" w:before="152"/>
        <w:ind w:left="597" w:right="384"/>
        <w:jc w:val="left"/>
      </w:pPr>
      <w:r>
        <w:rPr/>
        <w:t>（</w:t>
      </w:r>
      <w:r>
        <w:rPr>
          <w:rFonts w:ascii="Times New Roman" w:hAnsi="Times New Roman" w:cs="Times New Roman" w:eastAsia="Times New Roman" w:hint="default"/>
        </w:rPr>
        <w:t>2</w:t>
      </w:r>
      <w:r>
        <w:rPr/>
        <w:t>）政府补助的类型及会计处理方法</w:t>
      </w:r>
    </w:p>
    <w:p>
      <w:pPr>
        <w:pStyle w:val="BodyText"/>
        <w:spacing w:line="357" w:lineRule="auto" w:before="134"/>
        <w:ind w:right="191" w:firstLine="480"/>
        <w:jc w:val="both"/>
      </w:pPr>
      <w:r>
        <w:rPr>
          <w:spacing w:val="-3"/>
        </w:rPr>
        <w:t>①与资产相关的政府补助，公司取得时确认为递延收益，自相关资产达到预</w:t>
      </w:r>
      <w:r>
        <w:rPr/>
        <w:t> </w:t>
      </w:r>
      <w:r>
        <w:rPr>
          <w:spacing w:val="-3"/>
        </w:rPr>
        <w:t>定可使用状态时，在该资产使用寿命内平均分配，分次计入以后各期的损益。相</w:t>
      </w:r>
      <w:r>
        <w:rPr>
          <w:spacing w:val="-102"/>
        </w:rPr>
        <w:t> </w:t>
      </w:r>
      <w:r>
        <w:rPr>
          <w:spacing w:val="-102"/>
        </w:rPr>
      </w:r>
      <w:r>
        <w:rPr>
          <w:spacing w:val="-3"/>
        </w:rPr>
        <w:t>关资产在使用寿命结束前被出售、转让、报废或发生毁损的，将尚未分配的递延</w:t>
      </w:r>
      <w:r>
        <w:rPr>
          <w:spacing w:val="-102"/>
        </w:rPr>
        <w:t> </w:t>
      </w:r>
      <w:r>
        <w:rPr>
          <w:spacing w:val="-102"/>
        </w:rPr>
      </w:r>
      <w:r>
        <w:rPr/>
        <w:t>收益余额一次性转入资产处置当期的损益。</w:t>
      </w:r>
    </w:p>
    <w:p>
      <w:pPr>
        <w:pStyle w:val="BodyText"/>
        <w:spacing w:line="357" w:lineRule="auto" w:before="35"/>
        <w:ind w:right="193" w:firstLine="480"/>
        <w:jc w:val="both"/>
      </w:pPr>
      <w:r>
        <w:rPr>
          <w:spacing w:val="-3"/>
        </w:rPr>
        <w:t>②与收益相关的政府补助，用于补偿公司以后期间的相关费用或损失的，取</w:t>
      </w:r>
      <w:r>
        <w:rPr/>
        <w:t> </w:t>
      </w:r>
      <w:r>
        <w:rPr>
          <w:spacing w:val="-3"/>
        </w:rPr>
        <w:t>得时确认为递延收益，在确认相关费用的期间计入当期损益；用于补偿公司已发</w:t>
      </w:r>
      <w:r>
        <w:rPr>
          <w:spacing w:val="-105"/>
        </w:rPr>
        <w:t> </w:t>
      </w:r>
      <w:r>
        <w:rPr>
          <w:spacing w:val="-105"/>
        </w:rPr>
      </w:r>
      <w:r>
        <w:rPr/>
        <w:t>生的相关费用或损失的，取得时直接计入当期损益。</w:t>
      </w:r>
    </w:p>
    <w:p>
      <w:pPr>
        <w:pStyle w:val="BodyText"/>
        <w:spacing w:line="338" w:lineRule="auto" w:before="35"/>
        <w:ind w:left="597" w:right="186"/>
        <w:jc w:val="left"/>
      </w:pPr>
      <w:r>
        <w:rPr/>
        <w:t>（</w:t>
      </w:r>
      <w:r>
        <w:rPr>
          <w:rFonts w:ascii="Times New Roman" w:hAnsi="Times New Roman" w:cs="Times New Roman" w:eastAsia="Times New Roman" w:hint="default"/>
        </w:rPr>
        <w:t>3</w:t>
      </w:r>
      <w:r>
        <w:rPr/>
        <w:t>）政府补助的计量 </w:t>
      </w:r>
      <w:r>
        <w:rPr>
          <w:spacing w:val="-3"/>
        </w:rPr>
        <w:t>政府补助为货币性资产的，按照收到或应收的金额计量。政府补助为非货币</w:t>
      </w:r>
    </w:p>
    <w:p>
      <w:pPr>
        <w:pStyle w:val="BodyText"/>
        <w:spacing w:line="240" w:lineRule="auto" w:before="55"/>
        <w:ind w:right="0"/>
        <w:jc w:val="left"/>
      </w:pPr>
      <w:r>
        <w:rPr/>
        <w:t>性资产的，按照公允价值计量；公允价值不能可靠取得的，按照名义金额计量。</w:t>
      </w:r>
    </w:p>
    <w:p>
      <w:pPr>
        <w:pStyle w:val="BodyText"/>
        <w:spacing w:line="240" w:lineRule="auto" w:before="152"/>
        <w:ind w:left="597" w:right="384"/>
        <w:jc w:val="left"/>
      </w:pPr>
      <w:r>
        <w:rPr/>
        <w:t>（</w:t>
      </w:r>
      <w:r>
        <w:rPr>
          <w:rFonts w:ascii="Times New Roman" w:hAnsi="Times New Roman" w:cs="Times New Roman" w:eastAsia="Times New Roman" w:hint="default"/>
        </w:rPr>
        <w:t>4</w:t>
      </w:r>
      <w:r>
        <w:rPr/>
        <w:t>）已确认的政府补助需要返还的，分别下列情况处理：</w:t>
      </w:r>
    </w:p>
    <w:p>
      <w:pPr>
        <w:pStyle w:val="BodyText"/>
        <w:spacing w:line="357" w:lineRule="auto" w:before="134"/>
        <w:ind w:right="186" w:firstLine="480"/>
        <w:jc w:val="left"/>
      </w:pPr>
      <w:r>
        <w:rPr>
          <w:spacing w:val="-3"/>
        </w:rPr>
        <w:t>①存在相关递延收益的，冲减相关递延收益账面余额，超出部分计入当期损</w:t>
      </w:r>
      <w:r>
        <w:rPr/>
        <w:t> 益。</w:t>
      </w:r>
    </w:p>
    <w:p>
      <w:pPr>
        <w:pStyle w:val="BodyText"/>
        <w:spacing w:line="240" w:lineRule="auto" w:before="35"/>
        <w:ind w:left="597" w:right="384"/>
        <w:jc w:val="left"/>
      </w:pPr>
      <w:r>
        <w:rPr/>
        <w:t>②不存在相关递延收益的，直接计入当期损益。</w:t>
      </w:r>
    </w:p>
    <w:p>
      <w:pPr>
        <w:pStyle w:val="BodyText"/>
        <w:spacing w:line="240" w:lineRule="auto" w:before="152"/>
        <w:ind w:left="597" w:right="384"/>
        <w:jc w:val="left"/>
      </w:pPr>
      <w:r>
        <w:rPr>
          <w:rFonts w:ascii="Times New Roman" w:hAnsi="Times New Roman" w:cs="Times New Roman" w:eastAsia="Times New Roman" w:hint="default"/>
        </w:rPr>
        <w:t>24</w:t>
      </w:r>
      <w:r>
        <w:rPr/>
        <w:t>、递延所得税资产和递延所得税负债</w:t>
      </w:r>
    </w:p>
    <w:p>
      <w:pPr>
        <w:spacing w:after="0" w:line="240" w:lineRule="auto"/>
        <w:jc w:val="left"/>
        <w:sectPr>
          <w:footerReference w:type="default" r:id="rId97"/>
          <w:pgSz w:w="11910" w:h="16840"/>
          <w:pgMar w:footer="1190" w:header="850" w:top="1160" w:bottom="1380" w:left="1680" w:right="1600"/>
          <w:pgNumType w:start="149"/>
        </w:sectPr>
      </w:pPr>
    </w:p>
    <w:p>
      <w:pPr>
        <w:spacing w:line="240" w:lineRule="auto" w:before="8"/>
        <w:rPr>
          <w:rFonts w:ascii="宋体" w:hAnsi="宋体" w:cs="宋体" w:eastAsia="宋体" w:hint="default"/>
          <w:sz w:val="15"/>
          <w:szCs w:val="15"/>
        </w:rPr>
      </w:pPr>
    </w:p>
    <w:p>
      <w:pPr>
        <w:pStyle w:val="BodyText"/>
        <w:spacing w:line="357" w:lineRule="auto" w:before="26"/>
        <w:ind w:left="597" w:right="186"/>
        <w:jc w:val="left"/>
      </w:pPr>
      <w:r>
        <w:rPr/>
        <w:t>本公司采用资产负债表债务法对企业所得税进行核算。 </w:t>
      </w:r>
      <w:r>
        <w:rPr>
          <w:spacing w:val="-3"/>
        </w:rPr>
        <w:t>本公司根据资产、负债的账面价值与其计税基础之间的差额，按照预期收回</w:t>
      </w:r>
    </w:p>
    <w:p>
      <w:pPr>
        <w:pStyle w:val="BodyText"/>
        <w:spacing w:line="357" w:lineRule="auto" w:before="35"/>
        <w:ind w:right="85"/>
        <w:jc w:val="left"/>
      </w:pPr>
      <w:r>
        <w:rPr>
          <w:spacing w:val="3"/>
        </w:rPr>
        <w:t>该资产或清偿该负债期间的适用税率计算确认递延所得税资产或递延所得税负</w:t>
      </w:r>
      <w:r>
        <w:rPr>
          <w:spacing w:val="-88"/>
        </w:rPr>
        <w:t> </w:t>
      </w:r>
      <w:r>
        <w:rPr>
          <w:spacing w:val="-88"/>
        </w:rPr>
      </w:r>
      <w:r>
        <w:rPr/>
        <w:t>债。</w:t>
      </w:r>
    </w:p>
    <w:p>
      <w:pPr>
        <w:pStyle w:val="BodyText"/>
        <w:spacing w:line="240" w:lineRule="auto" w:before="35"/>
        <w:ind w:left="597" w:right="384"/>
        <w:jc w:val="left"/>
      </w:pPr>
      <w:r>
        <w:rPr/>
        <w:t>（</w:t>
      </w:r>
      <w:r>
        <w:rPr>
          <w:rFonts w:ascii="Times New Roman" w:hAnsi="Times New Roman" w:cs="Times New Roman" w:eastAsia="Times New Roman" w:hint="default"/>
        </w:rPr>
        <w:t>1</w:t>
      </w:r>
      <w:r>
        <w:rPr/>
        <w:t>）递延所得税资产的确认依据</w:t>
      </w:r>
    </w:p>
    <w:p>
      <w:pPr>
        <w:pStyle w:val="BodyText"/>
        <w:spacing w:line="357" w:lineRule="auto" w:before="134"/>
        <w:ind w:right="192" w:firstLine="480"/>
        <w:jc w:val="both"/>
      </w:pPr>
      <w:r>
        <w:rPr>
          <w:spacing w:val="-3"/>
        </w:rPr>
        <w:t>①本公司以很可能取得用来抵扣可抵扣暂时性差异的应纳税所得额为限，确</w:t>
      </w:r>
      <w:r>
        <w:rPr/>
        <w:t> </w:t>
      </w:r>
      <w:r>
        <w:rPr>
          <w:spacing w:val="-3"/>
        </w:rPr>
        <w:t>认由可抵扣暂时性差异产生的递延所得税资产。但是同时具有下列特征的交易中</w:t>
      </w:r>
      <w:r>
        <w:rPr>
          <w:spacing w:val="-103"/>
        </w:rPr>
        <w:t> </w:t>
      </w:r>
      <w:r>
        <w:rPr>
          <w:spacing w:val="-103"/>
        </w:rPr>
      </w:r>
      <w:r>
        <w:rPr/>
        <w:t>因资产或负债的初始确认所产生的递延所得税资产不予确认：</w:t>
      </w:r>
    </w:p>
    <w:p>
      <w:pPr>
        <w:pStyle w:val="BodyText"/>
        <w:spacing w:line="338" w:lineRule="auto" w:before="36"/>
        <w:ind w:left="597" w:right="287"/>
        <w:jc w:val="left"/>
      </w:pP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357" w:lineRule="auto" w:before="25"/>
        <w:ind w:right="104" w:firstLine="480"/>
        <w:jc w:val="both"/>
      </w:pPr>
      <w:r>
        <w:rPr/>
        <w:t>②本公司对与子公司、联营公司及合营企业投资相关的可抵扣暂时性差异， 同时满足下列条件的，确认相应的递延所得税资产：</w:t>
      </w:r>
    </w:p>
    <w:p>
      <w:pPr>
        <w:pStyle w:val="BodyText"/>
        <w:spacing w:line="338" w:lineRule="auto" w:before="35"/>
        <w:ind w:left="597" w:right="1887"/>
        <w:jc w:val="left"/>
      </w:pPr>
      <w:r>
        <w:rPr>
          <w:rFonts w:ascii="Times New Roman" w:hAnsi="Times New Roman" w:cs="Times New Roman" w:eastAsia="Times New Roman" w:hint="default"/>
        </w:rPr>
        <w:t>a</w:t>
      </w:r>
      <w:r>
        <w:rPr/>
        <w:t>、暂时性差异在可预见的未来很可能转回； </w:t>
      </w:r>
      <w:r>
        <w:rPr>
          <w:rFonts w:ascii="Times New Roman" w:hAnsi="Times New Roman" w:cs="Times New Roman" w:eastAsia="Times New Roman" w:hint="default"/>
        </w:rPr>
        <w:t>b</w:t>
      </w:r>
      <w:r>
        <w:rPr/>
        <w:t>、未来很可能获得用来抵扣暂时性差异的应纳税所得额。</w:t>
      </w:r>
    </w:p>
    <w:p>
      <w:pPr>
        <w:pStyle w:val="BodyText"/>
        <w:spacing w:line="357" w:lineRule="auto" w:before="25"/>
        <w:ind w:right="192" w:firstLine="480"/>
        <w:jc w:val="both"/>
      </w:pPr>
      <w:r>
        <w:rPr>
          <w:spacing w:val="-3"/>
        </w:rPr>
        <w:t>③本公司对于能够结转以后年度的可抵扣亏损和税款抵减，以很可能获得用</w:t>
      </w:r>
      <w:r>
        <w:rPr/>
        <w:t> </w:t>
      </w:r>
      <w:r>
        <w:rPr>
          <w:spacing w:val="-3"/>
        </w:rPr>
        <w:t>来抵扣可抵扣亏损和税款抵减的未来应纳税所得额为限，确认相应的递延所得税</w:t>
      </w:r>
      <w:r>
        <w:rPr>
          <w:spacing w:val="-103"/>
        </w:rPr>
        <w:t> </w:t>
      </w:r>
      <w:r>
        <w:rPr>
          <w:spacing w:val="-103"/>
        </w:rPr>
      </w:r>
      <w:r>
        <w:rPr/>
        <w:t>资产。</w:t>
      </w:r>
    </w:p>
    <w:p>
      <w:pPr>
        <w:pStyle w:val="BodyText"/>
        <w:spacing w:line="338" w:lineRule="auto" w:before="35"/>
        <w:ind w:left="597" w:right="186"/>
        <w:jc w:val="left"/>
      </w:pPr>
      <w:r>
        <w:rPr/>
        <w:t>（</w:t>
      </w:r>
      <w:r>
        <w:rPr>
          <w:rFonts w:ascii="Times New Roman" w:hAnsi="Times New Roman" w:cs="Times New Roman" w:eastAsia="Times New Roman" w:hint="default"/>
        </w:rPr>
        <w:t>2</w:t>
      </w:r>
      <w:r>
        <w:rPr/>
        <w:t>）递延所得税负债的确认 </w:t>
      </w:r>
      <w:r>
        <w:rPr>
          <w:spacing w:val="-3"/>
        </w:rPr>
        <w:t>除下列情况产生的递延所得税负债以外，本公司确认所有应纳税暂时性差异</w:t>
      </w:r>
    </w:p>
    <w:p>
      <w:pPr>
        <w:pStyle w:val="BodyText"/>
        <w:spacing w:line="240" w:lineRule="auto" w:before="54"/>
        <w:ind w:right="5604"/>
        <w:jc w:val="left"/>
      </w:pPr>
      <w:r>
        <w:rPr/>
        <w:t>产生的递延所得税负债：</w:t>
      </w:r>
    </w:p>
    <w:p>
      <w:pPr>
        <w:pStyle w:val="BodyText"/>
        <w:spacing w:line="240" w:lineRule="auto" w:before="152"/>
        <w:ind w:left="597" w:right="5604"/>
        <w:jc w:val="left"/>
      </w:pPr>
      <w:r>
        <w:rPr/>
        <w:t>①商誉的初始确认；</w:t>
      </w:r>
    </w:p>
    <w:p>
      <w:pPr>
        <w:pStyle w:val="BodyText"/>
        <w:spacing w:line="348" w:lineRule="auto" w:before="152"/>
        <w:ind w:left="597" w:right="287"/>
        <w:jc w:val="left"/>
      </w:pPr>
      <w:r>
        <w:rPr/>
        <w:t>②同时满足具有下列特征的交易中产生的资产或负债的初始确认： </w:t>
      </w: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357" w:lineRule="auto" w:before="16"/>
        <w:ind w:right="192" w:firstLine="480"/>
        <w:jc w:val="both"/>
      </w:pPr>
      <w:r>
        <w:rPr>
          <w:spacing w:val="-3"/>
        </w:rPr>
        <w:t>③本公司对与子公司、联营公司及合营企业投资产生相关的应纳税暂时性差</w:t>
      </w:r>
      <w:r>
        <w:rPr/>
        <w:t> 异，同时满足下列条件的：</w:t>
      </w:r>
    </w:p>
    <w:p>
      <w:pPr>
        <w:pStyle w:val="BodyText"/>
        <w:spacing w:line="338" w:lineRule="auto" w:before="35"/>
        <w:ind w:left="597" w:right="2607"/>
        <w:jc w:val="left"/>
      </w:pPr>
      <w:r>
        <w:rPr>
          <w:rFonts w:ascii="Times New Roman" w:hAnsi="Times New Roman" w:cs="Times New Roman" w:eastAsia="Times New Roman" w:hint="default"/>
        </w:rPr>
        <w:t>a</w:t>
      </w:r>
      <w:r>
        <w:rPr/>
        <w:t>、投资企业能够控制暂时性差异的转回的时间； </w:t>
      </w:r>
      <w:r>
        <w:rPr>
          <w:rFonts w:ascii="Times New Roman" w:hAnsi="Times New Roman" w:cs="Times New Roman" w:eastAsia="Times New Roman" w:hint="default"/>
        </w:rPr>
        <w:t>b</w:t>
      </w:r>
      <w:r>
        <w:rPr/>
        <w:t>、该暂时性差异在可预见的未来很可能不会转回。</w:t>
      </w:r>
    </w:p>
    <w:p>
      <w:pPr>
        <w:pStyle w:val="BodyText"/>
        <w:spacing w:line="338" w:lineRule="auto" w:before="25"/>
        <w:ind w:right="192" w:firstLine="480"/>
        <w:jc w:val="both"/>
      </w:pPr>
      <w:r>
        <w:rPr/>
        <w:t>（</w:t>
      </w:r>
      <w:r>
        <w:rPr>
          <w:rFonts w:ascii="Times New Roman" w:hAnsi="Times New Roman" w:cs="Times New Roman" w:eastAsia="Times New Roman" w:hint="default"/>
        </w:rPr>
        <w:t>3</w:t>
      </w:r>
      <w:r>
        <w:rPr/>
        <w:t>）资产负债表日，对递延所得税资产的账面价值进行复核，如果未来期</w:t>
      </w:r>
      <w:r>
        <w:rPr>
          <w:spacing w:val="1"/>
        </w:rPr>
        <w:t> </w:t>
      </w:r>
      <w:r>
        <w:rPr>
          <w:spacing w:val="-3"/>
        </w:rPr>
        <w:t>间很可能无法获得足够的应纳税所得额用以抵扣递延所得税资产的利益，则减记</w:t>
      </w:r>
    </w:p>
    <w:p>
      <w:pPr>
        <w:spacing w:after="0" w:line="338" w:lineRule="auto"/>
        <w:jc w:val="both"/>
        <w:sectPr>
          <w:pgSz w:w="11910" w:h="16840"/>
          <w:pgMar w:header="850" w:footer="1190" w:top="1160" w:bottom="1380" w:left="1680" w:right="1600"/>
        </w:sectPr>
      </w:pPr>
    </w:p>
    <w:p>
      <w:pPr>
        <w:spacing w:line="240" w:lineRule="auto" w:before="8"/>
        <w:rPr>
          <w:rFonts w:ascii="宋体" w:hAnsi="宋体" w:cs="宋体" w:eastAsia="宋体" w:hint="default"/>
          <w:sz w:val="15"/>
          <w:szCs w:val="15"/>
        </w:rPr>
      </w:pPr>
    </w:p>
    <w:p>
      <w:pPr>
        <w:pStyle w:val="BodyText"/>
        <w:spacing w:line="357" w:lineRule="auto" w:before="26"/>
        <w:ind w:left="237" w:right="233"/>
        <w:jc w:val="both"/>
      </w:pPr>
      <w:r>
        <w:rPr>
          <w:spacing w:val="-3"/>
        </w:rPr>
        <w:t>递延所得税资产的账面价值。在很可能获得足够的应纳税所得额时，转回减记的</w:t>
      </w:r>
      <w:r>
        <w:rPr>
          <w:spacing w:val="-105"/>
        </w:rPr>
        <w:t> </w:t>
      </w:r>
      <w:r>
        <w:rPr>
          <w:spacing w:val="-105"/>
        </w:rPr>
      </w:r>
      <w:r>
        <w:rPr/>
        <w:t>金额。</w:t>
      </w:r>
    </w:p>
    <w:p>
      <w:pPr>
        <w:pStyle w:val="BodyText"/>
        <w:spacing w:line="240" w:lineRule="auto" w:before="35"/>
        <w:ind w:left="717" w:right="100"/>
        <w:jc w:val="left"/>
      </w:pPr>
      <w:r>
        <w:rPr>
          <w:rFonts w:ascii="Times New Roman" w:hAnsi="Times New Roman" w:cs="Times New Roman" w:eastAsia="Times New Roman" w:hint="default"/>
        </w:rPr>
        <w:t>25</w:t>
      </w:r>
      <w:r>
        <w:rPr/>
        <w:t>、主要会计政策、会计估计的变更</w:t>
      </w:r>
    </w:p>
    <w:p>
      <w:pPr>
        <w:pStyle w:val="BodyText"/>
        <w:spacing w:line="338" w:lineRule="auto" w:before="134"/>
        <w:ind w:left="237" w:right="232" w:firstLine="480"/>
        <w:jc w:val="both"/>
      </w:pPr>
      <w:r>
        <w:rPr/>
        <w:t>公司自</w:t>
      </w:r>
      <w:r>
        <w:rPr>
          <w:spacing w:val="-3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5"/>
        </w:rPr>
        <w:t> </w:t>
      </w:r>
      <w:r>
        <w:rPr/>
        <w:t>年</w:t>
      </w:r>
      <w:r>
        <w:rPr>
          <w:spacing w:val="-35"/>
        </w:rPr>
        <w:t> </w:t>
      </w:r>
      <w:r>
        <w:rPr>
          <w:rFonts w:ascii="Times New Roman" w:hAnsi="Times New Roman" w:cs="Times New Roman" w:eastAsia="Times New Roman" w:hint="default"/>
        </w:rPr>
        <w:t>1 </w:t>
      </w:r>
      <w:r>
        <w:rPr/>
        <w:t>月</w:t>
      </w:r>
      <w:r>
        <w:rPr>
          <w:spacing w:val="-35"/>
        </w:rPr>
        <w:t> </w:t>
      </w:r>
      <w:r>
        <w:rPr>
          <w:rFonts w:ascii="Times New Roman" w:hAnsi="Times New Roman" w:cs="Times New Roman" w:eastAsia="Times New Roman" w:hint="default"/>
        </w:rPr>
        <w:t>1 </w:t>
      </w:r>
      <w:r>
        <w:rPr/>
        <w:t>日起执行财政部</w:t>
      </w:r>
      <w:r>
        <w:rPr>
          <w:spacing w:val="-35"/>
        </w:rPr>
        <w:t> </w:t>
      </w:r>
      <w:r>
        <w:rPr>
          <w:rFonts w:ascii="Times New Roman" w:hAnsi="Times New Roman" w:cs="Times New Roman" w:eastAsia="Times New Roman" w:hint="default"/>
        </w:rPr>
        <w:t>2006 </w:t>
      </w:r>
      <w:r>
        <w:rPr/>
        <w:t>年</w:t>
      </w:r>
      <w:r>
        <w:rPr>
          <w:spacing w:val="-35"/>
        </w:rPr>
        <w:t> </w:t>
      </w:r>
      <w:r>
        <w:rPr>
          <w:rFonts w:ascii="Times New Roman" w:hAnsi="Times New Roman" w:cs="Times New Roman" w:eastAsia="Times New Roman" w:hint="default"/>
        </w:rPr>
        <w:t>2 </w:t>
      </w:r>
      <w:r>
        <w:rPr/>
        <w:t>月公布的《企业会计准 </w:t>
      </w:r>
      <w:r>
        <w:rPr>
          <w:spacing w:val="-8"/>
        </w:rPr>
        <w:t>则》，根据中国证监会证监发</w:t>
      </w:r>
      <w:r>
        <w:rPr>
          <w:rFonts w:ascii="Times New Roman" w:hAnsi="Times New Roman" w:cs="Times New Roman" w:eastAsia="Times New Roman" w:hint="default"/>
          <w:spacing w:val="-8"/>
        </w:rPr>
        <w:t>[2006]136</w:t>
      </w:r>
      <w:r>
        <w:rPr>
          <w:rFonts w:ascii="Times New Roman" w:hAnsi="Times New Roman" w:cs="Times New Roman" w:eastAsia="Times New Roman" w:hint="default"/>
          <w:spacing w:val="11"/>
        </w:rPr>
        <w:t> </w:t>
      </w:r>
      <w:r>
        <w:rPr>
          <w:spacing w:val="-2"/>
        </w:rPr>
        <w:t>号《关于做好与新会计准则相关财务会计</w:t>
      </w:r>
      <w:r>
        <w:rPr>
          <w:spacing w:val="-117"/>
        </w:rPr>
        <w:t> </w:t>
      </w:r>
      <w:r>
        <w:rPr>
          <w:spacing w:val="-117"/>
        </w:rPr>
      </w:r>
      <w:r>
        <w:rPr/>
        <w:t>信息披露工作的通知》和证监会会计字</w:t>
      </w:r>
      <w:r>
        <w:rPr>
          <w:rFonts w:ascii="Times New Roman" w:hAnsi="Times New Roman" w:cs="Times New Roman" w:eastAsia="Times New Roman" w:hint="default"/>
        </w:rPr>
        <w:t>[2007]10</w:t>
      </w:r>
      <w:r>
        <w:rPr>
          <w:rFonts w:ascii="Times New Roman" w:hAnsi="Times New Roman" w:cs="Times New Roman" w:eastAsia="Times New Roman" w:hint="default"/>
          <w:spacing w:val="-27"/>
        </w:rPr>
        <w:t> </w:t>
      </w:r>
      <w:r>
        <w:rPr>
          <w:spacing w:val="-3"/>
        </w:rPr>
        <w:t>号《公开发行证券的公司信息披</w:t>
      </w:r>
      <w:r>
        <w:rPr/>
        <w:t> 露规范问答第 </w:t>
      </w:r>
      <w:r>
        <w:rPr>
          <w:rFonts w:ascii="Times New Roman" w:hAnsi="Times New Roman" w:cs="Times New Roman" w:eastAsia="Times New Roman" w:hint="default"/>
        </w:rPr>
        <w:t>7</w:t>
      </w:r>
      <w:r>
        <w:rPr>
          <w:rFonts w:ascii="Times New Roman" w:hAnsi="Times New Roman" w:cs="Times New Roman" w:eastAsia="Times New Roman" w:hint="default"/>
          <w:spacing w:val="-36"/>
        </w:rPr>
        <w:t> </w:t>
      </w:r>
      <w:r>
        <w:rPr>
          <w:spacing w:val="-4"/>
        </w:rPr>
        <w:t>号—新旧会计准则过渡期间比较财务会计信息的编制和披露》的</w:t>
      </w:r>
    </w:p>
    <w:p>
      <w:pPr>
        <w:pStyle w:val="BodyText"/>
        <w:spacing w:line="240" w:lineRule="auto" w:before="25"/>
        <w:ind w:left="237" w:right="0"/>
        <w:jc w:val="both"/>
      </w:pPr>
      <w:r>
        <w:rPr>
          <w:spacing w:val="-8"/>
        </w:rPr>
        <w:t>相关规定，确定</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spacing w:val="-8"/>
        </w:rPr>
        <w:t>日的资产负债表期初数，并以此为基础，分析《企</w:t>
      </w:r>
      <w:r>
        <w:rPr/>
      </w:r>
    </w:p>
    <w:p>
      <w:pPr>
        <w:pStyle w:val="BodyText"/>
        <w:spacing w:line="348" w:lineRule="auto" w:before="135"/>
        <w:ind w:left="237" w:right="232"/>
        <w:jc w:val="both"/>
      </w:pPr>
      <w:r>
        <w:rPr/>
        <w:t>业会计准则第</w:t>
      </w:r>
      <w:r>
        <w:rPr>
          <w:spacing w:val="-69"/>
        </w:rPr>
        <w:t> </w:t>
      </w:r>
      <w:r>
        <w:rPr>
          <w:rFonts w:ascii="Times New Roman" w:hAnsi="Times New Roman" w:cs="Times New Roman" w:eastAsia="Times New Roman" w:hint="default"/>
        </w:rPr>
        <w:t>38</w:t>
      </w:r>
      <w:r>
        <w:rPr>
          <w:rFonts w:ascii="Times New Roman" w:hAnsi="Times New Roman" w:cs="Times New Roman" w:eastAsia="Times New Roman" w:hint="default"/>
          <w:spacing w:val="42"/>
        </w:rPr>
        <w:t> </w:t>
      </w:r>
      <w:r>
        <w:rPr/>
        <w:t>号―首次执行企业会计准则》第五条至第十九条对可比期间利 </w:t>
      </w:r>
      <w:r>
        <w:rPr>
          <w:spacing w:val="-3"/>
        </w:rPr>
        <w:t>润表和可比期初资产负债表的影响，按照追溯调整的原则，将调整后的可比期间</w:t>
      </w:r>
      <w:r>
        <w:rPr>
          <w:spacing w:val="-105"/>
        </w:rPr>
        <w:t> </w:t>
      </w:r>
      <w:r>
        <w:rPr>
          <w:spacing w:val="-105"/>
        </w:rPr>
      </w:r>
      <w:r>
        <w:rPr/>
        <w:t>利润表和资产负债表作为</w:t>
      </w:r>
      <w:r>
        <w:rPr>
          <w:spacing w:val="-60"/>
        </w:rPr>
        <w:t> </w:t>
      </w:r>
      <w:r>
        <w:rPr>
          <w:rFonts w:ascii="Times New Roman" w:hAnsi="Times New Roman" w:cs="Times New Roman" w:eastAsia="Times New Roman" w:hint="default"/>
        </w:rPr>
        <w:t>2008 </w:t>
      </w:r>
      <w:r>
        <w:rPr/>
        <w:t>年度财务报表。</w:t>
      </w:r>
    </w:p>
    <w:p>
      <w:pPr>
        <w:pStyle w:val="BodyText"/>
        <w:spacing w:line="338" w:lineRule="auto" w:before="15"/>
        <w:ind w:left="717" w:right="4687"/>
        <w:jc w:val="left"/>
      </w:pPr>
      <w:r>
        <w:rPr/>
        <w:t>（</w:t>
      </w:r>
      <w:r>
        <w:rPr>
          <w:rFonts w:ascii="Times New Roman" w:hAnsi="Times New Roman" w:cs="Times New Roman" w:eastAsia="Times New Roman" w:hint="default"/>
        </w:rPr>
        <w:t>1</w:t>
      </w:r>
      <w:r>
        <w:rPr/>
        <w:t>）会计政策变更 本公司本年度无会计政策变更。</w:t>
      </w:r>
    </w:p>
    <w:p>
      <w:pPr>
        <w:pStyle w:val="BodyText"/>
        <w:spacing w:line="338" w:lineRule="auto" w:before="54"/>
        <w:ind w:left="717" w:right="4687"/>
        <w:jc w:val="left"/>
      </w:pPr>
      <w:r>
        <w:rPr/>
        <w:t>（</w:t>
      </w:r>
      <w:r>
        <w:rPr>
          <w:rFonts w:ascii="Times New Roman" w:hAnsi="Times New Roman" w:cs="Times New Roman" w:eastAsia="Times New Roman" w:hint="default"/>
        </w:rPr>
        <w:t>2</w:t>
      </w:r>
      <w:r>
        <w:rPr/>
        <w:t>）会计估计变更 本公司本年度无会计估计变更。</w:t>
      </w:r>
    </w:p>
    <w:p>
      <w:pPr>
        <w:pStyle w:val="BodyText"/>
        <w:spacing w:line="338" w:lineRule="auto" w:before="54"/>
        <w:ind w:left="717" w:right="3247"/>
        <w:jc w:val="left"/>
      </w:pPr>
      <w:r>
        <w:rPr/>
        <w:t>（</w:t>
      </w:r>
      <w:r>
        <w:rPr>
          <w:rFonts w:ascii="Times New Roman" w:hAnsi="Times New Roman" w:cs="Times New Roman" w:eastAsia="Times New Roman" w:hint="default"/>
        </w:rPr>
        <w:t>3</w:t>
      </w:r>
      <w:r>
        <w:rPr/>
        <w:t>）重大会计差错更正 本公司本年度无需披露的重大会计差错更正。</w:t>
      </w:r>
    </w:p>
    <w:p>
      <w:pPr>
        <w:pStyle w:val="Heading2"/>
        <w:spacing w:line="240" w:lineRule="auto" w:before="201"/>
        <w:ind w:left="880" w:right="100"/>
        <w:jc w:val="left"/>
        <w:rPr>
          <w:b w:val="0"/>
          <w:bCs w:val="0"/>
        </w:rPr>
      </w:pPr>
      <w:bookmarkStart w:name="三、税项 " w:id="84"/>
      <w:bookmarkEnd w:id="84"/>
      <w:r>
        <w:rPr>
          <w:b w:val="0"/>
          <w:bCs w:val="0"/>
        </w:rPr>
      </w:r>
      <w:r>
        <w:rPr/>
        <w:t>三、税项</w:t>
      </w:r>
      <w:r>
        <w:rPr>
          <w:b w:val="0"/>
          <w:bCs w:val="0"/>
        </w:rPr>
      </w:r>
    </w:p>
    <w:p>
      <w:pPr>
        <w:spacing w:line="240" w:lineRule="auto" w:before="10"/>
        <w:rPr>
          <w:rFonts w:ascii="黑体" w:hAnsi="黑体" w:cs="黑体" w:eastAsia="黑体" w:hint="default"/>
          <w:b/>
          <w:bCs/>
          <w:sz w:val="28"/>
          <w:szCs w:val="28"/>
        </w:rPr>
      </w:pPr>
    </w:p>
    <w:p>
      <w:pPr>
        <w:pStyle w:val="BodyText"/>
        <w:spacing w:line="240" w:lineRule="auto"/>
        <w:ind w:left="717" w:right="100"/>
        <w:jc w:val="left"/>
      </w:pPr>
      <w:r>
        <w:rPr/>
        <w:t>公司适用的主要税种及税率如下：</w:t>
      </w:r>
    </w:p>
    <w:p>
      <w:pPr>
        <w:pStyle w:val="BodyText"/>
        <w:spacing w:line="338" w:lineRule="auto" w:before="154"/>
        <w:ind w:left="237" w:right="232" w:firstLine="480"/>
        <w:jc w:val="both"/>
      </w:pPr>
      <w:r>
        <w:rPr/>
        <w:pict>
          <v:group style="position:absolute;margin-left:90.959999pt;margin-top:69.956024pt;width:18.1pt;height:.1pt;mso-position-horizontal-relative:page;mso-position-vertical-relative:paragraph;z-index:-845632" coordorigin="1819,1399" coordsize="362,2">
            <v:shape style="position:absolute;left:1819;top:1399;width:362;height:2" coordorigin="1819,1399" coordsize="362,0" path="m1819,1399l2180,1399e" filled="false" stroked="true" strokeweight=".48pt" strokecolor="#000000">
              <v:path arrowok="t"/>
            </v:shape>
            <w10:wrap type="none"/>
          </v:group>
        </w:pict>
      </w:r>
      <w:r>
        <w:rPr/>
        <w:pict>
          <v:group style="position:absolute;margin-left:151.979996pt;margin-top:69.926025pt;width:53.55pt;height:.1pt;mso-position-horizontal-relative:page;mso-position-vertical-relative:paragraph;z-index:-845608" coordorigin="3040,1399" coordsize="1071,2">
            <v:shape style="position:absolute;left:3040;top:1399;width:1071;height:2" coordorigin="3040,1399" coordsize="1071,0" path="m3040,1399l4110,1399e" filled="false" stroked="true" strokeweight=".54pt" strokecolor="#000000">
              <v:path arrowok="t"/>
            </v:shape>
            <w10:wrap type="none"/>
          </v:group>
        </w:pict>
      </w:r>
      <w:r>
        <w:rPr/>
        <w:pict>
          <v:group style="position:absolute;margin-left:217.860001pt;margin-top:69.956024pt;width:40.9pt;height:.1pt;mso-position-horizontal-relative:page;mso-position-vertical-relative:paragraph;z-index:-845584" coordorigin="4357,1399" coordsize="818,2">
            <v:shape style="position:absolute;left:4357;top:1399;width:818;height:2" coordorigin="4357,1399" coordsize="818,0" path="m4357,1399l5174,1399e" filled="false" stroked="true" strokeweight=".48pt" strokecolor="#000000">
              <v:path arrowok="t"/>
            </v:shape>
            <w10:wrap type="none"/>
          </v:group>
        </w:pict>
      </w:r>
      <w:r>
        <w:rPr/>
        <w:pict>
          <v:group style="position:absolute;margin-left:269.459991pt;margin-top:69.956024pt;width:27.15pt;height:.1pt;mso-position-horizontal-relative:page;mso-position-vertical-relative:paragraph;z-index:-845560" coordorigin="5389,1399" coordsize="543,2">
            <v:shape style="position:absolute;left:5389;top:1399;width:543;height:2" coordorigin="5389,1399" coordsize="543,0" path="m5389,1399l5932,1399e" filled="false" stroked="true" strokeweight=".48pt" strokecolor="#000000">
              <v:path arrowok="t"/>
            </v:shape>
            <w10:wrap type="none"/>
          </v:group>
        </w:pict>
      </w:r>
      <w:r>
        <w:rPr/>
        <w:pict>
          <v:group style="position:absolute;margin-left:327.899994pt;margin-top:69.956024pt;width:51.1pt;height:.1pt;mso-position-horizontal-relative:page;mso-position-vertical-relative:paragraph;z-index:-845536" coordorigin="6558,1399" coordsize="1022,2">
            <v:shape style="position:absolute;left:6558;top:1399;width:1022;height:2" coordorigin="6558,1399" coordsize="1022,0" path="m6558,1399l7579,1399e" filled="false" stroked="true" strokeweight=".48pt" strokecolor="#000000">
              <v:path arrowok="t"/>
            </v:shape>
            <w10:wrap type="none"/>
          </v:group>
        </w:pict>
      </w:r>
      <w:r>
        <w:rPr/>
        <w:pict>
          <v:group style="position:absolute;margin-left:389.820007pt;margin-top:69.956024pt;width:45.2pt;height:.1pt;mso-position-horizontal-relative:page;mso-position-vertical-relative:paragraph;z-index:-845512" coordorigin="7796,1399" coordsize="904,2">
            <v:shape style="position:absolute;left:7796;top:1399;width:904;height:2" coordorigin="7796,1399" coordsize="904,0" path="m7796,1399l8700,1399e" filled="false" stroked="true" strokeweight=".48pt" strokecolor="#000000">
              <v:path arrowok="t"/>
            </v:shape>
            <w10:wrap type="none"/>
          </v:group>
        </w:pict>
      </w:r>
      <w:r>
        <w:rPr/>
        <w:pict>
          <v:group style="position:absolute;margin-left:454.440002pt;margin-top:69.956024pt;width:51.1pt;height:.1pt;mso-position-horizontal-relative:page;mso-position-vertical-relative:paragraph;z-index:-845488" coordorigin="9089,1399" coordsize="1022,2">
            <v:shape style="position:absolute;left:9089;top:1399;width:1022;height:2" coordorigin="9089,1399" coordsize="1022,0" path="m9089,1399l10110,1399e" filled="false" stroked="true" strokeweight=".48pt" strokecolor="#000000">
              <v:path arrowok="t"/>
            </v:shape>
            <w10:wrap type="none"/>
          </v:group>
        </w:pict>
      </w:r>
      <w:r>
        <w:rPr>
          <w:rFonts w:ascii="Times New Roman" w:hAnsi="Times New Roman" w:cs="Times New Roman" w:eastAsia="Times New Roman" w:hint="default"/>
        </w:rPr>
        <w:t>1</w:t>
      </w:r>
      <w:r>
        <w:rPr/>
        <w:t>、本公司及控股子公司郑州正普软件科技有限公司适用的主要税种及税率</w:t>
      </w:r>
      <w:r>
        <w:rPr>
          <w:spacing w:val="1"/>
        </w:rPr>
        <w:t> </w:t>
      </w:r>
      <w:r>
        <w:rPr/>
        <w:t>如下：</w:t>
      </w:r>
    </w:p>
    <w:p>
      <w:pPr>
        <w:spacing w:line="240" w:lineRule="auto" w:before="2"/>
        <w:rPr>
          <w:rFonts w:ascii="宋体" w:hAnsi="宋体" w:cs="宋体" w:eastAsia="宋体" w:hint="default"/>
          <w:sz w:val="7"/>
          <w:szCs w:val="7"/>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1238;height:2" coordorigin="15,15" coordsize="1238,2">
              <v:shape style="position:absolute;left:15;top:15;width:1238;height:2" coordorigin="15,15" coordsize="1238,0" path="m15,15l1252,15e" filled="false" stroked="true" strokeweight="1.5pt" strokecolor="#95b3d7">
                <v:path arrowok="t"/>
              </v:shape>
            </v:group>
            <v:group style="position:absolute;left:1252;top:15;width:59;height:2" coordorigin="1252,15" coordsize="59,2">
              <v:shape style="position:absolute;left:1252;top:15;width:59;height:2" coordorigin="1252,15" coordsize="59,0" path="m1252,15l1311,15e" filled="false" stroked="true" strokeweight="1.5pt" strokecolor="#95b3d7">
                <v:path arrowok="t"/>
              </v:shape>
            </v:group>
            <v:group style="position:absolute;left:1311;top:15;width:1228;height:2" coordorigin="1311,15" coordsize="1228,2">
              <v:shape style="position:absolute;left:1311;top:15;width:1228;height:2" coordorigin="1311,15" coordsize="1228,0" path="m1311,15l2539,15e" filled="false" stroked="true" strokeweight="1.5pt" strokecolor="#95b3d7">
                <v:path arrowok="t"/>
              </v:shape>
            </v:group>
            <v:group style="position:absolute;left:2539;top:15;width:59;height:2" coordorigin="2539,15" coordsize="59,2">
              <v:shape style="position:absolute;left:2539;top:15;width:59;height:2" coordorigin="2539,15" coordsize="59,0" path="m2539,15l2597,15e" filled="false" stroked="true" strokeweight="1.5pt" strokecolor="#95b3d7">
                <v:path arrowok="t"/>
              </v:shape>
            </v:group>
            <v:group style="position:absolute;left:2597;top:15;width:1005;height:2" coordorigin="2597,15" coordsize="1005,2">
              <v:shape style="position:absolute;left:2597;top:15;width:1005;height:2" coordorigin="2597,15" coordsize="1005,0" path="m2597,15l3602,15e" filled="false" stroked="true" strokeweight="1.5pt" strokecolor="#95b3d7">
                <v:path arrowok="t"/>
              </v:shape>
            </v:group>
            <v:group style="position:absolute;left:3602;top:15;width:59;height:2" coordorigin="3602,15" coordsize="59,2">
              <v:shape style="position:absolute;left:3602;top:15;width:59;height:2" coordorigin="3602,15" coordsize="59,0" path="m3602,15l3661,15e" filled="false" stroked="true" strokeweight="1.5pt" strokecolor="#95b3d7">
                <v:path arrowok="t"/>
              </v:shape>
            </v:group>
            <v:group style="position:absolute;left:3661;top:15;width:1083;height:2" coordorigin="3661,15" coordsize="1083,2">
              <v:shape style="position:absolute;left:3661;top:15;width:1083;height:2" coordorigin="3661,15" coordsize="1083,0" path="m3661,15l4743,15e" filled="false" stroked="true" strokeweight="1.5pt" strokecolor="#95b3d7">
                <v:path arrowok="t"/>
              </v:shape>
            </v:group>
            <v:group style="position:absolute;left:4743;top:15;width:59;height:2" coordorigin="4743,15" coordsize="59,2">
              <v:shape style="position:absolute;left:4743;top:15;width:59;height:2" coordorigin="4743,15" coordsize="59,0" path="m4743,15l4802,15e" filled="false" stroked="true" strokeweight="1.5pt" strokecolor="#95b3d7">
                <v:path arrowok="t"/>
              </v:shape>
            </v:group>
            <v:group style="position:absolute;left:4802;top:15;width:1208;height:2" coordorigin="4802,15" coordsize="1208,2">
              <v:shape style="position:absolute;left:4802;top:15;width:1208;height:2" coordorigin="4802,15" coordsize="1208,0" path="m4802,15l6009,15e" filled="false" stroked="true" strokeweight="1.5pt" strokecolor="#95b3d7">
                <v:path arrowok="t"/>
              </v:shape>
            </v:group>
            <v:group style="position:absolute;left:6009;top:15;width:59;height:2" coordorigin="6009,15" coordsize="59,2">
              <v:shape style="position:absolute;left:6009;top:15;width:59;height:2" coordorigin="6009,15" coordsize="59,0" path="m6009,15l6068,15e" filled="false" stroked="true" strokeweight="1.5pt" strokecolor="#95b3d7">
                <v:path arrowok="t"/>
              </v:shape>
            </v:group>
            <v:group style="position:absolute;left:6068;top:15;width:1205;height:2" coordorigin="6068,15" coordsize="1205,2">
              <v:shape style="position:absolute;left:6068;top:15;width:1205;height:2" coordorigin="6068,15" coordsize="1205,0" path="m6068,15l7273,15e" filled="false" stroked="true" strokeweight="1.5pt" strokecolor="#95b3d7">
                <v:path arrowok="t"/>
              </v:shape>
            </v:group>
            <v:group style="position:absolute;left:7273;top:15;width:59;height:2" coordorigin="7273,15" coordsize="59,2">
              <v:shape style="position:absolute;left:7273;top:15;width:59;height:2" coordorigin="7273,15" coordsize="59,0" path="m7273,15l7331,15e" filled="false" stroked="true" strokeweight="1.5pt" strokecolor="#95b3d7">
                <v:path arrowok="t"/>
              </v:shape>
            </v:group>
            <v:group style="position:absolute;left:7331;top:15;width:1205;height:2" coordorigin="7331,15" coordsize="1205,2">
              <v:shape style="position:absolute;left:7331;top:15;width:1205;height:2" coordorigin="7331,15" coordsize="1205,0" path="m7331,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1256"/>
        <w:gridCol w:w="1286"/>
        <w:gridCol w:w="1063"/>
        <w:gridCol w:w="1141"/>
        <w:gridCol w:w="1266"/>
        <w:gridCol w:w="1264"/>
        <w:gridCol w:w="1266"/>
      </w:tblGrid>
      <w:tr>
        <w:trPr>
          <w:trHeight w:val="479" w:hRule="exact"/>
        </w:trPr>
        <w:tc>
          <w:tcPr>
            <w:tcW w:w="1256"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86"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b/>
                <w:bCs/>
                <w:spacing w:val="-12"/>
                <w:sz w:val="18"/>
                <w:szCs w:val="18"/>
              </w:rPr>
              <w:t>增值税（注</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sz w:val="18"/>
                <w:szCs w:val="18"/>
              </w:rPr>
            </w:r>
          </w:p>
        </w:tc>
        <w:tc>
          <w:tcPr>
            <w:tcW w:w="1063"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b/>
                <w:bCs/>
                <w:spacing w:val="24"/>
                <w:sz w:val="18"/>
                <w:szCs w:val="18"/>
              </w:rPr>
              <w:t>企业所得</w:t>
            </w:r>
            <w:r>
              <w:rPr>
                <w:rFonts w:ascii="宋体" w:hAnsi="宋体" w:cs="宋体" w:eastAsia="宋体" w:hint="default"/>
                <w:b/>
                <w:bCs/>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w w:val="99"/>
                <w:sz w:val="18"/>
                <w:szCs w:val="18"/>
              </w:rPr>
              <w:t>税</w:t>
            </w:r>
            <w:r>
              <w:rPr>
                <w:rFonts w:ascii="宋体" w:hAnsi="宋体" w:cs="宋体" w:eastAsia="宋体" w:hint="default"/>
                <w:sz w:val="18"/>
                <w:szCs w:val="18"/>
              </w:rPr>
            </w:r>
          </w:p>
        </w:tc>
        <w:tc>
          <w:tcPr>
            <w:tcW w:w="1141"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营业税</w:t>
            </w:r>
            <w:r>
              <w:rPr>
                <w:rFonts w:ascii="宋体" w:hAnsi="宋体" w:cs="宋体" w:eastAsia="宋体" w:hint="default"/>
                <w:sz w:val="18"/>
                <w:szCs w:val="18"/>
              </w:rPr>
            </w:r>
          </w:p>
        </w:tc>
        <w:tc>
          <w:tcPr>
            <w:tcW w:w="1266" w:type="dxa"/>
            <w:tcBorders>
              <w:top w:val="single" w:sz="6" w:space="0" w:color="95B3D7"/>
              <w:left w:val="single" w:sz="4" w:space="0" w:color="8EB3E2"/>
              <w:bottom w:val="single" w:sz="14" w:space="0" w:color="8EB3E2"/>
              <w:right w:val="single" w:sz="4" w:space="0" w:color="8EB3E2"/>
            </w:tcBorders>
            <w:shd w:val="clear" w:color="auto" w:fill="F1F1F1"/>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b/>
                <w:bCs/>
                <w:spacing w:val="24"/>
                <w:sz w:val="18"/>
                <w:szCs w:val="18"/>
              </w:rPr>
              <w:t>城市维护建</w:t>
            </w:r>
            <w:r>
              <w:rPr>
                <w:rFonts w:ascii="宋体" w:hAnsi="宋体" w:cs="宋体" w:eastAsia="宋体" w:hint="default"/>
                <w:b/>
                <w:bCs/>
                <w:spacing w:val="-61"/>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设税</w:t>
            </w:r>
            <w:r>
              <w:rPr>
                <w:rFonts w:ascii="宋体" w:hAnsi="宋体" w:cs="宋体" w:eastAsia="宋体" w:hint="default"/>
                <w:sz w:val="18"/>
                <w:szCs w:val="18"/>
              </w:rPr>
            </w:r>
          </w:p>
        </w:tc>
        <w:tc>
          <w:tcPr>
            <w:tcW w:w="1264"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244"/>
              <w:jc w:val="right"/>
              <w:rPr>
                <w:rFonts w:ascii="宋体" w:hAnsi="宋体" w:cs="宋体" w:eastAsia="宋体" w:hint="default"/>
                <w:sz w:val="18"/>
                <w:szCs w:val="18"/>
              </w:rPr>
            </w:pPr>
            <w:r>
              <w:rPr>
                <w:rFonts w:ascii="宋体" w:hAnsi="宋体" w:cs="宋体" w:eastAsia="宋体" w:hint="default"/>
                <w:b/>
                <w:bCs/>
                <w:w w:val="95"/>
                <w:sz w:val="18"/>
                <w:szCs w:val="18"/>
              </w:rPr>
              <w:t>教育费附加</w:t>
            </w:r>
            <w:r>
              <w:rPr>
                <w:rFonts w:ascii="宋体" w:hAnsi="宋体" w:cs="宋体" w:eastAsia="宋体" w:hint="default"/>
                <w:sz w:val="18"/>
                <w:szCs w:val="18"/>
              </w:rPr>
            </w:r>
          </w:p>
        </w:tc>
        <w:tc>
          <w:tcPr>
            <w:tcW w:w="1266" w:type="dxa"/>
            <w:tcBorders>
              <w:top w:val="single" w:sz="6" w:space="0" w:color="95B3D7"/>
              <w:left w:val="single" w:sz="4" w:space="0" w:color="8EB3E2"/>
              <w:bottom w:val="single" w:sz="14" w:space="0" w:color="8EB3E2"/>
              <w:right w:val="nil" w:sz="6" w:space="0" w:color="auto"/>
            </w:tcBorders>
            <w:shd w:val="clear" w:color="auto" w:fill="F1F1F1"/>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b/>
                <w:bCs/>
                <w:spacing w:val="24"/>
                <w:sz w:val="18"/>
                <w:szCs w:val="18"/>
              </w:rPr>
              <w:t>地方教育费</w:t>
            </w:r>
            <w:r>
              <w:rPr>
                <w:rFonts w:ascii="宋体" w:hAnsi="宋体" w:cs="宋体" w:eastAsia="宋体" w:hint="default"/>
                <w:b/>
                <w:bCs/>
                <w:spacing w:val="-6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附加</w:t>
            </w:r>
            <w:r>
              <w:rPr>
                <w:rFonts w:ascii="宋体" w:hAnsi="宋体" w:cs="宋体" w:eastAsia="宋体" w:hint="default"/>
                <w:sz w:val="18"/>
                <w:szCs w:val="18"/>
              </w:rPr>
            </w:r>
          </w:p>
        </w:tc>
      </w:tr>
      <w:tr>
        <w:trPr>
          <w:trHeight w:val="476" w:hRule="exact"/>
        </w:trPr>
        <w:tc>
          <w:tcPr>
            <w:tcW w:w="12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1286" w:type="dxa"/>
            <w:tcBorders>
              <w:top w:val="single" w:sz="4" w:space="0" w:color="8EB3E2"/>
              <w:left w:val="single" w:sz="4" w:space="0" w:color="8EB3E2"/>
              <w:bottom w:val="single" w:sz="4" w:space="0" w:color="8EB3E2"/>
              <w:right w:val="single" w:sz="4" w:space="0" w:color="8EB3E2"/>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产</w:t>
            </w:r>
            <w:r>
              <w:rPr>
                <w:rFonts w:ascii="宋体" w:hAnsi="宋体" w:cs="宋体" w:eastAsia="宋体" w:hint="default"/>
                <w:spacing w:val="-16"/>
                <w:sz w:val="18"/>
                <w:szCs w:val="18"/>
              </w:rPr>
              <w:t>品</w:t>
            </w:r>
            <w:r>
              <w:rPr>
                <w:rFonts w:ascii="宋体" w:hAnsi="宋体" w:cs="宋体" w:eastAsia="宋体" w:hint="default"/>
                <w:spacing w:val="-94"/>
                <w:sz w:val="18"/>
                <w:szCs w:val="18"/>
              </w:rPr>
              <w:t>、</w:t>
            </w:r>
            <w:r>
              <w:rPr>
                <w:rFonts w:ascii="宋体" w:hAnsi="宋体" w:cs="宋体" w:eastAsia="宋体" w:hint="default"/>
                <w:spacing w:val="-17"/>
                <w:sz w:val="18"/>
                <w:szCs w:val="18"/>
              </w:rPr>
              <w:t>原</w:t>
            </w:r>
            <w:r>
              <w:rPr>
                <w:rFonts w:ascii="宋体" w:hAnsi="宋体" w:cs="宋体" w:eastAsia="宋体" w:hint="default"/>
                <w:spacing w:val="-16"/>
                <w:sz w:val="18"/>
                <w:szCs w:val="18"/>
              </w:rPr>
              <w:t>材料销</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售收入</w:t>
            </w:r>
          </w:p>
        </w:tc>
        <w:tc>
          <w:tcPr>
            <w:tcW w:w="1063" w:type="dxa"/>
            <w:tcBorders>
              <w:top w:val="single" w:sz="4" w:space="0" w:color="8EB3E2"/>
              <w:left w:val="single" w:sz="4" w:space="0" w:color="8EB3E2"/>
              <w:bottom w:val="single" w:sz="4" w:space="0" w:color="8EB3E2"/>
              <w:right w:val="single" w:sz="4" w:space="0" w:color="8EB3E2"/>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应纳税所</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得额</w:t>
            </w:r>
          </w:p>
        </w:tc>
        <w:tc>
          <w:tcPr>
            <w:tcW w:w="1141" w:type="dxa"/>
            <w:tcBorders>
              <w:top w:val="single" w:sz="4" w:space="0" w:color="8EB3E2"/>
              <w:left w:val="single" w:sz="4" w:space="0" w:color="8EB3E2"/>
              <w:bottom w:val="single" w:sz="4" w:space="0" w:color="8EB3E2"/>
              <w:right w:val="single" w:sz="4" w:space="0" w:color="8EB3E2"/>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应税营业收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266" w:type="dxa"/>
            <w:tcBorders>
              <w:top w:val="single" w:sz="14" w:space="0" w:color="8EB3E2"/>
              <w:left w:val="single" w:sz="4" w:space="0" w:color="8EB3E2"/>
              <w:bottom w:val="single" w:sz="4" w:space="0" w:color="8EB3E2"/>
              <w:right w:val="single" w:sz="4" w:space="0" w:color="8EB3E2"/>
            </w:tcBorders>
          </w:tcPr>
          <w:p>
            <w:pPr>
              <w:pStyle w:val="TableParagraph"/>
              <w:spacing w:line="191" w:lineRule="exact"/>
              <w:ind w:left="101" w:right="0"/>
              <w:jc w:val="left"/>
              <w:rPr>
                <w:rFonts w:ascii="宋体" w:hAnsi="宋体" w:cs="宋体" w:eastAsia="宋体" w:hint="default"/>
                <w:sz w:val="18"/>
                <w:szCs w:val="18"/>
              </w:rPr>
            </w:pPr>
            <w:r>
              <w:rPr>
                <w:rFonts w:ascii="宋体" w:hAnsi="宋体" w:cs="宋体" w:eastAsia="宋体" w:hint="default"/>
                <w:spacing w:val="29"/>
                <w:sz w:val="18"/>
                <w:szCs w:val="18"/>
              </w:rPr>
              <w:t>应缴纳流转</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税额</w:t>
            </w:r>
          </w:p>
        </w:tc>
        <w:tc>
          <w:tcPr>
            <w:tcW w:w="1264" w:type="dxa"/>
            <w:tcBorders>
              <w:top w:val="single" w:sz="4" w:space="0" w:color="8EB3E2"/>
              <w:left w:val="single" w:sz="4" w:space="0" w:color="8EB3E2"/>
              <w:bottom w:val="single" w:sz="4" w:space="0" w:color="8EB3E2"/>
              <w:right w:val="single" w:sz="4" w:space="0" w:color="8EB3E2"/>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应缴纳</w:t>
            </w:r>
            <w:r>
              <w:rPr>
                <w:rFonts w:ascii="宋体" w:hAnsi="宋体" w:cs="宋体" w:eastAsia="宋体" w:hint="default"/>
                <w:spacing w:val="-53"/>
                <w:sz w:val="18"/>
                <w:szCs w:val="18"/>
              </w:rPr>
              <w:t> </w:t>
            </w:r>
            <w:r>
              <w:rPr>
                <w:rFonts w:ascii="宋体" w:hAnsi="宋体" w:cs="宋体" w:eastAsia="宋体" w:hint="default"/>
                <w:spacing w:val="18"/>
                <w:sz w:val="18"/>
                <w:szCs w:val="18"/>
              </w:rPr>
              <w:t>流转</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税额</w:t>
            </w:r>
          </w:p>
        </w:tc>
        <w:tc>
          <w:tcPr>
            <w:tcW w:w="1266" w:type="dxa"/>
            <w:tcBorders>
              <w:top w:val="single" w:sz="14" w:space="0" w:color="8EB3E2"/>
              <w:left w:val="single" w:sz="4" w:space="0" w:color="8EB3E2"/>
              <w:bottom w:val="single" w:sz="4" w:space="0" w:color="8EB3E2"/>
              <w:right w:val="nil" w:sz="6" w:space="0" w:color="auto"/>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spacing w:val="29"/>
                <w:sz w:val="18"/>
                <w:szCs w:val="18"/>
              </w:rPr>
              <w:t>应缴纳流转</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税额</w:t>
            </w:r>
          </w:p>
        </w:tc>
      </w:tr>
      <w:tr>
        <w:trPr>
          <w:trHeight w:val="244" w:hRule="exact"/>
        </w:trPr>
        <w:tc>
          <w:tcPr>
            <w:tcW w:w="125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本公司税率</w:t>
            </w:r>
          </w:p>
        </w:tc>
        <w:tc>
          <w:tcPr>
            <w:tcW w:w="128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652" w:right="0"/>
              <w:jc w:val="lef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1"/>
              <w:jc w:val="right"/>
              <w:rPr>
                <w:rFonts w:ascii="宋体" w:hAnsi="宋体" w:cs="宋体" w:eastAsia="宋体" w:hint="default"/>
                <w:sz w:val="18"/>
                <w:szCs w:val="18"/>
              </w:rPr>
            </w:pPr>
            <w:r>
              <w:rPr>
                <w:rFonts w:ascii="Times New Roman" w:hAnsi="Times New Roman" w:cs="Times New Roman" w:eastAsia="Times New Roman" w:hint="default"/>
                <w:spacing w:val="-14"/>
                <w:sz w:val="18"/>
                <w:szCs w:val="18"/>
              </w:rPr>
              <w:t>15%</w:t>
            </w:r>
            <w:r>
              <w:rPr>
                <w:rFonts w:ascii="宋体" w:hAnsi="宋体" w:cs="宋体" w:eastAsia="宋体" w:hint="default"/>
                <w:spacing w:val="-14"/>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4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264"/>
              <w:jc w:val="right"/>
              <w:rPr>
                <w:rFonts w:ascii="Times New Roman" w:hAnsi="Times New Roman" w:cs="Times New Roman" w:eastAsia="Times New Roman" w:hint="default"/>
                <w:sz w:val="18"/>
                <w:szCs w:val="18"/>
              </w:rPr>
            </w:pPr>
            <w:r>
              <w:rPr>
                <w:rFonts w:ascii="Times New Roman"/>
                <w:sz w:val="18"/>
              </w:rPr>
              <w:t>5%</w:t>
            </w:r>
          </w:p>
        </w:tc>
        <w:tc>
          <w:tcPr>
            <w:tcW w:w="126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329"/>
              <w:jc w:val="right"/>
              <w:rPr>
                <w:rFonts w:ascii="Times New Roman" w:hAnsi="Times New Roman" w:cs="Times New Roman" w:eastAsia="Times New Roman" w:hint="default"/>
                <w:sz w:val="18"/>
                <w:szCs w:val="18"/>
              </w:rPr>
            </w:pPr>
            <w:r>
              <w:rPr>
                <w:rFonts w:ascii="Times New Roman"/>
                <w:sz w:val="18"/>
              </w:rPr>
              <w:t>7%</w:t>
            </w:r>
          </w:p>
        </w:tc>
        <w:tc>
          <w:tcPr>
            <w:tcW w:w="126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325"/>
              <w:jc w:val="right"/>
              <w:rPr>
                <w:rFonts w:ascii="Times New Roman" w:hAnsi="Times New Roman" w:cs="Times New Roman" w:eastAsia="Times New Roman" w:hint="default"/>
                <w:sz w:val="18"/>
                <w:szCs w:val="18"/>
              </w:rPr>
            </w:pPr>
            <w:r>
              <w:rPr>
                <w:rFonts w:ascii="Times New Roman"/>
                <w:sz w:val="18"/>
              </w:rPr>
              <w:t>3%</w:t>
            </w:r>
          </w:p>
        </w:tc>
        <w:tc>
          <w:tcPr>
            <w:tcW w:w="126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331"/>
              <w:jc w:val="right"/>
              <w:rPr>
                <w:rFonts w:ascii="Times New Roman" w:hAnsi="Times New Roman" w:cs="Times New Roman" w:eastAsia="Times New Roman" w:hint="default"/>
                <w:sz w:val="18"/>
                <w:szCs w:val="18"/>
              </w:rPr>
            </w:pPr>
            <w:r>
              <w:rPr>
                <w:rFonts w:ascii="Times New Roman"/>
                <w:sz w:val="18"/>
              </w:rPr>
              <w:t>2%</w:t>
            </w:r>
          </w:p>
        </w:tc>
      </w:tr>
      <w:tr>
        <w:trPr>
          <w:trHeight w:val="247" w:hRule="exact"/>
        </w:trPr>
        <w:tc>
          <w:tcPr>
            <w:tcW w:w="125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子公司税率</w:t>
            </w:r>
          </w:p>
        </w:tc>
        <w:tc>
          <w:tcPr>
            <w:tcW w:w="128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652" w:right="0"/>
              <w:jc w:val="lef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8EB3E2"/>
              <w:left w:val="single" w:sz="4" w:space="0" w:color="8EB3E2"/>
              <w:bottom w:val="single" w:sz="6" w:space="0" w:color="95B3D7"/>
              <w:right w:val="single" w:sz="4" w:space="0" w:color="8EB3E2"/>
            </w:tcBorders>
          </w:tcPr>
          <w:p>
            <w:pPr>
              <w:pStyle w:val="TableParagraph"/>
              <w:spacing w:line="219" w:lineRule="exact"/>
              <w:ind w:right="11"/>
              <w:jc w:val="right"/>
              <w:rPr>
                <w:rFonts w:ascii="宋体" w:hAnsi="宋体" w:cs="宋体" w:eastAsia="宋体" w:hint="default"/>
                <w:sz w:val="18"/>
                <w:szCs w:val="18"/>
              </w:rPr>
            </w:pPr>
            <w:r>
              <w:rPr>
                <w:rFonts w:ascii="Times New Roman" w:hAnsi="Times New Roman" w:cs="Times New Roman" w:eastAsia="Times New Roman" w:hint="default"/>
                <w:spacing w:val="-14"/>
                <w:sz w:val="18"/>
                <w:szCs w:val="18"/>
              </w:rPr>
              <w:t>25%</w:t>
            </w:r>
            <w:r>
              <w:rPr>
                <w:rFonts w:ascii="宋体" w:hAnsi="宋体" w:cs="宋体" w:eastAsia="宋体" w:hint="default"/>
                <w:spacing w:val="-14"/>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41"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264"/>
              <w:jc w:val="right"/>
              <w:rPr>
                <w:rFonts w:ascii="Times New Roman" w:hAnsi="Times New Roman" w:cs="Times New Roman" w:eastAsia="Times New Roman" w:hint="default"/>
                <w:sz w:val="18"/>
                <w:szCs w:val="18"/>
              </w:rPr>
            </w:pPr>
            <w:r>
              <w:rPr>
                <w:rFonts w:ascii="Times New Roman"/>
                <w:sz w:val="18"/>
              </w:rPr>
              <w:t>5%</w:t>
            </w:r>
          </w:p>
        </w:tc>
        <w:tc>
          <w:tcPr>
            <w:tcW w:w="126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329"/>
              <w:jc w:val="right"/>
              <w:rPr>
                <w:rFonts w:ascii="Times New Roman" w:hAnsi="Times New Roman" w:cs="Times New Roman" w:eastAsia="Times New Roman" w:hint="default"/>
                <w:sz w:val="18"/>
                <w:szCs w:val="18"/>
              </w:rPr>
            </w:pPr>
            <w:r>
              <w:rPr>
                <w:rFonts w:ascii="Times New Roman"/>
                <w:sz w:val="18"/>
              </w:rPr>
              <w:t>7%</w:t>
            </w:r>
          </w:p>
        </w:tc>
        <w:tc>
          <w:tcPr>
            <w:tcW w:w="126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325"/>
              <w:jc w:val="right"/>
              <w:rPr>
                <w:rFonts w:ascii="Times New Roman" w:hAnsi="Times New Roman" w:cs="Times New Roman" w:eastAsia="Times New Roman" w:hint="default"/>
                <w:sz w:val="18"/>
                <w:szCs w:val="18"/>
              </w:rPr>
            </w:pPr>
            <w:r>
              <w:rPr>
                <w:rFonts w:ascii="Times New Roman"/>
                <w:sz w:val="18"/>
              </w:rPr>
              <w:t>3%</w:t>
            </w:r>
          </w:p>
        </w:tc>
        <w:tc>
          <w:tcPr>
            <w:tcW w:w="1266"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331"/>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252;height:2" coordorigin="15,15" coordsize="1252,2">
              <v:shape style="position:absolute;left:15;top:15;width:1252;height:2" coordorigin="15,15" coordsize="1252,0" path="m15,15l1267,15e" filled="false" stroked="true" strokeweight="1.5pt" strokecolor="#95b3d7">
                <v:path arrowok="t"/>
              </v:shape>
            </v:group>
            <v:group style="position:absolute;left:1267;top:15;width:1287;height:2" coordorigin="1267,15" coordsize="1287,2">
              <v:shape style="position:absolute;left:1267;top:15;width:1287;height:2" coordorigin="1267,15" coordsize="1287,0" path="m1267,15l2553,15e" filled="false" stroked="true" strokeweight="1.5pt" strokecolor="#95b3d7">
                <v:path arrowok="t"/>
              </v:shape>
            </v:group>
            <v:group style="position:absolute;left:2553;top:15;width:1064;height:2" coordorigin="2553,15" coordsize="1064,2">
              <v:shape style="position:absolute;left:2553;top:15;width:1064;height:2" coordorigin="2553,15" coordsize="1064,0" path="m2553,15l3616,15e" filled="false" stroked="true" strokeweight="1.5pt" strokecolor="#95b3d7">
                <v:path arrowok="t"/>
              </v:shape>
            </v:group>
            <v:group style="position:absolute;left:3616;top:15;width:1142;height:2" coordorigin="3616,15" coordsize="1142,2">
              <v:shape style="position:absolute;left:3616;top:15;width:1142;height:2" coordorigin="3616,15" coordsize="1142,0" path="m3616,15l4757,15e" filled="false" stroked="true" strokeweight="1.5pt" strokecolor="#95b3d7">
                <v:path arrowok="t"/>
              </v:shape>
            </v:group>
            <v:group style="position:absolute;left:4757;top:15;width:1266;height:2" coordorigin="4757,15" coordsize="1266,2">
              <v:shape style="position:absolute;left:4757;top:15;width:1266;height:2" coordorigin="4757,15" coordsize="1266,0" path="m4757,15l6023,15e" filled="false" stroked="true" strokeweight="1.5pt" strokecolor="#95b3d7">
                <v:path arrowok="t"/>
              </v:shape>
            </v:group>
            <v:group style="position:absolute;left:6023;top:15;width:1264;height:2" coordorigin="6023,15" coordsize="1264,2">
              <v:shape style="position:absolute;left:6023;top:15;width:1264;height:2" coordorigin="6023,15" coordsize="1264,0" path="m6023,15l7287,15e" filled="false" stroked="true" strokeweight="1.5pt" strokecolor="#95b3d7">
                <v:path arrowok="t"/>
              </v:shape>
            </v:group>
            <v:group style="position:absolute;left:7287;top:15;width:1271;height:2" coordorigin="7287,15" coordsize="1271,2">
              <v:shape style="position:absolute;left:7287;top:15;width:1271;height:2" coordorigin="7287,15" coordsize="1271,0" path="m7287,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93" w:lineRule="exact"/>
        <w:ind w:left="237" w:right="100" w:firstLine="480"/>
        <w:jc w:val="left"/>
        <w:rPr>
          <w:rFonts w:ascii="Times New Roman" w:hAnsi="Times New Roman" w:cs="Times New Roman" w:eastAsia="Times New Roman" w:hint="default"/>
        </w:rPr>
      </w:pPr>
      <w:r>
        <w:rPr/>
        <w:t>注</w:t>
      </w:r>
      <w:r>
        <w:rPr>
          <w:spacing w:val="-60"/>
        </w:rPr>
        <w:t> </w:t>
      </w:r>
      <w:r>
        <w:rPr>
          <w:rFonts w:ascii="Times New Roman" w:hAnsi="Times New Roman" w:cs="Times New Roman" w:eastAsia="Times New Roman" w:hint="default"/>
        </w:rPr>
        <w:t>1</w:t>
      </w:r>
      <w:r>
        <w:rPr>
          <w:spacing w:val="-23"/>
        </w:rPr>
        <w:t>：</w:t>
      </w:r>
      <w:r>
        <w:rPr/>
        <w:t>根</w:t>
      </w:r>
      <w:r>
        <w:rPr>
          <w:spacing w:val="-23"/>
        </w:rPr>
        <w:t>据</w:t>
      </w:r>
      <w:r>
        <w:rPr/>
        <w:t>《鼓励软件产业和集成电路产业发展的若干政策</w:t>
      </w:r>
      <w:r>
        <w:rPr>
          <w:spacing w:val="-143"/>
        </w:rPr>
        <w:t>》</w:t>
      </w:r>
      <w:r>
        <w:rPr/>
        <w:t>（国发</w:t>
      </w:r>
      <w:r>
        <w:rPr>
          <w:rFonts w:ascii="Times New Roman" w:hAnsi="Times New Roman" w:cs="Times New Roman" w:eastAsia="Times New Roman" w:hint="default"/>
        </w:rPr>
        <w:t>[2000]18</w:t>
      </w:r>
    </w:p>
    <w:p>
      <w:pPr>
        <w:pStyle w:val="BodyText"/>
        <w:spacing w:line="338" w:lineRule="auto" w:before="134"/>
        <w:ind w:left="237" w:right="231"/>
        <w:jc w:val="both"/>
      </w:pPr>
      <w:r>
        <w:rPr>
          <w:spacing w:val="-6"/>
        </w:rPr>
        <w:t>号）的规定：“对增值税一般纳税人销售其自行开发生产的软件产品，</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2"/>
        </w:rPr>
        <w:t> </w:t>
      </w:r>
      <w:r>
        <w:rPr/>
        <w:t>年底 前按</w:t>
      </w:r>
      <w:r>
        <w:rPr>
          <w:spacing w:val="-64"/>
        </w:rPr>
        <w:t> </w:t>
      </w:r>
      <w:r>
        <w:rPr>
          <w:rFonts w:ascii="Times New Roman" w:hAnsi="Times New Roman" w:cs="Times New Roman" w:eastAsia="Times New Roman" w:hint="default"/>
        </w:rPr>
        <w:t>17%</w:t>
      </w:r>
      <w:r>
        <w:rPr/>
        <w:t>的法定税率征收增值税，对实际税负超过</w:t>
      </w:r>
      <w:r>
        <w:rPr>
          <w:spacing w:val="-64"/>
        </w:rPr>
        <w:t> </w:t>
      </w:r>
      <w:r>
        <w:rPr>
          <w:rFonts w:ascii="Times New Roman" w:hAnsi="Times New Roman" w:cs="Times New Roman" w:eastAsia="Times New Roman" w:hint="default"/>
        </w:rPr>
        <w:t>3%</w:t>
      </w:r>
      <w:r>
        <w:rPr/>
        <w:t>的部分即征即退，由企业 用于研究开发软件产品和扩大再生产。</w:t>
      </w:r>
    </w:p>
    <w:p>
      <w:pPr>
        <w:spacing w:after="0" w:line="338" w:lineRule="auto"/>
        <w:jc w:val="both"/>
        <w:sectPr>
          <w:pgSz w:w="11910" w:h="16840"/>
          <w:pgMar w:header="850" w:footer="1190" w:top="1160" w:bottom="1380" w:left="1560" w:right="1560"/>
        </w:sectPr>
      </w:pPr>
    </w:p>
    <w:p>
      <w:pPr>
        <w:spacing w:line="240" w:lineRule="auto" w:before="8"/>
        <w:rPr>
          <w:rFonts w:ascii="宋体" w:hAnsi="宋体" w:cs="宋体" w:eastAsia="宋体" w:hint="default"/>
          <w:sz w:val="15"/>
          <w:szCs w:val="15"/>
        </w:rPr>
      </w:pPr>
    </w:p>
    <w:p>
      <w:pPr>
        <w:pStyle w:val="BodyText"/>
        <w:spacing w:line="345" w:lineRule="auto" w:before="26"/>
        <w:ind w:right="224" w:firstLine="480"/>
        <w:jc w:val="both"/>
      </w:pPr>
      <w:r>
        <w:rPr/>
        <w:t>国务院办公厅</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5"/>
        </w:rPr>
        <w:t>月发布的《电子信息产业调整和振兴规划》中明确</w:t>
      </w:r>
      <w:r>
        <w:rPr/>
        <w:t> </w:t>
      </w:r>
      <w:r>
        <w:rPr>
          <w:spacing w:val="-3"/>
        </w:rPr>
        <w:t>规定：“继续实施《国务院关于印发鼓励软件产业和集成电路产业发展若干政策</w:t>
      </w:r>
      <w:r>
        <w:rPr>
          <w:spacing w:val="-103"/>
        </w:rPr>
        <w:t> </w:t>
      </w:r>
      <w:r>
        <w:rPr>
          <w:spacing w:val="-103"/>
        </w:rPr>
      </w:r>
      <w:r>
        <w:rPr>
          <w:spacing w:val="-12"/>
        </w:rPr>
        <w:t>的通知》（国发〔</w:t>
      </w:r>
      <w:r>
        <w:rPr>
          <w:rFonts w:ascii="Times New Roman" w:hAnsi="Times New Roman" w:cs="Times New Roman" w:eastAsia="Times New Roman" w:hint="default"/>
          <w:spacing w:val="-12"/>
        </w:rPr>
        <w:t>2000</w:t>
      </w:r>
      <w:r>
        <w:rPr>
          <w:spacing w:val="-12"/>
        </w:rPr>
        <w:t>〕</w:t>
      </w:r>
      <w:r>
        <w:rPr>
          <w:rFonts w:ascii="Times New Roman" w:hAnsi="Times New Roman" w:cs="Times New Roman" w:eastAsia="Times New Roman" w:hint="default"/>
          <w:spacing w:val="-12"/>
        </w:rPr>
        <w:t>18</w:t>
      </w:r>
      <w:r>
        <w:rPr>
          <w:rFonts w:ascii="Times New Roman" w:hAnsi="Times New Roman" w:cs="Times New Roman" w:eastAsia="Times New Roman" w:hint="default"/>
          <w:spacing w:val="14"/>
        </w:rPr>
        <w:t> </w:t>
      </w:r>
      <w:r>
        <w:rPr>
          <w:spacing w:val="-2"/>
        </w:rPr>
        <w:t>号）明确的政策，抓紧研究进一步支持软件产业和集</w:t>
      </w:r>
      <w:r>
        <w:rPr>
          <w:spacing w:val="-118"/>
        </w:rPr>
        <w:t> </w:t>
      </w:r>
      <w:r>
        <w:rPr>
          <w:spacing w:val="-118"/>
        </w:rPr>
      </w:r>
      <w:r>
        <w:rPr>
          <w:spacing w:val="-6"/>
        </w:rPr>
        <w:t>成电路产业发展的政策措施”。国务院办公厅</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spacing w:val="-1"/>
        </w:rPr>
        <w:t>日又发布了《国务 </w:t>
      </w:r>
      <w:r>
        <w:rPr>
          <w:spacing w:val="4"/>
        </w:rPr>
        <w:t>院关于印发进一步鼓励软件产业和集成电路产业发展若干政策的通知》（国发</w:t>
      </w:r>
      <w:r>
        <w:rPr>
          <w:spacing w:val="-103"/>
        </w:rPr>
        <w:t> </w:t>
      </w:r>
      <w:r>
        <w:rPr>
          <w:spacing w:val="-103"/>
        </w:rPr>
      </w:r>
      <w:r>
        <w:rPr>
          <w:rFonts w:ascii="Times New Roman" w:hAnsi="Times New Roman" w:cs="Times New Roman" w:eastAsia="Times New Roman" w:hint="default"/>
          <w:spacing w:val="-2"/>
        </w:rPr>
        <w:t>[2011]4</w:t>
      </w:r>
      <w:r>
        <w:rPr>
          <w:rFonts w:ascii="Times New Roman" w:hAnsi="Times New Roman" w:cs="Times New Roman" w:eastAsia="Times New Roman" w:hint="default"/>
          <w:spacing w:val="-1"/>
        </w:rPr>
        <w:t> </w:t>
      </w:r>
      <w:r>
        <w:rPr>
          <w:spacing w:val="-7"/>
        </w:rPr>
        <w:t>号），继续实施软件增值税优惠政策。</w:t>
      </w:r>
    </w:p>
    <w:p>
      <w:pPr>
        <w:pStyle w:val="BodyText"/>
        <w:spacing w:line="348" w:lineRule="auto" w:before="17"/>
        <w:ind w:right="103" w:firstLine="480"/>
        <w:jc w:val="left"/>
      </w:pPr>
      <w:r>
        <w:rPr>
          <w:spacing w:val="-5"/>
        </w:rPr>
        <w:t>根据《关于嵌入式软件增值税政策的通知》（财税</w:t>
      </w:r>
      <w:r>
        <w:rPr>
          <w:rFonts w:ascii="Times New Roman" w:hAnsi="Times New Roman" w:cs="Times New Roman" w:eastAsia="Times New Roman" w:hint="default"/>
          <w:spacing w:val="-5"/>
        </w:rPr>
        <w:t>[2008]92</w:t>
      </w:r>
      <w:r>
        <w:rPr>
          <w:rFonts w:ascii="Times New Roman" w:hAnsi="Times New Roman" w:cs="Times New Roman" w:eastAsia="Times New Roman" w:hint="default"/>
          <w:spacing w:val="1"/>
        </w:rPr>
        <w:t> </w:t>
      </w:r>
      <w:r>
        <w:rPr/>
        <w:t>号）规定：增值 </w:t>
      </w:r>
      <w:r>
        <w:rPr>
          <w:spacing w:val="-3"/>
        </w:rPr>
        <w:t>税一般纳税人随同计算机网络、计算机硬件和机器设备等一并销售其自行开发生</w:t>
      </w:r>
      <w:r>
        <w:rPr>
          <w:spacing w:val="-103"/>
        </w:rPr>
        <w:t> </w:t>
      </w:r>
      <w:r>
        <w:rPr>
          <w:spacing w:val="-103"/>
        </w:rPr>
      </w:r>
      <w:r>
        <w:rPr>
          <w:spacing w:val="-6"/>
        </w:rPr>
        <w:t>产的嵌入式软件，如果能够按照《财政部国家税务总局关于贯彻落实〈中共中央、</w:t>
      </w:r>
      <w:r>
        <w:rPr>
          <w:spacing w:val="-114"/>
        </w:rPr>
        <w:t> </w:t>
      </w:r>
      <w:r>
        <w:rPr>
          <w:spacing w:val="-114"/>
        </w:rPr>
      </w:r>
      <w:r>
        <w:rPr>
          <w:spacing w:val="-3"/>
        </w:rPr>
        <w:t>国务院关于加强技术创新，发展高科技，实现产业化的决定〉有关税收问题的通</w:t>
      </w:r>
      <w:r>
        <w:rPr>
          <w:spacing w:val="-102"/>
        </w:rPr>
        <w:t> </w:t>
      </w:r>
      <w:r>
        <w:rPr>
          <w:spacing w:val="-102"/>
        </w:rPr>
      </w:r>
      <w:r>
        <w:rPr>
          <w:spacing w:val="-5"/>
        </w:rPr>
        <w:t>知》</w:t>
      </w:r>
      <w:r>
        <w:rPr>
          <w:rFonts w:ascii="Times New Roman" w:hAnsi="Times New Roman" w:cs="Times New Roman" w:eastAsia="Times New Roman" w:hint="default"/>
          <w:spacing w:val="-5"/>
        </w:rPr>
        <w:t>(</w:t>
      </w:r>
      <w:r>
        <w:rPr>
          <w:spacing w:val="-5"/>
        </w:rPr>
        <w:t>财税字</w:t>
      </w:r>
      <w:r>
        <w:rPr>
          <w:rFonts w:ascii="Times New Roman" w:hAnsi="Times New Roman" w:cs="Times New Roman" w:eastAsia="Times New Roman" w:hint="default"/>
          <w:spacing w:val="-5"/>
        </w:rPr>
        <w:t>[1999]273 </w:t>
      </w:r>
      <w:r>
        <w:rPr>
          <w:spacing w:val="-3"/>
        </w:rPr>
        <w:t>号</w:t>
      </w:r>
      <w:r>
        <w:rPr>
          <w:rFonts w:ascii="Times New Roman" w:hAnsi="Times New Roman" w:cs="Times New Roman" w:eastAsia="Times New Roman" w:hint="default"/>
          <w:spacing w:val="-3"/>
        </w:rPr>
        <w:t>)</w:t>
      </w:r>
      <w:r>
        <w:rPr>
          <w:spacing w:val="-3"/>
        </w:rPr>
        <w:t>第一条第三款的规定，分别核算嵌入式软件与计算机硬</w:t>
      </w:r>
      <w:r>
        <w:rPr>
          <w:spacing w:val="-77"/>
        </w:rPr>
        <w:t> </w:t>
      </w:r>
      <w:r>
        <w:rPr>
          <w:spacing w:val="-77"/>
        </w:rPr>
      </w:r>
      <w:r>
        <w:rPr/>
        <w:t>件、机器设备等的销售额，可以享受软件产品增值税优惠政策。</w:t>
      </w:r>
    </w:p>
    <w:p>
      <w:pPr>
        <w:pStyle w:val="BodyText"/>
        <w:spacing w:line="340" w:lineRule="auto" w:before="44"/>
        <w:ind w:right="230" w:firstLine="480"/>
        <w:jc w:val="both"/>
      </w:pPr>
      <w:r>
        <w:rPr/>
        <w:t>注</w:t>
      </w:r>
      <w:r>
        <w:rPr>
          <w:spacing w:val="-86"/>
        </w:rPr>
        <w:t> </w:t>
      </w:r>
      <w:r>
        <w:rPr>
          <w:rFonts w:ascii="Times New Roman" w:hAnsi="Times New Roman" w:cs="Times New Roman" w:eastAsia="Times New Roman" w:hint="default"/>
        </w:rPr>
        <w:t>2</w:t>
      </w:r>
      <w:r>
        <w:rPr/>
        <w:t>：根据《中华人民共和国企业所得税法》规定：国家需要重点扶持的高 新技术企业，减按</w:t>
      </w:r>
      <w:r>
        <w:rPr>
          <w:spacing w:val="-66"/>
        </w:rPr>
        <w:t> </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3"/>
        </w:rPr>
        <w:t>月，根据《高新技术</w:t>
      </w:r>
      <w:r>
        <w:rPr/>
        <w:t> </w:t>
      </w:r>
      <w:r>
        <w:rPr>
          <w:spacing w:val="-7"/>
        </w:rPr>
        <w:t>企业认定管理办法》（国科发火</w:t>
      </w:r>
      <w:r>
        <w:rPr>
          <w:rFonts w:ascii="Times New Roman" w:hAnsi="Times New Roman" w:cs="Times New Roman" w:eastAsia="Times New Roman" w:hint="default"/>
          <w:spacing w:val="-7"/>
        </w:rPr>
        <w:t>[2008]172</w:t>
      </w:r>
      <w:r>
        <w:rPr>
          <w:rFonts w:ascii="Times New Roman" w:hAnsi="Times New Roman" w:cs="Times New Roman" w:eastAsia="Times New Roman" w:hint="default"/>
          <w:spacing w:val="11"/>
        </w:rPr>
        <w:t> </w:t>
      </w:r>
      <w:r>
        <w:rPr>
          <w:spacing w:val="-3"/>
        </w:rPr>
        <w:t>号）规定，河南省科学技术厅、河南省</w:t>
      </w:r>
      <w:r>
        <w:rPr>
          <w:spacing w:val="-116"/>
        </w:rPr>
        <w:t> </w:t>
      </w:r>
      <w:r>
        <w:rPr>
          <w:spacing w:val="-116"/>
        </w:rPr>
      </w:r>
      <w:r>
        <w:rPr>
          <w:spacing w:val="-3"/>
        </w:rPr>
        <w:t>财政厅、河南省国家税务局、河南省地方税务局认定本公司为高新技术企业，领</w:t>
      </w:r>
      <w:r>
        <w:rPr>
          <w:spacing w:val="-102"/>
        </w:rPr>
        <w:t> </w:t>
      </w:r>
      <w:r>
        <w:rPr>
          <w:spacing w:val="-102"/>
        </w:rPr>
      </w:r>
      <w:r>
        <w:rPr/>
        <w:t>有编号</w:t>
      </w:r>
      <w:r>
        <w:rPr>
          <w:spacing w:val="-57"/>
        </w:rPr>
        <w:t> </w:t>
      </w:r>
      <w:r>
        <w:rPr>
          <w:rFonts w:ascii="Times New Roman" w:hAnsi="Times New Roman" w:cs="Times New Roman" w:eastAsia="Times New Roman" w:hint="default"/>
          <w:spacing w:val="-1"/>
        </w:rPr>
        <w:t>GR201141000069</w:t>
      </w:r>
      <w:r>
        <w:rPr>
          <w:rFonts w:ascii="Times New Roman" w:hAnsi="Times New Roman" w:cs="Times New Roman" w:eastAsia="Times New Roman" w:hint="default"/>
          <w:spacing w:val="3"/>
        </w:rPr>
        <w:t> </w:t>
      </w:r>
      <w:r>
        <w:rPr>
          <w:spacing w:val="-7"/>
        </w:rPr>
        <w:t>的《高新技术企业批准证书》。本公司自</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 </w:t>
      </w:r>
      <w:r>
        <w:rPr/>
        <w:t>日起按</w:t>
      </w:r>
      <w:r>
        <w:rPr>
          <w:spacing w:val="-60"/>
        </w:rPr>
        <w:t> </w:t>
      </w:r>
      <w:r>
        <w:rPr>
          <w:rFonts w:ascii="Times New Roman" w:hAnsi="Times New Roman" w:cs="Times New Roman" w:eastAsia="Times New Roman" w:hint="default"/>
        </w:rPr>
        <w:t>15%</w:t>
      </w:r>
      <w:r>
        <w:rPr/>
        <w:t>税率征收企业所得税，有效期</w:t>
      </w:r>
      <w:r>
        <w:rPr>
          <w:spacing w:val="-60"/>
        </w:rPr>
        <w:t> </w:t>
      </w:r>
      <w:r>
        <w:rPr>
          <w:rFonts w:ascii="Times New Roman" w:hAnsi="Times New Roman" w:cs="Times New Roman" w:eastAsia="Times New Roman" w:hint="default"/>
        </w:rPr>
        <w:t>3 </w:t>
      </w:r>
      <w:r>
        <w:rPr/>
        <w:t>年。</w:t>
      </w:r>
    </w:p>
    <w:p>
      <w:pPr>
        <w:pStyle w:val="BodyText"/>
        <w:spacing w:line="338" w:lineRule="auto" w:before="23"/>
        <w:ind w:right="231" w:firstLine="480"/>
        <w:jc w:val="both"/>
      </w:pPr>
      <w:r>
        <w:rPr/>
        <w:t>注</w:t>
      </w:r>
      <w:r>
        <w:rPr>
          <w:spacing w:val="-85"/>
        </w:rPr>
        <w:t> </w:t>
      </w:r>
      <w:r>
        <w:rPr>
          <w:rFonts w:ascii="Times New Roman" w:hAnsi="Times New Roman" w:cs="Times New Roman" w:eastAsia="Times New Roman" w:hint="default"/>
        </w:rPr>
        <w:t>3</w:t>
      </w:r>
      <w:r>
        <w:rPr/>
        <w:t>：本公司的全资子公司郑州正普软件科技有限公司（原名为郑州新开普 </w:t>
      </w:r>
      <w:r>
        <w:rPr>
          <w:spacing w:val="-12"/>
        </w:rPr>
        <w:t>软件科技有限公司）于</w:t>
      </w:r>
      <w:r>
        <w:rPr>
          <w:spacing w:val="-7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73"/>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spacing w:val="-7"/>
        </w:rPr>
        <w:t>日被河南省信息产业厅认定为软件企业（证</w:t>
      </w:r>
      <w:r>
        <w:rPr/>
        <w:t> </w:t>
      </w:r>
      <w:r>
        <w:rPr>
          <w:spacing w:val="-8"/>
        </w:rPr>
        <w:t>书编号：豫</w:t>
      </w:r>
      <w:r>
        <w:rPr>
          <w:spacing w:val="-36"/>
        </w:rPr>
        <w:t> </w:t>
      </w:r>
      <w:r>
        <w:rPr>
          <w:rFonts w:ascii="Times New Roman" w:hAnsi="Times New Roman" w:cs="Times New Roman" w:eastAsia="Times New Roman" w:hint="default"/>
          <w:spacing w:val="-6"/>
        </w:rPr>
        <w:t>R-2007-0010</w:t>
      </w:r>
      <w:r>
        <w:rPr>
          <w:spacing w:val="-6"/>
        </w:rPr>
        <w:t>），根据《财政部国家税务总局关于企业所得税若干优惠</w:t>
      </w:r>
      <w:r>
        <w:rPr>
          <w:spacing w:val="-116"/>
        </w:rPr>
        <w:t> </w:t>
      </w:r>
      <w:r>
        <w:rPr>
          <w:spacing w:val="-116"/>
        </w:rPr>
      </w:r>
      <w:r>
        <w:rPr>
          <w:spacing w:val="-1"/>
        </w:rPr>
        <w:t>政策的通知（财税</w:t>
      </w:r>
      <w:r>
        <w:rPr>
          <w:rFonts w:ascii="Times New Roman" w:hAnsi="Times New Roman" w:cs="Times New Roman" w:eastAsia="Times New Roman" w:hint="default"/>
          <w:spacing w:val="-1"/>
        </w:rPr>
        <w:t>[2008]1</w:t>
      </w:r>
      <w:r>
        <w:rPr>
          <w:rFonts w:ascii="Times New Roman" w:hAnsi="Times New Roman" w:cs="Times New Roman" w:eastAsia="Times New Roman" w:hint="default"/>
          <w:spacing w:val="58"/>
        </w:rPr>
        <w:t> </w:t>
      </w:r>
      <w:r>
        <w:rPr>
          <w:spacing w:val="-10"/>
        </w:rPr>
        <w:t>号）》，企业所得税“自获利年度起，第一年和第二年</w:t>
      </w:r>
      <w:r>
        <w:rPr/>
        <w:t> </w:t>
      </w:r>
      <w:r>
        <w:rPr>
          <w:spacing w:val="-7"/>
        </w:rPr>
        <w:t>免征企业所得税，第三年至第五年减半征收企业所得税”，子公司于</w:t>
      </w:r>
      <w:r>
        <w:rPr>
          <w:spacing w:val="-60"/>
        </w:rPr>
        <w:t> </w:t>
      </w:r>
      <w:r>
        <w:rPr>
          <w:rFonts w:ascii="Times New Roman" w:hAnsi="Times New Roman" w:cs="Times New Roman" w:eastAsia="Times New Roman" w:hint="default"/>
        </w:rPr>
        <w:t>2008 </w:t>
      </w:r>
      <w:r>
        <w:rPr/>
        <w:t>年进入 获利年度，</w:t>
      </w:r>
      <w:r>
        <w:rPr>
          <w:rFonts w:ascii="Times New Roman" w:hAnsi="Times New Roman" w:cs="Times New Roman" w:eastAsia="Times New Roman" w:hint="default"/>
        </w:rPr>
        <w:t>2008 </w:t>
      </w:r>
      <w:r>
        <w:rPr>
          <w:spacing w:val="-3"/>
        </w:rPr>
        <w:t>年、</w:t>
      </w:r>
      <w:r>
        <w:rPr>
          <w:rFonts w:ascii="Times New Roman" w:hAnsi="Times New Roman" w:cs="Times New Roman" w:eastAsia="Times New Roman" w:hint="default"/>
          <w:spacing w:val="-3"/>
        </w:rPr>
        <w:t>2009 </w:t>
      </w:r>
      <w:r>
        <w:rPr/>
        <w:t>年免征所得税，</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2012 </w:t>
      </w:r>
      <w:r>
        <w:rPr/>
        <w:t>年减半按</w:t>
      </w:r>
      <w:r>
        <w:rPr>
          <w:spacing w:val="-86"/>
        </w:rPr>
        <w:t> </w:t>
      </w:r>
      <w:r>
        <w:rPr>
          <w:rFonts w:ascii="Times New Roman" w:hAnsi="Times New Roman" w:cs="Times New Roman" w:eastAsia="Times New Roman" w:hint="default"/>
        </w:rPr>
        <w:t>12.5%</w:t>
      </w:r>
      <w:r>
        <w:rPr/>
        <w:t>征收所 得税。</w:t>
      </w:r>
    </w:p>
    <w:p>
      <w:pPr>
        <w:pStyle w:val="Heading2"/>
        <w:spacing w:line="240" w:lineRule="auto" w:before="201"/>
        <w:ind w:right="100"/>
        <w:jc w:val="left"/>
        <w:rPr>
          <w:b w:val="0"/>
          <w:bCs w:val="0"/>
        </w:rPr>
      </w:pPr>
      <w:bookmarkStart w:name="四、企业合并及合并财务报表 " w:id="85"/>
      <w:bookmarkEnd w:id="85"/>
      <w:r>
        <w:rPr>
          <w:b w:val="0"/>
          <w:bCs w:val="0"/>
        </w:rPr>
      </w:r>
      <w:r>
        <w:rPr/>
        <w:t>四、企业合并及合并财务报表</w:t>
      </w:r>
      <w:r>
        <w:rPr>
          <w:b w:val="0"/>
          <w:bCs w:val="0"/>
        </w:rPr>
      </w:r>
    </w:p>
    <w:p>
      <w:pPr>
        <w:spacing w:line="240" w:lineRule="auto" w:before="10"/>
        <w:rPr>
          <w:rFonts w:ascii="黑体" w:hAnsi="黑体" w:cs="黑体" w:eastAsia="黑体" w:hint="default"/>
          <w:b/>
          <w:bCs/>
          <w:sz w:val="28"/>
          <w:szCs w:val="28"/>
        </w:rPr>
      </w:pPr>
    </w:p>
    <w:p>
      <w:pPr>
        <w:pStyle w:val="BodyText"/>
        <w:spacing w:line="338" w:lineRule="auto"/>
        <w:ind w:left="597" w:right="5167"/>
        <w:jc w:val="left"/>
      </w:pPr>
      <w:r>
        <w:rPr>
          <w:rFonts w:ascii="Times New Roman" w:hAnsi="Times New Roman" w:cs="Times New Roman" w:eastAsia="Times New Roman" w:hint="default"/>
        </w:rPr>
        <w:t>1</w:t>
      </w:r>
      <w:r>
        <w:rPr/>
        <w:t>、子公司情况 通过设立方式取得的子公司</w:t>
      </w:r>
    </w:p>
    <w:p>
      <w:pPr>
        <w:spacing w:after="0" w:line="338" w:lineRule="auto"/>
        <w:jc w:val="left"/>
        <w:sectPr>
          <w:pgSz w:w="11910" w:h="16840"/>
          <w:pgMar w:header="850" w:footer="1190" w:top="1160" w:bottom="1380" w:left="1680" w:right="1560"/>
        </w:sectPr>
      </w:pPr>
    </w:p>
    <w:p>
      <w:pPr>
        <w:spacing w:line="240" w:lineRule="auto" w:before="8"/>
        <w:rPr>
          <w:rFonts w:ascii="宋体" w:hAnsi="宋体" w:cs="宋体" w:eastAsia="宋体" w:hint="default"/>
          <w:sz w:val="20"/>
          <w:szCs w:val="20"/>
        </w:rPr>
      </w:pPr>
    </w:p>
    <w:p>
      <w:pPr>
        <w:spacing w:line="30" w:lineRule="exact"/>
        <w:ind w:left="45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1666;height:2" coordorigin="15,15" coordsize="1666,2">
              <v:shape style="position:absolute;left:15;top:15;width:1666;height:2" coordorigin="15,15" coordsize="1666,0" path="m15,15l1681,15e" filled="false" stroked="true" strokeweight="1.5pt" strokecolor="#95b3d7">
                <v:path arrowok="t"/>
              </v:shape>
            </v:group>
            <v:group style="position:absolute;left:1681;top:15;width:59;height:2" coordorigin="1681,15" coordsize="59,2">
              <v:shape style="position:absolute;left:1681;top:15;width:59;height:2" coordorigin="1681,15" coordsize="59,0" path="m1681,15l1739,15e" filled="false" stroked="true" strokeweight="1.5pt" strokecolor="#95b3d7">
                <v:path arrowok="t"/>
              </v:shape>
            </v:group>
            <v:group style="position:absolute;left:1739;top:15;width:1149;height:2" coordorigin="1739,15" coordsize="1149,2">
              <v:shape style="position:absolute;left:1739;top:15;width:1149;height:2" coordorigin="1739,15" coordsize="1149,0" path="m1739,15l2888,15e" filled="false" stroked="true" strokeweight="1.5pt" strokecolor="#95b3d7">
                <v:path arrowok="t"/>
              </v:shape>
            </v:group>
            <v:group style="position:absolute;left:2888;top:15;width:59;height:2" coordorigin="2888,15" coordsize="59,2">
              <v:shape style="position:absolute;left:2888;top:15;width:59;height:2" coordorigin="2888,15" coordsize="59,0" path="m2888,15l2947,15e" filled="false" stroked="true" strokeweight="1.5pt" strokecolor="#95b3d7">
                <v:path arrowok="t"/>
              </v:shape>
            </v:group>
            <v:group style="position:absolute;left:2947;top:15;width:572;height:2" coordorigin="2947,15" coordsize="572,2">
              <v:shape style="position:absolute;left:2947;top:15;width:572;height:2" coordorigin="2947,15" coordsize="572,0" path="m2947,15l3518,15e" filled="false" stroked="true" strokeweight="1.5pt" strokecolor="#95b3d7">
                <v:path arrowok="t"/>
              </v:shape>
            </v:group>
            <v:group style="position:absolute;left:3518;top:15;width:59;height:2" coordorigin="3518,15" coordsize="59,2">
              <v:shape style="position:absolute;left:3518;top:15;width:59;height:2" coordorigin="3518,15" coordsize="59,0" path="m3518,15l3577,15e" filled="false" stroked="true" strokeweight="1.5pt" strokecolor="#95b3d7">
                <v:path arrowok="t"/>
              </v:shape>
            </v:group>
            <v:group style="position:absolute;left:3577;top:15;width:686;height:2" coordorigin="3577,15" coordsize="686,2">
              <v:shape style="position:absolute;left:3577;top:15;width:686;height:2" coordorigin="3577,15" coordsize="686,0" path="m3577,15l4262,15e" filled="false" stroked="true" strokeweight="1.5pt" strokecolor="#95b3d7">
                <v:path arrowok="t"/>
              </v:shape>
            </v:group>
            <v:group style="position:absolute;left:4262;top:15;width:59;height:2" coordorigin="4262,15" coordsize="59,2">
              <v:shape style="position:absolute;left:4262;top:15;width:59;height:2" coordorigin="4262,15" coordsize="59,0" path="m4262,15l4321,15e" filled="false" stroked="true" strokeweight="1.5pt" strokecolor="#95b3d7">
                <v:path arrowok="t"/>
              </v:shape>
            </v:group>
            <v:group style="position:absolute;left:4321;top:15;width:1212;height:2" coordorigin="4321,15" coordsize="1212,2">
              <v:shape style="position:absolute;left:4321;top:15;width:1212;height:2" coordorigin="4321,15" coordsize="1212,0" path="m4321,15l5533,15e" filled="false" stroked="true" strokeweight="1.5pt" strokecolor="#95b3d7">
                <v:path arrowok="t"/>
              </v:shape>
            </v:group>
            <v:group style="position:absolute;left:5533;top:15;width:59;height:2" coordorigin="5533,15" coordsize="59,2">
              <v:shape style="position:absolute;left:5533;top:15;width:59;height:2" coordorigin="5533,15" coordsize="59,0" path="m5533,15l5591,15e" filled="false" stroked="true" strokeweight="1.5pt" strokecolor="#95b3d7">
                <v:path arrowok="t"/>
              </v:shape>
            </v:group>
            <v:group style="position:absolute;left:5591;top:15;width:2945;height:2" coordorigin="5591,15" coordsize="2945,2">
              <v:shape style="position:absolute;left:5591;top:15;width:2945;height:2" coordorigin="5591,15" coordsize="2945,0" path="m5591,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447" w:type="dxa"/>
        <w:tblLayout w:type="fixed"/>
        <w:tblCellMar>
          <w:top w:w="0" w:type="dxa"/>
          <w:left w:w="0" w:type="dxa"/>
          <w:bottom w:w="0" w:type="dxa"/>
          <w:right w:w="0" w:type="dxa"/>
        </w:tblCellMar>
        <w:tblLook w:val="01E0"/>
      </w:tblPr>
      <w:tblGrid>
        <w:gridCol w:w="1685"/>
        <w:gridCol w:w="1207"/>
        <w:gridCol w:w="630"/>
        <w:gridCol w:w="744"/>
        <w:gridCol w:w="1271"/>
        <w:gridCol w:w="3006"/>
      </w:tblGrid>
      <w:tr>
        <w:trPr>
          <w:trHeight w:val="620" w:hRule="exact"/>
        </w:trPr>
        <w:tc>
          <w:tcPr>
            <w:tcW w:w="1685"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207"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63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28" w:right="0"/>
              <w:jc w:val="left"/>
              <w:rPr>
                <w:rFonts w:ascii="宋体" w:hAnsi="宋体" w:cs="宋体" w:eastAsia="宋体" w:hint="default"/>
                <w:sz w:val="18"/>
                <w:szCs w:val="18"/>
              </w:rPr>
            </w:pPr>
            <w:r>
              <w:rPr>
                <w:rFonts w:ascii="宋体" w:hAnsi="宋体" w:cs="宋体" w:eastAsia="宋体" w:hint="default"/>
                <w:b/>
                <w:bCs/>
                <w:spacing w:val="13"/>
                <w:sz w:val="18"/>
                <w:szCs w:val="18"/>
              </w:rPr>
              <w:t>注册</w:t>
            </w:r>
            <w:r>
              <w:rPr>
                <w:rFonts w:ascii="宋体" w:hAnsi="宋体" w:cs="宋体" w:eastAsia="宋体" w:hint="default"/>
                <w:b/>
                <w:bCs/>
                <w:spacing w:val="-64"/>
                <w:sz w:val="18"/>
                <w:szCs w:val="18"/>
              </w:rPr>
              <w:t> </w:t>
            </w:r>
            <w:r>
              <w:rPr>
                <w:rFonts w:ascii="宋体" w:hAnsi="宋体" w:cs="宋体" w:eastAsia="宋体" w:hint="default"/>
                <w:sz w:val="18"/>
                <w:szCs w:val="18"/>
              </w:rPr>
            </w:r>
          </w:p>
          <w:p>
            <w:pPr>
              <w:pStyle w:val="TableParagraph"/>
              <w:spacing w:line="20" w:lineRule="exact"/>
              <w:ind w:left="123" w:right="0"/>
              <w:jc w:val="left"/>
              <w:rPr>
                <w:rFonts w:ascii="宋体" w:hAnsi="宋体" w:cs="宋体" w:eastAsia="宋体" w:hint="default"/>
                <w:sz w:val="2"/>
                <w:szCs w:val="2"/>
              </w:rPr>
            </w:pPr>
            <w:r>
              <w:rPr>
                <w:rFonts w:ascii="宋体" w:hAnsi="宋体" w:cs="宋体" w:eastAsia="宋体" w:hint="default"/>
                <w:sz w:val="2"/>
                <w:szCs w:val="2"/>
              </w:rPr>
              <w:pict>
                <v:group style="width:19.9pt;height:.5pt;mso-position-horizontal-relative:char;mso-position-vertical-relative:line" coordorigin="0,0" coordsize="398,10">
                  <v:group style="position:absolute;left:5;top:5;width:388;height:2" coordorigin="5,5" coordsize="388,2">
                    <v:shape style="position:absolute;left:5;top:5;width:388;height:2" coordorigin="5,5" coordsize="388,0" path="m5,5l39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left="101" w:right="0"/>
              <w:jc w:val="left"/>
              <w:rPr>
                <w:rFonts w:ascii="宋体" w:hAnsi="宋体" w:cs="宋体" w:eastAsia="宋体" w:hint="default"/>
                <w:sz w:val="18"/>
                <w:szCs w:val="18"/>
              </w:rPr>
            </w:pPr>
            <w:r>
              <w:rPr>
                <w:rFonts w:ascii="宋体" w:hAnsi="宋体" w:cs="宋体" w:eastAsia="宋体" w:hint="default"/>
                <w:b/>
                <w:bCs/>
                <w:w w:val="99"/>
                <w:sz w:val="18"/>
                <w:szCs w:val="18"/>
              </w:rPr>
              <w:t>地</w:t>
            </w:r>
            <w:r>
              <w:rPr>
                <w:rFonts w:ascii="宋体" w:hAnsi="宋体" w:cs="宋体" w:eastAsia="宋体" w:hint="default"/>
                <w:sz w:val="18"/>
                <w:szCs w:val="18"/>
              </w:rPr>
            </w:r>
          </w:p>
        </w:tc>
        <w:tc>
          <w:tcPr>
            <w:tcW w:w="744"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85" w:right="0"/>
              <w:jc w:val="left"/>
              <w:rPr>
                <w:rFonts w:ascii="宋体" w:hAnsi="宋体" w:cs="宋体" w:eastAsia="宋体" w:hint="default"/>
                <w:sz w:val="18"/>
                <w:szCs w:val="18"/>
              </w:rPr>
            </w:pPr>
            <w:r>
              <w:rPr>
                <w:rFonts w:ascii="宋体" w:hAnsi="宋体" w:cs="宋体" w:eastAsia="宋体" w:hint="default"/>
                <w:b/>
                <w:bCs/>
                <w:spacing w:val="85"/>
                <w:w w:val="99"/>
                <w:sz w:val="18"/>
                <w:szCs w:val="18"/>
              </w:rPr>
              <w:t>业</w:t>
            </w:r>
            <w:r>
              <w:rPr>
                <w:rFonts w:ascii="宋体" w:hAnsi="宋体" w:cs="宋体" w:eastAsia="宋体" w:hint="default"/>
                <w:b/>
                <w:bCs/>
                <w:w w:val="99"/>
                <w:sz w:val="18"/>
                <w:szCs w:val="18"/>
              </w:rPr>
              <w:t>务</w:t>
            </w:r>
            <w:r>
              <w:rPr>
                <w:rFonts w:ascii="宋体" w:hAnsi="宋体" w:cs="宋体" w:eastAsia="宋体" w:hint="default"/>
                <w:b/>
                <w:bCs/>
                <w:spacing w:val="-6"/>
                <w:sz w:val="18"/>
                <w:szCs w:val="18"/>
              </w:rPr>
              <w:t> </w:t>
            </w:r>
            <w:r>
              <w:rPr>
                <w:rFonts w:ascii="宋体" w:hAnsi="宋体" w:cs="宋体" w:eastAsia="宋体" w:hint="default"/>
                <w:sz w:val="18"/>
                <w:szCs w:val="18"/>
              </w:rPr>
            </w:r>
          </w:p>
          <w:p>
            <w:pPr>
              <w:pStyle w:val="TableParagraph"/>
              <w:spacing w:line="20" w:lineRule="exact"/>
              <w:ind w:left="181" w:right="0"/>
              <w:jc w:val="left"/>
              <w:rPr>
                <w:rFonts w:ascii="宋体" w:hAnsi="宋体" w:cs="宋体" w:eastAsia="宋体" w:hint="default"/>
                <w:sz w:val="2"/>
                <w:szCs w:val="2"/>
              </w:rPr>
            </w:pPr>
            <w:r>
              <w:rPr>
                <w:rFonts w:ascii="宋体" w:hAnsi="宋体" w:cs="宋体" w:eastAsia="宋体" w:hint="default"/>
                <w:sz w:val="2"/>
                <w:szCs w:val="2"/>
              </w:rPr>
              <w:pict>
                <v:group style="width:22.75pt;height:.5pt;mso-position-horizontal-relative:char;mso-position-vertical-relative:line" coordorigin="0,0" coordsize="455,10">
                  <v:group style="position:absolute;left:5;top:5;width:446;height:2" coordorigin="5,5" coordsize="446,2">
                    <v:shape style="position:absolute;left:5;top:5;width:446;height:2" coordorigin="5,5" coordsize="446,0" path="m5,5l45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left="101"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271"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3006"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4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613" w:hRule="exact"/>
        </w:trPr>
        <w:tc>
          <w:tcPr>
            <w:tcW w:w="1685"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郑州正普软件科技</w:t>
            </w:r>
          </w:p>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07"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一人有限责</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30"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744"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79"/>
                <w:sz w:val="18"/>
                <w:szCs w:val="18"/>
              </w:rPr>
              <w:t> </w:t>
            </w:r>
            <w:r>
              <w:rPr>
                <w:rFonts w:ascii="宋体" w:hAnsi="宋体" w:cs="宋体" w:eastAsia="宋体" w:hint="default"/>
                <w:sz w:val="18"/>
                <w:szCs w:val="18"/>
              </w:rPr>
              <w:t>件</w:t>
            </w:r>
          </w:p>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271"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人民币：壹佰</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3006" w:type="dxa"/>
            <w:tcBorders>
              <w:top w:val="single" w:sz="4" w:space="0" w:color="8EB3E2"/>
              <w:left w:val="single" w:sz="4" w:space="0" w:color="8EB3E2"/>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计算机系统集成</w:t>
            </w:r>
            <w:r>
              <w:rPr>
                <w:rFonts w:ascii="宋体" w:hAnsi="宋体" w:cs="宋体" w:eastAsia="宋体" w:hint="default"/>
                <w:spacing w:val="-90"/>
                <w:sz w:val="18"/>
                <w:szCs w:val="18"/>
              </w:rPr>
              <w:t>、</w:t>
            </w:r>
            <w:r>
              <w:rPr>
                <w:rFonts w:ascii="宋体" w:hAnsi="宋体" w:cs="宋体" w:eastAsia="宋体" w:hint="default"/>
                <w:sz w:val="18"/>
                <w:szCs w:val="18"/>
              </w:rPr>
              <w:t>计算机及相关软件</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的设计、开发等</w:t>
            </w:r>
          </w:p>
        </w:tc>
      </w:tr>
    </w:tbl>
    <w:p>
      <w:pPr>
        <w:pStyle w:val="BodyText"/>
        <w:spacing w:line="240" w:lineRule="auto" w:before="27"/>
        <w:ind w:left="1057" w:right="4447"/>
        <w:jc w:val="left"/>
      </w:pPr>
      <w:r>
        <w:rPr/>
        <w:pict>
          <v:group style="position:absolute;margin-left:90.959999pt;margin-top:-50.274078pt;width:45.2pt;height:.1pt;mso-position-horizontal-relative:page;mso-position-vertical-relative:paragraph;z-index:-845296" coordorigin="1819,-1005" coordsize="904,2">
            <v:shape style="position:absolute;left:1819;top:-1005;width:904;height:2" coordorigin="1819,-1005" coordsize="904,0" path="m1819,-1005l2723,-1005e" filled="false" stroked="true" strokeweight=".48pt" strokecolor="#000000">
              <v:path arrowok="t"/>
            </v:shape>
            <w10:wrap type="none"/>
          </v:group>
        </w:pict>
      </w:r>
      <w:r>
        <w:rPr/>
        <w:pict>
          <v:group style="position:absolute;margin-left:173.399994pt;margin-top:-50.274078pt;width:45.2pt;height:.1pt;mso-position-horizontal-relative:page;mso-position-vertical-relative:paragraph;z-index:-845272" coordorigin="3468,-1005" coordsize="904,2">
            <v:shape style="position:absolute;left:3468;top:-1005;width:904;height:2" coordorigin="3468,-1005" coordsize="904,0" path="m3468,-1005l4372,-1005e" filled="false" stroked="true" strokeweight=".48pt" strokecolor="#000000">
              <v:path arrowok="t"/>
            </v:shape>
            <w10:wrap type="none"/>
          </v:group>
        </w:pict>
      </w:r>
      <w:r>
        <w:rPr/>
        <w:pict>
          <v:group style="position:absolute;margin-left:233.699997pt;margin-top:-35.094078pt;width:9.1pt;height:.1pt;mso-position-horizontal-relative:page;mso-position-vertical-relative:paragraph;z-index:-845248" coordorigin="4674,-702" coordsize="182,2">
            <v:shape style="position:absolute;left:4674;top:-702;width:182;height:2" coordorigin="4674,-702" coordsize="182,0" path="m4674,-702l4855,-702e" filled="false" stroked="true" strokeweight=".48pt" strokecolor="#000000">
              <v:path arrowok="t"/>
            </v:shape>
            <w10:wrap type="none"/>
          </v:group>
        </w:pict>
      </w:r>
      <w:r>
        <w:rPr/>
        <w:pict>
          <v:group style="position:absolute;margin-left:265.200012pt;margin-top:-35.094078pt;width:18.1pt;height:.1pt;mso-position-horizontal-relative:page;mso-position-vertical-relative:paragraph;z-index:-845224" coordorigin="5304,-702" coordsize="362,2">
            <v:shape style="position:absolute;left:5304;top:-702;width:362;height:2" coordorigin="5304,-702" coordsize="362,0" path="m5304,-702l5665,-702e" filled="false" stroked="true" strokeweight=".48pt" strokecolor="#000000">
              <v:path arrowok="t"/>
            </v:shape>
            <w10:wrap type="none"/>
          </v:group>
        </w:pict>
      </w:r>
      <w:r>
        <w:rPr/>
        <w:pict>
          <v:group style="position:absolute;margin-left:303.540009pt;margin-top:-50.274078pt;width:36.15pt;height:.1pt;mso-position-horizontal-relative:page;mso-position-vertical-relative:paragraph;z-index:-845200" coordorigin="6071,-1005" coordsize="723,2">
            <v:shape style="position:absolute;left:6071;top:-1005;width:723;height:2" coordorigin="6071,-1005" coordsize="723,0" path="m6071,-1005l6793,-1005e" filled="false" stroked="true" strokeweight=".48pt" strokecolor="#000000">
              <v:path arrowok="t"/>
            </v:shape>
            <w10:wrap type="none"/>
          </v:group>
        </w:pict>
      </w:r>
      <w:r>
        <w:rPr/>
        <w:pict>
          <v:group style="position:absolute;margin-left:367.980011pt;margin-top:-50.274078pt;width:36.15pt;height:.1pt;mso-position-horizontal-relative:page;mso-position-vertical-relative:paragraph;z-index:-845176" coordorigin="7360,-1005" coordsize="723,2">
            <v:shape style="position:absolute;left:7360;top:-1005;width:723;height:2" coordorigin="7360,-1005" coordsize="723,0" path="m7360,-1005l8082,-1005e" filled="false" stroked="true" strokeweight=".48pt" strokecolor="#000000">
              <v:path arrowok="t"/>
            </v:shape>
            <w10:wrap type="none"/>
          </v:group>
        </w:pict>
      </w:r>
      <w:r>
        <w:rPr/>
        <w:pict>
          <v:group style="position:absolute;margin-left:83.010002pt;margin-top:.36592pt;width:428.65pt;height:2.95pt;mso-position-horizontal-relative:page;mso-position-vertical-relative:paragraph;z-index:-845152" coordorigin="1660,7" coordsize="8573,59">
            <v:group style="position:absolute;left:1675;top:51;width:1680;height:2" coordorigin="1675,51" coordsize="1680,2">
              <v:shape style="position:absolute;left:1675;top:51;width:1680;height:2" coordorigin="1675,51" coordsize="1680,0" path="m1675,51l3355,51e" filled="false" stroked="true" strokeweight="1.5pt" strokecolor="#95b3d7">
                <v:path arrowok="t"/>
              </v:shape>
            </v:group>
            <v:group style="position:absolute;left:1675;top:15;width:1680;height:2" coordorigin="1675,15" coordsize="1680,2">
              <v:shape style="position:absolute;left:1675;top:15;width:1680;height:2" coordorigin="1675,15" coordsize="1680,0" path="m1675,15l3355,15e" filled="false" stroked="true" strokeweight=".72pt" strokecolor="#95b3d7">
                <v:path arrowok="t"/>
              </v:shape>
            </v:group>
            <v:group style="position:absolute;left:3355;top:15;width:59;height:2" coordorigin="3355,15" coordsize="59,2">
              <v:shape style="position:absolute;left:3355;top:15;width:59;height:2" coordorigin="3355,15" coordsize="59,0" path="m3355,15l3414,15e" filled="false" stroked="true" strokeweight=".72pt" strokecolor="#95b3d7">
                <v:path arrowok="t"/>
              </v:shape>
            </v:group>
            <v:group style="position:absolute;left:3355;top:51;width:1208;height:2" coordorigin="3355,51" coordsize="1208,2">
              <v:shape style="position:absolute;left:3355;top:51;width:1208;height:2" coordorigin="3355,51" coordsize="1208,0" path="m3355,51l4562,51e" filled="false" stroked="true" strokeweight="1.5pt" strokecolor="#95b3d7">
                <v:path arrowok="t"/>
              </v:shape>
            </v:group>
            <v:group style="position:absolute;left:3414;top:15;width:1149;height:2" coordorigin="3414,15" coordsize="1149,2">
              <v:shape style="position:absolute;left:3414;top:15;width:1149;height:2" coordorigin="3414,15" coordsize="1149,0" path="m3414,15l4562,15e" filled="false" stroked="true" strokeweight=".72pt" strokecolor="#95b3d7">
                <v:path arrowok="t"/>
              </v:shape>
            </v:group>
            <v:group style="position:absolute;left:4562;top:15;width:59;height:2" coordorigin="4562,15" coordsize="59,2">
              <v:shape style="position:absolute;left:4562;top:15;width:59;height:2" coordorigin="4562,15" coordsize="59,0" path="m4562,15l4621,15e" filled="false" stroked="true" strokeweight=".72pt" strokecolor="#95b3d7">
                <v:path arrowok="t"/>
              </v:shape>
            </v:group>
            <v:group style="position:absolute;left:4562;top:51;width:630;height:2" coordorigin="4562,51" coordsize="630,2">
              <v:shape style="position:absolute;left:4562;top:51;width:630;height:2" coordorigin="4562,51" coordsize="630,0" path="m4562,51l5192,51e" filled="false" stroked="true" strokeweight="1.5pt" strokecolor="#95b3d7">
                <v:path arrowok="t"/>
              </v:shape>
            </v:group>
            <v:group style="position:absolute;left:4621;top:15;width:572;height:2" coordorigin="4621,15" coordsize="572,2">
              <v:shape style="position:absolute;left:4621;top:15;width:572;height:2" coordorigin="4621,15" coordsize="572,0" path="m4621,15l5192,15e" filled="false" stroked="true" strokeweight=".72pt" strokecolor="#95b3d7">
                <v:path arrowok="t"/>
              </v:shape>
            </v:group>
            <v:group style="position:absolute;left:5192;top:15;width:59;height:2" coordorigin="5192,15" coordsize="59,2">
              <v:shape style="position:absolute;left:5192;top:15;width:59;height:2" coordorigin="5192,15" coordsize="59,0" path="m5192,15l5251,15e" filled="false" stroked="true" strokeweight=".72pt" strokecolor="#95b3d7">
                <v:path arrowok="t"/>
              </v:shape>
            </v:group>
            <v:group style="position:absolute;left:5192;top:51;width:744;height:2" coordorigin="5192,51" coordsize="744,2">
              <v:shape style="position:absolute;left:5192;top:51;width:744;height:2" coordorigin="5192,51" coordsize="744,0" path="m5192,51l5936,51e" filled="false" stroked="true" strokeweight="1.5pt" strokecolor="#95b3d7">
                <v:path arrowok="t"/>
              </v:shape>
            </v:group>
            <v:group style="position:absolute;left:5251;top:15;width:686;height:2" coordorigin="5251,15" coordsize="686,2">
              <v:shape style="position:absolute;left:5251;top:15;width:686;height:2" coordorigin="5251,15" coordsize="686,0" path="m5251,15l5936,15e" filled="false" stroked="true" strokeweight=".72pt" strokecolor="#95b3d7">
                <v:path arrowok="t"/>
              </v:shape>
            </v:group>
            <v:group style="position:absolute;left:5936;top:15;width:59;height:2" coordorigin="5936,15" coordsize="59,2">
              <v:shape style="position:absolute;left:5936;top:15;width:59;height:2" coordorigin="5936,15" coordsize="59,0" path="m5936,15l5995,15e" filled="false" stroked="true" strokeweight=".72pt" strokecolor="#95b3d7">
                <v:path arrowok="t"/>
              </v:shape>
            </v:group>
            <v:group style="position:absolute;left:5936;top:51;width:1271;height:2" coordorigin="5936,51" coordsize="1271,2">
              <v:shape style="position:absolute;left:5936;top:51;width:1271;height:2" coordorigin="5936,51" coordsize="1271,0" path="m5936,51l7207,51e" filled="false" stroked="true" strokeweight="1.5pt" strokecolor="#95b3d7">
                <v:path arrowok="t"/>
              </v:shape>
            </v:group>
            <v:group style="position:absolute;left:5995;top:15;width:1212;height:2" coordorigin="5995,15" coordsize="1212,2">
              <v:shape style="position:absolute;left:5995;top:15;width:1212;height:2" coordorigin="5995,15" coordsize="1212,0" path="m5995,15l7207,15e" filled="false" stroked="true" strokeweight=".72pt" strokecolor="#95b3d7">
                <v:path arrowok="t"/>
              </v:shape>
            </v:group>
            <v:group style="position:absolute;left:7207;top:15;width:59;height:2" coordorigin="7207,15" coordsize="59,2">
              <v:shape style="position:absolute;left:7207;top:15;width:59;height:2" coordorigin="7207,15" coordsize="59,0" path="m7207,15l7266,15e" filled="false" stroked="true" strokeweight=".72pt" strokecolor="#95b3d7">
                <v:path arrowok="t"/>
              </v:shape>
            </v:group>
            <v:group style="position:absolute;left:7207;top:51;width:3011;height:2" coordorigin="7207,51" coordsize="3011,2">
              <v:shape style="position:absolute;left:7207;top:51;width:3011;height:2" coordorigin="7207,51" coordsize="3011,0" path="m7207,51l10218,51e" filled="false" stroked="true" strokeweight="1.5pt" strokecolor="#95b3d7">
                <v:path arrowok="t"/>
              </v:shape>
            </v:group>
            <v:group style="position:absolute;left:7266;top:15;width:2952;height:2" coordorigin="7266,15" coordsize="2952,2">
              <v:shape style="position:absolute;left:7266;top:15;width:2952;height:2" coordorigin="7266,15" coordsize="2952,0" path="m7266,15l10218,15e" filled="false" stroked="true" strokeweight=".72pt" strokecolor="#95b3d7">
                <v:path arrowok="t"/>
              </v:shape>
            </v:group>
            <w10:wrap type="none"/>
          </v:group>
        </w:pict>
      </w:r>
      <w:r>
        <w:rPr/>
        <w:pict>
          <v:group style="position:absolute;margin-left:272.459991pt;margin-top:54.66592pt;width:81.3pt;height:.1pt;mso-position-horizontal-relative:page;mso-position-vertical-relative:paragraph;z-index:-845128" coordorigin="5449,1093" coordsize="1626,2">
            <v:shape style="position:absolute;left:5449;top:1093;width:1626;height:2" coordorigin="5449,1093" coordsize="1626,0" path="m5449,1093l7075,1093e" filled="false" stroked="true" strokeweight=".48pt" strokecolor="#000000">
              <v:path arrowok="t"/>
            </v:shape>
            <w10:wrap type="none"/>
          </v:group>
        </w:pict>
      </w:r>
      <w:r>
        <w:rPr/>
        <w:t>通过设立方式取得的子公司（续）</w:t>
      </w:r>
    </w:p>
    <w:p>
      <w:pPr>
        <w:spacing w:line="240" w:lineRule="auto" w:before="12"/>
        <w:rPr>
          <w:rFonts w:ascii="宋体" w:hAnsi="宋体" w:cs="宋体" w:eastAsia="宋体" w:hint="default"/>
          <w:sz w:val="9"/>
          <w:szCs w:val="9"/>
        </w:rPr>
      </w:pPr>
    </w:p>
    <w:tbl>
      <w:tblPr>
        <w:tblW w:w="0" w:type="auto"/>
        <w:jc w:val="left"/>
        <w:tblInd w:w="425" w:type="dxa"/>
        <w:tblLayout w:type="fixed"/>
        <w:tblCellMar>
          <w:top w:w="0" w:type="dxa"/>
          <w:left w:w="0" w:type="dxa"/>
          <w:bottom w:w="0" w:type="dxa"/>
          <w:right w:w="0" w:type="dxa"/>
        </w:tblCellMar>
        <w:tblLook w:val="01E0"/>
      </w:tblPr>
      <w:tblGrid>
        <w:gridCol w:w="1824"/>
        <w:gridCol w:w="1842"/>
        <w:gridCol w:w="2161"/>
        <w:gridCol w:w="1417"/>
        <w:gridCol w:w="1560"/>
      </w:tblGrid>
      <w:tr>
        <w:trPr>
          <w:trHeight w:val="736" w:hRule="exact"/>
        </w:trPr>
        <w:tc>
          <w:tcPr>
            <w:tcW w:w="182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子公司名称</w:t>
            </w:r>
            <w:r>
              <w:rPr>
                <w:rFonts w:ascii="宋体" w:hAnsi="宋体" w:cs="宋体" w:eastAsia="宋体" w:hint="default"/>
                <w:b/>
                <w:bCs/>
                <w:sz w:val="18"/>
                <w:szCs w:val="18"/>
              </w:rPr>
            </w:r>
            <w:r>
              <w:rPr>
                <w:rFonts w:ascii="宋体" w:hAnsi="宋体" w:cs="宋体" w:eastAsia="宋体" w:hint="default"/>
                <w:sz w:val="18"/>
                <w:szCs w:val="18"/>
              </w:rPr>
            </w:r>
          </w:p>
        </w:tc>
        <w:tc>
          <w:tcPr>
            <w:tcW w:w="184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281"/>
              <w:jc w:val="righ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期末实际投资金额</w:t>
            </w:r>
            <w:r>
              <w:rPr>
                <w:rFonts w:ascii="宋体" w:hAnsi="宋体" w:cs="宋体" w:eastAsia="宋体" w:hint="default"/>
                <w:b/>
                <w:bCs/>
                <w:w w:val="95"/>
                <w:sz w:val="18"/>
                <w:szCs w:val="18"/>
              </w:rPr>
            </w:r>
            <w:r>
              <w:rPr>
                <w:rFonts w:ascii="宋体" w:hAnsi="宋体" w:cs="宋体" w:eastAsia="宋体" w:hint="default"/>
                <w:sz w:val="18"/>
                <w:szCs w:val="18"/>
              </w:rPr>
            </w:r>
          </w:p>
        </w:tc>
        <w:tc>
          <w:tcPr>
            <w:tcW w:w="216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pacing w:val="14"/>
                <w:sz w:val="18"/>
                <w:szCs w:val="18"/>
                <w:u w:val="single" w:color="000000"/>
              </w:rPr>
              <w:t>实质上构成对子公司净</w:t>
            </w:r>
            <w:r>
              <w:rPr>
                <w:rFonts w:ascii="宋体" w:hAnsi="宋体" w:cs="宋体" w:eastAsia="宋体" w:hint="default"/>
                <w:b/>
                <w:bCs/>
                <w:spacing w:val="14"/>
                <w:sz w:val="18"/>
                <w:szCs w:val="18"/>
              </w:rPr>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b/>
                <w:bCs/>
                <w:sz w:val="18"/>
                <w:szCs w:val="18"/>
              </w:rPr>
              <w:t>投资的其他项目余额</w:t>
            </w:r>
            <w:r>
              <w:rPr>
                <w:rFonts w:ascii="宋体" w:hAnsi="宋体" w:cs="宋体" w:eastAsia="宋体" w:hint="default"/>
                <w:sz w:val="18"/>
                <w:szCs w:val="18"/>
              </w:rPr>
            </w:r>
          </w:p>
        </w:tc>
        <w:tc>
          <w:tcPr>
            <w:tcW w:w="141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20"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持股比例</w:t>
            </w:r>
            <w:r>
              <w:rPr>
                <w:rFonts w:ascii="Times New Roman" w:hAnsi="Times New Roman" w:cs="Times New Roman" w:eastAsia="Times New Roman" w:hint="default"/>
                <w:b/>
                <w:bCs/>
                <w:sz w:val="18"/>
                <w:szCs w:val="18"/>
                <w:u w:val="single" w:color="000000"/>
              </w:rPr>
              <w:t>%</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tc>
        <w:tc>
          <w:tcPr>
            <w:tcW w:w="1560"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20" w:lineRule="exact"/>
              <w:ind w:right="365"/>
              <w:jc w:val="right"/>
              <w:rPr>
                <w:rFonts w:ascii="Times New Roman" w:hAnsi="Times New Roman" w:cs="Times New Roman" w:eastAsia="Times New Roman"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表决权比例</w:t>
            </w:r>
            <w:r>
              <w:rPr>
                <w:rFonts w:ascii="Times New Roman" w:hAnsi="Times New Roman" w:cs="Times New Roman" w:eastAsia="Times New Roman" w:hint="default"/>
                <w:b/>
                <w:bCs/>
                <w:w w:val="95"/>
                <w:sz w:val="18"/>
                <w:szCs w:val="18"/>
                <w:u w:val="single" w:color="000000"/>
              </w:rPr>
              <w:t>%</w:t>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w w:val="95"/>
                <w:sz w:val="18"/>
                <w:szCs w:val="18"/>
              </w:rPr>
            </w:r>
          </w:p>
        </w:tc>
      </w:tr>
      <w:tr>
        <w:trPr>
          <w:trHeight w:val="613" w:hRule="exact"/>
        </w:trPr>
        <w:tc>
          <w:tcPr>
            <w:tcW w:w="1824"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郑州正普软件</w:t>
            </w:r>
            <w:r>
              <w:rPr>
                <w:rFonts w:ascii="宋体" w:hAnsi="宋体" w:cs="宋体" w:eastAsia="宋体" w:hint="default"/>
                <w:spacing w:val="-64"/>
                <w:sz w:val="18"/>
                <w:szCs w:val="18"/>
              </w:rPr>
              <w:t> </w:t>
            </w:r>
            <w:r>
              <w:rPr>
                <w:rFonts w:ascii="宋体" w:hAnsi="宋体" w:cs="宋体" w:eastAsia="宋体" w:hint="default"/>
                <w:spacing w:val="10"/>
                <w:sz w:val="18"/>
                <w:szCs w:val="18"/>
              </w:rPr>
              <w:t>科技</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4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261"/>
              <w:jc w:val="right"/>
              <w:rPr>
                <w:rFonts w:ascii="Times New Roman" w:hAnsi="Times New Roman" w:cs="Times New Roman" w:eastAsia="Times New Roman" w:hint="default"/>
                <w:sz w:val="18"/>
                <w:szCs w:val="18"/>
              </w:rPr>
            </w:pPr>
            <w:r>
              <w:rPr>
                <w:rFonts w:ascii="Times New Roman"/>
                <w:spacing w:val="-1"/>
                <w:sz w:val="18"/>
              </w:rPr>
              <w:t>1,000,000.00</w:t>
            </w:r>
          </w:p>
        </w:tc>
        <w:tc>
          <w:tcPr>
            <w:tcW w:w="2161" w:type="dxa"/>
            <w:tcBorders>
              <w:top w:val="single" w:sz="4" w:space="0" w:color="8EB3E2"/>
              <w:left w:val="single" w:sz="4" w:space="0" w:color="8EB3E2"/>
              <w:bottom w:val="nil" w:sz="6" w:space="0" w:color="auto"/>
              <w:right w:val="single" w:sz="4" w:space="0" w:color="8EB3E2"/>
            </w:tcBorders>
          </w:tcPr>
          <w:p>
            <w:pPr/>
          </w:p>
        </w:tc>
        <w:tc>
          <w:tcPr>
            <w:tcW w:w="1417"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63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35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pStyle w:val="BodyText"/>
        <w:spacing w:line="240" w:lineRule="auto" w:before="26"/>
        <w:ind w:left="1057" w:right="4447"/>
        <w:jc w:val="left"/>
      </w:pPr>
      <w:r>
        <w:rPr/>
        <w:pict>
          <v:group style="position:absolute;margin-left:83.010002pt;margin-top:-5.684055pt;width:441.75pt;height:2.95pt;mso-position-horizontal-relative:page;mso-position-vertical-relative:paragraph;z-index:-845104" coordorigin="1660,-114" coordsize="8835,59">
            <v:group style="position:absolute;left:1675;top:-70;width:1820;height:2" coordorigin="1675,-70" coordsize="1820,2">
              <v:shape style="position:absolute;left:1675;top:-70;width:1820;height:2" coordorigin="1675,-70" coordsize="1820,0" path="m1675,-70l3494,-70e" filled="false" stroked="true" strokeweight="1.5pt" strokecolor="#95b3d7">
                <v:path arrowok="t"/>
              </v:shape>
            </v:group>
            <v:group style="position:absolute;left:1675;top:-106;width:1820;height:2" coordorigin="1675,-106" coordsize="1820,2">
              <v:shape style="position:absolute;left:1675;top:-106;width:1820;height:2" coordorigin="1675,-106" coordsize="1820,0" path="m1675,-106l3494,-106e" filled="false" stroked="true" strokeweight=".72pt" strokecolor="#95b3d7">
                <v:path arrowok="t"/>
              </v:shape>
            </v:group>
            <v:group style="position:absolute;left:3494;top:-106;width:59;height:2" coordorigin="3494,-106" coordsize="59,2">
              <v:shape style="position:absolute;left:3494;top:-106;width:59;height:2" coordorigin="3494,-106" coordsize="59,0" path="m3494,-106l3553,-106e" filled="false" stroked="true" strokeweight=".72pt" strokecolor="#95b3d7">
                <v:path arrowok="t"/>
              </v:shape>
            </v:group>
            <v:group style="position:absolute;left:3494;top:-70;width:1842;height:2" coordorigin="3494,-70" coordsize="1842,2">
              <v:shape style="position:absolute;left:3494;top:-70;width:1842;height:2" coordorigin="3494,-70" coordsize="1842,0" path="m3494,-70l5336,-70e" filled="false" stroked="true" strokeweight="1.5pt" strokecolor="#95b3d7">
                <v:path arrowok="t"/>
              </v:shape>
            </v:group>
            <v:group style="position:absolute;left:3553;top:-106;width:1784;height:2" coordorigin="3553,-106" coordsize="1784,2">
              <v:shape style="position:absolute;left:3553;top:-106;width:1784;height:2" coordorigin="3553,-106" coordsize="1784,0" path="m3553,-106l5336,-106e" filled="false" stroked="true" strokeweight=".72pt" strokecolor="#95b3d7">
                <v:path arrowok="t"/>
              </v:shape>
            </v:group>
            <v:group style="position:absolute;left:5336;top:-106;width:59;height:2" coordorigin="5336,-106" coordsize="59,2">
              <v:shape style="position:absolute;left:5336;top:-106;width:59;height:2" coordorigin="5336,-106" coordsize="59,0" path="m5336,-106l5395,-106e" filled="false" stroked="true" strokeweight=".72pt" strokecolor="#95b3d7">
                <v:path arrowok="t"/>
              </v:shape>
            </v:group>
            <v:group style="position:absolute;left:5336;top:-70;width:2162;height:2" coordorigin="5336,-70" coordsize="2162,2">
              <v:shape style="position:absolute;left:5336;top:-70;width:2162;height:2" coordorigin="5336,-70" coordsize="2162,0" path="m5336,-70l7498,-70e" filled="false" stroked="true" strokeweight="1.5pt" strokecolor="#95b3d7">
                <v:path arrowok="t"/>
              </v:shape>
            </v:group>
            <v:group style="position:absolute;left:5395;top:-106;width:2103;height:2" coordorigin="5395,-106" coordsize="2103,2">
              <v:shape style="position:absolute;left:5395;top:-106;width:2103;height:2" coordorigin="5395,-106" coordsize="2103,0" path="m5395,-106l7498,-106e" filled="false" stroked="true" strokeweight=".72pt" strokecolor="#95b3d7">
                <v:path arrowok="t"/>
              </v:shape>
            </v:group>
            <v:group style="position:absolute;left:7498;top:-106;width:59;height:2" coordorigin="7498,-106" coordsize="59,2">
              <v:shape style="position:absolute;left:7498;top:-106;width:59;height:2" coordorigin="7498,-106" coordsize="59,0" path="m7498,-106l7556,-106e" filled="false" stroked="true" strokeweight=".72pt" strokecolor="#95b3d7">
                <v:path arrowok="t"/>
              </v:shape>
            </v:group>
            <v:group style="position:absolute;left:7498;top:-70;width:1418;height:2" coordorigin="7498,-70" coordsize="1418,2">
              <v:shape style="position:absolute;left:7498;top:-70;width:1418;height:2" coordorigin="7498,-70" coordsize="1418,0" path="m7498,-70l8915,-70e" filled="false" stroked="true" strokeweight="1.5pt" strokecolor="#95b3d7">
                <v:path arrowok="t"/>
              </v:shape>
            </v:group>
            <v:group style="position:absolute;left:7556;top:-106;width:1359;height:2" coordorigin="7556,-106" coordsize="1359,2">
              <v:shape style="position:absolute;left:7556;top:-106;width:1359;height:2" coordorigin="7556,-106" coordsize="1359,0" path="m7556,-106l8915,-106e" filled="false" stroked="true" strokeweight=".72pt" strokecolor="#95b3d7">
                <v:path arrowok="t"/>
              </v:shape>
            </v:group>
            <v:group style="position:absolute;left:8915;top:-106;width:59;height:2" coordorigin="8915,-106" coordsize="59,2">
              <v:shape style="position:absolute;left:8915;top:-106;width:59;height:2" coordorigin="8915,-106" coordsize="59,0" path="m8915,-106l8974,-106e" filled="false" stroked="true" strokeweight=".72pt" strokecolor="#95b3d7">
                <v:path arrowok="t"/>
              </v:shape>
            </v:group>
            <v:group style="position:absolute;left:8915;top:-70;width:1565;height:2" coordorigin="8915,-70" coordsize="1565,2">
              <v:shape style="position:absolute;left:8915;top:-70;width:1565;height:2" coordorigin="8915,-70" coordsize="1565,0" path="m8915,-70l10480,-70e" filled="false" stroked="true" strokeweight="1.5pt" strokecolor="#95b3d7">
                <v:path arrowok="t"/>
              </v:shape>
            </v:group>
            <v:group style="position:absolute;left:8974;top:-106;width:1506;height:2" coordorigin="8974,-106" coordsize="1506,2">
              <v:shape style="position:absolute;left:8974;top:-106;width:1506;height:2" coordorigin="8974,-106" coordsize="1506,0" path="m8974,-106l10480,-106e" filled="false" stroked="true" strokeweight=".72pt" strokecolor="#95b3d7">
                <v:path arrowok="t"/>
              </v:shape>
            </v:group>
            <w10:wrap type="none"/>
          </v:group>
        </w:pict>
      </w:r>
      <w:r>
        <w:rPr/>
        <w:pict>
          <v:group style="position:absolute;margin-left:90.959999pt;margin-top:43.095943pt;width:45.2pt;height:.1pt;mso-position-horizontal-relative:page;mso-position-vertical-relative:paragraph;z-index:-845080" coordorigin="1819,862" coordsize="904,2">
            <v:shape style="position:absolute;left:1819;top:862;width:904;height:2" coordorigin="1819,862" coordsize="904,0" path="m1819,862l2723,862e" filled="false" stroked="true" strokeweight=".48pt" strokecolor="#000000">
              <v:path arrowok="t"/>
            </v:shape>
            <w10:wrap type="none"/>
          </v:group>
        </w:pict>
      </w:r>
      <w:r>
        <w:rPr/>
        <w:pict>
          <v:group style="position:absolute;margin-left:208.679993pt;margin-top:60.615944pt;width:18.1pt;height:.1pt;mso-position-horizontal-relative:page;mso-position-vertical-relative:paragraph;z-index:-845056" coordorigin="4174,1212" coordsize="362,2">
            <v:shape style="position:absolute;left:4174;top:1212;width:362;height:2" coordorigin="4174,1212" coordsize="362,0" path="m4174,1212l4535,1212e" filled="false" stroked="true" strokeweight=".48pt" strokecolor="#000000">
              <v:path arrowok="t"/>
            </v:shape>
            <w10:wrap type="none"/>
          </v:group>
        </w:pict>
      </w:r>
      <w:r>
        <w:rPr/>
        <w:pict>
          <v:group style="position:absolute;margin-left:260.040009pt;margin-top:43.095943pt;width:54.2pt;height:.1pt;mso-position-horizontal-relative:page;mso-position-vertical-relative:paragraph;z-index:-845032" coordorigin="5201,862" coordsize="1084,2">
            <v:shape style="position:absolute;left:5201;top:862;width:1084;height:2" coordorigin="5201,862" coordsize="1084,0" path="m5201,862l6284,862e" filled="false" stroked="true" strokeweight=".48pt" strokecolor="#000000">
              <v:path arrowok="t"/>
            </v:shape>
            <w10:wrap type="none"/>
          </v:group>
        </w:pict>
      </w:r>
      <w:r>
        <w:rPr/>
        <w:pict>
          <v:group style="position:absolute;margin-left:330.959991pt;margin-top:60.615944pt;width:67.150pt;height:.1pt;mso-position-horizontal-relative:page;mso-position-vertical-relative:paragraph;z-index:-845008" coordorigin="6619,1212" coordsize="1343,2">
            <v:shape style="position:absolute;left:6619;top:1212;width:1343;height:2" coordorigin="6619,1212" coordsize="1343,0" path="m6619,1212l7962,1212e" filled="false" stroked="true" strokeweight=".48pt" strokecolor="#000000">
              <v:path arrowok="t"/>
            </v:shape>
            <w10:wrap type="none"/>
          </v:group>
        </w:pict>
      </w:r>
      <w:r>
        <w:rPr/>
        <w:pict>
          <v:group style="position:absolute;margin-left:408.899994pt;margin-top:60.615944pt;width:130.9500pt;height:.1pt;mso-position-horizontal-relative:page;mso-position-vertical-relative:paragraph;z-index:-844960" coordorigin="8178,1212" coordsize="2619,2">
            <v:shape style="position:absolute;left:8178;top:1212;width:2619;height:2" coordorigin="8178,1212" coordsize="2619,0" path="m8178,1212l10796,1212e" filled="false" stroked="true" strokeweight=".48pt" strokecolor="#000000">
              <v:path arrowok="t"/>
            </v:shape>
            <w10:wrap type="none"/>
          </v:group>
        </w:pict>
      </w:r>
      <w:r>
        <w:rPr/>
        <w:t>通过设立方式取得的子公司（续）</w:t>
      </w:r>
    </w:p>
    <w:p>
      <w:pPr>
        <w:spacing w:line="240" w:lineRule="auto" w:before="1"/>
        <w:rPr>
          <w:rFonts w:ascii="宋体" w:hAnsi="宋体" w:cs="宋体" w:eastAsia="宋体" w:hint="default"/>
          <w:sz w:val="19"/>
          <w:szCs w:val="19"/>
        </w:rPr>
      </w:pPr>
    </w:p>
    <w:tbl>
      <w:tblPr>
        <w:tblW w:w="0" w:type="auto"/>
        <w:jc w:val="left"/>
        <w:tblInd w:w="425" w:type="dxa"/>
        <w:tblLayout w:type="fixed"/>
        <w:tblCellMar>
          <w:top w:w="0" w:type="dxa"/>
          <w:left w:w="0" w:type="dxa"/>
          <w:bottom w:w="0" w:type="dxa"/>
          <w:right w:w="0" w:type="dxa"/>
        </w:tblCellMar>
        <w:tblLook w:val="01E0"/>
      </w:tblPr>
      <w:tblGrid>
        <w:gridCol w:w="2390"/>
        <w:gridCol w:w="1027"/>
        <w:gridCol w:w="1418"/>
        <w:gridCol w:w="1559"/>
        <w:gridCol w:w="2834"/>
      </w:tblGrid>
      <w:tr>
        <w:trPr>
          <w:trHeight w:val="1435" w:hRule="exact"/>
        </w:trPr>
        <w:tc>
          <w:tcPr>
            <w:tcW w:w="2390"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2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b/>
                <w:bCs/>
                <w:spacing w:val="16"/>
                <w:sz w:val="18"/>
                <w:szCs w:val="18"/>
              </w:rPr>
              <w:t>是否合并</w:t>
            </w:r>
            <w:r>
              <w:rPr>
                <w:rFonts w:ascii="宋体" w:hAnsi="宋体" w:cs="宋体" w:eastAsia="宋体" w:hint="default"/>
                <w:b/>
                <w:bCs/>
                <w:spacing w:val="-68"/>
                <w:sz w:val="18"/>
                <w:szCs w:val="18"/>
              </w:rPr>
              <w:t> </w:t>
            </w:r>
            <w:r>
              <w:rPr>
                <w:rFonts w:ascii="宋体" w:hAnsi="宋体" w:cs="宋体" w:eastAsia="宋体" w:hint="default"/>
                <w:sz w:val="18"/>
                <w:szCs w:val="18"/>
              </w:rPr>
            </w:r>
          </w:p>
          <w:p>
            <w:pPr>
              <w:pStyle w:val="TableParagraph"/>
              <w:spacing w:line="20" w:lineRule="exact"/>
              <w:ind w:left="120" w:right="0"/>
              <w:jc w:val="left"/>
              <w:rPr>
                <w:rFonts w:ascii="宋体" w:hAnsi="宋体" w:cs="宋体" w:eastAsia="宋体" w:hint="default"/>
                <w:sz w:val="2"/>
                <w:szCs w:val="2"/>
              </w:rPr>
            </w:pPr>
            <w:r>
              <w:rPr>
                <w:rFonts w:ascii="宋体" w:hAnsi="宋体" w:cs="宋体" w:eastAsia="宋体" w:hint="default"/>
                <w:sz w:val="2"/>
                <w:szCs w:val="2"/>
              </w:rPr>
              <w:pict>
                <v:group style="width:40pt;height:.5pt;mso-position-horizontal-relative:char;mso-position-vertical-relative:line" coordorigin="0,0" coordsize="800,10">
                  <v:group style="position:absolute;left:5;top:5;width:790;height:2" coordorigin="5,5" coordsize="790,2">
                    <v:shape style="position:absolute;left:5;top:5;width:790;height:2" coordorigin="5,5" coordsize="790,0" path="m5,5l79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141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59"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3" w:right="0" w:firstLine="10"/>
              <w:jc w:val="left"/>
              <w:rPr>
                <w:rFonts w:ascii="宋体" w:hAnsi="宋体" w:cs="宋体" w:eastAsia="宋体" w:hint="default"/>
                <w:sz w:val="18"/>
                <w:szCs w:val="18"/>
              </w:rPr>
            </w:pPr>
            <w:r>
              <w:rPr>
                <w:rFonts w:ascii="宋体" w:hAnsi="宋体" w:cs="宋体" w:eastAsia="宋体" w:hint="default"/>
                <w:b/>
                <w:bCs/>
                <w:spacing w:val="12"/>
                <w:sz w:val="18"/>
                <w:szCs w:val="18"/>
              </w:rPr>
              <w:t>少数股东权益中</w:t>
            </w:r>
            <w:r>
              <w:rPr>
                <w:rFonts w:ascii="宋体" w:hAnsi="宋体" w:cs="宋体" w:eastAsia="宋体" w:hint="default"/>
                <w:sz w:val="18"/>
                <w:szCs w:val="18"/>
              </w:rPr>
            </w:r>
          </w:p>
          <w:p>
            <w:pPr>
              <w:pStyle w:val="TableParagraph"/>
              <w:spacing w:line="20" w:lineRule="exact"/>
              <w:ind w:left="109" w:right="0"/>
              <w:jc w:val="left"/>
              <w:rPr>
                <w:rFonts w:ascii="宋体" w:hAnsi="宋体" w:cs="宋体" w:eastAsia="宋体" w:hint="default"/>
                <w:sz w:val="2"/>
                <w:szCs w:val="2"/>
              </w:rPr>
            </w:pPr>
            <w:r>
              <w:rPr>
                <w:rFonts w:ascii="宋体" w:hAnsi="宋体" w:cs="宋体" w:eastAsia="宋体" w:hint="default"/>
                <w:sz w:val="2"/>
                <w:szCs w:val="2"/>
              </w:rPr>
              <w:pict>
                <v:group style="width:67.1pt;height:.5pt;mso-position-horizontal-relative:char;mso-position-vertical-relative:line" coordorigin="0,0" coordsize="1342,10">
                  <v:group style="position:absolute;left:5;top:5;width:1332;height:2" coordorigin="5,5" coordsize="1332,2">
                    <v:shape style="position:absolute;left:5;top:5;width:1332;height:2" coordorigin="5,5" coordsize="1332,0" path="m5,5l1337,5e" filled="false" stroked="true" strokeweight=".48pt" strokecolor="#000000">
                      <v:path arrowok="t"/>
                    </v:shape>
                  </v:group>
                </v:group>
              </w:pict>
            </w:r>
            <w:r>
              <w:rPr>
                <w:rFonts w:ascii="宋体" w:hAnsi="宋体" w:cs="宋体" w:eastAsia="宋体" w:hint="default"/>
                <w:sz w:val="2"/>
                <w:szCs w:val="2"/>
              </w:rPr>
            </w:r>
          </w:p>
          <w:p>
            <w:pPr>
              <w:pStyle w:val="TableParagraph"/>
              <w:spacing w:line="357" w:lineRule="auto" w:before="95"/>
              <w:ind w:left="103" w:right="101"/>
              <w:jc w:val="left"/>
              <w:rPr>
                <w:rFonts w:ascii="宋体" w:hAnsi="宋体" w:cs="宋体" w:eastAsia="宋体" w:hint="default"/>
                <w:sz w:val="18"/>
                <w:szCs w:val="18"/>
              </w:rPr>
            </w:pPr>
            <w:r>
              <w:rPr>
                <w:rFonts w:ascii="宋体" w:hAnsi="宋体" w:cs="宋体" w:eastAsia="宋体" w:hint="default"/>
                <w:b/>
                <w:bCs/>
                <w:spacing w:val="11"/>
                <w:sz w:val="18"/>
                <w:szCs w:val="18"/>
              </w:rPr>
              <w:t>用于冲减少数股</w:t>
            </w:r>
            <w:r>
              <w:rPr>
                <w:rFonts w:ascii="宋体" w:hAnsi="宋体" w:cs="宋体" w:eastAsia="宋体" w:hint="default"/>
                <w:b/>
                <w:bCs/>
                <w:w w:val="99"/>
                <w:sz w:val="18"/>
                <w:szCs w:val="18"/>
              </w:rPr>
              <w:t> </w:t>
            </w:r>
            <w:r>
              <w:rPr>
                <w:rFonts w:ascii="宋体" w:hAnsi="宋体" w:cs="宋体" w:eastAsia="宋体" w:hint="default"/>
                <w:b/>
                <w:bCs/>
                <w:sz w:val="18"/>
                <w:szCs w:val="18"/>
              </w:rPr>
              <w:t>东损益的金额</w:t>
            </w:r>
            <w:r>
              <w:rPr>
                <w:rFonts w:ascii="宋体" w:hAnsi="宋体" w:cs="宋体" w:eastAsia="宋体" w:hint="default"/>
                <w:sz w:val="18"/>
                <w:szCs w:val="18"/>
              </w:rPr>
            </w:r>
          </w:p>
        </w:tc>
        <w:tc>
          <w:tcPr>
            <w:tcW w:w="283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03" w:right="0" w:firstLine="6"/>
              <w:jc w:val="both"/>
              <w:rPr>
                <w:rFonts w:ascii="宋体" w:hAnsi="宋体" w:cs="宋体" w:eastAsia="宋体" w:hint="default"/>
                <w:sz w:val="18"/>
                <w:szCs w:val="18"/>
              </w:rPr>
            </w:pPr>
            <w:r>
              <w:rPr>
                <w:rFonts w:ascii="宋体" w:hAnsi="宋体" w:cs="宋体" w:eastAsia="宋体" w:hint="default"/>
                <w:b/>
                <w:bCs/>
                <w:spacing w:val="6"/>
                <w:sz w:val="18"/>
                <w:szCs w:val="18"/>
              </w:rPr>
              <w:t>从母公司所有者权益冲减子公司</w:t>
            </w:r>
            <w:r>
              <w:rPr>
                <w:rFonts w:ascii="宋体" w:hAnsi="宋体" w:cs="宋体" w:eastAsia="宋体" w:hint="default"/>
                <w:sz w:val="18"/>
                <w:szCs w:val="18"/>
              </w:rPr>
            </w:r>
          </w:p>
          <w:p>
            <w:pPr>
              <w:pStyle w:val="TableParagraph"/>
              <w:spacing w:line="20" w:lineRule="exact"/>
              <w:ind w:left="104" w:right="0"/>
              <w:jc w:val="left"/>
              <w:rPr>
                <w:rFonts w:ascii="宋体" w:hAnsi="宋体" w:cs="宋体" w:eastAsia="宋体" w:hint="default"/>
                <w:sz w:val="2"/>
                <w:szCs w:val="2"/>
              </w:rPr>
            </w:pPr>
            <w:r>
              <w:rPr>
                <w:rFonts w:ascii="宋体" w:hAnsi="宋体" w:cs="宋体" w:eastAsia="宋体" w:hint="default"/>
                <w:sz w:val="2"/>
                <w:szCs w:val="2"/>
              </w:rPr>
              <w:pict>
                <v:group style="width:131.1pt;height:.5pt;mso-position-horizontal-relative:char;mso-position-vertical-relative:line" coordorigin="0,0" coordsize="2622,10">
                  <v:group style="position:absolute;left:5;top:5;width:2613;height:2" coordorigin="5,5" coordsize="2613,2">
                    <v:shape style="position:absolute;left:5;top:5;width:2613;height:2" coordorigin="5,5" coordsize="2613,0" path="m5,5l2617,5e" filled="false" stroked="true" strokeweight=".48pt" strokecolor="#000000">
                      <v:path arrowok="t"/>
                    </v:shape>
                  </v:group>
                </v:group>
              </w:pict>
            </w:r>
            <w:r>
              <w:rPr>
                <w:rFonts w:ascii="宋体" w:hAnsi="宋体" w:cs="宋体" w:eastAsia="宋体" w:hint="default"/>
                <w:sz w:val="2"/>
                <w:szCs w:val="2"/>
              </w:rPr>
            </w:r>
          </w:p>
          <w:p>
            <w:pPr>
              <w:pStyle w:val="TableParagraph"/>
              <w:spacing w:line="357" w:lineRule="auto" w:before="95"/>
              <w:ind w:left="103" w:right="104"/>
              <w:jc w:val="both"/>
              <w:rPr>
                <w:rFonts w:ascii="宋体" w:hAnsi="宋体" w:cs="宋体" w:eastAsia="宋体" w:hint="default"/>
                <w:sz w:val="18"/>
                <w:szCs w:val="18"/>
              </w:rPr>
            </w:pPr>
            <w:r>
              <w:rPr>
                <w:rFonts w:ascii="宋体" w:hAnsi="宋体" w:cs="宋体" w:eastAsia="宋体" w:hint="default"/>
                <w:b/>
                <w:bCs/>
                <w:spacing w:val="6"/>
                <w:sz w:val="18"/>
                <w:szCs w:val="18"/>
              </w:rPr>
              <w:t>少数股东分担的本期亏损超过少</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6"/>
                <w:sz w:val="18"/>
                <w:szCs w:val="18"/>
              </w:rPr>
              <w:t>数股东在该子公司期初所有者权</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益中所享有份额后的余额</w:t>
            </w:r>
            <w:r>
              <w:rPr>
                <w:rFonts w:ascii="宋体" w:hAnsi="宋体" w:cs="宋体" w:eastAsia="宋体" w:hint="default"/>
                <w:sz w:val="18"/>
                <w:szCs w:val="18"/>
              </w:rPr>
            </w:r>
          </w:p>
        </w:tc>
      </w:tr>
      <w:tr>
        <w:trPr>
          <w:trHeight w:val="376" w:hRule="exact"/>
        </w:trPr>
        <w:tc>
          <w:tcPr>
            <w:tcW w:w="2390" w:type="dxa"/>
            <w:tcBorders>
              <w:top w:val="single" w:sz="4" w:space="0" w:color="8EB3E2"/>
              <w:left w:val="nil" w:sz="6" w:space="0" w:color="auto"/>
              <w:bottom w:val="nil" w:sz="6" w:space="0" w:color="auto"/>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郑州正普软件科技有限公司</w:t>
            </w:r>
          </w:p>
        </w:tc>
        <w:tc>
          <w:tcPr>
            <w:tcW w:w="1027" w:type="dxa"/>
            <w:tcBorders>
              <w:top w:val="single" w:sz="4" w:space="0" w:color="8EB3E2"/>
              <w:left w:val="single" w:sz="4" w:space="0" w:color="8EB3E2"/>
              <w:bottom w:val="nil" w:sz="6" w:space="0" w:color="auto"/>
              <w:right w:val="single" w:sz="4" w:space="0" w:color="8EB3E2"/>
            </w:tcBorders>
          </w:tcPr>
          <w:p>
            <w:pPr>
              <w:pStyle w:val="TableParagraph"/>
              <w:spacing w:line="206" w:lineRule="exact"/>
              <w:ind w:left="5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8" w:type="dxa"/>
            <w:tcBorders>
              <w:top w:val="single" w:sz="4" w:space="0" w:color="8EB3E2"/>
              <w:left w:val="single" w:sz="4" w:space="0" w:color="8EB3E2"/>
              <w:bottom w:val="nil" w:sz="6" w:space="0" w:color="auto"/>
              <w:right w:val="single" w:sz="4" w:space="0" w:color="8EB3E2"/>
            </w:tcBorders>
          </w:tcPr>
          <w:p>
            <w:pPr/>
          </w:p>
        </w:tc>
        <w:tc>
          <w:tcPr>
            <w:tcW w:w="1559" w:type="dxa"/>
            <w:tcBorders>
              <w:top w:val="single" w:sz="4" w:space="0" w:color="8EB3E2"/>
              <w:left w:val="single" w:sz="4" w:space="0" w:color="8EB3E2"/>
              <w:bottom w:val="nil" w:sz="6" w:space="0" w:color="auto"/>
              <w:right w:val="single" w:sz="4" w:space="0" w:color="8EB3E2"/>
            </w:tcBorders>
          </w:tcPr>
          <w:p>
            <w:pPr/>
          </w:p>
        </w:tc>
        <w:tc>
          <w:tcPr>
            <w:tcW w:w="2834" w:type="dxa"/>
            <w:tcBorders>
              <w:top w:val="single" w:sz="4" w:space="0" w:color="8EB3E2"/>
              <w:left w:val="single" w:sz="4" w:space="0" w:color="8EB3E2"/>
              <w:bottom w:val="nil" w:sz="6" w:space="0" w:color="auto"/>
              <w:right w:val="nil" w:sz="6" w:space="0" w:color="auto"/>
            </w:tcBorders>
          </w:tcPr>
          <w:p>
            <w:pPr/>
          </w:p>
        </w:tc>
      </w:tr>
    </w:tbl>
    <w:p>
      <w:pPr>
        <w:pStyle w:val="BodyText"/>
        <w:spacing w:line="338" w:lineRule="auto"/>
        <w:ind w:left="1057" w:right="4447"/>
        <w:jc w:val="left"/>
      </w:pPr>
      <w:r>
        <w:rPr/>
        <w:pict>
          <v:group style="position:absolute;margin-left:330.959991pt;margin-top:-44.364067pt;width:54.2pt;height:.1pt;mso-position-horizontal-relative:page;mso-position-vertical-relative:paragraph;z-index:-844984" coordorigin="6619,-887" coordsize="1084,2">
            <v:shape style="position:absolute;left:6619;top:-887;width:1084;height:2" coordorigin="6619,-887" coordsize="1084,0" path="m6619,-887l7703,-887e" filled="false" stroked="true" strokeweight=".48pt" strokecolor="#000000">
              <v:path arrowok="t"/>
            </v:shape>
            <w10:wrap type="none"/>
          </v:group>
        </w:pict>
      </w:r>
      <w:r>
        <w:rPr/>
        <w:pict>
          <v:group style="position:absolute;margin-left:408.899994pt;margin-top:-44.364067pt;width:130.9500pt;height:.1pt;mso-position-horizontal-relative:page;mso-position-vertical-relative:paragraph;z-index:-844936" coordorigin="8178,-887" coordsize="2619,2">
            <v:shape style="position:absolute;left:8178;top:-887;width:2619;height:2" coordorigin="8178,-887" coordsize="2619,0" path="m8178,-887l10796,-887e" filled="false" stroked="true" strokeweight=".48pt" strokecolor="#000000">
              <v:path arrowok="t"/>
            </v:shape>
            <w10:wrap type="none"/>
          </v:group>
        </w:pict>
      </w:r>
      <w:r>
        <w:rPr/>
        <w:pict>
          <v:group style="position:absolute;margin-left:408.899994pt;margin-top:-26.904068pt;width:99.4pt;height:.1pt;mso-position-horizontal-relative:page;mso-position-vertical-relative:paragraph;z-index:-844912" coordorigin="8178,-538" coordsize="1988,2">
            <v:shape style="position:absolute;left:8178;top:-538;width:1988;height:2" coordorigin="8178,-538" coordsize="1988,0" path="m8178,-538l10165,-538e" filled="false" stroked="true" strokeweight=".48pt" strokecolor="#000000">
              <v:path arrowok="t"/>
            </v:shape>
            <w10:wrap type="none"/>
          </v:group>
        </w:pict>
      </w:r>
      <w:r>
        <w:rPr/>
        <w:pict>
          <v:group style="position:absolute;margin-left:83.010002pt;margin-top:-.984067pt;width:463pt;height:2.95pt;mso-position-horizontal-relative:page;mso-position-vertical-relative:paragraph;z-index:-844888" coordorigin="1660,-20" coordsize="9260,59">
            <v:group style="position:absolute;left:1675;top:24;width:2386;height:2" coordorigin="1675,24" coordsize="2386,2">
              <v:shape style="position:absolute;left:1675;top:24;width:2386;height:2" coordorigin="1675,24" coordsize="2386,0" path="m1675,24l4061,24e" filled="false" stroked="true" strokeweight="1.5pt" strokecolor="#95b3d7">
                <v:path arrowok="t"/>
              </v:shape>
            </v:group>
            <v:group style="position:absolute;left:1675;top:-12;width:2386;height:2" coordorigin="1675,-12" coordsize="2386,2">
              <v:shape style="position:absolute;left:1675;top:-12;width:2386;height:2" coordorigin="1675,-12" coordsize="2386,0" path="m1675,-12l4061,-12e" filled="false" stroked="true" strokeweight=".72pt" strokecolor="#95b3d7">
                <v:path arrowok="t"/>
              </v:shape>
            </v:group>
            <v:group style="position:absolute;left:4061;top:-12;width:59;height:2" coordorigin="4061,-12" coordsize="59,2">
              <v:shape style="position:absolute;left:4061;top:-12;width:59;height:2" coordorigin="4061,-12" coordsize="59,0" path="m4061,-12l4120,-12e" filled="false" stroked="true" strokeweight=".72pt" strokecolor="#95b3d7">
                <v:path arrowok="t"/>
              </v:shape>
            </v:group>
            <v:group style="position:absolute;left:4061;top:24;width:1028;height:2" coordorigin="4061,24" coordsize="1028,2">
              <v:shape style="position:absolute;left:4061;top:24;width:1028;height:2" coordorigin="4061,24" coordsize="1028,0" path="m4061,24l5088,24e" filled="false" stroked="true" strokeweight="1.5pt" strokecolor="#95b3d7">
                <v:path arrowok="t"/>
              </v:shape>
            </v:group>
            <v:group style="position:absolute;left:4120;top:-12;width:969;height:2" coordorigin="4120,-12" coordsize="969,2">
              <v:shape style="position:absolute;left:4120;top:-12;width:969;height:2" coordorigin="4120,-12" coordsize="969,0" path="m4120,-12l5088,-12e" filled="false" stroked="true" strokeweight=".72pt" strokecolor="#95b3d7">
                <v:path arrowok="t"/>
              </v:shape>
            </v:group>
            <v:group style="position:absolute;left:5088;top:-12;width:59;height:2" coordorigin="5088,-12" coordsize="59,2">
              <v:shape style="position:absolute;left:5088;top:-12;width:59;height:2" coordorigin="5088,-12" coordsize="59,0" path="m5088,-12l5147,-12e" filled="false" stroked="true" strokeweight=".72pt" strokecolor="#95b3d7">
                <v:path arrowok="t"/>
              </v:shape>
            </v:group>
            <v:group style="position:absolute;left:5088;top:24;width:1419;height:2" coordorigin="5088,24" coordsize="1419,2">
              <v:shape style="position:absolute;left:5088;top:24;width:1419;height:2" coordorigin="5088,24" coordsize="1419,0" path="m5088,24l6506,24e" filled="false" stroked="true" strokeweight="1.5pt" strokecolor="#95b3d7">
                <v:path arrowok="t"/>
              </v:shape>
            </v:group>
            <v:group style="position:absolute;left:5147;top:-12;width:1360;height:2" coordorigin="5147,-12" coordsize="1360,2">
              <v:shape style="position:absolute;left:5147;top:-12;width:1360;height:2" coordorigin="5147,-12" coordsize="1360,0" path="m5147,-12l6506,-12e" filled="false" stroked="true" strokeweight=".72pt" strokecolor="#95b3d7">
                <v:path arrowok="t"/>
              </v:shape>
            </v:group>
            <v:group style="position:absolute;left:6506;top:-12;width:59;height:2" coordorigin="6506,-12" coordsize="59,2">
              <v:shape style="position:absolute;left:6506;top:-12;width:59;height:2" coordorigin="6506,-12" coordsize="59,0" path="m6506,-12l6565,-12e" filled="false" stroked="true" strokeweight=".72pt" strokecolor="#95b3d7">
                <v:path arrowok="t"/>
              </v:shape>
            </v:group>
            <v:group style="position:absolute;left:6506;top:24;width:1559;height:2" coordorigin="6506,24" coordsize="1559,2">
              <v:shape style="position:absolute;left:6506;top:24;width:1559;height:2" coordorigin="6506,24" coordsize="1559,0" path="m6506,24l8065,24e" filled="false" stroked="true" strokeweight="1.5pt" strokecolor="#95b3d7">
                <v:path arrowok="t"/>
              </v:shape>
            </v:group>
            <v:group style="position:absolute;left:6565;top:-12;width:1500;height:2" coordorigin="6565,-12" coordsize="1500,2">
              <v:shape style="position:absolute;left:6565;top:-12;width:1500;height:2" coordorigin="6565,-12" coordsize="1500,0" path="m6565,-12l8065,-12e" filled="false" stroked="true" strokeweight=".72pt" strokecolor="#95b3d7">
                <v:path arrowok="t"/>
              </v:shape>
            </v:group>
            <v:group style="position:absolute;left:8065;top:-12;width:59;height:2" coordorigin="8065,-12" coordsize="59,2">
              <v:shape style="position:absolute;left:8065;top:-12;width:59;height:2" coordorigin="8065,-12" coordsize="59,0" path="m8065,-12l8124,-12e" filled="false" stroked="true" strokeweight=".72pt" strokecolor="#95b3d7">
                <v:path arrowok="t"/>
              </v:shape>
            </v:group>
            <v:group style="position:absolute;left:8065;top:24;width:59;height:2" coordorigin="8065,24" coordsize="59,2">
              <v:shape style="position:absolute;left:8065;top:24;width:59;height:2" coordorigin="8065,24" coordsize="59,0" path="m8065,24l8124,24e" filled="false" stroked="true" strokeweight="1.5pt" strokecolor="#95b3d7">
                <v:path arrowok="t"/>
              </v:shape>
            </v:group>
            <v:group style="position:absolute;left:8124;top:24;width:2781;height:2" coordorigin="8124,24" coordsize="2781,2">
              <v:shape style="position:absolute;left:8124;top:24;width:2781;height:2" coordorigin="8124,24" coordsize="2781,0" path="m8124,24l10904,24e" filled="false" stroked="true" strokeweight="1.5pt" strokecolor="#95b3d7">
                <v:path arrowok="t"/>
              </v:shape>
            </v:group>
            <v:group style="position:absolute;left:8124;top:-12;width:2781;height:2" coordorigin="8124,-12" coordsize="2781,2">
              <v:shape style="position:absolute;left:8124;top:-12;width:2781;height:2" coordorigin="8124,-12" coordsize="2781,0" path="m8124,-12l10904,-12e" filled="false" stroked="true" strokeweight=".72pt" strokecolor="#95b3d7">
                <v:path arrowok="t"/>
              </v:shape>
            </v:group>
            <w10:wrap type="none"/>
          </v:group>
        </w:pict>
      </w:r>
      <w:r>
        <w:rPr>
          <w:rFonts w:ascii="Times New Roman" w:hAnsi="Times New Roman" w:cs="Times New Roman" w:eastAsia="Times New Roman" w:hint="default"/>
        </w:rPr>
        <w:t>2</w:t>
      </w:r>
      <w:r>
        <w:rPr/>
        <w:t>、合并范围发生变更的说明 本报告期内无合并范围发生变更的情况。</w:t>
      </w:r>
    </w:p>
    <w:p>
      <w:pPr>
        <w:pStyle w:val="Heading2"/>
        <w:spacing w:line="240" w:lineRule="auto" w:before="201"/>
        <w:ind w:left="1220" w:right="947"/>
        <w:jc w:val="left"/>
        <w:rPr>
          <w:b w:val="0"/>
          <w:bCs w:val="0"/>
        </w:rPr>
      </w:pPr>
      <w:bookmarkStart w:name="五、合并财务报表主要项目注释 " w:id="86"/>
      <w:bookmarkEnd w:id="86"/>
      <w:r>
        <w:rPr>
          <w:b w:val="0"/>
          <w:bCs w:val="0"/>
        </w:rPr>
      </w:r>
      <w:r>
        <w:rPr/>
        <w:t>五、合并财务报表主要项目注释</w:t>
      </w:r>
      <w:r>
        <w:rPr>
          <w:b w:val="0"/>
          <w:bCs w:val="0"/>
        </w:rPr>
      </w:r>
    </w:p>
    <w:p>
      <w:pPr>
        <w:spacing w:line="240" w:lineRule="auto" w:before="11"/>
        <w:rPr>
          <w:rFonts w:ascii="黑体" w:hAnsi="黑体" w:cs="黑体" w:eastAsia="黑体" w:hint="default"/>
          <w:b/>
          <w:bCs/>
          <w:sz w:val="28"/>
          <w:szCs w:val="28"/>
        </w:rPr>
      </w:pPr>
    </w:p>
    <w:p>
      <w:pPr>
        <w:pStyle w:val="BodyText"/>
        <w:spacing w:line="240" w:lineRule="auto"/>
        <w:ind w:left="1057" w:right="4447"/>
        <w:jc w:val="left"/>
      </w:pPr>
      <w:r>
        <w:rPr>
          <w:rFonts w:ascii="Times New Roman" w:hAnsi="Times New Roman" w:cs="Times New Roman" w:eastAsia="Times New Roman" w:hint="default"/>
        </w:rPr>
        <w:t>1</w:t>
      </w:r>
      <w:r>
        <w:rPr/>
        <w:t>、货币资金</w:t>
      </w:r>
    </w:p>
    <w:p>
      <w:pPr>
        <w:spacing w:line="240" w:lineRule="auto" w:before="4"/>
        <w:rPr>
          <w:rFonts w:ascii="宋体" w:hAnsi="宋体" w:cs="宋体" w:eastAsia="宋体" w:hint="default"/>
          <w:sz w:val="13"/>
          <w:szCs w:val="13"/>
        </w:rPr>
      </w:pPr>
    </w:p>
    <w:tbl>
      <w:tblPr>
        <w:tblW w:w="0" w:type="auto"/>
        <w:jc w:val="left"/>
        <w:tblInd w:w="425" w:type="dxa"/>
        <w:tblLayout w:type="fixed"/>
        <w:tblCellMar>
          <w:top w:w="0" w:type="dxa"/>
          <w:left w:w="0" w:type="dxa"/>
          <w:bottom w:w="0" w:type="dxa"/>
          <w:right w:w="0" w:type="dxa"/>
        </w:tblCellMar>
        <w:tblLook w:val="01E0"/>
      </w:tblPr>
      <w:tblGrid>
        <w:gridCol w:w="1472"/>
        <w:gridCol w:w="3527"/>
        <w:gridCol w:w="3544"/>
      </w:tblGrid>
      <w:tr>
        <w:trPr>
          <w:trHeight w:val="384" w:hRule="exact"/>
        </w:trPr>
        <w:tc>
          <w:tcPr>
            <w:tcW w:w="147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项目</w:t>
            </w:r>
            <w:r>
              <w:rPr>
                <w:rFonts w:ascii="宋体" w:hAnsi="宋体" w:cs="宋体" w:eastAsia="宋体" w:hint="default"/>
                <w:b/>
                <w:bCs/>
                <w:sz w:val="18"/>
                <w:szCs w:val="18"/>
              </w:rPr>
            </w:r>
            <w:r>
              <w:rPr>
                <w:rFonts w:ascii="宋体" w:hAnsi="宋体" w:cs="宋体" w:eastAsia="宋体" w:hint="default"/>
                <w:sz w:val="18"/>
                <w:szCs w:val="18"/>
              </w:rPr>
            </w:r>
          </w:p>
        </w:tc>
        <w:tc>
          <w:tcPr>
            <w:tcW w:w="352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年末数</w:t>
            </w:r>
            <w:r>
              <w:rPr>
                <w:rFonts w:ascii="宋体" w:hAnsi="宋体" w:cs="宋体" w:eastAsia="宋体" w:hint="default"/>
                <w:b/>
                <w:bCs/>
                <w:sz w:val="18"/>
                <w:szCs w:val="18"/>
              </w:rPr>
            </w:r>
            <w:r>
              <w:rPr>
                <w:rFonts w:ascii="宋体" w:hAnsi="宋体" w:cs="宋体" w:eastAsia="宋体" w:hint="default"/>
                <w:sz w:val="18"/>
                <w:szCs w:val="18"/>
              </w:rPr>
            </w:r>
          </w:p>
        </w:tc>
        <w:tc>
          <w:tcPr>
            <w:tcW w:w="354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4"/>
              <w:jc w:val="righ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年初数</w:t>
            </w:r>
            <w:r>
              <w:rPr>
                <w:rFonts w:ascii="宋体" w:hAnsi="宋体" w:cs="宋体" w:eastAsia="宋体" w:hint="default"/>
                <w:b/>
                <w:bCs/>
                <w:sz w:val="18"/>
                <w:szCs w:val="18"/>
              </w:rPr>
            </w:r>
            <w:r>
              <w:rPr>
                <w:rFonts w:ascii="宋体" w:hAnsi="宋体" w:cs="宋体" w:eastAsia="宋体" w:hint="default"/>
                <w:sz w:val="18"/>
                <w:szCs w:val="18"/>
              </w:rPr>
            </w:r>
          </w:p>
        </w:tc>
      </w:tr>
      <w:tr>
        <w:trPr>
          <w:trHeight w:val="320" w:hRule="exact"/>
        </w:trPr>
        <w:tc>
          <w:tcPr>
            <w:tcW w:w="147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1"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库存现金</w:t>
            </w:r>
            <w:r>
              <w:rPr>
                <w:rFonts w:ascii="宋体" w:hAnsi="宋体" w:cs="宋体" w:eastAsia="宋体" w:hint="default"/>
                <w:b/>
                <w:bCs/>
                <w:sz w:val="18"/>
                <w:szCs w:val="18"/>
              </w:rPr>
            </w:r>
            <w:r>
              <w:rPr>
                <w:rFonts w:ascii="宋体" w:hAnsi="宋体" w:cs="宋体" w:eastAsia="宋体" w:hint="default"/>
                <w:sz w:val="18"/>
                <w:szCs w:val="18"/>
              </w:rPr>
            </w:r>
          </w:p>
        </w:tc>
        <w:tc>
          <w:tcPr>
            <w:tcW w:w="352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46,442.48</w:t>
            </w:r>
          </w:p>
        </w:tc>
        <w:tc>
          <w:tcPr>
            <w:tcW w:w="354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42,434.86</w:t>
            </w:r>
          </w:p>
        </w:tc>
      </w:tr>
      <w:tr>
        <w:trPr>
          <w:trHeight w:val="322" w:hRule="exact"/>
        </w:trPr>
        <w:tc>
          <w:tcPr>
            <w:tcW w:w="147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61"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银行存款</w:t>
            </w:r>
            <w:r>
              <w:rPr>
                <w:rFonts w:ascii="宋体" w:hAnsi="宋体" w:cs="宋体" w:eastAsia="宋体" w:hint="default"/>
                <w:b/>
                <w:bCs/>
                <w:sz w:val="18"/>
                <w:szCs w:val="18"/>
              </w:rPr>
            </w:r>
            <w:r>
              <w:rPr>
                <w:rFonts w:ascii="宋体" w:hAnsi="宋体" w:cs="宋体" w:eastAsia="宋体" w:hint="default"/>
                <w:sz w:val="18"/>
                <w:szCs w:val="18"/>
              </w:rPr>
            </w:r>
          </w:p>
        </w:tc>
        <w:tc>
          <w:tcPr>
            <w:tcW w:w="352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297,104,887.20</w:t>
            </w:r>
          </w:p>
        </w:tc>
        <w:tc>
          <w:tcPr>
            <w:tcW w:w="354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36,594,324.74</w:t>
            </w:r>
          </w:p>
        </w:tc>
      </w:tr>
      <w:tr>
        <w:trPr>
          <w:trHeight w:val="320" w:hRule="exact"/>
        </w:trPr>
        <w:tc>
          <w:tcPr>
            <w:tcW w:w="147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其他货币资金</w:t>
            </w:r>
            <w:r>
              <w:rPr>
                <w:rFonts w:ascii="宋体" w:hAnsi="宋体" w:cs="宋体" w:eastAsia="宋体" w:hint="default"/>
                <w:b/>
                <w:bCs/>
                <w:sz w:val="18"/>
                <w:szCs w:val="18"/>
              </w:rPr>
            </w:r>
            <w:r>
              <w:rPr>
                <w:rFonts w:ascii="宋体" w:hAnsi="宋体" w:cs="宋体" w:eastAsia="宋体" w:hint="default"/>
                <w:sz w:val="18"/>
                <w:szCs w:val="18"/>
              </w:rPr>
            </w:r>
          </w:p>
        </w:tc>
        <w:tc>
          <w:tcPr>
            <w:tcW w:w="3527" w:type="dxa"/>
            <w:tcBorders>
              <w:top w:val="single" w:sz="4" w:space="0" w:color="8EB3E2"/>
              <w:left w:val="single" w:sz="4" w:space="0" w:color="8EB3E2"/>
              <w:bottom w:val="single" w:sz="4" w:space="0" w:color="8EB3E2"/>
              <w:right w:val="single" w:sz="4" w:space="0" w:color="8EB3E2"/>
            </w:tcBorders>
          </w:tcPr>
          <w:p>
            <w:pPr/>
          </w:p>
        </w:tc>
        <w:tc>
          <w:tcPr>
            <w:tcW w:w="354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5,208,622.29</w:t>
            </w:r>
            <w:r>
              <w:rPr>
                <w:rFonts w:ascii="Times New Roman"/>
                <w:spacing w:val="-1"/>
                <w:sz w:val="18"/>
              </w:rPr>
            </w:r>
          </w:p>
        </w:tc>
      </w:tr>
      <w:tr>
        <w:trPr>
          <w:trHeight w:val="317" w:hRule="exact"/>
        </w:trPr>
        <w:tc>
          <w:tcPr>
            <w:tcW w:w="147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61"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合计</w:t>
            </w:r>
            <w:r>
              <w:rPr>
                <w:rFonts w:ascii="宋体" w:hAnsi="宋体" w:cs="宋体" w:eastAsia="宋体" w:hint="default"/>
                <w:b/>
                <w:bCs/>
                <w:sz w:val="18"/>
                <w:szCs w:val="18"/>
              </w:rPr>
            </w:r>
            <w:r>
              <w:rPr>
                <w:rFonts w:ascii="宋体" w:hAnsi="宋体" w:cs="宋体" w:eastAsia="宋体" w:hint="default"/>
                <w:sz w:val="18"/>
                <w:szCs w:val="18"/>
              </w:rPr>
            </w:r>
          </w:p>
        </w:tc>
        <w:tc>
          <w:tcPr>
            <w:tcW w:w="3527"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297,151,329.68</w:t>
            </w:r>
            <w:r>
              <w:rPr>
                <w:rFonts w:ascii="Times New Roman"/>
                <w:spacing w:val="-1"/>
                <w:sz w:val="18"/>
              </w:rPr>
            </w:r>
          </w:p>
        </w:tc>
        <w:tc>
          <w:tcPr>
            <w:tcW w:w="3544"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41,845,381.89</w:t>
            </w:r>
            <w:r>
              <w:rPr>
                <w:rFonts w:ascii="Times New Roman"/>
                <w:spacing w:val="-1"/>
                <w:sz w:val="18"/>
              </w:rPr>
            </w:r>
          </w:p>
        </w:tc>
      </w:tr>
    </w:tbl>
    <w:p>
      <w:pPr>
        <w:pStyle w:val="BodyText"/>
        <w:spacing w:line="338" w:lineRule="auto"/>
        <w:ind w:left="577" w:right="947" w:firstLine="480"/>
        <w:jc w:val="left"/>
      </w:pPr>
      <w:r>
        <w:rPr/>
        <w:pict>
          <v:group style="position:absolute;margin-left:83.010002pt;margin-top:-.984066pt;width:428.65pt;height:2.95pt;mso-position-horizontal-relative:page;mso-position-vertical-relative:paragraph;z-index:-844864" coordorigin="1660,-20" coordsize="8573,59">
            <v:group style="position:absolute;left:1675;top:24;width:1468;height:2" coordorigin="1675,24" coordsize="1468,2">
              <v:shape style="position:absolute;left:1675;top:24;width:1468;height:2" coordorigin="1675,24" coordsize="1468,0" path="m1675,24l3143,24e" filled="false" stroked="true" strokeweight="1.5pt" strokecolor="#95b3d7">
                <v:path arrowok="t"/>
              </v:shape>
            </v:group>
            <v:group style="position:absolute;left:1675;top:-12;width:1468;height:2" coordorigin="1675,-12" coordsize="1468,2">
              <v:shape style="position:absolute;left:1675;top:-12;width:1468;height:2" coordorigin="1675,-12" coordsize="1468,0" path="m1675,-12l3143,-12e" filled="false" stroked="true" strokeweight=".72pt" strokecolor="#95b3d7">
                <v:path arrowok="t"/>
              </v:shape>
            </v:group>
            <v:group style="position:absolute;left:3143;top:-12;width:59;height:2" coordorigin="3143,-12" coordsize="59,2">
              <v:shape style="position:absolute;left:3143;top:-12;width:59;height:2" coordorigin="3143,-12" coordsize="59,0" path="m3143,-12l3202,-12e" filled="false" stroked="true" strokeweight=".72pt" strokecolor="#95b3d7">
                <v:path arrowok="t"/>
              </v:shape>
            </v:group>
            <v:group style="position:absolute;left:3143;top:24;width:3527;height:2" coordorigin="3143,24" coordsize="3527,2">
              <v:shape style="position:absolute;left:3143;top:24;width:3527;height:2" coordorigin="3143,24" coordsize="3527,0" path="m3143,24l6670,24e" filled="false" stroked="true" strokeweight="1.5pt" strokecolor="#95b3d7">
                <v:path arrowok="t"/>
              </v:shape>
            </v:group>
            <v:group style="position:absolute;left:3202;top:-12;width:3468;height:2" coordorigin="3202,-12" coordsize="3468,2">
              <v:shape style="position:absolute;left:3202;top:-12;width:3468;height:2" coordorigin="3202,-12" coordsize="3468,0" path="m3202,-12l6670,-12e" filled="false" stroked="true" strokeweight=".72pt" strokecolor="#95b3d7">
                <v:path arrowok="t"/>
              </v:shape>
            </v:group>
            <v:group style="position:absolute;left:6670;top:-12;width:59;height:2" coordorigin="6670,-12" coordsize="59,2">
              <v:shape style="position:absolute;left:6670;top:-12;width:59;height:2" coordorigin="6670,-12" coordsize="59,0" path="m6670,-12l6728,-12e" filled="false" stroked="true" strokeweight=".72pt" strokecolor="#95b3d7">
                <v:path arrowok="t"/>
              </v:shape>
            </v:group>
            <v:group style="position:absolute;left:6670;top:24;width:3549;height:2" coordorigin="6670,24" coordsize="3549,2">
              <v:shape style="position:absolute;left:6670;top:24;width:3549;height:2" coordorigin="6670,24" coordsize="3549,0" path="m6670,24l10218,24e" filled="false" stroked="true" strokeweight="1.5pt" strokecolor="#95b3d7">
                <v:path arrowok="t"/>
              </v:shape>
            </v:group>
            <v:group style="position:absolute;left:6728;top:-12;width:3490;height:2" coordorigin="6728,-12" coordsize="3490,2">
              <v:shape style="position:absolute;left:6728;top:-12;width:3490;height:2" coordorigin="6728,-12" coordsize="3490,0" path="m6728,-12l10218,-12e" filled="false" stroked="true" strokeweight=".72pt" strokecolor="#95b3d7">
                <v:path arrowok="t"/>
              </v:shape>
            </v:group>
            <w10:wrap type="none"/>
          </v:group>
        </w:pict>
      </w:r>
      <w:r>
        <w:rPr/>
        <w:t>（</w:t>
      </w:r>
      <w:r>
        <w:rPr>
          <w:rFonts w:ascii="Times New Roman" w:hAnsi="Times New Roman" w:cs="Times New Roman" w:eastAsia="Times New Roman" w:hint="default"/>
        </w:rPr>
        <w:t>1</w:t>
      </w:r>
      <w:r>
        <w:rPr/>
        <w:t>）货币资金期末较期初增加 </w:t>
      </w:r>
      <w:r>
        <w:rPr>
          <w:rFonts w:ascii="Times New Roman" w:hAnsi="Times New Roman" w:cs="Times New Roman" w:eastAsia="Times New Roman" w:hint="default"/>
        </w:rPr>
        <w:t>610.12%</w:t>
      </w:r>
      <w:r>
        <w:rPr/>
        <w:t>，主要原因是本年度公司在创业版 上市成功，发行</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股募集资金增加影响。</w:t>
      </w:r>
    </w:p>
    <w:p>
      <w:pPr>
        <w:pStyle w:val="BodyText"/>
        <w:spacing w:line="240" w:lineRule="auto" w:before="25"/>
        <w:ind w:left="1057" w:right="947"/>
        <w:jc w:val="left"/>
      </w:pPr>
      <w:r>
        <w:rPr/>
        <w:t>（</w:t>
      </w:r>
      <w:r>
        <w:rPr>
          <w:rFonts w:ascii="Times New Roman" w:hAnsi="Times New Roman" w:cs="Times New Roman" w:eastAsia="Times New Roman" w:hint="default"/>
        </w:rPr>
        <w:t>2</w:t>
      </w:r>
      <w:r>
        <w:rPr/>
        <w:t>）期末无对使用有限制、存放在境外、有潜在回收风险的款项。</w:t>
      </w:r>
    </w:p>
    <w:p>
      <w:pPr>
        <w:pStyle w:val="BodyText"/>
        <w:spacing w:line="240" w:lineRule="auto" w:before="134"/>
        <w:ind w:left="1057" w:right="4447"/>
        <w:jc w:val="left"/>
      </w:pPr>
      <w:r>
        <w:rPr>
          <w:rFonts w:ascii="Times New Roman" w:hAnsi="Times New Roman" w:cs="Times New Roman" w:eastAsia="Times New Roman" w:hint="default"/>
        </w:rPr>
        <w:t>2</w:t>
      </w:r>
      <w:r>
        <w:rPr/>
        <w:t>、应收账款</w:t>
      </w:r>
    </w:p>
    <w:p>
      <w:pPr>
        <w:pStyle w:val="BodyText"/>
        <w:spacing w:line="240" w:lineRule="auto" w:before="134"/>
        <w:ind w:left="1057" w:right="4447"/>
        <w:jc w:val="left"/>
      </w:pPr>
      <w:r>
        <w:rPr/>
        <w:pict>
          <v:group style="position:absolute;margin-left:376.5pt;margin-top:45.615917pt;width:27pt;height:.1pt;mso-position-horizontal-relative:page;mso-position-vertical-relative:paragraph;z-index:-844840" coordorigin="7530,912" coordsize="540,2">
            <v:shape style="position:absolute;left:7530;top:912;width:540;height:2" coordorigin="7530,912" coordsize="540,0" path="m7530,912l8070,912e" filled="false" stroked="true" strokeweight=".48pt" strokecolor="#000000">
              <v:path arrowok="t"/>
            </v:shape>
            <w10:wrap type="none"/>
          </v:group>
        </w:pict>
      </w:r>
      <w:r>
        <w:rPr/>
        <w:pict>
          <v:group style="position:absolute;margin-left:151.440002pt;margin-top:45.615917pt;width:18pt;height:.1pt;mso-position-horizontal-relative:page;mso-position-vertical-relative:paragraph;z-index:-844816" coordorigin="3029,912" coordsize="360,2">
            <v:shape style="position:absolute;left:3029;top:912;width:360;height:2" coordorigin="3029,912" coordsize="360,0" path="m3029,912l3389,912e" filled="false" stroked="true" strokeweight=".48pt" strokecolor="#000000">
              <v:path arrowok="t"/>
            </v:shape>
            <w10:wrap type="none"/>
          </v:group>
        </w:pict>
      </w:r>
      <w:r>
        <w:rPr/>
        <w:t>（</w:t>
      </w:r>
      <w:r>
        <w:rPr>
          <w:rFonts w:ascii="Times New Roman" w:hAnsi="Times New Roman" w:cs="Times New Roman" w:eastAsia="Times New Roman" w:hint="default"/>
        </w:rPr>
        <w:t>1</w:t>
      </w:r>
      <w:r>
        <w:rPr/>
        <w:t>）应收账款按种类披露</w:t>
      </w:r>
    </w:p>
    <w:p>
      <w:pPr>
        <w:spacing w:line="240" w:lineRule="auto" w:before="4"/>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660"/>
        <w:gridCol w:w="1700"/>
        <w:gridCol w:w="1134"/>
        <w:gridCol w:w="1702"/>
        <w:gridCol w:w="984"/>
      </w:tblGrid>
      <w:tr>
        <w:trPr>
          <w:trHeight w:val="432" w:hRule="exact"/>
        </w:trPr>
        <w:tc>
          <w:tcPr>
            <w:tcW w:w="3660" w:type="dxa"/>
            <w:vMerge w:val="restart"/>
            <w:tcBorders>
              <w:top w:val="single" w:sz="24" w:space="0" w:color="95B3D7"/>
              <w:left w:val="nil" w:sz="6" w:space="0" w:color="auto"/>
              <w:right w:val="single" w:sz="4" w:space="0" w:color="8EB3E2"/>
            </w:tcBorders>
            <w:shd w:val="clear" w:color="auto" w:fill="F1F1F1"/>
          </w:tcPr>
          <w:p>
            <w:pPr>
              <w:pStyle w:val="TableParagraph"/>
              <w:spacing w:line="206" w:lineRule="exact"/>
              <w:ind w:left="50"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520" w:type="dxa"/>
            <w:gridSpan w:val="4"/>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3"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07" w:hRule="exact"/>
        </w:trPr>
        <w:tc>
          <w:tcPr>
            <w:tcW w:w="3660" w:type="dxa"/>
            <w:vMerge/>
            <w:tcBorders>
              <w:left w:val="nil" w:sz="6" w:space="0" w:color="auto"/>
              <w:right w:val="single" w:sz="4" w:space="0" w:color="8EB3E2"/>
            </w:tcBorders>
            <w:shd w:val="clear" w:color="auto" w:fill="F1F1F1"/>
          </w:tcPr>
          <w:p>
            <w:pPr/>
          </w:p>
        </w:tc>
        <w:tc>
          <w:tcPr>
            <w:tcW w:w="2834" w:type="dxa"/>
            <w:gridSpan w:val="2"/>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left="3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686" w:type="dxa"/>
            <w:gridSpan w:val="2"/>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6" w:lineRule="exact"/>
              <w:ind w:left="4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407" w:hRule="exact"/>
        </w:trPr>
        <w:tc>
          <w:tcPr>
            <w:tcW w:w="3660" w:type="dxa"/>
            <w:vMerge/>
            <w:tcBorders>
              <w:left w:val="nil" w:sz="6" w:space="0" w:color="auto"/>
              <w:bottom w:val="single" w:sz="4" w:space="0" w:color="8EB3E2"/>
              <w:right w:val="single" w:sz="4" w:space="0" w:color="8EB3E2"/>
            </w:tcBorders>
            <w:shd w:val="clear" w:color="auto" w:fill="F1F1F1"/>
          </w:tcPr>
          <w:p>
            <w:pPr/>
          </w:p>
        </w:tc>
        <w:tc>
          <w:tcPr>
            <w:tcW w:w="1700"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left="8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134"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19" w:lineRule="exact"/>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702"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left="68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984"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19" w:lineRule="exact"/>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411" w:hRule="exact"/>
        </w:trPr>
        <w:tc>
          <w:tcPr>
            <w:tcW w:w="3660" w:type="dxa"/>
            <w:tcBorders>
              <w:top w:val="single" w:sz="4" w:space="0" w:color="8EB3E2"/>
              <w:left w:val="nil" w:sz="6" w:space="0" w:color="auto"/>
              <w:bottom w:val="single" w:sz="6" w:space="0" w:color="95B3D7"/>
              <w:right w:val="single" w:sz="4" w:space="0" w:color="8EB3E2"/>
            </w:tcBorders>
          </w:tcPr>
          <w:p>
            <w:pPr>
              <w:pStyle w:val="TableParagraph"/>
              <w:spacing w:line="206" w:lineRule="exact"/>
              <w:ind w:left="47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w:t>
            </w:r>
          </w:p>
        </w:tc>
        <w:tc>
          <w:tcPr>
            <w:tcW w:w="170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553" w:right="0"/>
              <w:jc w:val="left"/>
              <w:rPr>
                <w:rFonts w:ascii="Times New Roman" w:hAnsi="Times New Roman" w:cs="Times New Roman" w:eastAsia="Times New Roman" w:hint="default"/>
                <w:sz w:val="18"/>
                <w:szCs w:val="18"/>
              </w:rPr>
            </w:pPr>
            <w:r>
              <w:rPr>
                <w:rFonts w:ascii="Times New Roman"/>
                <w:sz w:val="18"/>
              </w:rPr>
              <w:t>38,138,738.63</w:t>
            </w:r>
          </w:p>
        </w:tc>
        <w:tc>
          <w:tcPr>
            <w:tcW w:w="113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615" w:right="0"/>
              <w:jc w:val="left"/>
              <w:rPr>
                <w:rFonts w:ascii="Times New Roman" w:hAnsi="Times New Roman" w:cs="Times New Roman" w:eastAsia="Times New Roman" w:hint="default"/>
                <w:sz w:val="18"/>
                <w:szCs w:val="18"/>
              </w:rPr>
            </w:pPr>
            <w:r>
              <w:rPr>
                <w:rFonts w:ascii="Times New Roman"/>
                <w:sz w:val="18"/>
              </w:rPr>
              <w:t>36.68</w:t>
            </w:r>
          </w:p>
        </w:tc>
        <w:tc>
          <w:tcPr>
            <w:tcW w:w="170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643" w:right="0"/>
              <w:jc w:val="left"/>
              <w:rPr>
                <w:rFonts w:ascii="Times New Roman" w:hAnsi="Times New Roman" w:cs="Times New Roman" w:eastAsia="Times New Roman" w:hint="default"/>
                <w:sz w:val="18"/>
                <w:szCs w:val="18"/>
              </w:rPr>
            </w:pPr>
            <w:r>
              <w:rPr>
                <w:rFonts w:ascii="Times New Roman"/>
                <w:sz w:val="18"/>
              </w:rPr>
              <w:t>2,237,159.71</w:t>
            </w:r>
          </w:p>
        </w:tc>
        <w:tc>
          <w:tcPr>
            <w:tcW w:w="98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5.87</w:t>
            </w:r>
          </w:p>
        </w:tc>
      </w:tr>
    </w:tbl>
    <w:p>
      <w:pPr>
        <w:spacing w:line="30" w:lineRule="exact"/>
        <w:ind w:left="11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1.25pt;height:1.5pt;mso-position-horizontal-relative:char;mso-position-vertical-relative:line" coordorigin="0,0" coordsize="9225,30">
            <v:group style="position:absolute;left:15;top:15;width:3663;height:2" coordorigin="15,15" coordsize="3663,2">
              <v:shape style="position:absolute;left:15;top:15;width:3663;height:2" coordorigin="15,15" coordsize="3663,0" path="m15,15l3677,15e" filled="false" stroked="true" strokeweight="1.5pt" strokecolor="#95b3d7">
                <v:path arrowok="t"/>
              </v:shape>
            </v:group>
            <v:group style="position:absolute;left:3677;top:15;width:1701;height:2" coordorigin="3677,15" coordsize="1701,2">
              <v:shape style="position:absolute;left:3677;top:15;width:1701;height:2" coordorigin="3677,15" coordsize="1701,0" path="m3677,15l5378,15e" filled="false" stroked="true" strokeweight="1.5pt" strokecolor="#95b3d7">
                <v:path arrowok="t"/>
              </v:shape>
            </v:group>
            <v:group style="position:absolute;left:5378;top:15;width:1134;height:2" coordorigin="5378,15" coordsize="1134,2">
              <v:shape style="position:absolute;left:5378;top:15;width:1134;height:2" coordorigin="5378,15" coordsize="1134,0" path="m5378,15l6512,15e" filled="false" stroked="true" strokeweight="1.5pt" strokecolor="#95b3d7">
                <v:path arrowok="t"/>
              </v:shape>
            </v:group>
            <v:group style="position:absolute;left:6512;top:15;width:1702;height:2" coordorigin="6512,15" coordsize="1702,2">
              <v:shape style="position:absolute;left:6512;top:15;width:1702;height:2" coordorigin="6512,15" coordsize="1702,0" path="m6512,15l8213,15e" filled="false" stroked="true" strokeweight="1.5pt" strokecolor="#95b3d7">
                <v:path arrowok="t"/>
              </v:shape>
            </v:group>
            <v:group style="position:absolute;left:8213;top:15;width:996;height:2" coordorigin="8213,15" coordsize="996,2">
              <v:shape style="position:absolute;left:8213;top:15;width:996;height:2" coordorigin="8213,15" coordsize="996,0" path="m8213,15l9209,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220" w:right="840"/>
        </w:sectPr>
      </w:pPr>
    </w:p>
    <w:p>
      <w:pPr>
        <w:spacing w:line="240" w:lineRule="auto" w:before="8"/>
        <w:rPr>
          <w:rFonts w:ascii="宋体" w:hAnsi="宋体" w:cs="宋体" w:eastAsia="宋体" w:hint="default"/>
          <w:sz w:val="20"/>
          <w:szCs w:val="20"/>
        </w:rPr>
      </w:pPr>
    </w:p>
    <w:p>
      <w:pPr>
        <w:spacing w:line="30" w:lineRule="exact"/>
        <w:ind w:left="12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0.15pt;height:1.5pt;mso-position-horizontal-relative:char;mso-position-vertical-relative:line" coordorigin="0,0" coordsize="9203,30">
            <v:group style="position:absolute;left:15;top:15;width:3648;height:2" coordorigin="15,15" coordsize="3648,2">
              <v:shape style="position:absolute;left:15;top:15;width:3648;height:2" coordorigin="15,15" coordsize="3648,0" path="m15,15l3663,15e" filled="false" stroked="true" strokeweight="1.5pt" strokecolor="#95b3d7">
                <v:path arrowok="t"/>
              </v:shape>
            </v:group>
            <v:group style="position:absolute;left:3663;top:15;width:59;height:2" coordorigin="3663,15" coordsize="59,2">
              <v:shape style="position:absolute;left:3663;top:15;width:59;height:2" coordorigin="3663,15" coordsize="59,0" path="m3663,15l3722,15e" filled="false" stroked="true" strokeweight="1.5pt" strokecolor="#95b3d7">
                <v:path arrowok="t"/>
              </v:shape>
            </v:group>
            <v:group style="position:absolute;left:3722;top:15;width:1642;height:2" coordorigin="3722,15" coordsize="1642,2">
              <v:shape style="position:absolute;left:3722;top:15;width:1642;height:2" coordorigin="3722,15" coordsize="1642,0" path="m3722,15l5363,15e" filled="false" stroked="true" strokeweight="1.5pt" strokecolor="#95b3d7">
                <v:path arrowok="t"/>
              </v:shape>
            </v:group>
            <v:group style="position:absolute;left:5363;top:15;width:59;height:2" coordorigin="5363,15" coordsize="59,2">
              <v:shape style="position:absolute;left:5363;top:15;width:59;height:2" coordorigin="5363,15" coordsize="59,0" path="m5363,15l5422,15e" filled="false" stroked="true" strokeweight="1.5pt" strokecolor="#95b3d7">
                <v:path arrowok="t"/>
              </v:shape>
            </v:group>
            <v:group style="position:absolute;left:5422;top:15;width:1076;height:2" coordorigin="5422,15" coordsize="1076,2">
              <v:shape style="position:absolute;left:5422;top:15;width:1076;height:2" coordorigin="5422,15" coordsize="1076,0" path="m5422,15l6497,15e" filled="false" stroked="true" strokeweight="1.5pt" strokecolor="#95b3d7">
                <v:path arrowok="t"/>
              </v:shape>
            </v:group>
            <v:group style="position:absolute;left:6497;top:15;width:59;height:2" coordorigin="6497,15" coordsize="59,2">
              <v:shape style="position:absolute;left:6497;top:15;width:59;height:2" coordorigin="6497,15" coordsize="59,0" path="m6497,15l6556,15e" filled="false" stroked="true" strokeweight="1.5pt" strokecolor="#95b3d7">
                <v:path arrowok="t"/>
              </v:shape>
            </v:group>
            <v:group style="position:absolute;left:6556;top:15;width:1643;height:2" coordorigin="6556,15" coordsize="1643,2">
              <v:shape style="position:absolute;left:6556;top:15;width:1643;height:2" coordorigin="6556,15" coordsize="1643,0" path="m6556,15l8199,15e" filled="false" stroked="true" strokeweight="1.5pt" strokecolor="#95b3d7">
                <v:path arrowok="t"/>
              </v:shape>
            </v:group>
            <v:group style="position:absolute;left:8199;top:15;width:59;height:2" coordorigin="8199,15" coordsize="59,2">
              <v:shape style="position:absolute;left:8199;top:15;width:59;height:2" coordorigin="8199,15" coordsize="59,0" path="m8199,15l8258,15e" filled="false" stroked="true" strokeweight="1.5pt" strokecolor="#95b3d7">
                <v:path arrowok="t"/>
              </v:shape>
            </v:group>
            <v:group style="position:absolute;left:8258;top:15;width:930;height:2" coordorigin="8258,15" coordsize="930,2">
              <v:shape style="position:absolute;left:8258;top:15;width:930;height:2" coordorigin="8258,15" coordsize="930,0" path="m8258,15l9188,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43" w:type="dxa"/>
        <w:tblLayout w:type="fixed"/>
        <w:tblCellMar>
          <w:top w:w="0" w:type="dxa"/>
          <w:left w:w="0" w:type="dxa"/>
          <w:bottom w:w="0" w:type="dxa"/>
          <w:right w:w="0" w:type="dxa"/>
        </w:tblCellMar>
        <w:tblLook w:val="01E0"/>
      </w:tblPr>
      <w:tblGrid>
        <w:gridCol w:w="3653"/>
        <w:gridCol w:w="1700"/>
        <w:gridCol w:w="1134"/>
        <w:gridCol w:w="1702"/>
        <w:gridCol w:w="984"/>
      </w:tblGrid>
      <w:tr>
        <w:trPr>
          <w:trHeight w:val="410" w:hRule="exact"/>
        </w:trPr>
        <w:tc>
          <w:tcPr>
            <w:tcW w:w="3653"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700" w:type="dxa"/>
            <w:tcBorders>
              <w:top w:val="single" w:sz="6" w:space="0" w:color="95B3D7"/>
              <w:left w:val="single" w:sz="4" w:space="0" w:color="8EB3E2"/>
              <w:bottom w:val="single" w:sz="4" w:space="0" w:color="8EB3E2"/>
              <w:right w:val="single" w:sz="4" w:space="0" w:color="8EB3E2"/>
            </w:tcBorders>
          </w:tcPr>
          <w:p>
            <w:pPr/>
          </w:p>
        </w:tc>
        <w:tc>
          <w:tcPr>
            <w:tcW w:w="1134" w:type="dxa"/>
            <w:tcBorders>
              <w:top w:val="single" w:sz="6" w:space="0" w:color="95B3D7"/>
              <w:left w:val="single" w:sz="4" w:space="0" w:color="8EB3E2"/>
              <w:bottom w:val="single" w:sz="4" w:space="0" w:color="8EB3E2"/>
              <w:right w:val="single" w:sz="4" w:space="0" w:color="8EB3E2"/>
            </w:tcBorders>
          </w:tcPr>
          <w:p>
            <w:pPr/>
          </w:p>
        </w:tc>
        <w:tc>
          <w:tcPr>
            <w:tcW w:w="1702" w:type="dxa"/>
            <w:tcBorders>
              <w:top w:val="single" w:sz="6" w:space="0" w:color="95B3D7"/>
              <w:left w:val="single" w:sz="4" w:space="0" w:color="8EB3E2"/>
              <w:bottom w:val="single" w:sz="4" w:space="0" w:color="8EB3E2"/>
              <w:right w:val="single" w:sz="4" w:space="0" w:color="8EB3E2"/>
            </w:tcBorders>
          </w:tcPr>
          <w:p>
            <w:pPr/>
          </w:p>
        </w:tc>
        <w:tc>
          <w:tcPr>
            <w:tcW w:w="984" w:type="dxa"/>
            <w:tcBorders>
              <w:top w:val="single" w:sz="6" w:space="0" w:color="95B3D7"/>
              <w:left w:val="single" w:sz="4" w:space="0" w:color="8EB3E2"/>
              <w:bottom w:val="single" w:sz="4" w:space="0" w:color="8EB3E2"/>
              <w:right w:val="nil" w:sz="6" w:space="0" w:color="auto"/>
            </w:tcBorders>
          </w:tcPr>
          <w:p>
            <w:pPr/>
          </w:p>
        </w:tc>
      </w:tr>
    </w:tbl>
    <w:p>
      <w:pPr>
        <w:spacing w:line="220" w:lineRule="exact" w:before="0"/>
        <w:ind w:left="611" w:right="577"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9"/>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3653"/>
        <w:gridCol w:w="1700"/>
        <w:gridCol w:w="1134"/>
        <w:gridCol w:w="1702"/>
        <w:gridCol w:w="984"/>
      </w:tblGrid>
      <w:tr>
        <w:trPr>
          <w:trHeight w:val="407" w:hRule="exact"/>
        </w:trPr>
        <w:tc>
          <w:tcPr>
            <w:tcW w:w="365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65,831,397.25</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63.32</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7,207,907.45</w:t>
            </w:r>
          </w:p>
        </w:tc>
        <w:tc>
          <w:tcPr>
            <w:tcW w:w="9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10.95</w:t>
            </w:r>
          </w:p>
        </w:tc>
      </w:tr>
      <w:tr>
        <w:trPr>
          <w:trHeight w:val="407" w:hRule="exact"/>
        </w:trPr>
        <w:tc>
          <w:tcPr>
            <w:tcW w:w="365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65,831,397.25</w:t>
            </w:r>
            <w:r>
              <w:rPr>
                <w:rFonts w:ascii="Times New Roman"/>
                <w:spacing w:val="-1"/>
                <w:sz w:val="18"/>
              </w:rPr>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63.32</w:t>
            </w:r>
            <w:r>
              <w:rPr>
                <w:rFonts w:ascii="Times New Roman"/>
                <w:sz w:val="18"/>
              </w:rPr>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7,207,907.45</w:t>
            </w:r>
            <w:r>
              <w:rPr>
                <w:rFonts w:ascii="Times New Roman"/>
                <w:spacing w:val="-1"/>
                <w:sz w:val="18"/>
              </w:rPr>
            </w:r>
          </w:p>
        </w:tc>
        <w:tc>
          <w:tcPr>
            <w:tcW w:w="9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10.95</w:t>
            </w:r>
            <w:r>
              <w:rPr>
                <w:rFonts w:ascii="Times New Roman"/>
                <w:sz w:val="18"/>
              </w:rPr>
            </w:r>
          </w:p>
        </w:tc>
      </w:tr>
      <w:tr>
        <w:trPr>
          <w:trHeight w:val="710" w:hRule="exact"/>
        </w:trPr>
        <w:tc>
          <w:tcPr>
            <w:tcW w:w="365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w:t>
            </w: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700" w:type="dxa"/>
            <w:tcBorders>
              <w:top w:val="single" w:sz="4" w:space="0" w:color="8EB3E2"/>
              <w:left w:val="single" w:sz="4" w:space="0" w:color="8EB3E2"/>
              <w:bottom w:val="single" w:sz="4" w:space="0" w:color="8EB3E2"/>
              <w:right w:val="single" w:sz="4" w:space="0" w:color="8EB3E2"/>
            </w:tcBorders>
          </w:tcPr>
          <w:p>
            <w:pPr/>
          </w:p>
        </w:tc>
        <w:tc>
          <w:tcPr>
            <w:tcW w:w="1134" w:type="dxa"/>
            <w:tcBorders>
              <w:top w:val="single" w:sz="4" w:space="0" w:color="8EB3E2"/>
              <w:left w:val="single" w:sz="4" w:space="0" w:color="8EB3E2"/>
              <w:bottom w:val="single" w:sz="4" w:space="0" w:color="8EB3E2"/>
              <w:right w:val="single" w:sz="4" w:space="0" w:color="8EB3E2"/>
            </w:tcBorders>
          </w:tcPr>
          <w:p>
            <w:pPr/>
          </w:p>
        </w:tc>
        <w:tc>
          <w:tcPr>
            <w:tcW w:w="1702" w:type="dxa"/>
            <w:tcBorders>
              <w:top w:val="single" w:sz="4" w:space="0" w:color="8EB3E2"/>
              <w:left w:val="single" w:sz="4" w:space="0" w:color="8EB3E2"/>
              <w:bottom w:val="single" w:sz="4" w:space="0" w:color="8EB3E2"/>
              <w:right w:val="single" w:sz="4" w:space="0" w:color="8EB3E2"/>
            </w:tcBorders>
          </w:tcPr>
          <w:p>
            <w:pPr/>
          </w:p>
        </w:tc>
        <w:tc>
          <w:tcPr>
            <w:tcW w:w="984" w:type="dxa"/>
            <w:tcBorders>
              <w:top w:val="single" w:sz="4" w:space="0" w:color="8EB3E2"/>
              <w:left w:val="single" w:sz="4" w:space="0" w:color="8EB3E2"/>
              <w:bottom w:val="single" w:sz="4" w:space="0" w:color="8EB3E2"/>
              <w:right w:val="nil" w:sz="6" w:space="0" w:color="auto"/>
            </w:tcBorders>
          </w:tcPr>
          <w:p>
            <w:pPr/>
          </w:p>
        </w:tc>
      </w:tr>
      <w:tr>
        <w:trPr>
          <w:trHeight w:val="403" w:hRule="exact"/>
        </w:trPr>
        <w:tc>
          <w:tcPr>
            <w:tcW w:w="3653"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103,970,135.88</w:t>
            </w:r>
            <w:r>
              <w:rPr>
                <w:rFonts w:ascii="Times New Roman"/>
                <w:spacing w:val="-1"/>
                <w:sz w:val="18"/>
              </w:rPr>
            </w:r>
          </w:p>
        </w:tc>
        <w:tc>
          <w:tcPr>
            <w:tcW w:w="1134"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702"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9,445,067.16</w:t>
            </w:r>
            <w:r>
              <w:rPr>
                <w:rFonts w:ascii="Times New Roman"/>
                <w:spacing w:val="-1"/>
                <w:sz w:val="18"/>
              </w:rPr>
            </w:r>
          </w:p>
        </w:tc>
        <w:tc>
          <w:tcPr>
            <w:tcW w:w="984"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9.08</w:t>
            </w:r>
            <w:r>
              <w:rPr>
                <w:rFonts w:ascii="Times New Roman"/>
                <w:sz w:val="18"/>
              </w:rPr>
            </w:r>
          </w:p>
        </w:tc>
      </w:tr>
    </w:tbl>
    <w:p>
      <w:pPr>
        <w:pStyle w:val="BodyText"/>
        <w:spacing w:line="304" w:lineRule="exact"/>
        <w:ind w:left="1057" w:right="577"/>
        <w:jc w:val="left"/>
      </w:pPr>
      <w:r>
        <w:rPr/>
        <w:pict>
          <v:group style="position:absolute;margin-left:365.880005pt;margin-top:38.43pt;width:27pt;height:.1pt;mso-position-horizontal-relative:page;mso-position-vertical-relative:paragraph;z-index:-844768" coordorigin="7318,769" coordsize="540,2">
            <v:shape style="position:absolute;left:7318;top:769;width:540;height:2" coordorigin="7318,769" coordsize="540,0" path="m7318,769l7858,769e" filled="false" stroked="true" strokeweight=".48pt" strokecolor="#000000">
              <v:path arrowok="t"/>
            </v:shape>
            <w10:wrap type="none"/>
          </v:group>
        </w:pict>
      </w:r>
      <w:r>
        <w:rPr/>
        <w:pict>
          <v:group style="position:absolute;margin-left:140.820007pt;margin-top:38.43pt;width:18pt;height:.1pt;mso-position-horizontal-relative:page;mso-position-vertical-relative:paragraph;z-index:-844744" coordorigin="2816,769" coordsize="360,2">
            <v:shape style="position:absolute;left:2816;top:769;width:360;height:2" coordorigin="2816,769" coordsize="360,0" path="m2816,769l3176,769e" filled="false" stroked="true" strokeweight=".48pt" strokecolor="#000000">
              <v:path arrowok="t"/>
            </v:shape>
            <w10:wrap type="none"/>
          </v:group>
        </w:pict>
      </w:r>
      <w:r>
        <w:rPr/>
        <w:t>续表：</w:t>
      </w:r>
    </w:p>
    <w:p>
      <w:pPr>
        <w:spacing w:line="240" w:lineRule="auto" w:before="9"/>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235"/>
        <w:gridCol w:w="1984"/>
        <w:gridCol w:w="1418"/>
        <w:gridCol w:w="1559"/>
        <w:gridCol w:w="984"/>
      </w:tblGrid>
      <w:tr>
        <w:trPr>
          <w:trHeight w:val="432" w:hRule="exact"/>
        </w:trPr>
        <w:tc>
          <w:tcPr>
            <w:tcW w:w="3235" w:type="dxa"/>
            <w:vMerge w:val="restart"/>
            <w:tcBorders>
              <w:top w:val="single" w:sz="24" w:space="0" w:color="95B3D7"/>
              <w:left w:val="nil" w:sz="6" w:space="0" w:color="auto"/>
              <w:right w:val="single" w:sz="4" w:space="0" w:color="8EB3E2"/>
            </w:tcBorders>
            <w:shd w:val="clear" w:color="auto" w:fill="F1F1F1"/>
          </w:tcPr>
          <w:p>
            <w:pPr>
              <w:pStyle w:val="TableParagraph"/>
              <w:spacing w:line="206" w:lineRule="exact"/>
              <w:ind w:left="50"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945" w:type="dxa"/>
            <w:gridSpan w:val="4"/>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3"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08" w:hRule="exact"/>
        </w:trPr>
        <w:tc>
          <w:tcPr>
            <w:tcW w:w="3235" w:type="dxa"/>
            <w:vMerge/>
            <w:tcBorders>
              <w:left w:val="nil" w:sz="6" w:space="0" w:color="auto"/>
              <w:right w:val="single" w:sz="4" w:space="0" w:color="8EB3E2"/>
            </w:tcBorders>
            <w:shd w:val="clear" w:color="auto" w:fill="F1F1F1"/>
          </w:tcPr>
          <w:p>
            <w:pPr/>
          </w:p>
        </w:tc>
        <w:tc>
          <w:tcPr>
            <w:tcW w:w="3402" w:type="dxa"/>
            <w:gridSpan w:val="2"/>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543" w:type="dxa"/>
            <w:gridSpan w:val="2"/>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6" w:lineRule="exact"/>
              <w:ind w:left="4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407" w:hRule="exact"/>
        </w:trPr>
        <w:tc>
          <w:tcPr>
            <w:tcW w:w="3235" w:type="dxa"/>
            <w:vMerge/>
            <w:tcBorders>
              <w:left w:val="nil" w:sz="6" w:space="0" w:color="auto"/>
              <w:bottom w:val="single" w:sz="4" w:space="0" w:color="8EB3E2"/>
              <w:right w:val="single" w:sz="4" w:space="0" w:color="8EB3E2"/>
            </w:tcBorders>
            <w:shd w:val="clear" w:color="auto" w:fill="F1F1F1"/>
          </w:tcPr>
          <w:p>
            <w:pPr/>
          </w:p>
        </w:tc>
        <w:tc>
          <w:tcPr>
            <w:tcW w:w="1984"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left="8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18"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19" w:lineRule="exact"/>
              <w:ind w:left="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559"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left="4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984"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19" w:lineRule="exact"/>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710" w:hRule="exact"/>
        </w:trPr>
        <w:tc>
          <w:tcPr>
            <w:tcW w:w="323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单项金额重大并单项计提坏账准备的</w:t>
            </w:r>
            <w:r>
              <w:rPr>
                <w:rFonts w:ascii="宋体" w:hAnsi="宋体" w:cs="宋体" w:eastAsia="宋体" w:hint="default"/>
                <w:sz w:val="18"/>
                <w:szCs w:val="18"/>
              </w:rPr>
            </w:r>
          </w:p>
          <w:p>
            <w:pPr>
              <w:pStyle w:val="TableParagraph"/>
              <w:spacing w:line="240" w:lineRule="auto" w:before="113"/>
              <w:ind w:left="1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66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28,333,803.00</w:t>
            </w:r>
            <w:r>
              <w:rPr>
                <w:rFonts w:ascii="Times New Roman"/>
                <w:sz w:val="18"/>
              </w:rPr>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540" w:right="0"/>
              <w:jc w:val="left"/>
              <w:rPr>
                <w:rFonts w:ascii="Times New Roman" w:hAnsi="Times New Roman" w:cs="Times New Roman" w:eastAsia="Times New Roman" w:hint="default"/>
                <w:sz w:val="18"/>
                <w:szCs w:val="18"/>
              </w:rPr>
            </w:pPr>
            <w:r>
              <w:rPr>
                <w:rFonts w:ascii="Times New Roman"/>
                <w:sz w:val="18"/>
              </w:rPr>
              <w:t>39.28</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1,579,991.50</w:t>
            </w:r>
            <w:r>
              <w:rPr>
                <w:rFonts w:ascii="Times New Roman"/>
                <w:sz w:val="18"/>
              </w:rPr>
            </w:r>
          </w:p>
        </w:tc>
        <w:tc>
          <w:tcPr>
            <w:tcW w:w="9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left="203" w:right="0"/>
              <w:jc w:val="left"/>
              <w:rPr>
                <w:rFonts w:ascii="Times New Roman" w:hAnsi="Times New Roman" w:cs="Times New Roman" w:eastAsia="Times New Roman" w:hint="default"/>
                <w:sz w:val="18"/>
                <w:szCs w:val="18"/>
              </w:rPr>
            </w:pPr>
            <w:r>
              <w:rPr>
                <w:rFonts w:ascii="Times New Roman"/>
                <w:sz w:val="18"/>
              </w:rPr>
              <w:t>5.58</w:t>
            </w:r>
          </w:p>
        </w:tc>
      </w:tr>
    </w:tbl>
    <w:p>
      <w:pPr>
        <w:spacing w:line="205" w:lineRule="exact" w:before="0"/>
        <w:ind w:left="611" w:right="577"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9"/>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3228"/>
        <w:gridCol w:w="1984"/>
        <w:gridCol w:w="1418"/>
        <w:gridCol w:w="1559"/>
        <w:gridCol w:w="984"/>
      </w:tblGrid>
      <w:tr>
        <w:trPr>
          <w:trHeight w:val="407" w:hRule="exact"/>
        </w:trPr>
        <w:tc>
          <w:tcPr>
            <w:tcW w:w="32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98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83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43,800,815.70</w:t>
            </w:r>
            <w:r>
              <w:rPr>
                <w:rFonts w:ascii="Times New Roman"/>
                <w:sz w:val="18"/>
              </w:rPr>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60.72</w:t>
            </w:r>
            <w:r>
              <w:rPr>
                <w:rFonts w:ascii="Times New Roman"/>
                <w:sz w:val="18"/>
              </w:rPr>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5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4,306,202.81</w:t>
            </w:r>
            <w:r>
              <w:rPr>
                <w:rFonts w:ascii="Times New Roman"/>
                <w:sz w:val="18"/>
              </w:rPr>
            </w:r>
          </w:p>
        </w:tc>
        <w:tc>
          <w:tcPr>
            <w:tcW w:w="9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9.83</w:t>
            </w:r>
            <w:r>
              <w:rPr>
                <w:rFonts w:ascii="Times New Roman"/>
                <w:sz w:val="18"/>
              </w:rPr>
            </w:r>
          </w:p>
        </w:tc>
      </w:tr>
      <w:tr>
        <w:trPr>
          <w:trHeight w:val="407" w:hRule="exact"/>
        </w:trPr>
        <w:tc>
          <w:tcPr>
            <w:tcW w:w="32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0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98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4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43,800,815.70</w:t>
            </w:r>
            <w:r>
              <w:rPr>
                <w:rFonts w:ascii="Times New Roman"/>
                <w:sz w:val="18"/>
              </w:rPr>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9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60.72</w:t>
            </w:r>
            <w:r>
              <w:rPr>
                <w:rFonts w:ascii="Times New Roman"/>
                <w:sz w:val="18"/>
              </w:rPr>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4,306,202.81</w:t>
            </w:r>
            <w:r>
              <w:rPr>
                <w:rFonts w:ascii="Times New Roman"/>
                <w:sz w:val="18"/>
              </w:rPr>
            </w:r>
          </w:p>
        </w:tc>
        <w:tc>
          <w:tcPr>
            <w:tcW w:w="9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9.83</w:t>
            </w:r>
            <w:r>
              <w:rPr>
                <w:rFonts w:ascii="Times New Roman"/>
                <w:sz w:val="18"/>
              </w:rPr>
            </w:r>
          </w:p>
        </w:tc>
      </w:tr>
      <w:tr>
        <w:trPr>
          <w:trHeight w:val="710" w:hRule="exact"/>
        </w:trPr>
        <w:tc>
          <w:tcPr>
            <w:tcW w:w="32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8"/>
                <w:sz w:val="18"/>
                <w:szCs w:val="18"/>
              </w:rPr>
              <w:t>单项金额虽不重大但单项计提坏账准</w:t>
            </w:r>
            <w:r>
              <w:rPr>
                <w:rFonts w:ascii="宋体" w:hAnsi="宋体" w:cs="宋体" w:eastAsia="宋体" w:hint="default"/>
                <w:sz w:val="18"/>
                <w:szCs w:val="18"/>
              </w:rPr>
            </w: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984" w:type="dxa"/>
            <w:tcBorders>
              <w:top w:val="single" w:sz="4" w:space="0" w:color="8EB3E2"/>
              <w:left w:val="single" w:sz="4" w:space="0" w:color="8EB3E2"/>
              <w:bottom w:val="single" w:sz="4" w:space="0" w:color="8EB3E2"/>
              <w:right w:val="single" w:sz="4" w:space="0" w:color="8EB3E2"/>
            </w:tcBorders>
          </w:tcPr>
          <w:p>
            <w:pPr/>
          </w:p>
        </w:tc>
        <w:tc>
          <w:tcPr>
            <w:tcW w:w="1418" w:type="dxa"/>
            <w:tcBorders>
              <w:top w:val="single" w:sz="4" w:space="0" w:color="8EB3E2"/>
              <w:left w:val="single" w:sz="4" w:space="0" w:color="8EB3E2"/>
              <w:bottom w:val="single" w:sz="4" w:space="0" w:color="8EB3E2"/>
              <w:right w:val="single" w:sz="4" w:space="0" w:color="8EB3E2"/>
            </w:tcBorders>
          </w:tcPr>
          <w:p>
            <w:pPr/>
          </w:p>
        </w:tc>
        <w:tc>
          <w:tcPr>
            <w:tcW w:w="1559" w:type="dxa"/>
            <w:tcBorders>
              <w:top w:val="single" w:sz="4" w:space="0" w:color="8EB3E2"/>
              <w:left w:val="single" w:sz="4" w:space="0" w:color="8EB3E2"/>
              <w:bottom w:val="single" w:sz="4" w:space="0" w:color="8EB3E2"/>
              <w:right w:val="single" w:sz="4" w:space="0" w:color="8EB3E2"/>
            </w:tcBorders>
          </w:tcPr>
          <w:p>
            <w:pPr/>
          </w:p>
        </w:tc>
        <w:tc>
          <w:tcPr>
            <w:tcW w:w="984" w:type="dxa"/>
            <w:tcBorders>
              <w:top w:val="single" w:sz="4" w:space="0" w:color="8EB3E2"/>
              <w:left w:val="single" w:sz="4" w:space="0" w:color="8EB3E2"/>
              <w:bottom w:val="single" w:sz="4" w:space="0" w:color="8EB3E2"/>
              <w:right w:val="nil" w:sz="6" w:space="0" w:color="auto"/>
            </w:tcBorders>
          </w:tcPr>
          <w:p>
            <w:pPr/>
          </w:p>
        </w:tc>
      </w:tr>
      <w:tr>
        <w:trPr>
          <w:trHeight w:val="403" w:hRule="exact"/>
        </w:trPr>
        <w:tc>
          <w:tcPr>
            <w:tcW w:w="3228"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left="47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72,134,618.70</w:t>
            </w:r>
            <w:r>
              <w:rPr>
                <w:rFonts w:ascii="Times New Roman"/>
                <w:sz w:val="18"/>
              </w:rPr>
            </w:r>
          </w:p>
        </w:tc>
        <w:tc>
          <w:tcPr>
            <w:tcW w:w="1418"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left="4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559"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left="1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5,886,194.31</w:t>
            </w:r>
            <w:r>
              <w:rPr>
                <w:rFonts w:ascii="Times New Roman"/>
                <w:sz w:val="18"/>
              </w:rPr>
            </w:r>
          </w:p>
        </w:tc>
        <w:tc>
          <w:tcPr>
            <w:tcW w:w="984"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8.16</w:t>
            </w:r>
            <w:r>
              <w:rPr>
                <w:rFonts w:ascii="Times New Roman"/>
                <w:sz w:val="18"/>
              </w:rPr>
            </w:r>
          </w:p>
        </w:tc>
      </w:tr>
    </w:tbl>
    <w:p>
      <w:pPr>
        <w:pStyle w:val="BodyText"/>
        <w:spacing w:line="338" w:lineRule="auto"/>
        <w:ind w:left="577" w:right="577" w:firstLine="480"/>
        <w:jc w:val="left"/>
      </w:pPr>
      <w:r>
        <w:rPr/>
        <w:t>公司对期末余额</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4"/>
        </w:rPr>
        <w:t>万以上的单项金额重大应收账款单独进行减值测试，未</w:t>
      </w:r>
      <w:r>
        <w:rPr/>
        <w:t> 出现减值情况。</w:t>
      </w:r>
    </w:p>
    <w:p>
      <w:pPr>
        <w:pStyle w:val="BodyText"/>
        <w:spacing w:line="357" w:lineRule="auto" w:before="54"/>
        <w:ind w:left="577" w:right="586" w:firstLine="480"/>
        <w:jc w:val="left"/>
      </w:pPr>
      <w:r>
        <w:rPr>
          <w:spacing w:val="-3"/>
        </w:rPr>
        <w:t>对于单项金额非重大的应收账款，与经单独测试未减值的应收账款一起，按</w:t>
      </w:r>
      <w:r>
        <w:rPr/>
        <w:t> 账龄进行组合，并按公司制定的坏账准备比例计提坏账准备。</w:t>
      </w:r>
    </w:p>
    <w:p>
      <w:pPr>
        <w:pStyle w:val="BodyText"/>
        <w:spacing w:line="240" w:lineRule="auto" w:before="35"/>
        <w:ind w:left="1057" w:right="577"/>
        <w:jc w:val="left"/>
      </w:pPr>
      <w:r>
        <w:rPr/>
        <w:pict>
          <v:group style="position:absolute;margin-left:362.279999pt;margin-top:40.725929pt;width:27pt;height:.1pt;mso-position-horizontal-relative:page;mso-position-vertical-relative:paragraph;z-index:-844720" coordorigin="7246,815" coordsize="540,2">
            <v:shape style="position:absolute;left:7246;top:815;width:540;height:2" coordorigin="7246,815" coordsize="540,0" path="m7246,815l7786,815e" filled="false" stroked="true" strokeweight=".48pt" strokecolor="#000000">
              <v:path arrowok="t"/>
            </v:shape>
            <w10:wrap type="none"/>
          </v:group>
        </w:pict>
      </w:r>
      <w:r>
        <w:rPr/>
        <w:pict>
          <v:group style="position:absolute;margin-left:140.820007pt;margin-top:40.725929pt;width:18pt;height:.1pt;mso-position-horizontal-relative:page;mso-position-vertical-relative:paragraph;z-index:-844696" coordorigin="2816,815" coordsize="360,2">
            <v:shape style="position:absolute;left:2816;top:815;width:360;height:2" coordorigin="2816,815" coordsize="360,0" path="m2816,815l3176,815e" filled="false" stroked="true" strokeweight=".48pt" strokecolor="#000000">
              <v:path arrowok="t"/>
            </v:shape>
            <w10:wrap type="none"/>
          </v:group>
        </w:pict>
      </w:r>
      <w:r>
        <w:rPr/>
        <w:t>（</w:t>
      </w:r>
      <w:r>
        <w:rPr>
          <w:rFonts w:ascii="Times New Roman" w:hAnsi="Times New Roman" w:cs="Times New Roman" w:eastAsia="Times New Roman" w:hint="default"/>
        </w:rPr>
        <w:t>2</w:t>
      </w:r>
      <w:r>
        <w:rPr/>
        <w:t>）账龄分析</w:t>
      </w:r>
    </w:p>
    <w:p>
      <w:pPr>
        <w:spacing w:line="240" w:lineRule="auto" w:before="5"/>
        <w:rPr>
          <w:rFonts w:ascii="宋体" w:hAnsi="宋体" w:cs="宋体" w:eastAsia="宋体" w:hint="default"/>
          <w:sz w:val="13"/>
          <w:szCs w:val="13"/>
        </w:rPr>
      </w:pPr>
    </w:p>
    <w:tbl>
      <w:tblPr>
        <w:tblW w:w="0" w:type="auto"/>
        <w:jc w:val="left"/>
        <w:tblInd w:w="177" w:type="dxa"/>
        <w:tblLayout w:type="fixed"/>
        <w:tblCellMar>
          <w:top w:w="0" w:type="dxa"/>
          <w:left w:w="0" w:type="dxa"/>
          <w:bottom w:w="0" w:type="dxa"/>
          <w:right w:w="0" w:type="dxa"/>
        </w:tblCellMar>
        <w:tblLook w:val="01E0"/>
      </w:tblPr>
      <w:tblGrid>
        <w:gridCol w:w="3092"/>
        <w:gridCol w:w="2268"/>
        <w:gridCol w:w="1595"/>
        <w:gridCol w:w="2083"/>
      </w:tblGrid>
      <w:tr>
        <w:trPr>
          <w:trHeight w:val="430" w:hRule="exact"/>
        </w:trPr>
        <w:tc>
          <w:tcPr>
            <w:tcW w:w="3092" w:type="dxa"/>
            <w:vMerge w:val="restart"/>
            <w:tcBorders>
              <w:top w:val="single" w:sz="24" w:space="0" w:color="95B3D7"/>
              <w:left w:val="nil" w:sz="6" w:space="0" w:color="auto"/>
              <w:right w:val="single" w:sz="4" w:space="0" w:color="8EB3E2"/>
            </w:tcBorders>
            <w:shd w:val="clear" w:color="auto" w:fill="F1F1F1"/>
          </w:tcPr>
          <w:p>
            <w:pPr>
              <w:pStyle w:val="TableParagraph"/>
              <w:spacing w:line="206" w:lineRule="exact"/>
              <w:ind w:left="5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946" w:type="dxa"/>
            <w:gridSpan w:val="3"/>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2"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08" w:hRule="exact"/>
        </w:trPr>
        <w:tc>
          <w:tcPr>
            <w:tcW w:w="3092" w:type="dxa"/>
            <w:vMerge/>
            <w:tcBorders>
              <w:left w:val="nil" w:sz="6" w:space="0" w:color="auto"/>
              <w:right w:val="single" w:sz="4" w:space="0" w:color="8EB3E2"/>
            </w:tcBorders>
            <w:shd w:val="clear" w:color="auto" w:fill="F1F1F1"/>
          </w:tcPr>
          <w:p>
            <w:pPr/>
          </w:p>
        </w:tc>
        <w:tc>
          <w:tcPr>
            <w:tcW w:w="3863" w:type="dxa"/>
            <w:gridSpan w:val="2"/>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083"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6" w:lineRule="exact"/>
              <w:ind w:right="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407" w:hRule="exact"/>
        </w:trPr>
        <w:tc>
          <w:tcPr>
            <w:tcW w:w="3092" w:type="dxa"/>
            <w:vMerge/>
            <w:tcBorders>
              <w:left w:val="nil" w:sz="6" w:space="0" w:color="auto"/>
              <w:bottom w:val="single" w:sz="4" w:space="0" w:color="8EB3E2"/>
              <w:right w:val="single" w:sz="4" w:space="0" w:color="8EB3E2"/>
            </w:tcBorders>
            <w:shd w:val="clear" w:color="auto" w:fill="F1F1F1"/>
          </w:tcPr>
          <w:p>
            <w:pPr/>
          </w:p>
        </w:tc>
        <w:tc>
          <w:tcPr>
            <w:tcW w:w="2268"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right="37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595"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19" w:lineRule="exact"/>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083" w:type="dxa"/>
            <w:tcBorders>
              <w:top w:val="single" w:sz="4" w:space="0" w:color="8EB3E2"/>
              <w:left w:val="single" w:sz="4" w:space="0" w:color="8EB3E2"/>
              <w:bottom w:val="single" w:sz="4" w:space="0" w:color="8EB3E2"/>
              <w:right w:val="nil" w:sz="6" w:space="0" w:color="auto"/>
            </w:tcBorders>
            <w:shd w:val="clear" w:color="auto" w:fill="F1F1F1"/>
          </w:tcPr>
          <w:p>
            <w:pPr/>
          </w:p>
        </w:tc>
      </w:tr>
      <w:tr>
        <w:trPr>
          <w:trHeight w:val="407"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76,830,260.21</w:t>
            </w:r>
          </w:p>
        </w:tc>
        <w:tc>
          <w:tcPr>
            <w:tcW w:w="159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73.90</w:t>
            </w:r>
          </w:p>
        </w:tc>
        <w:tc>
          <w:tcPr>
            <w:tcW w:w="208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3,841,513.01</w:t>
            </w:r>
          </w:p>
        </w:tc>
      </w:tr>
      <w:tr>
        <w:trPr>
          <w:trHeight w:val="407"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19,619,195.76</w:t>
            </w:r>
          </w:p>
        </w:tc>
        <w:tc>
          <w:tcPr>
            <w:tcW w:w="159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18.87</w:t>
            </w:r>
          </w:p>
        </w:tc>
        <w:tc>
          <w:tcPr>
            <w:tcW w:w="208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1,961,919.58</w:t>
            </w:r>
          </w:p>
        </w:tc>
      </w:tr>
      <w:tr>
        <w:trPr>
          <w:trHeight w:val="407"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4,012,156.93</w:t>
            </w:r>
          </w:p>
        </w:tc>
        <w:tc>
          <w:tcPr>
            <w:tcW w:w="159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3.86</w:t>
            </w:r>
          </w:p>
        </w:tc>
        <w:tc>
          <w:tcPr>
            <w:tcW w:w="208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1,203,647.08</w:t>
            </w:r>
          </w:p>
        </w:tc>
      </w:tr>
      <w:tr>
        <w:trPr>
          <w:trHeight w:val="407"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2,141,070.98</w:t>
            </w:r>
          </w:p>
        </w:tc>
        <w:tc>
          <w:tcPr>
            <w:tcW w:w="159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2.06</w:t>
            </w:r>
          </w:p>
        </w:tc>
        <w:tc>
          <w:tcPr>
            <w:tcW w:w="208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1,070,535.49</w:t>
            </w:r>
          </w:p>
        </w:tc>
      </w:tr>
      <w:tr>
        <w:trPr>
          <w:trHeight w:val="408"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1,367,452.00</w:t>
            </w:r>
            <w:r>
              <w:rPr>
                <w:rFonts w:ascii="Times New Roman"/>
                <w:spacing w:val="-1"/>
                <w:sz w:val="18"/>
              </w:rPr>
            </w:r>
          </w:p>
        </w:tc>
        <w:tc>
          <w:tcPr>
            <w:tcW w:w="159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1.31</w:t>
            </w:r>
            <w:r>
              <w:rPr>
                <w:rFonts w:ascii="Times New Roman"/>
                <w:sz w:val="18"/>
              </w:rPr>
            </w:r>
          </w:p>
        </w:tc>
        <w:tc>
          <w:tcPr>
            <w:tcW w:w="208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1,367,452.00</w:t>
            </w:r>
            <w:r>
              <w:rPr>
                <w:rFonts w:ascii="Times New Roman"/>
                <w:spacing w:val="-1"/>
                <w:sz w:val="18"/>
              </w:rPr>
            </w:r>
          </w:p>
        </w:tc>
      </w:tr>
      <w:tr>
        <w:trPr>
          <w:trHeight w:val="410" w:hRule="exact"/>
        </w:trPr>
        <w:tc>
          <w:tcPr>
            <w:tcW w:w="3092"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37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103,970,135.88</w:t>
            </w:r>
            <w:r>
              <w:rPr>
                <w:rFonts w:ascii="Times New Roman"/>
                <w:spacing w:val="-1"/>
                <w:sz w:val="18"/>
              </w:rPr>
            </w:r>
          </w:p>
        </w:tc>
        <w:tc>
          <w:tcPr>
            <w:tcW w:w="1595"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083"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9,445,067.16</w:t>
            </w:r>
            <w:r>
              <w:rPr>
                <w:rFonts w:ascii="Times New Roman"/>
                <w:spacing w:val="-1"/>
                <w:sz w:val="18"/>
              </w:rPr>
            </w:r>
          </w:p>
        </w:tc>
      </w:tr>
    </w:tbl>
    <w:p>
      <w:pPr>
        <w:spacing w:after="0" w:line="202" w:lineRule="exact"/>
        <w:jc w:val="right"/>
        <w:rPr>
          <w:rFonts w:ascii="Times New Roman" w:hAnsi="Times New Roman" w:cs="Times New Roman" w:eastAsia="Times New Roman" w:hint="default"/>
          <w:sz w:val="18"/>
          <w:szCs w:val="18"/>
        </w:rPr>
        <w:sectPr>
          <w:footerReference w:type="default" r:id="rId98"/>
          <w:pgSz w:w="11910" w:h="16840"/>
          <w:pgMar w:footer="1313" w:header="850" w:top="1160" w:bottom="1500" w:left="1220" w:right="1200"/>
        </w:sectPr>
      </w:pPr>
    </w:p>
    <w:p>
      <w:pPr>
        <w:spacing w:line="240" w:lineRule="auto" w:before="8"/>
        <w:rPr>
          <w:rFonts w:ascii="宋体" w:hAnsi="宋体" w:cs="宋体" w:eastAsia="宋体" w:hint="default"/>
          <w:sz w:val="15"/>
          <w:szCs w:val="15"/>
        </w:rPr>
      </w:pPr>
    </w:p>
    <w:p>
      <w:pPr>
        <w:pStyle w:val="BodyText"/>
        <w:spacing w:line="240" w:lineRule="auto" w:before="26"/>
        <w:ind w:left="977" w:right="427"/>
        <w:jc w:val="left"/>
      </w:pPr>
      <w:r>
        <w:rPr/>
        <w:pict>
          <v:group style="position:absolute;margin-left:362.279999pt;margin-top:40.215931pt;width:27pt;height:.1pt;mso-position-horizontal-relative:page;mso-position-vertical-relative:paragraph;z-index:-844624" coordorigin="7246,804" coordsize="540,2">
            <v:shape style="position:absolute;left:7246;top:804;width:540;height:2" coordorigin="7246,804" coordsize="540,0" path="m7246,804l7786,804e" filled="false" stroked="true" strokeweight=".48pt" strokecolor="#000000">
              <v:path arrowok="t"/>
            </v:shape>
            <w10:wrap type="none"/>
          </v:group>
        </w:pict>
      </w:r>
      <w:r>
        <w:rPr/>
        <w:pict>
          <v:group style="position:absolute;margin-left:140.820007pt;margin-top:40.215931pt;width:18pt;height:.1pt;mso-position-horizontal-relative:page;mso-position-vertical-relative:paragraph;z-index:-844600" coordorigin="2816,804" coordsize="360,2">
            <v:shape style="position:absolute;left:2816;top:804;width:360;height:2" coordorigin="2816,804" coordsize="360,0" path="m2816,804l3176,804e" filled="false" stroked="true" strokeweight=".48pt" strokecolor="#000000">
              <v:path arrowok="t"/>
            </v:shape>
            <w10:wrap type="none"/>
          </v:group>
        </w:pict>
      </w:r>
      <w:r>
        <w:rPr/>
        <w:t>续表：</w:t>
      </w:r>
    </w:p>
    <w:p>
      <w:pPr>
        <w:spacing w:line="240" w:lineRule="auto" w:before="9"/>
        <w:rPr>
          <w:rFonts w:ascii="宋体" w:hAnsi="宋体" w:cs="宋体" w:eastAsia="宋体" w:hint="default"/>
          <w:sz w:val="14"/>
          <w:szCs w:val="14"/>
        </w:rPr>
      </w:pPr>
    </w:p>
    <w:p>
      <w:pPr>
        <w:spacing w:line="30" w:lineRule="exact"/>
        <w:ind w:left="12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2.7pt;height:1.5pt;mso-position-horizontal-relative:char;mso-position-vertical-relative:line" coordorigin="0,0" coordsize="9054,30">
            <v:group style="position:absolute;left:15;top:15;width:3074;height:2" coordorigin="15,15" coordsize="3074,2">
              <v:shape style="position:absolute;left:15;top:15;width:3074;height:2" coordorigin="15,15" coordsize="3074,0" path="m15,15l3088,15e" filled="false" stroked="true" strokeweight="1.5pt" strokecolor="#95b3d7">
                <v:path arrowok="t"/>
              </v:shape>
            </v:group>
            <v:group style="position:absolute;left:3088;top:15;width:59;height:2" coordorigin="3088,15" coordsize="59,2">
              <v:shape style="position:absolute;left:3088;top:15;width:59;height:2" coordorigin="3088,15" coordsize="59,0" path="m3088,15l3147,15e" filled="false" stroked="true" strokeweight="1.5pt" strokecolor="#95b3d7">
                <v:path arrowok="t"/>
              </v:shape>
            </v:group>
            <v:group style="position:absolute;left:3147;top:15;width:5892;height:2" coordorigin="3147,15" coordsize="5892,2">
              <v:shape style="position:absolute;left:3147;top:15;width:5892;height:2" coordorigin="3147,15" coordsize="5892,0" path="m3147,15l9039,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19" w:type="dxa"/>
        <w:tblLayout w:type="fixed"/>
        <w:tblCellMar>
          <w:top w:w="0" w:type="dxa"/>
          <w:left w:w="0" w:type="dxa"/>
          <w:bottom w:w="0" w:type="dxa"/>
          <w:right w:w="0" w:type="dxa"/>
        </w:tblCellMar>
        <w:tblLook w:val="01E0"/>
      </w:tblPr>
      <w:tblGrid>
        <w:gridCol w:w="3092"/>
        <w:gridCol w:w="2268"/>
        <w:gridCol w:w="1415"/>
        <w:gridCol w:w="2263"/>
      </w:tblGrid>
      <w:tr>
        <w:trPr>
          <w:trHeight w:val="410" w:hRule="exact"/>
        </w:trPr>
        <w:tc>
          <w:tcPr>
            <w:tcW w:w="3092" w:type="dxa"/>
            <w:vMerge w:val="restart"/>
            <w:tcBorders>
              <w:top w:val="single" w:sz="6" w:space="0" w:color="95B3D7"/>
              <w:left w:val="nil" w:sz="6" w:space="0" w:color="auto"/>
              <w:right w:val="single" w:sz="4" w:space="0" w:color="8EB3E2"/>
            </w:tcBorders>
            <w:shd w:val="clear" w:color="auto" w:fill="F1F1F1"/>
          </w:tcPr>
          <w:p>
            <w:pPr>
              <w:pStyle w:val="TableParagraph"/>
              <w:spacing w:line="206" w:lineRule="exact"/>
              <w:ind w:left="5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946" w:type="dxa"/>
            <w:gridSpan w:val="3"/>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2"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06" w:hRule="exact"/>
        </w:trPr>
        <w:tc>
          <w:tcPr>
            <w:tcW w:w="3092" w:type="dxa"/>
            <w:vMerge/>
            <w:tcBorders>
              <w:left w:val="nil" w:sz="6" w:space="0" w:color="auto"/>
              <w:right w:val="single" w:sz="4" w:space="0" w:color="8EB3E2"/>
            </w:tcBorders>
            <w:shd w:val="clear" w:color="auto" w:fill="F1F1F1"/>
          </w:tcPr>
          <w:p>
            <w:pPr/>
          </w:p>
        </w:tc>
        <w:tc>
          <w:tcPr>
            <w:tcW w:w="3683" w:type="dxa"/>
            <w:gridSpan w:val="2"/>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left="3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263"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5" w:lineRule="exact"/>
              <w:ind w:right="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407" w:hRule="exact"/>
        </w:trPr>
        <w:tc>
          <w:tcPr>
            <w:tcW w:w="3092" w:type="dxa"/>
            <w:vMerge/>
            <w:tcBorders>
              <w:left w:val="nil" w:sz="6" w:space="0" w:color="auto"/>
              <w:bottom w:val="single" w:sz="4" w:space="0" w:color="8EB3E2"/>
              <w:right w:val="single" w:sz="4" w:space="0" w:color="8EB3E2"/>
            </w:tcBorders>
            <w:shd w:val="clear" w:color="auto" w:fill="F1F1F1"/>
          </w:tcPr>
          <w:p>
            <w:pPr/>
          </w:p>
        </w:tc>
        <w:tc>
          <w:tcPr>
            <w:tcW w:w="2268"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right="37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15"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19" w:lineRule="exact"/>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263" w:type="dxa"/>
            <w:tcBorders>
              <w:top w:val="single" w:sz="4" w:space="0" w:color="8EB3E2"/>
              <w:left w:val="single" w:sz="4" w:space="0" w:color="8EB3E2"/>
              <w:bottom w:val="single" w:sz="4" w:space="0" w:color="8EB3E2"/>
              <w:right w:val="nil" w:sz="6" w:space="0" w:color="auto"/>
            </w:tcBorders>
            <w:shd w:val="clear" w:color="auto" w:fill="F1F1F1"/>
          </w:tcPr>
          <w:p>
            <w:pPr/>
          </w:p>
        </w:tc>
      </w:tr>
      <w:tr>
        <w:trPr>
          <w:trHeight w:val="407"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56,050,239.84</w:t>
            </w:r>
          </w:p>
        </w:tc>
        <w:tc>
          <w:tcPr>
            <w:tcW w:w="141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77.70</w:t>
            </w:r>
          </w:p>
        </w:tc>
        <w:tc>
          <w:tcPr>
            <w:tcW w:w="226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2,802,511.99</w:t>
            </w:r>
          </w:p>
        </w:tc>
      </w:tr>
      <w:tr>
        <w:trPr>
          <w:trHeight w:val="408"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11,617,993.39</w:t>
            </w:r>
          </w:p>
        </w:tc>
        <w:tc>
          <w:tcPr>
            <w:tcW w:w="141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
                <w:sz w:val="18"/>
              </w:rPr>
              <w:t>16.11</w:t>
            </w:r>
          </w:p>
        </w:tc>
        <w:tc>
          <w:tcPr>
            <w:tcW w:w="226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1,161,799.34</w:t>
            </w:r>
          </w:p>
        </w:tc>
      </w:tr>
      <w:tr>
        <w:trPr>
          <w:trHeight w:val="407"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2,650,648.78</w:t>
            </w:r>
          </w:p>
        </w:tc>
        <w:tc>
          <w:tcPr>
            <w:tcW w:w="141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3.67</w:t>
            </w:r>
          </w:p>
        </w:tc>
        <w:tc>
          <w:tcPr>
            <w:tcW w:w="226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795,194.63</w:t>
            </w:r>
          </w:p>
        </w:tc>
      </w:tr>
      <w:tr>
        <w:trPr>
          <w:trHeight w:val="407"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1,378,096.69</w:t>
            </w:r>
          </w:p>
        </w:tc>
        <w:tc>
          <w:tcPr>
            <w:tcW w:w="141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1.91</w:t>
            </w:r>
          </w:p>
        </w:tc>
        <w:tc>
          <w:tcPr>
            <w:tcW w:w="226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689,048.35</w:t>
            </w:r>
          </w:p>
        </w:tc>
      </w:tr>
      <w:tr>
        <w:trPr>
          <w:trHeight w:val="407"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437,640.00</w:t>
            </w:r>
            <w:r>
              <w:rPr>
                <w:rFonts w:ascii="Times New Roman"/>
                <w:sz w:val="18"/>
              </w:rPr>
            </w:r>
          </w:p>
        </w:tc>
        <w:tc>
          <w:tcPr>
            <w:tcW w:w="141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0.61</w:t>
            </w:r>
            <w:r>
              <w:rPr>
                <w:rFonts w:ascii="Times New Roman"/>
                <w:sz w:val="18"/>
              </w:rPr>
            </w:r>
          </w:p>
        </w:tc>
        <w:tc>
          <w:tcPr>
            <w:tcW w:w="226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437,640.00</w:t>
            </w:r>
            <w:r>
              <w:rPr>
                <w:rFonts w:ascii="Times New Roman"/>
                <w:sz w:val="18"/>
              </w:rPr>
            </w:r>
          </w:p>
        </w:tc>
      </w:tr>
      <w:tr>
        <w:trPr>
          <w:trHeight w:val="403" w:hRule="exact"/>
        </w:trPr>
        <w:tc>
          <w:tcPr>
            <w:tcW w:w="309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72,134,618.70</w:t>
            </w:r>
            <w:r>
              <w:rPr>
                <w:rFonts w:ascii="Times New Roman"/>
                <w:spacing w:val="-1"/>
                <w:sz w:val="18"/>
              </w:rPr>
            </w:r>
          </w:p>
        </w:tc>
        <w:tc>
          <w:tcPr>
            <w:tcW w:w="1415"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263"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5,886,194.31</w:t>
            </w:r>
            <w:r>
              <w:rPr>
                <w:rFonts w:ascii="Times New Roman"/>
                <w:spacing w:val="-1"/>
                <w:sz w:val="18"/>
              </w:rPr>
            </w:r>
          </w:p>
        </w:tc>
      </w:tr>
    </w:tbl>
    <w:p>
      <w:pPr>
        <w:pStyle w:val="BodyText"/>
        <w:spacing w:line="338" w:lineRule="auto" w:before="27"/>
        <w:ind w:left="497" w:right="427" w:firstLine="480"/>
        <w:jc w:val="left"/>
      </w:pPr>
      <w:r>
        <w:rPr/>
        <w:pict>
          <v:group style="position:absolute;margin-left:70.230003pt;margin-top:.365952pt;width:454.15pt;height:2.95pt;mso-position-horizontal-relative:page;mso-position-vertical-relative:paragraph;z-index:-844576" coordorigin="1405,7" coordsize="9083,59">
            <v:group style="position:absolute;left:1420;top:51;width:3095;height:2" coordorigin="1420,51" coordsize="3095,2">
              <v:shape style="position:absolute;left:1420;top:51;width:3095;height:2" coordorigin="1420,51" coordsize="3095,0" path="m1420,51l4514,51e" filled="false" stroked="true" strokeweight="1.5pt" strokecolor="#95b3d7">
                <v:path arrowok="t"/>
              </v:shape>
            </v:group>
            <v:group style="position:absolute;left:1420;top:15;width:3095;height:2" coordorigin="1420,15" coordsize="3095,2">
              <v:shape style="position:absolute;left:1420;top:15;width:3095;height:2" coordorigin="1420,15" coordsize="3095,0" path="m1420,15l4514,15e" filled="false" stroked="true" strokeweight=".72pt" strokecolor="#95b3d7">
                <v:path arrowok="t"/>
              </v:shape>
            </v:group>
            <v:group style="position:absolute;left:4514;top:15;width:59;height:2" coordorigin="4514,15" coordsize="59,2">
              <v:shape style="position:absolute;left:4514;top:15;width:59;height:2" coordorigin="4514,15" coordsize="59,0" path="m4514,15l4573,15e" filled="false" stroked="true" strokeweight=".72pt" strokecolor="#95b3d7">
                <v:path arrowok="t"/>
              </v:shape>
            </v:group>
            <v:group style="position:absolute;left:4514;top:51;width:2268;height:2" coordorigin="4514,51" coordsize="2268,2">
              <v:shape style="position:absolute;left:4514;top:51;width:2268;height:2" coordorigin="4514,51" coordsize="2268,0" path="m4514,51l6782,51e" filled="false" stroked="true" strokeweight="1.5pt" strokecolor="#95b3d7">
                <v:path arrowok="t"/>
              </v:shape>
            </v:group>
            <v:group style="position:absolute;left:4573;top:15;width:2210;height:2" coordorigin="4573,15" coordsize="2210,2">
              <v:shape style="position:absolute;left:4573;top:15;width:2210;height:2" coordorigin="4573,15" coordsize="2210,0" path="m4573,15l6782,15e" filled="false" stroked="true" strokeweight=".72pt" strokecolor="#95b3d7">
                <v:path arrowok="t"/>
              </v:shape>
            </v:group>
            <v:group style="position:absolute;left:6782;top:15;width:59;height:2" coordorigin="6782,15" coordsize="59,2">
              <v:shape style="position:absolute;left:6782;top:15;width:59;height:2" coordorigin="6782,15" coordsize="59,0" path="m6782,15l6841,15e" filled="false" stroked="true" strokeweight=".72pt" strokecolor="#95b3d7">
                <v:path arrowok="t"/>
              </v:shape>
            </v:group>
            <v:group style="position:absolute;left:6782;top:51;width:1415;height:2" coordorigin="6782,51" coordsize="1415,2">
              <v:shape style="position:absolute;left:6782;top:51;width:1415;height:2" coordorigin="6782,51" coordsize="1415,0" path="m6782,51l8197,51e" filled="false" stroked="true" strokeweight="1.5pt" strokecolor="#95b3d7">
                <v:path arrowok="t"/>
              </v:shape>
            </v:group>
            <v:group style="position:absolute;left:6841;top:15;width:1356;height:2" coordorigin="6841,15" coordsize="1356,2">
              <v:shape style="position:absolute;left:6841;top:15;width:1356;height:2" coordorigin="6841,15" coordsize="1356,0" path="m6841,15l8197,15e" filled="false" stroked="true" strokeweight=".72pt" strokecolor="#95b3d7">
                <v:path arrowok="t"/>
              </v:shape>
            </v:group>
            <v:group style="position:absolute;left:8197;top:15;width:59;height:2" coordorigin="8197,15" coordsize="59,2">
              <v:shape style="position:absolute;left:8197;top:15;width:59;height:2" coordorigin="8197,15" coordsize="59,0" path="m8197,15l8256,15e" filled="false" stroked="true" strokeweight=".72pt" strokecolor="#95b3d7">
                <v:path arrowok="t"/>
              </v:shape>
            </v:group>
            <v:group style="position:absolute;left:8197;top:51;width:2276;height:2" coordorigin="8197,51" coordsize="2276,2">
              <v:shape style="position:absolute;left:8197;top:51;width:2276;height:2" coordorigin="8197,51" coordsize="2276,0" path="m8197,51l10472,51e" filled="false" stroked="true" strokeweight="1.5pt" strokecolor="#95b3d7">
                <v:path arrowok="t"/>
              </v:shape>
            </v:group>
            <v:group style="position:absolute;left:8256;top:15;width:2217;height:2" coordorigin="8256,15" coordsize="2217,2">
              <v:shape style="position:absolute;left:8256;top:15;width:2217;height:2" coordorigin="8256,15" coordsize="2217,0" path="m8256,15l10472,15e" filled="false" stroked="true" strokeweight=".72pt" strokecolor="#95b3d7">
                <v:path arrowok="t"/>
              </v:shape>
            </v:group>
            <w10:wrap type="none"/>
          </v:group>
        </w:pict>
      </w:r>
      <w:r>
        <w:rPr/>
        <w:t>（</w:t>
      </w:r>
      <w:r>
        <w:rPr>
          <w:rFonts w:ascii="Times New Roman" w:hAnsi="Times New Roman" w:cs="Times New Roman" w:eastAsia="Times New Roman" w:hint="default"/>
        </w:rPr>
        <w:t>3</w:t>
      </w:r>
      <w:r>
        <w:rPr/>
        <w:t>）应收账款期末较期初增加</w:t>
      </w:r>
      <w:r>
        <w:rPr>
          <w:spacing w:val="-60"/>
        </w:rPr>
        <w:t> </w:t>
      </w:r>
      <w:r>
        <w:rPr>
          <w:rFonts w:ascii="Times New Roman" w:hAnsi="Times New Roman" w:cs="Times New Roman" w:eastAsia="Times New Roman" w:hint="default"/>
        </w:rPr>
        <w:t>42.68%</w:t>
      </w:r>
      <w:r>
        <w:rPr/>
        <w:t>，主要原因为本年销售业务量增长， 期末应收货款增加影响。</w:t>
      </w:r>
    </w:p>
    <w:p>
      <w:pPr>
        <w:pStyle w:val="BodyText"/>
        <w:spacing w:line="240" w:lineRule="auto" w:before="54"/>
        <w:ind w:left="977" w:right="427"/>
        <w:jc w:val="left"/>
      </w:pPr>
      <w:r>
        <w:rPr/>
        <w:pict>
          <v:group style="position:absolute;margin-left:88.379997pt;margin-top:41.615929pt;width:36pt;height:.1pt;mso-position-horizontal-relative:page;mso-position-vertical-relative:paragraph;z-index:-844552" coordorigin="1768,832" coordsize="720,2">
            <v:shape style="position:absolute;left:1768;top:832;width:720;height:2" coordorigin="1768,832" coordsize="720,0" path="m1768,832l2488,832e" filled="false" stroked="true" strokeweight=".48pt" strokecolor="#000000">
              <v:path arrowok="t"/>
            </v:shape>
            <w10:wrap type="none"/>
          </v:group>
        </w:pict>
      </w:r>
      <w:r>
        <w:rPr/>
        <w:pict>
          <v:group style="position:absolute;margin-left:187.080002pt;margin-top:41.615929pt;width:49.45pt;height:.1pt;mso-position-horizontal-relative:page;mso-position-vertical-relative:paragraph;z-index:-844528" coordorigin="3742,832" coordsize="989,2">
            <v:shape style="position:absolute;left:3742;top:832;width:989;height:2" coordorigin="3742,832" coordsize="989,0" path="m3742,832l4730,832e" filled="false" stroked="true" strokeweight=".48pt" strokecolor="#000000">
              <v:path arrowok="t"/>
            </v:shape>
            <w10:wrap type="none"/>
          </v:group>
        </w:pict>
      </w:r>
      <w:r>
        <w:rPr/>
        <w:pict>
          <v:group style="position:absolute;margin-left:248.279999pt;margin-top:41.615929pt;width:18pt;height:.1pt;mso-position-horizontal-relative:page;mso-position-vertical-relative:paragraph;z-index:-844504" coordorigin="4966,832" coordsize="360,2">
            <v:shape style="position:absolute;left:4966;top:832;width:360;height:2" coordorigin="4966,832" coordsize="360,0" path="m4966,832l5326,832e" filled="false" stroked="true" strokeweight=".48pt" strokecolor="#000000">
              <v:path arrowok="t"/>
            </v:shape>
            <w10:wrap type="none"/>
          </v:group>
        </w:pict>
      </w:r>
      <w:r>
        <w:rPr/>
        <w:pict>
          <v:group style="position:absolute;margin-left:327.899994pt;margin-top:41.615929pt;width:18pt;height:.1pt;mso-position-horizontal-relative:page;mso-position-vertical-relative:paragraph;z-index:-844480" coordorigin="6558,832" coordsize="360,2">
            <v:shape style="position:absolute;left:6558;top:832;width:360;height:2" coordorigin="6558,832" coordsize="360,0" path="m6558,832l6918,832e" filled="false" stroked="true" strokeweight=".48pt" strokecolor="#000000">
              <v:path arrowok="t"/>
            </v:shape>
            <w10:wrap type="none"/>
          </v:group>
        </w:pict>
      </w:r>
      <w:r>
        <w:rPr/>
        <w:pict>
          <v:group style="position:absolute;margin-left:379.200012pt;margin-top:41.615929pt;width:18pt;height:.1pt;mso-position-horizontal-relative:page;mso-position-vertical-relative:paragraph;z-index:-844456" coordorigin="7584,832" coordsize="360,2">
            <v:shape style="position:absolute;left:7584;top:832;width:360;height:2" coordorigin="7584,832" coordsize="360,0" path="m7584,832l7944,832e" filled="false" stroked="true" strokeweight=".48pt" strokecolor="#000000">
              <v:path arrowok="t"/>
            </v:shape>
            <w10:wrap type="none"/>
          </v:group>
        </w:pict>
      </w:r>
      <w:r>
        <w:rPr/>
        <w:pict>
          <v:group style="position:absolute;margin-left:431.519989pt;margin-top:41.615929pt;width:59pt;height:.1pt;mso-position-horizontal-relative:page;mso-position-vertical-relative:paragraph;z-index:-844432" coordorigin="8630,832" coordsize="1180,2">
            <v:shape style="position:absolute;left:8630;top:832;width:1180;height:2" coordorigin="8630,832" coordsize="1180,0" path="m8630,832l9810,832e" filled="false" stroked="true" strokeweight=".48pt" strokecolor="#000000">
              <v:path arrowok="t"/>
            </v:shape>
            <w10:wrap type="none"/>
          </v:group>
        </w:pict>
      </w:r>
      <w:r>
        <w:rPr/>
        <w:t>（</w:t>
      </w:r>
      <w:r>
        <w:rPr>
          <w:rFonts w:ascii="Times New Roman" w:hAnsi="Times New Roman" w:cs="Times New Roman" w:eastAsia="Times New Roman" w:hint="default"/>
        </w:rPr>
        <w:t>4</w:t>
      </w:r>
      <w:r>
        <w:rPr/>
        <w:t>）应收账款金额前五名单位情况：</w:t>
      </w:r>
    </w:p>
    <w:p>
      <w:pPr>
        <w:spacing w:line="240" w:lineRule="auto" w:before="4"/>
        <w:rPr>
          <w:rFonts w:ascii="宋体" w:hAnsi="宋体" w:cs="宋体" w:eastAsia="宋体" w:hint="default"/>
          <w:sz w:val="13"/>
          <w:szCs w:val="13"/>
        </w:rPr>
      </w:pPr>
    </w:p>
    <w:tbl>
      <w:tblPr>
        <w:tblW w:w="0" w:type="auto"/>
        <w:jc w:val="left"/>
        <w:tblInd w:w="276" w:type="dxa"/>
        <w:tblLayout w:type="fixed"/>
        <w:tblCellMar>
          <w:top w:w="0" w:type="dxa"/>
          <w:left w:w="0" w:type="dxa"/>
          <w:bottom w:w="0" w:type="dxa"/>
          <w:right w:w="0" w:type="dxa"/>
        </w:tblCellMar>
        <w:tblLook w:val="01E0"/>
      </w:tblPr>
      <w:tblGrid>
        <w:gridCol w:w="2005"/>
        <w:gridCol w:w="1226"/>
        <w:gridCol w:w="1613"/>
        <w:gridCol w:w="1026"/>
        <w:gridCol w:w="1026"/>
        <w:gridCol w:w="1784"/>
      </w:tblGrid>
      <w:tr>
        <w:trPr>
          <w:trHeight w:val="501" w:hRule="exact"/>
        </w:trPr>
        <w:tc>
          <w:tcPr>
            <w:tcW w:w="2005"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2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spacing w:val="10"/>
                <w:sz w:val="18"/>
                <w:szCs w:val="18"/>
              </w:rPr>
              <w:t>与本</w:t>
            </w:r>
            <w:r>
              <w:rPr>
                <w:rFonts w:ascii="宋体" w:hAnsi="宋体" w:cs="宋体" w:eastAsia="宋体" w:hint="default"/>
                <w:spacing w:val="-67"/>
                <w:sz w:val="18"/>
                <w:szCs w:val="18"/>
              </w:rPr>
              <w:t> </w:t>
            </w:r>
            <w:r>
              <w:rPr>
                <w:rFonts w:ascii="宋体" w:hAnsi="宋体" w:cs="宋体" w:eastAsia="宋体" w:hint="default"/>
                <w:spacing w:val="14"/>
                <w:sz w:val="18"/>
                <w:szCs w:val="18"/>
              </w:rPr>
              <w:t>公司关</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系</w:t>
            </w:r>
            <w:r>
              <w:rPr>
                <w:rFonts w:ascii="宋体" w:hAnsi="宋体" w:cs="宋体" w:eastAsia="宋体" w:hint="default"/>
                <w:sz w:val="18"/>
                <w:szCs w:val="18"/>
              </w:rPr>
            </w:r>
          </w:p>
        </w:tc>
        <w:tc>
          <w:tcPr>
            <w:tcW w:w="161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02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78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pacing w:val="16"/>
                <w:sz w:val="18"/>
                <w:szCs w:val="18"/>
              </w:rPr>
              <w:t>占应收账款总</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478" w:hRule="exact"/>
        </w:trPr>
        <w:tc>
          <w:tcPr>
            <w:tcW w:w="20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中国联合网络通信有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限公司郑州市分公司</w:t>
            </w:r>
          </w:p>
        </w:tc>
        <w:tc>
          <w:tcPr>
            <w:tcW w:w="1226"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left="191" w:right="0"/>
              <w:jc w:val="left"/>
              <w:rPr>
                <w:rFonts w:ascii="Times New Roman" w:hAnsi="Times New Roman" w:cs="Times New Roman" w:eastAsia="Times New Roman" w:hint="default"/>
                <w:sz w:val="18"/>
                <w:szCs w:val="18"/>
              </w:rPr>
            </w:pPr>
            <w:r>
              <w:rPr>
                <w:rFonts w:ascii="Times New Roman"/>
                <w:sz w:val="18"/>
              </w:rPr>
              <w:t>4,340,000.00</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46"/>
              <w:jc w:val="right"/>
              <w:rPr>
                <w:rFonts w:ascii="宋体" w:hAnsi="宋体" w:cs="宋体" w:eastAsia="宋体" w:hint="default"/>
                <w:sz w:val="18"/>
                <w:szCs w:val="18"/>
              </w:rPr>
            </w:pPr>
            <w:r>
              <w:rPr>
                <w:rFonts w:ascii="宋体" w:hAnsi="宋体" w:cs="宋体" w:eastAsia="宋体" w:hint="default"/>
                <w:sz w:val="18"/>
                <w:szCs w:val="18"/>
              </w:rPr>
              <w:t>货款</w:t>
            </w:r>
          </w:p>
        </w:tc>
        <w:tc>
          <w:tcPr>
            <w:tcW w:w="1784" w:type="dxa"/>
            <w:tcBorders>
              <w:top w:val="single" w:sz="4" w:space="0" w:color="8EB3E2"/>
              <w:left w:val="single" w:sz="4" w:space="0" w:color="8EB3E2"/>
              <w:bottom w:val="single" w:sz="4" w:space="0" w:color="8EB3E2"/>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z w:val="18"/>
              </w:rPr>
              <w:t>4.17</w:t>
            </w:r>
          </w:p>
        </w:tc>
      </w:tr>
      <w:tr>
        <w:trPr>
          <w:trHeight w:val="476" w:hRule="exact"/>
        </w:trPr>
        <w:tc>
          <w:tcPr>
            <w:tcW w:w="2005"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云南千龙商贸有限公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91" w:right="0"/>
              <w:jc w:val="left"/>
              <w:rPr>
                <w:rFonts w:ascii="Times New Roman" w:hAnsi="Times New Roman" w:cs="Times New Roman" w:eastAsia="Times New Roman" w:hint="default"/>
                <w:sz w:val="18"/>
                <w:szCs w:val="18"/>
              </w:rPr>
            </w:pPr>
            <w:r>
              <w:rPr>
                <w:rFonts w:ascii="Times New Roman"/>
                <w:sz w:val="18"/>
              </w:rPr>
              <w:t>3,040,318.50</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货款</w:t>
            </w:r>
          </w:p>
        </w:tc>
        <w:tc>
          <w:tcPr>
            <w:tcW w:w="17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2.92</w:t>
            </w:r>
          </w:p>
        </w:tc>
      </w:tr>
      <w:tr>
        <w:trPr>
          <w:trHeight w:val="478" w:hRule="exact"/>
        </w:trPr>
        <w:tc>
          <w:tcPr>
            <w:tcW w:w="20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内蒙古万德系统集成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22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91" w:right="0"/>
              <w:jc w:val="left"/>
              <w:rPr>
                <w:rFonts w:ascii="Times New Roman" w:hAnsi="Times New Roman" w:cs="Times New Roman" w:eastAsia="Times New Roman" w:hint="default"/>
                <w:sz w:val="18"/>
                <w:szCs w:val="18"/>
              </w:rPr>
            </w:pPr>
            <w:r>
              <w:rPr>
                <w:rFonts w:ascii="Times New Roman"/>
                <w:sz w:val="18"/>
              </w:rPr>
              <w:t>2,893,610.00</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货款</w:t>
            </w:r>
          </w:p>
        </w:tc>
        <w:tc>
          <w:tcPr>
            <w:tcW w:w="17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2.78</w:t>
            </w:r>
          </w:p>
        </w:tc>
      </w:tr>
      <w:tr>
        <w:trPr>
          <w:trHeight w:val="476" w:hRule="exact"/>
        </w:trPr>
        <w:tc>
          <w:tcPr>
            <w:tcW w:w="2005"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福建开普科技有限公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91" w:right="0"/>
              <w:jc w:val="left"/>
              <w:rPr>
                <w:rFonts w:ascii="Times New Roman" w:hAnsi="Times New Roman" w:cs="Times New Roman" w:eastAsia="Times New Roman" w:hint="default"/>
                <w:sz w:val="18"/>
                <w:szCs w:val="18"/>
              </w:rPr>
            </w:pPr>
            <w:r>
              <w:rPr>
                <w:rFonts w:ascii="Times New Roman"/>
                <w:sz w:val="18"/>
              </w:rPr>
              <w:t>2,306,471.75</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货款</w:t>
            </w:r>
          </w:p>
        </w:tc>
        <w:tc>
          <w:tcPr>
            <w:tcW w:w="17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2.22</w:t>
            </w:r>
          </w:p>
        </w:tc>
      </w:tr>
      <w:tr>
        <w:trPr>
          <w:trHeight w:val="476" w:hRule="exact"/>
        </w:trPr>
        <w:tc>
          <w:tcPr>
            <w:tcW w:w="200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云南省中医学院呈贡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校区</w:t>
            </w:r>
          </w:p>
        </w:tc>
        <w:tc>
          <w:tcPr>
            <w:tcW w:w="122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1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2,087,144.60</w:t>
            </w:r>
            <w:r>
              <w:rPr>
                <w:rFonts w:ascii="Times New Roman"/>
                <w:sz w:val="18"/>
              </w:rPr>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2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货款</w:t>
            </w:r>
          </w:p>
        </w:tc>
        <w:tc>
          <w:tcPr>
            <w:tcW w:w="17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2.01</w:t>
            </w:r>
            <w:r>
              <w:rPr>
                <w:rFonts w:ascii="Times New Roman"/>
                <w:sz w:val="18"/>
              </w:rPr>
            </w:r>
          </w:p>
        </w:tc>
      </w:tr>
      <w:tr>
        <w:trPr>
          <w:trHeight w:val="376" w:hRule="exact"/>
        </w:trPr>
        <w:tc>
          <w:tcPr>
            <w:tcW w:w="2005"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0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8EB3E2"/>
              <w:left w:val="single" w:sz="4" w:space="0" w:color="8EB3E2"/>
              <w:bottom w:val="nil" w:sz="6" w:space="0" w:color="auto"/>
              <w:right w:val="single" w:sz="4" w:space="0" w:color="8EB3E2"/>
            </w:tcBorders>
          </w:tcPr>
          <w:p>
            <w:pPr/>
          </w:p>
        </w:tc>
        <w:tc>
          <w:tcPr>
            <w:tcW w:w="1613"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1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14,667,544.85</w:t>
            </w:r>
            <w:r>
              <w:rPr>
                <w:rFonts w:ascii="Times New Roman"/>
                <w:sz w:val="18"/>
              </w:rPr>
            </w:r>
          </w:p>
        </w:tc>
        <w:tc>
          <w:tcPr>
            <w:tcW w:w="1026" w:type="dxa"/>
            <w:tcBorders>
              <w:top w:val="single" w:sz="4" w:space="0" w:color="8EB3E2"/>
              <w:left w:val="single" w:sz="4" w:space="0" w:color="8EB3E2"/>
              <w:bottom w:val="nil" w:sz="6" w:space="0" w:color="auto"/>
              <w:right w:val="single" w:sz="4" w:space="0" w:color="8EB3E2"/>
            </w:tcBorders>
          </w:tcPr>
          <w:p>
            <w:pPr/>
          </w:p>
        </w:tc>
        <w:tc>
          <w:tcPr>
            <w:tcW w:w="1026" w:type="dxa"/>
            <w:tcBorders>
              <w:top w:val="single" w:sz="4" w:space="0" w:color="8EB3E2"/>
              <w:left w:val="single" w:sz="4" w:space="0" w:color="8EB3E2"/>
              <w:bottom w:val="nil" w:sz="6" w:space="0" w:color="auto"/>
              <w:right w:val="single" w:sz="4" w:space="0" w:color="8EB3E2"/>
            </w:tcBorders>
          </w:tcPr>
          <w:p>
            <w:pPr/>
          </w:p>
        </w:tc>
        <w:tc>
          <w:tcPr>
            <w:tcW w:w="1784"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thick" w:color="000000"/>
              </w:rPr>
              <w:t>14.11</w:t>
            </w:r>
            <w:r>
              <w:rPr>
                <w:rFonts w:ascii="Times New Roman"/>
                <w:spacing w:val="-2"/>
                <w:sz w:val="18"/>
              </w:rPr>
            </w:r>
          </w:p>
        </w:tc>
      </w:tr>
    </w:tbl>
    <w:p>
      <w:pPr>
        <w:pStyle w:val="BodyText"/>
        <w:spacing w:line="338" w:lineRule="auto"/>
        <w:ind w:left="497" w:right="488" w:firstLine="480"/>
        <w:jc w:val="left"/>
      </w:pPr>
      <w:r>
        <w:rPr/>
        <w:pict>
          <v:group style="position:absolute;margin-left:79.529999pt;margin-top:-.984087pt;width:435.55pt;height:2.95pt;mso-position-horizontal-relative:page;mso-position-vertical-relative:paragraph;z-index:-844408" coordorigin="1591,-20" coordsize="8711,59">
            <v:group style="position:absolute;left:1606;top:24;width:2001;height:2" coordorigin="1606,24" coordsize="2001,2">
              <v:shape style="position:absolute;left:1606;top:24;width:2001;height:2" coordorigin="1606,24" coordsize="2001,0" path="m1606,24l3606,24e" filled="false" stroked="true" strokeweight="1.5pt" strokecolor="#95b3d7">
                <v:path arrowok="t"/>
              </v:shape>
            </v:group>
            <v:group style="position:absolute;left:1606;top:-12;width:2001;height:2" coordorigin="1606,-12" coordsize="2001,2">
              <v:shape style="position:absolute;left:1606;top:-12;width:2001;height:2" coordorigin="1606,-12" coordsize="2001,0" path="m1606,-12l3606,-12e" filled="false" stroked="true" strokeweight=".72pt" strokecolor="#95b3d7">
                <v:path arrowok="t"/>
              </v:shape>
            </v:group>
            <v:group style="position:absolute;left:3606;top:-12;width:59;height:2" coordorigin="3606,-12" coordsize="59,2">
              <v:shape style="position:absolute;left:3606;top:-12;width:59;height:2" coordorigin="3606,-12" coordsize="59,0" path="m3606,-12l3665,-12e" filled="false" stroked="true" strokeweight=".72pt" strokecolor="#95b3d7">
                <v:path arrowok="t"/>
              </v:shape>
            </v:group>
            <v:group style="position:absolute;left:3606;top:24;width:1227;height:2" coordorigin="3606,24" coordsize="1227,2">
              <v:shape style="position:absolute;left:3606;top:24;width:1227;height:2" coordorigin="3606,24" coordsize="1227,0" path="m3606,24l4832,24e" filled="false" stroked="true" strokeweight="1.5pt" strokecolor="#95b3d7">
                <v:path arrowok="t"/>
              </v:shape>
            </v:group>
            <v:group style="position:absolute;left:3665;top:-12;width:1168;height:2" coordorigin="3665,-12" coordsize="1168,2">
              <v:shape style="position:absolute;left:3665;top:-12;width:1168;height:2" coordorigin="3665,-12" coordsize="1168,0" path="m3665,-12l4832,-12e" filled="false" stroked="true" strokeweight=".72pt" strokecolor="#95b3d7">
                <v:path arrowok="t"/>
              </v:shape>
            </v:group>
            <v:group style="position:absolute;left:4832;top:-12;width:59;height:2" coordorigin="4832,-12" coordsize="59,2">
              <v:shape style="position:absolute;left:4832;top:-12;width:59;height:2" coordorigin="4832,-12" coordsize="59,0" path="m4832,-12l4891,-12e" filled="false" stroked="true" strokeweight=".72pt" strokecolor="#95b3d7">
                <v:path arrowok="t"/>
              </v:shape>
            </v:group>
            <v:group style="position:absolute;left:4832;top:24;width:1613;height:2" coordorigin="4832,24" coordsize="1613,2">
              <v:shape style="position:absolute;left:4832;top:24;width:1613;height:2" coordorigin="4832,24" coordsize="1613,0" path="m4832,24l6445,24e" filled="false" stroked="true" strokeweight="1.5pt" strokecolor="#95b3d7">
                <v:path arrowok="t"/>
              </v:shape>
            </v:group>
            <v:group style="position:absolute;left:4891;top:-12;width:1554;height:2" coordorigin="4891,-12" coordsize="1554,2">
              <v:shape style="position:absolute;left:4891;top:-12;width:1554;height:2" coordorigin="4891,-12" coordsize="1554,0" path="m4891,-12l6445,-12e" filled="false" stroked="true" strokeweight=".72pt" strokecolor="#95b3d7">
                <v:path arrowok="t"/>
              </v:shape>
            </v:group>
            <v:group style="position:absolute;left:6445;top:-12;width:59;height:2" coordorigin="6445,-12" coordsize="59,2">
              <v:shape style="position:absolute;left:6445;top:-12;width:59;height:2" coordorigin="6445,-12" coordsize="59,0" path="m6445,-12l6504,-12e" filled="false" stroked="true" strokeweight=".72pt" strokecolor="#95b3d7">
                <v:path arrowok="t"/>
              </v:shape>
            </v:group>
            <v:group style="position:absolute;left:6445;top:24;width:1026;height:2" coordorigin="6445,24" coordsize="1026,2">
              <v:shape style="position:absolute;left:6445;top:24;width:1026;height:2" coordorigin="6445,24" coordsize="1026,0" path="m6445,24l7471,24e" filled="false" stroked="true" strokeweight="1.5pt" strokecolor="#95b3d7">
                <v:path arrowok="t"/>
              </v:shape>
            </v:group>
            <v:group style="position:absolute;left:6504;top:-12;width:968;height:2" coordorigin="6504,-12" coordsize="968,2">
              <v:shape style="position:absolute;left:6504;top:-12;width:968;height:2" coordorigin="6504,-12" coordsize="968,0" path="m6504,-12l7471,-12e" filled="false" stroked="true" strokeweight=".72pt" strokecolor="#95b3d7">
                <v:path arrowok="t"/>
              </v:shape>
            </v:group>
            <v:group style="position:absolute;left:7471;top:-12;width:59;height:2" coordorigin="7471,-12" coordsize="59,2">
              <v:shape style="position:absolute;left:7471;top:-12;width:59;height:2" coordorigin="7471,-12" coordsize="59,0" path="m7471,-12l7530,-12e" filled="false" stroked="true" strokeweight=".72pt" strokecolor="#95b3d7">
                <v:path arrowok="t"/>
              </v:shape>
            </v:group>
            <v:group style="position:absolute;left:7471;top:24;width:1026;height:2" coordorigin="7471,24" coordsize="1026,2">
              <v:shape style="position:absolute;left:7471;top:24;width:1026;height:2" coordorigin="7471,24" coordsize="1026,0" path="m7471,24l8497,24e" filled="false" stroked="true" strokeweight="1.5pt" strokecolor="#95b3d7">
                <v:path arrowok="t"/>
              </v:shape>
            </v:group>
            <v:group style="position:absolute;left:7530;top:-12;width:968;height:2" coordorigin="7530,-12" coordsize="968,2">
              <v:shape style="position:absolute;left:7530;top:-12;width:968;height:2" coordorigin="7530,-12" coordsize="968,0" path="m7530,-12l8497,-12e" filled="false" stroked="true" strokeweight=".72pt" strokecolor="#95b3d7">
                <v:path arrowok="t"/>
              </v:shape>
            </v:group>
            <v:group style="position:absolute;left:8497;top:-12;width:59;height:2" coordorigin="8497,-12" coordsize="59,2">
              <v:shape style="position:absolute;left:8497;top:-12;width:59;height:2" coordorigin="8497,-12" coordsize="59,0" path="m8497,-12l8556,-12e" filled="false" stroked="true" strokeweight=".72pt" strokecolor="#95b3d7">
                <v:path arrowok="t"/>
              </v:shape>
            </v:group>
            <v:group style="position:absolute;left:8497;top:24;width:1790;height:2" coordorigin="8497,24" coordsize="1790,2">
              <v:shape style="position:absolute;left:8497;top:24;width:1790;height:2" coordorigin="8497,24" coordsize="1790,0" path="m8497,24l10286,24e" filled="false" stroked="true" strokeweight="1.5pt" strokecolor="#95b3d7">
                <v:path arrowok="t"/>
              </v:shape>
            </v:group>
            <v:group style="position:absolute;left:8556;top:-12;width:1731;height:2" coordorigin="8556,-12" coordsize="1731,2">
              <v:shape style="position:absolute;left:8556;top:-12;width:1731;height:2" coordorigin="8556,-12" coordsize="1731,0" path="m8556,-12l10286,-12e" filled="false" stroked="true" strokeweight=".72pt" strokecolor="#95b3d7">
                <v:path arrowok="t"/>
              </v:shape>
            </v:group>
            <w10:wrap type="none"/>
          </v:group>
        </w:pict>
      </w:r>
      <w:r>
        <w:rPr>
          <w:spacing w:val="-4"/>
        </w:rPr>
        <w:t>（</w:t>
      </w:r>
      <w:r>
        <w:rPr>
          <w:rFonts w:ascii="Times New Roman" w:hAnsi="Times New Roman" w:cs="Times New Roman" w:eastAsia="Times New Roman" w:hint="default"/>
          <w:spacing w:val="-4"/>
        </w:rPr>
        <w:t>5</w:t>
      </w:r>
      <w:r>
        <w:rPr>
          <w:spacing w:val="-4"/>
        </w:rPr>
        <w:t>）截至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日止，无持公司</w:t>
      </w:r>
      <w:r>
        <w:rPr>
          <w:spacing w:val="-61"/>
        </w:rPr>
        <w:t>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w:t>
      </w:r>
      <w:r>
        <w:rPr>
          <w:spacing w:val="-1"/>
        </w:rPr>
        <w:t> </w:t>
      </w:r>
      <w:r>
        <w:rPr/>
        <w:t>东单位欠款。</w:t>
      </w:r>
    </w:p>
    <w:p>
      <w:pPr>
        <w:pStyle w:val="BodyText"/>
        <w:spacing w:line="240" w:lineRule="auto" w:before="54"/>
        <w:ind w:left="977" w:right="427"/>
        <w:jc w:val="left"/>
      </w:pPr>
      <w:r>
        <w:rPr>
          <w:rFonts w:ascii="Times New Roman" w:hAnsi="Times New Roman" w:cs="Times New Roman" w:eastAsia="Times New Roman" w:hint="default"/>
        </w:rPr>
        <w:t>3</w:t>
      </w:r>
      <w:r>
        <w:rPr/>
        <w:t>、预付款项</w:t>
      </w:r>
    </w:p>
    <w:p>
      <w:pPr>
        <w:pStyle w:val="BodyText"/>
        <w:spacing w:line="240" w:lineRule="auto" w:before="134"/>
        <w:ind w:left="977" w:right="427"/>
        <w:jc w:val="left"/>
      </w:pPr>
      <w:r>
        <w:rPr/>
        <w:pict>
          <v:group style="position:absolute;margin-left:244.860001pt;margin-top:45.675922pt;width:27pt;height:.1pt;mso-position-horizontal-relative:page;mso-position-vertical-relative:paragraph;z-index:-844384" coordorigin="4897,914" coordsize="540,2">
            <v:shape style="position:absolute;left:4897;top:914;width:540;height:2" coordorigin="4897,914" coordsize="540,0" path="m4897,914l5437,914e" filled="false" stroked="true" strokeweight=".48pt" strokecolor="#000000">
              <v:path arrowok="t"/>
            </v:shape>
            <w10:wrap type="none"/>
          </v:group>
        </w:pict>
      </w:r>
      <w:r>
        <w:rPr/>
        <w:pict>
          <v:group style="position:absolute;margin-left:410.399994pt;margin-top:45.675922pt;width:27pt;height:.1pt;mso-position-horizontal-relative:page;mso-position-vertical-relative:paragraph;z-index:-844360" coordorigin="8208,914" coordsize="540,2">
            <v:shape style="position:absolute;left:8208;top:914;width:540;height:2" coordorigin="8208,914" coordsize="540,0" path="m8208,914l8748,914e" filled="false" stroked="true" strokeweight=".48pt" strokecolor="#000000">
              <v:path arrowok="t"/>
            </v:shape>
            <w10:wrap type="none"/>
          </v:group>
        </w:pict>
      </w:r>
      <w:r>
        <w:rPr/>
        <w:pict>
          <v:group style="position:absolute;margin-left:124.139999pt;margin-top:45.675922pt;width:18pt;height:.1pt;mso-position-horizontal-relative:page;mso-position-vertical-relative:paragraph;z-index:-844336" coordorigin="2483,914" coordsize="360,2">
            <v:shape style="position:absolute;left:2483;top:914;width:360;height:2" coordorigin="2483,914" coordsize="360,0" path="m2483,914l2843,914e" filled="false" stroked="true" strokeweight=".48pt" strokecolor="#000000">
              <v:path arrowok="t"/>
            </v:shape>
            <w10:wrap type="none"/>
          </v:group>
        </w:pict>
      </w:r>
      <w:r>
        <w:rPr/>
        <w:t>（</w:t>
      </w:r>
      <w:r>
        <w:rPr>
          <w:rFonts w:ascii="Times New Roman" w:hAnsi="Times New Roman" w:cs="Times New Roman" w:eastAsia="Times New Roman" w:hint="default"/>
        </w:rPr>
        <w:t>1</w:t>
      </w:r>
      <w:r>
        <w:rPr/>
        <w:t>）预付款项按账龄列示</w:t>
      </w:r>
    </w:p>
    <w:p>
      <w:pPr>
        <w:spacing w:line="240" w:lineRule="auto" w:before="5"/>
        <w:rPr>
          <w:rFonts w:ascii="宋体" w:hAnsi="宋体" w:cs="宋体" w:eastAsia="宋体" w:hint="default"/>
          <w:sz w:val="13"/>
          <w:szCs w:val="13"/>
        </w:rPr>
      </w:pPr>
    </w:p>
    <w:tbl>
      <w:tblPr>
        <w:tblW w:w="0" w:type="auto"/>
        <w:jc w:val="left"/>
        <w:tblInd w:w="352" w:type="dxa"/>
        <w:tblLayout w:type="fixed"/>
        <w:tblCellMar>
          <w:top w:w="0" w:type="dxa"/>
          <w:left w:w="0" w:type="dxa"/>
          <w:bottom w:w="0" w:type="dxa"/>
          <w:right w:w="0" w:type="dxa"/>
        </w:tblCellMar>
        <w:tblLook w:val="01E0"/>
      </w:tblPr>
      <w:tblGrid>
        <w:gridCol w:w="1914"/>
        <w:gridCol w:w="1837"/>
        <w:gridCol w:w="1266"/>
        <w:gridCol w:w="2077"/>
        <w:gridCol w:w="1434"/>
      </w:tblGrid>
      <w:tr>
        <w:trPr>
          <w:trHeight w:val="403" w:hRule="exact"/>
        </w:trPr>
        <w:tc>
          <w:tcPr>
            <w:tcW w:w="1914" w:type="dxa"/>
            <w:vMerge w:val="restart"/>
            <w:tcBorders>
              <w:top w:val="single" w:sz="24" w:space="0" w:color="95B3D7"/>
              <w:left w:val="nil" w:sz="6" w:space="0" w:color="auto"/>
              <w:right w:val="single" w:sz="4" w:space="0" w:color="8EB3E2"/>
            </w:tcBorders>
            <w:shd w:val="clear" w:color="auto" w:fill="F1F1F1"/>
          </w:tcPr>
          <w:p>
            <w:pPr>
              <w:pStyle w:val="TableParagraph"/>
              <w:spacing w:line="206" w:lineRule="exact"/>
              <w:ind w:left="5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03"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8"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511" w:type="dxa"/>
            <w:gridSpan w:val="2"/>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0"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79" w:hRule="exact"/>
        </w:trPr>
        <w:tc>
          <w:tcPr>
            <w:tcW w:w="1914" w:type="dxa"/>
            <w:vMerge/>
            <w:tcBorders>
              <w:left w:val="nil" w:sz="6" w:space="0" w:color="auto"/>
              <w:bottom w:val="single" w:sz="4" w:space="0" w:color="8EB3E2"/>
              <w:right w:val="single" w:sz="4" w:space="0" w:color="8EB3E2"/>
            </w:tcBorders>
            <w:shd w:val="clear" w:color="auto" w:fill="F1F1F1"/>
          </w:tcPr>
          <w:p>
            <w:pPr/>
          </w:p>
        </w:tc>
        <w:tc>
          <w:tcPr>
            <w:tcW w:w="1837"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left="7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266"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19" w:lineRule="exact"/>
              <w:ind w:left="3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077"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right="7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34"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19" w:lineRule="exact"/>
              <w:ind w:left="4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79" w:hRule="exact"/>
        </w:trPr>
        <w:tc>
          <w:tcPr>
            <w:tcW w:w="1914"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778" w:right="0"/>
              <w:jc w:val="left"/>
              <w:rPr>
                <w:rFonts w:ascii="Times New Roman" w:hAnsi="Times New Roman" w:cs="Times New Roman" w:eastAsia="Times New Roman" w:hint="default"/>
                <w:sz w:val="18"/>
                <w:szCs w:val="18"/>
              </w:rPr>
            </w:pPr>
            <w:r>
              <w:rPr>
                <w:rFonts w:ascii="Times New Roman"/>
                <w:sz w:val="18"/>
              </w:rPr>
              <w:t>5,745,560.28</w:t>
            </w:r>
          </w:p>
        </w:tc>
        <w:tc>
          <w:tcPr>
            <w:tcW w:w="126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100.00</w:t>
            </w:r>
          </w:p>
        </w:tc>
        <w:tc>
          <w:tcPr>
            <w:tcW w:w="207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5,106,020.57</w:t>
            </w:r>
          </w:p>
        </w:tc>
        <w:tc>
          <w:tcPr>
            <w:tcW w:w="143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100.00</w:t>
            </w:r>
          </w:p>
        </w:tc>
      </w:tr>
      <w:tr>
        <w:trPr>
          <w:trHeight w:val="379" w:hRule="exact"/>
        </w:trPr>
        <w:tc>
          <w:tcPr>
            <w:tcW w:w="1914"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37" w:type="dxa"/>
            <w:tcBorders>
              <w:top w:val="single" w:sz="4" w:space="0" w:color="8EB3E2"/>
              <w:left w:val="single" w:sz="4" w:space="0" w:color="8EB3E2"/>
              <w:bottom w:val="single" w:sz="4" w:space="0" w:color="8EB3E2"/>
              <w:right w:val="single" w:sz="4" w:space="0" w:color="8EB3E2"/>
            </w:tcBorders>
          </w:tcPr>
          <w:p>
            <w:pPr/>
          </w:p>
        </w:tc>
        <w:tc>
          <w:tcPr>
            <w:tcW w:w="1266" w:type="dxa"/>
            <w:tcBorders>
              <w:top w:val="single" w:sz="4" w:space="0" w:color="8EB3E2"/>
              <w:left w:val="single" w:sz="4" w:space="0" w:color="8EB3E2"/>
              <w:bottom w:val="single" w:sz="4" w:space="0" w:color="8EB3E2"/>
              <w:right w:val="single" w:sz="4" w:space="0" w:color="8EB3E2"/>
            </w:tcBorders>
          </w:tcPr>
          <w:p>
            <w:pPr/>
          </w:p>
        </w:tc>
        <w:tc>
          <w:tcPr>
            <w:tcW w:w="2077"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1914"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837" w:type="dxa"/>
            <w:tcBorders>
              <w:top w:val="single" w:sz="4" w:space="0" w:color="8EB3E2"/>
              <w:left w:val="single" w:sz="4" w:space="0" w:color="8EB3E2"/>
              <w:bottom w:val="single" w:sz="4" w:space="0" w:color="8EB3E2"/>
              <w:right w:val="single" w:sz="4" w:space="0" w:color="8EB3E2"/>
            </w:tcBorders>
          </w:tcPr>
          <w:p>
            <w:pPr/>
          </w:p>
        </w:tc>
        <w:tc>
          <w:tcPr>
            <w:tcW w:w="1266" w:type="dxa"/>
            <w:tcBorders>
              <w:top w:val="single" w:sz="4" w:space="0" w:color="8EB3E2"/>
              <w:left w:val="single" w:sz="4" w:space="0" w:color="8EB3E2"/>
              <w:bottom w:val="single" w:sz="4" w:space="0" w:color="8EB3E2"/>
              <w:right w:val="single" w:sz="4" w:space="0" w:color="8EB3E2"/>
            </w:tcBorders>
          </w:tcPr>
          <w:p>
            <w:pPr/>
          </w:p>
        </w:tc>
        <w:tc>
          <w:tcPr>
            <w:tcW w:w="2077"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1914"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837" w:type="dxa"/>
            <w:tcBorders>
              <w:top w:val="single" w:sz="4" w:space="0" w:color="8EB3E2"/>
              <w:left w:val="single" w:sz="4" w:space="0" w:color="8EB3E2"/>
              <w:bottom w:val="single" w:sz="4" w:space="0" w:color="8EB3E2"/>
              <w:right w:val="single" w:sz="4" w:space="0" w:color="8EB3E2"/>
            </w:tcBorders>
          </w:tcPr>
          <w:p>
            <w:pPr/>
          </w:p>
        </w:tc>
        <w:tc>
          <w:tcPr>
            <w:tcW w:w="1266" w:type="dxa"/>
            <w:tcBorders>
              <w:top w:val="single" w:sz="4" w:space="0" w:color="8EB3E2"/>
              <w:left w:val="single" w:sz="4" w:space="0" w:color="8EB3E2"/>
              <w:bottom w:val="single" w:sz="4" w:space="0" w:color="8EB3E2"/>
              <w:right w:val="single" w:sz="4" w:space="0" w:color="8EB3E2"/>
            </w:tcBorders>
          </w:tcPr>
          <w:p>
            <w:pPr/>
          </w:p>
        </w:tc>
        <w:tc>
          <w:tcPr>
            <w:tcW w:w="2077" w:type="dxa"/>
            <w:tcBorders>
              <w:top w:val="single" w:sz="4" w:space="0" w:color="8EB3E2"/>
              <w:left w:val="single" w:sz="4" w:space="0" w:color="8EB3E2"/>
              <w:bottom w:val="single" w:sz="4" w:space="0" w:color="8EB3E2"/>
              <w:right w:val="single" w:sz="4" w:space="0" w:color="8EB3E2"/>
            </w:tcBorders>
          </w:tcPr>
          <w:p>
            <w:pPr/>
          </w:p>
        </w:tc>
        <w:tc>
          <w:tcPr>
            <w:tcW w:w="1434" w:type="dxa"/>
            <w:tcBorders>
              <w:top w:val="single" w:sz="4" w:space="0" w:color="8EB3E2"/>
              <w:left w:val="single" w:sz="4" w:space="0" w:color="8EB3E2"/>
              <w:bottom w:val="single" w:sz="4" w:space="0" w:color="8EB3E2"/>
              <w:right w:val="nil" w:sz="6" w:space="0" w:color="auto"/>
            </w:tcBorders>
          </w:tcPr>
          <w:p>
            <w:pPr/>
          </w:p>
        </w:tc>
      </w:tr>
      <w:tr>
        <w:trPr>
          <w:trHeight w:val="383" w:hRule="exact"/>
        </w:trPr>
        <w:tc>
          <w:tcPr>
            <w:tcW w:w="1914"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9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77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5,745,560.28</w:t>
            </w:r>
            <w:r>
              <w:rPr>
                <w:rFonts w:ascii="Times New Roman"/>
                <w:sz w:val="18"/>
              </w:rPr>
            </w:r>
          </w:p>
        </w:tc>
        <w:tc>
          <w:tcPr>
            <w:tcW w:w="126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077"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5,106,020.57</w:t>
            </w:r>
            <w:r>
              <w:rPr>
                <w:rFonts w:ascii="Times New Roman"/>
                <w:spacing w:val="-1"/>
                <w:sz w:val="18"/>
              </w:rPr>
            </w:r>
          </w:p>
        </w:tc>
        <w:tc>
          <w:tcPr>
            <w:tcW w:w="143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r>
    </w:tbl>
    <w:p>
      <w:pPr>
        <w:spacing w:line="30" w:lineRule="exact"/>
        <w:ind w:left="36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917;height:2" coordorigin="15,15" coordsize="1917,2">
              <v:shape style="position:absolute;left:15;top:15;width:1917;height:2" coordorigin="15,15" coordsize="1917,0" path="m15,15l1931,15e" filled="false" stroked="true" strokeweight="1.5pt" strokecolor="#95b3d7">
                <v:path arrowok="t"/>
              </v:shape>
            </v:group>
            <v:group style="position:absolute;left:1931;top:15;width:1838;height:2" coordorigin="1931,15" coordsize="1838,2">
              <v:shape style="position:absolute;left:1931;top:15;width:1838;height:2" coordorigin="1931,15" coordsize="1838,0" path="m1931,15l3769,15e" filled="false" stroked="true" strokeweight="1.5pt" strokecolor="#95b3d7">
                <v:path arrowok="t"/>
              </v:shape>
            </v:group>
            <v:group style="position:absolute;left:3769;top:15;width:1266;height:2" coordorigin="3769,15" coordsize="1266,2">
              <v:shape style="position:absolute;left:3769;top:15;width:1266;height:2" coordorigin="3769,15" coordsize="1266,0" path="m3769,15l5035,15e" filled="false" stroked="true" strokeweight="1.5pt" strokecolor="#95b3d7">
                <v:path arrowok="t"/>
              </v:shape>
            </v:group>
            <v:group style="position:absolute;left:5035;top:15;width:2078;height:2" coordorigin="5035,15" coordsize="2078,2">
              <v:shape style="position:absolute;left:5035;top:15;width:2078;height:2" coordorigin="5035,15" coordsize="2078,0" path="m5035,15l7112,15e" filled="false" stroked="true" strokeweight="1.5pt" strokecolor="#95b3d7">
                <v:path arrowok="t"/>
              </v:shape>
            </v:group>
            <v:group style="position:absolute;left:7112;top:15;width:1446;height:2" coordorigin="7112,15" coordsize="1446,2">
              <v:shape style="position:absolute;left:7112;top:15;width:1446;height:2" coordorigin="7112,15" coordsize="1446,0" path="m7112,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977" w:right="427"/>
        <w:jc w:val="left"/>
      </w:pPr>
      <w:r>
        <w:rPr/>
        <w:t>（</w:t>
      </w:r>
      <w:r>
        <w:rPr>
          <w:rFonts w:ascii="Times New Roman" w:hAnsi="Times New Roman" w:cs="Times New Roman" w:eastAsia="Times New Roman" w:hint="default"/>
        </w:rPr>
        <w:t>2</w:t>
      </w:r>
      <w:r>
        <w:rPr/>
        <w:t>）期末预付款项主要是预付的采购款等。</w:t>
      </w:r>
    </w:p>
    <w:p>
      <w:pPr>
        <w:spacing w:after="0" w:line="308" w:lineRule="exact"/>
        <w:jc w:val="left"/>
        <w:sectPr>
          <w:footerReference w:type="default" r:id="rId99"/>
          <w:pgSz w:w="11910" w:h="16840"/>
          <w:pgMar w:footer="1190" w:header="850" w:top="1160" w:bottom="1380" w:left="1300" w:right="1300"/>
          <w:pgNumType w:start="155"/>
        </w:sectPr>
      </w:pPr>
    </w:p>
    <w:p>
      <w:pPr>
        <w:spacing w:line="240" w:lineRule="auto" w:before="8"/>
        <w:rPr>
          <w:rFonts w:ascii="宋体" w:hAnsi="宋体" w:cs="宋体" w:eastAsia="宋体" w:hint="default"/>
          <w:sz w:val="15"/>
          <w:szCs w:val="15"/>
        </w:rPr>
      </w:pPr>
    </w:p>
    <w:p>
      <w:pPr>
        <w:pStyle w:val="BodyText"/>
        <w:spacing w:line="240" w:lineRule="auto" w:before="26"/>
        <w:ind w:left="737" w:right="546"/>
        <w:jc w:val="left"/>
      </w:pPr>
      <w:r>
        <w:rPr/>
        <w:t>（</w:t>
      </w:r>
      <w:r>
        <w:rPr>
          <w:rFonts w:ascii="Times New Roman" w:hAnsi="Times New Roman" w:cs="Times New Roman" w:eastAsia="Times New Roman" w:hint="default"/>
        </w:rPr>
        <w:t>3</w:t>
      </w:r>
      <w:r>
        <w:rPr/>
        <w:t>）预付款项金额前五名单位情况：</w:t>
      </w:r>
    </w:p>
    <w:p>
      <w:pPr>
        <w:spacing w:line="240" w:lineRule="auto" w:before="4"/>
        <w:rPr>
          <w:rFonts w:ascii="宋体" w:hAnsi="宋体" w:cs="宋体" w:eastAsia="宋体" w:hint="default"/>
          <w:sz w:val="13"/>
          <w:szCs w:val="13"/>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1.4pt;height:1.5pt;mso-position-horizontal-relative:char;mso-position-vertical-relative:line" coordorigin="0,0" coordsize="8628,30">
            <v:group style="position:absolute;left:15;top:15;width:3398;height:2" coordorigin="15,15" coordsize="3398,2">
              <v:shape style="position:absolute;left:15;top:15;width:3398;height:2" coordorigin="15,15" coordsize="3398,0" path="m15,15l3412,15e" filled="false" stroked="true" strokeweight="1.5pt" strokecolor="#95b3d7">
                <v:path arrowok="t"/>
              </v:shape>
            </v:group>
            <v:group style="position:absolute;left:3412;top:15;width:59;height:2" coordorigin="3412,15" coordsize="59,2">
              <v:shape style="position:absolute;left:3412;top:15;width:59;height:2" coordorigin="3412,15" coordsize="59,0" path="m3412,15l3471,15e" filled="false" stroked="true" strokeweight="1.5pt" strokecolor="#95b3d7">
                <v:path arrowok="t"/>
              </v:shape>
            </v:group>
            <v:group style="position:absolute;left:3471;top:15;width:1330;height:2" coordorigin="3471,15" coordsize="1330,2">
              <v:shape style="position:absolute;left:3471;top:15;width:1330;height:2" coordorigin="3471,15" coordsize="1330,0" path="m3471,15l4801,15e" filled="false" stroked="true" strokeweight="1.5pt" strokecolor="#95b3d7">
                <v:path arrowok="t"/>
              </v:shape>
            </v:group>
            <v:group style="position:absolute;left:4801;top:15;width:59;height:2" coordorigin="4801,15" coordsize="59,2">
              <v:shape style="position:absolute;left:4801;top:15;width:59;height:2" coordorigin="4801,15" coordsize="59,0" path="m4801,15l4859,15e" filled="false" stroked="true" strokeweight="1.5pt" strokecolor="#95b3d7">
                <v:path arrowok="t"/>
              </v:shape>
            </v:group>
            <v:group style="position:absolute;left:4859;top:15;width:1462;height:2" coordorigin="4859,15" coordsize="1462,2">
              <v:shape style="position:absolute;left:4859;top:15;width:1462;height:2" coordorigin="4859,15" coordsize="1462,0" path="m4859,15l6321,15e" filled="false" stroked="true" strokeweight="1.5pt" strokecolor="#95b3d7">
                <v:path arrowok="t"/>
              </v:shape>
            </v:group>
            <v:group style="position:absolute;left:6321;top:15;width:59;height:2" coordorigin="6321,15" coordsize="59,2">
              <v:shape style="position:absolute;left:6321;top:15;width:59;height:2" coordorigin="6321,15" coordsize="59,0" path="m6321,15l6380,15e" filled="false" stroked="true" strokeweight="1.5pt" strokecolor="#95b3d7">
                <v:path arrowok="t"/>
              </v:shape>
            </v:group>
            <v:group style="position:absolute;left:6380;top:15;width:996;height:2" coordorigin="6380,15" coordsize="996,2">
              <v:shape style="position:absolute;left:6380;top:15;width:996;height:2" coordorigin="6380,15" coordsize="996,0" path="m6380,15l7376,15e" filled="false" stroked="true" strokeweight="1.5pt" strokecolor="#95b3d7">
                <v:path arrowok="t"/>
              </v:shape>
            </v:group>
            <v:group style="position:absolute;left:7376;top:15;width:59;height:2" coordorigin="7376,15" coordsize="59,2">
              <v:shape style="position:absolute;left:7376;top:15;width:59;height:2" coordorigin="7376,15" coordsize="59,0" path="m7376,15l7435,15e" filled="false" stroked="true" strokeweight="1.5pt" strokecolor="#95b3d7">
                <v:path arrowok="t"/>
              </v:shape>
            </v:group>
            <v:group style="position:absolute;left:7435;top:15;width:1179;height:2" coordorigin="7435,15" coordsize="1179,2">
              <v:shape style="position:absolute;left:7435;top:15;width:1179;height:2" coordorigin="7435,15" coordsize="1179,0" path="m7435,15l8613,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8" w:type="dxa"/>
        <w:tblLayout w:type="fixed"/>
        <w:tblCellMar>
          <w:top w:w="0" w:type="dxa"/>
          <w:left w:w="0" w:type="dxa"/>
          <w:bottom w:w="0" w:type="dxa"/>
          <w:right w:w="0" w:type="dxa"/>
        </w:tblCellMar>
        <w:tblLook w:val="01E0"/>
      </w:tblPr>
      <w:tblGrid>
        <w:gridCol w:w="3416"/>
        <w:gridCol w:w="1388"/>
        <w:gridCol w:w="1520"/>
        <w:gridCol w:w="1055"/>
        <w:gridCol w:w="1240"/>
      </w:tblGrid>
      <w:tr>
        <w:trPr>
          <w:trHeight w:val="382" w:hRule="exact"/>
        </w:trPr>
        <w:tc>
          <w:tcPr>
            <w:tcW w:w="3416"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8" w:right="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单位名称</w:t>
            </w:r>
            <w:r>
              <w:rPr>
                <w:rFonts w:ascii="宋体" w:hAnsi="宋体" w:cs="宋体" w:eastAsia="宋体" w:hint="default"/>
                <w:b/>
                <w:bCs/>
                <w:sz w:val="18"/>
                <w:szCs w:val="18"/>
              </w:rPr>
            </w:r>
            <w:r>
              <w:rPr>
                <w:rFonts w:ascii="宋体" w:hAnsi="宋体" w:cs="宋体" w:eastAsia="宋体" w:hint="default"/>
                <w:sz w:val="18"/>
                <w:szCs w:val="18"/>
              </w:rPr>
            </w:r>
          </w:p>
        </w:tc>
        <w:tc>
          <w:tcPr>
            <w:tcW w:w="138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90"/>
              <w:jc w:val="righ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与本公司关系</w:t>
            </w:r>
            <w:r>
              <w:rPr>
                <w:rFonts w:ascii="宋体" w:hAnsi="宋体" w:cs="宋体" w:eastAsia="宋体" w:hint="default"/>
                <w:b/>
                <w:bCs/>
                <w:w w:val="95"/>
                <w:sz w:val="18"/>
                <w:szCs w:val="18"/>
              </w:rPr>
            </w:r>
            <w:r>
              <w:rPr>
                <w:rFonts w:ascii="宋体" w:hAnsi="宋体" w:cs="宋体" w:eastAsia="宋体" w:hint="default"/>
                <w:sz w:val="18"/>
                <w:szCs w:val="18"/>
              </w:rPr>
            </w:r>
          </w:p>
        </w:tc>
        <w:tc>
          <w:tcPr>
            <w:tcW w:w="152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413"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期末金额</w:t>
            </w:r>
            <w:r>
              <w:rPr>
                <w:rFonts w:ascii="宋体" w:hAnsi="宋体" w:cs="宋体" w:eastAsia="宋体" w:hint="default"/>
                <w:b/>
                <w:bCs/>
                <w:sz w:val="18"/>
                <w:szCs w:val="18"/>
              </w:rPr>
            </w:r>
            <w:r>
              <w:rPr>
                <w:rFonts w:ascii="宋体" w:hAnsi="宋体" w:cs="宋体" w:eastAsia="宋体" w:hint="default"/>
                <w:sz w:val="18"/>
                <w:szCs w:val="18"/>
              </w:rPr>
            </w:r>
          </w:p>
        </w:tc>
        <w:tc>
          <w:tcPr>
            <w:tcW w:w="1055"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时间</w:t>
            </w:r>
            <w:r>
              <w:rPr>
                <w:rFonts w:ascii="宋体" w:hAnsi="宋体" w:cs="宋体" w:eastAsia="宋体" w:hint="default"/>
                <w:b/>
                <w:bCs/>
                <w:sz w:val="18"/>
                <w:szCs w:val="18"/>
              </w:rPr>
            </w:r>
            <w:r>
              <w:rPr>
                <w:rFonts w:ascii="宋体" w:hAnsi="宋体" w:cs="宋体" w:eastAsia="宋体" w:hint="default"/>
                <w:sz w:val="18"/>
                <w:szCs w:val="18"/>
              </w:rPr>
            </w:r>
          </w:p>
        </w:tc>
        <w:tc>
          <w:tcPr>
            <w:tcW w:w="1240"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未结算原因</w:t>
            </w:r>
            <w:r>
              <w:rPr>
                <w:rFonts w:ascii="宋体" w:hAnsi="宋体" w:cs="宋体" w:eastAsia="宋体" w:hint="default"/>
                <w:b/>
                <w:bCs/>
                <w:sz w:val="18"/>
                <w:szCs w:val="18"/>
              </w:rPr>
            </w:r>
            <w:r>
              <w:rPr>
                <w:rFonts w:ascii="宋体" w:hAnsi="宋体" w:cs="宋体" w:eastAsia="宋体" w:hint="default"/>
                <w:sz w:val="18"/>
                <w:szCs w:val="18"/>
              </w:rPr>
            </w:r>
          </w:p>
        </w:tc>
      </w:tr>
      <w:tr>
        <w:trPr>
          <w:trHeight w:val="378" w:hRule="exact"/>
        </w:trPr>
        <w:tc>
          <w:tcPr>
            <w:tcW w:w="3416"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湖南信德信息技术有限公司</w:t>
            </w:r>
          </w:p>
        </w:tc>
        <w:tc>
          <w:tcPr>
            <w:tcW w:w="1388"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4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37" w:right="0"/>
              <w:jc w:val="left"/>
              <w:rPr>
                <w:rFonts w:ascii="Times New Roman" w:hAnsi="Times New Roman" w:cs="Times New Roman" w:eastAsia="Times New Roman" w:hint="default"/>
                <w:sz w:val="18"/>
                <w:szCs w:val="18"/>
              </w:rPr>
            </w:pPr>
            <w:r>
              <w:rPr>
                <w:rFonts w:ascii="Times New Roman"/>
                <w:sz w:val="18"/>
              </w:rPr>
              <w:t>250,000.00</w:t>
            </w:r>
          </w:p>
        </w:tc>
        <w:tc>
          <w:tcPr>
            <w:tcW w:w="1055"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0"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79" w:hRule="exact"/>
        </w:trPr>
        <w:tc>
          <w:tcPr>
            <w:tcW w:w="341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深圳市南方韵和科技有限公司</w:t>
            </w:r>
          </w:p>
        </w:tc>
        <w:tc>
          <w:tcPr>
            <w:tcW w:w="138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37" w:right="0"/>
              <w:jc w:val="left"/>
              <w:rPr>
                <w:rFonts w:ascii="Times New Roman" w:hAnsi="Times New Roman" w:cs="Times New Roman" w:eastAsia="Times New Roman" w:hint="default"/>
                <w:sz w:val="18"/>
                <w:szCs w:val="18"/>
              </w:rPr>
            </w:pPr>
            <w:r>
              <w:rPr>
                <w:rFonts w:ascii="Times New Roman"/>
                <w:sz w:val="18"/>
              </w:rPr>
              <w:t>245,610.00</w:t>
            </w:r>
          </w:p>
        </w:tc>
        <w:tc>
          <w:tcPr>
            <w:tcW w:w="1055"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0"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79" w:hRule="exact"/>
        </w:trPr>
        <w:tc>
          <w:tcPr>
            <w:tcW w:w="341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郑州大学</w:t>
            </w:r>
          </w:p>
        </w:tc>
        <w:tc>
          <w:tcPr>
            <w:tcW w:w="138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37" w:right="0"/>
              <w:jc w:val="left"/>
              <w:rPr>
                <w:rFonts w:ascii="Times New Roman" w:hAnsi="Times New Roman" w:cs="Times New Roman" w:eastAsia="Times New Roman" w:hint="default"/>
                <w:sz w:val="18"/>
                <w:szCs w:val="18"/>
              </w:rPr>
            </w:pPr>
            <w:r>
              <w:rPr>
                <w:rFonts w:ascii="Times New Roman"/>
                <w:sz w:val="18"/>
              </w:rPr>
              <w:t>320,000.00</w:t>
            </w:r>
          </w:p>
        </w:tc>
        <w:tc>
          <w:tcPr>
            <w:tcW w:w="1055"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0"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79" w:hRule="exact"/>
        </w:trPr>
        <w:tc>
          <w:tcPr>
            <w:tcW w:w="341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邯郸市平安防护工程有限公司</w:t>
            </w:r>
          </w:p>
        </w:tc>
        <w:tc>
          <w:tcPr>
            <w:tcW w:w="138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2,587,500.00</w:t>
            </w:r>
          </w:p>
        </w:tc>
        <w:tc>
          <w:tcPr>
            <w:tcW w:w="1055"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0"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79" w:hRule="exact"/>
        </w:trPr>
        <w:tc>
          <w:tcPr>
            <w:tcW w:w="341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深圳市世纪风行文化传播有限公司</w:t>
            </w:r>
          </w:p>
        </w:tc>
        <w:tc>
          <w:tcPr>
            <w:tcW w:w="138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359,500.00</w:t>
            </w:r>
            <w:r>
              <w:rPr>
                <w:rFonts w:ascii="Times New Roman"/>
                <w:sz w:val="18"/>
              </w:rPr>
            </w:r>
          </w:p>
        </w:tc>
        <w:tc>
          <w:tcPr>
            <w:tcW w:w="1055"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0"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76" w:hRule="exact"/>
        </w:trPr>
        <w:tc>
          <w:tcPr>
            <w:tcW w:w="3416"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8EB3E2"/>
              <w:left w:val="single" w:sz="4" w:space="0" w:color="8EB3E2"/>
              <w:bottom w:val="nil" w:sz="6" w:space="0" w:color="auto"/>
              <w:right w:val="single" w:sz="4" w:space="0" w:color="8EB3E2"/>
            </w:tcBorders>
          </w:tcPr>
          <w:p>
            <w:pPr/>
          </w:p>
        </w:tc>
        <w:tc>
          <w:tcPr>
            <w:tcW w:w="152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3,762,610.00</w:t>
            </w:r>
            <w:r>
              <w:rPr>
                <w:rFonts w:ascii="Times New Roman"/>
                <w:sz w:val="18"/>
              </w:rPr>
            </w:r>
          </w:p>
        </w:tc>
        <w:tc>
          <w:tcPr>
            <w:tcW w:w="1055" w:type="dxa"/>
            <w:tcBorders>
              <w:top w:val="single" w:sz="4" w:space="0" w:color="8EB3E2"/>
              <w:left w:val="single" w:sz="4" w:space="0" w:color="8EB3E2"/>
              <w:bottom w:val="nil" w:sz="6" w:space="0" w:color="auto"/>
              <w:right w:val="single" w:sz="4" w:space="0" w:color="8EB3E2"/>
            </w:tcBorders>
          </w:tcPr>
          <w:p>
            <w:pPr/>
          </w:p>
        </w:tc>
        <w:tc>
          <w:tcPr>
            <w:tcW w:w="1240" w:type="dxa"/>
            <w:tcBorders>
              <w:top w:val="single" w:sz="4" w:space="0" w:color="8EB3E2"/>
              <w:left w:val="single" w:sz="4" w:space="0" w:color="8EB3E2"/>
              <w:bottom w:val="nil" w:sz="6" w:space="0" w:color="auto"/>
              <w:right w:val="nil" w:sz="6" w:space="0" w:color="auto"/>
            </w:tcBorders>
          </w:tcPr>
          <w:p>
            <w:pPr/>
          </w:p>
        </w:tc>
      </w:tr>
    </w:tbl>
    <w:p>
      <w:pPr>
        <w:pStyle w:val="BodyText"/>
        <w:spacing w:line="338" w:lineRule="auto" w:before="27"/>
        <w:ind w:left="257" w:right="546" w:firstLine="480"/>
        <w:jc w:val="left"/>
      </w:pPr>
      <w:r>
        <w:rPr/>
        <w:pict>
          <v:group style="position:absolute;margin-left:83.010002pt;margin-top:.365913pt;width:432.5pt;height:2.95pt;mso-position-horizontal-relative:page;mso-position-vertical-relative:paragraph;z-index:-844264" coordorigin="1660,7" coordsize="8650,59">
            <v:group style="position:absolute;left:1675;top:51;width:3412;height:2" coordorigin="1675,51" coordsize="3412,2">
              <v:shape style="position:absolute;left:1675;top:51;width:3412;height:2" coordorigin="1675,51" coordsize="3412,0" path="m1675,51l5087,51e" filled="false" stroked="true" strokeweight="1.5pt" strokecolor="#95b3d7">
                <v:path arrowok="t"/>
              </v:shape>
            </v:group>
            <v:group style="position:absolute;left:1675;top:15;width:3412;height:2" coordorigin="1675,15" coordsize="3412,2">
              <v:shape style="position:absolute;left:1675;top:15;width:3412;height:2" coordorigin="1675,15" coordsize="3412,0" path="m1675,15l5087,15e" filled="false" stroked="true" strokeweight=".72pt" strokecolor="#95b3d7">
                <v:path arrowok="t"/>
              </v:shape>
            </v:group>
            <v:group style="position:absolute;left:5087;top:15;width:59;height:2" coordorigin="5087,15" coordsize="59,2">
              <v:shape style="position:absolute;left:5087;top:15;width:59;height:2" coordorigin="5087,15" coordsize="59,0" path="m5087,15l5146,15e" filled="false" stroked="true" strokeweight=".72pt" strokecolor="#95b3d7">
                <v:path arrowok="t"/>
              </v:shape>
            </v:group>
            <v:group style="position:absolute;left:5087;top:51;width:1389;height:2" coordorigin="5087,51" coordsize="1389,2">
              <v:shape style="position:absolute;left:5087;top:51;width:1389;height:2" coordorigin="5087,51" coordsize="1389,0" path="m5087,51l6475,51e" filled="false" stroked="true" strokeweight="1.5pt" strokecolor="#95b3d7">
                <v:path arrowok="t"/>
              </v:shape>
            </v:group>
            <v:group style="position:absolute;left:5146;top:15;width:1330;height:2" coordorigin="5146,15" coordsize="1330,2">
              <v:shape style="position:absolute;left:5146;top:15;width:1330;height:2" coordorigin="5146,15" coordsize="1330,0" path="m5146,15l6475,15e" filled="false" stroked="true" strokeweight=".72pt" strokecolor="#95b3d7">
                <v:path arrowok="t"/>
              </v:shape>
            </v:group>
            <v:group style="position:absolute;left:6475;top:15;width:59;height:2" coordorigin="6475,15" coordsize="59,2">
              <v:shape style="position:absolute;left:6475;top:15;width:59;height:2" coordorigin="6475,15" coordsize="59,0" path="m6475,15l6534,15e" filled="false" stroked="true" strokeweight=".72pt" strokecolor="#95b3d7">
                <v:path arrowok="t"/>
              </v:shape>
            </v:group>
            <v:group style="position:absolute;left:6475;top:51;width:1521;height:2" coordorigin="6475,51" coordsize="1521,2">
              <v:shape style="position:absolute;left:6475;top:51;width:1521;height:2" coordorigin="6475,51" coordsize="1521,0" path="m6475,51l7996,51e" filled="false" stroked="true" strokeweight="1.5pt" strokecolor="#95b3d7">
                <v:path arrowok="t"/>
              </v:shape>
            </v:group>
            <v:group style="position:absolute;left:6534;top:15;width:1462;height:2" coordorigin="6534,15" coordsize="1462,2">
              <v:shape style="position:absolute;left:6534;top:15;width:1462;height:2" coordorigin="6534,15" coordsize="1462,0" path="m6534,15l7996,15e" filled="false" stroked="true" strokeweight=".72pt" strokecolor="#95b3d7">
                <v:path arrowok="t"/>
              </v:shape>
            </v:group>
            <v:group style="position:absolute;left:7996;top:15;width:59;height:2" coordorigin="7996,15" coordsize="59,2">
              <v:shape style="position:absolute;left:7996;top:15;width:59;height:2" coordorigin="7996,15" coordsize="59,0" path="m7996,15l8054,15e" filled="false" stroked="true" strokeweight=".72pt" strokecolor="#95b3d7">
                <v:path arrowok="t"/>
              </v:shape>
            </v:group>
            <v:group style="position:absolute;left:7996;top:51;width:1055;height:2" coordorigin="7996,51" coordsize="1055,2">
              <v:shape style="position:absolute;left:7996;top:51;width:1055;height:2" coordorigin="7996,51" coordsize="1055,0" path="m7996,51l9050,51e" filled="false" stroked="true" strokeweight="1.5pt" strokecolor="#95b3d7">
                <v:path arrowok="t"/>
              </v:shape>
            </v:group>
            <v:group style="position:absolute;left:8054;top:15;width:996;height:2" coordorigin="8054,15" coordsize="996,2">
              <v:shape style="position:absolute;left:8054;top:15;width:996;height:2" coordorigin="8054,15" coordsize="996,0" path="m8054,15l9050,15e" filled="false" stroked="true" strokeweight=".72pt" strokecolor="#95b3d7">
                <v:path arrowok="t"/>
              </v:shape>
            </v:group>
            <v:group style="position:absolute;left:9050;top:15;width:59;height:2" coordorigin="9050,15" coordsize="59,2">
              <v:shape style="position:absolute;left:9050;top:15;width:59;height:2" coordorigin="9050,15" coordsize="59,0" path="m9050,15l9109,15e" filled="false" stroked="true" strokeweight=".72pt" strokecolor="#95b3d7">
                <v:path arrowok="t"/>
              </v:shape>
            </v:group>
            <v:group style="position:absolute;left:9050;top:51;width:1245;height:2" coordorigin="9050,51" coordsize="1245,2">
              <v:shape style="position:absolute;left:9050;top:51;width:1245;height:2" coordorigin="9050,51" coordsize="1245,0" path="m9050,51l10295,51e" filled="false" stroked="true" strokeweight="1.5pt" strokecolor="#95b3d7">
                <v:path arrowok="t"/>
              </v:shape>
            </v:group>
            <v:group style="position:absolute;left:9109;top:15;width:1186;height:2" coordorigin="9109,15" coordsize="1186,2">
              <v:shape style="position:absolute;left:9109;top:15;width:1186;height:2" coordorigin="9109,15" coordsize="1186,0" path="m9109,15l10295,15e" filled="false" stroked="true" strokeweight=".72pt" strokecolor="#95b3d7">
                <v:path arrowok="t"/>
              </v:shape>
            </v:group>
            <w10:wrap type="none"/>
          </v:group>
        </w:pict>
      </w:r>
      <w:r>
        <w:rPr>
          <w:spacing w:val="-4"/>
        </w:rPr>
        <w:t>（</w:t>
      </w:r>
      <w:r>
        <w:rPr>
          <w:rFonts w:ascii="Times New Roman" w:hAnsi="Times New Roman" w:cs="Times New Roman" w:eastAsia="Times New Roman" w:hint="default"/>
          <w:spacing w:val="-4"/>
        </w:rPr>
        <w:t>4</w:t>
      </w:r>
      <w:r>
        <w:rPr>
          <w:spacing w:val="-4"/>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3"/>
        </w:rPr>
        <w:t>日止，无预付持公司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w:t>
      </w:r>
      <w:r>
        <w:rPr>
          <w:spacing w:val="-1"/>
        </w:rPr>
        <w:t> </w:t>
      </w:r>
      <w:r>
        <w:rPr/>
        <w:t>的股东单位款项。</w:t>
      </w:r>
    </w:p>
    <w:p>
      <w:pPr>
        <w:pStyle w:val="BodyText"/>
        <w:spacing w:line="338" w:lineRule="auto" w:before="54"/>
        <w:ind w:left="257" w:right="546" w:firstLine="480"/>
        <w:jc w:val="left"/>
      </w:pPr>
      <w:r>
        <w:rPr/>
        <w:t>（</w:t>
      </w:r>
      <w:r>
        <w:rPr>
          <w:rFonts w:ascii="Times New Roman" w:hAnsi="Times New Roman" w:cs="Times New Roman" w:eastAsia="Times New Roman" w:hint="default"/>
        </w:rPr>
        <w:t>5</w:t>
      </w:r>
      <w:r>
        <w:rPr/>
        <w:t>）一年以上的预付账款转入其他应收款，同时对其计提坏账，一年以内</w:t>
      </w:r>
      <w:r>
        <w:rPr>
          <w:spacing w:val="1"/>
        </w:rPr>
        <w:t> </w:t>
      </w:r>
      <w:r>
        <w:rPr/>
        <w:t>的预付账款不计提坏账准备。</w:t>
      </w:r>
    </w:p>
    <w:p>
      <w:pPr>
        <w:pStyle w:val="BodyText"/>
        <w:spacing w:line="240" w:lineRule="auto" w:before="54"/>
        <w:ind w:left="737" w:right="546"/>
        <w:jc w:val="left"/>
      </w:pPr>
      <w:r>
        <w:rPr>
          <w:rFonts w:ascii="Times New Roman" w:hAnsi="Times New Roman" w:cs="Times New Roman" w:eastAsia="Times New Roman" w:hint="default"/>
        </w:rPr>
        <w:t>4</w:t>
      </w:r>
      <w:r>
        <w:rPr/>
        <w:t>、应收利息</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554"/>
        <w:gridCol w:w="1532"/>
        <w:gridCol w:w="1531"/>
        <w:gridCol w:w="1532"/>
        <w:gridCol w:w="1670"/>
      </w:tblGrid>
      <w:tr>
        <w:trPr>
          <w:trHeight w:val="403" w:hRule="exact"/>
        </w:trPr>
        <w:tc>
          <w:tcPr>
            <w:tcW w:w="255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53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8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53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1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53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6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670"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1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80" w:hRule="exact"/>
        </w:trPr>
        <w:tc>
          <w:tcPr>
            <w:tcW w:w="2554"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532" w:type="dxa"/>
            <w:tcBorders>
              <w:top w:val="single" w:sz="4" w:space="0" w:color="8EB3E2"/>
              <w:left w:val="single" w:sz="4" w:space="0" w:color="8EB3E2"/>
              <w:bottom w:val="single" w:sz="4" w:space="0" w:color="8EB3E2"/>
              <w:right w:val="single" w:sz="4" w:space="0" w:color="8EB3E2"/>
            </w:tcBorders>
          </w:tcPr>
          <w:p>
            <w:pPr/>
          </w:p>
        </w:tc>
        <w:tc>
          <w:tcPr>
            <w:tcW w:w="1531"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2,853,231.03</w:t>
            </w:r>
            <w:r>
              <w:rPr>
                <w:rFonts w:ascii="Times New Roman"/>
                <w:spacing w:val="-1"/>
                <w:sz w:val="18"/>
              </w:rPr>
            </w:r>
          </w:p>
        </w:tc>
        <w:tc>
          <w:tcPr>
            <w:tcW w:w="1532" w:type="dxa"/>
            <w:tcBorders>
              <w:top w:val="single" w:sz="4" w:space="0" w:color="8EB3E2"/>
              <w:left w:val="single" w:sz="4" w:space="0" w:color="8EB3E2"/>
              <w:bottom w:val="single" w:sz="4" w:space="0" w:color="8EB3E2"/>
              <w:right w:val="single" w:sz="4" w:space="0" w:color="8EB3E2"/>
            </w:tcBorders>
          </w:tcPr>
          <w:p>
            <w:pPr/>
          </w:p>
        </w:tc>
        <w:tc>
          <w:tcPr>
            <w:tcW w:w="1670" w:type="dxa"/>
            <w:tcBorders>
              <w:top w:val="single" w:sz="4" w:space="0" w:color="8EB3E2"/>
              <w:left w:val="single" w:sz="4" w:space="0" w:color="8EB3E2"/>
              <w:bottom w:val="single" w:sz="4" w:space="0" w:color="8EB3E2"/>
              <w:right w:val="nil" w:sz="6" w:space="0" w:color="auto"/>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2,853,231.03</w:t>
            </w:r>
            <w:r>
              <w:rPr>
                <w:rFonts w:ascii="Times New Roman"/>
                <w:spacing w:val="-1"/>
                <w:sz w:val="18"/>
              </w:rPr>
            </w:r>
          </w:p>
        </w:tc>
      </w:tr>
      <w:tr>
        <w:trPr>
          <w:trHeight w:val="376" w:hRule="exact"/>
        </w:trPr>
        <w:tc>
          <w:tcPr>
            <w:tcW w:w="2554"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8EB3E2"/>
              <w:left w:val="single" w:sz="4" w:space="0" w:color="8EB3E2"/>
              <w:bottom w:val="nil" w:sz="6" w:space="0" w:color="auto"/>
              <w:right w:val="single" w:sz="4" w:space="0" w:color="8EB3E2"/>
            </w:tcBorders>
          </w:tcPr>
          <w:p>
            <w:pPr/>
          </w:p>
        </w:tc>
        <w:tc>
          <w:tcPr>
            <w:tcW w:w="1531"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2,853,231.03</w:t>
            </w:r>
            <w:r>
              <w:rPr>
                <w:rFonts w:ascii="Times New Roman"/>
                <w:spacing w:val="-1"/>
                <w:sz w:val="18"/>
              </w:rPr>
            </w:r>
          </w:p>
        </w:tc>
        <w:tc>
          <w:tcPr>
            <w:tcW w:w="1532" w:type="dxa"/>
            <w:tcBorders>
              <w:top w:val="single" w:sz="4" w:space="0" w:color="8EB3E2"/>
              <w:left w:val="single" w:sz="4" w:space="0" w:color="8EB3E2"/>
              <w:bottom w:val="nil" w:sz="6" w:space="0" w:color="auto"/>
              <w:right w:val="single" w:sz="4" w:space="0" w:color="8EB3E2"/>
            </w:tcBorders>
          </w:tcPr>
          <w:p>
            <w:pPr/>
          </w:p>
        </w:tc>
        <w:tc>
          <w:tcPr>
            <w:tcW w:w="1670"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2,853,231.03</w:t>
            </w:r>
            <w:r>
              <w:rPr>
                <w:rFonts w:ascii="Times New Roman"/>
                <w:spacing w:val="-1"/>
                <w:sz w:val="18"/>
              </w:rPr>
            </w:r>
          </w:p>
        </w:tc>
      </w:tr>
    </w:tbl>
    <w:p>
      <w:pPr>
        <w:pStyle w:val="BodyText"/>
        <w:spacing w:line="338" w:lineRule="auto"/>
        <w:ind w:left="257" w:right="537" w:firstLine="480"/>
        <w:jc w:val="left"/>
      </w:pPr>
      <w:r>
        <w:rPr/>
        <w:pict>
          <v:group style="position:absolute;margin-left:83.010002pt;margin-top:-.984065pt;width:442.5pt;height:2.95pt;mso-position-horizontal-relative:page;mso-position-vertical-relative:paragraph;z-index:-844240" coordorigin="1660,-20" coordsize="8850,59">
            <v:group style="position:absolute;left:1675;top:24;width:2549;height:2" coordorigin="1675,24" coordsize="2549,2">
              <v:shape style="position:absolute;left:1675;top:24;width:2549;height:2" coordorigin="1675,24" coordsize="2549,0" path="m1675,24l4224,24e" filled="false" stroked="true" strokeweight="1.5pt" strokecolor="#95b3d7">
                <v:path arrowok="t"/>
              </v:shape>
            </v:group>
            <v:group style="position:absolute;left:1675;top:-12;width:2549;height:2" coordorigin="1675,-12" coordsize="2549,2">
              <v:shape style="position:absolute;left:1675;top:-12;width:2549;height:2" coordorigin="1675,-12" coordsize="2549,0" path="m1675,-12l4224,-12e" filled="false" stroked="true" strokeweight=".72pt" strokecolor="#95b3d7">
                <v:path arrowok="t"/>
              </v:shape>
            </v:group>
            <v:group style="position:absolute;left:4224;top:-12;width:59;height:2" coordorigin="4224,-12" coordsize="59,2">
              <v:shape style="position:absolute;left:4224;top:-12;width:59;height:2" coordorigin="4224,-12" coordsize="59,0" path="m4224,-12l4283,-12e" filled="false" stroked="true" strokeweight=".72pt" strokecolor="#95b3d7">
                <v:path arrowok="t"/>
              </v:shape>
            </v:group>
            <v:group style="position:absolute;left:4224;top:24;width:1533;height:2" coordorigin="4224,24" coordsize="1533,2">
              <v:shape style="position:absolute;left:4224;top:24;width:1533;height:2" coordorigin="4224,24" coordsize="1533,0" path="m4224,24l5756,24e" filled="false" stroked="true" strokeweight="1.5pt" strokecolor="#95b3d7">
                <v:path arrowok="t"/>
              </v:shape>
            </v:group>
            <v:group style="position:absolute;left:4283;top:-12;width:1474;height:2" coordorigin="4283,-12" coordsize="1474,2">
              <v:shape style="position:absolute;left:4283;top:-12;width:1474;height:2" coordorigin="4283,-12" coordsize="1474,0" path="m4283,-12l5756,-12e" filled="false" stroked="true" strokeweight=".72pt" strokecolor="#95b3d7">
                <v:path arrowok="t"/>
              </v:shape>
            </v:group>
            <v:group style="position:absolute;left:5756;top:-12;width:59;height:2" coordorigin="5756,-12" coordsize="59,2">
              <v:shape style="position:absolute;left:5756;top:-12;width:59;height:2" coordorigin="5756,-12" coordsize="59,0" path="m5756,-12l5815,-12e" filled="false" stroked="true" strokeweight=".72pt" strokecolor="#95b3d7">
                <v:path arrowok="t"/>
              </v:shape>
            </v:group>
            <v:group style="position:absolute;left:5756;top:24;width:1532;height:2" coordorigin="5756,24" coordsize="1532,2">
              <v:shape style="position:absolute;left:5756;top:24;width:1532;height:2" coordorigin="5756,24" coordsize="1532,0" path="m5756,24l7288,24e" filled="false" stroked="true" strokeweight="1.5pt" strokecolor="#95b3d7">
                <v:path arrowok="t"/>
              </v:shape>
            </v:group>
            <v:group style="position:absolute;left:5815;top:-12;width:1473;height:2" coordorigin="5815,-12" coordsize="1473,2">
              <v:shape style="position:absolute;left:5815;top:-12;width:1473;height:2" coordorigin="5815,-12" coordsize="1473,0" path="m5815,-12l7288,-12e" filled="false" stroked="true" strokeweight=".72pt" strokecolor="#95b3d7">
                <v:path arrowok="t"/>
              </v:shape>
            </v:group>
            <v:group style="position:absolute;left:7288;top:-12;width:59;height:2" coordorigin="7288,-12" coordsize="59,2">
              <v:shape style="position:absolute;left:7288;top:-12;width:59;height:2" coordorigin="7288,-12" coordsize="59,0" path="m7288,-12l7346,-12e" filled="false" stroked="true" strokeweight=".72pt" strokecolor="#95b3d7">
                <v:path arrowok="t"/>
              </v:shape>
            </v:group>
            <v:group style="position:absolute;left:7288;top:24;width:1533;height:2" coordorigin="7288,24" coordsize="1533,2">
              <v:shape style="position:absolute;left:7288;top:24;width:1533;height:2" coordorigin="7288,24" coordsize="1533,0" path="m7288,24l8820,24e" filled="false" stroked="true" strokeweight="1.5pt" strokecolor="#95b3d7">
                <v:path arrowok="t"/>
              </v:shape>
            </v:group>
            <v:group style="position:absolute;left:7346;top:-12;width:1474;height:2" coordorigin="7346,-12" coordsize="1474,2">
              <v:shape style="position:absolute;left:7346;top:-12;width:1474;height:2" coordorigin="7346,-12" coordsize="1474,0" path="m7346,-12l8820,-12e" filled="false" stroked="true" strokeweight=".72pt" strokecolor="#95b3d7">
                <v:path arrowok="t"/>
              </v:shape>
            </v:group>
            <v:group style="position:absolute;left:8820;top:-12;width:59;height:2" coordorigin="8820,-12" coordsize="59,2">
              <v:shape style="position:absolute;left:8820;top:-12;width:59;height:2" coordorigin="8820,-12" coordsize="59,0" path="m8820,-12l8879,-12e" filled="false" stroked="true" strokeweight=".72pt" strokecolor="#95b3d7">
                <v:path arrowok="t"/>
              </v:shape>
            </v:group>
            <v:group style="position:absolute;left:8820;top:24;width:1676;height:2" coordorigin="8820,24" coordsize="1676,2">
              <v:shape style="position:absolute;left:8820;top:24;width:1676;height:2" coordorigin="8820,24" coordsize="1676,0" path="m8820,24l10495,24e" filled="false" stroked="true" strokeweight="1.5pt" strokecolor="#95b3d7">
                <v:path arrowok="t"/>
              </v:shape>
            </v:group>
            <v:group style="position:absolute;left:8879;top:-12;width:1617;height:2" coordorigin="8879,-12" coordsize="1617,2">
              <v:shape style="position:absolute;left:8879;top:-12;width:1617;height:2" coordorigin="8879,-12" coordsize="1617,0" path="m8879,-12l10495,-12e" filled="false" stroked="true" strokeweight=".72pt" strokecolor="#95b3d7">
                <v:path arrowok="t"/>
              </v:shape>
            </v:group>
            <w10:wrap type="none"/>
          </v:group>
        </w:pict>
      </w:r>
      <w:r>
        <w:rPr>
          <w:spacing w:val="-5"/>
        </w:rPr>
        <w:t>注：本期应收利息的产生主要是由于公司</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日公开发行人民币 普通股股票，部分募集资金转为定期存款所取得的利息收益。</w:t>
      </w:r>
    </w:p>
    <w:p>
      <w:pPr>
        <w:pStyle w:val="BodyText"/>
        <w:spacing w:line="240" w:lineRule="auto" w:before="54"/>
        <w:ind w:left="737" w:right="546"/>
        <w:jc w:val="left"/>
      </w:pPr>
      <w:r>
        <w:rPr>
          <w:rFonts w:ascii="Times New Roman" w:hAnsi="Times New Roman" w:cs="Times New Roman" w:eastAsia="Times New Roman" w:hint="default"/>
        </w:rPr>
        <w:t>5</w:t>
      </w:r>
      <w:r>
        <w:rPr/>
        <w:t>、其他应收款</w:t>
      </w:r>
    </w:p>
    <w:p>
      <w:pPr>
        <w:pStyle w:val="BodyText"/>
        <w:spacing w:line="240" w:lineRule="auto" w:before="134"/>
        <w:ind w:left="737" w:right="546"/>
        <w:jc w:val="left"/>
      </w:pPr>
      <w:r>
        <w:rPr/>
        <w:t>（</w:t>
      </w:r>
      <w:r>
        <w:rPr>
          <w:rFonts w:ascii="Times New Roman" w:hAnsi="Times New Roman" w:cs="Times New Roman" w:eastAsia="Times New Roman" w:hint="default"/>
        </w:rPr>
        <w:t>1</w:t>
      </w:r>
      <w:r>
        <w:rPr/>
        <w:t>）其他应收款按种类披露</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817"/>
        <w:gridCol w:w="1696"/>
        <w:gridCol w:w="1428"/>
        <w:gridCol w:w="2102"/>
        <w:gridCol w:w="1486"/>
      </w:tblGrid>
      <w:tr>
        <w:trPr>
          <w:trHeight w:val="287" w:hRule="exact"/>
        </w:trPr>
        <w:tc>
          <w:tcPr>
            <w:tcW w:w="1817"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9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r>
          </w:p>
        </w:tc>
        <w:tc>
          <w:tcPr>
            <w:tcW w:w="6712" w:type="dxa"/>
            <w:gridSpan w:val="4"/>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299" w:hRule="exact"/>
        </w:trPr>
        <w:tc>
          <w:tcPr>
            <w:tcW w:w="1817" w:type="dxa"/>
            <w:vMerge w:val="restart"/>
            <w:tcBorders>
              <w:top w:val="nil" w:sz="6" w:space="0" w:color="auto"/>
              <w:left w:val="nil" w:sz="6" w:space="0" w:color="auto"/>
              <w:right w:val="single" w:sz="4" w:space="0" w:color="8EB3E2"/>
            </w:tcBorders>
            <w:shd w:val="clear" w:color="auto" w:fill="F1F1F1"/>
          </w:tcPr>
          <w:p>
            <w:pPr/>
          </w:p>
        </w:tc>
        <w:tc>
          <w:tcPr>
            <w:tcW w:w="3124" w:type="dxa"/>
            <w:gridSpan w:val="2"/>
            <w:tcBorders>
              <w:top w:val="single" w:sz="18" w:space="0" w:color="F1F1F1"/>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3588" w:type="dxa"/>
            <w:gridSpan w:val="2"/>
            <w:tcBorders>
              <w:top w:val="single" w:sz="18" w:space="0" w:color="F1F1F1"/>
              <w:left w:val="single" w:sz="4" w:space="0" w:color="8EB3E2"/>
              <w:bottom w:val="single" w:sz="4" w:space="0" w:color="8EB3E2"/>
              <w:right w:val="nil" w:sz="6" w:space="0" w:color="auto"/>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280" w:hRule="exact"/>
        </w:trPr>
        <w:tc>
          <w:tcPr>
            <w:tcW w:w="1817" w:type="dxa"/>
            <w:vMerge/>
            <w:tcBorders>
              <w:left w:val="nil" w:sz="6" w:space="0" w:color="auto"/>
              <w:bottom w:val="single" w:sz="4" w:space="0" w:color="8EB3E2"/>
              <w:right w:val="single" w:sz="4" w:space="0" w:color="8EB3E2"/>
            </w:tcBorders>
            <w:shd w:val="clear" w:color="auto" w:fill="F1F1F1"/>
          </w:tcPr>
          <w:p>
            <w:pPr/>
          </w:p>
        </w:tc>
        <w:tc>
          <w:tcPr>
            <w:tcW w:w="169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28"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3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86"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1135"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66"/>
                <w:sz w:val="18"/>
                <w:szCs w:val="18"/>
              </w:rPr>
              <w:t> </w:t>
            </w:r>
            <w:r>
              <w:rPr>
                <w:rFonts w:ascii="宋体" w:hAnsi="宋体" w:cs="宋体" w:eastAsia="宋体" w:hint="default"/>
                <w:spacing w:val="10"/>
                <w:sz w:val="18"/>
                <w:szCs w:val="18"/>
              </w:rPr>
              <w:t>重大</w:t>
            </w:r>
            <w:r>
              <w:rPr>
                <w:rFonts w:ascii="宋体" w:hAnsi="宋体" w:cs="宋体" w:eastAsia="宋体" w:hint="default"/>
                <w:spacing w:val="-66"/>
                <w:sz w:val="18"/>
                <w:szCs w:val="18"/>
              </w:rPr>
              <w:t> </w:t>
            </w:r>
            <w:r>
              <w:rPr>
                <w:rFonts w:ascii="宋体" w:hAnsi="宋体" w:cs="宋体" w:eastAsia="宋体" w:hint="default"/>
                <w:spacing w:val="10"/>
                <w:sz w:val="18"/>
                <w:szCs w:val="18"/>
              </w:rPr>
              <w:t>并单</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15" w:right="79"/>
              <w:jc w:val="left"/>
              <w:rPr>
                <w:rFonts w:ascii="宋体" w:hAnsi="宋体" w:cs="宋体" w:eastAsia="宋体" w:hint="default"/>
                <w:sz w:val="18"/>
                <w:szCs w:val="18"/>
              </w:rPr>
            </w:pPr>
            <w:r>
              <w:rPr>
                <w:rFonts w:ascii="宋体" w:hAnsi="宋体" w:cs="宋体" w:eastAsia="宋体" w:hint="default"/>
                <w:spacing w:val="15"/>
                <w:sz w:val="18"/>
                <w:szCs w:val="18"/>
              </w:rPr>
              <w:t>项计提坏</w:t>
            </w:r>
            <w:r>
              <w:rPr>
                <w:rFonts w:ascii="宋体" w:hAnsi="宋体" w:cs="宋体" w:eastAsia="宋体" w:hint="default"/>
                <w:spacing w:val="-67"/>
                <w:sz w:val="18"/>
                <w:szCs w:val="18"/>
              </w:rPr>
              <w:t> </w:t>
            </w:r>
            <w:r>
              <w:rPr>
                <w:rFonts w:ascii="宋体" w:hAnsi="宋体" w:cs="宋体" w:eastAsia="宋体" w:hint="default"/>
                <w:spacing w:val="10"/>
                <w:sz w:val="18"/>
                <w:szCs w:val="18"/>
              </w:rPr>
              <w:t>账准</w:t>
            </w:r>
            <w:r>
              <w:rPr>
                <w:rFonts w:ascii="宋体" w:hAnsi="宋体" w:cs="宋体" w:eastAsia="宋体" w:hint="default"/>
                <w:spacing w:val="-67"/>
                <w:sz w:val="18"/>
                <w:szCs w:val="18"/>
              </w:rPr>
              <w:t> </w:t>
            </w:r>
            <w:r>
              <w:rPr>
                <w:rFonts w:ascii="宋体" w:hAnsi="宋体" w:cs="宋体" w:eastAsia="宋体" w:hint="default"/>
                <w:spacing w:val="10"/>
                <w:sz w:val="18"/>
                <w:szCs w:val="18"/>
              </w:rPr>
              <w:t>备的</w:t>
            </w:r>
            <w:r>
              <w:rPr>
                <w:rFonts w:ascii="宋体" w:hAnsi="宋体" w:cs="宋体" w:eastAsia="宋体" w:hint="default"/>
                <w:spacing w:val="-88"/>
                <w:sz w:val="18"/>
                <w:szCs w:val="18"/>
              </w:rPr>
              <w:t> </w:t>
            </w:r>
            <w:r>
              <w:rPr>
                <w:rFonts w:ascii="宋体" w:hAnsi="宋体" w:cs="宋体" w:eastAsia="宋体" w:hint="default"/>
                <w:sz w:val="18"/>
                <w:szCs w:val="18"/>
              </w:rPr>
              <w:t>其他应收款</w:t>
            </w:r>
          </w:p>
        </w:tc>
        <w:tc>
          <w:tcPr>
            <w:tcW w:w="1696" w:type="dxa"/>
            <w:tcBorders>
              <w:top w:val="single" w:sz="4" w:space="0" w:color="8EB3E2"/>
              <w:left w:val="single" w:sz="4" w:space="0" w:color="8EB3E2"/>
              <w:bottom w:val="single" w:sz="4" w:space="0" w:color="8EB3E2"/>
              <w:right w:val="single" w:sz="4" w:space="0" w:color="8EB3E2"/>
            </w:tcBorders>
          </w:tcPr>
          <w:p>
            <w:pPr/>
          </w:p>
        </w:tc>
        <w:tc>
          <w:tcPr>
            <w:tcW w:w="1428"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86" w:type="dxa"/>
            <w:tcBorders>
              <w:top w:val="single" w:sz="4" w:space="0" w:color="8EB3E2"/>
              <w:left w:val="single" w:sz="4" w:space="0" w:color="8EB3E2"/>
              <w:bottom w:val="single" w:sz="4" w:space="0" w:color="8EB3E2"/>
              <w:right w:val="nil" w:sz="6" w:space="0" w:color="auto"/>
            </w:tcBorders>
          </w:tcPr>
          <w:p>
            <w:pPr/>
          </w:p>
        </w:tc>
      </w:tr>
    </w:tbl>
    <w:p>
      <w:pPr>
        <w:spacing w:line="205" w:lineRule="exact" w:before="0"/>
        <w:ind w:left="257" w:right="546"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810"/>
        <w:gridCol w:w="1696"/>
        <w:gridCol w:w="1428"/>
        <w:gridCol w:w="2102"/>
        <w:gridCol w:w="1486"/>
      </w:tblGrid>
      <w:tr>
        <w:trPr>
          <w:trHeight w:val="280" w:hRule="exact"/>
        </w:trPr>
        <w:tc>
          <w:tcPr>
            <w:tcW w:w="181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9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6,813,128.95</w:t>
            </w:r>
          </w:p>
        </w:tc>
        <w:tc>
          <w:tcPr>
            <w:tcW w:w="14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w:t>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584,092.68</w:t>
            </w:r>
          </w:p>
        </w:tc>
        <w:tc>
          <w:tcPr>
            <w:tcW w:w="148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8.57</w:t>
            </w:r>
          </w:p>
        </w:tc>
      </w:tr>
      <w:tr>
        <w:trPr>
          <w:trHeight w:val="281" w:hRule="exact"/>
        </w:trPr>
        <w:tc>
          <w:tcPr>
            <w:tcW w:w="181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9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6,813,128.95</w:t>
            </w:r>
            <w:r>
              <w:rPr>
                <w:rFonts w:ascii="Times New Roman"/>
                <w:spacing w:val="-1"/>
                <w:sz w:val="18"/>
              </w:rPr>
            </w:r>
          </w:p>
        </w:tc>
        <w:tc>
          <w:tcPr>
            <w:tcW w:w="14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w:t>
            </w:r>
            <w:r>
              <w:rPr>
                <w:rFonts w:ascii="Times New Roman"/>
                <w:sz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584,092.68</w:t>
            </w:r>
            <w:r>
              <w:rPr>
                <w:rFonts w:ascii="Times New Roman"/>
                <w:sz w:val="18"/>
              </w:rPr>
            </w:r>
          </w:p>
        </w:tc>
        <w:tc>
          <w:tcPr>
            <w:tcW w:w="148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8.57</w:t>
            </w:r>
            <w:r>
              <w:rPr>
                <w:rFonts w:ascii="Times New Roman"/>
                <w:sz w:val="18"/>
              </w:rPr>
            </w:r>
          </w:p>
        </w:tc>
      </w:tr>
      <w:tr>
        <w:trPr>
          <w:trHeight w:val="1135" w:hRule="exact"/>
        </w:trPr>
        <w:tc>
          <w:tcPr>
            <w:tcW w:w="1810"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66"/>
                <w:sz w:val="18"/>
                <w:szCs w:val="18"/>
              </w:rPr>
              <w:t> </w:t>
            </w:r>
            <w:r>
              <w:rPr>
                <w:rFonts w:ascii="宋体" w:hAnsi="宋体" w:cs="宋体" w:eastAsia="宋体" w:hint="default"/>
                <w:spacing w:val="10"/>
                <w:sz w:val="18"/>
                <w:szCs w:val="18"/>
              </w:rPr>
              <w:t>虽不</w:t>
            </w:r>
            <w:r>
              <w:rPr>
                <w:rFonts w:ascii="宋体" w:hAnsi="宋体" w:cs="宋体" w:eastAsia="宋体" w:hint="default"/>
                <w:spacing w:val="-66"/>
                <w:sz w:val="18"/>
                <w:szCs w:val="18"/>
              </w:rPr>
              <w:t> </w:t>
            </w:r>
            <w:r>
              <w:rPr>
                <w:rFonts w:ascii="宋体" w:hAnsi="宋体" w:cs="宋体" w:eastAsia="宋体" w:hint="default"/>
                <w:spacing w:val="10"/>
                <w:sz w:val="18"/>
                <w:szCs w:val="18"/>
              </w:rPr>
              <w:t>重大</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7" w:right="79"/>
              <w:jc w:val="left"/>
              <w:rPr>
                <w:rFonts w:ascii="宋体" w:hAnsi="宋体" w:cs="宋体" w:eastAsia="宋体" w:hint="default"/>
                <w:sz w:val="18"/>
                <w:szCs w:val="18"/>
              </w:rPr>
            </w:pPr>
            <w:r>
              <w:rPr>
                <w:rFonts w:ascii="宋体" w:hAnsi="宋体" w:cs="宋体" w:eastAsia="宋体" w:hint="default"/>
                <w:spacing w:val="15"/>
                <w:sz w:val="18"/>
                <w:szCs w:val="18"/>
              </w:rPr>
              <w:t>但单项计</w:t>
            </w:r>
            <w:r>
              <w:rPr>
                <w:rFonts w:ascii="宋体" w:hAnsi="宋体" w:cs="宋体" w:eastAsia="宋体" w:hint="default"/>
                <w:spacing w:val="-67"/>
                <w:sz w:val="18"/>
                <w:szCs w:val="18"/>
              </w:rPr>
              <w:t> </w:t>
            </w:r>
            <w:r>
              <w:rPr>
                <w:rFonts w:ascii="宋体" w:hAnsi="宋体" w:cs="宋体" w:eastAsia="宋体" w:hint="default"/>
                <w:spacing w:val="10"/>
                <w:sz w:val="18"/>
                <w:szCs w:val="18"/>
              </w:rPr>
              <w:t>提坏</w:t>
            </w:r>
            <w:r>
              <w:rPr>
                <w:rFonts w:ascii="宋体" w:hAnsi="宋体" w:cs="宋体" w:eastAsia="宋体" w:hint="default"/>
                <w:spacing w:val="-67"/>
                <w:sz w:val="18"/>
                <w:szCs w:val="18"/>
              </w:rPr>
              <w:t> </w:t>
            </w:r>
            <w:r>
              <w:rPr>
                <w:rFonts w:ascii="宋体" w:hAnsi="宋体" w:cs="宋体" w:eastAsia="宋体" w:hint="default"/>
                <w:spacing w:val="10"/>
                <w:sz w:val="18"/>
                <w:szCs w:val="18"/>
              </w:rPr>
              <w:t>账准</w:t>
            </w:r>
            <w:r>
              <w:rPr>
                <w:rFonts w:ascii="宋体" w:hAnsi="宋体" w:cs="宋体" w:eastAsia="宋体" w:hint="default"/>
                <w:spacing w:val="-88"/>
                <w:sz w:val="18"/>
                <w:szCs w:val="18"/>
              </w:rPr>
              <w:t> </w:t>
            </w:r>
            <w:r>
              <w:rPr>
                <w:rFonts w:ascii="宋体" w:hAnsi="宋体" w:cs="宋体" w:eastAsia="宋体" w:hint="default"/>
                <w:sz w:val="18"/>
                <w:szCs w:val="18"/>
              </w:rPr>
              <w:t>备的其他应收款</w:t>
            </w:r>
          </w:p>
        </w:tc>
        <w:tc>
          <w:tcPr>
            <w:tcW w:w="1696" w:type="dxa"/>
            <w:tcBorders>
              <w:top w:val="single" w:sz="4" w:space="0" w:color="8EB3E2"/>
              <w:left w:val="single" w:sz="4" w:space="0" w:color="8EB3E2"/>
              <w:bottom w:val="single" w:sz="4" w:space="0" w:color="8EB3E2"/>
              <w:right w:val="single" w:sz="4" w:space="0" w:color="8EB3E2"/>
            </w:tcBorders>
          </w:tcPr>
          <w:p>
            <w:pPr/>
          </w:p>
        </w:tc>
        <w:tc>
          <w:tcPr>
            <w:tcW w:w="1428"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86" w:type="dxa"/>
            <w:tcBorders>
              <w:top w:val="single" w:sz="4" w:space="0" w:color="8EB3E2"/>
              <w:left w:val="single" w:sz="4" w:space="0" w:color="8EB3E2"/>
              <w:bottom w:val="single" w:sz="4" w:space="0" w:color="8EB3E2"/>
              <w:right w:val="nil" w:sz="6" w:space="0" w:color="auto"/>
            </w:tcBorders>
          </w:tcPr>
          <w:p>
            <w:pPr/>
          </w:p>
        </w:tc>
      </w:tr>
      <w:tr>
        <w:trPr>
          <w:trHeight w:val="276" w:hRule="exact"/>
        </w:trPr>
        <w:tc>
          <w:tcPr>
            <w:tcW w:w="1810"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6"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6,813,128.95</w:t>
            </w:r>
            <w:r>
              <w:rPr>
                <w:rFonts w:ascii="Times New Roman"/>
                <w:spacing w:val="-1"/>
                <w:sz w:val="18"/>
              </w:rPr>
            </w:r>
          </w:p>
        </w:tc>
        <w:tc>
          <w:tcPr>
            <w:tcW w:w="1428"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102"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584,092.68</w:t>
            </w:r>
            <w:r>
              <w:rPr>
                <w:rFonts w:ascii="Times New Roman"/>
                <w:sz w:val="18"/>
              </w:rPr>
            </w:r>
          </w:p>
        </w:tc>
        <w:tc>
          <w:tcPr>
            <w:tcW w:w="1486"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8.57</w:t>
            </w:r>
            <w:r>
              <w:rPr>
                <w:rFonts w:ascii="Times New Roman"/>
                <w:sz w:val="18"/>
              </w:rPr>
            </w:r>
          </w:p>
        </w:tc>
      </w:tr>
    </w:tbl>
    <w:p>
      <w:pPr>
        <w:pStyle w:val="BodyText"/>
        <w:spacing w:line="304" w:lineRule="exact"/>
        <w:ind w:left="737" w:right="546"/>
        <w:jc w:val="left"/>
      </w:pPr>
      <w:r>
        <w:rPr/>
        <w:t>续表：</w:t>
      </w:r>
    </w:p>
    <w:p>
      <w:pPr>
        <w:spacing w:line="240" w:lineRule="auto" w:before="9"/>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1817"/>
        <w:gridCol w:w="6712"/>
      </w:tblGrid>
      <w:tr>
        <w:trPr>
          <w:trHeight w:val="290" w:hRule="exact"/>
        </w:trPr>
        <w:tc>
          <w:tcPr>
            <w:tcW w:w="1817" w:type="dxa"/>
            <w:tcBorders>
              <w:top w:val="single" w:sz="24" w:space="0" w:color="95B3D7"/>
              <w:left w:val="nil" w:sz="6" w:space="0" w:color="auto"/>
              <w:bottom w:val="single" w:sz="6" w:space="0" w:color="95B3D7"/>
              <w:right w:val="single" w:sz="4" w:space="0" w:color="8EB3E2"/>
            </w:tcBorders>
            <w:shd w:val="clear" w:color="auto" w:fill="F1F1F1"/>
          </w:tcPr>
          <w:p>
            <w:pPr>
              <w:pStyle w:val="TableParagraph"/>
              <w:spacing w:line="206" w:lineRule="exact"/>
              <w:ind w:left="9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r>
          </w:p>
        </w:tc>
        <w:tc>
          <w:tcPr>
            <w:tcW w:w="6712" w:type="dxa"/>
            <w:tcBorders>
              <w:top w:val="single" w:sz="24" w:space="0" w:color="95B3D7"/>
              <w:left w:val="single" w:sz="4" w:space="0" w:color="8EB3E2"/>
              <w:bottom w:val="single" w:sz="6" w:space="0" w:color="95B3D7"/>
              <w:right w:val="nil" w:sz="6" w:space="0" w:color="auto"/>
            </w:tcBorders>
            <w:shd w:val="clear" w:color="auto" w:fill="F1F1F1"/>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bl>
    <w:p>
      <w:pPr>
        <w:spacing w:line="240" w:lineRule="auto" w:before="7"/>
        <w:rPr>
          <w:rFonts w:ascii="宋体" w:hAnsi="宋体" w:cs="宋体" w:eastAsia="宋体" w:hint="default"/>
          <w:sz w:val="2"/>
          <w:szCs w:val="2"/>
        </w:rPr>
      </w:pPr>
    </w:p>
    <w:p>
      <w:pPr>
        <w:spacing w:line="30" w:lineRule="exact"/>
        <w:ind w:left="14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2pt;height:1.5pt;mso-position-horizontal-relative:char;mso-position-vertical-relative:line" coordorigin="0,0" coordsize="8544,30">
            <v:group style="position:absolute;left:15;top:15;width:1798;height:2" coordorigin="15,15" coordsize="1798,2">
              <v:shape style="position:absolute;left:15;top:15;width:1798;height:2" coordorigin="15,15" coordsize="1798,0" path="m15,15l1813,15e" filled="false" stroked="true" strokeweight="1.5pt" strokecolor="#95b3d7">
                <v:path arrowok="t"/>
              </v:shape>
            </v:group>
            <v:group style="position:absolute;left:1813;top:15;width:6717;height:2" coordorigin="1813,15" coordsize="6717,2">
              <v:shape style="position:absolute;left:1813;top:15;width:6717;height:2" coordorigin="1813,15" coordsize="6717,0" path="m1813,15l8529,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40" w:right="1240"/>
        </w:sectPr>
      </w:pPr>
    </w:p>
    <w:p>
      <w:pPr>
        <w:spacing w:line="240" w:lineRule="auto" w:before="8"/>
        <w:rPr>
          <w:rFonts w:ascii="宋体" w:hAnsi="宋体" w:cs="宋体" w:eastAsia="宋体" w:hint="default"/>
          <w:sz w:val="20"/>
          <w:szCs w:val="20"/>
        </w:rPr>
      </w:pPr>
    </w:p>
    <w:p>
      <w:pPr>
        <w:spacing w:line="30" w:lineRule="exact"/>
        <w:ind w:left="14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2pt;height:1.5pt;mso-position-horizontal-relative:char;mso-position-vertical-relative:line" coordorigin="0,0" coordsize="8544,30">
            <v:group style="position:absolute;left:15;top:15;width:1798;height:2" coordorigin="15,15" coordsize="1798,2">
              <v:shape style="position:absolute;left:15;top:15;width:1798;height:2" coordorigin="15,15" coordsize="1798,0" path="m15,15l1813,15e" filled="false" stroked="true" strokeweight="1.5pt" strokecolor="#95b3d7">
                <v:path arrowok="t"/>
              </v:shape>
            </v:group>
            <v:group style="position:absolute;left:1813;top:15;width:59;height:2" coordorigin="1813,15" coordsize="59,2">
              <v:shape style="position:absolute;left:1813;top:15;width:59;height:2" coordorigin="1813,15" coordsize="59,0" path="m1813,15l1871,15e" filled="false" stroked="true" strokeweight="1.5pt" strokecolor="#95b3d7">
                <v:path arrowok="t"/>
              </v:shape>
            </v:group>
            <v:group style="position:absolute;left:1871;top:15;width:3065;height:2" coordorigin="1871,15" coordsize="3065,2">
              <v:shape style="position:absolute;left:1871;top:15;width:3065;height:2" coordorigin="1871,15" coordsize="3065,0" path="m1871,15l4936,15e" filled="false" stroked="true" strokeweight="1.5pt" strokecolor="#95b3d7">
                <v:path arrowok="t"/>
              </v:shape>
            </v:group>
            <v:group style="position:absolute;left:4936;top:15;width:59;height:2" coordorigin="4936,15" coordsize="59,2">
              <v:shape style="position:absolute;left:4936;top:15;width:59;height:2" coordorigin="4936,15" coordsize="59,0" path="m4936,15l4995,15e" filled="false" stroked="true" strokeweight="1.5pt" strokecolor="#95b3d7">
                <v:path arrowok="t"/>
              </v:shape>
            </v:group>
            <v:group style="position:absolute;left:4995;top:15;width:3534;height:2" coordorigin="4995,15" coordsize="3534,2">
              <v:shape style="position:absolute;left:4995;top:15;width:3534;height:2" coordorigin="4995,15" coordsize="3534,0" path="m4995,15l8529,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35" w:type="dxa"/>
        <w:tblLayout w:type="fixed"/>
        <w:tblCellMar>
          <w:top w:w="0" w:type="dxa"/>
          <w:left w:w="0" w:type="dxa"/>
          <w:bottom w:w="0" w:type="dxa"/>
          <w:right w:w="0" w:type="dxa"/>
        </w:tblCellMar>
        <w:tblLook w:val="01E0"/>
      </w:tblPr>
      <w:tblGrid>
        <w:gridCol w:w="1817"/>
        <w:gridCol w:w="1696"/>
        <w:gridCol w:w="1428"/>
        <w:gridCol w:w="2102"/>
        <w:gridCol w:w="1486"/>
      </w:tblGrid>
      <w:tr>
        <w:trPr>
          <w:trHeight w:val="283" w:hRule="exact"/>
        </w:trPr>
        <w:tc>
          <w:tcPr>
            <w:tcW w:w="1817" w:type="dxa"/>
            <w:vMerge w:val="restart"/>
            <w:tcBorders>
              <w:top w:val="single" w:sz="6" w:space="0" w:color="95B3D7"/>
              <w:left w:val="nil" w:sz="6" w:space="0" w:color="auto"/>
              <w:right w:val="single" w:sz="4" w:space="0" w:color="8EB3E2"/>
            </w:tcBorders>
            <w:shd w:val="clear" w:color="auto" w:fill="F1F1F1"/>
          </w:tcPr>
          <w:p>
            <w:pPr/>
          </w:p>
        </w:tc>
        <w:tc>
          <w:tcPr>
            <w:tcW w:w="3124" w:type="dxa"/>
            <w:gridSpan w:val="2"/>
            <w:tcBorders>
              <w:top w:val="single" w:sz="6" w:space="0" w:color="95B3D7"/>
              <w:left w:val="single" w:sz="4" w:space="0" w:color="8EB3E2"/>
              <w:bottom w:val="single" w:sz="4" w:space="0" w:color="8EB3E2"/>
              <w:right w:val="single" w:sz="4" w:space="0" w:color="8EB3E2"/>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88" w:type="dxa"/>
            <w:gridSpan w:val="2"/>
            <w:tcBorders>
              <w:top w:val="single" w:sz="6" w:space="0" w:color="95B3D7"/>
              <w:left w:val="single" w:sz="4" w:space="0" w:color="8EB3E2"/>
              <w:bottom w:val="single" w:sz="4" w:space="0" w:color="8EB3E2"/>
              <w:right w:val="nil" w:sz="6" w:space="0" w:color="auto"/>
            </w:tcBorders>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0" w:hRule="exact"/>
        </w:trPr>
        <w:tc>
          <w:tcPr>
            <w:tcW w:w="1817" w:type="dxa"/>
            <w:vMerge/>
            <w:tcBorders>
              <w:left w:val="nil" w:sz="6" w:space="0" w:color="auto"/>
              <w:bottom w:val="single" w:sz="4" w:space="0" w:color="8EB3E2"/>
              <w:right w:val="single" w:sz="4" w:space="0" w:color="8EB3E2"/>
            </w:tcBorders>
            <w:shd w:val="clear" w:color="auto" w:fill="F1F1F1"/>
          </w:tcPr>
          <w:p>
            <w:pPr/>
          </w:p>
        </w:tc>
        <w:tc>
          <w:tcPr>
            <w:tcW w:w="169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28"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3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86"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1135"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66"/>
                <w:sz w:val="18"/>
                <w:szCs w:val="18"/>
              </w:rPr>
              <w:t> </w:t>
            </w:r>
            <w:r>
              <w:rPr>
                <w:rFonts w:ascii="宋体" w:hAnsi="宋体" w:cs="宋体" w:eastAsia="宋体" w:hint="default"/>
                <w:spacing w:val="10"/>
                <w:sz w:val="18"/>
                <w:szCs w:val="18"/>
              </w:rPr>
              <w:t>重大</w:t>
            </w:r>
            <w:r>
              <w:rPr>
                <w:rFonts w:ascii="宋体" w:hAnsi="宋体" w:cs="宋体" w:eastAsia="宋体" w:hint="default"/>
                <w:spacing w:val="-66"/>
                <w:sz w:val="18"/>
                <w:szCs w:val="18"/>
              </w:rPr>
              <w:t> </w:t>
            </w:r>
            <w:r>
              <w:rPr>
                <w:rFonts w:ascii="宋体" w:hAnsi="宋体" w:cs="宋体" w:eastAsia="宋体" w:hint="default"/>
                <w:spacing w:val="10"/>
                <w:sz w:val="18"/>
                <w:szCs w:val="18"/>
              </w:rPr>
              <w:t>并单</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2" w:lineRule="exact" w:before="24"/>
              <w:ind w:left="115" w:right="79"/>
              <w:jc w:val="left"/>
              <w:rPr>
                <w:rFonts w:ascii="宋体" w:hAnsi="宋体" w:cs="宋体" w:eastAsia="宋体" w:hint="default"/>
                <w:sz w:val="18"/>
                <w:szCs w:val="18"/>
              </w:rPr>
            </w:pPr>
            <w:r>
              <w:rPr>
                <w:rFonts w:ascii="宋体" w:hAnsi="宋体" w:cs="宋体" w:eastAsia="宋体" w:hint="default"/>
                <w:spacing w:val="15"/>
                <w:sz w:val="18"/>
                <w:szCs w:val="18"/>
              </w:rPr>
              <w:t>项计提坏</w:t>
            </w:r>
            <w:r>
              <w:rPr>
                <w:rFonts w:ascii="宋体" w:hAnsi="宋体" w:cs="宋体" w:eastAsia="宋体" w:hint="default"/>
                <w:spacing w:val="-67"/>
                <w:sz w:val="18"/>
                <w:szCs w:val="18"/>
              </w:rPr>
              <w:t> </w:t>
            </w:r>
            <w:r>
              <w:rPr>
                <w:rFonts w:ascii="宋体" w:hAnsi="宋体" w:cs="宋体" w:eastAsia="宋体" w:hint="default"/>
                <w:spacing w:val="10"/>
                <w:sz w:val="18"/>
                <w:szCs w:val="18"/>
              </w:rPr>
              <w:t>账准</w:t>
            </w:r>
            <w:r>
              <w:rPr>
                <w:rFonts w:ascii="宋体" w:hAnsi="宋体" w:cs="宋体" w:eastAsia="宋体" w:hint="default"/>
                <w:spacing w:val="-67"/>
                <w:sz w:val="18"/>
                <w:szCs w:val="18"/>
              </w:rPr>
              <w:t> </w:t>
            </w:r>
            <w:r>
              <w:rPr>
                <w:rFonts w:ascii="宋体" w:hAnsi="宋体" w:cs="宋体" w:eastAsia="宋体" w:hint="default"/>
                <w:spacing w:val="10"/>
                <w:sz w:val="18"/>
                <w:szCs w:val="18"/>
              </w:rPr>
              <w:t>备的</w:t>
            </w:r>
            <w:r>
              <w:rPr>
                <w:rFonts w:ascii="宋体" w:hAnsi="宋体" w:cs="宋体" w:eastAsia="宋体" w:hint="default"/>
                <w:spacing w:val="-88"/>
                <w:sz w:val="18"/>
                <w:szCs w:val="18"/>
              </w:rPr>
              <w:t> </w:t>
            </w:r>
            <w:r>
              <w:rPr>
                <w:rFonts w:ascii="宋体" w:hAnsi="宋体" w:cs="宋体" w:eastAsia="宋体" w:hint="default"/>
                <w:sz w:val="18"/>
                <w:szCs w:val="18"/>
              </w:rPr>
              <w:t>其他应收款</w:t>
            </w:r>
          </w:p>
        </w:tc>
        <w:tc>
          <w:tcPr>
            <w:tcW w:w="1696" w:type="dxa"/>
            <w:tcBorders>
              <w:top w:val="single" w:sz="4" w:space="0" w:color="8EB3E2"/>
              <w:left w:val="single" w:sz="4" w:space="0" w:color="8EB3E2"/>
              <w:bottom w:val="single" w:sz="4" w:space="0" w:color="8EB3E2"/>
              <w:right w:val="single" w:sz="4" w:space="0" w:color="8EB3E2"/>
            </w:tcBorders>
          </w:tcPr>
          <w:p>
            <w:pPr/>
          </w:p>
        </w:tc>
        <w:tc>
          <w:tcPr>
            <w:tcW w:w="1428"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86" w:type="dxa"/>
            <w:tcBorders>
              <w:top w:val="single" w:sz="4" w:space="0" w:color="8EB3E2"/>
              <w:left w:val="single" w:sz="4" w:space="0" w:color="8EB3E2"/>
              <w:bottom w:val="single" w:sz="4" w:space="0" w:color="8EB3E2"/>
              <w:right w:val="nil" w:sz="6" w:space="0" w:color="auto"/>
            </w:tcBorders>
          </w:tcPr>
          <w:p>
            <w:pPr/>
          </w:p>
        </w:tc>
      </w:tr>
    </w:tbl>
    <w:p>
      <w:pPr>
        <w:spacing w:line="220" w:lineRule="exact" w:before="0"/>
        <w:ind w:left="257" w:right="162" w:firstLine="0"/>
        <w:jc w:val="left"/>
        <w:rPr>
          <w:rFonts w:ascii="宋体" w:hAnsi="宋体" w:cs="宋体" w:eastAsia="宋体" w:hint="default"/>
          <w:sz w:val="18"/>
          <w:szCs w:val="18"/>
        </w:rPr>
      </w:pPr>
      <w:r>
        <w:rPr/>
        <w:pict>
          <v:group style="position:absolute;margin-left:235.020004pt;margin-top:-73.379997pt;width:36pt;height:.1pt;mso-position-horizontal-relative:page;mso-position-vertical-relative:paragraph;z-index:-844168" coordorigin="4700,-1468" coordsize="720,2">
            <v:shape style="position:absolute;left:4700;top:-1468;width:720;height:2" coordorigin="4700,-1468" coordsize="720,0" path="m4700,-1468l5420,-1468e" filled="false" stroked="true" strokeweight=".48pt" strokecolor="#000000">
              <v:path arrowok="t"/>
            </v:shape>
            <w10:wrap type="none"/>
          </v:group>
        </w:pict>
      </w:r>
      <w:r>
        <w:rPr/>
        <w:pict>
          <v:group style="position:absolute;margin-left:403.019989pt;margin-top:-73.379997pt;width:36pt;height:.1pt;mso-position-horizontal-relative:page;mso-position-vertical-relative:paragraph;z-index:-844144" coordorigin="8060,-1468" coordsize="720,2">
            <v:shape style="position:absolute;left:8060;top:-1468;width:720;height:2" coordorigin="8060,-1468" coordsize="720,0" path="m8060,-1468l8780,-1468e" filled="false" stroked="true" strokeweight=".48pt" strokecolor="#000000">
              <v:path arrowok="t"/>
            </v:shape>
            <w10:wrap type="none"/>
          </v:group>
        </w:pict>
      </w:r>
      <w:r>
        <w:rPr>
          <w:rFonts w:ascii="宋体" w:hAnsi="宋体" w:cs="宋体" w:eastAsia="宋体" w:hint="default"/>
          <w:sz w:val="18"/>
          <w:szCs w:val="18"/>
        </w:rPr>
        <w:t>按组合计提坏账准备的其他应收款</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10"/>
        <w:gridCol w:w="1696"/>
        <w:gridCol w:w="1428"/>
        <w:gridCol w:w="2102"/>
        <w:gridCol w:w="1486"/>
      </w:tblGrid>
      <w:tr>
        <w:trPr>
          <w:trHeight w:val="280" w:hRule="exact"/>
        </w:trPr>
        <w:tc>
          <w:tcPr>
            <w:tcW w:w="1810"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96"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5,580,885.96</w:t>
            </w:r>
            <w:r>
              <w:rPr>
                <w:rFonts w:ascii="Times New Roman"/>
                <w:spacing w:val="-1"/>
                <w:sz w:val="18"/>
              </w:rPr>
            </w:r>
          </w:p>
        </w:tc>
        <w:tc>
          <w:tcPr>
            <w:tcW w:w="1428"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w:t>
            </w:r>
            <w:r>
              <w:rPr>
                <w:rFonts w:ascii="Times New Roman"/>
                <w:sz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320,272.40</w:t>
            </w:r>
            <w:r>
              <w:rPr>
                <w:rFonts w:ascii="Times New Roman"/>
                <w:sz w:val="18"/>
              </w:rPr>
            </w:r>
          </w:p>
        </w:tc>
        <w:tc>
          <w:tcPr>
            <w:tcW w:w="1486" w:type="dxa"/>
            <w:tcBorders>
              <w:top w:val="single" w:sz="4" w:space="0" w:color="8EB3E2"/>
              <w:left w:val="single" w:sz="4" w:space="0" w:color="8EB3E2"/>
              <w:bottom w:val="single" w:sz="4" w:space="0" w:color="8EB3E2"/>
              <w:right w:val="nil" w:sz="6" w:space="0" w:color="auto"/>
            </w:tcBorders>
          </w:tcPr>
          <w:p>
            <w:pPr>
              <w:pStyle w:val="TableParagraph"/>
              <w:spacing w:line="201"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5.74</w:t>
            </w:r>
            <w:r>
              <w:rPr>
                <w:rFonts w:ascii="Times New Roman"/>
                <w:sz w:val="18"/>
              </w:rPr>
            </w:r>
          </w:p>
        </w:tc>
      </w:tr>
      <w:tr>
        <w:trPr>
          <w:trHeight w:val="280" w:hRule="exact"/>
        </w:trPr>
        <w:tc>
          <w:tcPr>
            <w:tcW w:w="181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9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5,580,885.96</w:t>
            </w:r>
            <w:r>
              <w:rPr>
                <w:rFonts w:ascii="Times New Roman"/>
                <w:spacing w:val="-1"/>
                <w:sz w:val="18"/>
              </w:rPr>
            </w:r>
          </w:p>
        </w:tc>
        <w:tc>
          <w:tcPr>
            <w:tcW w:w="14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320,272.40</w:t>
            </w:r>
            <w:r>
              <w:rPr>
                <w:rFonts w:ascii="Times New Roman"/>
                <w:sz w:val="18"/>
              </w:rPr>
            </w:r>
          </w:p>
        </w:tc>
        <w:tc>
          <w:tcPr>
            <w:tcW w:w="148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5.74</w:t>
            </w:r>
            <w:r>
              <w:rPr>
                <w:rFonts w:ascii="Times New Roman"/>
                <w:sz w:val="18"/>
              </w:rPr>
            </w:r>
          </w:p>
        </w:tc>
      </w:tr>
      <w:tr>
        <w:trPr>
          <w:trHeight w:val="1135" w:hRule="exact"/>
        </w:trPr>
        <w:tc>
          <w:tcPr>
            <w:tcW w:w="181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66"/>
                <w:sz w:val="18"/>
                <w:szCs w:val="18"/>
              </w:rPr>
              <w:t> </w:t>
            </w:r>
            <w:r>
              <w:rPr>
                <w:rFonts w:ascii="宋体" w:hAnsi="宋体" w:cs="宋体" w:eastAsia="宋体" w:hint="default"/>
                <w:spacing w:val="10"/>
                <w:sz w:val="18"/>
                <w:szCs w:val="18"/>
              </w:rPr>
              <w:t>虽不</w:t>
            </w:r>
            <w:r>
              <w:rPr>
                <w:rFonts w:ascii="宋体" w:hAnsi="宋体" w:cs="宋体" w:eastAsia="宋体" w:hint="default"/>
                <w:spacing w:val="-66"/>
                <w:sz w:val="18"/>
                <w:szCs w:val="18"/>
              </w:rPr>
              <w:t> </w:t>
            </w:r>
            <w:r>
              <w:rPr>
                <w:rFonts w:ascii="宋体" w:hAnsi="宋体" w:cs="宋体" w:eastAsia="宋体" w:hint="default"/>
                <w:spacing w:val="10"/>
                <w:sz w:val="18"/>
                <w:szCs w:val="18"/>
              </w:rPr>
              <w:t>重大</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2" w:lineRule="exact" w:before="24"/>
              <w:ind w:left="107" w:right="79"/>
              <w:jc w:val="left"/>
              <w:rPr>
                <w:rFonts w:ascii="宋体" w:hAnsi="宋体" w:cs="宋体" w:eastAsia="宋体" w:hint="default"/>
                <w:sz w:val="18"/>
                <w:szCs w:val="18"/>
              </w:rPr>
            </w:pPr>
            <w:r>
              <w:rPr>
                <w:rFonts w:ascii="宋体" w:hAnsi="宋体" w:cs="宋体" w:eastAsia="宋体" w:hint="default"/>
                <w:spacing w:val="15"/>
                <w:sz w:val="18"/>
                <w:szCs w:val="18"/>
              </w:rPr>
              <w:t>但单项计</w:t>
            </w:r>
            <w:r>
              <w:rPr>
                <w:rFonts w:ascii="宋体" w:hAnsi="宋体" w:cs="宋体" w:eastAsia="宋体" w:hint="default"/>
                <w:spacing w:val="-67"/>
                <w:sz w:val="18"/>
                <w:szCs w:val="18"/>
              </w:rPr>
              <w:t> </w:t>
            </w:r>
            <w:r>
              <w:rPr>
                <w:rFonts w:ascii="宋体" w:hAnsi="宋体" w:cs="宋体" w:eastAsia="宋体" w:hint="default"/>
                <w:spacing w:val="10"/>
                <w:sz w:val="18"/>
                <w:szCs w:val="18"/>
              </w:rPr>
              <w:t>提坏</w:t>
            </w:r>
            <w:r>
              <w:rPr>
                <w:rFonts w:ascii="宋体" w:hAnsi="宋体" w:cs="宋体" w:eastAsia="宋体" w:hint="default"/>
                <w:spacing w:val="-67"/>
                <w:sz w:val="18"/>
                <w:szCs w:val="18"/>
              </w:rPr>
              <w:t> </w:t>
            </w:r>
            <w:r>
              <w:rPr>
                <w:rFonts w:ascii="宋体" w:hAnsi="宋体" w:cs="宋体" w:eastAsia="宋体" w:hint="default"/>
                <w:spacing w:val="10"/>
                <w:sz w:val="18"/>
                <w:szCs w:val="18"/>
              </w:rPr>
              <w:t>账准</w:t>
            </w:r>
            <w:r>
              <w:rPr>
                <w:rFonts w:ascii="宋体" w:hAnsi="宋体" w:cs="宋体" w:eastAsia="宋体" w:hint="default"/>
                <w:spacing w:val="-88"/>
                <w:sz w:val="18"/>
                <w:szCs w:val="18"/>
              </w:rPr>
              <w:t> </w:t>
            </w:r>
            <w:r>
              <w:rPr>
                <w:rFonts w:ascii="宋体" w:hAnsi="宋体" w:cs="宋体" w:eastAsia="宋体" w:hint="default"/>
                <w:sz w:val="18"/>
                <w:szCs w:val="18"/>
              </w:rPr>
              <w:t>备的其他应收款</w:t>
            </w:r>
          </w:p>
        </w:tc>
        <w:tc>
          <w:tcPr>
            <w:tcW w:w="1696" w:type="dxa"/>
            <w:tcBorders>
              <w:top w:val="single" w:sz="4" w:space="0" w:color="8EB3E2"/>
              <w:left w:val="single" w:sz="4" w:space="0" w:color="8EB3E2"/>
              <w:bottom w:val="single" w:sz="4" w:space="0" w:color="8EB3E2"/>
              <w:right w:val="single" w:sz="4" w:space="0" w:color="8EB3E2"/>
            </w:tcBorders>
          </w:tcPr>
          <w:p>
            <w:pPr/>
          </w:p>
        </w:tc>
        <w:tc>
          <w:tcPr>
            <w:tcW w:w="1428"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86" w:type="dxa"/>
            <w:tcBorders>
              <w:top w:val="single" w:sz="4" w:space="0" w:color="8EB3E2"/>
              <w:left w:val="single" w:sz="4" w:space="0" w:color="8EB3E2"/>
              <w:bottom w:val="single" w:sz="4" w:space="0" w:color="8EB3E2"/>
              <w:right w:val="nil" w:sz="6" w:space="0" w:color="auto"/>
            </w:tcBorders>
          </w:tcPr>
          <w:p>
            <w:pPr/>
          </w:p>
        </w:tc>
      </w:tr>
      <w:tr>
        <w:trPr>
          <w:trHeight w:val="276" w:hRule="exact"/>
        </w:trPr>
        <w:tc>
          <w:tcPr>
            <w:tcW w:w="1810"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6"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5,580,885.96</w:t>
            </w:r>
            <w:r>
              <w:rPr>
                <w:rFonts w:ascii="Times New Roman"/>
                <w:spacing w:val="-1"/>
                <w:sz w:val="18"/>
              </w:rPr>
            </w:r>
          </w:p>
        </w:tc>
        <w:tc>
          <w:tcPr>
            <w:tcW w:w="1428"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102"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320,272.40</w:t>
            </w:r>
            <w:r>
              <w:rPr>
                <w:rFonts w:ascii="Times New Roman"/>
                <w:sz w:val="18"/>
              </w:rPr>
            </w:r>
          </w:p>
        </w:tc>
        <w:tc>
          <w:tcPr>
            <w:tcW w:w="1486"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5.74</w:t>
            </w:r>
            <w:r>
              <w:rPr>
                <w:rFonts w:ascii="Times New Roman"/>
                <w:sz w:val="18"/>
              </w:rPr>
            </w:r>
          </w:p>
        </w:tc>
      </w:tr>
    </w:tbl>
    <w:p>
      <w:pPr>
        <w:pStyle w:val="BodyText"/>
        <w:spacing w:line="323" w:lineRule="exact"/>
        <w:ind w:left="737" w:right="162"/>
        <w:jc w:val="left"/>
      </w:pPr>
      <w:r>
        <w:rPr/>
        <w:t>（</w:t>
      </w:r>
      <w:r>
        <w:rPr>
          <w:rFonts w:ascii="Times New Roman" w:hAnsi="Times New Roman" w:cs="Times New Roman" w:eastAsia="Times New Roman" w:hint="default"/>
        </w:rPr>
        <w:t>2</w:t>
      </w:r>
      <w:r>
        <w:rPr/>
        <w:t>）账龄分析</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487"/>
        <w:gridCol w:w="2771"/>
        <w:gridCol w:w="1728"/>
        <w:gridCol w:w="2543"/>
      </w:tblGrid>
      <w:tr>
        <w:trPr>
          <w:trHeight w:val="287" w:hRule="exact"/>
        </w:trPr>
        <w:tc>
          <w:tcPr>
            <w:tcW w:w="1487"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74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7042" w:type="dxa"/>
            <w:gridSpan w:val="3"/>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299" w:hRule="exact"/>
        </w:trPr>
        <w:tc>
          <w:tcPr>
            <w:tcW w:w="1487" w:type="dxa"/>
            <w:vMerge w:val="restart"/>
            <w:tcBorders>
              <w:top w:val="nil" w:sz="6" w:space="0" w:color="auto"/>
              <w:left w:val="nil" w:sz="6" w:space="0" w:color="auto"/>
              <w:right w:val="single" w:sz="4" w:space="0" w:color="8EB3E2"/>
            </w:tcBorders>
            <w:shd w:val="clear" w:color="auto" w:fill="F1F1F1"/>
          </w:tcPr>
          <w:p>
            <w:pPr/>
          </w:p>
        </w:tc>
        <w:tc>
          <w:tcPr>
            <w:tcW w:w="4499" w:type="dxa"/>
            <w:gridSpan w:val="2"/>
            <w:tcBorders>
              <w:top w:val="single" w:sz="18" w:space="0" w:color="F1F1F1"/>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543" w:type="dxa"/>
            <w:tcBorders>
              <w:top w:val="single" w:sz="18" w:space="0" w:color="F1F1F1"/>
              <w:left w:val="single" w:sz="4" w:space="0" w:color="8EB3E2"/>
              <w:bottom w:val="single" w:sz="4" w:space="0" w:color="8EB3E2"/>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280" w:hRule="exact"/>
        </w:trPr>
        <w:tc>
          <w:tcPr>
            <w:tcW w:w="1487" w:type="dxa"/>
            <w:vMerge/>
            <w:tcBorders>
              <w:left w:val="nil" w:sz="6" w:space="0" w:color="auto"/>
              <w:bottom w:val="single" w:sz="4" w:space="0" w:color="8EB3E2"/>
              <w:right w:val="single" w:sz="4" w:space="0" w:color="8EB3E2"/>
            </w:tcBorders>
            <w:shd w:val="clear" w:color="auto" w:fill="F1F1F1"/>
          </w:tcPr>
          <w:p>
            <w:pPr/>
          </w:p>
        </w:tc>
        <w:tc>
          <w:tcPr>
            <w:tcW w:w="2771"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728"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543"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1487"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7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4,827,233.43</w:t>
            </w:r>
          </w:p>
        </w:tc>
        <w:tc>
          <w:tcPr>
            <w:tcW w:w="17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70.85</w:t>
            </w:r>
          </w:p>
        </w:tc>
        <w:tc>
          <w:tcPr>
            <w:tcW w:w="25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200,299.42</w:t>
            </w:r>
          </w:p>
        </w:tc>
      </w:tr>
      <w:tr>
        <w:trPr>
          <w:trHeight w:val="281" w:hRule="exact"/>
        </w:trPr>
        <w:tc>
          <w:tcPr>
            <w:tcW w:w="1487"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624,253.74</w:t>
            </w:r>
          </w:p>
        </w:tc>
        <w:tc>
          <w:tcPr>
            <w:tcW w:w="17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9.16</w:t>
            </w:r>
          </w:p>
        </w:tc>
        <w:tc>
          <w:tcPr>
            <w:tcW w:w="25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19,931.32</w:t>
            </w:r>
          </w:p>
        </w:tc>
      </w:tr>
      <w:tr>
        <w:trPr>
          <w:trHeight w:val="280" w:hRule="exact"/>
        </w:trPr>
        <w:tc>
          <w:tcPr>
            <w:tcW w:w="1487"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860,719.59</w:t>
            </w:r>
          </w:p>
        </w:tc>
        <w:tc>
          <w:tcPr>
            <w:tcW w:w="17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12.64</w:t>
            </w:r>
          </w:p>
        </w:tc>
        <w:tc>
          <w:tcPr>
            <w:tcW w:w="25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29,235.24</w:t>
            </w:r>
          </w:p>
        </w:tc>
      </w:tr>
      <w:tr>
        <w:trPr>
          <w:trHeight w:val="280" w:hRule="exact"/>
        </w:trPr>
        <w:tc>
          <w:tcPr>
            <w:tcW w:w="1487"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332,590.99</w:t>
            </w:r>
          </w:p>
        </w:tc>
        <w:tc>
          <w:tcPr>
            <w:tcW w:w="17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4.88</w:t>
            </w:r>
          </w:p>
        </w:tc>
        <w:tc>
          <w:tcPr>
            <w:tcW w:w="25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166,295.50</w:t>
            </w:r>
          </w:p>
        </w:tc>
      </w:tr>
      <w:tr>
        <w:trPr>
          <w:trHeight w:val="281" w:hRule="exact"/>
        </w:trPr>
        <w:tc>
          <w:tcPr>
            <w:tcW w:w="1487"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7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168,331.20</w:t>
            </w:r>
            <w:r>
              <w:rPr>
                <w:rFonts w:ascii="Times New Roman"/>
                <w:sz w:val="18"/>
              </w:rPr>
            </w:r>
          </w:p>
        </w:tc>
        <w:tc>
          <w:tcPr>
            <w:tcW w:w="172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2.47</w:t>
            </w:r>
            <w:r>
              <w:rPr>
                <w:rFonts w:ascii="Times New Roman"/>
                <w:sz w:val="18"/>
              </w:rPr>
            </w:r>
          </w:p>
        </w:tc>
        <w:tc>
          <w:tcPr>
            <w:tcW w:w="25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168,331.20</w:t>
            </w:r>
            <w:r>
              <w:rPr>
                <w:rFonts w:ascii="Times New Roman"/>
                <w:sz w:val="18"/>
              </w:rPr>
            </w:r>
          </w:p>
        </w:tc>
      </w:tr>
      <w:tr>
        <w:trPr>
          <w:trHeight w:val="276" w:hRule="exact"/>
        </w:trPr>
        <w:tc>
          <w:tcPr>
            <w:tcW w:w="1487"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71"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6,813,128.95</w:t>
            </w:r>
            <w:r>
              <w:rPr>
                <w:rFonts w:ascii="Times New Roman"/>
                <w:spacing w:val="-1"/>
                <w:sz w:val="18"/>
              </w:rPr>
            </w:r>
          </w:p>
        </w:tc>
        <w:tc>
          <w:tcPr>
            <w:tcW w:w="172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543"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584,092.68</w:t>
            </w:r>
            <w:r>
              <w:rPr>
                <w:rFonts w:ascii="Times New Roman"/>
                <w:sz w:val="18"/>
              </w:rPr>
            </w:r>
          </w:p>
        </w:tc>
      </w:tr>
    </w:tbl>
    <w:p>
      <w:pPr>
        <w:pStyle w:val="BodyText"/>
        <w:spacing w:line="304" w:lineRule="exact"/>
        <w:ind w:left="737" w:right="162"/>
        <w:jc w:val="left"/>
      </w:pPr>
      <w:r>
        <w:rPr/>
        <w:pict>
          <v:group style="position:absolute;margin-left:83.010002pt;margin-top:-1.47pt;width:428.65pt;height:2.95pt;mso-position-horizontal-relative:page;mso-position-vertical-relative:paragraph;z-index:-844120" coordorigin="1660,-29" coordsize="8573,59">
            <v:group style="position:absolute;left:1675;top:14;width:1490;height:2" coordorigin="1675,14" coordsize="1490,2">
              <v:shape style="position:absolute;left:1675;top:14;width:1490;height:2" coordorigin="1675,14" coordsize="1490,0" path="m1675,14l3164,14e" filled="false" stroked="true" strokeweight="1.5pt" strokecolor="#95b3d7">
                <v:path arrowok="t"/>
              </v:shape>
            </v:group>
            <v:group style="position:absolute;left:1675;top:-22;width:1490;height:2" coordorigin="1675,-22" coordsize="1490,2">
              <v:shape style="position:absolute;left:1675;top:-22;width:1490;height:2" coordorigin="1675,-22" coordsize="1490,0" path="m1675,-22l3164,-22e" filled="false" stroked="true" strokeweight=".72pt" strokecolor="#95b3d7">
                <v:path arrowok="t"/>
              </v:shape>
            </v:group>
            <v:group style="position:absolute;left:3164;top:-22;width:59;height:2" coordorigin="3164,-22" coordsize="59,2">
              <v:shape style="position:absolute;left:3164;top:-22;width:59;height:2" coordorigin="3164,-22" coordsize="59,0" path="m3164,-22l3223,-22e" filled="false" stroked="true" strokeweight=".72pt" strokecolor="#95b3d7">
                <v:path arrowok="t"/>
              </v:shape>
            </v:group>
            <v:group style="position:absolute;left:3164;top:14;width:2771;height:2" coordorigin="3164,14" coordsize="2771,2">
              <v:shape style="position:absolute;left:3164;top:14;width:2771;height:2" coordorigin="3164,14" coordsize="2771,0" path="m3164,14l5935,14e" filled="false" stroked="true" strokeweight="1.5pt" strokecolor="#95b3d7">
                <v:path arrowok="t"/>
              </v:shape>
            </v:group>
            <v:group style="position:absolute;left:3223;top:-22;width:2712;height:2" coordorigin="3223,-22" coordsize="2712,2">
              <v:shape style="position:absolute;left:3223;top:-22;width:2712;height:2" coordorigin="3223,-22" coordsize="2712,0" path="m3223,-22l5935,-22e" filled="false" stroked="true" strokeweight=".72pt" strokecolor="#95b3d7">
                <v:path arrowok="t"/>
              </v:shape>
            </v:group>
            <v:group style="position:absolute;left:5935;top:-22;width:59;height:2" coordorigin="5935,-22" coordsize="59,2">
              <v:shape style="position:absolute;left:5935;top:-22;width:59;height:2" coordorigin="5935,-22" coordsize="59,0" path="m5935,-22l5994,-22e" filled="false" stroked="true" strokeweight=".72pt" strokecolor="#95b3d7">
                <v:path arrowok="t"/>
              </v:shape>
            </v:group>
            <v:group style="position:absolute;left:5935;top:14;width:1728;height:2" coordorigin="5935,14" coordsize="1728,2">
              <v:shape style="position:absolute;left:5935;top:14;width:1728;height:2" coordorigin="5935,14" coordsize="1728,0" path="m5935,14l7663,14e" filled="false" stroked="true" strokeweight="1.5pt" strokecolor="#95b3d7">
                <v:path arrowok="t"/>
              </v:shape>
            </v:group>
            <v:group style="position:absolute;left:5994;top:-22;width:1670;height:2" coordorigin="5994,-22" coordsize="1670,2">
              <v:shape style="position:absolute;left:5994;top:-22;width:1670;height:2" coordorigin="5994,-22" coordsize="1670,0" path="m5994,-22l7663,-22e" filled="false" stroked="true" strokeweight=".72pt" strokecolor="#95b3d7">
                <v:path arrowok="t"/>
              </v:shape>
            </v:group>
            <v:group style="position:absolute;left:7663;top:-22;width:59;height:2" coordorigin="7663,-22" coordsize="59,2">
              <v:shape style="position:absolute;left:7663;top:-22;width:59;height:2" coordorigin="7663,-22" coordsize="59,0" path="m7663,-22l7722,-22e" filled="false" stroked="true" strokeweight=".72pt" strokecolor="#95b3d7">
                <v:path arrowok="t"/>
              </v:shape>
            </v:group>
            <v:group style="position:absolute;left:7663;top:14;width:2555;height:2" coordorigin="7663,14" coordsize="2555,2">
              <v:shape style="position:absolute;left:7663;top:14;width:2555;height:2" coordorigin="7663,14" coordsize="2555,0" path="m7663,14l10218,14e" filled="false" stroked="true" strokeweight="1.5pt" strokecolor="#95b3d7">
                <v:path arrowok="t"/>
              </v:shape>
            </v:group>
            <v:group style="position:absolute;left:7722;top:-22;width:2496;height:2" coordorigin="7722,-22" coordsize="2496,2">
              <v:shape style="position:absolute;left:7722;top:-22;width:2496;height:2" coordorigin="7722,-22" coordsize="2496,0" path="m7722,-22l10218,-22e" filled="false" stroked="true" strokeweight=".72pt" strokecolor="#95b3d7">
                <v:path arrowok="t"/>
              </v:shape>
            </v:group>
            <w10:wrap type="none"/>
          </v:group>
        </w:pict>
      </w:r>
      <w:r>
        <w:rPr/>
        <w:t>续表：</w:t>
      </w: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916"/>
        <w:gridCol w:w="1880"/>
        <w:gridCol w:w="1465"/>
        <w:gridCol w:w="2267"/>
      </w:tblGrid>
      <w:tr>
        <w:trPr>
          <w:trHeight w:val="269" w:hRule="exact"/>
        </w:trPr>
        <w:tc>
          <w:tcPr>
            <w:tcW w:w="2916" w:type="dxa"/>
            <w:tcBorders>
              <w:top w:val="single" w:sz="24" w:space="0" w:color="95B3D7"/>
              <w:left w:val="nil" w:sz="6" w:space="0" w:color="auto"/>
              <w:bottom w:val="nil" w:sz="6" w:space="0" w:color="auto"/>
              <w:right w:val="single" w:sz="4" w:space="0" w:color="8EB3E2"/>
            </w:tcBorders>
            <w:shd w:val="clear" w:color="auto" w:fill="DBE5F1"/>
          </w:tcPr>
          <w:p>
            <w:pPr>
              <w:pStyle w:val="TableParagraph"/>
              <w:spacing w:line="206" w:lineRule="exact"/>
              <w:ind w:left="5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5612" w:type="dxa"/>
            <w:gridSpan w:val="3"/>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238" w:hRule="exact"/>
        </w:trPr>
        <w:tc>
          <w:tcPr>
            <w:tcW w:w="2916" w:type="dxa"/>
            <w:vMerge w:val="restart"/>
            <w:tcBorders>
              <w:top w:val="nil" w:sz="6" w:space="0" w:color="auto"/>
              <w:left w:val="nil" w:sz="6" w:space="0" w:color="auto"/>
              <w:right w:val="single" w:sz="4" w:space="0" w:color="8EB3E2"/>
            </w:tcBorders>
            <w:shd w:val="clear" w:color="auto" w:fill="DBE5F1"/>
          </w:tcPr>
          <w:p>
            <w:pPr/>
          </w:p>
        </w:tc>
        <w:tc>
          <w:tcPr>
            <w:tcW w:w="3346" w:type="dxa"/>
            <w:gridSpan w:val="2"/>
            <w:tcBorders>
              <w:top w:val="single" w:sz="4" w:space="0" w:color="8EB3E2"/>
              <w:left w:val="single" w:sz="4" w:space="0" w:color="8EB3E2"/>
              <w:bottom w:val="single" w:sz="4" w:space="0" w:color="8EB3E2"/>
              <w:right w:val="single" w:sz="4" w:space="0" w:color="8EB3E2"/>
            </w:tcBorders>
            <w:shd w:val="clear" w:color="auto" w:fill="DBE5F1"/>
          </w:tcPr>
          <w:p>
            <w:pPr>
              <w:pStyle w:val="TableParagraph"/>
              <w:spacing w:line="205" w:lineRule="exact"/>
              <w:ind w:left="3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7" w:type="dxa"/>
            <w:tcBorders>
              <w:top w:val="single" w:sz="4" w:space="0" w:color="8EB3E2"/>
              <w:left w:val="single" w:sz="4" w:space="0" w:color="8EB3E2"/>
              <w:bottom w:val="single" w:sz="14" w:space="0" w:color="8EB3E2"/>
              <w:right w:val="nil" w:sz="6" w:space="0" w:color="auto"/>
            </w:tcBorders>
            <w:shd w:val="clear" w:color="auto" w:fill="DBE5F1"/>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8" w:hRule="exact"/>
        </w:trPr>
        <w:tc>
          <w:tcPr>
            <w:tcW w:w="2916" w:type="dxa"/>
            <w:vMerge/>
            <w:tcBorders>
              <w:left w:val="nil" w:sz="6" w:space="0" w:color="auto"/>
              <w:bottom w:val="single" w:sz="4" w:space="0" w:color="8EB3E2"/>
              <w:right w:val="single" w:sz="4" w:space="0" w:color="8EB3E2"/>
            </w:tcBorders>
            <w:shd w:val="clear" w:color="auto" w:fill="DBE5F1"/>
          </w:tcPr>
          <w:p>
            <w:pPr/>
          </w:p>
        </w:tc>
        <w:tc>
          <w:tcPr>
            <w:tcW w:w="1880" w:type="dxa"/>
            <w:tcBorders>
              <w:top w:val="single" w:sz="14" w:space="0" w:color="8EB3E2"/>
              <w:left w:val="single" w:sz="4" w:space="0" w:color="8EB3E2"/>
              <w:bottom w:val="single" w:sz="4" w:space="0" w:color="8EB3E2"/>
              <w:right w:val="single" w:sz="4" w:space="0" w:color="8EB3E2"/>
            </w:tcBorders>
          </w:tcPr>
          <w:p>
            <w:pPr>
              <w:pStyle w:val="TableParagraph"/>
              <w:spacing w:line="198"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65" w:type="dxa"/>
            <w:tcBorders>
              <w:top w:val="single" w:sz="4" w:space="0" w:color="8EB3E2"/>
              <w:left w:val="single" w:sz="4" w:space="0" w:color="8EB3E2"/>
              <w:bottom w:val="single" w:sz="4" w:space="0" w:color="8EB3E2"/>
              <w:right w:val="single" w:sz="4" w:space="0" w:color="8EB3E2"/>
            </w:tcBorders>
          </w:tcPr>
          <w:p>
            <w:pPr>
              <w:pStyle w:val="TableParagraph"/>
              <w:spacing w:line="225"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267" w:type="dxa"/>
            <w:tcBorders>
              <w:top w:val="single" w:sz="14" w:space="0" w:color="8EB3E2"/>
              <w:left w:val="single" w:sz="4" w:space="0" w:color="8EB3E2"/>
              <w:bottom w:val="single" w:sz="4" w:space="0" w:color="8EB3E2"/>
              <w:right w:val="nil" w:sz="6" w:space="0" w:color="auto"/>
            </w:tcBorders>
          </w:tcPr>
          <w:p>
            <w:pPr/>
          </w:p>
        </w:tc>
      </w:tr>
      <w:tr>
        <w:trPr>
          <w:trHeight w:val="244" w:hRule="exact"/>
        </w:trPr>
        <w:tc>
          <w:tcPr>
            <w:tcW w:w="291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3,625,508.40</w:t>
            </w:r>
          </w:p>
        </w:tc>
        <w:tc>
          <w:tcPr>
            <w:tcW w:w="146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64.96</w:t>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123,838.73</w:t>
            </w:r>
          </w:p>
        </w:tc>
      </w:tr>
      <w:tr>
        <w:trPr>
          <w:trHeight w:val="244" w:hRule="exact"/>
        </w:trPr>
        <w:tc>
          <w:tcPr>
            <w:tcW w:w="291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1,450,275.37</w:t>
            </w:r>
          </w:p>
        </w:tc>
        <w:tc>
          <w:tcPr>
            <w:tcW w:w="146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25.99</w:t>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10,622.76</w:t>
            </w:r>
          </w:p>
        </w:tc>
      </w:tr>
      <w:tr>
        <w:trPr>
          <w:trHeight w:val="244" w:hRule="exact"/>
        </w:trPr>
        <w:tc>
          <w:tcPr>
            <w:tcW w:w="291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333,700.99</w:t>
            </w:r>
          </w:p>
        </w:tc>
        <w:tc>
          <w:tcPr>
            <w:tcW w:w="146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5.98</w:t>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100,110.31</w:t>
            </w:r>
          </w:p>
        </w:tc>
      </w:tr>
      <w:tr>
        <w:trPr>
          <w:trHeight w:val="244" w:hRule="exact"/>
        </w:trPr>
        <w:tc>
          <w:tcPr>
            <w:tcW w:w="291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171,401.20</w:t>
            </w:r>
          </w:p>
        </w:tc>
        <w:tc>
          <w:tcPr>
            <w:tcW w:w="146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3.07</w:t>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85,700.60</w:t>
            </w:r>
          </w:p>
        </w:tc>
      </w:tr>
      <w:tr>
        <w:trPr>
          <w:trHeight w:val="244" w:hRule="exact"/>
        </w:trPr>
        <w:tc>
          <w:tcPr>
            <w:tcW w:w="291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80" w:type="dxa"/>
            <w:tcBorders>
              <w:top w:val="single" w:sz="4" w:space="0" w:color="8EB3E2"/>
              <w:left w:val="single" w:sz="4" w:space="0" w:color="8EB3E2"/>
              <w:bottom w:val="single" w:sz="4" w:space="0" w:color="8EB3E2"/>
              <w:right w:val="single" w:sz="4" w:space="0" w:color="8EB3E2"/>
            </w:tcBorders>
          </w:tcPr>
          <w:p>
            <w:pPr/>
          </w:p>
        </w:tc>
        <w:tc>
          <w:tcPr>
            <w:tcW w:w="1465" w:type="dxa"/>
            <w:tcBorders>
              <w:top w:val="single" w:sz="4" w:space="0" w:color="8EB3E2"/>
              <w:left w:val="single" w:sz="4" w:space="0" w:color="8EB3E2"/>
              <w:bottom w:val="single" w:sz="4" w:space="0" w:color="8EB3E2"/>
              <w:right w:val="single" w:sz="4" w:space="0" w:color="8EB3E2"/>
            </w:tcBorders>
          </w:tcPr>
          <w:p>
            <w:pPr/>
          </w:p>
        </w:tc>
        <w:tc>
          <w:tcPr>
            <w:tcW w:w="2267" w:type="dxa"/>
            <w:tcBorders>
              <w:top w:val="single" w:sz="4" w:space="0" w:color="8EB3E2"/>
              <w:left w:val="single" w:sz="4" w:space="0" w:color="8EB3E2"/>
              <w:bottom w:val="single" w:sz="4" w:space="0" w:color="8EB3E2"/>
              <w:right w:val="nil" w:sz="6" w:space="0" w:color="auto"/>
            </w:tcBorders>
          </w:tcPr>
          <w:p>
            <w:pPr/>
          </w:p>
        </w:tc>
      </w:tr>
      <w:tr>
        <w:trPr>
          <w:trHeight w:val="240" w:hRule="exact"/>
        </w:trPr>
        <w:tc>
          <w:tcPr>
            <w:tcW w:w="2916"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5,580,885.96</w:t>
            </w:r>
            <w:r>
              <w:rPr>
                <w:rFonts w:ascii="Times New Roman"/>
                <w:spacing w:val="-1"/>
                <w:sz w:val="18"/>
              </w:rPr>
            </w:r>
          </w:p>
        </w:tc>
        <w:tc>
          <w:tcPr>
            <w:tcW w:w="1465"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267"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320,272.40</w:t>
            </w:r>
            <w:r>
              <w:rPr>
                <w:rFonts w:ascii="Times New Roman"/>
                <w:sz w:val="18"/>
              </w:rPr>
            </w:r>
          </w:p>
        </w:tc>
      </w:tr>
    </w:tbl>
    <w:p>
      <w:pPr>
        <w:pStyle w:val="BodyText"/>
        <w:spacing w:line="338" w:lineRule="auto"/>
        <w:ind w:left="257" w:right="268" w:firstLine="480"/>
        <w:jc w:val="left"/>
      </w:pPr>
      <w:r>
        <w:rPr/>
        <w:pict>
          <v:group style="position:absolute;margin-left:83.010002pt;margin-top:-.983986pt;width:428.65pt;height:2.95pt;mso-position-horizontal-relative:page;mso-position-vertical-relative:paragraph;z-index:-844096" coordorigin="1660,-20" coordsize="8573,59">
            <v:group style="position:absolute;left:1675;top:24;width:2919;height:2" coordorigin="1675,24" coordsize="2919,2">
              <v:shape style="position:absolute;left:1675;top:24;width:2919;height:2" coordorigin="1675,24" coordsize="2919,0" path="m1675,24l4594,24e" filled="false" stroked="true" strokeweight="1.5pt" strokecolor="#95b3d7">
                <v:path arrowok="t"/>
              </v:shape>
            </v:group>
            <v:group style="position:absolute;left:1675;top:-12;width:2919;height:2" coordorigin="1675,-12" coordsize="2919,2">
              <v:shape style="position:absolute;left:1675;top:-12;width:2919;height:2" coordorigin="1675,-12" coordsize="2919,0" path="m1675,-12l4594,-12e" filled="false" stroked="true" strokeweight=".72pt" strokecolor="#95b3d7">
                <v:path arrowok="t"/>
              </v:shape>
            </v:group>
            <v:group style="position:absolute;left:4594;top:-12;width:59;height:2" coordorigin="4594,-12" coordsize="59,2">
              <v:shape style="position:absolute;left:4594;top:-12;width:59;height:2" coordorigin="4594,-12" coordsize="59,0" path="m4594,-12l4652,-12e" filled="false" stroked="true" strokeweight=".72pt" strokecolor="#95b3d7">
                <v:path arrowok="t"/>
              </v:shape>
            </v:group>
            <v:group style="position:absolute;left:4594;top:24;width:1881;height:2" coordorigin="4594,24" coordsize="1881,2">
              <v:shape style="position:absolute;left:4594;top:24;width:1881;height:2" coordorigin="4594,24" coordsize="1881,0" path="m4594,24l6474,24e" filled="false" stroked="true" strokeweight="1.5pt" strokecolor="#95b3d7">
                <v:path arrowok="t"/>
              </v:shape>
            </v:group>
            <v:group style="position:absolute;left:4652;top:-12;width:1822;height:2" coordorigin="4652,-12" coordsize="1822,2">
              <v:shape style="position:absolute;left:4652;top:-12;width:1822;height:2" coordorigin="4652,-12" coordsize="1822,0" path="m4652,-12l6474,-12e" filled="false" stroked="true" strokeweight=".72pt" strokecolor="#95b3d7">
                <v:path arrowok="t"/>
              </v:shape>
            </v:group>
            <v:group style="position:absolute;left:6474;top:-12;width:59;height:2" coordorigin="6474,-12" coordsize="59,2">
              <v:shape style="position:absolute;left:6474;top:-12;width:59;height:2" coordorigin="6474,-12" coordsize="59,0" path="m6474,-12l6533,-12e" filled="false" stroked="true" strokeweight=".72pt" strokecolor="#95b3d7">
                <v:path arrowok="t"/>
              </v:shape>
            </v:group>
            <v:group style="position:absolute;left:6474;top:24;width:1466;height:2" coordorigin="6474,24" coordsize="1466,2">
              <v:shape style="position:absolute;left:6474;top:24;width:1466;height:2" coordorigin="6474,24" coordsize="1466,0" path="m6474,24l7939,24e" filled="false" stroked="true" strokeweight="1.5pt" strokecolor="#95b3d7">
                <v:path arrowok="t"/>
              </v:shape>
            </v:group>
            <v:group style="position:absolute;left:6533;top:-12;width:1407;height:2" coordorigin="6533,-12" coordsize="1407,2">
              <v:shape style="position:absolute;left:6533;top:-12;width:1407;height:2" coordorigin="6533,-12" coordsize="1407,0" path="m6533,-12l7939,-12e" filled="false" stroked="true" strokeweight=".72pt" strokecolor="#95b3d7">
                <v:path arrowok="t"/>
              </v:shape>
            </v:group>
            <v:group style="position:absolute;left:7939;top:-12;width:59;height:2" coordorigin="7939,-12" coordsize="59,2">
              <v:shape style="position:absolute;left:7939;top:-12;width:59;height:2" coordorigin="7939,-12" coordsize="59,0" path="m7939,-12l7998,-12e" filled="false" stroked="true" strokeweight=".72pt" strokecolor="#95b3d7">
                <v:path arrowok="t"/>
              </v:shape>
            </v:group>
            <v:group style="position:absolute;left:7939;top:24;width:59;height:2" coordorigin="7939,24" coordsize="59,2">
              <v:shape style="position:absolute;left:7939;top:24;width:59;height:2" coordorigin="7939,24" coordsize="59,0" path="m7939,24l7998,24e" filled="false" stroked="true" strokeweight="1.5pt" strokecolor="#95b3d7">
                <v:path arrowok="t"/>
              </v:shape>
            </v:group>
            <v:group style="position:absolute;left:7998;top:24;width:2220;height:2" coordorigin="7998,24" coordsize="2220,2">
              <v:shape style="position:absolute;left:7998;top:24;width:2220;height:2" coordorigin="7998,24" coordsize="2220,0" path="m7998,24l10218,24e" filled="false" stroked="true" strokeweight="1.5pt" strokecolor="#95b3d7">
                <v:path arrowok="t"/>
              </v:shape>
            </v:group>
            <v:group style="position:absolute;left:7998;top:-12;width:2220;height:2" coordorigin="7998,-12" coordsize="2220,2">
              <v:shape style="position:absolute;left:7998;top:-12;width:2220;height:2" coordorigin="7998,-12" coordsize="2220,0" path="m7998,-12l10218,-12e" filled="false" stroked="true" strokeweight=".72pt" strokecolor="#95b3d7">
                <v:path arrowok="t"/>
              </v:shape>
            </v:group>
            <w10:wrap type="none"/>
          </v:group>
        </w:pict>
      </w:r>
      <w:r>
        <w:rPr>
          <w:spacing w:val="-4"/>
        </w:rPr>
        <w:t>（</w:t>
      </w:r>
      <w:r>
        <w:rPr>
          <w:rFonts w:ascii="Times New Roman" w:hAnsi="Times New Roman" w:cs="Times New Roman" w:eastAsia="Times New Roman" w:hint="default"/>
          <w:spacing w:val="-4"/>
        </w:rPr>
        <w:t>3</w:t>
      </w:r>
      <w:r>
        <w:rPr>
          <w:spacing w:val="-4"/>
        </w:rPr>
        <w:t>）截至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日止，无持公司</w:t>
      </w:r>
      <w:r>
        <w:rPr>
          <w:spacing w:val="-61"/>
        </w:rPr>
        <w:t>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w:t>
      </w:r>
      <w:r>
        <w:rPr>
          <w:spacing w:val="-1"/>
        </w:rPr>
        <w:t> </w:t>
      </w:r>
      <w:r>
        <w:rPr/>
        <w:t>东单位欠款。</w:t>
      </w:r>
    </w:p>
    <w:p>
      <w:pPr>
        <w:pStyle w:val="BodyText"/>
        <w:spacing w:line="338" w:lineRule="auto" w:before="54"/>
        <w:ind w:left="257" w:right="140" w:firstLine="480"/>
        <w:jc w:val="left"/>
      </w:pPr>
      <w:r>
        <w:rPr>
          <w:spacing w:val="-18"/>
        </w:rPr>
        <w:t>（</w:t>
      </w:r>
      <w:r>
        <w:rPr>
          <w:rFonts w:ascii="Times New Roman" w:hAnsi="Times New Roman" w:cs="Times New Roman" w:eastAsia="Times New Roman" w:hint="default"/>
          <w:spacing w:val="-18"/>
        </w:rPr>
        <w:t>4</w:t>
      </w:r>
      <w:r>
        <w:rPr>
          <w:spacing w:val="-18"/>
        </w:rPr>
        <w:t>）</w:t>
      </w:r>
      <w:r>
        <w:rPr>
          <w:rFonts w:ascii="Times New Roman" w:hAnsi="Times New Roman" w:cs="Times New Roman" w:eastAsia="Times New Roman" w:hint="default"/>
          <w:spacing w:val="-18"/>
        </w:rPr>
        <w:t>2010</w:t>
      </w:r>
      <w:r>
        <w:rPr>
          <w:rFonts w:ascii="Times New Roman" w:hAnsi="Times New Roman" w:cs="Times New Roman" w:eastAsia="Times New Roman" w:hint="default"/>
          <w:spacing w:val="-9"/>
        </w:rPr>
        <w:t> </w:t>
      </w:r>
      <w:r>
        <w:rPr/>
        <w:t>年度公司对于账龄较长预计不能收回的预付购货款</w:t>
      </w:r>
      <w:r>
        <w:rPr>
          <w:spacing w:val="-69"/>
        </w:rPr>
        <w:t> </w:t>
      </w:r>
      <w:r>
        <w:rPr>
          <w:rFonts w:ascii="Times New Roman" w:hAnsi="Times New Roman" w:cs="Times New Roman" w:eastAsia="Times New Roman" w:hint="default"/>
        </w:rPr>
        <w:t>127,374.61</w:t>
      </w:r>
      <w:r>
        <w:rPr>
          <w:rFonts w:ascii="Times New Roman" w:hAnsi="Times New Roman" w:cs="Times New Roman" w:eastAsia="Times New Roman" w:hint="default"/>
          <w:spacing w:val="-9"/>
        </w:rPr>
        <w:t> </w:t>
      </w:r>
      <w:r>
        <w:rPr/>
        <w:t>元， 因单笔金额均比较小，难以催收，根据公司董事会相关决定，予以核销处理。</w:t>
      </w:r>
    </w:p>
    <w:p>
      <w:pPr>
        <w:pStyle w:val="BodyText"/>
        <w:spacing w:line="240" w:lineRule="auto" w:before="54"/>
        <w:ind w:left="737" w:right="162"/>
        <w:jc w:val="left"/>
      </w:pPr>
      <w:r>
        <w:rPr/>
        <w:pict>
          <v:group style="position:absolute;margin-left:89.879997pt;margin-top:41.616028pt;width:36pt;height:.1pt;mso-position-horizontal-relative:page;mso-position-vertical-relative:paragraph;z-index:-844072" coordorigin="1798,832" coordsize="720,2">
            <v:shape style="position:absolute;left:1798;top:832;width:720;height:2" coordorigin="1798,832" coordsize="720,0" path="m1798,832l2518,832e" filled="false" stroked="true" strokeweight=".48pt" strokecolor="#000000">
              <v:path arrowok="t"/>
            </v:shape>
            <w10:wrap type="none"/>
          </v:group>
        </w:pict>
      </w:r>
      <w:r>
        <w:rPr/>
        <w:pict>
          <v:group style="position:absolute;margin-left:190.919998pt;margin-top:41.616028pt;width:36pt;height:.1pt;mso-position-horizontal-relative:page;mso-position-vertical-relative:paragraph;z-index:-844048" coordorigin="3818,832" coordsize="720,2">
            <v:shape style="position:absolute;left:3818;top:832;width:720;height:2" coordorigin="3818,832" coordsize="720,0" path="m3818,832l4538,832e" filled="false" stroked="true" strokeweight=".48pt" strokecolor="#000000">
              <v:path arrowok="t"/>
            </v:shape>
            <w10:wrap type="none"/>
          </v:group>
        </w:pict>
      </w:r>
      <w:r>
        <w:rPr/>
        <w:pict>
          <v:group style="position:absolute;margin-left:246.839996pt;margin-top:41.616028pt;width:36pt;height:.1pt;mso-position-horizontal-relative:page;mso-position-vertical-relative:paragraph;z-index:-844024" coordorigin="4937,832" coordsize="720,2">
            <v:shape style="position:absolute;left:4937;top:832;width:720;height:2" coordorigin="4937,832" coordsize="720,0" path="m4937,832l5657,832e" filled="false" stroked="true" strokeweight=".48pt" strokecolor="#000000">
              <v:path arrowok="t"/>
            </v:shape>
            <w10:wrap type="none"/>
          </v:group>
        </w:pict>
      </w:r>
      <w:r>
        <w:rPr/>
        <w:pict>
          <v:group style="position:absolute;margin-left:306.660004pt;margin-top:41.616028pt;width:18pt;height:.1pt;mso-position-horizontal-relative:page;mso-position-vertical-relative:paragraph;z-index:-844000" coordorigin="6133,832" coordsize="360,2">
            <v:shape style="position:absolute;left:6133;top:832;width:360;height:2" coordorigin="6133,832" coordsize="360,0" path="m6133,832l6493,832e" filled="false" stroked="true" strokeweight=".48pt" strokecolor="#000000">
              <v:path arrowok="t"/>
            </v:shape>
            <w10:wrap type="none"/>
          </v:group>
        </w:pict>
      </w:r>
      <w:r>
        <w:rPr/>
        <w:pict>
          <v:group style="position:absolute;margin-left:355.559998pt;margin-top:41.616028pt;width:18pt;height:.1pt;mso-position-horizontal-relative:page;mso-position-vertical-relative:paragraph;z-index:-843976" coordorigin="7111,832" coordsize="360,2">
            <v:shape style="position:absolute;left:7111;top:832;width:360;height:2" coordorigin="7111,832" coordsize="360,0" path="m7111,832l7471,832e" filled="false" stroked="true" strokeweight=".48pt" strokecolor="#000000">
              <v:path arrowok="t"/>
            </v:shape>
            <w10:wrap type="none"/>
          </v:group>
        </w:pict>
      </w:r>
      <w:r>
        <w:rPr/>
        <w:t>（</w:t>
      </w:r>
      <w:r>
        <w:rPr>
          <w:rFonts w:ascii="Times New Roman" w:hAnsi="Times New Roman" w:cs="Times New Roman" w:eastAsia="Times New Roman" w:hint="default"/>
        </w:rPr>
        <w:t>5</w:t>
      </w:r>
      <w:r>
        <w:rPr/>
        <w:t>）其他应收账款前五名单位情况</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966"/>
        <w:gridCol w:w="1076"/>
        <w:gridCol w:w="1160"/>
        <w:gridCol w:w="872"/>
        <w:gridCol w:w="1084"/>
        <w:gridCol w:w="2384"/>
      </w:tblGrid>
      <w:tr>
        <w:trPr>
          <w:trHeight w:val="725" w:hRule="exact"/>
        </w:trPr>
        <w:tc>
          <w:tcPr>
            <w:tcW w:w="196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7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关系</w:t>
            </w:r>
            <w:r>
              <w:rPr>
                <w:rFonts w:ascii="宋体" w:hAnsi="宋体" w:cs="宋体" w:eastAsia="宋体" w:hint="default"/>
                <w:sz w:val="18"/>
                <w:szCs w:val="18"/>
              </w:rPr>
            </w:r>
          </w:p>
        </w:tc>
        <w:tc>
          <w:tcPr>
            <w:tcW w:w="116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21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87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08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性质</w:t>
            </w:r>
          </w:p>
        </w:tc>
        <w:tc>
          <w:tcPr>
            <w:tcW w:w="238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p>
            <w:pPr>
              <w:pStyle w:val="TableParagraph"/>
              <w:spacing w:line="20" w:lineRule="exact"/>
              <w:ind w:left="192" w:right="0"/>
              <w:jc w:val="left"/>
              <w:rPr>
                <w:rFonts w:ascii="宋体" w:hAnsi="宋体" w:cs="宋体" w:eastAsia="宋体" w:hint="default"/>
                <w:sz w:val="2"/>
                <w:szCs w:val="2"/>
              </w:rPr>
            </w:pPr>
            <w:r>
              <w:rPr>
                <w:rFonts w:ascii="宋体" w:hAnsi="宋体" w:cs="宋体" w:eastAsia="宋体" w:hint="default"/>
                <w:sz w:val="2"/>
                <w:szCs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2"/>
              <w:ind w:right="2"/>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w:t>
            </w:r>
            <w:r>
              <w:rPr>
                <w:rFonts w:ascii="Times New Roman"/>
                <w:sz w:val="18"/>
              </w:rPr>
            </w:r>
          </w:p>
        </w:tc>
      </w:tr>
      <w:tr>
        <w:trPr>
          <w:trHeight w:val="280" w:hRule="exact"/>
        </w:trPr>
        <w:tc>
          <w:tcPr>
            <w:tcW w:w="19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成都业务部</w:t>
            </w:r>
          </w:p>
        </w:tc>
        <w:tc>
          <w:tcPr>
            <w:tcW w:w="107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驻外机构</w:t>
            </w:r>
          </w:p>
        </w:tc>
        <w:tc>
          <w:tcPr>
            <w:tcW w:w="116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36" w:right="0"/>
              <w:jc w:val="left"/>
              <w:rPr>
                <w:rFonts w:ascii="Times New Roman" w:hAnsi="Times New Roman" w:cs="Times New Roman" w:eastAsia="Times New Roman" w:hint="default"/>
                <w:sz w:val="18"/>
                <w:szCs w:val="18"/>
              </w:rPr>
            </w:pPr>
            <w:r>
              <w:rPr>
                <w:rFonts w:ascii="Times New Roman"/>
                <w:sz w:val="18"/>
              </w:rPr>
              <w:t>160,724.70</w:t>
            </w:r>
          </w:p>
        </w:tc>
        <w:tc>
          <w:tcPr>
            <w:tcW w:w="872"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年以内</w:t>
            </w:r>
          </w:p>
        </w:tc>
        <w:tc>
          <w:tcPr>
            <w:tcW w:w="1084"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23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2.36</w:t>
            </w:r>
          </w:p>
        </w:tc>
      </w:tr>
      <w:tr>
        <w:trPr>
          <w:trHeight w:val="281" w:hRule="exact"/>
        </w:trPr>
        <w:tc>
          <w:tcPr>
            <w:tcW w:w="196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郑州业务部</w:t>
            </w:r>
          </w:p>
        </w:tc>
        <w:tc>
          <w:tcPr>
            <w:tcW w:w="107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驻外机构</w:t>
            </w:r>
          </w:p>
        </w:tc>
        <w:tc>
          <w:tcPr>
            <w:tcW w:w="116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36" w:right="0"/>
              <w:jc w:val="left"/>
              <w:rPr>
                <w:rFonts w:ascii="Times New Roman" w:hAnsi="Times New Roman" w:cs="Times New Roman" w:eastAsia="Times New Roman" w:hint="default"/>
                <w:sz w:val="18"/>
                <w:szCs w:val="18"/>
              </w:rPr>
            </w:pPr>
            <w:r>
              <w:rPr>
                <w:rFonts w:ascii="Times New Roman"/>
                <w:sz w:val="18"/>
              </w:rPr>
              <w:t>196,099.32</w:t>
            </w:r>
          </w:p>
        </w:tc>
        <w:tc>
          <w:tcPr>
            <w:tcW w:w="872"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年以内</w:t>
            </w:r>
          </w:p>
        </w:tc>
        <w:tc>
          <w:tcPr>
            <w:tcW w:w="1084"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238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2.88</w:t>
            </w:r>
          </w:p>
        </w:tc>
      </w:tr>
      <w:tr>
        <w:trPr>
          <w:trHeight w:val="283" w:hRule="exact"/>
        </w:trPr>
        <w:tc>
          <w:tcPr>
            <w:tcW w:w="196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上海业务部</w:t>
            </w:r>
          </w:p>
        </w:tc>
        <w:tc>
          <w:tcPr>
            <w:tcW w:w="1076" w:type="dxa"/>
            <w:tcBorders>
              <w:top w:val="single" w:sz="4" w:space="0" w:color="8EB3E2"/>
              <w:left w:val="single" w:sz="4" w:space="0" w:color="8EB3E2"/>
              <w:bottom w:val="single" w:sz="6" w:space="0" w:color="95B3D7"/>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驻外机构</w:t>
            </w:r>
          </w:p>
        </w:tc>
        <w:tc>
          <w:tcPr>
            <w:tcW w:w="116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236" w:right="0"/>
              <w:jc w:val="left"/>
              <w:rPr>
                <w:rFonts w:ascii="Times New Roman" w:hAnsi="Times New Roman" w:cs="Times New Roman" w:eastAsia="Times New Roman" w:hint="default"/>
                <w:sz w:val="18"/>
                <w:szCs w:val="18"/>
              </w:rPr>
            </w:pPr>
            <w:r>
              <w:rPr>
                <w:rFonts w:ascii="Times New Roman"/>
                <w:sz w:val="18"/>
              </w:rPr>
              <w:t>210,195.43</w:t>
            </w:r>
          </w:p>
        </w:tc>
        <w:tc>
          <w:tcPr>
            <w:tcW w:w="872" w:type="dxa"/>
            <w:tcBorders>
              <w:top w:val="single" w:sz="4" w:space="0" w:color="8EB3E2"/>
              <w:left w:val="single" w:sz="4" w:space="0" w:color="8EB3E2"/>
              <w:bottom w:val="single" w:sz="6" w:space="0" w:color="95B3D7"/>
              <w:right w:val="single" w:sz="4" w:space="0" w:color="8EB3E2"/>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年以内</w:t>
            </w:r>
          </w:p>
        </w:tc>
        <w:tc>
          <w:tcPr>
            <w:tcW w:w="1084" w:type="dxa"/>
            <w:tcBorders>
              <w:top w:val="single" w:sz="4" w:space="0" w:color="8EB3E2"/>
              <w:left w:val="single" w:sz="4" w:space="0" w:color="8EB3E2"/>
              <w:bottom w:val="single" w:sz="6" w:space="0" w:color="95B3D7"/>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238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3.09</w:t>
            </w:r>
          </w:p>
        </w:tc>
      </w:tr>
    </w:tbl>
    <w:p>
      <w:pPr>
        <w:spacing w:after="0" w:line="202" w:lineRule="exact"/>
        <w:jc w:val="center"/>
        <w:rPr>
          <w:rFonts w:ascii="Times New Roman" w:hAnsi="Times New Roman" w:cs="Times New Roman" w:eastAsia="Times New Roman" w:hint="default"/>
          <w:sz w:val="18"/>
          <w:szCs w:val="18"/>
        </w:rPr>
        <w:sectPr>
          <w:footerReference w:type="default" r:id="rId100"/>
          <w:pgSz w:w="11910" w:h="16840"/>
          <w:pgMar w:footer="1332" w:header="850" w:top="1160" w:bottom="1520" w:left="1540" w:right="1520"/>
        </w:sectPr>
      </w:pPr>
    </w:p>
    <w:tbl>
      <w:tblPr>
        <w:tblW w:w="0" w:type="auto"/>
        <w:jc w:val="left"/>
        <w:tblInd w:w="142" w:type="dxa"/>
        <w:tblLayout w:type="fixed"/>
        <w:tblCellMar>
          <w:top w:w="0" w:type="dxa"/>
          <w:left w:w="0" w:type="dxa"/>
          <w:bottom w:w="0" w:type="dxa"/>
          <w:right w:w="0" w:type="dxa"/>
        </w:tblCellMar>
        <w:tblLook w:val="01E0"/>
      </w:tblPr>
      <w:tblGrid>
        <w:gridCol w:w="1951"/>
        <w:gridCol w:w="1076"/>
        <w:gridCol w:w="1160"/>
        <w:gridCol w:w="872"/>
        <w:gridCol w:w="1084"/>
        <w:gridCol w:w="2377"/>
      </w:tblGrid>
      <w:tr>
        <w:trPr>
          <w:trHeight w:val="480" w:hRule="exact"/>
        </w:trPr>
        <w:tc>
          <w:tcPr>
            <w:tcW w:w="1951"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北京第二外国语学院</w:t>
            </w:r>
          </w:p>
        </w:tc>
        <w:tc>
          <w:tcPr>
            <w:tcW w:w="1076" w:type="dxa"/>
            <w:tcBorders>
              <w:top w:val="single" w:sz="6" w:space="0" w:color="95B3D7"/>
              <w:left w:val="single" w:sz="4" w:space="0" w:color="8EB3E2"/>
              <w:bottom w:val="single" w:sz="4" w:space="0" w:color="8EB3E2"/>
              <w:right w:val="single" w:sz="4" w:space="0" w:color="8EB3E2"/>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60"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223,690.00</w:t>
            </w:r>
          </w:p>
        </w:tc>
        <w:tc>
          <w:tcPr>
            <w:tcW w:w="872" w:type="dxa"/>
            <w:tcBorders>
              <w:top w:val="single" w:sz="6" w:space="0" w:color="95B3D7"/>
              <w:left w:val="single" w:sz="4" w:space="0" w:color="8EB3E2"/>
              <w:bottom w:val="single" w:sz="4" w:space="0" w:color="8EB3E2"/>
              <w:right w:val="single" w:sz="4" w:space="0" w:color="8EB3E2"/>
            </w:tcBorders>
          </w:tcPr>
          <w:p>
            <w:pPr>
              <w:pStyle w:val="TableParagraph"/>
              <w:spacing w:line="220" w:lineRule="exact"/>
              <w:ind w:right="197"/>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6" w:space="0" w:color="95B3D7"/>
              <w:left w:val="single" w:sz="4" w:space="0" w:color="8EB3E2"/>
              <w:bottom w:val="single" w:sz="4" w:space="0" w:color="8EB3E2"/>
              <w:right w:val="single" w:sz="4" w:space="0" w:color="8EB3E2"/>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履约保证</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w:t>
            </w:r>
          </w:p>
        </w:tc>
        <w:tc>
          <w:tcPr>
            <w:tcW w:w="2377"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left="1029" w:right="0"/>
              <w:jc w:val="left"/>
              <w:rPr>
                <w:rFonts w:ascii="Times New Roman" w:hAnsi="Times New Roman" w:cs="Times New Roman" w:eastAsia="Times New Roman" w:hint="default"/>
                <w:sz w:val="18"/>
                <w:szCs w:val="18"/>
              </w:rPr>
            </w:pPr>
            <w:r>
              <w:rPr>
                <w:rFonts w:ascii="Times New Roman"/>
                <w:sz w:val="18"/>
              </w:rPr>
              <w:t>3.28</w:t>
            </w:r>
          </w:p>
        </w:tc>
      </w:tr>
      <w:tr>
        <w:trPr>
          <w:trHeight w:val="476" w:hRule="exact"/>
        </w:trPr>
        <w:tc>
          <w:tcPr>
            <w:tcW w:w="195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云南中医学院</w:t>
            </w:r>
          </w:p>
        </w:tc>
        <w:tc>
          <w:tcPr>
            <w:tcW w:w="107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6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359,857.80</w:t>
            </w:r>
            <w:r>
              <w:rPr>
                <w:rFonts w:ascii="Times New Roman"/>
                <w:sz w:val="18"/>
              </w:rPr>
            </w:r>
          </w:p>
        </w:tc>
        <w:tc>
          <w:tcPr>
            <w:tcW w:w="872"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97"/>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履约保证</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w:t>
            </w:r>
          </w:p>
        </w:tc>
        <w:tc>
          <w:tcPr>
            <w:tcW w:w="23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left="102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5.28</w:t>
            </w:r>
            <w:r>
              <w:rPr>
                <w:rFonts w:ascii="Times New Roman"/>
                <w:sz w:val="18"/>
              </w:rPr>
            </w:r>
          </w:p>
        </w:tc>
      </w:tr>
      <w:tr>
        <w:trPr>
          <w:trHeight w:val="277" w:hRule="exact"/>
        </w:trPr>
        <w:tc>
          <w:tcPr>
            <w:tcW w:w="1951"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6" w:type="dxa"/>
            <w:tcBorders>
              <w:top w:val="single" w:sz="4" w:space="0" w:color="8EB3E2"/>
              <w:left w:val="single" w:sz="4" w:space="0" w:color="8EB3E2"/>
              <w:bottom w:val="nil" w:sz="6" w:space="0" w:color="auto"/>
              <w:right w:val="single" w:sz="4" w:space="0" w:color="8EB3E2"/>
            </w:tcBorders>
          </w:tcPr>
          <w:p>
            <w:pPr/>
          </w:p>
        </w:tc>
        <w:tc>
          <w:tcPr>
            <w:tcW w:w="116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1,150,567.25</w:t>
            </w:r>
            <w:r>
              <w:rPr>
                <w:rFonts w:ascii="Times New Roman"/>
                <w:spacing w:val="-1"/>
                <w:sz w:val="18"/>
              </w:rPr>
            </w:r>
          </w:p>
        </w:tc>
        <w:tc>
          <w:tcPr>
            <w:tcW w:w="872" w:type="dxa"/>
            <w:tcBorders>
              <w:top w:val="single" w:sz="4" w:space="0" w:color="8EB3E2"/>
              <w:left w:val="single" w:sz="4" w:space="0" w:color="8EB3E2"/>
              <w:bottom w:val="nil" w:sz="6" w:space="0" w:color="auto"/>
              <w:right w:val="single" w:sz="4" w:space="0" w:color="8EB3E2"/>
            </w:tcBorders>
          </w:tcPr>
          <w:p>
            <w:pPr/>
          </w:p>
        </w:tc>
        <w:tc>
          <w:tcPr>
            <w:tcW w:w="1084" w:type="dxa"/>
            <w:tcBorders>
              <w:top w:val="single" w:sz="4" w:space="0" w:color="8EB3E2"/>
              <w:left w:val="single" w:sz="4" w:space="0" w:color="8EB3E2"/>
              <w:bottom w:val="nil" w:sz="6" w:space="0" w:color="auto"/>
              <w:right w:val="single" w:sz="4" w:space="0" w:color="8EB3E2"/>
            </w:tcBorders>
          </w:tcPr>
          <w:p>
            <w:pPr/>
          </w:p>
        </w:tc>
        <w:tc>
          <w:tcPr>
            <w:tcW w:w="2377" w:type="dxa"/>
            <w:tcBorders>
              <w:top w:val="single" w:sz="4" w:space="0" w:color="8EB3E2"/>
              <w:left w:val="single" w:sz="4" w:space="0" w:color="8EB3E2"/>
              <w:bottom w:val="nil" w:sz="6" w:space="0" w:color="auto"/>
              <w:right w:val="nil" w:sz="6" w:space="0" w:color="auto"/>
            </w:tcBorders>
          </w:tcPr>
          <w:p>
            <w:pPr>
              <w:pStyle w:val="TableParagraph"/>
              <w:spacing w:line="202" w:lineRule="exact"/>
              <w:ind w:left="9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16.89</w:t>
            </w:r>
            <w:r>
              <w:rPr>
                <w:rFonts w:ascii="Times New Roman"/>
                <w:sz w:val="18"/>
              </w:rPr>
            </w:r>
          </w:p>
        </w:tc>
      </w:tr>
    </w:tbl>
    <w:p>
      <w:pPr>
        <w:pStyle w:val="BodyText"/>
        <w:spacing w:line="338" w:lineRule="auto" w:before="27"/>
        <w:ind w:left="737" w:right="7127"/>
        <w:jc w:val="left"/>
      </w:pPr>
      <w:r>
        <w:rPr/>
        <w:pict>
          <v:group style="position:absolute;margin-left:83.010002pt;margin-top:.36592pt;width:428.65pt;height:2.95pt;mso-position-horizontal-relative:page;mso-position-vertical-relative:paragraph;z-index:-843928" coordorigin="1660,7" coordsize="8573,59">
            <v:group style="position:absolute;left:1675;top:51;width:1961;height:2" coordorigin="1675,51" coordsize="1961,2">
              <v:shape style="position:absolute;left:1675;top:51;width:1961;height:2" coordorigin="1675,51" coordsize="1961,0" path="m1675,51l3636,51e" filled="false" stroked="true" strokeweight="1.5pt" strokecolor="#95b3d7">
                <v:path arrowok="t"/>
              </v:shape>
            </v:group>
            <v:group style="position:absolute;left:1675;top:15;width:1961;height:2" coordorigin="1675,15" coordsize="1961,2">
              <v:shape style="position:absolute;left:1675;top:15;width:1961;height:2" coordorigin="1675,15" coordsize="1961,0" path="m1675,15l3636,15e" filled="false" stroked="true" strokeweight=".72pt" strokecolor="#95b3d7">
                <v:path arrowok="t"/>
              </v:shape>
            </v:group>
            <v:group style="position:absolute;left:3636;top:15;width:59;height:2" coordorigin="3636,15" coordsize="59,2">
              <v:shape style="position:absolute;left:3636;top:15;width:59;height:2" coordorigin="3636,15" coordsize="59,0" path="m3636,15l3695,15e" filled="false" stroked="true" strokeweight=".72pt" strokecolor="#95b3d7">
                <v:path arrowok="t"/>
              </v:shape>
            </v:group>
            <v:group style="position:absolute;left:3636;top:51;width:1077;height:2" coordorigin="3636,51" coordsize="1077,2">
              <v:shape style="position:absolute;left:3636;top:51;width:1077;height:2" coordorigin="3636,51" coordsize="1077,0" path="m3636,51l4712,51e" filled="false" stroked="true" strokeweight="1.5pt" strokecolor="#95b3d7">
                <v:path arrowok="t"/>
              </v:shape>
            </v:group>
            <v:group style="position:absolute;left:3695;top:15;width:1018;height:2" coordorigin="3695,15" coordsize="1018,2">
              <v:shape style="position:absolute;left:3695;top:15;width:1018;height:2" coordorigin="3695,15" coordsize="1018,0" path="m3695,15l4712,15e" filled="false" stroked="true" strokeweight=".72pt" strokecolor="#95b3d7">
                <v:path arrowok="t"/>
              </v:shape>
            </v:group>
            <v:group style="position:absolute;left:4712;top:15;width:59;height:2" coordorigin="4712,15" coordsize="59,2">
              <v:shape style="position:absolute;left:4712;top:15;width:59;height:2" coordorigin="4712,15" coordsize="59,0" path="m4712,15l4771,15e" filled="false" stroked="true" strokeweight=".72pt" strokecolor="#95b3d7">
                <v:path arrowok="t"/>
              </v:shape>
            </v:group>
            <v:group style="position:absolute;left:4712;top:51;width:1161;height:2" coordorigin="4712,51" coordsize="1161,2">
              <v:shape style="position:absolute;left:4712;top:51;width:1161;height:2" coordorigin="4712,51" coordsize="1161,0" path="m4712,51l5873,51e" filled="false" stroked="true" strokeweight="1.5pt" strokecolor="#95b3d7">
                <v:path arrowok="t"/>
              </v:shape>
            </v:group>
            <v:group style="position:absolute;left:4771;top:15;width:1102;height:2" coordorigin="4771,15" coordsize="1102,2">
              <v:shape style="position:absolute;left:4771;top:15;width:1102;height:2" coordorigin="4771,15" coordsize="1102,0" path="m4771,15l5873,15e" filled="false" stroked="true" strokeweight=".72pt" strokecolor="#95b3d7">
                <v:path arrowok="t"/>
              </v:shape>
            </v:group>
            <v:group style="position:absolute;left:5873;top:15;width:59;height:2" coordorigin="5873,15" coordsize="59,2">
              <v:shape style="position:absolute;left:5873;top:15;width:59;height:2" coordorigin="5873,15" coordsize="59,0" path="m5873,15l5932,15e" filled="false" stroked="true" strokeweight=".72pt" strokecolor="#95b3d7">
                <v:path arrowok="t"/>
              </v:shape>
            </v:group>
            <v:group style="position:absolute;left:5873;top:51;width:873;height:2" coordorigin="5873,51" coordsize="873,2">
              <v:shape style="position:absolute;left:5873;top:51;width:873;height:2" coordorigin="5873,51" coordsize="873,0" path="m5873,51l6745,51e" filled="false" stroked="true" strokeweight="1.5pt" strokecolor="#95b3d7">
                <v:path arrowok="t"/>
              </v:shape>
            </v:group>
            <v:group style="position:absolute;left:5932;top:15;width:814;height:2" coordorigin="5932,15" coordsize="814,2">
              <v:shape style="position:absolute;left:5932;top:15;width:814;height:2" coordorigin="5932,15" coordsize="814,0" path="m5932,15l6745,15e" filled="false" stroked="true" strokeweight=".72pt" strokecolor="#95b3d7">
                <v:path arrowok="t"/>
              </v:shape>
            </v:group>
            <v:group style="position:absolute;left:6745;top:15;width:59;height:2" coordorigin="6745,15" coordsize="59,2">
              <v:shape style="position:absolute;left:6745;top:15;width:59;height:2" coordorigin="6745,15" coordsize="59,0" path="m6745,15l6804,15e" filled="false" stroked="true" strokeweight=".72pt" strokecolor="#95b3d7">
                <v:path arrowok="t"/>
              </v:shape>
            </v:group>
            <v:group style="position:absolute;left:6745;top:51;width:1084;height:2" coordorigin="6745,51" coordsize="1084,2">
              <v:shape style="position:absolute;left:6745;top:51;width:1084;height:2" coordorigin="6745,51" coordsize="1084,0" path="m6745,51l7829,51e" filled="false" stroked="true" strokeweight="1.5pt" strokecolor="#95b3d7">
                <v:path arrowok="t"/>
              </v:shape>
            </v:group>
            <v:group style="position:absolute;left:6804;top:15;width:1025;height:2" coordorigin="6804,15" coordsize="1025,2">
              <v:shape style="position:absolute;left:6804;top:15;width:1025;height:2" coordorigin="6804,15" coordsize="1025,0" path="m6804,15l7829,15e" filled="false" stroked="true" strokeweight=".72pt" strokecolor="#95b3d7">
                <v:path arrowok="t"/>
              </v:shape>
            </v:group>
            <v:group style="position:absolute;left:7829;top:15;width:59;height:2" coordorigin="7829,15" coordsize="59,2">
              <v:shape style="position:absolute;left:7829;top:15;width:59;height:2" coordorigin="7829,15" coordsize="59,0" path="m7829,15l7888,15e" filled="false" stroked="true" strokeweight=".72pt" strokecolor="#95b3d7">
                <v:path arrowok="t"/>
              </v:shape>
            </v:group>
            <v:group style="position:absolute;left:7829;top:51;width:59;height:2" coordorigin="7829,51" coordsize="59,2">
              <v:shape style="position:absolute;left:7829;top:51;width:59;height:2" coordorigin="7829,51" coordsize="59,0" path="m7829,51l7888,51e" filled="false" stroked="true" strokeweight="1.5pt" strokecolor="#95b3d7">
                <v:path arrowok="t"/>
              </v:shape>
            </v:group>
            <v:group style="position:absolute;left:7888;top:51;width:2331;height:2" coordorigin="7888,51" coordsize="2331,2">
              <v:shape style="position:absolute;left:7888;top:51;width:2331;height:2" coordorigin="7888,51" coordsize="2331,0" path="m7888,51l10218,51e" filled="false" stroked="true" strokeweight="1.5pt" strokecolor="#95b3d7">
                <v:path arrowok="t"/>
              </v:shape>
            </v:group>
            <v:group style="position:absolute;left:7888;top:15;width:2331;height:2" coordorigin="7888,15" coordsize="2331,2">
              <v:shape style="position:absolute;left:7888;top:15;width:2331;height:2" coordorigin="7888,15" coordsize="2331,0" path="m7888,15l10218,15e" filled="false" stroked="true" strokeweight=".72pt" strokecolor="#95b3d7">
                <v:path arrowok="t"/>
              </v:shape>
            </v:group>
            <w10:wrap type="none"/>
          </v:group>
        </w:pict>
      </w:r>
      <w:r>
        <w:rPr>
          <w:rFonts w:ascii="Times New Roman" w:hAnsi="Times New Roman" w:cs="Times New Roman" w:eastAsia="Times New Roman" w:hint="default"/>
        </w:rPr>
        <w:t>6</w:t>
      </w:r>
      <w:r>
        <w:rPr/>
        <w:t>、存货 存货分类</w:t>
      </w:r>
    </w:p>
    <w:p>
      <w:pPr>
        <w:spacing w:line="240" w:lineRule="auto" w:before="2"/>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123"/>
        <w:gridCol w:w="1252"/>
        <w:gridCol w:w="936"/>
        <w:gridCol w:w="1250"/>
        <w:gridCol w:w="1252"/>
        <w:gridCol w:w="936"/>
        <w:gridCol w:w="1243"/>
      </w:tblGrid>
      <w:tr>
        <w:trPr>
          <w:trHeight w:val="286" w:hRule="exact"/>
        </w:trPr>
        <w:tc>
          <w:tcPr>
            <w:tcW w:w="1123"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438" w:type="dxa"/>
            <w:gridSpan w:val="3"/>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3431" w:type="dxa"/>
            <w:gridSpan w:val="3"/>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298" w:hRule="exact"/>
        </w:trPr>
        <w:tc>
          <w:tcPr>
            <w:tcW w:w="1123" w:type="dxa"/>
            <w:tcBorders>
              <w:top w:val="nil" w:sz="6" w:space="0" w:color="auto"/>
              <w:left w:val="nil" w:sz="6" w:space="0" w:color="auto"/>
              <w:bottom w:val="single" w:sz="4" w:space="0" w:color="8EB3E2"/>
              <w:right w:val="single" w:sz="4" w:space="0" w:color="8EB3E2"/>
            </w:tcBorders>
            <w:shd w:val="clear" w:color="auto" w:fill="F1F1F1"/>
          </w:tcPr>
          <w:p>
            <w:pPr/>
          </w:p>
        </w:tc>
        <w:tc>
          <w:tcPr>
            <w:tcW w:w="1252" w:type="dxa"/>
            <w:tcBorders>
              <w:top w:val="single" w:sz="15" w:space="0" w:color="F1F1F1"/>
              <w:left w:val="single" w:sz="4" w:space="0" w:color="8EB3E2"/>
              <w:bottom w:val="single" w:sz="4" w:space="0" w:color="8EB3E2"/>
              <w:right w:val="single" w:sz="4" w:space="0" w:color="8EB3E2"/>
            </w:tcBorders>
          </w:tcPr>
          <w:p>
            <w:pPr>
              <w:pStyle w:val="TableParagraph"/>
              <w:spacing w:line="210" w:lineRule="exact"/>
              <w:ind w:left="2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936" w:type="dxa"/>
            <w:tcBorders>
              <w:top w:val="single" w:sz="15" w:space="0" w:color="F1F1F1"/>
              <w:left w:val="single" w:sz="4" w:space="0" w:color="8EB3E2"/>
              <w:bottom w:val="single" w:sz="4" w:space="0" w:color="8EB3E2"/>
              <w:right w:val="single" w:sz="4" w:space="0" w:color="8EB3E2"/>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跌价准备</w:t>
            </w:r>
            <w:r>
              <w:rPr>
                <w:rFonts w:ascii="宋体" w:hAnsi="宋体" w:cs="宋体" w:eastAsia="宋体" w:hint="default"/>
                <w:sz w:val="18"/>
                <w:szCs w:val="18"/>
              </w:rPr>
            </w:r>
          </w:p>
        </w:tc>
        <w:tc>
          <w:tcPr>
            <w:tcW w:w="1250" w:type="dxa"/>
            <w:tcBorders>
              <w:top w:val="single" w:sz="15" w:space="0" w:color="F1F1F1"/>
              <w:left w:val="single" w:sz="4" w:space="0" w:color="8EB3E2"/>
              <w:bottom w:val="single" w:sz="4" w:space="0" w:color="8EB3E2"/>
              <w:right w:val="single" w:sz="4" w:space="0" w:color="8EB3E2"/>
            </w:tcBorders>
          </w:tcPr>
          <w:p>
            <w:pPr>
              <w:pStyle w:val="TableParagraph"/>
              <w:spacing w:line="210" w:lineRule="exact"/>
              <w:ind w:left="2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账面价值</w:t>
            </w:r>
            <w:r>
              <w:rPr>
                <w:rFonts w:ascii="宋体" w:hAnsi="宋体" w:cs="宋体" w:eastAsia="宋体" w:hint="default"/>
                <w:sz w:val="18"/>
                <w:szCs w:val="18"/>
              </w:rPr>
            </w:r>
          </w:p>
        </w:tc>
        <w:tc>
          <w:tcPr>
            <w:tcW w:w="1252" w:type="dxa"/>
            <w:tcBorders>
              <w:top w:val="single" w:sz="15" w:space="0" w:color="F1F1F1"/>
              <w:left w:val="single" w:sz="4" w:space="0" w:color="8EB3E2"/>
              <w:bottom w:val="single" w:sz="4" w:space="0" w:color="8EB3E2"/>
              <w:right w:val="single" w:sz="4" w:space="0" w:color="8EB3E2"/>
            </w:tcBorders>
          </w:tcPr>
          <w:p>
            <w:pPr>
              <w:pStyle w:val="TableParagraph"/>
              <w:spacing w:line="210" w:lineRule="exact"/>
              <w:ind w:left="2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936" w:type="dxa"/>
            <w:tcBorders>
              <w:top w:val="single" w:sz="15" w:space="0" w:color="F1F1F1"/>
              <w:left w:val="single" w:sz="4" w:space="0" w:color="8EB3E2"/>
              <w:bottom w:val="single" w:sz="4" w:space="0" w:color="8EB3E2"/>
              <w:right w:val="single" w:sz="4" w:space="0" w:color="8EB3E2"/>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跌价准备</w:t>
            </w:r>
            <w:r>
              <w:rPr>
                <w:rFonts w:ascii="宋体" w:hAnsi="宋体" w:cs="宋体" w:eastAsia="宋体" w:hint="default"/>
                <w:sz w:val="18"/>
                <w:szCs w:val="18"/>
              </w:rPr>
            </w:r>
          </w:p>
        </w:tc>
        <w:tc>
          <w:tcPr>
            <w:tcW w:w="1243" w:type="dxa"/>
            <w:tcBorders>
              <w:top w:val="single" w:sz="15" w:space="0" w:color="F1F1F1"/>
              <w:left w:val="single" w:sz="4" w:space="0" w:color="8EB3E2"/>
              <w:bottom w:val="single" w:sz="4" w:space="0" w:color="8EB3E2"/>
              <w:right w:val="nil" w:sz="6" w:space="0" w:color="auto"/>
            </w:tcBorders>
          </w:tcPr>
          <w:p>
            <w:pPr>
              <w:pStyle w:val="TableParagraph"/>
              <w:spacing w:line="210" w:lineRule="exact"/>
              <w:ind w:left="2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账面价值</w:t>
            </w:r>
            <w:r>
              <w:rPr>
                <w:rFonts w:ascii="宋体" w:hAnsi="宋体" w:cs="宋体" w:eastAsia="宋体" w:hint="default"/>
                <w:sz w:val="18"/>
                <w:szCs w:val="18"/>
              </w:rPr>
            </w:r>
          </w:p>
        </w:tc>
      </w:tr>
      <w:tr>
        <w:trPr>
          <w:trHeight w:val="281" w:hRule="exact"/>
        </w:trPr>
        <w:tc>
          <w:tcPr>
            <w:tcW w:w="112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10,266,825.10</w:t>
            </w:r>
          </w:p>
        </w:tc>
        <w:tc>
          <w:tcPr>
            <w:tcW w:w="936" w:type="dxa"/>
            <w:tcBorders>
              <w:top w:val="single" w:sz="4" w:space="0" w:color="8EB3E2"/>
              <w:left w:val="single" w:sz="4" w:space="0" w:color="8EB3E2"/>
              <w:bottom w:val="single" w:sz="4" w:space="0" w:color="8EB3E2"/>
              <w:right w:val="single" w:sz="4" w:space="0" w:color="8EB3E2"/>
            </w:tcBorders>
          </w:tcPr>
          <w:p>
            <w:pPr/>
          </w:p>
        </w:tc>
        <w:tc>
          <w:tcPr>
            <w:tcW w:w="125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10,266,825.10</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9,270,501.93</w:t>
            </w:r>
          </w:p>
        </w:tc>
        <w:tc>
          <w:tcPr>
            <w:tcW w:w="936" w:type="dxa"/>
            <w:tcBorders>
              <w:top w:val="single" w:sz="4" w:space="0" w:color="8EB3E2"/>
              <w:left w:val="single" w:sz="4" w:space="0" w:color="8EB3E2"/>
              <w:bottom w:val="single" w:sz="4" w:space="0" w:color="8EB3E2"/>
              <w:right w:val="single" w:sz="4" w:space="0" w:color="8EB3E2"/>
            </w:tcBorders>
          </w:tcPr>
          <w:p>
            <w:pPr/>
          </w:p>
        </w:tc>
        <w:tc>
          <w:tcPr>
            <w:tcW w:w="12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9,270,501.93</w:t>
            </w:r>
          </w:p>
        </w:tc>
      </w:tr>
      <w:tr>
        <w:trPr>
          <w:trHeight w:val="280" w:hRule="exact"/>
        </w:trPr>
        <w:tc>
          <w:tcPr>
            <w:tcW w:w="112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1,975,489.62</w:t>
            </w:r>
          </w:p>
        </w:tc>
        <w:tc>
          <w:tcPr>
            <w:tcW w:w="936" w:type="dxa"/>
            <w:tcBorders>
              <w:top w:val="single" w:sz="4" w:space="0" w:color="8EB3E2"/>
              <w:left w:val="single" w:sz="4" w:space="0" w:color="8EB3E2"/>
              <w:bottom w:val="single" w:sz="4" w:space="0" w:color="8EB3E2"/>
              <w:right w:val="single" w:sz="4" w:space="0" w:color="8EB3E2"/>
            </w:tcBorders>
          </w:tcPr>
          <w:p>
            <w:pPr/>
          </w:p>
        </w:tc>
        <w:tc>
          <w:tcPr>
            <w:tcW w:w="125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1,975,489.62</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2,360,096.77</w:t>
            </w:r>
          </w:p>
        </w:tc>
        <w:tc>
          <w:tcPr>
            <w:tcW w:w="936" w:type="dxa"/>
            <w:tcBorders>
              <w:top w:val="single" w:sz="4" w:space="0" w:color="8EB3E2"/>
              <w:left w:val="single" w:sz="4" w:space="0" w:color="8EB3E2"/>
              <w:bottom w:val="single" w:sz="4" w:space="0" w:color="8EB3E2"/>
              <w:right w:val="single" w:sz="4" w:space="0" w:color="8EB3E2"/>
            </w:tcBorders>
          </w:tcPr>
          <w:p>
            <w:pPr/>
          </w:p>
        </w:tc>
        <w:tc>
          <w:tcPr>
            <w:tcW w:w="12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2,360,096.77</w:t>
            </w:r>
          </w:p>
        </w:tc>
      </w:tr>
      <w:tr>
        <w:trPr>
          <w:trHeight w:val="280" w:hRule="exact"/>
        </w:trPr>
        <w:tc>
          <w:tcPr>
            <w:tcW w:w="112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10,454,204.53</w:t>
            </w:r>
          </w:p>
        </w:tc>
        <w:tc>
          <w:tcPr>
            <w:tcW w:w="936" w:type="dxa"/>
            <w:tcBorders>
              <w:top w:val="single" w:sz="4" w:space="0" w:color="8EB3E2"/>
              <w:left w:val="single" w:sz="4" w:space="0" w:color="8EB3E2"/>
              <w:bottom w:val="single" w:sz="4" w:space="0" w:color="8EB3E2"/>
              <w:right w:val="single" w:sz="4" w:space="0" w:color="8EB3E2"/>
            </w:tcBorders>
          </w:tcPr>
          <w:p>
            <w:pPr/>
          </w:p>
        </w:tc>
        <w:tc>
          <w:tcPr>
            <w:tcW w:w="125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10,454,204.53</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6,584,410.03</w:t>
            </w:r>
          </w:p>
        </w:tc>
        <w:tc>
          <w:tcPr>
            <w:tcW w:w="936" w:type="dxa"/>
            <w:tcBorders>
              <w:top w:val="single" w:sz="4" w:space="0" w:color="8EB3E2"/>
              <w:left w:val="single" w:sz="4" w:space="0" w:color="8EB3E2"/>
              <w:bottom w:val="single" w:sz="4" w:space="0" w:color="8EB3E2"/>
              <w:right w:val="single" w:sz="4" w:space="0" w:color="8EB3E2"/>
            </w:tcBorders>
          </w:tcPr>
          <w:p>
            <w:pPr/>
          </w:p>
        </w:tc>
        <w:tc>
          <w:tcPr>
            <w:tcW w:w="12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6,584,410.03</w:t>
            </w:r>
          </w:p>
        </w:tc>
      </w:tr>
      <w:tr>
        <w:trPr>
          <w:trHeight w:val="281" w:hRule="exact"/>
        </w:trPr>
        <w:tc>
          <w:tcPr>
            <w:tcW w:w="112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9,759,518.32</w:t>
            </w:r>
          </w:p>
        </w:tc>
        <w:tc>
          <w:tcPr>
            <w:tcW w:w="936" w:type="dxa"/>
            <w:tcBorders>
              <w:top w:val="single" w:sz="4" w:space="0" w:color="8EB3E2"/>
              <w:left w:val="single" w:sz="4" w:space="0" w:color="8EB3E2"/>
              <w:bottom w:val="single" w:sz="4" w:space="0" w:color="8EB3E2"/>
              <w:right w:val="single" w:sz="4" w:space="0" w:color="8EB3E2"/>
            </w:tcBorders>
          </w:tcPr>
          <w:p>
            <w:pPr/>
          </w:p>
        </w:tc>
        <w:tc>
          <w:tcPr>
            <w:tcW w:w="125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9,759,518.32</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7,543,421.63</w:t>
            </w:r>
          </w:p>
        </w:tc>
        <w:tc>
          <w:tcPr>
            <w:tcW w:w="936" w:type="dxa"/>
            <w:tcBorders>
              <w:top w:val="single" w:sz="4" w:space="0" w:color="8EB3E2"/>
              <w:left w:val="single" w:sz="4" w:space="0" w:color="8EB3E2"/>
              <w:bottom w:val="single" w:sz="4" w:space="0" w:color="8EB3E2"/>
              <w:right w:val="single" w:sz="4" w:space="0" w:color="8EB3E2"/>
            </w:tcBorders>
          </w:tcPr>
          <w:p>
            <w:pPr/>
          </w:p>
        </w:tc>
        <w:tc>
          <w:tcPr>
            <w:tcW w:w="12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7,543,421.63</w:t>
            </w:r>
          </w:p>
        </w:tc>
      </w:tr>
      <w:tr>
        <w:trPr>
          <w:trHeight w:val="280" w:hRule="exact"/>
        </w:trPr>
        <w:tc>
          <w:tcPr>
            <w:tcW w:w="112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21,517,704.24</w:t>
            </w:r>
            <w:r>
              <w:rPr>
                <w:rFonts w:ascii="Times New Roman"/>
                <w:spacing w:val="-1"/>
                <w:sz w:val="18"/>
              </w:rPr>
            </w:r>
          </w:p>
        </w:tc>
        <w:tc>
          <w:tcPr>
            <w:tcW w:w="936" w:type="dxa"/>
            <w:tcBorders>
              <w:top w:val="single" w:sz="4" w:space="0" w:color="8EB3E2"/>
              <w:left w:val="single" w:sz="4" w:space="0" w:color="8EB3E2"/>
              <w:bottom w:val="single" w:sz="4" w:space="0" w:color="8EB3E2"/>
              <w:right w:val="single" w:sz="4" w:space="0" w:color="8EB3E2"/>
            </w:tcBorders>
          </w:tcPr>
          <w:p>
            <w:pPr/>
          </w:p>
        </w:tc>
        <w:tc>
          <w:tcPr>
            <w:tcW w:w="125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21,517,704.24</w:t>
            </w:r>
            <w:r>
              <w:rPr>
                <w:rFonts w:ascii="Times New Roman"/>
                <w:spacing w:val="-1"/>
                <w:sz w:val="18"/>
              </w:rPr>
            </w:r>
          </w:p>
        </w:tc>
        <w:tc>
          <w:tcPr>
            <w:tcW w:w="12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24,490,251.03</w:t>
            </w:r>
            <w:r>
              <w:rPr>
                <w:rFonts w:ascii="Times New Roman"/>
                <w:spacing w:val="-1"/>
                <w:sz w:val="18"/>
              </w:rPr>
            </w:r>
          </w:p>
        </w:tc>
        <w:tc>
          <w:tcPr>
            <w:tcW w:w="936" w:type="dxa"/>
            <w:tcBorders>
              <w:top w:val="single" w:sz="4" w:space="0" w:color="8EB3E2"/>
              <w:left w:val="single" w:sz="4" w:space="0" w:color="8EB3E2"/>
              <w:bottom w:val="single" w:sz="4" w:space="0" w:color="8EB3E2"/>
              <w:right w:val="single" w:sz="4" w:space="0" w:color="8EB3E2"/>
            </w:tcBorders>
          </w:tcPr>
          <w:p>
            <w:pPr/>
          </w:p>
        </w:tc>
        <w:tc>
          <w:tcPr>
            <w:tcW w:w="124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24,490,251.03</w:t>
            </w:r>
            <w:r>
              <w:rPr>
                <w:rFonts w:ascii="Times New Roman"/>
                <w:spacing w:val="-1"/>
                <w:sz w:val="18"/>
              </w:rPr>
            </w:r>
          </w:p>
        </w:tc>
      </w:tr>
      <w:tr>
        <w:trPr>
          <w:trHeight w:val="276" w:hRule="exact"/>
        </w:trPr>
        <w:tc>
          <w:tcPr>
            <w:tcW w:w="1123"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53,973,741.81</w:t>
            </w:r>
            <w:r>
              <w:rPr>
                <w:rFonts w:ascii="Times New Roman"/>
                <w:spacing w:val="-1"/>
                <w:sz w:val="18"/>
              </w:rPr>
            </w:r>
          </w:p>
        </w:tc>
        <w:tc>
          <w:tcPr>
            <w:tcW w:w="936" w:type="dxa"/>
            <w:tcBorders>
              <w:top w:val="single" w:sz="4" w:space="0" w:color="8EB3E2"/>
              <w:left w:val="single" w:sz="4" w:space="0" w:color="8EB3E2"/>
              <w:bottom w:val="nil" w:sz="6" w:space="0" w:color="auto"/>
              <w:right w:val="single" w:sz="4" w:space="0" w:color="8EB3E2"/>
            </w:tcBorders>
          </w:tcPr>
          <w:p>
            <w:pPr/>
          </w:p>
        </w:tc>
        <w:tc>
          <w:tcPr>
            <w:tcW w:w="125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53,973,741.81</w:t>
            </w:r>
            <w:r>
              <w:rPr>
                <w:rFonts w:ascii="Times New Roman"/>
                <w:spacing w:val="-1"/>
                <w:sz w:val="18"/>
              </w:rPr>
            </w:r>
          </w:p>
        </w:tc>
        <w:tc>
          <w:tcPr>
            <w:tcW w:w="125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50,248,681.39</w:t>
            </w:r>
            <w:r>
              <w:rPr>
                <w:rFonts w:ascii="Times New Roman"/>
                <w:spacing w:val="-1"/>
                <w:sz w:val="18"/>
              </w:rPr>
            </w:r>
          </w:p>
        </w:tc>
        <w:tc>
          <w:tcPr>
            <w:tcW w:w="936" w:type="dxa"/>
            <w:tcBorders>
              <w:top w:val="single" w:sz="4" w:space="0" w:color="8EB3E2"/>
              <w:left w:val="single" w:sz="4" w:space="0" w:color="8EB3E2"/>
              <w:bottom w:val="nil" w:sz="6" w:space="0" w:color="auto"/>
              <w:right w:val="single" w:sz="4" w:space="0" w:color="8EB3E2"/>
            </w:tcBorders>
          </w:tcPr>
          <w:p>
            <w:pPr/>
          </w:p>
        </w:tc>
        <w:tc>
          <w:tcPr>
            <w:tcW w:w="1243"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50,248,681.39</w:t>
            </w:r>
            <w:r>
              <w:rPr>
                <w:rFonts w:ascii="Times New Roman"/>
                <w:spacing w:val="-1"/>
                <w:sz w:val="18"/>
              </w:rPr>
            </w:r>
          </w:p>
        </w:tc>
      </w:tr>
    </w:tbl>
    <w:p>
      <w:pPr>
        <w:pStyle w:val="BodyText"/>
        <w:spacing w:line="338" w:lineRule="auto"/>
        <w:ind w:left="737" w:right="6167"/>
        <w:jc w:val="left"/>
      </w:pPr>
      <w:r>
        <w:rPr/>
        <w:pict>
          <v:group style="position:absolute;margin-left:83.010002pt;margin-top:-.984053pt;width:401.85pt;height:2.95pt;mso-position-horizontal-relative:page;mso-position-vertical-relative:paragraph;z-index:-843904" coordorigin="1660,-20" coordsize="8037,59">
            <v:group style="position:absolute;left:1675;top:24;width:1126;height:2" coordorigin="1675,24" coordsize="1126,2">
              <v:shape style="position:absolute;left:1675;top:24;width:1126;height:2" coordorigin="1675,24" coordsize="1126,0" path="m1675,24l2801,24e" filled="false" stroked="true" strokeweight="1.5pt" strokecolor="#95b3d7">
                <v:path arrowok="t"/>
              </v:shape>
            </v:group>
            <v:group style="position:absolute;left:1675;top:-12;width:1126;height:2" coordorigin="1675,-12" coordsize="1126,2">
              <v:shape style="position:absolute;left:1675;top:-12;width:1126;height:2" coordorigin="1675,-12" coordsize="1126,0" path="m1675,-12l2801,-12e" filled="false" stroked="true" strokeweight=".72pt" strokecolor="#95b3d7">
                <v:path arrowok="t"/>
              </v:shape>
            </v:group>
            <v:group style="position:absolute;left:2801;top:-12;width:59;height:2" coordorigin="2801,-12" coordsize="59,2">
              <v:shape style="position:absolute;left:2801;top:-12;width:59;height:2" coordorigin="2801,-12" coordsize="59,0" path="m2801,-12l2860,-12e" filled="false" stroked="true" strokeweight=".72pt" strokecolor="#95b3d7">
                <v:path arrowok="t"/>
              </v:shape>
            </v:group>
            <v:group style="position:absolute;left:2801;top:24;width:1252;height:2" coordorigin="2801,24" coordsize="1252,2">
              <v:shape style="position:absolute;left:2801;top:24;width:1252;height:2" coordorigin="2801,24" coordsize="1252,0" path="m2801,24l4052,24e" filled="false" stroked="true" strokeweight="1.5pt" strokecolor="#95b3d7">
                <v:path arrowok="t"/>
              </v:shape>
            </v:group>
            <v:group style="position:absolute;left:2860;top:-12;width:1193;height:2" coordorigin="2860,-12" coordsize="1193,2">
              <v:shape style="position:absolute;left:2860;top:-12;width:1193;height:2" coordorigin="2860,-12" coordsize="1193,0" path="m2860,-12l4052,-12e" filled="false" stroked="true" strokeweight=".72pt" strokecolor="#95b3d7">
                <v:path arrowok="t"/>
              </v:shape>
            </v:group>
            <v:group style="position:absolute;left:4052;top:-12;width:59;height:2" coordorigin="4052,-12" coordsize="59,2">
              <v:shape style="position:absolute;left:4052;top:-12;width:59;height:2" coordorigin="4052,-12" coordsize="59,0" path="m4052,-12l4111,-12e" filled="false" stroked="true" strokeweight=".72pt" strokecolor="#95b3d7">
                <v:path arrowok="t"/>
              </v:shape>
            </v:group>
            <v:group style="position:absolute;left:4052;top:24;width:936;height:2" coordorigin="4052,24" coordsize="936,2">
              <v:shape style="position:absolute;left:4052;top:24;width:936;height:2" coordorigin="4052,24" coordsize="936,0" path="m4052,24l4988,24e" filled="false" stroked="true" strokeweight="1.5pt" strokecolor="#95b3d7">
                <v:path arrowok="t"/>
              </v:shape>
            </v:group>
            <v:group style="position:absolute;left:4111;top:-12;width:878;height:2" coordorigin="4111,-12" coordsize="878,2">
              <v:shape style="position:absolute;left:4111;top:-12;width:878;height:2" coordorigin="4111,-12" coordsize="878,0" path="m4111,-12l4988,-12e" filled="false" stroked="true" strokeweight=".72pt" strokecolor="#95b3d7">
                <v:path arrowok="t"/>
              </v:shape>
            </v:group>
            <v:group style="position:absolute;left:4988;top:-12;width:59;height:2" coordorigin="4988,-12" coordsize="59,2">
              <v:shape style="position:absolute;left:4988;top:-12;width:59;height:2" coordorigin="4988,-12" coordsize="59,0" path="m4988,-12l5047,-12e" filled="false" stroked="true" strokeweight=".72pt" strokecolor="#95b3d7">
                <v:path arrowok="t"/>
              </v:shape>
            </v:group>
            <v:group style="position:absolute;left:4988;top:24;width:1251;height:2" coordorigin="4988,24" coordsize="1251,2">
              <v:shape style="position:absolute;left:4988;top:24;width:1251;height:2" coordorigin="4988,24" coordsize="1251,0" path="m4988,24l6239,24e" filled="false" stroked="true" strokeweight="1.5pt" strokecolor="#95b3d7">
                <v:path arrowok="t"/>
              </v:shape>
            </v:group>
            <v:group style="position:absolute;left:5047;top:-12;width:1192;height:2" coordorigin="5047,-12" coordsize="1192,2">
              <v:shape style="position:absolute;left:5047;top:-12;width:1192;height:2" coordorigin="5047,-12" coordsize="1192,0" path="m5047,-12l6239,-12e" filled="false" stroked="true" strokeweight=".72pt" strokecolor="#95b3d7">
                <v:path arrowok="t"/>
              </v:shape>
            </v:group>
            <v:group style="position:absolute;left:6239;top:-12;width:59;height:2" coordorigin="6239,-12" coordsize="59,2">
              <v:shape style="position:absolute;left:6239;top:-12;width:59;height:2" coordorigin="6239,-12" coordsize="59,0" path="m6239,-12l6298,-12e" filled="false" stroked="true" strokeweight=".72pt" strokecolor="#95b3d7">
                <v:path arrowok="t"/>
              </v:shape>
            </v:group>
            <v:group style="position:absolute;left:6239;top:24;width:1252;height:2" coordorigin="6239,24" coordsize="1252,2">
              <v:shape style="position:absolute;left:6239;top:24;width:1252;height:2" coordorigin="6239,24" coordsize="1252,0" path="m6239,24l7490,24e" filled="false" stroked="true" strokeweight="1.5pt" strokecolor="#95b3d7">
                <v:path arrowok="t"/>
              </v:shape>
            </v:group>
            <v:group style="position:absolute;left:6298;top:-12;width:1193;height:2" coordorigin="6298,-12" coordsize="1193,2">
              <v:shape style="position:absolute;left:6298;top:-12;width:1193;height:2" coordorigin="6298,-12" coordsize="1193,0" path="m6298,-12l7490,-12e" filled="false" stroked="true" strokeweight=".72pt" strokecolor="#95b3d7">
                <v:path arrowok="t"/>
              </v:shape>
            </v:group>
            <v:group style="position:absolute;left:7490;top:-12;width:59;height:2" coordorigin="7490,-12" coordsize="59,2">
              <v:shape style="position:absolute;left:7490;top:-12;width:59;height:2" coordorigin="7490,-12" coordsize="59,0" path="m7490,-12l7549,-12e" filled="false" stroked="true" strokeweight=".72pt" strokecolor="#95b3d7">
                <v:path arrowok="t"/>
              </v:shape>
            </v:group>
            <v:group style="position:absolute;left:7490;top:24;width:936;height:2" coordorigin="7490,24" coordsize="936,2">
              <v:shape style="position:absolute;left:7490;top:24;width:936;height:2" coordorigin="7490,24" coordsize="936,0" path="m7490,24l8426,24e" filled="false" stroked="true" strokeweight="1.5pt" strokecolor="#95b3d7">
                <v:path arrowok="t"/>
              </v:shape>
            </v:group>
            <v:group style="position:absolute;left:7549;top:-12;width:878;height:2" coordorigin="7549,-12" coordsize="878,2">
              <v:shape style="position:absolute;left:7549;top:-12;width:878;height:2" coordorigin="7549,-12" coordsize="878,0" path="m7549,-12l8426,-12e" filled="false" stroked="true" strokeweight=".72pt" strokecolor="#95b3d7">
                <v:path arrowok="t"/>
              </v:shape>
            </v:group>
            <v:group style="position:absolute;left:8426;top:-12;width:59;height:2" coordorigin="8426,-12" coordsize="59,2">
              <v:shape style="position:absolute;left:8426;top:-12;width:59;height:2" coordorigin="8426,-12" coordsize="59,0" path="m8426,-12l8485,-12e" filled="false" stroked="true" strokeweight=".72pt" strokecolor="#95b3d7">
                <v:path arrowok="t"/>
              </v:shape>
            </v:group>
            <v:group style="position:absolute;left:8426;top:24;width:1256;height:2" coordorigin="8426,24" coordsize="1256,2">
              <v:shape style="position:absolute;left:8426;top:24;width:1256;height:2" coordorigin="8426,24" coordsize="1256,0" path="m8426,24l9682,24e" filled="false" stroked="true" strokeweight="1.5pt" strokecolor="#95b3d7">
                <v:path arrowok="t"/>
              </v:shape>
            </v:group>
            <v:group style="position:absolute;left:8485;top:-12;width:1197;height:2" coordorigin="8485,-12" coordsize="1197,2">
              <v:shape style="position:absolute;left:8485;top:-12;width:1197;height:2" coordorigin="8485,-12" coordsize="1197,0" path="m8485,-12l9682,-12e" filled="false" stroked="true" strokeweight=".72pt" strokecolor="#95b3d7">
                <v:path arrowok="t"/>
              </v:shape>
            </v:group>
            <w10:wrap type="none"/>
          </v:group>
        </w:pict>
      </w:r>
      <w:r>
        <w:rPr>
          <w:rFonts w:ascii="Times New Roman" w:hAnsi="Times New Roman" w:cs="Times New Roman" w:eastAsia="Times New Roman" w:hint="default"/>
        </w:rPr>
        <w:t>7</w:t>
      </w:r>
      <w:r>
        <w:rPr/>
        <w:t>、长期股权投资 长期股权投资情况</w:t>
      </w:r>
    </w:p>
    <w:p>
      <w:pPr>
        <w:spacing w:line="240" w:lineRule="auto" w:before="2"/>
        <w:rPr>
          <w:rFonts w:ascii="宋体" w:hAnsi="宋体" w:cs="宋体" w:eastAsia="宋体" w:hint="default"/>
          <w:sz w:val="7"/>
          <w:szCs w:val="7"/>
        </w:rPr>
      </w:pPr>
    </w:p>
    <w:tbl>
      <w:tblPr>
        <w:tblW w:w="0" w:type="auto"/>
        <w:jc w:val="left"/>
        <w:tblInd w:w="350" w:type="dxa"/>
        <w:tblLayout w:type="fixed"/>
        <w:tblCellMar>
          <w:top w:w="0" w:type="dxa"/>
          <w:left w:w="0" w:type="dxa"/>
          <w:bottom w:w="0" w:type="dxa"/>
          <w:right w:w="0" w:type="dxa"/>
        </w:tblCellMar>
        <w:tblLook w:val="01E0"/>
      </w:tblPr>
      <w:tblGrid>
        <w:gridCol w:w="2383"/>
        <w:gridCol w:w="936"/>
        <w:gridCol w:w="996"/>
        <w:gridCol w:w="936"/>
        <w:gridCol w:w="936"/>
        <w:gridCol w:w="936"/>
        <w:gridCol w:w="929"/>
      </w:tblGrid>
      <w:tr>
        <w:trPr>
          <w:trHeight w:val="264" w:hRule="exact"/>
        </w:trPr>
        <w:tc>
          <w:tcPr>
            <w:tcW w:w="2383"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11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936" w:type="dxa"/>
            <w:tcBorders>
              <w:top w:val="single" w:sz="24" w:space="0" w:color="95B3D7"/>
              <w:left w:val="single" w:sz="4" w:space="0" w:color="8EB3E2"/>
              <w:bottom w:val="nil" w:sz="6" w:space="0" w:color="auto"/>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996" w:type="dxa"/>
            <w:tcBorders>
              <w:top w:val="single" w:sz="24" w:space="0" w:color="95B3D7"/>
              <w:left w:val="single" w:sz="4" w:space="0" w:color="8EB3E2"/>
              <w:bottom w:val="nil" w:sz="6" w:space="0" w:color="auto"/>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增减变动</w:t>
            </w:r>
            <w:r>
              <w:rPr>
                <w:rFonts w:ascii="宋体" w:hAnsi="宋体" w:cs="宋体" w:eastAsia="宋体" w:hint="default"/>
                <w:sz w:val="18"/>
                <w:szCs w:val="18"/>
              </w:rPr>
            </w:r>
          </w:p>
        </w:tc>
        <w:tc>
          <w:tcPr>
            <w:tcW w:w="936" w:type="dxa"/>
            <w:tcBorders>
              <w:top w:val="single" w:sz="24" w:space="0" w:color="95B3D7"/>
              <w:left w:val="single" w:sz="4" w:space="0" w:color="8EB3E2"/>
              <w:bottom w:val="nil" w:sz="6" w:space="0" w:color="auto"/>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936" w:type="dxa"/>
            <w:tcBorders>
              <w:top w:val="single" w:sz="24" w:space="0" w:color="95B3D7"/>
              <w:left w:val="single" w:sz="4" w:space="0" w:color="8EB3E2"/>
              <w:bottom w:val="nil" w:sz="6" w:space="0" w:color="auto"/>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93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本期计提</w:t>
            </w:r>
            <w:r>
              <w:rPr>
                <w:rFonts w:ascii="宋体" w:hAnsi="宋体" w:cs="宋体" w:eastAsia="宋体" w:hint="default"/>
                <w:sz w:val="18"/>
                <w:szCs w:val="18"/>
              </w:rPr>
            </w:r>
          </w:p>
        </w:tc>
        <w:tc>
          <w:tcPr>
            <w:tcW w:w="929" w:type="dxa"/>
            <w:tcBorders>
              <w:top w:val="single" w:sz="24" w:space="0" w:color="95B3D7"/>
              <w:left w:val="single" w:sz="4" w:space="0" w:color="8EB3E2"/>
              <w:bottom w:val="nil" w:sz="6" w:space="0" w:color="auto"/>
              <w:right w:val="nil" w:sz="6" w:space="0" w:color="auto"/>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现金股利</w:t>
            </w:r>
            <w:r>
              <w:rPr>
                <w:rFonts w:ascii="宋体" w:hAnsi="宋体" w:cs="宋体" w:eastAsia="宋体" w:hint="default"/>
                <w:sz w:val="18"/>
                <w:szCs w:val="18"/>
              </w:rPr>
            </w:r>
          </w:p>
        </w:tc>
      </w:tr>
      <w:tr>
        <w:trPr>
          <w:trHeight w:val="322" w:hRule="exact"/>
        </w:trPr>
        <w:tc>
          <w:tcPr>
            <w:tcW w:w="2383" w:type="dxa"/>
            <w:tcBorders>
              <w:top w:val="nil" w:sz="6" w:space="0" w:color="auto"/>
              <w:left w:val="nil" w:sz="6" w:space="0" w:color="auto"/>
              <w:bottom w:val="single" w:sz="4" w:space="0" w:color="8EB3E2"/>
              <w:right w:val="single" w:sz="4" w:space="0" w:color="8EB3E2"/>
            </w:tcBorders>
            <w:shd w:val="clear" w:color="auto" w:fill="F1F1F1"/>
          </w:tcPr>
          <w:p>
            <w:pPr/>
          </w:p>
        </w:tc>
        <w:tc>
          <w:tcPr>
            <w:tcW w:w="936" w:type="dxa"/>
            <w:tcBorders>
              <w:top w:val="nil" w:sz="6" w:space="0" w:color="auto"/>
              <w:left w:val="single" w:sz="4" w:space="0" w:color="8EB3E2"/>
              <w:bottom w:val="single" w:sz="4" w:space="0" w:color="8EB3E2"/>
              <w:right w:val="single" w:sz="4" w:space="0" w:color="8EB3E2"/>
            </w:tcBorders>
            <w:shd w:val="clear" w:color="auto" w:fill="F1F1F1"/>
          </w:tcPr>
          <w:p>
            <w:pPr/>
          </w:p>
        </w:tc>
        <w:tc>
          <w:tcPr>
            <w:tcW w:w="996" w:type="dxa"/>
            <w:tcBorders>
              <w:top w:val="nil" w:sz="6" w:space="0" w:color="auto"/>
              <w:left w:val="single" w:sz="4" w:space="0" w:color="8EB3E2"/>
              <w:bottom w:val="single" w:sz="4" w:space="0" w:color="8EB3E2"/>
              <w:right w:val="single" w:sz="4" w:space="0" w:color="8EB3E2"/>
            </w:tcBorders>
            <w:shd w:val="clear" w:color="auto" w:fill="F1F1F1"/>
          </w:tcPr>
          <w:p>
            <w:pPr/>
          </w:p>
        </w:tc>
        <w:tc>
          <w:tcPr>
            <w:tcW w:w="936" w:type="dxa"/>
            <w:tcBorders>
              <w:top w:val="nil" w:sz="6" w:space="0" w:color="auto"/>
              <w:left w:val="single" w:sz="4" w:space="0" w:color="8EB3E2"/>
              <w:bottom w:val="single" w:sz="4" w:space="0" w:color="8EB3E2"/>
              <w:right w:val="single" w:sz="4" w:space="0" w:color="8EB3E2"/>
            </w:tcBorders>
            <w:shd w:val="clear" w:color="auto" w:fill="F1F1F1"/>
          </w:tcPr>
          <w:p>
            <w:pPr/>
          </w:p>
        </w:tc>
        <w:tc>
          <w:tcPr>
            <w:tcW w:w="936" w:type="dxa"/>
            <w:tcBorders>
              <w:top w:val="nil" w:sz="6" w:space="0" w:color="auto"/>
              <w:left w:val="single" w:sz="4" w:space="0" w:color="8EB3E2"/>
              <w:bottom w:val="single" w:sz="4" w:space="0" w:color="8EB3E2"/>
              <w:right w:val="single" w:sz="4" w:space="0" w:color="8EB3E2"/>
            </w:tcBorders>
            <w:shd w:val="clear" w:color="auto" w:fill="F1F1F1"/>
          </w:tcPr>
          <w:p>
            <w:pPr/>
          </w:p>
        </w:tc>
        <w:tc>
          <w:tcPr>
            <w:tcW w:w="936" w:type="dxa"/>
            <w:tcBorders>
              <w:top w:val="single" w:sz="19" w:space="0" w:color="F1F1F1"/>
              <w:left w:val="single" w:sz="4" w:space="0" w:color="8EB3E2"/>
              <w:bottom w:val="single" w:sz="4" w:space="0" w:color="8EB3E2"/>
              <w:right w:val="single" w:sz="4" w:space="0" w:color="8EB3E2"/>
            </w:tcBorders>
          </w:tcPr>
          <w:p>
            <w:pPr>
              <w:pStyle w:val="TableParagraph"/>
              <w:spacing w:line="228"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929" w:type="dxa"/>
            <w:tcBorders>
              <w:top w:val="nil" w:sz="6" w:space="0" w:color="auto"/>
              <w:left w:val="single" w:sz="4" w:space="0" w:color="8EB3E2"/>
              <w:bottom w:val="single" w:sz="4" w:space="0" w:color="8EB3E2"/>
              <w:right w:val="nil" w:sz="6" w:space="0" w:color="auto"/>
            </w:tcBorders>
            <w:shd w:val="clear" w:color="auto" w:fill="F1F1F1"/>
          </w:tcPr>
          <w:p>
            <w:pPr/>
          </w:p>
        </w:tc>
      </w:tr>
      <w:tr>
        <w:trPr>
          <w:trHeight w:val="685" w:hRule="exact"/>
        </w:trPr>
        <w:tc>
          <w:tcPr>
            <w:tcW w:w="238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w:t>
            </w:r>
          </w:p>
        </w:tc>
        <w:tc>
          <w:tcPr>
            <w:tcW w:w="936" w:type="dxa"/>
            <w:tcBorders>
              <w:top w:val="single" w:sz="4" w:space="0" w:color="8EB3E2"/>
              <w:left w:val="single" w:sz="4" w:space="0" w:color="8EB3E2"/>
              <w:bottom w:val="single" w:sz="4" w:space="0" w:color="8EB3E2"/>
              <w:right w:val="single" w:sz="4" w:space="0" w:color="8EB3E2"/>
            </w:tcBorders>
          </w:tcPr>
          <w:p>
            <w:pPr/>
          </w:p>
        </w:tc>
        <w:tc>
          <w:tcPr>
            <w:tcW w:w="996"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
        </w:tc>
        <w:tc>
          <w:tcPr>
            <w:tcW w:w="929" w:type="dxa"/>
            <w:tcBorders>
              <w:top w:val="single" w:sz="4" w:space="0" w:color="8EB3E2"/>
              <w:left w:val="single" w:sz="4" w:space="0" w:color="8EB3E2"/>
              <w:bottom w:val="single" w:sz="4" w:space="0" w:color="8EB3E2"/>
              <w:right w:val="nil" w:sz="6" w:space="0" w:color="auto"/>
            </w:tcBorders>
          </w:tcPr>
          <w:p>
            <w:pPr/>
          </w:p>
        </w:tc>
      </w:tr>
      <w:tr>
        <w:trPr>
          <w:trHeight w:val="460" w:hRule="exact"/>
        </w:trPr>
        <w:tc>
          <w:tcPr>
            <w:tcW w:w="238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4" w:right="0"/>
              <w:jc w:val="left"/>
              <w:rPr>
                <w:rFonts w:ascii="宋体" w:hAnsi="宋体" w:cs="宋体" w:eastAsia="宋体" w:hint="default"/>
                <w:sz w:val="18"/>
                <w:szCs w:val="18"/>
              </w:rPr>
            </w:pPr>
            <w:r>
              <w:rPr>
                <w:rFonts w:ascii="宋体" w:hAnsi="宋体" w:cs="宋体" w:eastAsia="宋体" w:hint="default"/>
                <w:sz w:val="18"/>
                <w:szCs w:val="18"/>
              </w:rPr>
              <w:t>杭州集网科技有限公司</w:t>
            </w:r>
          </w:p>
        </w:tc>
        <w:tc>
          <w:tcPr>
            <w:tcW w:w="93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50,000.00</w:t>
            </w:r>
            <w:r>
              <w:rPr>
                <w:rFonts w:ascii="Times New Roman"/>
                <w:sz w:val="18"/>
              </w:rPr>
            </w:r>
          </w:p>
        </w:tc>
        <w:tc>
          <w:tcPr>
            <w:tcW w:w="99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-50,000.00</w:t>
            </w:r>
            <w:r>
              <w:rPr>
                <w:rFonts w:ascii="Times New Roman"/>
                <w:sz w:val="18"/>
              </w:rPr>
            </w:r>
          </w:p>
        </w:tc>
        <w:tc>
          <w:tcPr>
            <w:tcW w:w="936"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
        </w:tc>
        <w:tc>
          <w:tcPr>
            <w:tcW w:w="929" w:type="dxa"/>
            <w:tcBorders>
              <w:top w:val="single" w:sz="4" w:space="0" w:color="8EB3E2"/>
              <w:left w:val="single" w:sz="4" w:space="0" w:color="8EB3E2"/>
              <w:bottom w:val="single" w:sz="4" w:space="0" w:color="8EB3E2"/>
              <w:right w:val="nil" w:sz="6" w:space="0" w:color="auto"/>
            </w:tcBorders>
          </w:tcPr>
          <w:p>
            <w:pPr/>
          </w:p>
        </w:tc>
      </w:tr>
      <w:tr>
        <w:trPr>
          <w:trHeight w:val="276" w:hRule="exact"/>
        </w:trPr>
        <w:tc>
          <w:tcPr>
            <w:tcW w:w="2383"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3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50,000.00</w:t>
            </w:r>
            <w:r>
              <w:rPr>
                <w:rFonts w:ascii="Times New Roman"/>
                <w:sz w:val="18"/>
              </w:rPr>
            </w:r>
          </w:p>
        </w:tc>
        <w:tc>
          <w:tcPr>
            <w:tcW w:w="99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-50,000.00</w:t>
            </w:r>
            <w:r>
              <w:rPr>
                <w:rFonts w:ascii="Times New Roman"/>
                <w:sz w:val="18"/>
              </w:rPr>
            </w:r>
          </w:p>
        </w:tc>
        <w:tc>
          <w:tcPr>
            <w:tcW w:w="936" w:type="dxa"/>
            <w:tcBorders>
              <w:top w:val="single" w:sz="4" w:space="0" w:color="8EB3E2"/>
              <w:left w:val="single" w:sz="4" w:space="0" w:color="8EB3E2"/>
              <w:bottom w:val="nil" w:sz="6" w:space="0" w:color="auto"/>
              <w:right w:val="single" w:sz="4" w:space="0" w:color="8EB3E2"/>
            </w:tcBorders>
          </w:tcPr>
          <w:p>
            <w:pPr/>
          </w:p>
        </w:tc>
        <w:tc>
          <w:tcPr>
            <w:tcW w:w="936" w:type="dxa"/>
            <w:tcBorders>
              <w:top w:val="single" w:sz="4" w:space="0" w:color="8EB3E2"/>
              <w:left w:val="single" w:sz="4" w:space="0" w:color="8EB3E2"/>
              <w:bottom w:val="nil" w:sz="6" w:space="0" w:color="auto"/>
              <w:right w:val="single" w:sz="4" w:space="0" w:color="8EB3E2"/>
            </w:tcBorders>
          </w:tcPr>
          <w:p>
            <w:pPr/>
          </w:p>
        </w:tc>
        <w:tc>
          <w:tcPr>
            <w:tcW w:w="936" w:type="dxa"/>
            <w:tcBorders>
              <w:top w:val="single" w:sz="4" w:space="0" w:color="8EB3E2"/>
              <w:left w:val="single" w:sz="4" w:space="0" w:color="8EB3E2"/>
              <w:bottom w:val="nil" w:sz="6" w:space="0" w:color="auto"/>
              <w:right w:val="single" w:sz="4" w:space="0" w:color="8EB3E2"/>
            </w:tcBorders>
          </w:tcPr>
          <w:p>
            <w:pPr/>
          </w:p>
        </w:tc>
        <w:tc>
          <w:tcPr>
            <w:tcW w:w="929" w:type="dxa"/>
            <w:tcBorders>
              <w:top w:val="single" w:sz="4" w:space="0" w:color="8EB3E2"/>
              <w:left w:val="single" w:sz="4" w:space="0" w:color="8EB3E2"/>
              <w:bottom w:val="nil" w:sz="6" w:space="0" w:color="auto"/>
              <w:right w:val="nil" w:sz="6" w:space="0" w:color="auto"/>
            </w:tcBorders>
          </w:tcPr>
          <w:p>
            <w:pPr/>
          </w:p>
        </w:tc>
      </w:tr>
    </w:tbl>
    <w:p>
      <w:pPr>
        <w:pStyle w:val="BodyText"/>
        <w:spacing w:line="304" w:lineRule="exact"/>
        <w:ind w:left="737" w:right="162"/>
        <w:jc w:val="left"/>
      </w:pPr>
      <w:r>
        <w:rPr/>
        <w:pict>
          <v:group style="position:absolute;margin-left:94.889999pt;margin-top:-1.47pt;width:404.85pt;height:2.95pt;mso-position-horizontal-relative:page;mso-position-vertical-relative:paragraph;z-index:-843880" coordorigin="1898,-29" coordsize="8097,59">
            <v:group style="position:absolute;left:1913;top:14;width:2386;height:2" coordorigin="1913,14" coordsize="2386,2">
              <v:shape style="position:absolute;left:1913;top:14;width:2386;height:2" coordorigin="1913,14" coordsize="2386,0" path="m1913,14l4298,14e" filled="false" stroked="true" strokeweight="1.5pt" strokecolor="#95b3d7">
                <v:path arrowok="t"/>
              </v:shape>
            </v:group>
            <v:group style="position:absolute;left:1913;top:-22;width:2386;height:2" coordorigin="1913,-22" coordsize="2386,2">
              <v:shape style="position:absolute;left:1913;top:-22;width:2386;height:2" coordorigin="1913,-22" coordsize="2386,0" path="m1913,-22l4298,-22e" filled="false" stroked="true" strokeweight=".72pt" strokecolor="#95b3d7">
                <v:path arrowok="t"/>
              </v:shape>
            </v:group>
            <v:group style="position:absolute;left:4298;top:-22;width:59;height:2" coordorigin="4298,-22" coordsize="59,2">
              <v:shape style="position:absolute;left:4298;top:-22;width:59;height:2" coordorigin="4298,-22" coordsize="59,0" path="m4298,-22l4357,-22e" filled="false" stroked="true" strokeweight=".72pt" strokecolor="#95b3d7">
                <v:path arrowok="t"/>
              </v:shape>
            </v:group>
            <v:group style="position:absolute;left:4298;top:14;width:936;height:2" coordorigin="4298,14" coordsize="936,2">
              <v:shape style="position:absolute;left:4298;top:14;width:936;height:2" coordorigin="4298,14" coordsize="936,0" path="m4298,14l5234,14e" filled="false" stroked="true" strokeweight="1.5pt" strokecolor="#95b3d7">
                <v:path arrowok="t"/>
              </v:shape>
            </v:group>
            <v:group style="position:absolute;left:4357;top:-22;width:878;height:2" coordorigin="4357,-22" coordsize="878,2">
              <v:shape style="position:absolute;left:4357;top:-22;width:878;height:2" coordorigin="4357,-22" coordsize="878,0" path="m4357,-22l5234,-22e" filled="false" stroked="true" strokeweight=".72pt" strokecolor="#95b3d7">
                <v:path arrowok="t"/>
              </v:shape>
            </v:group>
            <v:group style="position:absolute;left:5234;top:-22;width:59;height:2" coordorigin="5234,-22" coordsize="59,2">
              <v:shape style="position:absolute;left:5234;top:-22;width:59;height:2" coordorigin="5234,-22" coordsize="59,0" path="m5234,-22l5293,-22e" filled="false" stroked="true" strokeweight=".72pt" strokecolor="#95b3d7">
                <v:path arrowok="t"/>
              </v:shape>
            </v:group>
            <v:group style="position:absolute;left:5234;top:14;width:996;height:2" coordorigin="5234,14" coordsize="996,2">
              <v:shape style="position:absolute;left:5234;top:14;width:996;height:2" coordorigin="5234,14" coordsize="996,0" path="m5234,14l6230,14e" filled="false" stroked="true" strokeweight="1.5pt" strokecolor="#95b3d7">
                <v:path arrowok="t"/>
              </v:shape>
            </v:group>
            <v:group style="position:absolute;left:5293;top:-22;width:938;height:2" coordorigin="5293,-22" coordsize="938,2">
              <v:shape style="position:absolute;left:5293;top:-22;width:938;height:2" coordorigin="5293,-22" coordsize="938,0" path="m5293,-22l6230,-22e" filled="false" stroked="true" strokeweight=".72pt" strokecolor="#95b3d7">
                <v:path arrowok="t"/>
              </v:shape>
            </v:group>
            <v:group style="position:absolute;left:6230;top:-22;width:59;height:2" coordorigin="6230,-22" coordsize="59,2">
              <v:shape style="position:absolute;left:6230;top:-22;width:59;height:2" coordorigin="6230,-22" coordsize="59,0" path="m6230,-22l6289,-22e" filled="false" stroked="true" strokeweight=".72pt" strokecolor="#95b3d7">
                <v:path arrowok="t"/>
              </v:shape>
            </v:group>
            <v:group style="position:absolute;left:6230;top:14;width:936;height:2" coordorigin="6230,14" coordsize="936,2">
              <v:shape style="position:absolute;left:6230;top:14;width:936;height:2" coordorigin="6230,14" coordsize="936,0" path="m6230,14l7166,14e" filled="false" stroked="true" strokeweight="1.5pt" strokecolor="#95b3d7">
                <v:path arrowok="t"/>
              </v:shape>
            </v:group>
            <v:group style="position:absolute;left:6289;top:-22;width:878;height:2" coordorigin="6289,-22" coordsize="878,2">
              <v:shape style="position:absolute;left:6289;top:-22;width:878;height:2" coordorigin="6289,-22" coordsize="878,0" path="m6289,-22l7166,-22e" filled="false" stroked="true" strokeweight=".72pt" strokecolor="#95b3d7">
                <v:path arrowok="t"/>
              </v:shape>
            </v:group>
            <v:group style="position:absolute;left:7166;top:-22;width:59;height:2" coordorigin="7166,-22" coordsize="59,2">
              <v:shape style="position:absolute;left:7166;top:-22;width:59;height:2" coordorigin="7166,-22" coordsize="59,0" path="m7166,-22l7225,-22e" filled="false" stroked="true" strokeweight=".72pt" strokecolor="#95b3d7">
                <v:path arrowok="t"/>
              </v:shape>
            </v:group>
            <v:group style="position:absolute;left:7166;top:14;width:936;height:2" coordorigin="7166,14" coordsize="936,2">
              <v:shape style="position:absolute;left:7166;top:14;width:936;height:2" coordorigin="7166,14" coordsize="936,0" path="m7166,14l8102,14e" filled="false" stroked="true" strokeweight="1.5pt" strokecolor="#95b3d7">
                <v:path arrowok="t"/>
              </v:shape>
            </v:group>
            <v:group style="position:absolute;left:7225;top:-22;width:878;height:2" coordorigin="7225,-22" coordsize="878,2">
              <v:shape style="position:absolute;left:7225;top:-22;width:878;height:2" coordorigin="7225,-22" coordsize="878,0" path="m7225,-22l8102,-22e" filled="false" stroked="true" strokeweight=".72pt" strokecolor="#95b3d7">
                <v:path arrowok="t"/>
              </v:shape>
            </v:group>
            <v:group style="position:absolute;left:8102;top:-22;width:59;height:2" coordorigin="8102,-22" coordsize="59,2">
              <v:shape style="position:absolute;left:8102;top:-22;width:59;height:2" coordorigin="8102,-22" coordsize="59,0" path="m8102,-22l8161,-22e" filled="false" stroked="true" strokeweight=".72pt" strokecolor="#95b3d7">
                <v:path arrowok="t"/>
              </v:shape>
            </v:group>
            <v:group style="position:absolute;left:8102;top:14;width:936;height:2" coordorigin="8102,14" coordsize="936,2">
              <v:shape style="position:absolute;left:8102;top:14;width:936;height:2" coordorigin="8102,14" coordsize="936,0" path="m8102,14l9038,14e" filled="false" stroked="true" strokeweight="1.5pt" strokecolor="#95b3d7">
                <v:path arrowok="t"/>
              </v:shape>
            </v:group>
            <v:group style="position:absolute;left:8161;top:-22;width:878;height:2" coordorigin="8161,-22" coordsize="878,2">
              <v:shape style="position:absolute;left:8161;top:-22;width:878;height:2" coordorigin="8161,-22" coordsize="878,0" path="m8161,-22l9038,-22e" filled="false" stroked="true" strokeweight=".72pt" strokecolor="#95b3d7">
                <v:path arrowok="t"/>
              </v:shape>
            </v:group>
            <v:group style="position:absolute;left:9038;top:-22;width:59;height:2" coordorigin="9038,-22" coordsize="59,2">
              <v:shape style="position:absolute;left:9038;top:-22;width:59;height:2" coordorigin="9038,-22" coordsize="59,0" path="m9038,-22l9097,-22e" filled="false" stroked="true" strokeweight=".72pt" strokecolor="#95b3d7">
                <v:path arrowok="t"/>
              </v:shape>
            </v:group>
            <v:group style="position:absolute;left:9038;top:14;width:941;height:2" coordorigin="9038,14" coordsize="941,2">
              <v:shape style="position:absolute;left:9038;top:14;width:941;height:2" coordorigin="9038,14" coordsize="941,0" path="m9038,14l9979,14e" filled="false" stroked="true" strokeweight="1.5pt" strokecolor="#95b3d7">
                <v:path arrowok="t"/>
              </v:shape>
            </v:group>
            <v:group style="position:absolute;left:9097;top:-22;width:882;height:2" coordorigin="9097,-22" coordsize="882,2">
              <v:shape style="position:absolute;left:9097;top:-22;width:882;height:2" coordorigin="9097,-22" coordsize="882,0" path="m9097,-22l9979,-22e" filled="false" stroked="true" strokeweight=".72pt" strokecolor="#95b3d7">
                <v:path arrowok="t"/>
              </v:shape>
            </v:group>
            <w10:wrap type="none"/>
          </v:group>
        </w:pict>
      </w:r>
      <w:r>
        <w:rPr/>
        <w:pict>
          <v:group style="position:absolute;margin-left:91.379997pt;margin-top:38.43pt;width:51.1pt;height:.1pt;mso-position-horizontal-relative:page;mso-position-vertical-relative:paragraph;z-index:-843856" coordorigin="1828,769" coordsize="1022,2">
            <v:shape style="position:absolute;left:1828;top:769;width:1022;height:2" coordorigin="1828,769" coordsize="1022,0" path="m1828,769l2849,769e" filled="false" stroked="true" strokeweight=".48pt" strokecolor="#000000">
              <v:path arrowok="t"/>
            </v:shape>
            <w10:wrap type="none"/>
          </v:group>
        </w:pict>
      </w:r>
      <w:r>
        <w:rPr/>
        <w:pict>
          <v:group style="position:absolute;margin-left:89.879997pt;margin-top:50.130001pt;width:18pt;height:.1pt;mso-position-horizontal-relative:page;mso-position-vertical-relative:paragraph;z-index:-843832" coordorigin="1798,1003" coordsize="360,2">
            <v:shape style="position:absolute;left:1798;top:1003;width:360;height:2" coordorigin="1798,1003" coordsize="360,0" path="m1798,1003l2158,1003e" filled="false" stroked="true" strokeweight=".48pt" strokecolor="#000000">
              <v:path arrowok="t"/>
            </v:shape>
            <w10:wrap type="none"/>
          </v:group>
        </w:pict>
      </w:r>
      <w:r>
        <w:rPr/>
        <w:pict>
          <v:group style="position:absolute;margin-left:154.979996pt;margin-top:38.43pt;width:27pt;height:.1pt;mso-position-horizontal-relative:page;mso-position-vertical-relative:paragraph;z-index:-843808" coordorigin="3100,769" coordsize="540,2">
            <v:shape style="position:absolute;left:3100;top:769;width:540;height:2" coordorigin="3100,769" coordsize="540,0" path="m3100,769l3640,769e" filled="false" stroked="true" strokeweight=".48pt" strokecolor="#000000">
              <v:path arrowok="t"/>
            </v:shape>
            <w10:wrap type="none"/>
          </v:group>
        </w:pict>
      </w:r>
      <w:r>
        <w:rPr/>
        <w:pict>
          <v:group style="position:absolute;margin-left:163.979996pt;margin-top:50.130001pt;width:9pt;height:.1pt;mso-position-horizontal-relative:page;mso-position-vertical-relative:paragraph;z-index:-843784" coordorigin="3280,1003" coordsize="180,2">
            <v:shape style="position:absolute;left:3280;top:1003;width:180;height:2" coordorigin="3280,1003" coordsize="180,0" path="m3280,1003l3460,1003e" filled="false" stroked="true" strokeweight=".48pt" strokecolor="#000000">
              <v:path arrowok="t"/>
            </v:shape>
            <w10:wrap type="none"/>
          </v:group>
        </w:pict>
      </w:r>
      <w:r>
        <w:rPr/>
        <w:pict>
          <v:group style="position:absolute;margin-left:196.800003pt;margin-top:38.43pt;width:36pt;height:.1pt;mso-position-horizontal-relative:page;mso-position-vertical-relative:paragraph;z-index:-843760" coordorigin="3936,769" coordsize="720,2">
            <v:shape style="position:absolute;left:3936;top:769;width:720;height:2" coordorigin="3936,769" coordsize="720,0" path="m3936,769l4656,769e" filled="false" stroked="true" strokeweight=".48pt" strokecolor="#000000">
              <v:path arrowok="t"/>
            </v:shape>
            <w10:wrap type="none"/>
          </v:group>
        </w:pict>
      </w:r>
      <w:r>
        <w:rPr/>
        <w:pict>
          <v:group style="position:absolute;margin-left:205.800003pt;margin-top:50.130001pt;width:18pt;height:.1pt;mso-position-horizontal-relative:page;mso-position-vertical-relative:paragraph;z-index:-843736" coordorigin="4116,1003" coordsize="360,2">
            <v:shape style="position:absolute;left:4116;top:1003;width:360;height:2" coordorigin="4116,1003" coordsize="360,0" path="m4116,1003l4476,1003e" filled="false" stroked="true" strokeweight=".48pt" strokecolor="#000000">
              <v:path arrowok="t"/>
            </v:shape>
            <w10:wrap type="none"/>
          </v:group>
        </w:pict>
      </w:r>
      <w:r>
        <w:rPr/>
        <w:pict>
          <v:group style="position:absolute;margin-left:249.660004pt;margin-top:38.43pt;width:54pt;height:.1pt;mso-position-horizontal-relative:page;mso-position-vertical-relative:paragraph;z-index:-843712" coordorigin="4993,769" coordsize="1080,2">
            <v:shape style="position:absolute;left:4993;top:769;width:1080;height:2" coordorigin="4993,769" coordsize="1080,0" path="m4993,769l6073,769e" filled="false" stroked="true" strokeweight=".48pt" strokecolor="#000000">
              <v:path arrowok="t"/>
            </v:shape>
            <w10:wrap type="none"/>
          </v:group>
        </w:pict>
      </w:r>
      <w:r>
        <w:rPr/>
        <w:pict>
          <v:group style="position:absolute;margin-left:258.660004pt;margin-top:50.130001pt;width:36pt;height:.1pt;mso-position-horizontal-relative:page;mso-position-vertical-relative:paragraph;z-index:-843688" coordorigin="5173,1003" coordsize="720,2">
            <v:shape style="position:absolute;left:5173;top:1003;width:720;height:2" coordorigin="5173,1003" coordsize="720,0" path="m5173,1003l5893,1003e" filled="false" stroked="true" strokeweight=".48pt" strokecolor="#000000">
              <v:path arrowok="t"/>
            </v:shape>
            <w10:wrap type="none"/>
          </v:group>
        </w:pict>
      </w:r>
      <w:r>
        <w:rPr/>
        <w:pict>
          <v:group style="position:absolute;margin-left:319.559998pt;margin-top:38.43pt;width:63pt;height:.1pt;mso-position-horizontal-relative:page;mso-position-vertical-relative:paragraph;z-index:-843664" coordorigin="6391,769" coordsize="1260,2">
            <v:shape style="position:absolute;left:6391;top:769;width:1260;height:2" coordorigin="6391,769" coordsize="1260,0" path="m6391,769l7651,769e" filled="false" stroked="true" strokeweight=".48pt" strokecolor="#000000">
              <v:path arrowok="t"/>
            </v:shape>
            <w10:wrap type="none"/>
          </v:group>
        </w:pict>
      </w:r>
      <w:r>
        <w:rPr/>
        <w:pict>
          <v:group style="position:absolute;margin-left:333.059998pt;margin-top:50.130001pt;width:36pt;height:.1pt;mso-position-horizontal-relative:page;mso-position-vertical-relative:paragraph;z-index:-843640" coordorigin="6661,1003" coordsize="720,2">
            <v:shape style="position:absolute;left:6661;top:1003;width:720;height:2" coordorigin="6661,1003" coordsize="720,0" path="m6661,1003l7381,1003e" filled="false" stroked="true" strokeweight=".48pt" strokecolor="#000000">
              <v:path arrowok="t"/>
            </v:shape>
            <w10:wrap type="none"/>
          </v:group>
        </w:pict>
      </w:r>
      <w:r>
        <w:rPr/>
        <w:pict>
          <v:group style="position:absolute;margin-left:396.179993pt;margin-top:38.43pt;width:108pt;height:.1pt;mso-position-horizontal-relative:page;mso-position-vertical-relative:paragraph;z-index:-843616" coordorigin="7924,769" coordsize="2160,2">
            <v:shape style="position:absolute;left:7924;top:769;width:2160;height:2" coordorigin="7924,769" coordsize="2160,0" path="m7924,769l10084,769e" filled="false" stroked="true" strokeweight=".48pt" strokecolor="#000000">
              <v:path arrowok="t"/>
            </v:shape>
            <w10:wrap type="none"/>
          </v:group>
        </w:pict>
      </w:r>
      <w:r>
        <w:rPr/>
        <w:pict>
          <v:group style="position:absolute;margin-left:405.179993pt;margin-top:50.130001pt;width:90pt;height:.1pt;mso-position-horizontal-relative:page;mso-position-vertical-relative:paragraph;z-index:-843592" coordorigin="8104,1003" coordsize="1800,2">
            <v:shape style="position:absolute;left:8104;top:1003;width:1800;height:2" coordorigin="8104,1003" coordsize="1800,0" path="m8104,1003l9904,1003e" filled="false" stroked="true" strokeweight=".48pt" strokecolor="#000000">
              <v:path arrowok="t"/>
            </v:shape>
            <w10:wrap type="none"/>
          </v:group>
        </w:pict>
      </w:r>
      <w:r>
        <w:rPr/>
        <w:t>续表：</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82"/>
        <w:gridCol w:w="826"/>
        <w:gridCol w:w="1031"/>
        <w:gridCol w:w="1440"/>
        <w:gridCol w:w="1537"/>
        <w:gridCol w:w="2428"/>
      </w:tblGrid>
      <w:tr>
        <w:trPr>
          <w:trHeight w:val="1160" w:hRule="exact"/>
        </w:trPr>
        <w:tc>
          <w:tcPr>
            <w:tcW w:w="128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pacing w:val="24"/>
                <w:sz w:val="18"/>
                <w:szCs w:val="18"/>
              </w:rPr>
              <w:t>被投资单位</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82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核算方</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103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初始投资</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44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在被投资单位</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3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在被投资单位表</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决权比例</w:t>
            </w:r>
          </w:p>
        </w:tc>
        <w:tc>
          <w:tcPr>
            <w:tcW w:w="2428"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在被投资单位持股比例与表</w:t>
            </w:r>
          </w:p>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决权比例不一致的说明</w:t>
            </w:r>
          </w:p>
        </w:tc>
      </w:tr>
      <w:tr>
        <w:trPr>
          <w:trHeight w:val="480" w:hRule="exact"/>
        </w:trPr>
        <w:tc>
          <w:tcPr>
            <w:tcW w:w="1282" w:type="dxa"/>
            <w:tcBorders>
              <w:top w:val="single" w:sz="4" w:space="0" w:color="8EB3E2"/>
              <w:left w:val="nil" w:sz="6" w:space="0" w:color="auto"/>
              <w:bottom w:val="single" w:sz="6" w:space="0" w:color="95B3D7"/>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杭州集</w:t>
            </w:r>
            <w:r>
              <w:rPr>
                <w:rFonts w:ascii="宋体" w:hAnsi="宋体" w:cs="宋体" w:eastAsia="宋体" w:hint="default"/>
                <w:spacing w:val="-49"/>
                <w:sz w:val="18"/>
                <w:szCs w:val="18"/>
              </w:rPr>
              <w:t> </w:t>
            </w:r>
            <w:r>
              <w:rPr>
                <w:rFonts w:ascii="宋体" w:hAnsi="宋体" w:cs="宋体" w:eastAsia="宋体" w:hint="default"/>
                <w:spacing w:val="18"/>
                <w:sz w:val="18"/>
                <w:szCs w:val="18"/>
              </w:rPr>
              <w:t>网科</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826" w:type="dxa"/>
            <w:tcBorders>
              <w:top w:val="single" w:sz="4" w:space="0" w:color="8EB3E2"/>
              <w:left w:val="single" w:sz="4" w:space="0" w:color="8EB3E2"/>
              <w:bottom w:val="single" w:sz="6" w:space="0" w:color="95B3D7"/>
              <w:right w:val="single" w:sz="4" w:space="0" w:color="8EB3E2"/>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031"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500,000.00</w:t>
            </w:r>
          </w:p>
        </w:tc>
        <w:tc>
          <w:tcPr>
            <w:tcW w:w="144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436" w:right="0"/>
              <w:jc w:val="left"/>
              <w:rPr>
                <w:rFonts w:ascii="Times New Roman" w:hAnsi="Times New Roman" w:cs="Times New Roman" w:eastAsia="Times New Roman" w:hint="default"/>
                <w:sz w:val="18"/>
                <w:szCs w:val="18"/>
              </w:rPr>
            </w:pPr>
            <w:r>
              <w:rPr>
                <w:rFonts w:ascii="Times New Roman"/>
                <w:sz w:val="18"/>
              </w:rPr>
              <w:t>25.00%</w:t>
            </w:r>
          </w:p>
        </w:tc>
        <w:tc>
          <w:tcPr>
            <w:tcW w:w="1537"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485" w:right="0"/>
              <w:jc w:val="left"/>
              <w:rPr>
                <w:rFonts w:ascii="Times New Roman" w:hAnsi="Times New Roman" w:cs="Times New Roman" w:eastAsia="Times New Roman" w:hint="default"/>
                <w:sz w:val="18"/>
                <w:szCs w:val="18"/>
              </w:rPr>
            </w:pPr>
            <w:r>
              <w:rPr>
                <w:rFonts w:ascii="Times New Roman"/>
                <w:sz w:val="18"/>
              </w:rPr>
              <w:t>25.00%</w:t>
            </w:r>
          </w:p>
        </w:tc>
        <w:tc>
          <w:tcPr>
            <w:tcW w:w="2428"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277;height:2" coordorigin="15,15" coordsize="1277,2">
              <v:shape style="position:absolute;left:15;top:15;width:1277;height:2" coordorigin="15,15" coordsize="1277,0" path="m15,15l1292,15e" filled="false" stroked="true" strokeweight="1.5pt" strokecolor="#95b3d7">
                <v:path arrowok="t"/>
              </v:shape>
            </v:group>
            <v:group style="position:absolute;left:1292;top:15;width:826;height:2" coordorigin="1292,15" coordsize="826,2">
              <v:shape style="position:absolute;left:1292;top:15;width:826;height:2" coordorigin="1292,15" coordsize="826,0" path="m1292,15l2117,15e" filled="false" stroked="true" strokeweight="1.5pt" strokecolor="#95b3d7">
                <v:path arrowok="t"/>
              </v:shape>
            </v:group>
            <v:group style="position:absolute;left:2117;top:15;width:1031;height:2" coordorigin="2117,15" coordsize="1031,2">
              <v:shape style="position:absolute;left:2117;top:15;width:1031;height:2" coordorigin="2117,15" coordsize="1031,0" path="m2117,15l3148,15e" filled="false" stroked="true" strokeweight="1.5pt" strokecolor="#95b3d7">
                <v:path arrowok="t"/>
              </v:shape>
            </v:group>
            <v:group style="position:absolute;left:3148;top:15;width:1440;height:2" coordorigin="3148,15" coordsize="1440,2">
              <v:shape style="position:absolute;left:3148;top:15;width:1440;height:2" coordorigin="3148,15" coordsize="1440,0" path="m3148,15l4588,15e" filled="false" stroked="true" strokeweight="1.5pt" strokecolor="#95b3d7">
                <v:path arrowok="t"/>
              </v:shape>
            </v:group>
            <v:group style="position:absolute;left:4588;top:15;width:1538;height:2" coordorigin="4588,15" coordsize="1538,2">
              <v:shape style="position:absolute;left:4588;top:15;width:1538;height:2" coordorigin="4588,15" coordsize="1538,0" path="m4588,15l6125,15e" filled="false" stroked="true" strokeweight="1.5pt" strokecolor="#95b3d7">
                <v:path arrowok="t"/>
              </v:shape>
            </v:group>
            <v:group style="position:absolute;left:6125;top:15;width:2433;height:2" coordorigin="6125,15" coordsize="2433,2">
              <v:shape style="position:absolute;left:6125;top:15;width:2433;height:2" coordorigin="6125,15" coordsize="2433,0" path="m6125,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737" w:right="0"/>
        <w:jc w:val="left"/>
      </w:pPr>
      <w:r>
        <w:rPr/>
        <w:t>注</w:t>
      </w:r>
      <w:r>
        <w:rPr>
          <w:spacing w:val="-60"/>
        </w:rPr>
        <w:t> </w:t>
      </w:r>
      <w:r>
        <w:rPr>
          <w:rFonts w:ascii="Times New Roman" w:hAnsi="Times New Roman" w:cs="Times New Roman" w:eastAsia="Times New Roman" w:hint="default"/>
        </w:rPr>
        <w:t>1</w:t>
      </w:r>
      <w:r>
        <w:rPr>
          <w:spacing w:val="-105"/>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105"/>
        </w:rPr>
        <w:t>，</w:t>
      </w:r>
      <w:r>
        <w:rPr/>
        <w:t>杭州集网科技有限公司股东会通过修改公司章程的决议。</w:t>
      </w:r>
    </w:p>
    <w:p>
      <w:pPr>
        <w:pStyle w:val="BodyText"/>
        <w:spacing w:line="240" w:lineRule="auto" w:before="134"/>
        <w:ind w:left="257" w:right="162"/>
        <w:jc w:val="left"/>
      </w:pPr>
      <w:r>
        <w:rPr/>
        <w:t>修改后章程规定由原注册资本</w:t>
      </w:r>
      <w:r>
        <w:rPr>
          <w:spacing w:val="-52"/>
        </w:rPr>
        <w:t> </w:t>
      </w:r>
      <w:r>
        <w:rPr>
          <w:rFonts w:ascii="Times New Roman" w:hAnsi="Times New Roman" w:cs="Times New Roman" w:eastAsia="Times New Roman" w:hint="default"/>
        </w:rPr>
        <w:t>560.00</w:t>
      </w:r>
      <w:r>
        <w:rPr>
          <w:rFonts w:ascii="Times New Roman" w:hAnsi="Times New Roman" w:cs="Times New Roman" w:eastAsia="Times New Roman" w:hint="default"/>
          <w:spacing w:val="8"/>
        </w:rPr>
        <w:t> </w:t>
      </w:r>
      <w:r>
        <w:rPr/>
        <w:t>万元减少至</w:t>
      </w:r>
      <w:r>
        <w:rPr>
          <w:spacing w:val="-52"/>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8"/>
        </w:rPr>
        <w:t> </w:t>
      </w:r>
      <w:r>
        <w:rPr/>
        <w:t>万元，各股东实行分期</w:t>
      </w:r>
    </w:p>
    <w:p>
      <w:pPr>
        <w:pStyle w:val="BodyText"/>
        <w:spacing w:line="240" w:lineRule="auto" w:before="134"/>
        <w:ind w:left="257" w:right="162"/>
        <w:jc w:val="left"/>
      </w:pPr>
      <w:r>
        <w:rPr/>
        <w:t>出资。修改后章程规定郑州新开普电子股份有限公司出资额为</w:t>
      </w:r>
      <w:r>
        <w:rPr>
          <w:spacing w:val="-6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万元，出资</w:t>
      </w:r>
    </w:p>
    <w:p>
      <w:pPr>
        <w:pStyle w:val="BodyText"/>
        <w:spacing w:line="240" w:lineRule="auto" w:before="134"/>
        <w:ind w:left="257" w:right="162"/>
        <w:jc w:val="left"/>
      </w:pPr>
      <w:r>
        <w:rPr/>
        <w:t>比例由原</w:t>
      </w:r>
      <w:r>
        <w:rPr>
          <w:spacing w:val="-61"/>
        </w:rPr>
        <w:t> </w:t>
      </w:r>
      <w:r>
        <w:rPr>
          <w:rFonts w:ascii="Times New Roman" w:hAnsi="Times New Roman" w:cs="Times New Roman" w:eastAsia="Times New Roman" w:hint="default"/>
        </w:rPr>
        <w:t>22.50%</w:t>
      </w:r>
      <w:r>
        <w:rPr/>
        <w:t>增加至</w:t>
      </w:r>
      <w:r>
        <w:rPr>
          <w:spacing w:val="-61"/>
        </w:rPr>
        <w:t> </w:t>
      </w:r>
      <w:r>
        <w:rPr>
          <w:rFonts w:ascii="Times New Roman" w:hAnsi="Times New Roman" w:cs="Times New Roman" w:eastAsia="Times New Roman" w:hint="default"/>
        </w:rPr>
        <w:t>25.00%</w:t>
      </w:r>
      <w:r>
        <w:rPr/>
        <w:t>。本期为第二次出资，已于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日缴</w:t>
      </w:r>
    </w:p>
    <w:p>
      <w:pPr>
        <w:pStyle w:val="BodyText"/>
        <w:spacing w:line="338" w:lineRule="auto" w:before="134"/>
        <w:ind w:left="257" w:right="259"/>
        <w:jc w:val="left"/>
      </w:pPr>
      <w:r>
        <w:rPr/>
        <w:t>付。首次投资</w:t>
      </w:r>
      <w:r>
        <w:rPr>
          <w:spacing w:val="-64"/>
        </w:rPr>
        <w:t> </w:t>
      </w:r>
      <w:r>
        <w:rPr>
          <w:rFonts w:ascii="Times New Roman" w:hAnsi="Times New Roman" w:cs="Times New Roman" w:eastAsia="Times New Roman" w:hint="default"/>
        </w:rPr>
        <w:t>45.00</w:t>
      </w:r>
      <w:r>
        <w:rPr>
          <w:rFonts w:ascii="Times New Roman" w:hAnsi="Times New Roman" w:cs="Times New Roman" w:eastAsia="Times New Roman" w:hint="default"/>
          <w:spacing w:val="-4"/>
        </w:rPr>
        <w:t> </w:t>
      </w:r>
      <w:r>
        <w:rPr/>
        <w:t>万元以于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日缴付，采用权益法核算，同时由 于杭州集网亏损以低于注册资本，</w:t>
      </w:r>
      <w:r>
        <w:rPr>
          <w:rFonts w:ascii="Times New Roman" w:hAnsi="Times New Roman" w:cs="Times New Roman" w:eastAsia="Times New Roman" w:hint="default"/>
        </w:rPr>
        <w:t>2009 </w:t>
      </w:r>
      <w:r>
        <w:rPr/>
        <w:t>年前长期股投资账面价值以减至为零。</w:t>
      </w:r>
    </w:p>
    <w:p>
      <w:pPr>
        <w:pStyle w:val="BodyText"/>
        <w:spacing w:line="338" w:lineRule="auto" w:before="27"/>
        <w:ind w:left="257" w:right="260" w:firstLine="480"/>
        <w:jc w:val="left"/>
      </w:pPr>
      <w:r>
        <w:rPr/>
        <w:t>注</w:t>
      </w:r>
      <w:r>
        <w:rPr>
          <w:spacing w:val="-63"/>
        </w:rPr>
        <w:t> </w:t>
      </w:r>
      <w:r>
        <w:rPr>
          <w:rFonts w:ascii="Times New Roman" w:hAnsi="Times New Roman" w:cs="Times New Roman" w:eastAsia="Times New Roman" w:hint="default"/>
        </w:rPr>
        <w:t>2</w:t>
      </w:r>
      <w:r>
        <w:rPr/>
        <w:t>：杭州集网科技有限公司已于</w:t>
      </w:r>
      <w:r>
        <w:rPr>
          <w:spacing w:val="-63"/>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日注销，公司未收回投资 款，期末余额全部记入投资损失。</w:t>
      </w:r>
    </w:p>
    <w:p>
      <w:pPr>
        <w:pStyle w:val="BodyText"/>
        <w:spacing w:line="240" w:lineRule="auto" w:before="54"/>
        <w:ind w:left="737" w:right="162"/>
        <w:jc w:val="left"/>
      </w:pPr>
      <w:r>
        <w:rPr>
          <w:rFonts w:ascii="Times New Roman" w:hAnsi="Times New Roman" w:cs="Times New Roman" w:eastAsia="Times New Roman" w:hint="default"/>
        </w:rPr>
        <w:t>8</w:t>
      </w:r>
      <w:r>
        <w:rPr/>
        <w:t>、固定资产</w:t>
      </w:r>
    </w:p>
    <w:p>
      <w:pPr>
        <w:spacing w:after="0" w:line="240" w:lineRule="auto"/>
        <w:jc w:val="left"/>
        <w:sectPr>
          <w:headerReference w:type="default" r:id="rId101"/>
          <w:footerReference w:type="default" r:id="rId102"/>
          <w:pgSz w:w="11910" w:h="16840"/>
          <w:pgMar w:header="850" w:footer="1190" w:top="1460" w:bottom="1380" w:left="1540" w:right="1520"/>
          <w:pgNumType w:start="158"/>
        </w:sectPr>
      </w:pPr>
    </w:p>
    <w:p>
      <w:pPr>
        <w:spacing w:line="240" w:lineRule="auto" w:before="8"/>
        <w:rPr>
          <w:rFonts w:ascii="宋体" w:hAnsi="宋体" w:cs="宋体" w:eastAsia="宋体" w:hint="default"/>
          <w:sz w:val="15"/>
          <w:szCs w:val="15"/>
        </w:rPr>
      </w:pPr>
    </w:p>
    <w:p>
      <w:pPr>
        <w:pStyle w:val="BodyText"/>
        <w:spacing w:line="240" w:lineRule="auto" w:before="26"/>
        <w:ind w:left="737" w:right="162"/>
        <w:jc w:val="left"/>
      </w:pPr>
      <w:r>
        <w:rPr/>
        <w:t>（</w:t>
      </w:r>
      <w:r>
        <w:rPr>
          <w:rFonts w:ascii="Times New Roman" w:hAnsi="Times New Roman" w:cs="Times New Roman" w:eastAsia="Times New Roman" w:hint="default"/>
        </w:rPr>
        <w:t>1</w:t>
      </w:r>
      <w:r>
        <w:rPr/>
        <w:t>）固定资产情况</w:t>
      </w:r>
    </w:p>
    <w:p>
      <w:pPr>
        <w:spacing w:line="240" w:lineRule="auto" w:before="4"/>
        <w:rPr>
          <w:rFonts w:ascii="宋体" w:hAnsi="宋体" w:cs="宋体" w:eastAsia="宋体" w:hint="default"/>
          <w:sz w:val="13"/>
          <w:szCs w:val="13"/>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1806;height:2" coordorigin="15,15" coordsize="1806,2">
              <v:shape style="position:absolute;left:15;top:15;width:1806;height:2" coordorigin="15,15" coordsize="1806,0" path="m15,15l1821,15e" filled="false" stroked="true" strokeweight="1.5pt" strokecolor="#95b3d7">
                <v:path arrowok="t"/>
              </v:shape>
            </v:group>
            <v:group style="position:absolute;left:1821;top:15;width:59;height:2" coordorigin="1821,15" coordsize="59,2">
              <v:shape style="position:absolute;left:1821;top:15;width:59;height:2" coordorigin="1821,15" coordsize="59,0" path="m1821,15l1880,15e" filled="false" stroked="true" strokeweight="1.5pt" strokecolor="#95b3d7">
                <v:path arrowok="t"/>
              </v:shape>
            </v:group>
            <v:group style="position:absolute;left:1880;top:15;width:1638;height:2" coordorigin="1880,15" coordsize="1638,2">
              <v:shape style="position:absolute;left:1880;top:15;width:1638;height:2" coordorigin="1880,15" coordsize="1638,0" path="m1880,15l3518,15e" filled="false" stroked="true" strokeweight="1.5pt" strokecolor="#95b3d7">
                <v:path arrowok="t"/>
              </v:shape>
            </v:group>
            <v:group style="position:absolute;left:3518;top:15;width:59;height:2" coordorigin="3518,15" coordsize="59,2">
              <v:shape style="position:absolute;left:3518;top:15;width:59;height:2" coordorigin="3518,15" coordsize="59,0" path="m3518,15l3577,15e" filled="false" stroked="true" strokeweight="1.5pt" strokecolor="#95b3d7">
                <v:path arrowok="t"/>
              </v:shape>
            </v:group>
            <v:group style="position:absolute;left:3577;top:15;width:1367;height:2" coordorigin="3577,15" coordsize="1367,2">
              <v:shape style="position:absolute;left:3577;top:15;width:1367;height:2" coordorigin="3577,15" coordsize="1367,0" path="m3577,15l4943,15e" filled="false" stroked="true" strokeweight="1.5pt" strokecolor="#95b3d7">
                <v:path arrowok="t"/>
              </v:shape>
            </v:group>
            <v:group style="position:absolute;left:4943;top:15;width:59;height:2" coordorigin="4943,15" coordsize="59,2">
              <v:shape style="position:absolute;left:4943;top:15;width:59;height:2" coordorigin="4943,15" coordsize="59,0" path="m4943,15l5002,15e" filled="false" stroked="true" strokeweight="1.5pt" strokecolor="#95b3d7">
                <v:path arrowok="t"/>
              </v:shape>
            </v:group>
            <v:group style="position:absolute;left:5002;top:15;width:2044;height:2" coordorigin="5002,15" coordsize="2044,2">
              <v:shape style="position:absolute;left:5002;top:15;width:2044;height:2" coordorigin="5002,15" coordsize="2044,0" path="m5002,15l7046,15e" filled="false" stroked="true" strokeweight="1.5pt" strokecolor="#95b3d7">
                <v:path arrowok="t"/>
              </v:shape>
            </v:group>
            <v:group style="position:absolute;left:7046;top:15;width:59;height:2" coordorigin="7046,15" coordsize="59,2">
              <v:shape style="position:absolute;left:7046;top:15;width:59;height:2" coordorigin="7046,15" coordsize="59,0" path="m7046,15l7105,15e" filled="false" stroked="true" strokeweight="1.5pt" strokecolor="#95b3d7">
                <v:path arrowok="t"/>
              </v:shape>
            </v:group>
            <v:group style="position:absolute;left:7105;top:15;width:1432;height:2" coordorigin="7105,15" coordsize="1432,2">
              <v:shape style="position:absolute;left:7105;top:15;width:1432;height:2" coordorigin="7105,15" coordsize="1432,0" path="m7105,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8" w:type="dxa"/>
        <w:tblLayout w:type="fixed"/>
        <w:tblCellMar>
          <w:top w:w="0" w:type="dxa"/>
          <w:left w:w="0" w:type="dxa"/>
          <w:bottom w:w="0" w:type="dxa"/>
          <w:right w:w="0" w:type="dxa"/>
        </w:tblCellMar>
        <w:tblLook w:val="01E0"/>
      </w:tblPr>
      <w:tblGrid>
        <w:gridCol w:w="1825"/>
        <w:gridCol w:w="1697"/>
        <w:gridCol w:w="1426"/>
        <w:gridCol w:w="2102"/>
        <w:gridCol w:w="1493"/>
      </w:tblGrid>
      <w:tr>
        <w:trPr>
          <w:trHeight w:val="282" w:hRule="exact"/>
        </w:trPr>
        <w:tc>
          <w:tcPr>
            <w:tcW w:w="1825"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697"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426"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210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493"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46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28,795,835.81</w:t>
            </w:r>
            <w:r>
              <w:rPr>
                <w:rFonts w:ascii="Times New Roman"/>
                <w:spacing w:val="-1"/>
                <w:sz w:val="18"/>
              </w:rPr>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7,043,454.96</w:t>
            </w:r>
            <w:r>
              <w:rPr>
                <w:rFonts w:ascii="Times New Roman"/>
                <w:spacing w:val="-1"/>
                <w:sz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159,992.16</w:t>
            </w:r>
            <w:r>
              <w:rPr>
                <w:rFonts w:ascii="Times New Roman"/>
                <w:sz w:val="18"/>
              </w:rPr>
            </w: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35,679,298.61</w:t>
            </w:r>
            <w:r>
              <w:rPr>
                <w:rFonts w:ascii="Times New Roman"/>
                <w:spacing w:val="-1"/>
                <w:sz w:val="18"/>
              </w:rPr>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17,341,455.46</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295,235.00</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17,636,690.46</w:t>
            </w:r>
          </w:p>
        </w:tc>
      </w:tr>
      <w:tr>
        <w:trPr>
          <w:trHeight w:val="281"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6,708,679.04</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4,170,355.20</w:t>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159,992.16</w:t>
            </w: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10,719,042.08</w:t>
            </w: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3,034,490.47</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2,360,358.36</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5,394,848.83</w:t>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1,711,210.84</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217,506.40</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1,928,717.24</w:t>
            </w:r>
          </w:p>
        </w:tc>
      </w:tr>
      <w:tr>
        <w:trPr>
          <w:trHeight w:val="46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6,597,169.15</w:t>
            </w:r>
            <w:r>
              <w:rPr>
                <w:rFonts w:ascii="Times New Roman"/>
                <w:spacing w:val="-1"/>
                <w:sz w:val="18"/>
              </w:rPr>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2,872,084.98</w:t>
            </w:r>
            <w:r>
              <w:rPr>
                <w:rFonts w:ascii="Times New Roman"/>
                <w:spacing w:val="-1"/>
                <w:sz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13,146.40</w:t>
            </w:r>
            <w:r>
              <w:rPr>
                <w:rFonts w:ascii="Times New Roman"/>
                <w:sz w:val="18"/>
              </w:rPr>
            </w: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9,456,107.73</w:t>
            </w:r>
            <w:r>
              <w:rPr>
                <w:rFonts w:ascii="Times New Roman"/>
                <w:spacing w:val="-1"/>
                <w:sz w:val="18"/>
              </w:rPr>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2,540,089.56</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823,778.65</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3,363,868.21</w:t>
            </w: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2,246,349.17</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1,361,623.85</w:t>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13,146.40</w:t>
            </w: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3,594,826.62</w:t>
            </w:r>
          </w:p>
        </w:tc>
      </w:tr>
      <w:tr>
        <w:trPr>
          <w:trHeight w:val="281"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1,108,094.05</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384,023.01</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1,492,117.06</w:t>
            </w:r>
          </w:p>
        </w:tc>
      </w:tr>
      <w:tr>
        <w:trPr>
          <w:trHeight w:val="474"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702,636.37</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302,659.47</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1,005,295.84</w:t>
            </w:r>
          </w:p>
        </w:tc>
      </w:tr>
      <w:tr>
        <w:trPr>
          <w:trHeight w:val="68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三、固定资产账面净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值合计</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22,198,666.66</w:t>
            </w:r>
            <w:r>
              <w:rPr>
                <w:rFonts w:ascii="Times New Roman"/>
                <w:spacing w:val="-1"/>
                <w:sz w:val="18"/>
              </w:rPr>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4,171,369.98</w:t>
            </w:r>
            <w:r>
              <w:rPr>
                <w:rFonts w:ascii="Times New Roman"/>
                <w:spacing w:val="-1"/>
                <w:sz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146,845.76</w:t>
            </w:r>
            <w:r>
              <w:rPr>
                <w:rFonts w:ascii="Times New Roman"/>
                <w:sz w:val="18"/>
              </w:rPr>
            </w: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26,223,190.88</w:t>
            </w:r>
            <w:r>
              <w:rPr>
                <w:rFonts w:ascii="Times New Roman"/>
                <w:spacing w:val="-1"/>
                <w:sz w:val="18"/>
              </w:rPr>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14,801,365.90</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-528,543.65</w:t>
            </w:r>
            <w:r>
              <w:rPr>
                <w:rFonts w:ascii="Times New Roman"/>
                <w:sz w:val="18"/>
              </w:rPr>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14,272,822.25</w:t>
            </w: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4,462,329.87</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2,808,731.35</w:t>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146,845.76</w:t>
            </w: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7,124,215.46</w:t>
            </w:r>
          </w:p>
        </w:tc>
      </w:tr>
      <w:tr>
        <w:trPr>
          <w:trHeight w:val="281"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1,926,396.42</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1,976,335.35</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3,902,731.77</w:t>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1,008,574.47</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-85,153.07</w:t>
            </w:r>
            <w:r>
              <w:rPr>
                <w:rFonts w:ascii="Times New Roman"/>
                <w:sz w:val="18"/>
              </w:rPr>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923,421.40</w:t>
            </w:r>
          </w:p>
        </w:tc>
      </w:tr>
      <w:tr>
        <w:trPr>
          <w:trHeight w:val="46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
        </w:tc>
      </w:tr>
      <w:tr>
        <w:trPr>
          <w:trHeight w:val="68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五、固定资产账面价</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值合计</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22,198,666.66</w:t>
            </w:r>
            <w:r>
              <w:rPr>
                <w:rFonts w:ascii="Times New Roman"/>
                <w:spacing w:val="-1"/>
                <w:sz w:val="18"/>
              </w:rPr>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4,171,369.98</w:t>
            </w:r>
            <w:r>
              <w:rPr>
                <w:rFonts w:ascii="Times New Roman"/>
                <w:spacing w:val="-1"/>
                <w:sz w:val="18"/>
              </w:rPr>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146,845.76</w:t>
            </w:r>
            <w:r>
              <w:rPr>
                <w:rFonts w:ascii="Times New Roman"/>
                <w:sz w:val="18"/>
              </w:rPr>
            </w: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26,223,190.88</w:t>
            </w:r>
            <w:r>
              <w:rPr>
                <w:rFonts w:ascii="Times New Roman"/>
                <w:spacing w:val="-1"/>
                <w:sz w:val="18"/>
              </w:rPr>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14,801,365.90</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-528,543.65</w:t>
            </w:r>
            <w:r>
              <w:rPr>
                <w:rFonts w:ascii="Times New Roman"/>
                <w:sz w:val="18"/>
              </w:rPr>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14,272,822.25</w:t>
            </w: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4,462,329.87</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2,808,731.35</w:t>
            </w:r>
          </w:p>
        </w:tc>
        <w:tc>
          <w:tcPr>
            <w:tcW w:w="21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146,845.76</w:t>
            </w: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7,124,215.46</w:t>
            </w:r>
          </w:p>
        </w:tc>
      </w:tr>
      <w:tr>
        <w:trPr>
          <w:trHeight w:val="281"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1,926,396.42</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1,976,335.35</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3,902,731.77</w:t>
            </w:r>
          </w:p>
        </w:tc>
      </w:tr>
      <w:tr>
        <w:trPr>
          <w:trHeight w:val="470" w:hRule="exact"/>
        </w:trPr>
        <w:tc>
          <w:tcPr>
            <w:tcW w:w="1825"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697"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1,008,574.47</w:t>
            </w:r>
          </w:p>
        </w:tc>
        <w:tc>
          <w:tcPr>
            <w:tcW w:w="142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5"/>
                <w:sz w:val="18"/>
              </w:rPr>
              <w:t>-85,153.07</w:t>
            </w:r>
            <w:r>
              <w:rPr>
                <w:rFonts w:ascii="Times New Roman"/>
                <w:sz w:val="18"/>
              </w:rPr>
            </w:r>
          </w:p>
        </w:tc>
        <w:tc>
          <w:tcPr>
            <w:tcW w:w="2102" w:type="dxa"/>
            <w:tcBorders>
              <w:top w:val="single" w:sz="4" w:space="0" w:color="8EB3E2"/>
              <w:left w:val="single" w:sz="4" w:space="0" w:color="8EB3E2"/>
              <w:bottom w:val="nil" w:sz="6" w:space="0" w:color="auto"/>
              <w:right w:val="single" w:sz="4" w:space="0" w:color="8EB3E2"/>
            </w:tcBorders>
          </w:tcPr>
          <w:p>
            <w:pPr/>
          </w:p>
        </w:tc>
        <w:tc>
          <w:tcPr>
            <w:tcW w:w="1493"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923,421.40</w:t>
            </w:r>
          </w:p>
        </w:tc>
      </w:tr>
    </w:tbl>
    <w:p>
      <w:pPr>
        <w:pStyle w:val="BodyText"/>
        <w:spacing w:line="240" w:lineRule="auto" w:before="27"/>
        <w:ind w:left="737" w:right="162"/>
        <w:jc w:val="left"/>
      </w:pPr>
      <w:r>
        <w:rPr/>
        <w:pict>
          <v:group style="position:absolute;margin-left:83.010002pt;margin-top:.365925pt;width:428.65pt;height:2.95pt;mso-position-horizontal-relative:page;mso-position-vertical-relative:paragraph;z-index:-843520" coordorigin="1660,7" coordsize="8573,59">
            <v:group style="position:absolute;left:1675;top:51;width:1821;height:2" coordorigin="1675,51" coordsize="1821,2">
              <v:shape style="position:absolute;left:1675;top:51;width:1821;height:2" coordorigin="1675,51" coordsize="1821,0" path="m1675,51l3496,51e" filled="false" stroked="true" strokeweight="1.5pt" strokecolor="#95b3d7">
                <v:path arrowok="t"/>
              </v:shape>
            </v:group>
            <v:group style="position:absolute;left:1675;top:15;width:1821;height:2" coordorigin="1675,15" coordsize="1821,2">
              <v:shape style="position:absolute;left:1675;top:15;width:1821;height:2" coordorigin="1675,15" coordsize="1821,0" path="m1675,15l3496,15e" filled="false" stroked="true" strokeweight=".72pt" strokecolor="#95b3d7">
                <v:path arrowok="t"/>
              </v:shape>
            </v:group>
            <v:group style="position:absolute;left:3496;top:15;width:59;height:2" coordorigin="3496,15" coordsize="59,2">
              <v:shape style="position:absolute;left:3496;top:15;width:59;height:2" coordorigin="3496,15" coordsize="59,0" path="m3496,15l3554,15e" filled="false" stroked="true" strokeweight=".72pt" strokecolor="#95b3d7">
                <v:path arrowok="t"/>
              </v:shape>
            </v:group>
            <v:group style="position:absolute;left:3496;top:51;width:1697;height:2" coordorigin="3496,51" coordsize="1697,2">
              <v:shape style="position:absolute;left:3496;top:51;width:1697;height:2" coordorigin="3496,51" coordsize="1697,0" path="m3496,51l5192,51e" filled="false" stroked="true" strokeweight="1.5pt" strokecolor="#95b3d7">
                <v:path arrowok="t"/>
              </v:shape>
            </v:group>
            <v:group style="position:absolute;left:3554;top:15;width:1638;height:2" coordorigin="3554,15" coordsize="1638,2">
              <v:shape style="position:absolute;left:3554;top:15;width:1638;height:2" coordorigin="3554,15" coordsize="1638,0" path="m3554,15l5192,15e" filled="false" stroked="true" strokeweight=".72pt" strokecolor="#95b3d7">
                <v:path arrowok="t"/>
              </v:shape>
            </v:group>
            <v:group style="position:absolute;left:5192;top:15;width:59;height:2" coordorigin="5192,15" coordsize="59,2">
              <v:shape style="position:absolute;left:5192;top:15;width:59;height:2" coordorigin="5192,15" coordsize="59,0" path="m5192,15l5251,15e" filled="false" stroked="true" strokeweight=".72pt" strokecolor="#95b3d7">
                <v:path arrowok="t"/>
              </v:shape>
            </v:group>
            <v:group style="position:absolute;left:5192;top:51;width:1426;height:2" coordorigin="5192,51" coordsize="1426,2">
              <v:shape style="position:absolute;left:5192;top:51;width:1426;height:2" coordorigin="5192,51" coordsize="1426,0" path="m5192,51l6618,51e" filled="false" stroked="true" strokeweight="1.5pt" strokecolor="#95b3d7">
                <v:path arrowok="t"/>
              </v:shape>
            </v:group>
            <v:group style="position:absolute;left:5251;top:15;width:1367;height:2" coordorigin="5251,15" coordsize="1367,2">
              <v:shape style="position:absolute;left:5251;top:15;width:1367;height:2" coordorigin="5251,15" coordsize="1367,0" path="m5251,15l6618,15e" filled="false" stroked="true" strokeweight=".72pt" strokecolor="#95b3d7">
                <v:path arrowok="t"/>
              </v:shape>
            </v:group>
            <v:group style="position:absolute;left:6618;top:15;width:59;height:2" coordorigin="6618,15" coordsize="59,2">
              <v:shape style="position:absolute;left:6618;top:15;width:59;height:2" coordorigin="6618,15" coordsize="59,0" path="m6618,15l6677,15e" filled="false" stroked="true" strokeweight=".72pt" strokecolor="#95b3d7">
                <v:path arrowok="t"/>
              </v:shape>
            </v:group>
            <v:group style="position:absolute;left:6618;top:51;width:59;height:2" coordorigin="6618,51" coordsize="59,2">
              <v:shape style="position:absolute;left:6618;top:51;width:59;height:2" coordorigin="6618,51" coordsize="59,0" path="m6618,51l6677,51e" filled="false" stroked="true" strokeweight="1.5pt" strokecolor="#95b3d7">
                <v:path arrowok="t"/>
              </v:shape>
            </v:group>
            <v:group style="position:absolute;left:6677;top:51;width:2044;height:2" coordorigin="6677,51" coordsize="2044,2">
              <v:shape style="position:absolute;left:6677;top:51;width:2044;height:2" coordorigin="6677,51" coordsize="2044,0" path="m6677,51l8720,51e" filled="false" stroked="true" strokeweight="1.5pt" strokecolor="#95b3d7">
                <v:path arrowok="t"/>
              </v:shape>
            </v:group>
            <v:group style="position:absolute;left:6677;top:15;width:2044;height:2" coordorigin="6677,15" coordsize="2044,2">
              <v:shape style="position:absolute;left:6677;top:15;width:2044;height:2" coordorigin="6677,15" coordsize="2044,0" path="m6677,15l8720,15e" filled="false" stroked="true" strokeweight=".72pt" strokecolor="#95b3d7">
                <v:path arrowok="t"/>
              </v:shape>
            </v:group>
            <v:group style="position:absolute;left:8720;top:15;width:59;height:2" coordorigin="8720,15" coordsize="59,2">
              <v:shape style="position:absolute;left:8720;top:15;width:59;height:2" coordorigin="8720,15" coordsize="59,0" path="m8720,15l8779,15e" filled="false" stroked="true" strokeweight=".72pt" strokecolor="#95b3d7">
                <v:path arrowok="t"/>
              </v:shape>
            </v:group>
            <v:group style="position:absolute;left:8720;top:51;width:1498;height:2" coordorigin="8720,51" coordsize="1498,2">
              <v:shape style="position:absolute;left:8720;top:51;width:1498;height:2" coordorigin="8720,51" coordsize="1498,0" path="m8720,51l10218,51e" filled="false" stroked="true" strokeweight="1.5pt" strokecolor="#95b3d7">
                <v:path arrowok="t"/>
              </v:shape>
            </v:group>
            <v:group style="position:absolute;left:8779;top:15;width:1439;height:2" coordorigin="8779,15" coordsize="1439,2">
              <v:shape style="position:absolute;left:8779;top:15;width:1439;height:2" coordorigin="8779,15" coordsize="1439,0" path="m8779,15l10218,15e" filled="false" stroked="true" strokeweight=".72pt" strokecolor="#95b3d7">
                <v:path arrowok="t"/>
              </v:shape>
            </v:group>
            <w10:wrap type="none"/>
          </v:group>
        </w:pict>
      </w:r>
      <w:r>
        <w:rPr/>
        <w:t>（</w:t>
      </w:r>
      <w:r>
        <w:rPr>
          <w:rFonts w:ascii="Times New Roman" w:hAnsi="Times New Roman" w:cs="Times New Roman" w:eastAsia="Times New Roman" w:hint="default"/>
        </w:rPr>
        <w:t>2</w:t>
      </w:r>
      <w:r>
        <w:rPr/>
        <w:t>）固定资产累计折旧增加额中，本期计提 </w:t>
      </w:r>
      <w:r>
        <w:rPr>
          <w:rFonts w:ascii="Times New Roman" w:hAnsi="Times New Roman" w:cs="Times New Roman" w:eastAsia="Times New Roman" w:hint="default"/>
        </w:rPr>
        <w:t>2,872,084.98</w:t>
      </w:r>
      <w:r>
        <w:rPr>
          <w:rFonts w:ascii="Times New Roman" w:hAnsi="Times New Roman" w:cs="Times New Roman" w:eastAsia="Times New Roman" w:hint="default"/>
          <w:spacing w:val="30"/>
        </w:rPr>
        <w:t> </w:t>
      </w:r>
      <w:r>
        <w:rPr/>
        <w:t>元，本期在建工</w:t>
      </w:r>
    </w:p>
    <w:p>
      <w:pPr>
        <w:pStyle w:val="BodyText"/>
        <w:spacing w:line="240" w:lineRule="auto" w:before="134"/>
        <w:ind w:left="257" w:right="162"/>
        <w:jc w:val="left"/>
      </w:pPr>
      <w:r>
        <w:rPr/>
        <w:t>程完工转入固定资产</w:t>
      </w:r>
      <w:r>
        <w:rPr>
          <w:spacing w:val="-60"/>
        </w:rPr>
        <w:t> </w:t>
      </w:r>
      <w:r>
        <w:rPr>
          <w:rFonts w:ascii="Times New Roman" w:hAnsi="Times New Roman" w:cs="Times New Roman" w:eastAsia="Times New Roman" w:hint="default"/>
        </w:rPr>
        <w:t>169,836.41 </w:t>
      </w:r>
      <w:r>
        <w:rPr/>
        <w:t>元。</w:t>
      </w:r>
    </w:p>
    <w:p>
      <w:pPr>
        <w:pStyle w:val="BodyText"/>
        <w:spacing w:line="240" w:lineRule="auto" w:before="135"/>
        <w:ind w:left="737" w:right="162"/>
        <w:jc w:val="left"/>
      </w:pPr>
      <w:r>
        <w:rPr>
          <w:rFonts w:ascii="Times New Roman" w:hAnsi="Times New Roman" w:cs="Times New Roman" w:eastAsia="Times New Roman" w:hint="default"/>
        </w:rPr>
        <w:t>9</w:t>
      </w:r>
      <w:r>
        <w:rPr/>
        <w:t>、在建工程</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）在建工程明细</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252"/>
        <w:gridCol w:w="1442"/>
        <w:gridCol w:w="1092"/>
        <w:gridCol w:w="1613"/>
        <w:gridCol w:w="1145"/>
        <w:gridCol w:w="936"/>
        <w:gridCol w:w="1049"/>
      </w:tblGrid>
      <w:tr>
        <w:trPr>
          <w:trHeight w:val="286" w:hRule="exact"/>
        </w:trPr>
        <w:tc>
          <w:tcPr>
            <w:tcW w:w="1252"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4147" w:type="dxa"/>
            <w:gridSpan w:val="3"/>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3130" w:type="dxa"/>
            <w:gridSpan w:val="3"/>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02" w:hRule="exact"/>
        </w:trPr>
        <w:tc>
          <w:tcPr>
            <w:tcW w:w="1252" w:type="dxa"/>
            <w:tcBorders>
              <w:top w:val="nil" w:sz="6" w:space="0" w:color="auto"/>
              <w:left w:val="nil" w:sz="6" w:space="0" w:color="auto"/>
              <w:bottom w:val="single" w:sz="6" w:space="0" w:color="95B3D7"/>
              <w:right w:val="single" w:sz="4" w:space="0" w:color="8EB3E2"/>
            </w:tcBorders>
            <w:shd w:val="clear" w:color="auto" w:fill="F1F1F1"/>
          </w:tcPr>
          <w:p>
            <w:pPr/>
          </w:p>
        </w:tc>
        <w:tc>
          <w:tcPr>
            <w:tcW w:w="1442" w:type="dxa"/>
            <w:tcBorders>
              <w:top w:val="single" w:sz="19" w:space="0" w:color="F1F1F1"/>
              <w:left w:val="single" w:sz="4" w:space="0" w:color="8EB3E2"/>
              <w:bottom w:val="single" w:sz="6" w:space="0" w:color="95B3D7"/>
              <w:right w:val="single" w:sz="4" w:space="0" w:color="8EB3E2"/>
            </w:tcBorders>
          </w:tcPr>
          <w:p>
            <w:pPr>
              <w:pStyle w:val="TableParagraph"/>
              <w:spacing w:line="206" w:lineRule="exact"/>
              <w:ind w:left="35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092" w:type="dxa"/>
            <w:tcBorders>
              <w:top w:val="single" w:sz="19" w:space="0" w:color="F1F1F1"/>
              <w:left w:val="single" w:sz="4" w:space="0" w:color="8EB3E2"/>
              <w:bottom w:val="single" w:sz="6" w:space="0" w:color="95B3D7"/>
              <w:right w:val="single" w:sz="4" w:space="0" w:color="8EB3E2"/>
            </w:tcBorders>
          </w:tcPr>
          <w:p>
            <w:pPr>
              <w:pStyle w:val="TableParagraph"/>
              <w:spacing w:line="206" w:lineRule="exact"/>
              <w:ind w:left="18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613" w:type="dxa"/>
            <w:tcBorders>
              <w:top w:val="single" w:sz="19" w:space="0" w:color="F1F1F1"/>
              <w:left w:val="single" w:sz="4" w:space="0" w:color="8EB3E2"/>
              <w:bottom w:val="single" w:sz="6" w:space="0" w:color="95B3D7"/>
              <w:right w:val="single" w:sz="4" w:space="0" w:color="8EB3E2"/>
            </w:tcBorders>
          </w:tcPr>
          <w:p>
            <w:pPr>
              <w:pStyle w:val="TableParagraph"/>
              <w:spacing w:line="206" w:lineRule="exact"/>
              <w:ind w:left="4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r>
          </w:p>
        </w:tc>
        <w:tc>
          <w:tcPr>
            <w:tcW w:w="1145" w:type="dxa"/>
            <w:tcBorders>
              <w:top w:val="single" w:sz="19" w:space="0" w:color="F1F1F1"/>
              <w:left w:val="single" w:sz="4" w:space="0" w:color="8EB3E2"/>
              <w:bottom w:val="single" w:sz="6" w:space="0" w:color="95B3D7"/>
              <w:right w:val="single" w:sz="4" w:space="0" w:color="8EB3E2"/>
            </w:tcBorders>
          </w:tcPr>
          <w:p>
            <w:pPr>
              <w:pStyle w:val="TableParagraph"/>
              <w:spacing w:line="206" w:lineRule="exact"/>
              <w:ind w:left="2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936" w:type="dxa"/>
            <w:tcBorders>
              <w:top w:val="single" w:sz="19" w:space="0" w:color="F1F1F1"/>
              <w:left w:val="single" w:sz="4" w:space="0" w:color="8EB3E2"/>
              <w:bottom w:val="single" w:sz="6" w:space="0" w:color="95B3D7"/>
              <w:right w:val="single" w:sz="4" w:space="0" w:color="8EB3E2"/>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049" w:type="dxa"/>
            <w:tcBorders>
              <w:top w:val="single" w:sz="19" w:space="0" w:color="F1F1F1"/>
              <w:left w:val="single" w:sz="4" w:space="0" w:color="8EB3E2"/>
              <w:bottom w:val="single" w:sz="6" w:space="0" w:color="95B3D7"/>
              <w:right w:val="nil" w:sz="6" w:space="0" w:color="auto"/>
            </w:tcBorders>
          </w:tcPr>
          <w:p>
            <w:pPr>
              <w:pStyle w:val="TableParagraph"/>
              <w:spacing w:line="206" w:lineRule="exact"/>
              <w:ind w:left="16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账面争值</w:t>
            </w:r>
            <w:r>
              <w:rPr>
                <w:rFonts w:ascii="宋体" w:hAnsi="宋体" w:cs="宋体" w:eastAsia="宋体" w:hint="default"/>
                <w:sz w:val="18"/>
                <w:szCs w:val="18"/>
              </w:rPr>
            </w:r>
          </w:p>
        </w:tc>
      </w:tr>
    </w:tbl>
    <w:p>
      <w:pPr>
        <w:spacing w:line="30" w:lineRule="exact"/>
        <w:ind w:left="14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2pt;height:1.5pt;mso-position-horizontal-relative:char;mso-position-vertical-relative:line" coordorigin="0,0" coordsize="8544,30">
            <v:group style="position:absolute;left:15;top:15;width:1233;height:2" coordorigin="15,15" coordsize="1233,2">
              <v:shape style="position:absolute;left:15;top:15;width:1233;height:2" coordorigin="15,15" coordsize="1233,0" path="m15,15l1247,15e" filled="false" stroked="true" strokeweight="1.5pt" strokecolor="#95b3d7">
                <v:path arrowok="t"/>
              </v:shape>
            </v:group>
            <v:group style="position:absolute;left:1247;top:15;width:1443;height:2" coordorigin="1247,15" coordsize="1443,2">
              <v:shape style="position:absolute;left:1247;top:15;width:1443;height:2" coordorigin="1247,15" coordsize="1443,0" path="m1247,15l2690,15e" filled="false" stroked="true" strokeweight="1.5pt" strokecolor="#95b3d7">
                <v:path arrowok="t"/>
              </v:shape>
            </v:group>
            <v:group style="position:absolute;left:2690;top:15;width:1092;height:2" coordorigin="2690,15" coordsize="1092,2">
              <v:shape style="position:absolute;left:2690;top:15;width:1092;height:2" coordorigin="2690,15" coordsize="1092,0" path="m2690,15l3782,15e" filled="false" stroked="true" strokeweight="1.5pt" strokecolor="#95b3d7">
                <v:path arrowok="t"/>
              </v:shape>
            </v:group>
            <v:group style="position:absolute;left:3782;top:15;width:1613;height:2" coordorigin="3782,15" coordsize="1613,2">
              <v:shape style="position:absolute;left:3782;top:15;width:1613;height:2" coordorigin="3782,15" coordsize="1613,0" path="m3782,15l5395,15e" filled="false" stroked="true" strokeweight="1.5pt" strokecolor="#95b3d7">
                <v:path arrowok="t"/>
              </v:shape>
            </v:group>
            <v:group style="position:absolute;left:5395;top:15;width:1145;height:2" coordorigin="5395,15" coordsize="1145,2">
              <v:shape style="position:absolute;left:5395;top:15;width:1145;height:2" coordorigin="5395,15" coordsize="1145,0" path="m5395,15l6539,15e" filled="false" stroked="true" strokeweight="1.5pt" strokecolor="#95b3d7">
                <v:path arrowok="t"/>
              </v:shape>
            </v:group>
            <v:group style="position:absolute;left:6539;top:15;width:936;height:2" coordorigin="6539,15" coordsize="936,2">
              <v:shape style="position:absolute;left:6539;top:15;width:936;height:2" coordorigin="6539,15" coordsize="936,0" path="m6539,15l7475,15e" filled="false" stroked="true" strokeweight="1.5pt" strokecolor="#95b3d7">
                <v:path arrowok="t"/>
              </v:shape>
            </v:group>
            <v:group style="position:absolute;left:7475;top:15;width:1054;height:2" coordorigin="7475,15" coordsize="1054,2">
              <v:shape style="position:absolute;left:7475;top:15;width:1054;height:2" coordorigin="7475,15" coordsize="1054,0" path="m7475,15l8529,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103"/>
          <w:pgSz w:w="11910" w:h="16840"/>
          <w:pgMar w:header="850" w:footer="1190" w:top="1160" w:bottom="1380" w:left="1540" w:right="1520"/>
        </w:sectPr>
      </w:pPr>
    </w:p>
    <w:p>
      <w:pPr>
        <w:spacing w:line="240" w:lineRule="auto" w:before="8"/>
        <w:rPr>
          <w:rFonts w:ascii="宋体" w:hAnsi="宋体" w:cs="宋体" w:eastAsia="宋体" w:hint="default"/>
          <w:sz w:val="20"/>
          <w:szCs w:val="20"/>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1240;height:2" coordorigin="15,15" coordsize="1240,2">
              <v:shape style="position:absolute;left:15;top:15;width:1240;height:2" coordorigin="15,15" coordsize="1240,0" path="m15,15l1255,15e" filled="false" stroked="true" strokeweight="1.5pt" strokecolor="#95b3d7">
                <v:path arrowok="t"/>
              </v:shape>
            </v:group>
            <v:group style="position:absolute;left:1255;top:15;width:59;height:2" coordorigin="1255,15" coordsize="59,2">
              <v:shape style="position:absolute;left:1255;top:15;width:59;height:2" coordorigin="1255,15" coordsize="59,0" path="m1255,15l1313,15e" filled="false" stroked="true" strokeweight="1.5pt" strokecolor="#95b3d7">
                <v:path arrowok="t"/>
              </v:shape>
            </v:group>
            <v:group style="position:absolute;left:1313;top:15;width:1384;height:2" coordorigin="1313,15" coordsize="1384,2">
              <v:shape style="position:absolute;left:1313;top:15;width:1384;height:2" coordorigin="1313,15" coordsize="1384,0" path="m1313,15l2697,15e" filled="false" stroked="true" strokeweight="1.5pt" strokecolor="#95b3d7">
                <v:path arrowok="t"/>
              </v:shape>
            </v:group>
            <v:group style="position:absolute;left:2697;top:15;width:59;height:2" coordorigin="2697,15" coordsize="59,2">
              <v:shape style="position:absolute;left:2697;top:15;width:59;height:2" coordorigin="2697,15" coordsize="59,0" path="m2697,15l2756,15e" filled="false" stroked="true" strokeweight="1.5pt" strokecolor="#95b3d7">
                <v:path arrowok="t"/>
              </v:shape>
            </v:group>
            <v:group style="position:absolute;left:2756;top:15;width:1034;height:2" coordorigin="2756,15" coordsize="1034,2">
              <v:shape style="position:absolute;left:2756;top:15;width:1034;height:2" coordorigin="2756,15" coordsize="1034,0" path="m2756,15l3789,15e" filled="false" stroked="true" strokeweight="1.5pt" strokecolor="#95b3d7">
                <v:path arrowok="t"/>
              </v:shape>
            </v:group>
            <v:group style="position:absolute;left:3789;top:15;width:59;height:2" coordorigin="3789,15" coordsize="59,2">
              <v:shape style="position:absolute;left:3789;top:15;width:59;height:2" coordorigin="3789,15" coordsize="59,0" path="m3789,15l3848,15e" filled="false" stroked="true" strokeweight="1.5pt" strokecolor="#95b3d7">
                <v:path arrowok="t"/>
              </v:shape>
            </v:group>
            <v:group style="position:absolute;left:3848;top:15;width:1554;height:2" coordorigin="3848,15" coordsize="1554,2">
              <v:shape style="position:absolute;left:3848;top:15;width:1554;height:2" coordorigin="3848,15" coordsize="1554,0" path="m3848,15l5402,15e" filled="false" stroked="true" strokeweight="1.5pt" strokecolor="#95b3d7">
                <v:path arrowok="t"/>
              </v:shape>
            </v:group>
            <v:group style="position:absolute;left:5402;top:15;width:59;height:2" coordorigin="5402,15" coordsize="59,2">
              <v:shape style="position:absolute;left:5402;top:15;width:59;height:2" coordorigin="5402,15" coordsize="59,0" path="m5402,15l5461,15e" filled="false" stroked="true" strokeweight="1.5pt" strokecolor="#95b3d7">
                <v:path arrowok="t"/>
              </v:shape>
            </v:group>
            <v:group style="position:absolute;left:5461;top:15;width:1086;height:2" coordorigin="5461,15" coordsize="1086,2">
              <v:shape style="position:absolute;left:5461;top:15;width:1086;height:2" coordorigin="5461,15" coordsize="1086,0" path="m5461,15l6547,15e" filled="false" stroked="true" strokeweight="1.5pt" strokecolor="#95b3d7">
                <v:path arrowok="t"/>
              </v:shape>
            </v:group>
            <v:group style="position:absolute;left:6547;top:15;width:59;height:2" coordorigin="6547,15" coordsize="59,2">
              <v:shape style="position:absolute;left:6547;top:15;width:59;height:2" coordorigin="6547,15" coordsize="59,0" path="m6547,15l6605,15e" filled="false" stroked="true" strokeweight="1.5pt" strokecolor="#95b3d7">
                <v:path arrowok="t"/>
              </v:shape>
            </v:group>
            <v:group style="position:absolute;left:6605;top:15;width:878;height:2" coordorigin="6605,15" coordsize="878,2">
              <v:shape style="position:absolute;left:6605;top:15;width:878;height:2" coordorigin="6605,15" coordsize="878,0" path="m6605,15l7483,15e" filled="false" stroked="true" strokeweight="1.5pt" strokecolor="#95b3d7">
                <v:path arrowok="t"/>
              </v:shape>
            </v:group>
            <v:group style="position:absolute;left:7483;top:15;width:59;height:2" coordorigin="7483,15" coordsize="59,2">
              <v:shape style="position:absolute;left:7483;top:15;width:59;height:2" coordorigin="7483,15" coordsize="59,0" path="m7483,15l7541,15e" filled="false" stroked="true" strokeweight="1.5pt" strokecolor="#95b3d7">
                <v:path arrowok="t"/>
              </v:shape>
            </v:group>
            <v:group style="position:absolute;left:7541;top:15;width:995;height:2" coordorigin="7541,15" coordsize="995,2">
              <v:shape style="position:absolute;left:7541;top:15;width:995;height:2" coordorigin="7541,15" coordsize="995,0" path="m7541,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49" w:type="dxa"/>
        <w:tblLayout w:type="fixed"/>
        <w:tblCellMar>
          <w:top w:w="0" w:type="dxa"/>
          <w:left w:w="0" w:type="dxa"/>
          <w:bottom w:w="0" w:type="dxa"/>
          <w:right w:w="0" w:type="dxa"/>
        </w:tblCellMar>
        <w:tblLook w:val="01E0"/>
      </w:tblPr>
      <w:tblGrid>
        <w:gridCol w:w="1244"/>
        <w:gridCol w:w="1442"/>
        <w:gridCol w:w="1092"/>
        <w:gridCol w:w="1613"/>
        <w:gridCol w:w="1145"/>
        <w:gridCol w:w="936"/>
        <w:gridCol w:w="1049"/>
      </w:tblGrid>
      <w:tr>
        <w:trPr>
          <w:trHeight w:val="480" w:hRule="exact"/>
        </w:trPr>
        <w:tc>
          <w:tcPr>
            <w:tcW w:w="1244" w:type="dxa"/>
            <w:tcBorders>
              <w:top w:val="single" w:sz="6" w:space="0" w:color="95B3D7"/>
              <w:left w:val="nil" w:sz="6" w:space="0" w:color="auto"/>
              <w:bottom w:val="single" w:sz="4" w:space="0" w:color="8EB3E2"/>
              <w:right w:val="single" w:sz="4" w:space="0" w:color="8EB3E2"/>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科研大楼及</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生产中心</w:t>
            </w:r>
          </w:p>
        </w:tc>
        <w:tc>
          <w:tcPr>
            <w:tcW w:w="1442"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4,199,945.46</w:t>
            </w:r>
          </w:p>
        </w:tc>
        <w:tc>
          <w:tcPr>
            <w:tcW w:w="1092" w:type="dxa"/>
            <w:tcBorders>
              <w:top w:val="single" w:sz="6" w:space="0" w:color="95B3D7"/>
              <w:left w:val="single" w:sz="4" w:space="0" w:color="8EB3E2"/>
              <w:bottom w:val="single" w:sz="4" w:space="0" w:color="8EB3E2"/>
              <w:right w:val="single" w:sz="4" w:space="0" w:color="8EB3E2"/>
            </w:tcBorders>
          </w:tcPr>
          <w:p>
            <w:pPr/>
          </w:p>
        </w:tc>
        <w:tc>
          <w:tcPr>
            <w:tcW w:w="1613"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4,199,945.46</w:t>
            </w:r>
          </w:p>
        </w:tc>
        <w:tc>
          <w:tcPr>
            <w:tcW w:w="1145"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z w:val="18"/>
              </w:rPr>
              <w:t>39,100.00</w:t>
            </w:r>
          </w:p>
        </w:tc>
        <w:tc>
          <w:tcPr>
            <w:tcW w:w="936" w:type="dxa"/>
            <w:tcBorders>
              <w:top w:val="single" w:sz="6" w:space="0" w:color="95B3D7"/>
              <w:left w:val="single" w:sz="4" w:space="0" w:color="8EB3E2"/>
              <w:bottom w:val="single" w:sz="4" w:space="0" w:color="8EB3E2"/>
              <w:right w:val="single" w:sz="4" w:space="0" w:color="8EB3E2"/>
            </w:tcBorders>
          </w:tcPr>
          <w:p>
            <w:pPr/>
          </w:p>
        </w:tc>
        <w:tc>
          <w:tcPr>
            <w:tcW w:w="1049"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left="121" w:right="0"/>
              <w:jc w:val="center"/>
              <w:rPr>
                <w:rFonts w:ascii="Times New Roman" w:hAnsi="Times New Roman" w:cs="Times New Roman" w:eastAsia="Times New Roman" w:hint="default"/>
                <w:sz w:val="18"/>
                <w:szCs w:val="18"/>
              </w:rPr>
            </w:pPr>
            <w:r>
              <w:rPr>
                <w:rFonts w:ascii="Times New Roman"/>
                <w:sz w:val="18"/>
              </w:rPr>
              <w:t>39,100.00</w:t>
            </w:r>
          </w:p>
        </w:tc>
      </w:tr>
      <w:tr>
        <w:trPr>
          <w:trHeight w:val="280" w:hRule="exact"/>
        </w:trPr>
        <w:tc>
          <w:tcPr>
            <w:tcW w:w="124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579,605.13</w:t>
            </w:r>
            <w:r>
              <w:rPr>
                <w:rFonts w:ascii="Times New Roman"/>
                <w:sz w:val="18"/>
              </w:rPr>
            </w:r>
          </w:p>
        </w:tc>
        <w:tc>
          <w:tcPr>
            <w:tcW w:w="1092" w:type="dxa"/>
            <w:tcBorders>
              <w:top w:val="single" w:sz="4" w:space="0" w:color="8EB3E2"/>
              <w:left w:val="single" w:sz="4" w:space="0" w:color="8EB3E2"/>
              <w:bottom w:val="single" w:sz="4" w:space="0" w:color="8EB3E2"/>
              <w:right w:val="single" w:sz="4" w:space="0" w:color="8EB3E2"/>
            </w:tcBorders>
          </w:tcPr>
          <w:p>
            <w:pPr/>
          </w:p>
        </w:tc>
        <w:tc>
          <w:tcPr>
            <w:tcW w:w="161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579,605.13</w:t>
            </w:r>
            <w:r>
              <w:rPr>
                <w:rFonts w:ascii="Times New Roman"/>
                <w:sz w:val="18"/>
              </w:rPr>
            </w:r>
          </w:p>
        </w:tc>
        <w:tc>
          <w:tcPr>
            <w:tcW w:w="1145"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
        </w:tc>
        <w:tc>
          <w:tcPr>
            <w:tcW w:w="1049" w:type="dxa"/>
            <w:tcBorders>
              <w:top w:val="single" w:sz="4" w:space="0" w:color="8EB3E2"/>
              <w:left w:val="single" w:sz="4" w:space="0" w:color="8EB3E2"/>
              <w:bottom w:val="single" w:sz="4" w:space="0" w:color="8EB3E2"/>
              <w:right w:val="nil" w:sz="6" w:space="0" w:color="auto"/>
            </w:tcBorders>
          </w:tcPr>
          <w:p>
            <w:pPr/>
          </w:p>
        </w:tc>
      </w:tr>
      <w:tr>
        <w:trPr>
          <w:trHeight w:val="277" w:hRule="exact"/>
        </w:trPr>
        <w:tc>
          <w:tcPr>
            <w:tcW w:w="1244"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4,779,550.59</w:t>
            </w:r>
            <w:r>
              <w:rPr>
                <w:rFonts w:ascii="Times New Roman"/>
                <w:spacing w:val="-1"/>
                <w:sz w:val="18"/>
              </w:rPr>
            </w:r>
          </w:p>
        </w:tc>
        <w:tc>
          <w:tcPr>
            <w:tcW w:w="1092" w:type="dxa"/>
            <w:tcBorders>
              <w:top w:val="single" w:sz="4" w:space="0" w:color="8EB3E2"/>
              <w:left w:val="single" w:sz="4" w:space="0" w:color="8EB3E2"/>
              <w:bottom w:val="single" w:sz="24" w:space="0" w:color="95B3D7"/>
              <w:right w:val="single" w:sz="4" w:space="0" w:color="8EB3E2"/>
            </w:tcBorders>
          </w:tcPr>
          <w:p>
            <w:pPr/>
          </w:p>
        </w:tc>
        <w:tc>
          <w:tcPr>
            <w:tcW w:w="1613"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4,779,550.59</w:t>
            </w:r>
            <w:r>
              <w:rPr>
                <w:rFonts w:ascii="Times New Roman"/>
                <w:spacing w:val="-1"/>
                <w:sz w:val="18"/>
              </w:rPr>
            </w:r>
          </w:p>
        </w:tc>
        <w:tc>
          <w:tcPr>
            <w:tcW w:w="1145"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39,100.00</w:t>
            </w:r>
            <w:r>
              <w:rPr>
                <w:rFonts w:ascii="Times New Roman"/>
                <w:sz w:val="18"/>
              </w:rPr>
            </w:r>
          </w:p>
        </w:tc>
        <w:tc>
          <w:tcPr>
            <w:tcW w:w="936" w:type="dxa"/>
            <w:tcBorders>
              <w:top w:val="single" w:sz="4" w:space="0" w:color="8EB3E2"/>
              <w:left w:val="single" w:sz="4" w:space="0" w:color="8EB3E2"/>
              <w:bottom w:val="single" w:sz="24" w:space="0" w:color="95B3D7"/>
              <w:right w:val="single" w:sz="4" w:space="0" w:color="8EB3E2"/>
            </w:tcBorders>
          </w:tcPr>
          <w:p>
            <w:pPr/>
          </w:p>
        </w:tc>
        <w:tc>
          <w:tcPr>
            <w:tcW w:w="1049"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left="12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39,100.00</w:t>
            </w:r>
            <w:r>
              <w:rPr>
                <w:rFonts w:ascii="Times New Roman"/>
                <w:sz w:val="18"/>
              </w:rPr>
            </w:r>
          </w:p>
        </w:tc>
      </w:tr>
    </w:tbl>
    <w:p>
      <w:pPr>
        <w:pStyle w:val="BodyText"/>
        <w:spacing w:line="240" w:lineRule="auto" w:before="4"/>
        <w:ind w:left="737" w:right="162"/>
        <w:jc w:val="left"/>
      </w:pPr>
      <w:r>
        <w:rPr/>
        <w:pict>
          <v:group style="position:absolute;margin-left:89.879997pt;margin-top:39.115948pt;width:36pt;height:.1pt;mso-position-horizontal-relative:page;mso-position-vertical-relative:paragraph;z-index:-843472" coordorigin="1798,782" coordsize="720,2">
            <v:shape style="position:absolute;left:1798;top:782;width:720;height:2" coordorigin="1798,782" coordsize="720,0" path="m1798,782l2518,782e" filled="false" stroked="true" strokeweight=".48pt" strokecolor="#000000">
              <v:path arrowok="t"/>
            </v:shape>
            <w10:wrap type="none"/>
          </v:group>
        </w:pict>
      </w:r>
      <w:r>
        <w:rPr/>
        <w:pict>
          <v:group style="position:absolute;margin-left:163.740005pt;margin-top:39.115948pt;width:27pt;height:.1pt;mso-position-horizontal-relative:page;mso-position-vertical-relative:paragraph;z-index:-843448" coordorigin="3275,782" coordsize="540,2">
            <v:shape style="position:absolute;left:3275;top:782;width:540;height:2" coordorigin="3275,782" coordsize="540,0" path="m3275,782l3815,782e" filled="false" stroked="true" strokeweight=".48pt" strokecolor="#000000">
              <v:path arrowok="t"/>
            </v:shape>
            <w10:wrap type="none"/>
          </v:group>
        </w:pict>
      </w:r>
      <w:r>
        <w:rPr/>
        <w:pict>
          <v:group style="position:absolute;margin-left:227.759995pt;margin-top:39.115948pt;width:27pt;height:.1pt;mso-position-horizontal-relative:page;mso-position-vertical-relative:paragraph;z-index:-843424" coordorigin="4555,782" coordsize="540,2">
            <v:shape style="position:absolute;left:4555;top:782;width:540;height:2" coordorigin="4555,782" coordsize="540,0" path="m4555,782l5095,782e" filled="false" stroked="true" strokeweight=".48pt" strokecolor="#000000">
              <v:path arrowok="t"/>
            </v:shape>
            <w10:wrap type="none"/>
          </v:group>
        </w:pict>
      </w:r>
      <w:r>
        <w:rPr/>
        <w:pict>
          <v:group style="position:absolute;margin-left:288.899994pt;margin-top:39.115948pt;width:36pt;height:.1pt;mso-position-horizontal-relative:page;mso-position-vertical-relative:paragraph;z-index:-843400" coordorigin="5778,782" coordsize="720,2">
            <v:shape style="position:absolute;left:5778;top:782;width:720;height:2" coordorigin="5778,782" coordsize="720,0" path="m5778,782l6498,782e" filled="false" stroked="true" strokeweight=".48pt" strokecolor="#000000">
              <v:path arrowok="t"/>
            </v:shape>
            <w10:wrap type="none"/>
          </v:group>
        </w:pict>
      </w:r>
      <w:r>
        <w:rPr/>
        <w:pict>
          <v:group style="position:absolute;margin-left:355.859985pt;margin-top:39.115948pt;width:36pt;height:.1pt;mso-position-horizontal-relative:page;mso-position-vertical-relative:paragraph;z-index:-843376" coordorigin="7117,782" coordsize="720,2">
            <v:shape style="position:absolute;left:7117;top:782;width:720;height:2" coordorigin="7117,782" coordsize="720,0" path="m7117,782l7837,782e" filled="false" stroked="true" strokeweight=".48pt" strokecolor="#000000">
              <v:path arrowok="t"/>
            </v:shape>
            <w10:wrap type="none"/>
          </v:group>
        </w:pict>
      </w:r>
      <w:r>
        <w:rPr/>
        <w:pict>
          <v:group style="position:absolute;margin-left:409.140015pt;margin-top:39.115948pt;width:36pt;height:.1pt;mso-position-horizontal-relative:page;mso-position-vertical-relative:paragraph;z-index:-843352" coordorigin="8183,782" coordsize="720,2">
            <v:shape style="position:absolute;left:8183;top:782;width:720;height:2" coordorigin="8183,782" coordsize="720,0" path="m8183,782l8903,782e" filled="false" stroked="true" strokeweight=".48pt" strokecolor="#000000">
              <v:path arrowok="t"/>
            </v:shape>
            <w10:wrap type="none"/>
          </v:group>
        </w:pict>
      </w:r>
      <w:r>
        <w:rPr/>
        <w:pict>
          <v:group style="position:absolute;margin-left:468.359985pt;margin-top:39.115948pt;width:27pt;height:.1pt;mso-position-horizontal-relative:page;mso-position-vertical-relative:paragraph;z-index:-843328" coordorigin="9367,782" coordsize="540,2">
            <v:shape style="position:absolute;left:9367;top:782;width:540;height:2" coordorigin="9367,782" coordsize="540,0" path="m9367,782l9907,782e" filled="false" stroked="true" strokeweight=".48pt" strokecolor="#000000">
              <v:path arrowok="t"/>
            </v:shape>
            <w10:wrap type="none"/>
          </v:group>
        </w:pict>
      </w:r>
      <w:r>
        <w:rPr/>
        <w:t>（</w:t>
      </w:r>
      <w:r>
        <w:rPr>
          <w:rFonts w:ascii="Times New Roman" w:hAnsi="Times New Roman" w:cs="Times New Roman" w:eastAsia="Times New Roman" w:hint="default"/>
        </w:rPr>
        <w:t>2</w:t>
      </w:r>
      <w:r>
        <w:rPr/>
        <w:t>）重大在建工程项目变动情况</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117"/>
        <w:gridCol w:w="1507"/>
        <w:gridCol w:w="1052"/>
        <w:gridCol w:w="1573"/>
        <w:gridCol w:w="1104"/>
        <w:gridCol w:w="1027"/>
        <w:gridCol w:w="1162"/>
      </w:tblGrid>
      <w:tr>
        <w:trPr>
          <w:trHeight w:val="501" w:hRule="exact"/>
        </w:trPr>
        <w:tc>
          <w:tcPr>
            <w:tcW w:w="1117"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0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477"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5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25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57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42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04" w:type="dxa"/>
            <w:tcBorders>
              <w:top w:val="single" w:sz="24" w:space="0" w:color="95B3D7"/>
              <w:left w:val="single" w:sz="4" w:space="0" w:color="8EB3E2"/>
              <w:bottom w:val="single" w:sz="1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转入固定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02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其他减少</w:t>
            </w:r>
          </w:p>
        </w:tc>
        <w:tc>
          <w:tcPr>
            <w:tcW w:w="1162"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06"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77" w:hRule="exact"/>
        </w:trPr>
        <w:tc>
          <w:tcPr>
            <w:tcW w:w="1117"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在安装设</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07" w:type="dxa"/>
            <w:tcBorders>
              <w:top w:val="single" w:sz="4" w:space="0" w:color="8EB3E2"/>
              <w:left w:val="single" w:sz="4" w:space="0" w:color="8EB3E2"/>
              <w:bottom w:val="single" w:sz="4" w:space="0" w:color="8EB3E2"/>
              <w:right w:val="single" w:sz="4" w:space="0" w:color="8EB3E2"/>
            </w:tcBorders>
          </w:tcPr>
          <w:p>
            <w:pPr/>
          </w:p>
        </w:tc>
        <w:tc>
          <w:tcPr>
            <w:tcW w:w="1052" w:type="dxa"/>
            <w:tcBorders>
              <w:top w:val="single" w:sz="4" w:space="0" w:color="8EB3E2"/>
              <w:left w:val="single" w:sz="4" w:space="0" w:color="8EB3E2"/>
              <w:bottom w:val="single" w:sz="4" w:space="0" w:color="8EB3E2"/>
              <w:right w:val="single" w:sz="4" w:space="0" w:color="8EB3E2"/>
            </w:tcBorders>
          </w:tcPr>
          <w:p>
            <w:pPr/>
          </w:p>
        </w:tc>
        <w:tc>
          <w:tcPr>
            <w:tcW w:w="1573"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97,614.18</w:t>
            </w:r>
          </w:p>
        </w:tc>
        <w:tc>
          <w:tcPr>
            <w:tcW w:w="1104" w:type="dxa"/>
            <w:tcBorders>
              <w:top w:val="single" w:sz="14" w:space="0" w:color="8EB3E2"/>
              <w:left w:val="single" w:sz="4" w:space="0" w:color="8EB3E2"/>
              <w:bottom w:val="single" w:sz="4" w:space="0" w:color="8EB3E2"/>
              <w:right w:val="single" w:sz="4" w:space="0" w:color="8EB3E2"/>
            </w:tcBorders>
          </w:tcPr>
          <w:p>
            <w:pPr>
              <w:pStyle w:val="TableParagraph"/>
              <w:spacing w:line="189" w:lineRule="exact"/>
              <w:ind w:right="100"/>
              <w:jc w:val="right"/>
              <w:rPr>
                <w:rFonts w:ascii="Times New Roman" w:hAnsi="Times New Roman" w:cs="Times New Roman" w:eastAsia="Times New Roman" w:hint="default"/>
                <w:sz w:val="18"/>
                <w:szCs w:val="18"/>
              </w:rPr>
            </w:pPr>
            <w:r>
              <w:rPr>
                <w:rFonts w:ascii="Times New Roman"/>
                <w:sz w:val="18"/>
              </w:rPr>
              <w:t>97,614.18</w:t>
            </w:r>
          </w:p>
        </w:tc>
        <w:tc>
          <w:tcPr>
            <w:tcW w:w="1027" w:type="dxa"/>
            <w:tcBorders>
              <w:top w:val="single" w:sz="4" w:space="0" w:color="8EB3E2"/>
              <w:left w:val="single" w:sz="4" w:space="0" w:color="8EB3E2"/>
              <w:bottom w:val="single" w:sz="4" w:space="0" w:color="8EB3E2"/>
              <w:right w:val="single" w:sz="4" w:space="0" w:color="8EB3E2"/>
            </w:tcBorders>
          </w:tcPr>
          <w:p>
            <w:pPr/>
          </w:p>
        </w:tc>
        <w:tc>
          <w:tcPr>
            <w:tcW w:w="1162"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11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科研大楼</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22" w:right="47"/>
              <w:jc w:val="left"/>
              <w:rPr>
                <w:rFonts w:ascii="宋体" w:hAnsi="宋体" w:cs="宋体" w:eastAsia="宋体" w:hint="default"/>
                <w:sz w:val="18"/>
                <w:szCs w:val="18"/>
              </w:rPr>
            </w:pPr>
            <w:r>
              <w:rPr>
                <w:rFonts w:ascii="宋体" w:hAnsi="宋体" w:cs="宋体" w:eastAsia="宋体" w:hint="default"/>
                <w:spacing w:val="41"/>
                <w:sz w:val="18"/>
                <w:szCs w:val="18"/>
              </w:rPr>
              <w:t>及生产中</w:t>
            </w:r>
            <w:r>
              <w:rPr>
                <w:rFonts w:ascii="宋体" w:hAnsi="宋体" w:cs="宋体" w:eastAsia="宋体" w:hint="default"/>
                <w:spacing w:val="-35"/>
                <w:sz w:val="18"/>
                <w:szCs w:val="18"/>
              </w:rPr>
              <w:t> </w:t>
            </w:r>
            <w:r>
              <w:rPr>
                <w:rFonts w:ascii="宋体" w:hAnsi="宋体" w:cs="宋体" w:eastAsia="宋体" w:hint="default"/>
                <w:sz w:val="18"/>
                <w:szCs w:val="18"/>
              </w:rPr>
              <w:t>心</w:t>
            </w:r>
          </w:p>
        </w:tc>
        <w:tc>
          <w:tcPr>
            <w:tcW w:w="150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60,000,000.00</w:t>
            </w:r>
          </w:p>
        </w:tc>
        <w:tc>
          <w:tcPr>
            <w:tcW w:w="10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18" w:right="0"/>
              <w:jc w:val="left"/>
              <w:rPr>
                <w:rFonts w:ascii="Times New Roman" w:hAnsi="Times New Roman" w:cs="Times New Roman" w:eastAsia="Times New Roman" w:hint="default"/>
                <w:sz w:val="18"/>
                <w:szCs w:val="18"/>
              </w:rPr>
            </w:pPr>
            <w:r>
              <w:rPr>
                <w:rFonts w:ascii="Times New Roman"/>
                <w:sz w:val="18"/>
              </w:rPr>
              <w:t>39,100.00</w:t>
            </w:r>
          </w:p>
        </w:tc>
        <w:tc>
          <w:tcPr>
            <w:tcW w:w="157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4,160,845.46</w:t>
            </w:r>
          </w:p>
        </w:tc>
        <w:tc>
          <w:tcPr>
            <w:tcW w:w="1104" w:type="dxa"/>
            <w:tcBorders>
              <w:top w:val="single" w:sz="4" w:space="0" w:color="8EB3E2"/>
              <w:left w:val="single" w:sz="4" w:space="0" w:color="8EB3E2"/>
              <w:bottom w:val="single" w:sz="4" w:space="0" w:color="8EB3E2"/>
              <w:right w:val="single" w:sz="4" w:space="0" w:color="8EB3E2"/>
            </w:tcBorders>
          </w:tcPr>
          <w:p>
            <w:pPr/>
          </w:p>
        </w:tc>
        <w:tc>
          <w:tcPr>
            <w:tcW w:w="1027" w:type="dxa"/>
            <w:tcBorders>
              <w:top w:val="single" w:sz="4" w:space="0" w:color="8EB3E2"/>
              <w:left w:val="single" w:sz="4" w:space="0" w:color="8EB3E2"/>
              <w:bottom w:val="single" w:sz="4" w:space="0" w:color="8EB3E2"/>
              <w:right w:val="single" w:sz="4" w:space="0" w:color="8EB3E2"/>
            </w:tcBorders>
          </w:tcPr>
          <w:p>
            <w:pPr/>
          </w:p>
        </w:tc>
        <w:tc>
          <w:tcPr>
            <w:tcW w:w="116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4,199,945.46</w:t>
            </w:r>
          </w:p>
        </w:tc>
      </w:tr>
      <w:tr>
        <w:trPr>
          <w:trHeight w:val="281" w:hRule="exact"/>
        </w:trPr>
        <w:tc>
          <w:tcPr>
            <w:tcW w:w="11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07" w:type="dxa"/>
            <w:tcBorders>
              <w:top w:val="single" w:sz="4" w:space="0" w:color="8EB3E2"/>
              <w:left w:val="single" w:sz="4" w:space="0" w:color="8EB3E2"/>
              <w:bottom w:val="single" w:sz="4" w:space="0" w:color="8EB3E2"/>
              <w:right w:val="single" w:sz="4" w:space="0" w:color="8EB3E2"/>
            </w:tcBorders>
          </w:tcPr>
          <w:p>
            <w:pPr/>
          </w:p>
        </w:tc>
        <w:tc>
          <w:tcPr>
            <w:tcW w:w="1052" w:type="dxa"/>
            <w:tcBorders>
              <w:top w:val="single" w:sz="4" w:space="0" w:color="8EB3E2"/>
              <w:left w:val="single" w:sz="4" w:space="0" w:color="8EB3E2"/>
              <w:bottom w:val="single" w:sz="4" w:space="0" w:color="8EB3E2"/>
              <w:right w:val="single" w:sz="4" w:space="0" w:color="8EB3E2"/>
            </w:tcBorders>
          </w:tcPr>
          <w:p>
            <w:pPr/>
          </w:p>
        </w:tc>
        <w:tc>
          <w:tcPr>
            <w:tcW w:w="157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651,827.36</w:t>
            </w:r>
            <w:r>
              <w:rPr>
                <w:rFonts w:ascii="Times New Roman"/>
                <w:sz w:val="18"/>
              </w:rPr>
            </w:r>
          </w:p>
        </w:tc>
        <w:tc>
          <w:tcPr>
            <w:tcW w:w="11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72,222.23</w:t>
            </w:r>
            <w:r>
              <w:rPr>
                <w:rFonts w:ascii="Times New Roman"/>
                <w:sz w:val="18"/>
              </w:rPr>
            </w:r>
          </w:p>
        </w:tc>
        <w:tc>
          <w:tcPr>
            <w:tcW w:w="1027" w:type="dxa"/>
            <w:tcBorders>
              <w:top w:val="single" w:sz="4" w:space="0" w:color="8EB3E2"/>
              <w:left w:val="single" w:sz="4" w:space="0" w:color="8EB3E2"/>
              <w:bottom w:val="single" w:sz="4" w:space="0" w:color="8EB3E2"/>
              <w:right w:val="single" w:sz="4" w:space="0" w:color="8EB3E2"/>
            </w:tcBorders>
          </w:tcPr>
          <w:p>
            <w:pPr/>
          </w:p>
        </w:tc>
        <w:tc>
          <w:tcPr>
            <w:tcW w:w="116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579,605.13</w:t>
            </w:r>
            <w:r>
              <w:rPr>
                <w:rFonts w:ascii="Times New Roman"/>
                <w:sz w:val="18"/>
              </w:rPr>
            </w:r>
          </w:p>
        </w:tc>
      </w:tr>
      <w:tr>
        <w:trPr>
          <w:trHeight w:val="276" w:hRule="exact"/>
        </w:trPr>
        <w:tc>
          <w:tcPr>
            <w:tcW w:w="1117"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7"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60,000,000.00</w:t>
            </w:r>
            <w:r>
              <w:rPr>
                <w:rFonts w:ascii="Times New Roman"/>
                <w:spacing w:val="-1"/>
                <w:sz w:val="18"/>
              </w:rPr>
            </w:r>
          </w:p>
        </w:tc>
        <w:tc>
          <w:tcPr>
            <w:tcW w:w="1052"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left="21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39,100.00</w:t>
            </w:r>
            <w:r>
              <w:rPr>
                <w:rFonts w:ascii="Times New Roman"/>
                <w:sz w:val="18"/>
              </w:rPr>
            </w:r>
          </w:p>
        </w:tc>
        <w:tc>
          <w:tcPr>
            <w:tcW w:w="1573"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5,519,787.00</w:t>
            </w:r>
            <w:r>
              <w:rPr>
                <w:rFonts w:ascii="Times New Roman"/>
                <w:spacing w:val="-1"/>
                <w:sz w:val="18"/>
              </w:rPr>
            </w:r>
          </w:p>
        </w:tc>
        <w:tc>
          <w:tcPr>
            <w:tcW w:w="1104"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169,836.41</w:t>
            </w:r>
            <w:r>
              <w:rPr>
                <w:rFonts w:ascii="Times New Roman"/>
                <w:sz w:val="18"/>
              </w:rPr>
            </w:r>
          </w:p>
        </w:tc>
        <w:tc>
          <w:tcPr>
            <w:tcW w:w="1027"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609,500.00</w:t>
            </w:r>
            <w:r>
              <w:rPr>
                <w:rFonts w:ascii="Times New Roman"/>
                <w:sz w:val="18"/>
              </w:rPr>
            </w:r>
          </w:p>
        </w:tc>
        <w:tc>
          <w:tcPr>
            <w:tcW w:w="1162"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4,779,550.59</w:t>
            </w:r>
            <w:r>
              <w:rPr>
                <w:rFonts w:ascii="Times New Roman"/>
                <w:spacing w:val="-1"/>
                <w:sz w:val="18"/>
              </w:rPr>
            </w:r>
          </w:p>
        </w:tc>
      </w:tr>
    </w:tbl>
    <w:p>
      <w:pPr>
        <w:pStyle w:val="BodyText"/>
        <w:spacing w:line="304" w:lineRule="exact"/>
        <w:ind w:left="737" w:right="162"/>
        <w:jc w:val="left"/>
      </w:pPr>
      <w:r>
        <w:rPr/>
        <w:t>续表：</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59"/>
        <w:gridCol w:w="1441"/>
        <w:gridCol w:w="1093"/>
        <w:gridCol w:w="1613"/>
        <w:gridCol w:w="1144"/>
        <w:gridCol w:w="936"/>
        <w:gridCol w:w="1057"/>
      </w:tblGrid>
      <w:tr>
        <w:trPr>
          <w:trHeight w:val="736" w:hRule="exact"/>
        </w:trPr>
        <w:tc>
          <w:tcPr>
            <w:tcW w:w="1259"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r>
          </w:p>
        </w:tc>
        <w:tc>
          <w:tcPr>
            <w:tcW w:w="144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工程投入占预</w:t>
            </w:r>
            <w:r>
              <w:rPr>
                <w:rFonts w:ascii="宋体" w:hAnsi="宋体" w:cs="宋体" w:eastAsia="宋体" w:hint="default"/>
                <w:sz w:val="18"/>
                <w:szCs w:val="18"/>
              </w:rPr>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算比例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09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20" w:lineRule="exact"/>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工程进度</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61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利息资本化累计</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14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其中：本期</w:t>
            </w:r>
            <w:r>
              <w:rPr>
                <w:rFonts w:ascii="宋体" w:hAnsi="宋体" w:cs="宋体" w:eastAsia="宋体" w:hint="default"/>
                <w:sz w:val="18"/>
                <w:szCs w:val="18"/>
              </w:rPr>
            </w:r>
          </w:p>
          <w:p>
            <w:pPr>
              <w:pStyle w:val="TableParagraph"/>
              <w:spacing w:line="240" w:lineRule="auto"/>
              <w:ind w:left="386" w:right="115"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利息资本化</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93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本期利息</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资本化率</w:t>
            </w:r>
            <w:r>
              <w:rPr>
                <w:rFonts w:ascii="宋体" w:hAnsi="宋体" w:cs="宋体" w:eastAsia="宋体" w:hint="default"/>
                <w:sz w:val="18"/>
                <w:szCs w:val="18"/>
              </w:rPr>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w w:val="99"/>
                <w:sz w:val="18"/>
              </w:rPr>
            </w:r>
            <w:r>
              <w:rPr>
                <w:rFonts w:ascii="Times New Roman"/>
                <w:w w:val="99"/>
                <w:sz w:val="18"/>
                <w:u w:val="single" w:color="000000"/>
              </w:rPr>
              <w:t>%</w:t>
            </w:r>
            <w:r>
              <w:rPr>
                <w:rFonts w:ascii="Times New Roman"/>
                <w:w w:val="99"/>
                <w:sz w:val="18"/>
              </w:rPr>
            </w:r>
            <w:r>
              <w:rPr>
                <w:rFonts w:ascii="Times New Roman"/>
                <w:sz w:val="18"/>
              </w:rPr>
            </w:r>
          </w:p>
        </w:tc>
        <w:tc>
          <w:tcPr>
            <w:tcW w:w="1057"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资金来源</w:t>
            </w:r>
            <w:r>
              <w:rPr>
                <w:rFonts w:ascii="宋体" w:hAnsi="宋体" w:cs="宋体" w:eastAsia="宋体" w:hint="default"/>
                <w:sz w:val="18"/>
                <w:szCs w:val="18"/>
              </w:rPr>
            </w:r>
          </w:p>
        </w:tc>
      </w:tr>
      <w:tr>
        <w:trPr>
          <w:trHeight w:val="280" w:hRule="exact"/>
        </w:trPr>
        <w:tc>
          <w:tcPr>
            <w:tcW w:w="1259"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在安装设备</w:t>
            </w:r>
          </w:p>
        </w:tc>
        <w:tc>
          <w:tcPr>
            <w:tcW w:w="1441" w:type="dxa"/>
            <w:tcBorders>
              <w:top w:val="single" w:sz="4" w:space="0" w:color="8EB3E2"/>
              <w:left w:val="single" w:sz="4" w:space="0" w:color="8EB3E2"/>
              <w:bottom w:val="single" w:sz="4" w:space="0" w:color="8EB3E2"/>
              <w:right w:val="single" w:sz="4" w:space="0" w:color="8EB3E2"/>
            </w:tcBorders>
          </w:tcPr>
          <w:p>
            <w:pPr/>
          </w:p>
        </w:tc>
        <w:tc>
          <w:tcPr>
            <w:tcW w:w="1093" w:type="dxa"/>
            <w:tcBorders>
              <w:top w:val="single" w:sz="4" w:space="0" w:color="8EB3E2"/>
              <w:left w:val="single" w:sz="4" w:space="0" w:color="8EB3E2"/>
              <w:bottom w:val="single" w:sz="4" w:space="0" w:color="8EB3E2"/>
              <w:right w:val="single" w:sz="4" w:space="0" w:color="8EB3E2"/>
            </w:tcBorders>
          </w:tcPr>
          <w:p>
            <w:pPr>
              <w:pStyle w:val="TableParagraph"/>
              <w:spacing w:line="201" w:lineRule="exact"/>
              <w:ind w:right="101"/>
              <w:jc w:val="right"/>
              <w:rPr>
                <w:rFonts w:ascii="Times New Roman" w:hAnsi="Times New Roman" w:cs="Times New Roman" w:eastAsia="Times New Roman" w:hint="default"/>
                <w:sz w:val="18"/>
                <w:szCs w:val="18"/>
              </w:rPr>
            </w:pPr>
            <w:r>
              <w:rPr>
                <w:rFonts w:ascii="Times New Roman"/>
                <w:sz w:val="18"/>
              </w:rPr>
              <w:t>100</w:t>
            </w:r>
          </w:p>
        </w:tc>
        <w:tc>
          <w:tcPr>
            <w:tcW w:w="1613" w:type="dxa"/>
            <w:tcBorders>
              <w:top w:val="single" w:sz="4" w:space="0" w:color="8EB3E2"/>
              <w:left w:val="single" w:sz="4" w:space="0" w:color="8EB3E2"/>
              <w:bottom w:val="single" w:sz="4" w:space="0" w:color="8EB3E2"/>
              <w:right w:val="single" w:sz="4" w:space="0" w:color="8EB3E2"/>
            </w:tcBorders>
          </w:tcPr>
          <w:p>
            <w:pPr/>
          </w:p>
        </w:tc>
        <w:tc>
          <w:tcPr>
            <w:tcW w:w="1144"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
        </w:tc>
        <w:tc>
          <w:tcPr>
            <w:tcW w:w="1057" w:type="dxa"/>
            <w:tcBorders>
              <w:top w:val="single" w:sz="4" w:space="0" w:color="8EB3E2"/>
              <w:left w:val="single" w:sz="4" w:space="0" w:color="8EB3E2"/>
              <w:bottom w:val="single" w:sz="4" w:space="0" w:color="8EB3E2"/>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76" w:hRule="exact"/>
        </w:trPr>
        <w:tc>
          <w:tcPr>
            <w:tcW w:w="1259"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科研大楼及</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生产中心</w:t>
            </w:r>
          </w:p>
        </w:tc>
        <w:tc>
          <w:tcPr>
            <w:tcW w:w="144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w:t>
            </w:r>
          </w:p>
        </w:tc>
        <w:tc>
          <w:tcPr>
            <w:tcW w:w="109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w:t>
            </w:r>
          </w:p>
        </w:tc>
        <w:tc>
          <w:tcPr>
            <w:tcW w:w="1613" w:type="dxa"/>
            <w:tcBorders>
              <w:top w:val="single" w:sz="4" w:space="0" w:color="8EB3E2"/>
              <w:left w:val="single" w:sz="4" w:space="0" w:color="8EB3E2"/>
              <w:bottom w:val="single" w:sz="4" w:space="0" w:color="8EB3E2"/>
              <w:right w:val="single" w:sz="4" w:space="0" w:color="8EB3E2"/>
            </w:tcBorders>
          </w:tcPr>
          <w:p>
            <w:pPr/>
          </w:p>
        </w:tc>
        <w:tc>
          <w:tcPr>
            <w:tcW w:w="1144"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
        </w:tc>
        <w:tc>
          <w:tcPr>
            <w:tcW w:w="1057"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277" w:hRule="exact"/>
        </w:trPr>
        <w:tc>
          <w:tcPr>
            <w:tcW w:w="1259"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41" w:type="dxa"/>
            <w:tcBorders>
              <w:top w:val="single" w:sz="4" w:space="0" w:color="8EB3E2"/>
              <w:left w:val="single" w:sz="4" w:space="0" w:color="8EB3E2"/>
              <w:bottom w:val="nil" w:sz="6" w:space="0" w:color="auto"/>
              <w:right w:val="single" w:sz="4" w:space="0" w:color="8EB3E2"/>
            </w:tcBorders>
          </w:tcPr>
          <w:p>
            <w:pPr/>
          </w:p>
        </w:tc>
        <w:tc>
          <w:tcPr>
            <w:tcW w:w="1093" w:type="dxa"/>
            <w:tcBorders>
              <w:top w:val="single" w:sz="4" w:space="0" w:color="8EB3E2"/>
              <w:left w:val="single" w:sz="4" w:space="0" w:color="8EB3E2"/>
              <w:bottom w:val="nil" w:sz="6" w:space="0" w:color="auto"/>
              <w:right w:val="single" w:sz="4" w:space="0" w:color="8EB3E2"/>
            </w:tcBorders>
          </w:tcPr>
          <w:p>
            <w:pPr/>
          </w:p>
        </w:tc>
        <w:tc>
          <w:tcPr>
            <w:tcW w:w="1613" w:type="dxa"/>
            <w:tcBorders>
              <w:top w:val="single" w:sz="4" w:space="0" w:color="8EB3E2"/>
              <w:left w:val="single" w:sz="4" w:space="0" w:color="8EB3E2"/>
              <w:bottom w:val="nil" w:sz="6" w:space="0" w:color="auto"/>
              <w:right w:val="single" w:sz="4" w:space="0" w:color="8EB3E2"/>
            </w:tcBorders>
          </w:tcPr>
          <w:p>
            <w:pPr/>
          </w:p>
        </w:tc>
        <w:tc>
          <w:tcPr>
            <w:tcW w:w="1144" w:type="dxa"/>
            <w:tcBorders>
              <w:top w:val="single" w:sz="4" w:space="0" w:color="8EB3E2"/>
              <w:left w:val="single" w:sz="4" w:space="0" w:color="8EB3E2"/>
              <w:bottom w:val="nil" w:sz="6" w:space="0" w:color="auto"/>
              <w:right w:val="single" w:sz="4" w:space="0" w:color="8EB3E2"/>
            </w:tcBorders>
          </w:tcPr>
          <w:p>
            <w:pPr/>
          </w:p>
        </w:tc>
        <w:tc>
          <w:tcPr>
            <w:tcW w:w="936" w:type="dxa"/>
            <w:tcBorders>
              <w:top w:val="single" w:sz="4" w:space="0" w:color="8EB3E2"/>
              <w:left w:val="single" w:sz="4" w:space="0" w:color="8EB3E2"/>
              <w:bottom w:val="nil" w:sz="6" w:space="0" w:color="auto"/>
              <w:right w:val="single" w:sz="4" w:space="0" w:color="8EB3E2"/>
            </w:tcBorders>
          </w:tcPr>
          <w:p>
            <w:pPr/>
          </w:p>
        </w:tc>
        <w:tc>
          <w:tcPr>
            <w:tcW w:w="1057" w:type="dxa"/>
            <w:tcBorders>
              <w:top w:val="single" w:sz="4" w:space="0" w:color="8EB3E2"/>
              <w:left w:val="single" w:sz="4" w:space="0" w:color="8EB3E2"/>
              <w:bottom w:val="nil" w:sz="6" w:space="0" w:color="auto"/>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自有资金</w:t>
            </w: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3304" coordorigin="1660,-29" coordsize="8573,59">
            <v:group style="position:absolute;left:1675;top:14;width:1254;height:2" coordorigin="1675,14" coordsize="1254,2">
              <v:shape style="position:absolute;left:1675;top:14;width:1254;height:2" coordorigin="1675,14" coordsize="1254,0" path="m1675,14l2929,14e" filled="false" stroked="true" strokeweight="1.5pt" strokecolor="#95b3d7">
                <v:path arrowok="t"/>
              </v:shape>
            </v:group>
            <v:group style="position:absolute;left:1675;top:-22;width:1254;height:2" coordorigin="1675,-22" coordsize="1254,2">
              <v:shape style="position:absolute;left:1675;top:-22;width:1254;height:2" coordorigin="1675,-22" coordsize="1254,0" path="m1675,-22l2929,-22e" filled="false" stroked="true" strokeweight=".72pt" strokecolor="#95b3d7">
                <v:path arrowok="t"/>
              </v:shape>
            </v:group>
            <v:group style="position:absolute;left:2929;top:-22;width:59;height:2" coordorigin="2929,-22" coordsize="59,2">
              <v:shape style="position:absolute;left:2929;top:-22;width:59;height:2" coordorigin="2929,-22" coordsize="59,0" path="m2929,-22l2988,-22e" filled="false" stroked="true" strokeweight=".72pt" strokecolor="#95b3d7">
                <v:path arrowok="t"/>
              </v:shape>
            </v:group>
            <v:group style="position:absolute;left:2929;top:14;width:1442;height:2" coordorigin="2929,14" coordsize="1442,2">
              <v:shape style="position:absolute;left:2929;top:14;width:1442;height:2" coordorigin="2929,14" coordsize="1442,0" path="m2929,14l4370,14e" filled="false" stroked="true" strokeweight="1.5pt" strokecolor="#95b3d7">
                <v:path arrowok="t"/>
              </v:shape>
            </v:group>
            <v:group style="position:absolute;left:2988;top:-22;width:1383;height:2" coordorigin="2988,-22" coordsize="1383,2">
              <v:shape style="position:absolute;left:2988;top:-22;width:1383;height:2" coordorigin="2988,-22" coordsize="1383,0" path="m2988,-22l4370,-22e" filled="false" stroked="true" strokeweight=".72pt" strokecolor="#95b3d7">
                <v:path arrowok="t"/>
              </v:shape>
            </v:group>
            <v:group style="position:absolute;left:4370;top:-22;width:59;height:2" coordorigin="4370,-22" coordsize="59,2">
              <v:shape style="position:absolute;left:4370;top:-22;width:59;height:2" coordorigin="4370,-22" coordsize="59,0" path="m4370,-22l4429,-22e" filled="false" stroked="true" strokeweight=".72pt" strokecolor="#95b3d7">
                <v:path arrowok="t"/>
              </v:shape>
            </v:group>
            <v:group style="position:absolute;left:4370;top:14;width:1094;height:2" coordorigin="4370,14" coordsize="1094,2">
              <v:shape style="position:absolute;left:4370;top:14;width:1094;height:2" coordorigin="4370,14" coordsize="1094,0" path="m4370,14l5464,14e" filled="false" stroked="true" strokeweight="1.5pt" strokecolor="#95b3d7">
                <v:path arrowok="t"/>
              </v:shape>
            </v:group>
            <v:group style="position:absolute;left:4429;top:-22;width:1035;height:2" coordorigin="4429,-22" coordsize="1035,2">
              <v:shape style="position:absolute;left:4429;top:-22;width:1035;height:2" coordorigin="4429,-22" coordsize="1035,0" path="m4429,-22l5464,-22e" filled="false" stroked="true" strokeweight=".72pt" strokecolor="#95b3d7">
                <v:path arrowok="t"/>
              </v:shape>
            </v:group>
            <v:group style="position:absolute;left:5464;top:-22;width:59;height:2" coordorigin="5464,-22" coordsize="59,2">
              <v:shape style="position:absolute;left:5464;top:-22;width:59;height:2" coordorigin="5464,-22" coordsize="59,0" path="m5464,-22l5522,-22e" filled="false" stroked="true" strokeweight=".72pt" strokecolor="#95b3d7">
                <v:path arrowok="t"/>
              </v:shape>
            </v:group>
            <v:group style="position:absolute;left:5464;top:14;width:1613;height:2" coordorigin="5464,14" coordsize="1613,2">
              <v:shape style="position:absolute;left:5464;top:14;width:1613;height:2" coordorigin="5464,14" coordsize="1613,0" path="m5464,14l7076,14e" filled="false" stroked="true" strokeweight="1.5pt" strokecolor="#95b3d7">
                <v:path arrowok="t"/>
              </v:shape>
            </v:group>
            <v:group style="position:absolute;left:5522;top:-22;width:1554;height:2" coordorigin="5522,-22" coordsize="1554,2">
              <v:shape style="position:absolute;left:5522;top:-22;width:1554;height:2" coordorigin="5522,-22" coordsize="1554,0" path="m5522,-22l7076,-22e" filled="false" stroked="true" strokeweight=".72pt" strokecolor="#95b3d7">
                <v:path arrowok="t"/>
              </v:shape>
            </v:group>
            <v:group style="position:absolute;left:7076;top:-22;width:59;height:2" coordorigin="7076,-22" coordsize="59,2">
              <v:shape style="position:absolute;left:7076;top:-22;width:59;height:2" coordorigin="7076,-22" coordsize="59,0" path="m7076,-22l7135,-22e" filled="false" stroked="true" strokeweight=".72pt" strokecolor="#95b3d7">
                <v:path arrowok="t"/>
              </v:shape>
            </v:group>
            <v:group style="position:absolute;left:7076;top:14;width:1144;height:2" coordorigin="7076,14" coordsize="1144,2">
              <v:shape style="position:absolute;left:7076;top:14;width:1144;height:2" coordorigin="7076,14" coordsize="1144,0" path="m7076,14l8220,14e" filled="false" stroked="true" strokeweight="1.5pt" strokecolor="#95b3d7">
                <v:path arrowok="t"/>
              </v:shape>
            </v:group>
            <v:group style="position:absolute;left:7135;top:-22;width:1085;height:2" coordorigin="7135,-22" coordsize="1085,2">
              <v:shape style="position:absolute;left:7135;top:-22;width:1085;height:2" coordorigin="7135,-22" coordsize="1085,0" path="m7135,-22l8220,-22e" filled="false" stroked="true" strokeweight=".72pt" strokecolor="#95b3d7">
                <v:path arrowok="t"/>
              </v:shape>
            </v:group>
            <v:group style="position:absolute;left:8220;top:-22;width:59;height:2" coordorigin="8220,-22" coordsize="59,2">
              <v:shape style="position:absolute;left:8220;top:-22;width:59;height:2" coordorigin="8220,-22" coordsize="59,0" path="m8220,-22l8279,-22e" filled="false" stroked="true" strokeweight=".72pt" strokecolor="#95b3d7">
                <v:path arrowok="t"/>
              </v:shape>
            </v:group>
            <v:group style="position:absolute;left:8220;top:14;width:936;height:2" coordorigin="8220,14" coordsize="936,2">
              <v:shape style="position:absolute;left:8220;top:14;width:936;height:2" coordorigin="8220,14" coordsize="936,0" path="m8220,14l9156,14e" filled="false" stroked="true" strokeweight="1.5pt" strokecolor="#95b3d7">
                <v:path arrowok="t"/>
              </v:shape>
            </v:group>
            <v:group style="position:absolute;left:8279;top:-22;width:878;height:2" coordorigin="8279,-22" coordsize="878,2">
              <v:shape style="position:absolute;left:8279;top:-22;width:878;height:2" coordorigin="8279,-22" coordsize="878,0" path="m8279,-22l9156,-22e" filled="false" stroked="true" strokeweight=".72pt" strokecolor="#95b3d7">
                <v:path arrowok="t"/>
              </v:shape>
            </v:group>
            <v:group style="position:absolute;left:9156;top:-22;width:59;height:2" coordorigin="9156,-22" coordsize="59,2">
              <v:shape style="position:absolute;left:9156;top:-22;width:59;height:2" coordorigin="9156,-22" coordsize="59,0" path="m9156,-22l9215,-22e" filled="false" stroked="true" strokeweight=".72pt" strokecolor="#95b3d7">
                <v:path arrowok="t"/>
              </v:shape>
            </v:group>
            <v:group style="position:absolute;left:9156;top:14;width:1062;height:2" coordorigin="9156,14" coordsize="1062,2">
              <v:shape style="position:absolute;left:9156;top:14;width:1062;height:2" coordorigin="9156,14" coordsize="1062,0" path="m9156,14l10218,14e" filled="false" stroked="true" strokeweight="1.5pt" strokecolor="#95b3d7">
                <v:path arrowok="t"/>
              </v:shape>
            </v:group>
            <v:group style="position:absolute;left:9215;top:-22;width:1004;height:2" coordorigin="9215,-22" coordsize="1004,2">
              <v:shape style="position:absolute;left:9215;top:-22;width:1004;height:2" coordorigin="9215,-22" coordsize="1004,0" path="m9215,-22l10218,-22e" filled="false" stroked="true" strokeweight=".72pt" strokecolor="#95b3d7">
                <v:path arrowok="t"/>
              </v:shape>
            </v:group>
            <w10:wrap type="none"/>
          </v:group>
        </w:pict>
      </w:r>
      <w:r>
        <w:rPr>
          <w:rFonts w:ascii="Times New Roman" w:hAnsi="Times New Roman" w:cs="Times New Roman" w:eastAsia="Times New Roman" w:hint="default"/>
        </w:rPr>
        <w:t>10</w:t>
      </w:r>
      <w:r>
        <w:rPr/>
        <w:t>、无形资产</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）无形资产情况</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25"/>
        <w:gridCol w:w="1697"/>
        <w:gridCol w:w="1426"/>
        <w:gridCol w:w="2102"/>
        <w:gridCol w:w="1493"/>
      </w:tblGrid>
      <w:tr>
        <w:trPr>
          <w:trHeight w:val="305" w:hRule="exact"/>
        </w:trPr>
        <w:tc>
          <w:tcPr>
            <w:tcW w:w="1825"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9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69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42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210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2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493"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46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一、账面原价合计</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275,816.00</w:t>
            </w:r>
            <w:r>
              <w:rPr>
                <w:rFonts w:ascii="Times New Roman"/>
                <w:sz w:val="18"/>
              </w:rPr>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7,716,588.60</w:t>
            </w:r>
            <w:r>
              <w:rPr>
                <w:rFonts w:ascii="Times New Roman"/>
                <w:spacing w:val="-1"/>
                <w:sz w:val="18"/>
              </w:rPr>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7,992,404.60</w:t>
            </w:r>
            <w:r>
              <w:rPr>
                <w:rFonts w:ascii="Times New Roman"/>
                <w:spacing w:val="-1"/>
                <w:sz w:val="18"/>
              </w:rPr>
            </w: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275,816.00</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2,125,507.00</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2,401,323.00</w:t>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5,591,081.60</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5,591,081.60</w:t>
            </w:r>
          </w:p>
        </w:tc>
      </w:tr>
      <w:tr>
        <w:trPr>
          <w:trHeight w:val="461"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198,735.57</w:t>
            </w:r>
            <w:r>
              <w:rPr>
                <w:rFonts w:ascii="Times New Roman"/>
                <w:sz w:val="18"/>
              </w:rPr>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239,269.78</w:t>
            </w:r>
            <w:r>
              <w:rPr>
                <w:rFonts w:ascii="Times New Roman"/>
                <w:sz w:val="18"/>
              </w:rPr>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438,005.35</w:t>
            </w:r>
            <w:r>
              <w:rPr>
                <w:rFonts w:ascii="Times New Roman"/>
                <w:sz w:val="18"/>
              </w:rPr>
            </w: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198,735.57</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155,403.56</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354,139.13</w:t>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83,866.22</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83,866.22</w:t>
            </w:r>
          </w:p>
        </w:tc>
      </w:tr>
      <w:tr>
        <w:trPr>
          <w:trHeight w:val="70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三、无形资产账面净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值合计</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77,080.43</w:t>
            </w:r>
            <w:r>
              <w:rPr>
                <w:rFonts w:ascii="Times New Roman"/>
                <w:sz w:val="18"/>
              </w:rPr>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7,477,318.82</w:t>
            </w:r>
            <w:r>
              <w:rPr>
                <w:rFonts w:ascii="Times New Roman"/>
                <w:spacing w:val="-1"/>
                <w:sz w:val="18"/>
              </w:rPr>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7,554,399.25</w:t>
            </w:r>
            <w:r>
              <w:rPr>
                <w:rFonts w:ascii="Times New Roman"/>
                <w:spacing w:val="-1"/>
                <w:sz w:val="18"/>
              </w:rPr>
            </w: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77,080.43</w:t>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1,970,103.44</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2,047,183.87</w:t>
            </w: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5,507,215.38</w:t>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5,507,215.38</w:t>
            </w:r>
          </w:p>
        </w:tc>
      </w:tr>
      <w:tr>
        <w:trPr>
          <w:trHeight w:val="461"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697" w:type="dxa"/>
            <w:tcBorders>
              <w:top w:val="single" w:sz="4" w:space="0" w:color="8EB3E2"/>
              <w:left w:val="single" w:sz="4" w:space="0" w:color="8EB3E2"/>
              <w:bottom w:val="single" w:sz="4" w:space="0" w:color="8EB3E2"/>
              <w:right w:val="single" w:sz="4" w:space="0" w:color="8EB3E2"/>
            </w:tcBorders>
          </w:tcPr>
          <w:p>
            <w:pPr/>
          </w:p>
        </w:tc>
        <w:tc>
          <w:tcPr>
            <w:tcW w:w="1426" w:type="dxa"/>
            <w:tcBorders>
              <w:top w:val="single" w:sz="4" w:space="0" w:color="8EB3E2"/>
              <w:left w:val="single" w:sz="4" w:space="0" w:color="8EB3E2"/>
              <w:bottom w:val="single" w:sz="4" w:space="0" w:color="8EB3E2"/>
              <w:right w:val="single" w:sz="4" w:space="0" w:color="8EB3E2"/>
            </w:tcBorders>
          </w:tcPr>
          <w:p>
            <w:pP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
        </w:tc>
      </w:tr>
      <w:tr>
        <w:trPr>
          <w:trHeight w:val="685" w:hRule="exact"/>
        </w:trPr>
        <w:tc>
          <w:tcPr>
            <w:tcW w:w="1825"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五、无形资产账面价</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值合计</w:t>
            </w:r>
          </w:p>
        </w:tc>
        <w:tc>
          <w:tcPr>
            <w:tcW w:w="16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77,080.43</w:t>
            </w:r>
            <w:r>
              <w:rPr>
                <w:rFonts w:ascii="Times New Roman"/>
                <w:sz w:val="18"/>
              </w:rPr>
            </w:r>
          </w:p>
        </w:tc>
        <w:tc>
          <w:tcPr>
            <w:tcW w:w="142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7,477,318.82</w:t>
            </w:r>
            <w:r>
              <w:rPr>
                <w:rFonts w:ascii="Times New Roman"/>
                <w:spacing w:val="-1"/>
                <w:sz w:val="18"/>
              </w:rPr>
            </w:r>
          </w:p>
        </w:tc>
        <w:tc>
          <w:tcPr>
            <w:tcW w:w="2102" w:type="dxa"/>
            <w:tcBorders>
              <w:top w:val="single" w:sz="4" w:space="0" w:color="8EB3E2"/>
              <w:left w:val="single" w:sz="4" w:space="0" w:color="8EB3E2"/>
              <w:bottom w:val="single" w:sz="4" w:space="0" w:color="8EB3E2"/>
              <w:right w:val="single" w:sz="4" w:space="0" w:color="8EB3E2"/>
            </w:tcBorders>
          </w:tcPr>
          <w:p>
            <w:pPr/>
          </w:p>
        </w:tc>
        <w:tc>
          <w:tcPr>
            <w:tcW w:w="149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7,554,399.25</w:t>
            </w:r>
            <w:r>
              <w:rPr>
                <w:rFonts w:ascii="Times New Roman"/>
                <w:spacing w:val="-1"/>
                <w:sz w:val="18"/>
              </w:rPr>
            </w:r>
          </w:p>
        </w:tc>
      </w:tr>
      <w:tr>
        <w:trPr>
          <w:trHeight w:val="283" w:hRule="exact"/>
        </w:trPr>
        <w:tc>
          <w:tcPr>
            <w:tcW w:w="1825" w:type="dxa"/>
            <w:tcBorders>
              <w:top w:val="single" w:sz="4" w:space="0" w:color="8EB3E2"/>
              <w:left w:val="nil" w:sz="6" w:space="0" w:color="auto"/>
              <w:bottom w:val="single" w:sz="6" w:space="0" w:color="95B3D7"/>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w:t>
            </w:r>
          </w:p>
        </w:tc>
        <w:tc>
          <w:tcPr>
            <w:tcW w:w="1697"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77,080.43</w:t>
            </w:r>
          </w:p>
        </w:tc>
        <w:tc>
          <w:tcPr>
            <w:tcW w:w="142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1,970,103.44</w:t>
            </w:r>
          </w:p>
        </w:tc>
        <w:tc>
          <w:tcPr>
            <w:tcW w:w="2102" w:type="dxa"/>
            <w:tcBorders>
              <w:top w:val="single" w:sz="4" w:space="0" w:color="8EB3E2"/>
              <w:left w:val="single" w:sz="4" w:space="0" w:color="8EB3E2"/>
              <w:bottom w:val="single" w:sz="6" w:space="0" w:color="95B3D7"/>
              <w:right w:val="single" w:sz="4" w:space="0" w:color="8EB3E2"/>
            </w:tcBorders>
          </w:tcPr>
          <w:p>
            <w:pPr/>
          </w:p>
        </w:tc>
        <w:tc>
          <w:tcPr>
            <w:tcW w:w="1493"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2,047,183.87</w:t>
            </w:r>
          </w:p>
        </w:tc>
      </w:tr>
    </w:tbl>
    <w:p>
      <w:pPr>
        <w:spacing w:after="0" w:line="202" w:lineRule="exact"/>
        <w:jc w:val="right"/>
        <w:rPr>
          <w:rFonts w:ascii="Times New Roman" w:hAnsi="Times New Roman" w:cs="Times New Roman" w:eastAsia="Times New Roman" w:hint="default"/>
          <w:sz w:val="18"/>
          <w:szCs w:val="18"/>
        </w:rPr>
        <w:sectPr>
          <w:footerReference w:type="default" r:id="rId104"/>
          <w:pgSz w:w="11910" w:h="16840"/>
          <w:pgMar w:footer="1516" w:header="850" w:top="1160" w:bottom="1700" w:left="1540" w:right="1520"/>
        </w:sectPr>
      </w:pPr>
    </w:p>
    <w:tbl>
      <w:tblPr>
        <w:tblW w:w="0" w:type="auto"/>
        <w:jc w:val="left"/>
        <w:tblInd w:w="149" w:type="dxa"/>
        <w:tblLayout w:type="fixed"/>
        <w:tblCellMar>
          <w:top w:w="0" w:type="dxa"/>
          <w:left w:w="0" w:type="dxa"/>
          <w:bottom w:w="0" w:type="dxa"/>
          <w:right w:w="0" w:type="dxa"/>
        </w:tblCellMar>
        <w:tblLook w:val="01E0"/>
      </w:tblPr>
      <w:tblGrid>
        <w:gridCol w:w="1811"/>
        <w:gridCol w:w="1697"/>
        <w:gridCol w:w="1426"/>
        <w:gridCol w:w="2102"/>
        <w:gridCol w:w="1486"/>
      </w:tblGrid>
      <w:tr>
        <w:trPr>
          <w:trHeight w:val="505" w:hRule="exact"/>
        </w:trPr>
        <w:tc>
          <w:tcPr>
            <w:tcW w:w="1811" w:type="dxa"/>
            <w:tcBorders>
              <w:top w:val="single" w:sz="6" w:space="0" w:color="95B3D7"/>
              <w:left w:val="nil" w:sz="6" w:space="0" w:color="auto"/>
              <w:bottom w:val="single" w:sz="24" w:space="0" w:color="95B3D7"/>
              <w:right w:val="single" w:sz="4" w:space="0" w:color="8EB3E2"/>
            </w:tcBorders>
          </w:tcPr>
          <w:p>
            <w:pPr>
              <w:pStyle w:val="TableParagraph"/>
              <w:spacing w:line="22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．土地使用权</w:t>
            </w:r>
          </w:p>
        </w:tc>
        <w:tc>
          <w:tcPr>
            <w:tcW w:w="1697" w:type="dxa"/>
            <w:tcBorders>
              <w:top w:val="single" w:sz="6" w:space="0" w:color="95B3D7"/>
              <w:left w:val="single" w:sz="4" w:space="0" w:color="8EB3E2"/>
              <w:bottom w:val="single" w:sz="24" w:space="0" w:color="95B3D7"/>
              <w:right w:val="single" w:sz="4" w:space="0" w:color="8EB3E2"/>
            </w:tcBorders>
          </w:tcPr>
          <w:p>
            <w:pPr/>
          </w:p>
        </w:tc>
        <w:tc>
          <w:tcPr>
            <w:tcW w:w="1426" w:type="dxa"/>
            <w:tcBorders>
              <w:top w:val="single" w:sz="6" w:space="0" w:color="95B3D7"/>
              <w:left w:val="single" w:sz="4" w:space="0" w:color="8EB3E2"/>
              <w:bottom w:val="single" w:sz="24" w:space="0" w:color="95B3D7"/>
              <w:right w:val="single" w:sz="4" w:space="0" w:color="8EB3E2"/>
            </w:tcBorders>
          </w:tcPr>
          <w:p>
            <w:pPr>
              <w:pStyle w:val="TableParagraph"/>
              <w:spacing w:line="203" w:lineRule="exact"/>
              <w:ind w:left="365" w:right="0"/>
              <w:jc w:val="left"/>
              <w:rPr>
                <w:rFonts w:ascii="Times New Roman" w:hAnsi="Times New Roman" w:cs="Times New Roman" w:eastAsia="Times New Roman" w:hint="default"/>
                <w:sz w:val="18"/>
                <w:szCs w:val="18"/>
              </w:rPr>
            </w:pPr>
            <w:r>
              <w:rPr>
                <w:rFonts w:ascii="Times New Roman"/>
                <w:sz w:val="18"/>
              </w:rPr>
              <w:t>5,507,215.38</w:t>
            </w:r>
          </w:p>
        </w:tc>
        <w:tc>
          <w:tcPr>
            <w:tcW w:w="2102" w:type="dxa"/>
            <w:tcBorders>
              <w:top w:val="single" w:sz="6" w:space="0" w:color="95B3D7"/>
              <w:left w:val="single" w:sz="4" w:space="0" w:color="8EB3E2"/>
              <w:bottom w:val="single" w:sz="24" w:space="0" w:color="95B3D7"/>
              <w:right w:val="single" w:sz="4" w:space="0" w:color="8EB3E2"/>
            </w:tcBorders>
          </w:tcPr>
          <w:p>
            <w:pPr/>
          </w:p>
        </w:tc>
        <w:tc>
          <w:tcPr>
            <w:tcW w:w="1486" w:type="dxa"/>
            <w:tcBorders>
              <w:top w:val="single" w:sz="6" w:space="0" w:color="95B3D7"/>
              <w:left w:val="single" w:sz="4" w:space="0" w:color="8EB3E2"/>
              <w:bottom w:val="single" w:sz="24" w:space="0" w:color="95B3D7"/>
              <w:right w:val="nil" w:sz="6" w:space="0" w:color="auto"/>
            </w:tcBorders>
          </w:tcPr>
          <w:p>
            <w:pPr>
              <w:pStyle w:val="TableParagraph"/>
              <w:spacing w:line="203" w:lineRule="exact"/>
              <w:ind w:left="433" w:right="0"/>
              <w:jc w:val="left"/>
              <w:rPr>
                <w:rFonts w:ascii="Times New Roman" w:hAnsi="Times New Roman" w:cs="Times New Roman" w:eastAsia="Times New Roman" w:hint="default"/>
                <w:sz w:val="18"/>
                <w:szCs w:val="18"/>
              </w:rPr>
            </w:pPr>
            <w:r>
              <w:rPr>
                <w:rFonts w:ascii="Times New Roman"/>
                <w:sz w:val="18"/>
              </w:rPr>
              <w:t>5,507,215.38</w:t>
            </w:r>
          </w:p>
        </w:tc>
      </w:tr>
    </w:tbl>
    <w:p>
      <w:pPr>
        <w:pStyle w:val="BodyText"/>
        <w:spacing w:line="308" w:lineRule="exact"/>
        <w:ind w:left="737" w:right="162"/>
        <w:jc w:val="left"/>
      </w:pPr>
      <w:r>
        <w:rPr/>
        <w:t>注：本年无形资产的摊销额为</w:t>
      </w:r>
      <w:r>
        <w:rPr>
          <w:spacing w:val="-60"/>
        </w:rPr>
        <w:t> </w:t>
      </w:r>
      <w:r>
        <w:rPr>
          <w:rFonts w:ascii="Times New Roman" w:hAnsi="Times New Roman" w:cs="Times New Roman" w:eastAsia="Times New Roman" w:hint="default"/>
        </w:rPr>
        <w:t>239,269.78 </w:t>
      </w:r>
      <w:r>
        <w:rPr/>
        <w:t>元。</w:t>
      </w:r>
    </w:p>
    <w:p>
      <w:pPr>
        <w:pStyle w:val="BodyText"/>
        <w:spacing w:line="240" w:lineRule="auto" w:before="134"/>
        <w:ind w:left="737" w:right="162"/>
        <w:jc w:val="left"/>
      </w:pPr>
      <w:r>
        <w:rPr/>
        <w:pict>
          <v:group style="position:absolute;margin-left:89.879997pt;margin-top:45.615936pt;width:18pt;height:.1pt;mso-position-horizontal-relative:page;mso-position-vertical-relative:paragraph;z-index:-843256" coordorigin="1798,912" coordsize="360,2">
            <v:shape style="position:absolute;left:1798;top:912;width:360;height:2" coordorigin="1798,912" coordsize="360,0" path="m1798,912l2158,912e" filled="false" stroked="true" strokeweight=".48pt" strokecolor="#000000">
              <v:path arrowok="t"/>
            </v:shape>
            <w10:wrap type="none"/>
          </v:group>
        </w:pict>
      </w:r>
      <w:r>
        <w:rPr/>
        <w:pict>
          <v:group style="position:absolute;margin-left:169.259995pt;margin-top:45.615936pt;width:27pt;height:.1pt;mso-position-horizontal-relative:page;mso-position-vertical-relative:paragraph;z-index:-843232" coordorigin="3385,912" coordsize="540,2">
            <v:shape style="position:absolute;left:3385;top:912;width:540;height:2" coordorigin="3385,912" coordsize="540,0" path="m3385,912l3925,912e" filled="false" stroked="true" strokeweight=".48pt" strokecolor="#000000">
              <v:path arrowok="t"/>
            </v:shape>
            <w10:wrap type="none"/>
          </v:group>
        </w:pict>
      </w:r>
      <w:r>
        <w:rPr/>
        <w:pict>
          <v:group style="position:absolute;margin-left:228.059998pt;margin-top:45.615936pt;width:36pt;height:.1pt;mso-position-horizontal-relative:page;mso-position-vertical-relative:paragraph;z-index:-843208" coordorigin="4561,912" coordsize="720,2">
            <v:shape style="position:absolute;left:4561;top:912;width:720;height:2" coordorigin="4561,912" coordsize="720,0" path="m4561,912l5281,912e" filled="false" stroked="true" strokeweight=".48pt" strokecolor="#000000">
              <v:path arrowok="t"/>
            </v:shape>
            <w10:wrap type="none"/>
          </v:group>
        </w:pict>
      </w:r>
      <w:r>
        <w:rPr/>
        <w:pict>
          <v:group style="position:absolute;margin-left:291.179993pt;margin-top:45.615936pt;width:45pt;height:.1pt;mso-position-horizontal-relative:page;mso-position-vertical-relative:paragraph;z-index:-843184" coordorigin="5824,912" coordsize="900,2">
            <v:shape style="position:absolute;left:5824;top:912;width:900;height:2" coordorigin="5824,912" coordsize="900,0" path="m5824,912l6724,912e" filled="false" stroked="true" strokeweight=".48pt" strokecolor="#000000">
              <v:path arrowok="t"/>
            </v:shape>
            <w10:wrap type="none"/>
          </v:group>
        </w:pict>
      </w:r>
      <w:r>
        <w:rPr/>
        <w:pict>
          <v:group style="position:absolute;margin-left:360.119995pt;margin-top:45.615936pt;width:45pt;height:.1pt;mso-position-horizontal-relative:page;mso-position-vertical-relative:paragraph;z-index:-843160" coordorigin="7202,912" coordsize="900,2">
            <v:shape style="position:absolute;left:7202;top:912;width:900;height:2" coordorigin="7202,912" coordsize="900,0" path="m7202,912l8102,912e" filled="false" stroked="true" strokeweight=".48pt" strokecolor="#000000">
              <v:path arrowok="t"/>
            </v:shape>
            <w10:wrap type="none"/>
          </v:group>
        </w:pict>
      </w:r>
      <w:r>
        <w:rPr/>
        <w:pict>
          <v:group style="position:absolute;margin-left:421.140015pt;margin-top:45.615936pt;width:27pt;height:.1pt;mso-position-horizontal-relative:page;mso-position-vertical-relative:paragraph;z-index:-843136" coordorigin="8423,912" coordsize="540,2">
            <v:shape style="position:absolute;left:8423;top:912;width:540;height:2" coordorigin="8423,912" coordsize="540,0" path="m8423,912l8963,912e" filled="false" stroked="true" strokeweight=".48pt" strokecolor="#000000">
              <v:path arrowok="t"/>
            </v:shape>
            <w10:wrap type="none"/>
          </v:group>
        </w:pict>
      </w:r>
      <w:r>
        <w:rPr/>
        <w:pict>
          <v:group style="position:absolute;margin-left:466.440002pt;margin-top:45.615936pt;width:36pt;height:.1pt;mso-position-horizontal-relative:page;mso-position-vertical-relative:paragraph;z-index:-843112" coordorigin="9329,912" coordsize="720,2">
            <v:shape style="position:absolute;left:9329;top:912;width:720;height:2" coordorigin="9329,912" coordsize="720,0" path="m9329,912l10049,912e" filled="false" stroked="true" strokeweight=".48pt" strokecolor="#000000">
              <v:path arrowok="t"/>
            </v:shape>
            <w10:wrap type="none"/>
          </v:group>
        </w:pict>
      </w:r>
      <w:r>
        <w:rPr>
          <w:rFonts w:ascii="Times New Roman" w:hAnsi="Times New Roman" w:cs="Times New Roman" w:eastAsia="Times New Roman" w:hint="default"/>
        </w:rPr>
        <w:t>11</w:t>
      </w:r>
      <w:r>
        <w:rPr/>
        <w:t>、长期待摊费用</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59"/>
        <w:gridCol w:w="1441"/>
        <w:gridCol w:w="1093"/>
        <w:gridCol w:w="1613"/>
        <w:gridCol w:w="1144"/>
        <w:gridCol w:w="936"/>
        <w:gridCol w:w="1057"/>
      </w:tblGrid>
      <w:tr>
        <w:trPr>
          <w:trHeight w:val="502" w:hRule="exact"/>
        </w:trPr>
        <w:tc>
          <w:tcPr>
            <w:tcW w:w="1259"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4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446"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09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61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50" w:right="0"/>
              <w:jc w:val="left"/>
              <w:rPr>
                <w:rFonts w:ascii="宋体" w:hAnsi="宋体" w:cs="宋体" w:eastAsia="宋体" w:hint="default"/>
                <w:sz w:val="18"/>
                <w:szCs w:val="18"/>
              </w:rPr>
            </w:pPr>
            <w:r>
              <w:rPr>
                <w:rFonts w:ascii="宋体" w:hAnsi="宋体" w:cs="宋体" w:eastAsia="宋体" w:hint="default"/>
                <w:sz w:val="18"/>
                <w:szCs w:val="18"/>
              </w:rPr>
              <w:t>本年摊销额</w:t>
            </w:r>
          </w:p>
        </w:tc>
        <w:tc>
          <w:tcPr>
            <w:tcW w:w="114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16"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93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1057" w:type="dxa"/>
            <w:tcBorders>
              <w:top w:val="single" w:sz="24" w:space="0" w:color="95B3D7"/>
              <w:left w:val="single" w:sz="4" w:space="0" w:color="8EB3E2"/>
              <w:bottom w:val="single" w:sz="14" w:space="0" w:color="8EB3E2"/>
              <w:right w:val="nil" w:sz="6" w:space="0" w:color="auto"/>
            </w:tcBorders>
            <w:shd w:val="clear" w:color="auto" w:fill="F1F1F1"/>
          </w:tcPr>
          <w:p>
            <w:pPr>
              <w:pStyle w:val="TableParagraph"/>
              <w:spacing w:line="205" w:lineRule="exact"/>
              <w:ind w:left="253" w:right="0" w:hanging="90"/>
              <w:jc w:val="left"/>
              <w:rPr>
                <w:rFonts w:ascii="宋体" w:hAnsi="宋体" w:cs="宋体" w:eastAsia="宋体" w:hint="default"/>
                <w:sz w:val="18"/>
                <w:szCs w:val="18"/>
              </w:rPr>
            </w:pPr>
            <w:r>
              <w:rPr>
                <w:rFonts w:ascii="宋体" w:hAnsi="宋体" w:cs="宋体" w:eastAsia="宋体" w:hint="default"/>
                <w:sz w:val="18"/>
                <w:szCs w:val="18"/>
              </w:rPr>
              <w:t>其他减少</w:t>
            </w:r>
          </w:p>
          <w:p>
            <w:pPr>
              <w:pStyle w:val="TableParagraph"/>
              <w:spacing w:line="234" w:lineRule="exact"/>
              <w:ind w:left="253" w:right="0"/>
              <w:jc w:val="left"/>
              <w:rPr>
                <w:rFonts w:ascii="宋体" w:hAnsi="宋体" w:cs="宋体" w:eastAsia="宋体" w:hint="default"/>
                <w:sz w:val="18"/>
                <w:szCs w:val="18"/>
              </w:rPr>
            </w:pPr>
            <w:r>
              <w:rPr>
                <w:rFonts w:ascii="宋体" w:hAnsi="宋体" w:cs="宋体" w:eastAsia="宋体" w:hint="default"/>
                <w:sz w:val="18"/>
                <w:szCs w:val="18"/>
              </w:rPr>
              <w:t>的原因</w:t>
            </w:r>
          </w:p>
        </w:tc>
      </w:tr>
      <w:tr>
        <w:trPr>
          <w:trHeight w:val="476" w:hRule="exact"/>
        </w:trPr>
        <w:tc>
          <w:tcPr>
            <w:tcW w:w="1259"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5"/>
                <w:sz w:val="18"/>
                <w:szCs w:val="18"/>
              </w:rPr>
              <w:t>租入办公用</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房改良支出</w:t>
            </w:r>
          </w:p>
        </w:tc>
        <w:tc>
          <w:tcPr>
            <w:tcW w:w="144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13,241.27</w:t>
            </w:r>
            <w:r>
              <w:rPr>
                <w:rFonts w:ascii="Times New Roman"/>
                <w:sz w:val="18"/>
              </w:rPr>
            </w:r>
          </w:p>
        </w:tc>
        <w:tc>
          <w:tcPr>
            <w:tcW w:w="1093" w:type="dxa"/>
            <w:tcBorders>
              <w:top w:val="single" w:sz="4" w:space="0" w:color="8EB3E2"/>
              <w:left w:val="single" w:sz="4" w:space="0" w:color="8EB3E2"/>
              <w:bottom w:val="single" w:sz="4" w:space="0" w:color="8EB3E2"/>
              <w:right w:val="single" w:sz="4" w:space="0" w:color="8EB3E2"/>
            </w:tcBorders>
          </w:tcPr>
          <w:p>
            <w:pPr/>
          </w:p>
        </w:tc>
        <w:tc>
          <w:tcPr>
            <w:tcW w:w="161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3,777.96</w:t>
            </w:r>
            <w:r>
              <w:rPr>
                <w:rFonts w:ascii="Times New Roman"/>
                <w:sz w:val="18"/>
              </w:rPr>
            </w:r>
          </w:p>
        </w:tc>
        <w:tc>
          <w:tcPr>
            <w:tcW w:w="1144" w:type="dxa"/>
            <w:tcBorders>
              <w:top w:val="single" w:sz="4" w:space="0" w:color="8EB3E2"/>
              <w:left w:val="single" w:sz="4" w:space="0" w:color="8EB3E2"/>
              <w:bottom w:val="single" w:sz="4" w:space="0" w:color="8EB3E2"/>
              <w:right w:val="single" w:sz="4" w:space="0" w:color="8EB3E2"/>
            </w:tcBorders>
          </w:tcPr>
          <w:p>
            <w:pPr/>
          </w:p>
        </w:tc>
        <w:tc>
          <w:tcPr>
            <w:tcW w:w="93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9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9,463.31</w:t>
            </w:r>
            <w:r>
              <w:rPr>
                <w:rFonts w:ascii="Times New Roman"/>
                <w:sz w:val="18"/>
              </w:rPr>
            </w:r>
          </w:p>
        </w:tc>
        <w:tc>
          <w:tcPr>
            <w:tcW w:w="1057" w:type="dxa"/>
            <w:tcBorders>
              <w:top w:val="single" w:sz="14" w:space="0" w:color="8EB3E2"/>
              <w:left w:val="single" w:sz="4" w:space="0" w:color="8EB3E2"/>
              <w:bottom w:val="single" w:sz="4" w:space="0" w:color="8EB3E2"/>
              <w:right w:val="nil" w:sz="6" w:space="0" w:color="auto"/>
            </w:tcBorders>
          </w:tcPr>
          <w:p>
            <w:pPr/>
          </w:p>
        </w:tc>
      </w:tr>
      <w:tr>
        <w:trPr>
          <w:trHeight w:val="276" w:hRule="exact"/>
        </w:trPr>
        <w:tc>
          <w:tcPr>
            <w:tcW w:w="1259"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13,241.27</w:t>
            </w:r>
            <w:r>
              <w:rPr>
                <w:rFonts w:ascii="Times New Roman"/>
                <w:sz w:val="18"/>
              </w:rPr>
            </w:r>
          </w:p>
        </w:tc>
        <w:tc>
          <w:tcPr>
            <w:tcW w:w="1093" w:type="dxa"/>
            <w:tcBorders>
              <w:top w:val="single" w:sz="4" w:space="0" w:color="8EB3E2"/>
              <w:left w:val="single" w:sz="4" w:space="0" w:color="8EB3E2"/>
              <w:bottom w:val="nil" w:sz="6" w:space="0" w:color="auto"/>
              <w:right w:val="single" w:sz="4" w:space="0" w:color="8EB3E2"/>
            </w:tcBorders>
          </w:tcPr>
          <w:p>
            <w:pPr/>
          </w:p>
        </w:tc>
        <w:tc>
          <w:tcPr>
            <w:tcW w:w="1613"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3,777.96</w:t>
            </w:r>
            <w:r>
              <w:rPr>
                <w:rFonts w:ascii="Times New Roman"/>
                <w:sz w:val="18"/>
              </w:rPr>
            </w:r>
          </w:p>
        </w:tc>
        <w:tc>
          <w:tcPr>
            <w:tcW w:w="1144" w:type="dxa"/>
            <w:tcBorders>
              <w:top w:val="single" w:sz="4" w:space="0" w:color="8EB3E2"/>
              <w:left w:val="single" w:sz="4" w:space="0" w:color="8EB3E2"/>
              <w:bottom w:val="nil" w:sz="6" w:space="0" w:color="auto"/>
              <w:right w:val="single" w:sz="4" w:space="0" w:color="8EB3E2"/>
            </w:tcBorders>
          </w:tcPr>
          <w:p>
            <w:pPr/>
          </w:p>
        </w:tc>
        <w:tc>
          <w:tcPr>
            <w:tcW w:w="93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9,463.31</w:t>
            </w:r>
            <w:r>
              <w:rPr>
                <w:rFonts w:ascii="Times New Roman"/>
                <w:sz w:val="18"/>
              </w:rPr>
            </w:r>
          </w:p>
        </w:tc>
        <w:tc>
          <w:tcPr>
            <w:tcW w:w="1057" w:type="dxa"/>
            <w:tcBorders>
              <w:top w:val="single" w:sz="4" w:space="0" w:color="8EB3E2"/>
              <w:left w:val="single" w:sz="4" w:space="0" w:color="8EB3E2"/>
              <w:bottom w:val="nil" w:sz="6" w:space="0" w:color="auto"/>
              <w:right w:val="nil" w:sz="6" w:space="0" w:color="auto"/>
            </w:tcBorders>
          </w:tcPr>
          <w:p>
            <w:pP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3088" coordorigin="1660,-29" coordsize="8573,59">
            <v:group style="position:absolute;left:1675;top:14;width:1254;height:2" coordorigin="1675,14" coordsize="1254,2">
              <v:shape style="position:absolute;left:1675;top:14;width:1254;height:2" coordorigin="1675,14" coordsize="1254,0" path="m1675,14l2929,14e" filled="false" stroked="true" strokeweight="1.5pt" strokecolor="#95b3d7">
                <v:path arrowok="t"/>
              </v:shape>
            </v:group>
            <v:group style="position:absolute;left:1675;top:-22;width:1254;height:2" coordorigin="1675,-22" coordsize="1254,2">
              <v:shape style="position:absolute;left:1675;top:-22;width:1254;height:2" coordorigin="1675,-22" coordsize="1254,0" path="m1675,-22l2929,-22e" filled="false" stroked="true" strokeweight=".72pt" strokecolor="#95b3d7">
                <v:path arrowok="t"/>
              </v:shape>
            </v:group>
            <v:group style="position:absolute;left:2929;top:-22;width:59;height:2" coordorigin="2929,-22" coordsize="59,2">
              <v:shape style="position:absolute;left:2929;top:-22;width:59;height:2" coordorigin="2929,-22" coordsize="59,0" path="m2929,-22l2988,-22e" filled="false" stroked="true" strokeweight=".72pt" strokecolor="#95b3d7">
                <v:path arrowok="t"/>
              </v:shape>
            </v:group>
            <v:group style="position:absolute;left:2929;top:14;width:1442;height:2" coordorigin="2929,14" coordsize="1442,2">
              <v:shape style="position:absolute;left:2929;top:14;width:1442;height:2" coordorigin="2929,14" coordsize="1442,0" path="m2929,14l4370,14e" filled="false" stroked="true" strokeweight="1.5pt" strokecolor="#95b3d7">
                <v:path arrowok="t"/>
              </v:shape>
            </v:group>
            <v:group style="position:absolute;left:2988;top:-22;width:1383;height:2" coordorigin="2988,-22" coordsize="1383,2">
              <v:shape style="position:absolute;left:2988;top:-22;width:1383;height:2" coordorigin="2988,-22" coordsize="1383,0" path="m2988,-22l4370,-22e" filled="false" stroked="true" strokeweight=".72pt" strokecolor="#95b3d7">
                <v:path arrowok="t"/>
              </v:shape>
            </v:group>
            <v:group style="position:absolute;left:4370;top:-22;width:59;height:2" coordorigin="4370,-22" coordsize="59,2">
              <v:shape style="position:absolute;left:4370;top:-22;width:59;height:2" coordorigin="4370,-22" coordsize="59,0" path="m4370,-22l4429,-22e" filled="false" stroked="true" strokeweight=".72pt" strokecolor="#95b3d7">
                <v:path arrowok="t"/>
              </v:shape>
            </v:group>
            <v:group style="position:absolute;left:4370;top:14;width:1094;height:2" coordorigin="4370,14" coordsize="1094,2">
              <v:shape style="position:absolute;left:4370;top:14;width:1094;height:2" coordorigin="4370,14" coordsize="1094,0" path="m4370,14l5464,14e" filled="false" stroked="true" strokeweight="1.5pt" strokecolor="#95b3d7">
                <v:path arrowok="t"/>
              </v:shape>
            </v:group>
            <v:group style="position:absolute;left:4429;top:-22;width:1035;height:2" coordorigin="4429,-22" coordsize="1035,2">
              <v:shape style="position:absolute;left:4429;top:-22;width:1035;height:2" coordorigin="4429,-22" coordsize="1035,0" path="m4429,-22l5464,-22e" filled="false" stroked="true" strokeweight=".72pt" strokecolor="#95b3d7">
                <v:path arrowok="t"/>
              </v:shape>
            </v:group>
            <v:group style="position:absolute;left:5464;top:-22;width:59;height:2" coordorigin="5464,-22" coordsize="59,2">
              <v:shape style="position:absolute;left:5464;top:-22;width:59;height:2" coordorigin="5464,-22" coordsize="59,0" path="m5464,-22l5522,-22e" filled="false" stroked="true" strokeweight=".72pt" strokecolor="#95b3d7">
                <v:path arrowok="t"/>
              </v:shape>
            </v:group>
            <v:group style="position:absolute;left:5464;top:14;width:1613;height:2" coordorigin="5464,14" coordsize="1613,2">
              <v:shape style="position:absolute;left:5464;top:14;width:1613;height:2" coordorigin="5464,14" coordsize="1613,0" path="m5464,14l7076,14e" filled="false" stroked="true" strokeweight="1.5pt" strokecolor="#95b3d7">
                <v:path arrowok="t"/>
              </v:shape>
            </v:group>
            <v:group style="position:absolute;left:5522;top:-22;width:1554;height:2" coordorigin="5522,-22" coordsize="1554,2">
              <v:shape style="position:absolute;left:5522;top:-22;width:1554;height:2" coordorigin="5522,-22" coordsize="1554,0" path="m5522,-22l7076,-22e" filled="false" stroked="true" strokeweight=".72pt" strokecolor="#95b3d7">
                <v:path arrowok="t"/>
              </v:shape>
            </v:group>
            <v:group style="position:absolute;left:7076;top:-22;width:59;height:2" coordorigin="7076,-22" coordsize="59,2">
              <v:shape style="position:absolute;left:7076;top:-22;width:59;height:2" coordorigin="7076,-22" coordsize="59,0" path="m7076,-22l7135,-22e" filled="false" stroked="true" strokeweight=".72pt" strokecolor="#95b3d7">
                <v:path arrowok="t"/>
              </v:shape>
            </v:group>
            <v:group style="position:absolute;left:7076;top:14;width:1144;height:2" coordorigin="7076,14" coordsize="1144,2">
              <v:shape style="position:absolute;left:7076;top:14;width:1144;height:2" coordorigin="7076,14" coordsize="1144,0" path="m7076,14l8220,14e" filled="false" stroked="true" strokeweight="1.5pt" strokecolor="#95b3d7">
                <v:path arrowok="t"/>
              </v:shape>
            </v:group>
            <v:group style="position:absolute;left:7135;top:-22;width:1085;height:2" coordorigin="7135,-22" coordsize="1085,2">
              <v:shape style="position:absolute;left:7135;top:-22;width:1085;height:2" coordorigin="7135,-22" coordsize="1085,0" path="m7135,-22l8220,-22e" filled="false" stroked="true" strokeweight=".72pt" strokecolor="#95b3d7">
                <v:path arrowok="t"/>
              </v:shape>
            </v:group>
            <v:group style="position:absolute;left:8220;top:-22;width:59;height:2" coordorigin="8220,-22" coordsize="59,2">
              <v:shape style="position:absolute;left:8220;top:-22;width:59;height:2" coordorigin="8220,-22" coordsize="59,0" path="m8220,-22l8279,-22e" filled="false" stroked="true" strokeweight=".72pt" strokecolor="#95b3d7">
                <v:path arrowok="t"/>
              </v:shape>
            </v:group>
            <v:group style="position:absolute;left:8220;top:14;width:936;height:2" coordorigin="8220,14" coordsize="936,2">
              <v:shape style="position:absolute;left:8220;top:14;width:936;height:2" coordorigin="8220,14" coordsize="936,0" path="m8220,14l9156,14e" filled="false" stroked="true" strokeweight="1.5pt" strokecolor="#95b3d7">
                <v:path arrowok="t"/>
              </v:shape>
            </v:group>
            <v:group style="position:absolute;left:8279;top:-22;width:878;height:2" coordorigin="8279,-22" coordsize="878,2">
              <v:shape style="position:absolute;left:8279;top:-22;width:878;height:2" coordorigin="8279,-22" coordsize="878,0" path="m8279,-22l9156,-22e" filled="false" stroked="true" strokeweight=".72pt" strokecolor="#95b3d7">
                <v:path arrowok="t"/>
              </v:shape>
            </v:group>
            <v:group style="position:absolute;left:9156;top:-22;width:59;height:2" coordorigin="9156,-22" coordsize="59,2">
              <v:shape style="position:absolute;left:9156;top:-22;width:59;height:2" coordorigin="9156,-22" coordsize="59,0" path="m9156,-22l9215,-22e" filled="false" stroked="true" strokeweight=".72pt" strokecolor="#95b3d7">
                <v:path arrowok="t"/>
              </v:shape>
            </v:group>
            <v:group style="position:absolute;left:9156;top:14;width:1062;height:2" coordorigin="9156,14" coordsize="1062,2">
              <v:shape style="position:absolute;left:9156;top:14;width:1062;height:2" coordorigin="9156,14" coordsize="1062,0" path="m9156,14l10218,14e" filled="false" stroked="true" strokeweight="1.5pt" strokecolor="#95b3d7">
                <v:path arrowok="t"/>
              </v:shape>
            </v:group>
            <v:group style="position:absolute;left:9215;top:-22;width:1004;height:2" coordorigin="9215,-22" coordsize="1004,2">
              <v:shape style="position:absolute;left:9215;top:-22;width:1004;height:2" coordorigin="9215,-22" coordsize="1004,0" path="m9215,-22l10218,-22e" filled="false" stroked="true" strokeweight=".72pt" strokecolor="#95b3d7">
                <v:path arrowok="t"/>
              </v:shape>
            </v:group>
            <w10:wrap type="none"/>
          </v:group>
        </w:pict>
      </w:r>
      <w:r>
        <w:rPr>
          <w:rFonts w:ascii="Times New Roman" w:hAnsi="Times New Roman" w:cs="Times New Roman" w:eastAsia="Times New Roman" w:hint="default"/>
        </w:rPr>
        <w:t>12</w:t>
      </w:r>
      <w:r>
        <w:rPr/>
        <w:t>、递延所得税资产</w:t>
      </w:r>
      <w:r>
        <w:rPr>
          <w:rFonts w:ascii="Times New Roman" w:hAnsi="Times New Roman" w:cs="Times New Roman" w:eastAsia="Times New Roman" w:hint="default"/>
        </w:rPr>
        <w:t>/</w:t>
      </w:r>
      <w:r>
        <w:rPr/>
        <w:t>递延所得税负债</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）已确认的递延所得税资产和递延所得税负债</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128"/>
        <w:gridCol w:w="3952"/>
        <w:gridCol w:w="2464"/>
      </w:tblGrid>
      <w:tr>
        <w:trPr>
          <w:trHeight w:val="268" w:hRule="exact"/>
        </w:trPr>
        <w:tc>
          <w:tcPr>
            <w:tcW w:w="2128"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98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395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46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244"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3952" w:type="dxa"/>
            <w:tcBorders>
              <w:top w:val="single" w:sz="4" w:space="0" w:color="8EB3E2"/>
              <w:left w:val="single" w:sz="4" w:space="0" w:color="8EB3E2"/>
              <w:bottom w:val="single" w:sz="4" w:space="0" w:color="8EB3E2"/>
              <w:right w:val="single" w:sz="4" w:space="0" w:color="8EB3E2"/>
            </w:tcBorders>
          </w:tcPr>
          <w:p>
            <w:pPr/>
          </w:p>
        </w:tc>
        <w:tc>
          <w:tcPr>
            <w:tcW w:w="246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9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1,126,839.25</w:t>
            </w:r>
          </w:p>
        </w:tc>
        <w:tc>
          <w:tcPr>
            <w:tcW w:w="246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893,500.00</w:t>
            </w:r>
          </w:p>
        </w:tc>
      </w:tr>
      <w:tr>
        <w:trPr>
          <w:trHeight w:val="244"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长期股权投资损失</w:t>
            </w:r>
          </w:p>
        </w:tc>
        <w:tc>
          <w:tcPr>
            <w:tcW w:w="3952" w:type="dxa"/>
            <w:tcBorders>
              <w:top w:val="single" w:sz="4" w:space="0" w:color="8EB3E2"/>
              <w:left w:val="single" w:sz="4" w:space="0" w:color="8EB3E2"/>
              <w:bottom w:val="single" w:sz="4" w:space="0" w:color="8EB3E2"/>
              <w:right w:val="single" w:sz="4" w:space="0" w:color="8EB3E2"/>
            </w:tcBorders>
          </w:tcPr>
          <w:p>
            <w:pPr/>
          </w:p>
        </w:tc>
        <w:tc>
          <w:tcPr>
            <w:tcW w:w="246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67,500.00</w:t>
            </w:r>
          </w:p>
        </w:tc>
      </w:tr>
      <w:tr>
        <w:trPr>
          <w:trHeight w:val="244"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计提的坏账准备</w:t>
            </w:r>
          </w:p>
        </w:tc>
        <w:tc>
          <w:tcPr>
            <w:tcW w:w="39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1,523,473.97</w:t>
            </w:r>
            <w:r>
              <w:rPr>
                <w:rFonts w:ascii="Times New Roman"/>
                <w:spacing w:val="-1"/>
                <w:sz w:val="18"/>
              </w:rPr>
            </w:r>
          </w:p>
        </w:tc>
        <w:tc>
          <w:tcPr>
            <w:tcW w:w="246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938,920.00</w:t>
            </w:r>
            <w:r>
              <w:rPr>
                <w:rFonts w:ascii="Times New Roman"/>
                <w:sz w:val="18"/>
              </w:rPr>
            </w:r>
          </w:p>
        </w:tc>
      </w:tr>
      <w:tr>
        <w:trPr>
          <w:trHeight w:val="242"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39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2,650,313.22</w:t>
            </w:r>
            <w:r>
              <w:rPr>
                <w:rFonts w:ascii="Times New Roman"/>
                <w:spacing w:val="-1"/>
                <w:sz w:val="18"/>
              </w:rPr>
            </w:r>
          </w:p>
        </w:tc>
        <w:tc>
          <w:tcPr>
            <w:tcW w:w="246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1,899,920.00</w:t>
            </w:r>
            <w:r>
              <w:rPr>
                <w:rFonts w:ascii="Times New Roman"/>
                <w:spacing w:val="-1"/>
                <w:sz w:val="18"/>
              </w:rPr>
            </w:r>
          </w:p>
        </w:tc>
      </w:tr>
      <w:tr>
        <w:trPr>
          <w:trHeight w:val="244"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3952" w:type="dxa"/>
            <w:tcBorders>
              <w:top w:val="single" w:sz="4" w:space="0" w:color="8EB3E2"/>
              <w:left w:val="single" w:sz="4" w:space="0" w:color="8EB3E2"/>
              <w:bottom w:val="single" w:sz="4" w:space="0" w:color="8EB3E2"/>
              <w:right w:val="single" w:sz="4" w:space="0" w:color="8EB3E2"/>
            </w:tcBorders>
          </w:tcPr>
          <w:p>
            <w:pPr/>
          </w:p>
        </w:tc>
        <w:tc>
          <w:tcPr>
            <w:tcW w:w="2464" w:type="dxa"/>
            <w:tcBorders>
              <w:top w:val="single" w:sz="4" w:space="0" w:color="8EB3E2"/>
              <w:left w:val="single" w:sz="4" w:space="0" w:color="8EB3E2"/>
              <w:bottom w:val="single" w:sz="4" w:space="0" w:color="8EB3E2"/>
              <w:right w:val="nil" w:sz="6" w:space="0" w:color="auto"/>
            </w:tcBorders>
          </w:tcPr>
          <w:p>
            <w:pPr/>
          </w:p>
        </w:tc>
      </w:tr>
      <w:tr>
        <w:trPr>
          <w:trHeight w:val="478"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交易性金融工具</w:t>
            </w:r>
            <w:r>
              <w:rPr>
                <w:rFonts w:ascii="宋体" w:hAnsi="宋体" w:cs="宋体" w:eastAsia="宋体" w:hint="default"/>
                <w:spacing w:val="-83"/>
                <w:sz w:val="18"/>
                <w:szCs w:val="18"/>
              </w:rPr>
              <w:t>、</w:t>
            </w:r>
            <w:r>
              <w:rPr>
                <w:rFonts w:ascii="宋体" w:hAnsi="宋体" w:cs="宋体" w:eastAsia="宋体" w:hint="default"/>
                <w:sz w:val="18"/>
                <w:szCs w:val="18"/>
              </w:rPr>
              <w:t>衍生金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融工具的估值</w:t>
            </w:r>
          </w:p>
        </w:tc>
        <w:tc>
          <w:tcPr>
            <w:tcW w:w="3952" w:type="dxa"/>
            <w:tcBorders>
              <w:top w:val="single" w:sz="4" w:space="0" w:color="8EB3E2"/>
              <w:left w:val="single" w:sz="4" w:space="0" w:color="8EB3E2"/>
              <w:bottom w:val="single" w:sz="4" w:space="0" w:color="8EB3E2"/>
              <w:right w:val="single" w:sz="4" w:space="0" w:color="8EB3E2"/>
            </w:tcBorders>
          </w:tcPr>
          <w:p>
            <w:pPr/>
          </w:p>
        </w:tc>
        <w:tc>
          <w:tcPr>
            <w:tcW w:w="2464"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计入资本公积的可供出</w:t>
            </w:r>
            <w:r>
              <w:rPr>
                <w:rFonts w:ascii="宋体" w:hAnsi="宋体" w:cs="宋体" w:eastAsia="宋体" w:hint="default"/>
                <w:sz w:val="18"/>
                <w:szCs w:val="18"/>
              </w:rPr>
            </w:r>
          </w:p>
          <w:p>
            <w:pPr>
              <w:pStyle w:val="TableParagraph"/>
              <w:spacing w:line="240" w:lineRule="auto"/>
              <w:ind w:left="122" w:right="90"/>
              <w:jc w:val="left"/>
              <w:rPr>
                <w:rFonts w:ascii="宋体" w:hAnsi="宋体" w:cs="宋体" w:eastAsia="宋体" w:hint="default"/>
                <w:sz w:val="18"/>
                <w:szCs w:val="18"/>
              </w:rPr>
            </w:pPr>
            <w:r>
              <w:rPr>
                <w:rFonts w:ascii="宋体" w:hAnsi="宋体" w:cs="宋体" w:eastAsia="宋体" w:hint="default"/>
                <w:spacing w:val="10"/>
                <w:sz w:val="18"/>
                <w:szCs w:val="18"/>
              </w:rPr>
              <w:t>售金融资产公允价值变 </w:t>
            </w:r>
            <w:r>
              <w:rPr>
                <w:rFonts w:ascii="宋体" w:hAnsi="宋体" w:cs="宋体" w:eastAsia="宋体" w:hint="default"/>
                <w:sz w:val="18"/>
                <w:szCs w:val="18"/>
              </w:rPr>
              <w:t>动</w:t>
            </w:r>
          </w:p>
        </w:tc>
        <w:tc>
          <w:tcPr>
            <w:tcW w:w="3952" w:type="dxa"/>
            <w:tcBorders>
              <w:top w:val="single" w:sz="4" w:space="0" w:color="8EB3E2"/>
              <w:left w:val="single" w:sz="4" w:space="0" w:color="8EB3E2"/>
              <w:bottom w:val="single" w:sz="4" w:space="0" w:color="8EB3E2"/>
              <w:right w:val="single" w:sz="4" w:space="0" w:color="8EB3E2"/>
            </w:tcBorders>
          </w:tcPr>
          <w:p>
            <w:pPr/>
          </w:p>
        </w:tc>
        <w:tc>
          <w:tcPr>
            <w:tcW w:w="2464" w:type="dxa"/>
            <w:tcBorders>
              <w:top w:val="single" w:sz="4" w:space="0" w:color="8EB3E2"/>
              <w:left w:val="single" w:sz="4" w:space="0" w:color="8EB3E2"/>
              <w:bottom w:val="single" w:sz="4" w:space="0" w:color="8EB3E2"/>
              <w:right w:val="nil" w:sz="6" w:space="0" w:color="auto"/>
            </w:tcBorders>
          </w:tcPr>
          <w:p>
            <w:pPr/>
          </w:p>
        </w:tc>
      </w:tr>
      <w:tr>
        <w:trPr>
          <w:trHeight w:val="239" w:hRule="exact"/>
        </w:trPr>
        <w:tc>
          <w:tcPr>
            <w:tcW w:w="2128"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952" w:type="dxa"/>
            <w:tcBorders>
              <w:top w:val="single" w:sz="4" w:space="0" w:color="8EB3E2"/>
              <w:left w:val="single" w:sz="4" w:space="0" w:color="8EB3E2"/>
              <w:bottom w:val="nil" w:sz="6" w:space="0" w:color="auto"/>
              <w:right w:val="single" w:sz="4" w:space="0" w:color="8EB3E2"/>
            </w:tcBorders>
          </w:tcPr>
          <w:p>
            <w:pPr/>
          </w:p>
        </w:tc>
        <w:tc>
          <w:tcPr>
            <w:tcW w:w="2464" w:type="dxa"/>
            <w:tcBorders>
              <w:top w:val="single" w:sz="4" w:space="0" w:color="8EB3E2"/>
              <w:left w:val="single" w:sz="4" w:space="0" w:color="8EB3E2"/>
              <w:bottom w:val="nil" w:sz="6" w:space="0" w:color="auto"/>
              <w:right w:val="nil" w:sz="6" w:space="0" w:color="auto"/>
            </w:tcBorders>
          </w:tcPr>
          <w:p>
            <w:pP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3064" coordorigin="1660,-29" coordsize="8573,59">
            <v:group style="position:absolute;left:1675;top:14;width:2123;height:2" coordorigin="1675,14" coordsize="2123,2">
              <v:shape style="position:absolute;left:1675;top:14;width:2123;height:2" coordorigin="1675,14" coordsize="2123,0" path="m1675,14l3798,14e" filled="false" stroked="true" strokeweight="1.5pt" strokecolor="#95b3d7">
                <v:path arrowok="t"/>
              </v:shape>
            </v:group>
            <v:group style="position:absolute;left:1675;top:-22;width:2123;height:2" coordorigin="1675,-22" coordsize="2123,2">
              <v:shape style="position:absolute;left:1675;top:-22;width:2123;height:2" coordorigin="1675,-22" coordsize="2123,0" path="m1675,-22l3798,-22e" filled="false" stroked="true" strokeweight=".72pt" strokecolor="#95b3d7">
                <v:path arrowok="t"/>
              </v:shape>
            </v:group>
            <v:group style="position:absolute;left:3798;top:-22;width:59;height:2" coordorigin="3798,-22" coordsize="59,2">
              <v:shape style="position:absolute;left:3798;top:-22;width:59;height:2" coordorigin="3798,-22" coordsize="59,0" path="m3798,-22l3857,-22e" filled="false" stroked="true" strokeweight=".72pt" strokecolor="#95b3d7">
                <v:path arrowok="t"/>
              </v:shape>
            </v:group>
            <v:group style="position:absolute;left:3798;top:14;width:3952;height:2" coordorigin="3798,14" coordsize="3952,2">
              <v:shape style="position:absolute;left:3798;top:14;width:3952;height:2" coordorigin="3798,14" coordsize="3952,0" path="m3798,14l7750,14e" filled="false" stroked="true" strokeweight="1.5pt" strokecolor="#95b3d7">
                <v:path arrowok="t"/>
              </v:shape>
            </v:group>
            <v:group style="position:absolute;left:3857;top:-22;width:3893;height:2" coordorigin="3857,-22" coordsize="3893,2">
              <v:shape style="position:absolute;left:3857;top:-22;width:3893;height:2" coordorigin="3857,-22" coordsize="3893,0" path="m3857,-22l7750,-22e" filled="false" stroked="true" strokeweight=".72pt" strokecolor="#95b3d7">
                <v:path arrowok="t"/>
              </v:shape>
            </v:group>
            <v:group style="position:absolute;left:7750;top:-22;width:59;height:2" coordorigin="7750,-22" coordsize="59,2">
              <v:shape style="position:absolute;left:7750;top:-22;width:59;height:2" coordorigin="7750,-22" coordsize="59,0" path="m7750,-22l7808,-22e" filled="false" stroked="true" strokeweight=".72pt" strokecolor="#95b3d7">
                <v:path arrowok="t"/>
              </v:shape>
            </v:group>
            <v:group style="position:absolute;left:7750;top:14;width:2469;height:2" coordorigin="7750,14" coordsize="2469,2">
              <v:shape style="position:absolute;left:7750;top:14;width:2469;height:2" coordorigin="7750,14" coordsize="2469,0" path="m7750,14l10218,14e" filled="false" stroked="true" strokeweight="1.5pt" strokecolor="#95b3d7">
                <v:path arrowok="t"/>
              </v:shape>
            </v:group>
            <v:group style="position:absolute;left:7808;top:-22;width:2410;height:2" coordorigin="7808,-22" coordsize="2410,2">
              <v:shape style="position:absolute;left:7808;top:-22;width:2410;height:2" coordorigin="7808,-22" coordsize="2410,0" path="m7808,-22l10218,-22e" filled="false" stroked="true" strokeweight=".72pt" strokecolor="#95b3d7">
                <v:path arrowok="t"/>
              </v:shape>
            </v:group>
            <w10:wrap type="none"/>
          </v:group>
        </w:pict>
      </w:r>
      <w:r>
        <w:rPr/>
        <w:t>（</w:t>
      </w:r>
      <w:r>
        <w:rPr>
          <w:rFonts w:ascii="Times New Roman" w:hAnsi="Times New Roman" w:cs="Times New Roman" w:eastAsia="Times New Roman" w:hint="default"/>
        </w:rPr>
        <w:t>2</w:t>
      </w:r>
      <w:r>
        <w:rPr/>
        <w:t>）应纳税差异和可抵扣差异项目明细</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86"/>
        <w:gridCol w:w="5557"/>
      </w:tblGrid>
      <w:tr>
        <w:trPr>
          <w:trHeight w:val="268" w:hRule="exact"/>
        </w:trPr>
        <w:tc>
          <w:tcPr>
            <w:tcW w:w="298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37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5557"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r>
      <w:tr>
        <w:trPr>
          <w:trHeight w:val="244" w:hRule="exact"/>
        </w:trPr>
        <w:tc>
          <w:tcPr>
            <w:tcW w:w="29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可抵扣差异：</w:t>
            </w:r>
          </w:p>
        </w:tc>
        <w:tc>
          <w:tcPr>
            <w:tcW w:w="5557"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9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555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7,445,595.00</w:t>
            </w:r>
          </w:p>
        </w:tc>
      </w:tr>
      <w:tr>
        <w:trPr>
          <w:trHeight w:val="244" w:hRule="exact"/>
        </w:trPr>
        <w:tc>
          <w:tcPr>
            <w:tcW w:w="29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长期股权投资损失</w:t>
            </w:r>
          </w:p>
        </w:tc>
        <w:tc>
          <w:tcPr>
            <w:tcW w:w="5557"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9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计提的坏账准备</w:t>
            </w:r>
          </w:p>
        </w:tc>
        <w:tc>
          <w:tcPr>
            <w:tcW w:w="555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10,029,159.84</w:t>
            </w:r>
            <w:r>
              <w:rPr>
                <w:rFonts w:ascii="Times New Roman"/>
                <w:spacing w:val="-1"/>
                <w:sz w:val="18"/>
              </w:rPr>
            </w:r>
          </w:p>
        </w:tc>
      </w:tr>
      <w:tr>
        <w:trPr>
          <w:trHeight w:val="239" w:hRule="exact"/>
        </w:trPr>
        <w:tc>
          <w:tcPr>
            <w:tcW w:w="2986" w:type="dxa"/>
            <w:tcBorders>
              <w:top w:val="single" w:sz="4" w:space="0" w:color="8EB3E2"/>
              <w:left w:val="nil" w:sz="6" w:space="0" w:color="auto"/>
              <w:bottom w:val="nil" w:sz="6" w:space="0" w:color="auto"/>
              <w:right w:val="single" w:sz="4" w:space="0" w:color="8EB3E2"/>
            </w:tcBorders>
          </w:tcPr>
          <w:p>
            <w:pPr>
              <w:pStyle w:val="TableParagraph"/>
              <w:spacing w:line="204"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57" w:type="dxa"/>
            <w:tcBorders>
              <w:top w:val="single" w:sz="4" w:space="0" w:color="8EB3E2"/>
              <w:left w:val="single" w:sz="4" w:space="0" w:color="8EB3E2"/>
              <w:bottom w:val="nil" w:sz="6" w:space="0" w:color="auto"/>
              <w:right w:val="nil" w:sz="6" w:space="0" w:color="auto"/>
            </w:tcBorders>
          </w:tcPr>
          <w:p>
            <w:pPr>
              <w:pStyle w:val="TableParagraph"/>
              <w:spacing w:line="201"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17,474,754.84</w:t>
            </w:r>
            <w:r>
              <w:rPr>
                <w:rFonts w:ascii="Times New Roman"/>
                <w:spacing w:val="-1"/>
                <w:sz w:val="18"/>
              </w:rPr>
            </w: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3040" coordorigin="1660,-29" coordsize="8573,59">
            <v:group style="position:absolute;left:1675;top:14;width:2981;height:2" coordorigin="1675,14" coordsize="2981,2">
              <v:shape style="position:absolute;left:1675;top:14;width:2981;height:2" coordorigin="1675,14" coordsize="2981,0" path="m1675,14l4656,14e" filled="false" stroked="true" strokeweight="1.5pt" strokecolor="#95b3d7">
                <v:path arrowok="t"/>
              </v:shape>
            </v:group>
            <v:group style="position:absolute;left:1675;top:-22;width:2981;height:2" coordorigin="1675,-22" coordsize="2981,2">
              <v:shape style="position:absolute;left:1675;top:-22;width:2981;height:2" coordorigin="1675,-22" coordsize="2981,0" path="m1675,-22l4656,-22e" filled="false" stroked="true" strokeweight=".72pt" strokecolor="#95b3d7">
                <v:path arrowok="t"/>
              </v:shape>
            </v:group>
            <v:group style="position:absolute;left:4656;top:-22;width:59;height:2" coordorigin="4656,-22" coordsize="59,2">
              <v:shape style="position:absolute;left:4656;top:-22;width:59;height:2" coordorigin="4656,-22" coordsize="59,0" path="m4656,-22l4715,-22e" filled="false" stroked="true" strokeweight=".72pt" strokecolor="#95b3d7">
                <v:path arrowok="t"/>
              </v:shape>
            </v:group>
            <v:group style="position:absolute;left:4656;top:14;width:5562;height:2" coordorigin="4656,14" coordsize="5562,2">
              <v:shape style="position:absolute;left:4656;top:14;width:5562;height:2" coordorigin="4656,14" coordsize="5562,0" path="m4656,14l10218,14e" filled="false" stroked="true" strokeweight="1.5pt" strokecolor="#95b3d7">
                <v:path arrowok="t"/>
              </v:shape>
            </v:group>
            <v:group style="position:absolute;left:4715;top:-22;width:5504;height:2" coordorigin="4715,-22" coordsize="5504,2">
              <v:shape style="position:absolute;left:4715;top:-22;width:5504;height:2" coordorigin="4715,-22" coordsize="5504,0" path="m4715,-22l10218,-22e" filled="false" stroked="true" strokeweight=".72pt" strokecolor="#95b3d7">
                <v:path arrowok="t"/>
              </v:shape>
            </v:group>
            <w10:wrap type="none"/>
          </v:group>
        </w:pict>
      </w:r>
      <w:r>
        <w:rPr/>
        <w:pict>
          <v:group style="position:absolute;margin-left:151.020004pt;margin-top:38.43pt;width:18pt;height:.1pt;mso-position-horizontal-relative:page;mso-position-vertical-relative:paragraph;z-index:-843016" coordorigin="3020,769" coordsize="360,2">
            <v:shape style="position:absolute;left:3020;top:769;width:360;height:2" coordorigin="3020,769" coordsize="360,0" path="m3020,769l3380,769e" filled="false" stroked="true" strokeweight=".48pt" strokecolor="#000000">
              <v:path arrowok="t"/>
            </v:shape>
            <w10:wrap type="none"/>
          </v:group>
        </w:pict>
      </w:r>
      <w:r>
        <w:rPr/>
        <w:pict>
          <v:group style="position:absolute;margin-left:226.860001pt;margin-top:38.43pt;width:45pt;height:.1pt;mso-position-horizontal-relative:page;mso-position-vertical-relative:paragraph;z-index:-842992" coordorigin="4537,769" coordsize="900,2">
            <v:shape style="position:absolute;left:4537;top:769;width:900;height:2" coordorigin="4537,769" coordsize="900,0" path="m4537,769l5437,769e" filled="false" stroked="true" strokeweight=".48pt" strokecolor="#000000">
              <v:path arrowok="t"/>
            </v:shape>
            <w10:wrap type="none"/>
          </v:group>
        </w:pict>
      </w:r>
      <w:r>
        <w:rPr>
          <w:rFonts w:ascii="Times New Roman" w:hAnsi="Times New Roman" w:cs="Times New Roman" w:eastAsia="Times New Roman" w:hint="default"/>
        </w:rPr>
        <w:t>13</w:t>
      </w:r>
      <w:r>
        <w:rPr/>
        <w:t>、资产减值准备</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668"/>
        <w:gridCol w:w="1276"/>
        <w:gridCol w:w="1417"/>
        <w:gridCol w:w="991"/>
        <w:gridCol w:w="883"/>
        <w:gridCol w:w="1294"/>
      </w:tblGrid>
      <w:tr>
        <w:trPr>
          <w:trHeight w:val="265" w:hRule="exact"/>
        </w:trPr>
        <w:tc>
          <w:tcPr>
            <w:tcW w:w="2668" w:type="dxa"/>
            <w:vMerge w:val="restart"/>
            <w:tcBorders>
              <w:top w:val="single" w:sz="24" w:space="0" w:color="95B3D7"/>
              <w:left w:val="nil" w:sz="6" w:space="0" w:color="auto"/>
              <w:right w:val="single" w:sz="4" w:space="0" w:color="8EB3E2"/>
            </w:tcBorders>
            <w:shd w:val="clear" w:color="auto" w:fill="F1F1F1"/>
          </w:tcPr>
          <w:p>
            <w:pPr>
              <w:pStyle w:val="TableParagraph"/>
              <w:spacing w:line="207" w:lineRule="exact"/>
              <w:ind w:left="37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24" w:space="0" w:color="95B3D7"/>
              <w:left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年初账面余</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额</w:t>
            </w:r>
            <w:r>
              <w:rPr>
                <w:rFonts w:ascii="宋体" w:hAnsi="宋体" w:cs="宋体" w:eastAsia="宋体" w:hint="default"/>
                <w:sz w:val="18"/>
                <w:szCs w:val="18"/>
              </w:rPr>
            </w:r>
          </w:p>
        </w:tc>
        <w:tc>
          <w:tcPr>
            <w:tcW w:w="1417" w:type="dxa"/>
            <w:tcBorders>
              <w:top w:val="single" w:sz="24" w:space="0" w:color="95B3D7"/>
              <w:left w:val="single" w:sz="4" w:space="0" w:color="8EB3E2"/>
              <w:bottom w:val="single" w:sz="4" w:space="0" w:color="000000"/>
              <w:right w:val="single" w:sz="4" w:space="0" w:color="8EB3E2"/>
            </w:tcBorders>
            <w:shd w:val="clear" w:color="auto" w:fill="F1F1F1"/>
          </w:tcPr>
          <w:p>
            <w:pPr>
              <w:pStyle w:val="TableParagraph"/>
              <w:spacing w:line="207" w:lineRule="exact"/>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74"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7" w:lineRule="exact"/>
              <w:ind w:left="5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94" w:type="dxa"/>
            <w:tcBorders>
              <w:top w:val="single" w:sz="24" w:space="0" w:color="95B3D7"/>
              <w:left w:val="single" w:sz="4" w:space="0" w:color="8EB3E2"/>
              <w:bottom w:val="single" w:sz="4" w:space="0" w:color="000000"/>
              <w:right w:val="nil" w:sz="6" w:space="0" w:color="auto"/>
            </w:tcBorders>
            <w:shd w:val="clear" w:color="auto" w:fill="F1F1F1"/>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248" w:hRule="exact"/>
        </w:trPr>
        <w:tc>
          <w:tcPr>
            <w:tcW w:w="2668" w:type="dxa"/>
            <w:vMerge/>
            <w:tcBorders>
              <w:left w:val="nil" w:sz="6" w:space="0" w:color="auto"/>
              <w:bottom w:val="single" w:sz="4" w:space="0" w:color="8EB3E2"/>
              <w:right w:val="single" w:sz="4" w:space="0" w:color="8EB3E2"/>
            </w:tcBorders>
            <w:shd w:val="clear" w:color="auto" w:fill="F1F1F1"/>
          </w:tcPr>
          <w:p>
            <w:pPr/>
          </w:p>
        </w:tc>
        <w:tc>
          <w:tcPr>
            <w:tcW w:w="1276" w:type="dxa"/>
            <w:vMerge/>
            <w:tcBorders>
              <w:left w:val="single" w:sz="4" w:space="0" w:color="8EB3E2"/>
              <w:bottom w:val="single" w:sz="4" w:space="0" w:color="8EB3E2"/>
              <w:right w:val="single" w:sz="4" w:space="0" w:color="8EB3E2"/>
            </w:tcBorders>
            <w:shd w:val="clear" w:color="auto" w:fill="F1F1F1"/>
          </w:tcPr>
          <w:p>
            <w:pPr/>
          </w:p>
        </w:tc>
        <w:tc>
          <w:tcPr>
            <w:tcW w:w="1417" w:type="dxa"/>
            <w:tcBorders>
              <w:top w:val="single" w:sz="4" w:space="0" w:color="000000"/>
              <w:left w:val="single" w:sz="4" w:space="0" w:color="8EB3E2"/>
              <w:bottom w:val="single" w:sz="4" w:space="0" w:color="8EB3E2"/>
              <w:right w:val="single" w:sz="4" w:space="0" w:color="8EB3E2"/>
            </w:tcBorders>
            <w:shd w:val="clear" w:color="auto" w:fill="F1F1F1"/>
          </w:tcPr>
          <w:p>
            <w:pPr/>
          </w:p>
        </w:tc>
        <w:tc>
          <w:tcPr>
            <w:tcW w:w="991" w:type="dxa"/>
            <w:tcBorders>
              <w:top w:val="single" w:sz="14" w:space="0" w:color="8EB3E2"/>
              <w:left w:val="single" w:sz="4" w:space="0" w:color="8EB3E2"/>
              <w:bottom w:val="single" w:sz="4" w:space="0" w:color="8EB3E2"/>
              <w:right w:val="single" w:sz="4" w:space="0" w:color="8EB3E2"/>
            </w:tcBorders>
          </w:tcPr>
          <w:p>
            <w:pPr>
              <w:pStyle w:val="TableParagraph"/>
              <w:spacing w:line="197" w:lineRule="exact"/>
              <w:ind w:left="3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r>
          </w:p>
        </w:tc>
        <w:tc>
          <w:tcPr>
            <w:tcW w:w="883" w:type="dxa"/>
            <w:tcBorders>
              <w:top w:val="single" w:sz="14" w:space="0" w:color="8EB3E2"/>
              <w:left w:val="single" w:sz="4" w:space="0" w:color="8EB3E2"/>
              <w:bottom w:val="single" w:sz="4" w:space="0" w:color="8EB3E2"/>
              <w:right w:val="single" w:sz="4" w:space="0" w:color="8EB3E2"/>
            </w:tcBorders>
          </w:tcPr>
          <w:p>
            <w:pPr>
              <w:pStyle w:val="TableParagraph"/>
              <w:spacing w:line="197" w:lineRule="exact"/>
              <w:ind w:left="25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294" w:type="dxa"/>
            <w:tcBorders>
              <w:top w:val="single" w:sz="4" w:space="0" w:color="000000"/>
              <w:left w:val="single" w:sz="4" w:space="0" w:color="8EB3E2"/>
              <w:bottom w:val="single" w:sz="4" w:space="0" w:color="8EB3E2"/>
              <w:right w:val="nil" w:sz="6" w:space="0" w:color="auto"/>
            </w:tcBorders>
            <w:shd w:val="clear" w:color="auto" w:fill="F1F1F1"/>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17" w:right="0"/>
              <w:jc w:val="left"/>
              <w:rPr>
                <w:rFonts w:ascii="Times New Roman" w:hAnsi="Times New Roman" w:cs="Times New Roman" w:eastAsia="Times New Roman" w:hint="default"/>
                <w:sz w:val="18"/>
                <w:szCs w:val="18"/>
              </w:rPr>
            </w:pPr>
            <w:r>
              <w:rPr>
                <w:rFonts w:ascii="Times New Roman"/>
                <w:sz w:val="18"/>
              </w:rPr>
              <w:t>6,206,466.71</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358" w:right="0"/>
              <w:jc w:val="left"/>
              <w:rPr>
                <w:rFonts w:ascii="Times New Roman" w:hAnsi="Times New Roman" w:cs="Times New Roman" w:eastAsia="Times New Roman" w:hint="default"/>
                <w:sz w:val="18"/>
                <w:szCs w:val="18"/>
              </w:rPr>
            </w:pPr>
            <w:r>
              <w:rPr>
                <w:rFonts w:ascii="Times New Roman"/>
                <w:sz w:val="18"/>
              </w:rPr>
              <w:t>3,822,693.13</w:t>
            </w: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left="46" w:right="0"/>
              <w:jc w:val="center"/>
              <w:rPr>
                <w:rFonts w:ascii="Times New Roman" w:hAnsi="Times New Roman" w:cs="Times New Roman" w:eastAsia="Times New Roman" w:hint="default"/>
                <w:sz w:val="18"/>
                <w:szCs w:val="18"/>
              </w:rPr>
            </w:pPr>
            <w:r>
              <w:rPr>
                <w:rFonts w:ascii="Times New Roman"/>
                <w:sz w:val="18"/>
              </w:rPr>
              <w:t>10,029,159.84</w:t>
            </w: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2"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6"/>
                <w:sz w:val="18"/>
                <w:szCs w:val="18"/>
              </w:rPr>
              <w:t>、</w:t>
            </w:r>
            <w:r>
              <w:rPr>
                <w:rFonts w:ascii="宋体" w:hAnsi="宋体" w:cs="宋体" w:eastAsia="宋体" w:hint="default"/>
                <w:sz w:val="18"/>
                <w:szCs w:val="18"/>
              </w:rPr>
              <w:t>可供出售金融资产减值准备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2"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478"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6"/>
                <w:sz w:val="18"/>
                <w:szCs w:val="18"/>
              </w:rPr>
              <w:t>：</w:t>
            </w:r>
            <w:r>
              <w:rPr>
                <w:rFonts w:ascii="宋体" w:hAnsi="宋体" w:cs="宋体" w:eastAsia="宋体" w:hint="default"/>
                <w:sz w:val="18"/>
                <w:szCs w:val="18"/>
              </w:rPr>
              <w:t>成熟生产性生物资产减值</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4" w:hRule="exact"/>
        </w:trPr>
        <w:tc>
          <w:tcPr>
            <w:tcW w:w="266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276"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883" w:type="dxa"/>
            <w:tcBorders>
              <w:top w:val="single" w:sz="4" w:space="0" w:color="8EB3E2"/>
              <w:left w:val="single" w:sz="4" w:space="0" w:color="8EB3E2"/>
              <w:bottom w:val="single" w:sz="4" w:space="0" w:color="8EB3E2"/>
              <w:right w:val="single" w:sz="4" w:space="0" w:color="8EB3E2"/>
            </w:tcBorders>
          </w:tcPr>
          <w:p>
            <w:pPr/>
          </w:p>
        </w:tc>
        <w:tc>
          <w:tcPr>
            <w:tcW w:w="1294" w:type="dxa"/>
            <w:tcBorders>
              <w:top w:val="single" w:sz="4" w:space="0" w:color="8EB3E2"/>
              <w:left w:val="single" w:sz="4" w:space="0" w:color="8EB3E2"/>
              <w:bottom w:val="single" w:sz="4" w:space="0" w:color="8EB3E2"/>
              <w:right w:val="nil" w:sz="6" w:space="0" w:color="auto"/>
            </w:tcBorders>
          </w:tcPr>
          <w:p>
            <w:pPr/>
          </w:p>
        </w:tc>
      </w:tr>
      <w:tr>
        <w:trPr>
          <w:trHeight w:val="246" w:hRule="exact"/>
        </w:trPr>
        <w:tc>
          <w:tcPr>
            <w:tcW w:w="2668"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276" w:type="dxa"/>
            <w:tcBorders>
              <w:top w:val="single" w:sz="4" w:space="0" w:color="8EB3E2"/>
              <w:left w:val="single" w:sz="4" w:space="0" w:color="8EB3E2"/>
              <w:bottom w:val="single" w:sz="6" w:space="0" w:color="95B3D7"/>
              <w:right w:val="single" w:sz="4" w:space="0" w:color="8EB3E2"/>
            </w:tcBorders>
          </w:tcPr>
          <w:p>
            <w:pPr/>
          </w:p>
        </w:tc>
        <w:tc>
          <w:tcPr>
            <w:tcW w:w="1417" w:type="dxa"/>
            <w:tcBorders>
              <w:top w:val="single" w:sz="4" w:space="0" w:color="8EB3E2"/>
              <w:left w:val="single" w:sz="4" w:space="0" w:color="8EB3E2"/>
              <w:bottom w:val="single" w:sz="6" w:space="0" w:color="95B3D7"/>
              <w:right w:val="single" w:sz="4" w:space="0" w:color="8EB3E2"/>
            </w:tcBorders>
          </w:tcPr>
          <w:p>
            <w:pPr/>
          </w:p>
        </w:tc>
        <w:tc>
          <w:tcPr>
            <w:tcW w:w="991" w:type="dxa"/>
            <w:tcBorders>
              <w:top w:val="single" w:sz="4" w:space="0" w:color="8EB3E2"/>
              <w:left w:val="single" w:sz="4" w:space="0" w:color="8EB3E2"/>
              <w:bottom w:val="single" w:sz="6" w:space="0" w:color="95B3D7"/>
              <w:right w:val="single" w:sz="4" w:space="0" w:color="8EB3E2"/>
            </w:tcBorders>
          </w:tcPr>
          <w:p>
            <w:pPr/>
          </w:p>
        </w:tc>
        <w:tc>
          <w:tcPr>
            <w:tcW w:w="883" w:type="dxa"/>
            <w:tcBorders>
              <w:top w:val="single" w:sz="4" w:space="0" w:color="8EB3E2"/>
              <w:left w:val="single" w:sz="4" w:space="0" w:color="8EB3E2"/>
              <w:bottom w:val="single" w:sz="6" w:space="0" w:color="95B3D7"/>
              <w:right w:val="single" w:sz="4" w:space="0" w:color="8EB3E2"/>
            </w:tcBorders>
          </w:tcPr>
          <w:p>
            <w:pPr/>
          </w:p>
        </w:tc>
        <w:tc>
          <w:tcPr>
            <w:tcW w:w="1294"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670;height:2" coordorigin="15,15" coordsize="2670,2">
              <v:shape style="position:absolute;left:15;top:15;width:2670;height:2" coordorigin="15,15" coordsize="2670,0" path="m15,15l2685,15e" filled="false" stroked="true" strokeweight="1.5pt" strokecolor="#95b3d7">
                <v:path arrowok="t"/>
              </v:shape>
            </v:group>
            <v:group style="position:absolute;left:2685;top:15;width:1276;height:2" coordorigin="2685,15" coordsize="1276,2">
              <v:shape style="position:absolute;left:2685;top:15;width:1276;height:2" coordorigin="2685,15" coordsize="1276,0" path="m2685,15l3961,15e" filled="false" stroked="true" strokeweight="1.5pt" strokecolor="#95b3d7">
                <v:path arrowok="t"/>
              </v:shape>
            </v:group>
            <v:group style="position:absolute;left:3961;top:15;width:1418;height:2" coordorigin="3961,15" coordsize="1418,2">
              <v:shape style="position:absolute;left:3961;top:15;width:1418;height:2" coordorigin="3961,15" coordsize="1418,0" path="m3961,15l5378,15e" filled="false" stroked="true" strokeweight="1.5pt" strokecolor="#95b3d7">
                <v:path arrowok="t"/>
              </v:shape>
            </v:group>
            <v:group style="position:absolute;left:5378;top:15;width:992;height:2" coordorigin="5378,15" coordsize="992,2">
              <v:shape style="position:absolute;left:5378;top:15;width:992;height:2" coordorigin="5378,15" coordsize="992,0" path="m5378,15l6369,15e" filled="false" stroked="true" strokeweight="1.5pt" strokecolor="#95b3d7">
                <v:path arrowok="t"/>
              </v:shape>
            </v:group>
            <v:group style="position:absolute;left:6369;top:15;width:884;height:2" coordorigin="6369,15" coordsize="884,2">
              <v:shape style="position:absolute;left:6369;top:15;width:884;height:2" coordorigin="6369,15" coordsize="884,0" path="m6369,15l7252,15e" filled="false" stroked="true" strokeweight="1.5pt" strokecolor="#95b3d7">
                <v:path arrowok="t"/>
              </v:shape>
            </v:group>
            <v:group style="position:absolute;left:7252;top:15;width:1306;height:2" coordorigin="7252,15" coordsize="1306,2">
              <v:shape style="position:absolute;left:7252;top:15;width:1306;height:2" coordorigin="7252,15" coordsize="1306,0" path="m7252,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105"/>
          <w:footerReference w:type="default" r:id="rId106"/>
          <w:pgSz w:w="11910" w:h="16840"/>
          <w:pgMar w:header="850" w:footer="1190" w:top="1460" w:bottom="1380" w:left="1540" w:right="1520"/>
          <w:pgNumType w:start="161"/>
        </w:sectPr>
      </w:pPr>
    </w:p>
    <w:tbl>
      <w:tblPr>
        <w:tblW w:w="0" w:type="auto"/>
        <w:jc w:val="left"/>
        <w:tblInd w:w="142" w:type="dxa"/>
        <w:tblLayout w:type="fixed"/>
        <w:tblCellMar>
          <w:top w:w="0" w:type="dxa"/>
          <w:left w:w="0" w:type="dxa"/>
          <w:bottom w:w="0" w:type="dxa"/>
          <w:right w:w="0" w:type="dxa"/>
        </w:tblCellMar>
        <w:tblLook w:val="01E0"/>
      </w:tblPr>
      <w:tblGrid>
        <w:gridCol w:w="2660"/>
        <w:gridCol w:w="1276"/>
        <w:gridCol w:w="1417"/>
        <w:gridCol w:w="991"/>
        <w:gridCol w:w="883"/>
        <w:gridCol w:w="1294"/>
      </w:tblGrid>
      <w:tr>
        <w:trPr>
          <w:trHeight w:val="247" w:hRule="exact"/>
        </w:trPr>
        <w:tc>
          <w:tcPr>
            <w:tcW w:w="2660"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276" w:type="dxa"/>
            <w:tcBorders>
              <w:top w:val="single" w:sz="6" w:space="0" w:color="95B3D7"/>
              <w:left w:val="single" w:sz="4" w:space="0" w:color="8EB3E2"/>
              <w:bottom w:val="single" w:sz="4" w:space="0" w:color="8EB3E2"/>
              <w:right w:val="single" w:sz="4" w:space="0" w:color="8EB3E2"/>
            </w:tcBorders>
          </w:tcPr>
          <w:p>
            <w:pPr/>
          </w:p>
        </w:tc>
        <w:tc>
          <w:tcPr>
            <w:tcW w:w="1417" w:type="dxa"/>
            <w:tcBorders>
              <w:top w:val="single" w:sz="6" w:space="0" w:color="95B3D7"/>
              <w:left w:val="single" w:sz="4" w:space="0" w:color="8EB3E2"/>
              <w:bottom w:val="single" w:sz="4" w:space="0" w:color="8EB3E2"/>
              <w:right w:val="single" w:sz="4" w:space="0" w:color="8EB3E2"/>
            </w:tcBorders>
          </w:tcPr>
          <w:p>
            <w:pPr/>
          </w:p>
        </w:tc>
        <w:tc>
          <w:tcPr>
            <w:tcW w:w="991" w:type="dxa"/>
            <w:tcBorders>
              <w:top w:val="single" w:sz="6" w:space="0" w:color="95B3D7"/>
              <w:left w:val="single" w:sz="4" w:space="0" w:color="8EB3E2"/>
              <w:bottom w:val="single" w:sz="4" w:space="0" w:color="8EB3E2"/>
              <w:right w:val="single" w:sz="4" w:space="0" w:color="8EB3E2"/>
            </w:tcBorders>
          </w:tcPr>
          <w:p>
            <w:pPr/>
          </w:p>
        </w:tc>
        <w:tc>
          <w:tcPr>
            <w:tcW w:w="883" w:type="dxa"/>
            <w:tcBorders>
              <w:top w:val="single" w:sz="6" w:space="0" w:color="95B3D7"/>
              <w:left w:val="single" w:sz="4" w:space="0" w:color="8EB3E2"/>
              <w:bottom w:val="single" w:sz="4" w:space="0" w:color="8EB3E2"/>
              <w:right w:val="single" w:sz="4" w:space="0" w:color="8EB3E2"/>
            </w:tcBorders>
          </w:tcPr>
          <w:p>
            <w:pPr/>
          </w:p>
        </w:tc>
        <w:tc>
          <w:tcPr>
            <w:tcW w:w="1294" w:type="dxa"/>
            <w:tcBorders>
              <w:top w:val="single" w:sz="6" w:space="0" w:color="95B3D7"/>
              <w:left w:val="single" w:sz="4" w:space="0" w:color="8EB3E2"/>
              <w:bottom w:val="single" w:sz="4" w:space="0" w:color="8EB3E2"/>
              <w:right w:val="nil" w:sz="6" w:space="0" w:color="auto"/>
            </w:tcBorders>
          </w:tcPr>
          <w:p>
            <w:pPr/>
          </w:p>
        </w:tc>
      </w:tr>
      <w:tr>
        <w:trPr>
          <w:trHeight w:val="239" w:hRule="exact"/>
        </w:trPr>
        <w:tc>
          <w:tcPr>
            <w:tcW w:w="2660"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21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6,206,466.71</w:t>
            </w:r>
            <w:r>
              <w:rPr>
                <w:rFonts w:ascii="Times New Roman"/>
                <w:sz w:val="18"/>
              </w:rPr>
            </w:r>
          </w:p>
        </w:tc>
        <w:tc>
          <w:tcPr>
            <w:tcW w:w="1417"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35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3,822,693.13</w:t>
            </w:r>
            <w:r>
              <w:rPr>
                <w:rFonts w:ascii="Times New Roman"/>
                <w:sz w:val="18"/>
              </w:rPr>
            </w:r>
          </w:p>
        </w:tc>
        <w:tc>
          <w:tcPr>
            <w:tcW w:w="991" w:type="dxa"/>
            <w:tcBorders>
              <w:top w:val="single" w:sz="4" w:space="0" w:color="8EB3E2"/>
              <w:left w:val="single" w:sz="4" w:space="0" w:color="8EB3E2"/>
              <w:bottom w:val="nil" w:sz="6" w:space="0" w:color="auto"/>
              <w:right w:val="single" w:sz="4" w:space="0" w:color="8EB3E2"/>
            </w:tcBorders>
          </w:tcPr>
          <w:p>
            <w:pPr/>
          </w:p>
        </w:tc>
        <w:tc>
          <w:tcPr>
            <w:tcW w:w="883" w:type="dxa"/>
            <w:tcBorders>
              <w:top w:val="single" w:sz="4" w:space="0" w:color="8EB3E2"/>
              <w:left w:val="single" w:sz="4" w:space="0" w:color="8EB3E2"/>
              <w:bottom w:val="nil" w:sz="6" w:space="0" w:color="auto"/>
              <w:right w:val="single" w:sz="4" w:space="0" w:color="8EB3E2"/>
            </w:tcBorders>
          </w:tcPr>
          <w:p>
            <w:pPr/>
          </w:p>
        </w:tc>
        <w:tc>
          <w:tcPr>
            <w:tcW w:w="1294" w:type="dxa"/>
            <w:tcBorders>
              <w:top w:val="single" w:sz="4" w:space="0" w:color="8EB3E2"/>
              <w:left w:val="single" w:sz="4" w:space="0" w:color="8EB3E2"/>
              <w:bottom w:val="nil" w:sz="6" w:space="0" w:color="auto"/>
              <w:right w:val="nil" w:sz="6" w:space="0" w:color="auto"/>
            </w:tcBorders>
          </w:tcPr>
          <w:p>
            <w:pPr>
              <w:pStyle w:val="TableParagraph"/>
              <w:spacing w:line="202" w:lineRule="exact"/>
              <w:ind w:left="1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10,029,159.84</w:t>
            </w:r>
            <w:r>
              <w:rPr>
                <w:rFonts w:ascii="Times New Roman"/>
                <w:sz w:val="18"/>
              </w:rPr>
            </w:r>
          </w:p>
        </w:tc>
      </w:tr>
    </w:tbl>
    <w:p>
      <w:pPr>
        <w:pStyle w:val="BodyText"/>
        <w:spacing w:line="240" w:lineRule="auto" w:before="27"/>
        <w:ind w:left="737" w:right="162"/>
        <w:jc w:val="left"/>
      </w:pPr>
      <w:r>
        <w:rPr/>
        <w:pict>
          <v:group style="position:absolute;margin-left:83.010002pt;margin-top:.365925pt;width:428.65pt;height:2.95pt;mso-position-horizontal-relative:page;mso-position-vertical-relative:paragraph;z-index:-842920" coordorigin="1660,7" coordsize="8573,59">
            <v:group style="position:absolute;left:1675;top:51;width:2670;height:2" coordorigin="1675,51" coordsize="2670,2">
              <v:shape style="position:absolute;left:1675;top:51;width:2670;height:2" coordorigin="1675,51" coordsize="2670,0" path="m1675,51l4345,51e" filled="false" stroked="true" strokeweight="1.5pt" strokecolor="#95b3d7">
                <v:path arrowok="t"/>
              </v:shape>
            </v:group>
            <v:group style="position:absolute;left:1675;top:15;width:2670;height:2" coordorigin="1675,15" coordsize="2670,2">
              <v:shape style="position:absolute;left:1675;top:15;width:2670;height:2" coordorigin="1675,15" coordsize="2670,0" path="m1675,15l4345,15e" filled="false" stroked="true" strokeweight=".72pt" strokecolor="#95b3d7">
                <v:path arrowok="t"/>
              </v:shape>
            </v:group>
            <v:group style="position:absolute;left:4345;top:15;width:59;height:2" coordorigin="4345,15" coordsize="59,2">
              <v:shape style="position:absolute;left:4345;top:15;width:59;height:2" coordorigin="4345,15" coordsize="59,0" path="m4345,15l4404,15e" filled="false" stroked="true" strokeweight=".72pt" strokecolor="#95b3d7">
                <v:path arrowok="t"/>
              </v:shape>
            </v:group>
            <v:group style="position:absolute;left:4345;top:51;width:1276;height:2" coordorigin="4345,51" coordsize="1276,2">
              <v:shape style="position:absolute;left:4345;top:51;width:1276;height:2" coordorigin="4345,51" coordsize="1276,0" path="m4345,51l5621,51e" filled="false" stroked="true" strokeweight="1.5pt" strokecolor="#95b3d7">
                <v:path arrowok="t"/>
              </v:shape>
            </v:group>
            <v:group style="position:absolute;left:4404;top:15;width:1217;height:2" coordorigin="4404,15" coordsize="1217,2">
              <v:shape style="position:absolute;left:4404;top:15;width:1217;height:2" coordorigin="4404,15" coordsize="1217,0" path="m4404,15l5621,15e" filled="false" stroked="true" strokeweight=".72pt" strokecolor="#95b3d7">
                <v:path arrowok="t"/>
              </v:shape>
            </v:group>
            <v:group style="position:absolute;left:5621;top:15;width:59;height:2" coordorigin="5621,15" coordsize="59,2">
              <v:shape style="position:absolute;left:5621;top:15;width:59;height:2" coordorigin="5621,15" coordsize="59,0" path="m5621,15l5680,15e" filled="false" stroked="true" strokeweight=".72pt" strokecolor="#95b3d7">
                <v:path arrowok="t"/>
              </v:shape>
            </v:group>
            <v:group style="position:absolute;left:5621;top:51;width:1418;height:2" coordorigin="5621,51" coordsize="1418,2">
              <v:shape style="position:absolute;left:5621;top:51;width:1418;height:2" coordorigin="5621,51" coordsize="1418,0" path="m5621,51l7038,51e" filled="false" stroked="true" strokeweight="1.5pt" strokecolor="#95b3d7">
                <v:path arrowok="t"/>
              </v:shape>
            </v:group>
            <v:group style="position:absolute;left:5680;top:15;width:1359;height:2" coordorigin="5680,15" coordsize="1359,2">
              <v:shape style="position:absolute;left:5680;top:15;width:1359;height:2" coordorigin="5680,15" coordsize="1359,0" path="m5680,15l7038,15e" filled="false" stroked="true" strokeweight=".72pt" strokecolor="#95b3d7">
                <v:path arrowok="t"/>
              </v:shape>
            </v:group>
            <v:group style="position:absolute;left:7038;top:15;width:59;height:2" coordorigin="7038,15" coordsize="59,2">
              <v:shape style="position:absolute;left:7038;top:15;width:59;height:2" coordorigin="7038,15" coordsize="59,0" path="m7038,15l7097,15e" filled="false" stroked="true" strokeweight=".72pt" strokecolor="#95b3d7">
                <v:path arrowok="t"/>
              </v:shape>
            </v:group>
            <v:group style="position:absolute;left:7038;top:51;width:992;height:2" coordorigin="7038,51" coordsize="992,2">
              <v:shape style="position:absolute;left:7038;top:51;width:992;height:2" coordorigin="7038,51" coordsize="992,0" path="m7038,51l8029,51e" filled="false" stroked="true" strokeweight="1.5pt" strokecolor="#95b3d7">
                <v:path arrowok="t"/>
              </v:shape>
            </v:group>
            <v:group style="position:absolute;left:7097;top:15;width:933;height:2" coordorigin="7097,15" coordsize="933,2">
              <v:shape style="position:absolute;left:7097;top:15;width:933;height:2" coordorigin="7097,15" coordsize="933,0" path="m7097,15l8029,15e" filled="false" stroked="true" strokeweight=".72pt" strokecolor="#95b3d7">
                <v:path arrowok="t"/>
              </v:shape>
            </v:group>
            <v:group style="position:absolute;left:8029;top:15;width:59;height:2" coordorigin="8029,15" coordsize="59,2">
              <v:shape style="position:absolute;left:8029;top:15;width:59;height:2" coordorigin="8029,15" coordsize="59,0" path="m8029,15l8088,15e" filled="false" stroked="true" strokeweight=".72pt" strokecolor="#95b3d7">
                <v:path arrowok="t"/>
              </v:shape>
            </v:group>
            <v:group style="position:absolute;left:8029;top:51;width:884;height:2" coordorigin="8029,51" coordsize="884,2">
              <v:shape style="position:absolute;left:8029;top:51;width:884;height:2" coordorigin="8029,51" coordsize="884,0" path="m8029,51l8912,51e" filled="false" stroked="true" strokeweight="1.5pt" strokecolor="#95b3d7">
                <v:path arrowok="t"/>
              </v:shape>
            </v:group>
            <v:group style="position:absolute;left:8088;top:15;width:825;height:2" coordorigin="8088,15" coordsize="825,2">
              <v:shape style="position:absolute;left:8088;top:15;width:825;height:2" coordorigin="8088,15" coordsize="825,0" path="m8088,15l8912,15e" filled="false" stroked="true" strokeweight=".72pt" strokecolor="#95b3d7">
                <v:path arrowok="t"/>
              </v:shape>
            </v:group>
            <v:group style="position:absolute;left:8912;top:15;width:59;height:2" coordorigin="8912,15" coordsize="59,2">
              <v:shape style="position:absolute;left:8912;top:15;width:59;height:2" coordorigin="8912,15" coordsize="59,0" path="m8912,15l8971,15e" filled="false" stroked="true" strokeweight=".72pt" strokecolor="#95b3d7">
                <v:path arrowok="t"/>
              </v:shape>
            </v:group>
            <v:group style="position:absolute;left:8912;top:51;width:1306;height:2" coordorigin="8912,51" coordsize="1306,2">
              <v:shape style="position:absolute;left:8912;top:51;width:1306;height:2" coordorigin="8912,51" coordsize="1306,0" path="m8912,51l10218,51e" filled="false" stroked="true" strokeweight="1.5pt" strokecolor="#95b3d7">
                <v:path arrowok="t"/>
              </v:shape>
            </v:group>
            <v:group style="position:absolute;left:8971;top:15;width:1247;height:2" coordorigin="8971,15" coordsize="1247,2">
              <v:shape style="position:absolute;left:8971;top:15;width:1247;height:2" coordorigin="8971,15" coordsize="1247,0" path="m8971,15l10218,15e" filled="false" stroked="true" strokeweight=".72pt" strokecolor="#95b3d7">
                <v:path arrowok="t"/>
              </v:shape>
            </v:group>
            <w10:wrap type="none"/>
          </v:group>
        </w:pict>
      </w:r>
      <w:r>
        <w:rPr>
          <w:rFonts w:ascii="Times New Roman" w:hAnsi="Times New Roman" w:cs="Times New Roman" w:eastAsia="Times New Roman" w:hint="default"/>
        </w:rPr>
        <w:t>14</w:t>
      </w:r>
      <w:r>
        <w:rPr/>
        <w:t>、短期借款</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）短期借款分类</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128"/>
        <w:gridCol w:w="3952"/>
        <w:gridCol w:w="2464"/>
      </w:tblGrid>
      <w:tr>
        <w:trPr>
          <w:trHeight w:val="305" w:hRule="exact"/>
        </w:trPr>
        <w:tc>
          <w:tcPr>
            <w:tcW w:w="2128"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4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p>
        </w:tc>
        <w:tc>
          <w:tcPr>
            <w:tcW w:w="395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46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280"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952" w:type="dxa"/>
            <w:tcBorders>
              <w:top w:val="single" w:sz="4" w:space="0" w:color="8EB3E2"/>
              <w:left w:val="single" w:sz="4" w:space="0" w:color="8EB3E2"/>
              <w:bottom w:val="single" w:sz="4" w:space="0" w:color="8EB3E2"/>
              <w:right w:val="single" w:sz="4" w:space="0" w:color="8EB3E2"/>
            </w:tcBorders>
          </w:tcPr>
          <w:p>
            <w:pPr/>
          </w:p>
        </w:tc>
        <w:tc>
          <w:tcPr>
            <w:tcW w:w="246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280" w:hRule="exact"/>
        </w:trPr>
        <w:tc>
          <w:tcPr>
            <w:tcW w:w="21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952" w:type="dxa"/>
            <w:tcBorders>
              <w:top w:val="single" w:sz="4" w:space="0" w:color="8EB3E2"/>
              <w:left w:val="single" w:sz="4" w:space="0" w:color="8EB3E2"/>
              <w:bottom w:val="single" w:sz="4" w:space="0" w:color="8EB3E2"/>
              <w:right w:val="single" w:sz="4" w:space="0" w:color="8EB3E2"/>
            </w:tcBorders>
          </w:tcPr>
          <w:p>
            <w:pPr/>
          </w:p>
        </w:tc>
        <w:tc>
          <w:tcPr>
            <w:tcW w:w="246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15,000,000.00</w:t>
            </w:r>
            <w:r>
              <w:rPr>
                <w:rFonts w:ascii="Times New Roman"/>
                <w:spacing w:val="-1"/>
                <w:sz w:val="18"/>
              </w:rPr>
            </w:r>
          </w:p>
        </w:tc>
      </w:tr>
      <w:tr>
        <w:trPr>
          <w:trHeight w:val="277" w:hRule="exact"/>
        </w:trPr>
        <w:tc>
          <w:tcPr>
            <w:tcW w:w="2128"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52" w:type="dxa"/>
            <w:tcBorders>
              <w:top w:val="single" w:sz="4" w:space="0" w:color="8EB3E2"/>
              <w:left w:val="single" w:sz="4" w:space="0" w:color="8EB3E2"/>
              <w:bottom w:val="nil" w:sz="6" w:space="0" w:color="auto"/>
              <w:right w:val="single" w:sz="4" w:space="0" w:color="8EB3E2"/>
            </w:tcBorders>
          </w:tcPr>
          <w:p>
            <w:pPr/>
          </w:p>
        </w:tc>
        <w:tc>
          <w:tcPr>
            <w:tcW w:w="2464"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20,000,000.00</w:t>
            </w:r>
            <w:r>
              <w:rPr>
                <w:rFonts w:ascii="Times New Roman"/>
                <w:spacing w:val="-1"/>
                <w:sz w:val="18"/>
              </w:rPr>
            </w: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2896" coordorigin="1660,-29" coordsize="8573,59">
            <v:group style="position:absolute;left:1675;top:14;width:2123;height:2" coordorigin="1675,14" coordsize="2123,2">
              <v:shape style="position:absolute;left:1675;top:14;width:2123;height:2" coordorigin="1675,14" coordsize="2123,0" path="m1675,14l3798,14e" filled="false" stroked="true" strokeweight="1.5pt" strokecolor="#95b3d7">
                <v:path arrowok="t"/>
              </v:shape>
            </v:group>
            <v:group style="position:absolute;left:1675;top:-22;width:2123;height:2" coordorigin="1675,-22" coordsize="2123,2">
              <v:shape style="position:absolute;left:1675;top:-22;width:2123;height:2" coordorigin="1675,-22" coordsize="2123,0" path="m1675,-22l3798,-22e" filled="false" stroked="true" strokeweight=".72pt" strokecolor="#95b3d7">
                <v:path arrowok="t"/>
              </v:shape>
            </v:group>
            <v:group style="position:absolute;left:3798;top:-22;width:59;height:2" coordorigin="3798,-22" coordsize="59,2">
              <v:shape style="position:absolute;left:3798;top:-22;width:59;height:2" coordorigin="3798,-22" coordsize="59,0" path="m3798,-22l3857,-22e" filled="false" stroked="true" strokeweight=".72pt" strokecolor="#95b3d7">
                <v:path arrowok="t"/>
              </v:shape>
            </v:group>
            <v:group style="position:absolute;left:3798;top:14;width:3952;height:2" coordorigin="3798,14" coordsize="3952,2">
              <v:shape style="position:absolute;left:3798;top:14;width:3952;height:2" coordorigin="3798,14" coordsize="3952,0" path="m3798,14l7750,14e" filled="false" stroked="true" strokeweight="1.5pt" strokecolor="#95b3d7">
                <v:path arrowok="t"/>
              </v:shape>
            </v:group>
            <v:group style="position:absolute;left:3857;top:-22;width:3893;height:2" coordorigin="3857,-22" coordsize="3893,2">
              <v:shape style="position:absolute;left:3857;top:-22;width:3893;height:2" coordorigin="3857,-22" coordsize="3893,0" path="m3857,-22l7750,-22e" filled="false" stroked="true" strokeweight=".72pt" strokecolor="#95b3d7">
                <v:path arrowok="t"/>
              </v:shape>
            </v:group>
            <v:group style="position:absolute;left:7750;top:-22;width:59;height:2" coordorigin="7750,-22" coordsize="59,2">
              <v:shape style="position:absolute;left:7750;top:-22;width:59;height:2" coordorigin="7750,-22" coordsize="59,0" path="m7750,-22l7808,-22e" filled="false" stroked="true" strokeweight=".72pt" strokecolor="#95b3d7">
                <v:path arrowok="t"/>
              </v:shape>
            </v:group>
            <v:group style="position:absolute;left:7750;top:14;width:2469;height:2" coordorigin="7750,14" coordsize="2469,2">
              <v:shape style="position:absolute;left:7750;top:14;width:2469;height:2" coordorigin="7750,14" coordsize="2469,0" path="m7750,14l10218,14e" filled="false" stroked="true" strokeweight="1.5pt" strokecolor="#95b3d7">
                <v:path arrowok="t"/>
              </v:shape>
            </v:group>
            <v:group style="position:absolute;left:7808;top:-22;width:2410;height:2" coordorigin="7808,-22" coordsize="2410,2">
              <v:shape style="position:absolute;left:7808;top:-22;width:2410;height:2" coordorigin="7808,-22" coordsize="2410,0" path="m7808,-22l10218,-22e" filled="false" stroked="true" strokeweight=".72pt" strokecolor="#95b3d7">
                <v:path arrowok="t"/>
              </v:shape>
            </v:group>
            <w10:wrap type="none"/>
          </v:group>
        </w:pict>
      </w:r>
      <w:r>
        <w:rPr/>
        <w:t>（</w:t>
      </w:r>
      <w:r>
        <w:rPr>
          <w:spacing w:val="-89"/>
        </w:rPr>
        <w:t>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spacing w:val="28"/>
        </w:rPr>
        <w:t>）期初抵押借款的抵押物为本公司的办公楼</w:t>
      </w:r>
      <w:r>
        <w:rPr>
          <w:spacing w:val="34"/>
        </w:rPr>
        <w:t> </w:t>
      </w:r>
      <w:r>
        <w:rPr>
          <w:rFonts w:ascii="Times New Roman" w:hAnsi="Times New Roman" w:cs="Times New Roman" w:eastAsia="Times New Roman" w:hint="default"/>
        </w:rPr>
        <w:t>5--6 </w:t>
      </w:r>
      <w:r>
        <w:rPr>
          <w:rFonts w:ascii="Times New Roman" w:hAnsi="Times New Roman" w:cs="Times New Roman" w:eastAsia="Times New Roman" w:hint="default"/>
          <w:spacing w:val="32"/>
        </w:rPr>
        <w:t> </w:t>
      </w:r>
      <w:r>
        <w:rPr>
          <w:spacing w:val="25"/>
        </w:rPr>
        <w:t>层，账面原值</w:t>
      </w:r>
      <w:r>
        <w:rPr>
          <w:spacing w:val="-90"/>
        </w:rPr>
        <w:t> </w:t>
      </w:r>
      <w:r>
        <w:rPr/>
      </w:r>
    </w:p>
    <w:p>
      <w:pPr>
        <w:pStyle w:val="BodyText"/>
        <w:spacing w:line="240" w:lineRule="auto" w:before="134"/>
        <w:ind w:left="257" w:right="162"/>
        <w:jc w:val="left"/>
      </w:pPr>
      <w:r>
        <w:rPr>
          <w:rFonts w:ascii="Times New Roman" w:hAnsi="Times New Roman" w:cs="Times New Roman" w:eastAsia="Times New Roman" w:hint="default"/>
        </w:rPr>
        <w:t>6,018,272.53</w:t>
      </w:r>
      <w:r>
        <w:rPr>
          <w:rFonts w:ascii="Times New Roman" w:hAnsi="Times New Roman" w:cs="Times New Roman" w:eastAsia="Times New Roman" w:hint="default"/>
          <w:spacing w:val="32"/>
        </w:rPr>
        <w:t> </w:t>
      </w:r>
      <w:r>
        <w:rPr/>
        <w:t>元。同时杨维国及其配偶马冬丽为新开普与交行河南分行之间的信</w:t>
      </w:r>
    </w:p>
    <w:p>
      <w:pPr>
        <w:pStyle w:val="BodyText"/>
        <w:spacing w:line="240" w:lineRule="auto" w:before="134"/>
        <w:ind w:left="257" w:right="162"/>
        <w:jc w:val="left"/>
      </w:pPr>
      <w:r>
        <w:rPr/>
        <w:t>贷债务提供最高额保证担保，担保债务最高余额</w:t>
      </w:r>
      <w:r>
        <w:rPr>
          <w:spacing w:val="-75"/>
        </w:rPr>
        <w:t> </w:t>
      </w:r>
      <w:r>
        <w:rPr>
          <w:rFonts w:ascii="Times New Roman" w:hAnsi="Times New Roman" w:cs="Times New Roman" w:eastAsia="Times New Roman" w:hint="default"/>
        </w:rPr>
        <w:t>2,200</w:t>
      </w:r>
      <w:r>
        <w:rPr>
          <w:rFonts w:ascii="Times New Roman" w:hAnsi="Times New Roman" w:cs="Times New Roman" w:eastAsia="Times New Roman" w:hint="default"/>
          <w:spacing w:val="-15"/>
        </w:rPr>
        <w:t> </w:t>
      </w:r>
      <w:r>
        <w:rPr/>
        <w:t>万元，所担保的主债权期</w:t>
      </w:r>
    </w:p>
    <w:p>
      <w:pPr>
        <w:pStyle w:val="BodyText"/>
        <w:spacing w:line="338" w:lineRule="auto" w:before="134"/>
        <w:ind w:left="257" w:right="266"/>
        <w:jc w:val="left"/>
      </w:pPr>
      <w:r>
        <w:rPr/>
        <w:t>间自</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日至</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日。期初抵押借款已经归还，并办理 解除抵押手续。</w:t>
      </w:r>
    </w:p>
    <w:p>
      <w:pPr>
        <w:pStyle w:val="BodyText"/>
        <w:spacing w:line="338" w:lineRule="auto" w:before="54"/>
        <w:ind w:left="257" w:right="162" w:firstLine="480"/>
        <w:jc w:val="left"/>
      </w:pPr>
      <w:r>
        <w:rPr/>
        <w:t>（</w:t>
      </w:r>
      <w:r>
        <w:rPr>
          <w:rFonts w:ascii="Times New Roman" w:hAnsi="Times New Roman" w:cs="Times New Roman" w:eastAsia="Times New Roman" w:hint="default"/>
        </w:rPr>
        <w:t>3</w:t>
      </w:r>
      <w:r>
        <w:rPr/>
        <w:t>）期初保证借款由杨维国先生及其配偶马冬丽以及安阳市健丰食品有限</w:t>
      </w:r>
      <w:r>
        <w:rPr>
          <w:spacing w:val="1"/>
        </w:rPr>
        <w:t> </w:t>
      </w:r>
      <w:r>
        <w:rPr/>
        <w:t>公司提供担保。</w:t>
      </w:r>
    </w:p>
    <w:p>
      <w:pPr>
        <w:pStyle w:val="BodyText"/>
        <w:spacing w:line="240" w:lineRule="auto" w:before="54"/>
        <w:ind w:left="737" w:right="162"/>
        <w:jc w:val="left"/>
      </w:pPr>
      <w:r>
        <w:rPr>
          <w:rFonts w:ascii="Times New Roman" w:hAnsi="Times New Roman" w:cs="Times New Roman" w:eastAsia="Times New Roman" w:hint="default"/>
        </w:rPr>
        <w:t>15</w:t>
      </w:r>
      <w:r>
        <w:rPr/>
        <w:t>、应付票据</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552"/>
        <w:gridCol w:w="2741"/>
        <w:gridCol w:w="3250"/>
      </w:tblGrid>
      <w:tr>
        <w:trPr>
          <w:trHeight w:val="338" w:hRule="exact"/>
        </w:trPr>
        <w:tc>
          <w:tcPr>
            <w:tcW w:w="2552" w:type="dxa"/>
            <w:tcBorders>
              <w:top w:val="single" w:sz="24" w:space="0" w:color="95B3D7"/>
              <w:left w:val="nil" w:sz="6" w:space="0" w:color="auto"/>
              <w:bottom w:val="single" w:sz="4" w:space="0" w:color="8EB3E2"/>
              <w:right w:val="single" w:sz="4" w:space="0" w:color="8EB3E2"/>
            </w:tcBorders>
            <w:shd w:val="clear" w:color="auto" w:fill="DBE5F1"/>
          </w:tcPr>
          <w:p>
            <w:pPr>
              <w:pStyle w:val="TableParagraph"/>
              <w:spacing w:line="206" w:lineRule="exact"/>
              <w:ind w:left="1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741"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3250" w:type="dxa"/>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13" w:hRule="exact"/>
        </w:trPr>
        <w:tc>
          <w:tcPr>
            <w:tcW w:w="25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741" w:type="dxa"/>
            <w:tcBorders>
              <w:top w:val="single" w:sz="4" w:space="0" w:color="8EB3E2"/>
              <w:left w:val="single" w:sz="4" w:space="0" w:color="8EB3E2"/>
              <w:bottom w:val="single" w:sz="4" w:space="0" w:color="8EB3E2"/>
              <w:right w:val="single" w:sz="4" w:space="0" w:color="8EB3E2"/>
            </w:tcBorders>
          </w:tcPr>
          <w:p>
            <w:pPr/>
          </w:p>
        </w:tc>
        <w:tc>
          <w:tcPr>
            <w:tcW w:w="3250"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25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741" w:type="dxa"/>
            <w:tcBorders>
              <w:top w:val="single" w:sz="4" w:space="0" w:color="8EB3E2"/>
              <w:left w:val="single" w:sz="4" w:space="0" w:color="8EB3E2"/>
              <w:bottom w:val="single" w:sz="4" w:space="0" w:color="8EB3E2"/>
              <w:right w:val="single" w:sz="4" w:space="0" w:color="8EB3E2"/>
            </w:tcBorders>
          </w:tcPr>
          <w:p>
            <w:pPr/>
          </w:p>
        </w:tc>
        <w:tc>
          <w:tcPr>
            <w:tcW w:w="325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5,208,622.29</w:t>
            </w:r>
            <w:r>
              <w:rPr>
                <w:rFonts w:ascii="Times New Roman"/>
                <w:spacing w:val="-1"/>
                <w:sz w:val="18"/>
              </w:rPr>
            </w:r>
          </w:p>
        </w:tc>
      </w:tr>
      <w:tr>
        <w:trPr>
          <w:trHeight w:val="317" w:hRule="exact"/>
        </w:trPr>
        <w:tc>
          <w:tcPr>
            <w:tcW w:w="255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41" w:type="dxa"/>
            <w:tcBorders>
              <w:top w:val="single" w:sz="4" w:space="0" w:color="8EB3E2"/>
              <w:left w:val="single" w:sz="4" w:space="0" w:color="8EB3E2"/>
              <w:bottom w:val="nil" w:sz="6" w:space="0" w:color="auto"/>
              <w:right w:val="single" w:sz="4" w:space="0" w:color="8EB3E2"/>
            </w:tcBorders>
          </w:tcPr>
          <w:p>
            <w:pPr/>
          </w:p>
        </w:tc>
        <w:tc>
          <w:tcPr>
            <w:tcW w:w="3250"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5,208,622.29</w:t>
            </w:r>
            <w:r>
              <w:rPr>
                <w:rFonts w:ascii="Times New Roman"/>
                <w:spacing w:val="-1"/>
                <w:sz w:val="18"/>
              </w:rPr>
            </w: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2872" coordorigin="1660,-29" coordsize="8573,59">
            <v:group style="position:absolute;left:1675;top:14;width:2548;height:2" coordorigin="1675,14" coordsize="2548,2">
              <v:shape style="position:absolute;left:1675;top:14;width:2548;height:2" coordorigin="1675,14" coordsize="2548,0" path="m1675,14l4223,14e" filled="false" stroked="true" strokeweight="1.5pt" strokecolor="#95b3d7">
                <v:path arrowok="t"/>
              </v:shape>
            </v:group>
            <v:group style="position:absolute;left:1675;top:-22;width:2548;height:2" coordorigin="1675,-22" coordsize="2548,2">
              <v:shape style="position:absolute;left:1675;top:-22;width:2548;height:2" coordorigin="1675,-22" coordsize="2548,0" path="m1675,-22l4223,-22e" filled="false" stroked="true" strokeweight=".72pt" strokecolor="#95b3d7">
                <v:path arrowok="t"/>
              </v:shape>
            </v:group>
            <v:group style="position:absolute;left:4223;top:-22;width:59;height:2" coordorigin="4223,-22" coordsize="59,2">
              <v:shape style="position:absolute;left:4223;top:-22;width:59;height:2" coordorigin="4223,-22" coordsize="59,0" path="m4223,-22l4282,-22e" filled="false" stroked="true" strokeweight=".72pt" strokecolor="#95b3d7">
                <v:path arrowok="t"/>
              </v:shape>
            </v:group>
            <v:group style="position:absolute;left:4223;top:14;width:2741;height:2" coordorigin="4223,14" coordsize="2741,2">
              <v:shape style="position:absolute;left:4223;top:14;width:2741;height:2" coordorigin="4223,14" coordsize="2741,0" path="m4223,14l6964,14e" filled="false" stroked="true" strokeweight="1.5pt" strokecolor="#95b3d7">
                <v:path arrowok="t"/>
              </v:shape>
            </v:group>
            <v:group style="position:absolute;left:4282;top:-22;width:2682;height:2" coordorigin="4282,-22" coordsize="2682,2">
              <v:shape style="position:absolute;left:4282;top:-22;width:2682;height:2" coordorigin="4282,-22" coordsize="2682,0" path="m4282,-22l6964,-22e" filled="false" stroked="true" strokeweight=".72pt" strokecolor="#95b3d7">
                <v:path arrowok="t"/>
              </v:shape>
            </v:group>
            <v:group style="position:absolute;left:6964;top:-22;width:59;height:2" coordorigin="6964,-22" coordsize="59,2">
              <v:shape style="position:absolute;left:6964;top:-22;width:59;height:2" coordorigin="6964,-22" coordsize="59,0" path="m6964,-22l7022,-22e" filled="false" stroked="true" strokeweight=".72pt" strokecolor="#95b3d7">
                <v:path arrowok="t"/>
              </v:shape>
            </v:group>
            <v:group style="position:absolute;left:6964;top:14;width:3255;height:2" coordorigin="6964,14" coordsize="3255,2">
              <v:shape style="position:absolute;left:6964;top:14;width:3255;height:2" coordorigin="6964,14" coordsize="3255,0" path="m6964,14l10218,14e" filled="false" stroked="true" strokeweight="1.5pt" strokecolor="#95b3d7">
                <v:path arrowok="t"/>
              </v:shape>
            </v:group>
            <v:group style="position:absolute;left:7022;top:-22;width:3196;height:2" coordorigin="7022,-22" coordsize="3196,2">
              <v:shape style="position:absolute;left:7022;top:-22;width:3196;height:2" coordorigin="7022,-22" coordsize="3196,0" path="m7022,-22l10218,-22e" filled="false" stroked="true" strokeweight=".72pt" strokecolor="#95b3d7">
                <v:path arrowok="t"/>
              </v:shape>
            </v:group>
            <w10:wrap type="none"/>
          </v:group>
        </w:pict>
      </w:r>
      <w:r>
        <w:rPr>
          <w:rFonts w:ascii="Times New Roman" w:hAnsi="Times New Roman" w:cs="Times New Roman" w:eastAsia="Times New Roman" w:hint="default"/>
        </w:rPr>
        <w:t>16</w:t>
      </w:r>
      <w:r>
        <w:rPr/>
        <w:t>、应付账款</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）账龄分析</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500"/>
        <w:gridCol w:w="3024"/>
        <w:gridCol w:w="3019"/>
      </w:tblGrid>
      <w:tr>
        <w:trPr>
          <w:trHeight w:val="372" w:hRule="exact"/>
        </w:trPr>
        <w:tc>
          <w:tcPr>
            <w:tcW w:w="2500" w:type="dxa"/>
            <w:tcBorders>
              <w:top w:val="single" w:sz="24" w:space="0" w:color="95B3D7"/>
              <w:left w:val="nil" w:sz="6" w:space="0" w:color="auto"/>
              <w:bottom w:val="single" w:sz="4" w:space="0" w:color="8EB3E2"/>
              <w:right w:val="single" w:sz="4" w:space="0" w:color="8EB3E2"/>
            </w:tcBorders>
            <w:shd w:val="clear" w:color="auto" w:fill="DBE5F1"/>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3024"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3019" w:type="dxa"/>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97" w:hRule="exact"/>
        </w:trPr>
        <w:tc>
          <w:tcPr>
            <w:tcW w:w="2500"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133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21,947,260.76</w:t>
            </w:r>
          </w:p>
        </w:tc>
        <w:tc>
          <w:tcPr>
            <w:tcW w:w="301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28,218,556.53</w:t>
            </w:r>
          </w:p>
        </w:tc>
      </w:tr>
      <w:tr>
        <w:trPr>
          <w:trHeight w:val="397" w:hRule="exact"/>
        </w:trPr>
        <w:tc>
          <w:tcPr>
            <w:tcW w:w="2500"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133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2,044,145.79</w:t>
            </w:r>
            <w:r>
              <w:rPr>
                <w:rFonts w:ascii="Times New Roman"/>
                <w:spacing w:val="-1"/>
                <w:sz w:val="18"/>
              </w:rPr>
            </w:r>
          </w:p>
        </w:tc>
        <w:tc>
          <w:tcPr>
            <w:tcW w:w="301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1,946,400.80</w:t>
            </w:r>
            <w:r>
              <w:rPr>
                <w:rFonts w:ascii="Times New Roman"/>
                <w:spacing w:val="-1"/>
                <w:sz w:val="18"/>
              </w:rPr>
            </w:r>
          </w:p>
        </w:tc>
      </w:tr>
      <w:tr>
        <w:trPr>
          <w:trHeight w:val="394" w:hRule="exact"/>
        </w:trPr>
        <w:tc>
          <w:tcPr>
            <w:tcW w:w="2500"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2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23,991,406.55</w:t>
            </w:r>
            <w:r>
              <w:rPr>
                <w:rFonts w:ascii="Times New Roman"/>
                <w:spacing w:val="-1"/>
                <w:sz w:val="18"/>
              </w:rPr>
            </w:r>
          </w:p>
        </w:tc>
        <w:tc>
          <w:tcPr>
            <w:tcW w:w="3019"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30,164,957.33</w:t>
            </w:r>
            <w:r>
              <w:rPr>
                <w:rFonts w:ascii="Times New Roman"/>
                <w:spacing w:val="-1"/>
                <w:sz w:val="18"/>
              </w:rPr>
            </w: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2848" coordorigin="1660,-29" coordsize="8573,59">
            <v:group style="position:absolute;left:1675;top:14;width:2495;height:2" coordorigin="1675,14" coordsize="2495,2">
              <v:shape style="position:absolute;left:1675;top:14;width:2495;height:2" coordorigin="1675,14" coordsize="2495,0" path="m1675,14l4170,14e" filled="false" stroked="true" strokeweight="1.5pt" strokecolor="#95b3d7">
                <v:path arrowok="t"/>
              </v:shape>
            </v:group>
            <v:group style="position:absolute;left:1675;top:-22;width:2495;height:2" coordorigin="1675,-22" coordsize="2495,2">
              <v:shape style="position:absolute;left:1675;top:-22;width:2495;height:2" coordorigin="1675,-22" coordsize="2495,0" path="m1675,-22l4170,-22e" filled="false" stroked="true" strokeweight=".72pt" strokecolor="#95b3d7">
                <v:path arrowok="t"/>
              </v:shape>
            </v:group>
            <v:group style="position:absolute;left:4170;top:-22;width:59;height:2" coordorigin="4170,-22" coordsize="59,2">
              <v:shape style="position:absolute;left:4170;top:-22;width:59;height:2" coordorigin="4170,-22" coordsize="59,0" path="m4170,-22l4229,-22e" filled="false" stroked="true" strokeweight=".72pt" strokecolor="#95b3d7">
                <v:path arrowok="t"/>
              </v:shape>
            </v:group>
            <v:group style="position:absolute;left:4170;top:14;width:3024;height:2" coordorigin="4170,14" coordsize="3024,2">
              <v:shape style="position:absolute;left:4170;top:14;width:3024;height:2" coordorigin="4170,14" coordsize="3024,0" path="m4170,14l7194,14e" filled="false" stroked="true" strokeweight="1.5pt" strokecolor="#95b3d7">
                <v:path arrowok="t"/>
              </v:shape>
            </v:group>
            <v:group style="position:absolute;left:4229;top:-22;width:2966;height:2" coordorigin="4229,-22" coordsize="2966,2">
              <v:shape style="position:absolute;left:4229;top:-22;width:2966;height:2" coordorigin="4229,-22" coordsize="2966,0" path="m4229,-22l7194,-22e" filled="false" stroked="true" strokeweight=".72pt" strokecolor="#95b3d7">
                <v:path arrowok="t"/>
              </v:shape>
            </v:group>
            <v:group style="position:absolute;left:7194;top:-22;width:59;height:2" coordorigin="7194,-22" coordsize="59,2">
              <v:shape style="position:absolute;left:7194;top:-22;width:59;height:2" coordorigin="7194,-22" coordsize="59,0" path="m7194,-22l7253,-22e" filled="false" stroked="true" strokeweight=".72pt" strokecolor="#95b3d7">
                <v:path arrowok="t"/>
              </v:shape>
            </v:group>
            <v:group style="position:absolute;left:7194;top:14;width:3024;height:2" coordorigin="7194,14" coordsize="3024,2">
              <v:shape style="position:absolute;left:7194;top:14;width:3024;height:2" coordorigin="7194,14" coordsize="3024,0" path="m7194,14l10218,14e" filled="false" stroked="true" strokeweight="1.5pt" strokecolor="#95b3d7">
                <v:path arrowok="t"/>
              </v:shape>
            </v:group>
            <v:group style="position:absolute;left:7253;top:-22;width:2966;height:2" coordorigin="7253,-22" coordsize="2966,2">
              <v:shape style="position:absolute;left:7253;top:-22;width:2966;height:2" coordorigin="7253,-22" coordsize="2966,0" path="m7253,-22l10218,-22e" filled="false" stroked="true" strokeweight=".72pt" strokecolor="#95b3d7">
                <v:path arrowok="t"/>
              </v:shape>
            </v:group>
            <w10:wrap type="none"/>
          </v:group>
        </w:pict>
      </w:r>
      <w:r>
        <w:rPr/>
        <w:t>（</w:t>
      </w:r>
      <w:r>
        <w:rPr>
          <w:rFonts w:ascii="Times New Roman" w:hAnsi="Times New Roman" w:cs="Times New Roman" w:eastAsia="Times New Roman" w:hint="default"/>
        </w:rPr>
        <w:t>2</w:t>
      </w:r>
      <w:r>
        <w:rPr/>
        <w:t>）应付账款期末较期初减少</w:t>
      </w:r>
      <w:r>
        <w:rPr>
          <w:spacing w:val="-60"/>
        </w:rPr>
        <w:t> </w:t>
      </w:r>
      <w:r>
        <w:rPr>
          <w:rFonts w:ascii="Times New Roman" w:hAnsi="Times New Roman" w:cs="Times New Roman" w:eastAsia="Times New Roman" w:hint="default"/>
        </w:rPr>
        <w:t>20.47%</w:t>
      </w:r>
      <w:r>
        <w:rPr/>
        <w:t>，主要原因为采购货款结算所致。</w:t>
      </w:r>
    </w:p>
    <w:p>
      <w:pPr>
        <w:pStyle w:val="BodyText"/>
        <w:spacing w:line="240" w:lineRule="auto" w:before="134"/>
        <w:ind w:left="737" w:right="0"/>
        <w:jc w:val="left"/>
      </w:pPr>
      <w:r>
        <w:rPr/>
        <w:pict>
          <v:group style="position:absolute;margin-left:93.480003pt;margin-top:45.615921pt;width:36pt;height:.1pt;mso-position-horizontal-relative:page;mso-position-vertical-relative:paragraph;z-index:-842824" coordorigin="1870,912" coordsize="720,2">
            <v:shape style="position:absolute;left:1870;top:912;width:720;height:2" coordorigin="1870,912" coordsize="720,0" path="m1870,912l2590,912e" filled="false" stroked="true" strokeweight=".48pt" strokecolor="#000000">
              <v:path arrowok="t"/>
            </v:shape>
            <w10:wrap type="none"/>
          </v:group>
        </w:pict>
      </w:r>
      <w:r>
        <w:rPr/>
        <w:pict>
          <v:group style="position:absolute;margin-left:238.679993pt;margin-top:45.615921pt;width:36pt;height:.1pt;mso-position-horizontal-relative:page;mso-position-vertical-relative:paragraph;z-index:-842800" coordorigin="4774,912" coordsize="720,2">
            <v:shape style="position:absolute;left:4774;top:912;width:720;height:2" coordorigin="4774,912" coordsize="720,0" path="m4774,912l5494,912e" filled="false" stroked="true" strokeweight=".48pt" strokecolor="#000000">
              <v:path arrowok="t"/>
            </v:shape>
            <w10:wrap type="none"/>
          </v:group>
        </w:pict>
      </w:r>
      <w:r>
        <w:rPr/>
        <w:pict>
          <v:group style="position:absolute;margin-left:300.239990pt;margin-top:45.615921pt;width:18pt;height:.1pt;mso-position-horizontal-relative:page;mso-position-vertical-relative:paragraph;z-index:-842776" coordorigin="6005,912" coordsize="360,2">
            <v:shape style="position:absolute;left:6005;top:912;width:360;height:2" coordorigin="6005,912" coordsize="360,0" path="m6005,912l6365,912e" filled="false" stroked="true" strokeweight=".48pt" strokecolor="#000000">
              <v:path arrowok="t"/>
            </v:shape>
            <w10:wrap type="none"/>
          </v:group>
        </w:pict>
      </w:r>
      <w:r>
        <w:rPr/>
        <w:pict>
          <v:group style="position:absolute;margin-left:350.339996pt;margin-top:45.615921pt;width:45pt;height:.1pt;mso-position-horizontal-relative:page;mso-position-vertical-relative:paragraph;z-index:-842752" coordorigin="7007,912" coordsize="900,2">
            <v:shape style="position:absolute;left:7007;top:912;width:900;height:2" coordorigin="7007,912" coordsize="900,0" path="m7007,912l7907,912e" filled="false" stroked="true" strokeweight=".48pt" strokecolor="#000000">
              <v:path arrowok="t"/>
            </v:shape>
            <w10:wrap type="none"/>
          </v:group>
        </w:pict>
      </w:r>
      <w:r>
        <w:rPr/>
        <w:t>（</w:t>
      </w:r>
      <w:r>
        <w:rPr>
          <w:rFonts w:ascii="Times New Roman" w:hAnsi="Times New Roman" w:cs="Times New Roman" w:eastAsia="Times New Roman" w:hint="default"/>
        </w:rPr>
        <w:t>3</w:t>
      </w:r>
      <w:r>
        <w:rPr>
          <w:spacing w:val="-105"/>
        </w:rPr>
        <w:t>）</w:t>
      </w:r>
      <w:r>
        <w:rPr/>
        <w:t>账龄超过</w:t>
      </w:r>
      <w:r>
        <w:rPr>
          <w:spacing w:val="-60"/>
        </w:rPr>
        <w:t> </w:t>
      </w:r>
      <w:r>
        <w:rPr>
          <w:rFonts w:ascii="Times New Roman" w:hAnsi="Times New Roman" w:cs="Times New Roman" w:eastAsia="Times New Roman" w:hint="default"/>
        </w:rPr>
        <w:t>1 </w:t>
      </w:r>
      <w:r>
        <w:rPr/>
        <w:t>年的大额应付账款情</w:t>
      </w:r>
      <w:r>
        <w:rPr>
          <w:spacing w:val="-105"/>
        </w:rPr>
        <w:t>况</w:t>
      </w:r>
      <w:r>
        <w:rPr/>
        <w:t>（单项金额在</w:t>
      </w:r>
      <w:r>
        <w:rPr>
          <w:spacing w:val="-60"/>
        </w:rPr>
        <w:t> </w:t>
      </w:r>
      <w:r>
        <w:rPr>
          <w:rFonts w:ascii="Times New Roman" w:hAnsi="Times New Roman" w:cs="Times New Roman" w:eastAsia="Times New Roman" w:hint="default"/>
        </w:rPr>
        <w:t>100 </w:t>
      </w:r>
      <w:r>
        <w:rPr/>
        <w:t>万元以上的项目</w:t>
      </w:r>
      <w:r>
        <w:rPr>
          <w:spacing w:val="-120"/>
        </w:rPr>
        <w:t>）</w:t>
      </w:r>
      <w:r>
        <w:rPr/>
        <w:t>：</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76"/>
        <w:gridCol w:w="1524"/>
        <w:gridCol w:w="1003"/>
        <w:gridCol w:w="1672"/>
        <w:gridCol w:w="1668"/>
      </w:tblGrid>
      <w:tr>
        <w:trPr>
          <w:trHeight w:val="642" w:hRule="exact"/>
        </w:trPr>
        <w:tc>
          <w:tcPr>
            <w:tcW w:w="2676" w:type="dxa"/>
            <w:tcBorders>
              <w:top w:val="single" w:sz="24" w:space="0" w:color="95B3D7"/>
              <w:left w:val="nil" w:sz="6" w:space="0" w:color="auto"/>
              <w:bottom w:val="single" w:sz="4" w:space="0" w:color="8EB3E2"/>
              <w:right w:val="single" w:sz="4" w:space="0" w:color="8EB3E2"/>
            </w:tcBorders>
            <w:shd w:val="clear" w:color="auto" w:fill="DBE5F1"/>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24"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left="417"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003"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72"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left="123" w:right="0"/>
              <w:jc w:val="left"/>
              <w:rPr>
                <w:rFonts w:ascii="宋体" w:hAnsi="宋体" w:cs="宋体" w:eastAsia="宋体" w:hint="default"/>
                <w:sz w:val="18"/>
                <w:szCs w:val="18"/>
              </w:rPr>
            </w:pPr>
            <w:r>
              <w:rPr>
                <w:rFonts w:ascii="宋体" w:hAnsi="宋体" w:cs="宋体" w:eastAsia="宋体" w:hint="default"/>
                <w:sz w:val="18"/>
                <w:szCs w:val="18"/>
              </w:rPr>
              <w:t>未偿还原因</w:t>
            </w:r>
          </w:p>
        </w:tc>
        <w:tc>
          <w:tcPr>
            <w:tcW w:w="1668" w:type="dxa"/>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06" w:lineRule="exact"/>
              <w:ind w:left="104" w:right="0"/>
              <w:jc w:val="left"/>
              <w:rPr>
                <w:rFonts w:ascii="宋体" w:hAnsi="宋体" w:cs="宋体" w:eastAsia="宋体" w:hint="default"/>
                <w:sz w:val="18"/>
                <w:szCs w:val="18"/>
              </w:rPr>
            </w:pPr>
            <w:r>
              <w:rPr>
                <w:rFonts w:ascii="宋体" w:hAnsi="宋体" w:cs="宋体" w:eastAsia="宋体" w:hint="default"/>
                <w:sz w:val="18"/>
                <w:szCs w:val="18"/>
              </w:rPr>
              <w:t>资产负债表日后偿</w:t>
            </w:r>
          </w:p>
          <w:p>
            <w:pPr>
              <w:pStyle w:val="TableParagraph"/>
              <w:spacing w:line="20" w:lineRule="exact"/>
              <w:ind w:left="99" w:right="0"/>
              <w:jc w:val="left"/>
              <w:rPr>
                <w:rFonts w:ascii="宋体" w:hAnsi="宋体" w:cs="宋体" w:eastAsia="宋体" w:hint="default"/>
                <w:sz w:val="2"/>
                <w:szCs w:val="2"/>
              </w:rPr>
            </w:pPr>
            <w:r>
              <w:rPr>
                <w:rFonts w:ascii="宋体" w:hAnsi="宋体" w:cs="宋体" w:eastAsia="宋体" w:hint="default"/>
                <w:sz w:val="2"/>
                <w:szCs w:val="2"/>
              </w:rPr>
              <w:pict>
                <v:group style="width:73.05pt;height:.5pt;mso-position-horizontal-relative:char;mso-position-vertical-relative:line" coordorigin="0,0" coordsize="1461,10">
                  <v:group style="position:absolute;left:5;top:5;width:1451;height:2" coordorigin="5,5" coordsize="1451,2">
                    <v:shape style="position:absolute;left:5;top:5;width:1451;height:2" coordorigin="5,5" coordsize="1451,0" path="m5,5l145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还金额</w:t>
            </w:r>
          </w:p>
        </w:tc>
      </w:tr>
      <w:tr>
        <w:trPr>
          <w:trHeight w:val="427" w:hRule="exact"/>
        </w:trPr>
        <w:tc>
          <w:tcPr>
            <w:tcW w:w="2676" w:type="dxa"/>
            <w:tcBorders>
              <w:top w:val="single" w:sz="4" w:space="0" w:color="8EB3E2"/>
              <w:left w:val="nil" w:sz="6" w:space="0" w:color="auto"/>
              <w:bottom w:val="single" w:sz="6" w:space="0" w:color="95B3D7"/>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云南省通信产业服务有限公司</w:t>
            </w:r>
          </w:p>
        </w:tc>
        <w:tc>
          <w:tcPr>
            <w:tcW w:w="152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466" w:right="0"/>
              <w:jc w:val="left"/>
              <w:rPr>
                <w:rFonts w:ascii="Times New Roman" w:hAnsi="Times New Roman" w:cs="Times New Roman" w:eastAsia="Times New Roman" w:hint="default"/>
                <w:sz w:val="18"/>
                <w:szCs w:val="18"/>
              </w:rPr>
            </w:pPr>
            <w:r>
              <w:rPr>
                <w:rFonts w:ascii="Times New Roman"/>
                <w:sz w:val="18"/>
              </w:rPr>
              <w:t>1,359,791.00</w:t>
            </w:r>
          </w:p>
        </w:tc>
        <w:tc>
          <w:tcPr>
            <w:tcW w:w="1003" w:type="dxa"/>
            <w:tcBorders>
              <w:top w:val="single" w:sz="4" w:space="0" w:color="8EB3E2"/>
              <w:left w:val="single" w:sz="4" w:space="0" w:color="8EB3E2"/>
              <w:bottom w:val="single" w:sz="6" w:space="0" w:color="95B3D7"/>
              <w:right w:val="single" w:sz="4" w:space="0" w:color="8EB3E2"/>
            </w:tcBorders>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72" w:type="dxa"/>
            <w:tcBorders>
              <w:top w:val="single" w:sz="4" w:space="0" w:color="8EB3E2"/>
              <w:left w:val="single" w:sz="4" w:space="0" w:color="8EB3E2"/>
              <w:bottom w:val="single" w:sz="6" w:space="0" w:color="95B3D7"/>
              <w:right w:val="single" w:sz="4" w:space="0" w:color="8EB3E2"/>
            </w:tcBorders>
          </w:tcPr>
          <w:p>
            <w:pPr>
              <w:pStyle w:val="TableParagraph"/>
              <w:spacing w:line="206" w:lineRule="exact"/>
              <w:ind w:left="193" w:right="0"/>
              <w:jc w:val="left"/>
              <w:rPr>
                <w:rFonts w:ascii="宋体" w:hAnsi="宋体" w:cs="宋体" w:eastAsia="宋体" w:hint="default"/>
                <w:sz w:val="18"/>
                <w:szCs w:val="18"/>
              </w:rPr>
            </w:pPr>
            <w:r>
              <w:rPr>
                <w:rFonts w:ascii="宋体" w:hAnsi="宋体" w:cs="宋体" w:eastAsia="宋体" w:hint="default"/>
                <w:sz w:val="18"/>
                <w:szCs w:val="18"/>
              </w:rPr>
              <w:t>还未与对方结算</w:t>
            </w:r>
          </w:p>
        </w:tc>
        <w:tc>
          <w:tcPr>
            <w:tcW w:w="1668"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672;height:2" coordorigin="15,15" coordsize="2672,2">
              <v:shape style="position:absolute;left:15;top:15;width:2672;height:2" coordorigin="15,15" coordsize="2672,0" path="m15,15l2686,15e" filled="false" stroked="true" strokeweight="1.5pt" strokecolor="#95b3d7">
                <v:path arrowok="t"/>
              </v:shape>
            </v:group>
            <v:group style="position:absolute;left:2686;top:15;width:1524;height:2" coordorigin="2686,15" coordsize="1524,2">
              <v:shape style="position:absolute;left:2686;top:15;width:1524;height:2" coordorigin="2686,15" coordsize="1524,0" path="m2686,15l4210,15e" filled="false" stroked="true" strokeweight="1.5pt" strokecolor="#95b3d7">
                <v:path arrowok="t"/>
              </v:shape>
            </v:group>
            <v:group style="position:absolute;left:4210;top:15;width:1004;height:2" coordorigin="4210,15" coordsize="1004,2">
              <v:shape style="position:absolute;left:4210;top:15;width:1004;height:2" coordorigin="4210,15" coordsize="1004,0" path="m4210,15l5213,15e" filled="false" stroked="true" strokeweight="1.5pt" strokecolor="#95b3d7">
                <v:path arrowok="t"/>
              </v:shape>
            </v:group>
            <v:group style="position:absolute;left:5213;top:15;width:1672;height:2" coordorigin="5213,15" coordsize="1672,2">
              <v:shape style="position:absolute;left:5213;top:15;width:1672;height:2" coordorigin="5213,15" coordsize="1672,0" path="m5213,15l6885,15e" filled="false" stroked="true" strokeweight="1.5pt" strokecolor="#95b3d7">
                <v:path arrowok="t"/>
              </v:shape>
            </v:group>
            <v:group style="position:absolute;left:6885;top:15;width:1673;height:2" coordorigin="6885,15" coordsize="1673,2">
              <v:shape style="position:absolute;left:6885;top:15;width:1673;height:2" coordorigin="6885,15" coordsize="1673,0" path="m6885,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737" w:right="162"/>
        <w:jc w:val="left"/>
      </w:pPr>
      <w:r>
        <w:rPr/>
        <w:pict>
          <v:group style="position:absolute;margin-left:432.899994pt;margin-top:-28.02pt;width:27pt;height:.1pt;mso-position-horizontal-relative:page;mso-position-vertical-relative:paragraph;z-index:-842728" coordorigin="8658,-560" coordsize="540,2">
            <v:shape style="position:absolute;left:8658;top:-560;width:540;height:2" coordorigin="8658,-560" coordsize="540,0" path="m8658,-560l9198,-560e" filled="false" stroked="true" strokeweight=".48pt" strokecolor="#000000">
              <v:path arrowok="t"/>
            </v:shape>
            <w10:wrap type="none"/>
          </v:group>
        </w:pict>
      </w:r>
      <w:r>
        <w:rPr>
          <w:spacing w:val="-4"/>
        </w:rPr>
        <w:t>（</w:t>
      </w:r>
      <w:r>
        <w:rPr>
          <w:rFonts w:ascii="Times New Roman" w:hAnsi="Times New Roman" w:cs="Times New Roman" w:eastAsia="Times New Roman" w:hint="default"/>
          <w:spacing w:val="-4"/>
        </w:rPr>
        <w:t>4</w:t>
      </w:r>
      <w:r>
        <w:rPr>
          <w:spacing w:val="-4"/>
        </w:rPr>
        <w:t>）截止</w:t>
      </w:r>
      <w:r>
        <w:rPr>
          <w:spacing w:val="-63"/>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日，应付账款中无应付持有公司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w:t>
      </w:r>
    </w:p>
    <w:p>
      <w:pPr>
        <w:pStyle w:val="BodyText"/>
        <w:spacing w:line="240" w:lineRule="auto" w:before="134"/>
        <w:ind w:left="257" w:right="162"/>
        <w:jc w:val="left"/>
      </w:pPr>
      <w:r>
        <w:rPr/>
        <w:t>表决权股份的股东单位或关联方的款项。</w:t>
      </w:r>
    </w:p>
    <w:p>
      <w:pPr>
        <w:pStyle w:val="BodyText"/>
        <w:spacing w:line="240" w:lineRule="auto" w:before="152"/>
        <w:ind w:left="737" w:right="162"/>
        <w:jc w:val="left"/>
      </w:pPr>
      <w:r>
        <w:rPr>
          <w:rFonts w:ascii="Times New Roman" w:hAnsi="Times New Roman" w:cs="Times New Roman" w:eastAsia="Times New Roman" w:hint="default"/>
        </w:rPr>
        <w:t>17</w:t>
      </w:r>
      <w:r>
        <w:rPr/>
        <w:t>、预收款项</w:t>
      </w:r>
    </w:p>
    <w:p>
      <w:pPr>
        <w:spacing w:after="0" w:line="240" w:lineRule="auto"/>
        <w:jc w:val="left"/>
        <w:sectPr>
          <w:pgSz w:w="11910" w:h="16840"/>
          <w:pgMar w:header="850" w:footer="1190" w:top="1460" w:bottom="1380" w:left="1540" w:right="1520"/>
        </w:sectPr>
      </w:pPr>
    </w:p>
    <w:p>
      <w:pPr>
        <w:spacing w:line="240" w:lineRule="auto" w:before="8"/>
        <w:rPr>
          <w:rFonts w:ascii="宋体" w:hAnsi="宋体" w:cs="宋体" w:eastAsia="宋体" w:hint="default"/>
          <w:sz w:val="15"/>
          <w:szCs w:val="15"/>
        </w:rPr>
      </w:pPr>
    </w:p>
    <w:p>
      <w:pPr>
        <w:pStyle w:val="BodyText"/>
        <w:spacing w:line="240" w:lineRule="auto" w:before="26"/>
        <w:ind w:left="737" w:right="162"/>
        <w:jc w:val="left"/>
      </w:pPr>
      <w:r>
        <w:rPr/>
        <w:t>（</w:t>
      </w:r>
      <w:r>
        <w:rPr>
          <w:rFonts w:ascii="Times New Roman" w:hAnsi="Times New Roman" w:cs="Times New Roman" w:eastAsia="Times New Roman" w:hint="default"/>
        </w:rPr>
        <w:t>1</w:t>
      </w:r>
      <w:r>
        <w:rPr/>
        <w:t>）账龄分析</w:t>
      </w:r>
    </w:p>
    <w:p>
      <w:pPr>
        <w:spacing w:line="240" w:lineRule="auto" w:before="4"/>
        <w:rPr>
          <w:rFonts w:ascii="宋体" w:hAnsi="宋体" w:cs="宋体" w:eastAsia="宋体" w:hint="default"/>
          <w:sz w:val="13"/>
          <w:szCs w:val="13"/>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2550;height:2" coordorigin="15,15" coordsize="2550,2">
              <v:shape style="position:absolute;left:15;top:15;width:2550;height:2" coordorigin="15,15" coordsize="2550,0" path="m15,15l2565,15e" filled="false" stroked="true" strokeweight="1.5pt" strokecolor="#95b3d7">
                <v:path arrowok="t"/>
              </v:shape>
            </v:group>
            <v:group style="position:absolute;left:2565;top:15;width:59;height:2" coordorigin="2565,15" coordsize="59,2">
              <v:shape style="position:absolute;left:2565;top:15;width:59;height:2" coordorigin="2565,15" coordsize="59,0" path="m2565,15l2624,15e" filled="false" stroked="true" strokeweight="1.5pt" strokecolor="#95b3d7">
                <v:path arrowok="t"/>
              </v:shape>
            </v:group>
            <v:group style="position:absolute;left:2624;top:15;width:2930;height:2" coordorigin="2624,15" coordsize="2930,2">
              <v:shape style="position:absolute;left:2624;top:15;width:2930;height:2" coordorigin="2624,15" coordsize="2930,0" path="m2624,15l5553,15e" filled="false" stroked="true" strokeweight="1.5pt" strokecolor="#95b3d7">
                <v:path arrowok="t"/>
              </v:shape>
            </v:group>
            <v:group style="position:absolute;left:5553;top:15;width:59;height:2" coordorigin="5553,15" coordsize="59,2">
              <v:shape style="position:absolute;left:5553;top:15;width:59;height:2" coordorigin="5553,15" coordsize="59,0" path="m5553,15l5612,15e" filled="false" stroked="true" strokeweight="1.5pt" strokecolor="#95b3d7">
                <v:path arrowok="t"/>
              </v:shape>
            </v:group>
            <v:group style="position:absolute;left:5612;top:15;width:2925;height:2" coordorigin="5612,15" coordsize="2925,2">
              <v:shape style="position:absolute;left:5612;top:15;width:2925;height:2" coordorigin="5612,15" coordsize="2925,0" path="m5612,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8" w:type="dxa"/>
        <w:tblLayout w:type="fixed"/>
        <w:tblCellMar>
          <w:top w:w="0" w:type="dxa"/>
          <w:left w:w="0" w:type="dxa"/>
          <w:bottom w:w="0" w:type="dxa"/>
          <w:right w:w="0" w:type="dxa"/>
        </w:tblCellMar>
        <w:tblLook w:val="01E0"/>
      </w:tblPr>
      <w:tblGrid>
        <w:gridCol w:w="2569"/>
        <w:gridCol w:w="2988"/>
        <w:gridCol w:w="2986"/>
      </w:tblGrid>
      <w:tr>
        <w:trPr>
          <w:trHeight w:val="350" w:hRule="exact"/>
        </w:trPr>
        <w:tc>
          <w:tcPr>
            <w:tcW w:w="2569" w:type="dxa"/>
            <w:tcBorders>
              <w:top w:val="single" w:sz="6" w:space="0" w:color="95B3D7"/>
              <w:left w:val="nil" w:sz="6" w:space="0" w:color="auto"/>
              <w:bottom w:val="single" w:sz="4" w:space="0" w:color="8EB3E2"/>
              <w:right w:val="single" w:sz="4" w:space="0" w:color="8EB3E2"/>
            </w:tcBorders>
            <w:shd w:val="clear" w:color="auto" w:fill="DBE5F1"/>
          </w:tcPr>
          <w:p>
            <w:pPr>
              <w:pStyle w:val="TableParagraph"/>
              <w:spacing w:line="206" w:lineRule="exact"/>
              <w:ind w:left="1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2988"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986" w:type="dxa"/>
            <w:tcBorders>
              <w:top w:val="single" w:sz="6" w:space="0" w:color="95B3D7"/>
              <w:left w:val="single" w:sz="4" w:space="0" w:color="8EB3E2"/>
              <w:bottom w:val="single" w:sz="4" w:space="0" w:color="8EB3E2"/>
              <w:right w:val="nil" w:sz="6" w:space="0" w:color="auto"/>
            </w:tcBorders>
            <w:shd w:val="clear" w:color="auto" w:fill="DBE5F1"/>
          </w:tcPr>
          <w:p>
            <w:pPr>
              <w:pStyle w:val="TableParagraph"/>
              <w:spacing w:line="206" w:lineRule="exact"/>
              <w:ind w:right="10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97" w:hRule="exact"/>
        </w:trPr>
        <w:tc>
          <w:tcPr>
            <w:tcW w:w="25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14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5,128,849.50</w:t>
            </w:r>
          </w:p>
        </w:tc>
        <w:tc>
          <w:tcPr>
            <w:tcW w:w="298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8,755,725.51</w:t>
            </w:r>
          </w:p>
        </w:tc>
      </w:tr>
      <w:tr>
        <w:trPr>
          <w:trHeight w:val="397" w:hRule="exact"/>
        </w:trPr>
        <w:tc>
          <w:tcPr>
            <w:tcW w:w="25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14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1,236,830.25</w:t>
            </w:r>
            <w:r>
              <w:rPr>
                <w:rFonts w:ascii="Times New Roman"/>
                <w:spacing w:val="-1"/>
                <w:sz w:val="18"/>
              </w:rPr>
            </w:r>
          </w:p>
        </w:tc>
        <w:tc>
          <w:tcPr>
            <w:tcW w:w="298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397,030.60</w:t>
            </w:r>
            <w:r>
              <w:rPr>
                <w:rFonts w:ascii="Times New Roman"/>
                <w:sz w:val="18"/>
              </w:rPr>
            </w:r>
          </w:p>
        </w:tc>
      </w:tr>
      <w:tr>
        <w:trPr>
          <w:trHeight w:val="392" w:hRule="exact"/>
        </w:trPr>
        <w:tc>
          <w:tcPr>
            <w:tcW w:w="2569"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6,365,679.75</w:t>
            </w:r>
            <w:r>
              <w:rPr>
                <w:rFonts w:ascii="Times New Roman"/>
                <w:spacing w:val="-1"/>
                <w:sz w:val="18"/>
              </w:rPr>
            </w:r>
          </w:p>
        </w:tc>
        <w:tc>
          <w:tcPr>
            <w:tcW w:w="2986"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9,152,756.11</w:t>
            </w:r>
            <w:r>
              <w:rPr>
                <w:rFonts w:ascii="Times New Roman"/>
                <w:spacing w:val="-1"/>
                <w:sz w:val="18"/>
              </w:rPr>
            </w:r>
          </w:p>
        </w:tc>
      </w:tr>
    </w:tbl>
    <w:p>
      <w:pPr>
        <w:pStyle w:val="BodyText"/>
        <w:spacing w:line="240" w:lineRule="auto" w:before="27"/>
        <w:ind w:left="737" w:right="162"/>
        <w:jc w:val="left"/>
      </w:pPr>
      <w:r>
        <w:rPr/>
        <w:pict>
          <v:group style="position:absolute;margin-left:83.010002pt;margin-top:.365901pt;width:428.65pt;height:2.95pt;mso-position-horizontal-relative:page;mso-position-vertical-relative:paragraph;z-index:-842608" coordorigin="1660,7" coordsize="8573,59">
            <v:group style="position:absolute;left:1675;top:51;width:2565;height:2" coordorigin="1675,51" coordsize="2565,2">
              <v:shape style="position:absolute;left:1675;top:51;width:2565;height:2" coordorigin="1675,51" coordsize="2565,0" path="m1675,51l4240,51e" filled="false" stroked="true" strokeweight="1.5pt" strokecolor="#95b3d7">
                <v:path arrowok="t"/>
              </v:shape>
            </v:group>
            <v:group style="position:absolute;left:1675;top:15;width:2565;height:2" coordorigin="1675,15" coordsize="2565,2">
              <v:shape style="position:absolute;left:1675;top:15;width:2565;height:2" coordorigin="1675,15" coordsize="2565,0" path="m1675,15l4240,15e" filled="false" stroked="true" strokeweight=".72pt" strokecolor="#95b3d7">
                <v:path arrowok="t"/>
              </v:shape>
            </v:group>
            <v:group style="position:absolute;left:4240;top:15;width:59;height:2" coordorigin="4240,15" coordsize="59,2">
              <v:shape style="position:absolute;left:4240;top:15;width:59;height:2" coordorigin="4240,15" coordsize="59,0" path="m4240,15l4298,15e" filled="false" stroked="true" strokeweight=".72pt" strokecolor="#95b3d7">
                <v:path arrowok="t"/>
              </v:shape>
            </v:group>
            <v:group style="position:absolute;left:4240;top:51;width:2988;height:2" coordorigin="4240,51" coordsize="2988,2">
              <v:shape style="position:absolute;left:4240;top:51;width:2988;height:2" coordorigin="4240,51" coordsize="2988,0" path="m4240,51l7228,51e" filled="false" stroked="true" strokeweight="1.5pt" strokecolor="#95b3d7">
                <v:path arrowok="t"/>
              </v:shape>
            </v:group>
            <v:group style="position:absolute;left:4298;top:15;width:2930;height:2" coordorigin="4298,15" coordsize="2930,2">
              <v:shape style="position:absolute;left:4298;top:15;width:2930;height:2" coordorigin="4298,15" coordsize="2930,0" path="m4298,15l7228,15e" filled="false" stroked="true" strokeweight=".72pt" strokecolor="#95b3d7">
                <v:path arrowok="t"/>
              </v:shape>
            </v:group>
            <v:group style="position:absolute;left:7228;top:15;width:59;height:2" coordorigin="7228,15" coordsize="59,2">
              <v:shape style="position:absolute;left:7228;top:15;width:59;height:2" coordorigin="7228,15" coordsize="59,0" path="m7228,15l7286,15e" filled="false" stroked="true" strokeweight=".72pt" strokecolor="#95b3d7">
                <v:path arrowok="t"/>
              </v:shape>
            </v:group>
            <v:group style="position:absolute;left:7228;top:51;width:2991;height:2" coordorigin="7228,51" coordsize="2991,2">
              <v:shape style="position:absolute;left:7228;top:51;width:2991;height:2" coordorigin="7228,51" coordsize="2991,0" path="m7228,51l10218,51e" filled="false" stroked="true" strokeweight="1.5pt" strokecolor="#95b3d7">
                <v:path arrowok="t"/>
              </v:shape>
            </v:group>
            <v:group style="position:absolute;left:7286;top:15;width:2932;height:2" coordorigin="7286,15" coordsize="2932,2">
              <v:shape style="position:absolute;left:7286;top:15;width:2932;height:2" coordorigin="7286,15" coordsize="2932,0" path="m7286,15l10218,15e" filled="false" stroked="true" strokeweight=".72pt" strokecolor="#95b3d7">
                <v:path arrowok="t"/>
              </v:shape>
            </v:group>
            <w10:wrap type="none"/>
          </v:group>
        </w:pict>
      </w:r>
      <w:r>
        <w:rPr/>
        <w:t>（</w:t>
      </w:r>
      <w:r>
        <w:rPr>
          <w:rFonts w:ascii="Times New Roman" w:hAnsi="Times New Roman" w:cs="Times New Roman" w:eastAsia="Times New Roman" w:hint="default"/>
        </w:rPr>
        <w:t>2</w:t>
      </w:r>
      <w:r>
        <w:rPr/>
        <w:t>）预收款项期末较期初减少</w:t>
      </w:r>
      <w:r>
        <w:rPr>
          <w:spacing w:val="-60"/>
        </w:rPr>
        <w:t> </w:t>
      </w:r>
      <w:r>
        <w:rPr>
          <w:rFonts w:ascii="Times New Roman" w:hAnsi="Times New Roman" w:cs="Times New Roman" w:eastAsia="Times New Roman" w:hint="default"/>
        </w:rPr>
        <w:t>30.45%</w:t>
      </w:r>
      <w:r>
        <w:rPr/>
        <w:t>，主要原因为本年度结算影响。</w:t>
      </w:r>
    </w:p>
    <w:p>
      <w:pPr>
        <w:pStyle w:val="BodyText"/>
        <w:spacing w:line="338" w:lineRule="auto" w:before="134"/>
        <w:ind w:left="257" w:right="263" w:firstLine="480"/>
        <w:jc w:val="left"/>
      </w:pPr>
      <w:r>
        <w:rPr>
          <w:spacing w:val="-4"/>
        </w:rPr>
        <w:t>（</w:t>
      </w:r>
      <w:r>
        <w:rPr>
          <w:rFonts w:ascii="Times New Roman" w:hAnsi="Times New Roman" w:cs="Times New Roman" w:eastAsia="Times New Roman" w:hint="default"/>
          <w:spacing w:val="-4"/>
        </w:rPr>
        <w:t>3</w:t>
      </w:r>
      <w:r>
        <w:rPr>
          <w:spacing w:val="-4"/>
        </w:rPr>
        <w:t>）截止</w:t>
      </w:r>
      <w:r>
        <w:rPr>
          <w:spacing w:val="-63"/>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日，预账款项中无预收持有公司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 表决权股份的股东</w:t>
      </w:r>
    </w:p>
    <w:p>
      <w:pPr>
        <w:pStyle w:val="BodyText"/>
        <w:spacing w:line="240" w:lineRule="auto" w:before="54"/>
        <w:ind w:left="737" w:right="162"/>
        <w:jc w:val="left"/>
      </w:pPr>
      <w:r>
        <w:rPr/>
        <w:t>单位或关联方的款项。</w:t>
      </w:r>
    </w:p>
    <w:p>
      <w:pPr>
        <w:pStyle w:val="BodyText"/>
        <w:spacing w:line="240" w:lineRule="auto" w:before="152"/>
        <w:ind w:left="737" w:right="162"/>
        <w:jc w:val="left"/>
      </w:pPr>
      <w:r>
        <w:rPr>
          <w:spacing w:val="-8"/>
        </w:rPr>
        <w:t>（</w:t>
      </w:r>
      <w:r>
        <w:rPr>
          <w:rFonts w:ascii="Times New Roman" w:hAnsi="Times New Roman" w:cs="Times New Roman" w:eastAsia="Times New Roman" w:hint="default"/>
          <w:spacing w:val="-8"/>
        </w:rPr>
        <w:t>4</w:t>
      </w:r>
      <w:r>
        <w:rPr>
          <w:spacing w:val="-8"/>
        </w:rPr>
        <w:t>）截止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日无账龄超过</w:t>
      </w:r>
      <w:r>
        <w:rPr>
          <w:spacing w:val="-60"/>
        </w:rPr>
        <w:t> </w:t>
      </w:r>
      <w:r>
        <w:rPr>
          <w:rFonts w:ascii="Times New Roman" w:hAnsi="Times New Roman" w:cs="Times New Roman" w:eastAsia="Times New Roman" w:hint="default"/>
        </w:rPr>
        <w:t>1 </w:t>
      </w:r>
      <w:r>
        <w:rPr>
          <w:spacing w:val="-3"/>
        </w:rPr>
        <w:t>年的大额预收款项（单项金额在</w:t>
      </w:r>
    </w:p>
    <w:p>
      <w:pPr>
        <w:pStyle w:val="BodyText"/>
        <w:spacing w:line="240" w:lineRule="auto" w:before="134"/>
        <w:ind w:left="257" w:right="162"/>
        <w:jc w:val="left"/>
      </w:pPr>
      <w:r>
        <w:rPr>
          <w:rFonts w:ascii="Times New Roman" w:hAnsi="Times New Roman" w:cs="Times New Roman" w:eastAsia="Times New Roman" w:hint="default"/>
        </w:rPr>
        <w:t>100 </w:t>
      </w:r>
      <w:r>
        <w:rPr/>
        <w:t>万元以上的项目</w:t>
      </w:r>
      <w:r>
        <w:rPr>
          <w:spacing w:val="-120"/>
        </w:rPr>
        <w:t>）</w:t>
      </w:r>
      <w:r>
        <w:rPr/>
        <w:t>。</w:t>
      </w:r>
    </w:p>
    <w:p>
      <w:pPr>
        <w:pStyle w:val="BodyText"/>
        <w:spacing w:line="240" w:lineRule="auto" w:before="134"/>
        <w:ind w:left="737" w:right="162"/>
        <w:jc w:val="left"/>
      </w:pPr>
      <w:r>
        <w:rPr/>
        <w:pict>
          <v:group style="position:absolute;margin-left:132.360001pt;margin-top:45.615925pt;width:18pt;height:.1pt;mso-position-horizontal-relative:page;mso-position-vertical-relative:paragraph;z-index:-842584" coordorigin="2647,912" coordsize="360,2">
            <v:shape style="position:absolute;left:2647;top:912;width:360;height:2" coordorigin="2647,912" coordsize="360,0" path="m2647,912l3007,912e" filled="false" stroked="true" strokeweight=".48pt" strokecolor="#000000">
              <v:path arrowok="t"/>
            </v:shape>
            <w10:wrap type="none"/>
          </v:group>
        </w:pict>
      </w:r>
      <w:r>
        <w:rPr/>
        <w:pict>
          <v:group style="position:absolute;margin-left:230.279999pt;margin-top:60.795925pt;width:18pt;height:.1pt;mso-position-horizontal-relative:page;mso-position-vertical-relative:paragraph;z-index:-842560" coordorigin="4606,1216" coordsize="360,2">
            <v:shape style="position:absolute;left:4606;top:1216;width:360;height:2" coordorigin="4606,1216" coordsize="360,0" path="m4606,1216l4966,1216e" filled="false" stroked="true" strokeweight=".48pt" strokecolor="#000000">
              <v:path arrowok="t"/>
            </v:shape>
            <w10:wrap type="none"/>
          </v:group>
        </w:pict>
      </w:r>
      <w:r>
        <w:rPr/>
        <w:pict>
          <v:group style="position:absolute;margin-left:310.859985pt;margin-top:45.615925pt;width:36pt;height:.1pt;mso-position-horizontal-relative:page;mso-position-vertical-relative:paragraph;z-index:-842536" coordorigin="6217,912" coordsize="720,2">
            <v:shape style="position:absolute;left:6217;top:912;width:720;height:2" coordorigin="6217,912" coordsize="720,0" path="m6217,912l6937,912e" filled="false" stroked="true" strokeweight=".48pt" strokecolor="#000000">
              <v:path arrowok="t"/>
            </v:shape>
            <w10:wrap type="none"/>
          </v:group>
        </w:pict>
      </w:r>
      <w:r>
        <w:rPr/>
        <w:pict>
          <v:group style="position:absolute;margin-left:396.059998pt;margin-top:45.615925pt;width:36pt;height:.1pt;mso-position-horizontal-relative:page;mso-position-vertical-relative:paragraph;z-index:-842512" coordorigin="7921,912" coordsize="720,2">
            <v:shape style="position:absolute;left:7921;top:912;width:720;height:2" coordorigin="7921,912" coordsize="720,0" path="m7921,912l8641,912e" filled="false" stroked="true" strokeweight=".48pt" strokecolor="#000000">
              <v:path arrowok="t"/>
            </v:shape>
            <w10:wrap type="none"/>
          </v:group>
        </w:pict>
      </w:r>
      <w:r>
        <w:rPr/>
        <w:pict>
          <v:group style="position:absolute;margin-left:483pt;margin-top:60.795925pt;width:9pt;height:.1pt;mso-position-horizontal-relative:page;mso-position-vertical-relative:paragraph;z-index:-842488" coordorigin="9660,1216" coordsize="180,2">
            <v:shape style="position:absolute;left:9660;top:1216;width:180;height:2" coordorigin="9660,1216" coordsize="180,0" path="m9660,1216l9840,1216e" filled="false" stroked="true" strokeweight=".48pt" strokecolor="#000000">
              <v:path arrowok="t"/>
            </v:shape>
            <w10:wrap type="none"/>
          </v:group>
        </w:pict>
      </w:r>
      <w:r>
        <w:rPr>
          <w:rFonts w:ascii="Times New Roman" w:hAnsi="Times New Roman" w:cs="Times New Roman" w:eastAsia="Times New Roman" w:hint="default"/>
        </w:rPr>
        <w:t>18</w:t>
      </w:r>
      <w:r>
        <w:rPr/>
        <w:t>、应付职工薪酬</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250"/>
        <w:gridCol w:w="1420"/>
        <w:gridCol w:w="1700"/>
        <w:gridCol w:w="1704"/>
        <w:gridCol w:w="1469"/>
      </w:tblGrid>
      <w:tr>
        <w:trPr>
          <w:trHeight w:val="642" w:hRule="exact"/>
        </w:trPr>
        <w:tc>
          <w:tcPr>
            <w:tcW w:w="2250" w:type="dxa"/>
            <w:tcBorders>
              <w:top w:val="single" w:sz="24" w:space="0" w:color="95B3D7"/>
              <w:left w:val="nil" w:sz="6" w:space="0" w:color="auto"/>
              <w:bottom w:val="single" w:sz="4" w:space="0" w:color="8EB3E2"/>
              <w:right w:val="single" w:sz="4" w:space="0" w:color="8EB3E2"/>
            </w:tcBorders>
            <w:shd w:val="clear" w:color="auto" w:fill="DBE5F1"/>
          </w:tcPr>
          <w:p>
            <w:pPr>
              <w:pStyle w:val="TableParagraph"/>
              <w:spacing w:line="206" w:lineRule="exact"/>
              <w:ind w:left="5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0"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left="315" w:right="0"/>
              <w:jc w:val="left"/>
              <w:rPr>
                <w:rFonts w:ascii="宋体" w:hAnsi="宋体" w:cs="宋体" w:eastAsia="宋体" w:hint="default"/>
                <w:sz w:val="18"/>
                <w:szCs w:val="18"/>
              </w:rPr>
            </w:pPr>
            <w:r>
              <w:rPr>
                <w:rFonts w:ascii="宋体" w:hAnsi="宋体" w:cs="宋体" w:eastAsia="宋体" w:hint="default"/>
                <w:sz w:val="18"/>
                <w:szCs w:val="18"/>
              </w:rPr>
              <w:t>年初账面</w:t>
            </w:r>
          </w:p>
          <w:p>
            <w:pPr>
              <w:pStyle w:val="TableParagraph"/>
              <w:spacing w:line="20" w:lineRule="exact"/>
              <w:ind w:left="310" w:right="0"/>
              <w:jc w:val="left"/>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left="67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700"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704"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69" w:type="dxa"/>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06" w:lineRule="exact"/>
              <w:ind w:left="185" w:right="0"/>
              <w:jc w:val="left"/>
              <w:rPr>
                <w:rFonts w:ascii="宋体" w:hAnsi="宋体" w:cs="宋体" w:eastAsia="宋体" w:hint="default"/>
                <w:sz w:val="18"/>
                <w:szCs w:val="18"/>
              </w:rPr>
            </w:pPr>
            <w:r>
              <w:rPr>
                <w:rFonts w:ascii="宋体" w:hAnsi="宋体" w:cs="宋体" w:eastAsia="宋体" w:hint="default"/>
                <w:sz w:val="18"/>
                <w:szCs w:val="18"/>
              </w:rPr>
              <w:t>年末账面余</w:t>
            </w:r>
          </w:p>
          <w:p>
            <w:pPr>
              <w:pStyle w:val="TableParagraph"/>
              <w:spacing w:line="20" w:lineRule="exact"/>
              <w:ind w:left="181" w:right="0"/>
              <w:jc w:val="left"/>
              <w:rPr>
                <w:rFonts w:ascii="宋体" w:hAnsi="宋体" w:cs="宋体" w:eastAsia="宋体" w:hint="default"/>
                <w:sz w:val="2"/>
                <w:szCs w:val="2"/>
              </w:rPr>
            </w:pPr>
            <w:r>
              <w:rPr>
                <w:rFonts w:ascii="宋体" w:hAnsi="宋体" w:cs="宋体" w:eastAsia="宋体" w:hint="default"/>
                <w:sz w:val="2"/>
                <w:szCs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left="905" w:right="0"/>
              <w:jc w:val="left"/>
              <w:rPr>
                <w:rFonts w:ascii="宋体" w:hAnsi="宋体" w:cs="宋体" w:eastAsia="宋体" w:hint="default"/>
                <w:sz w:val="18"/>
                <w:szCs w:val="18"/>
              </w:rPr>
            </w:pPr>
            <w:r>
              <w:rPr>
                <w:rFonts w:ascii="宋体" w:hAnsi="宋体" w:cs="宋体" w:eastAsia="宋体" w:hint="default"/>
                <w:sz w:val="18"/>
                <w:szCs w:val="18"/>
              </w:rPr>
              <w:t>额</w:t>
            </w:r>
          </w:p>
        </w:tc>
      </w:tr>
      <w:tr>
        <w:trPr>
          <w:trHeight w:val="617"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一、工资、奖金、津贴和</w:t>
            </w:r>
            <w:r>
              <w:rPr>
                <w:rFonts w:ascii="宋体" w:hAnsi="宋体" w:cs="宋体" w:eastAsia="宋体" w:hint="default"/>
                <w:sz w:val="18"/>
                <w:szCs w:val="18"/>
              </w:rPr>
            </w:r>
          </w:p>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30,829,595.56</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30,821,554.63</w:t>
            </w:r>
          </w:p>
        </w:tc>
        <w:tc>
          <w:tcPr>
            <w:tcW w:w="146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8,040.93</w:t>
            </w: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574,714.90</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574,714.90</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5,158,002.77</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5,158,002.77</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140"/>
              <w:jc w:val="right"/>
              <w:rPr>
                <w:rFonts w:ascii="宋体" w:hAnsi="宋体" w:cs="宋体" w:eastAsia="宋体" w:hint="default"/>
                <w:sz w:val="18"/>
                <w:szCs w:val="18"/>
              </w:rPr>
            </w:pPr>
            <w:r>
              <w:rPr>
                <w:rFonts w:ascii="宋体" w:hAnsi="宋体" w:cs="宋体" w:eastAsia="宋体" w:hint="default"/>
                <w:sz w:val="18"/>
                <w:szCs w:val="18"/>
              </w:rPr>
              <w:t>其中：①医疗保险费</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1,237,918.49</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1,237,918.49</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140"/>
              <w:jc w:val="right"/>
              <w:rPr>
                <w:rFonts w:ascii="宋体" w:hAnsi="宋体" w:cs="宋体" w:eastAsia="宋体" w:hint="default"/>
                <w:sz w:val="18"/>
                <w:szCs w:val="18"/>
              </w:rPr>
            </w:pPr>
            <w:r>
              <w:rPr>
                <w:rFonts w:ascii="宋体" w:hAnsi="宋体" w:cs="宋体" w:eastAsia="宋体" w:hint="default"/>
                <w:sz w:val="18"/>
                <w:szCs w:val="18"/>
              </w:rPr>
              <w:t>②基本养老保险费</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3,374,202.68</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3,374,202.68</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③年金缴费</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
        </w:tc>
        <w:tc>
          <w:tcPr>
            <w:tcW w:w="1704" w:type="dxa"/>
            <w:tcBorders>
              <w:top w:val="single" w:sz="4" w:space="0" w:color="8EB3E2"/>
              <w:left w:val="single" w:sz="4" w:space="0" w:color="8EB3E2"/>
              <w:bottom w:val="single" w:sz="4" w:space="0" w:color="8EB3E2"/>
              <w:right w:val="single" w:sz="4" w:space="0" w:color="8EB3E2"/>
            </w:tcBorders>
          </w:tcPr>
          <w:p>
            <w:pP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④失业保险费</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308,701.18</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308,701.18</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⑤工伤保险费</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82,440.55</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82,440.55</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⑥生育保险费</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154,739.87</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154,739.87</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⑦其他保险</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
        </w:tc>
        <w:tc>
          <w:tcPr>
            <w:tcW w:w="1704" w:type="dxa"/>
            <w:tcBorders>
              <w:top w:val="single" w:sz="4" w:space="0" w:color="8EB3E2"/>
              <w:left w:val="single" w:sz="4" w:space="0" w:color="8EB3E2"/>
              <w:bottom w:val="single" w:sz="4" w:space="0" w:color="8EB3E2"/>
              <w:right w:val="single" w:sz="4" w:space="0" w:color="8EB3E2"/>
            </w:tcBorders>
          </w:tcPr>
          <w:p>
            <w:pP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1,031,706.60</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1,031,706.60</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10,400.00</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10,400.00</w:t>
            </w: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617"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六、工会经费和职工教育</w:t>
            </w:r>
            <w:r>
              <w:rPr>
                <w:rFonts w:ascii="宋体" w:hAnsi="宋体" w:cs="宋体" w:eastAsia="宋体" w:hint="default"/>
                <w:sz w:val="18"/>
                <w:szCs w:val="18"/>
              </w:rPr>
            </w:r>
          </w:p>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4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353,788.86</w:t>
            </w:r>
          </w:p>
        </w:tc>
        <w:tc>
          <w:tcPr>
            <w:tcW w:w="1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700,821.69</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366,786.80</w:t>
            </w:r>
          </w:p>
        </w:tc>
        <w:tc>
          <w:tcPr>
            <w:tcW w:w="146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687,823.75</w:t>
            </w: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七、非货币性福利</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
        </w:tc>
        <w:tc>
          <w:tcPr>
            <w:tcW w:w="1704" w:type="dxa"/>
            <w:tcBorders>
              <w:top w:val="single" w:sz="4" w:space="0" w:color="8EB3E2"/>
              <w:left w:val="single" w:sz="4" w:space="0" w:color="8EB3E2"/>
              <w:bottom w:val="single" w:sz="4" w:space="0" w:color="8EB3E2"/>
              <w:right w:val="single" w:sz="4" w:space="0" w:color="8EB3E2"/>
            </w:tcBorders>
          </w:tcPr>
          <w:p>
            <w:pP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617"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八、因解除劳动关系给予</w:t>
            </w:r>
            <w:r>
              <w:rPr>
                <w:rFonts w:ascii="宋体" w:hAnsi="宋体" w:cs="宋体" w:eastAsia="宋体" w:hint="default"/>
                <w:sz w:val="18"/>
                <w:szCs w:val="18"/>
              </w:rPr>
            </w:r>
          </w:p>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的补偿</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
        </w:tc>
        <w:tc>
          <w:tcPr>
            <w:tcW w:w="1704" w:type="dxa"/>
            <w:tcBorders>
              <w:top w:val="single" w:sz="4" w:space="0" w:color="8EB3E2"/>
              <w:left w:val="single" w:sz="4" w:space="0" w:color="8EB3E2"/>
              <w:bottom w:val="single" w:sz="4" w:space="0" w:color="8EB3E2"/>
              <w:right w:val="single" w:sz="4" w:space="0" w:color="8EB3E2"/>
            </w:tcBorders>
          </w:tcPr>
          <w:p>
            <w:pP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九、其他</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
        </w:tc>
        <w:tc>
          <w:tcPr>
            <w:tcW w:w="1704" w:type="dxa"/>
            <w:tcBorders>
              <w:top w:val="single" w:sz="4" w:space="0" w:color="8EB3E2"/>
              <w:left w:val="single" w:sz="4" w:space="0" w:color="8EB3E2"/>
              <w:bottom w:val="single" w:sz="4" w:space="0" w:color="8EB3E2"/>
              <w:right w:val="single" w:sz="4" w:space="0" w:color="8EB3E2"/>
            </w:tcBorders>
          </w:tcPr>
          <w:p>
            <w:pP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617" w:hRule="exact"/>
        </w:trPr>
        <w:tc>
          <w:tcPr>
            <w:tcW w:w="2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pacing w:val="4"/>
                <w:sz w:val="18"/>
                <w:szCs w:val="18"/>
              </w:rPr>
              <w:t>其中：以现金结算的</w:t>
            </w:r>
            <w:r>
              <w:rPr>
                <w:rFonts w:ascii="宋体" w:hAnsi="宋体" w:cs="宋体" w:eastAsia="宋体" w:hint="default"/>
                <w:sz w:val="18"/>
                <w:szCs w:val="18"/>
              </w:rPr>
            </w:r>
          </w:p>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420" w:type="dxa"/>
            <w:tcBorders>
              <w:top w:val="single" w:sz="4" w:space="0" w:color="8EB3E2"/>
              <w:left w:val="single" w:sz="4" w:space="0" w:color="8EB3E2"/>
              <w:bottom w:val="single" w:sz="4" w:space="0" w:color="8EB3E2"/>
              <w:right w:val="single" w:sz="4" w:space="0" w:color="8EB3E2"/>
            </w:tcBorders>
          </w:tcPr>
          <w:p>
            <w:pPr/>
          </w:p>
        </w:tc>
        <w:tc>
          <w:tcPr>
            <w:tcW w:w="1700" w:type="dxa"/>
            <w:tcBorders>
              <w:top w:val="single" w:sz="4" w:space="0" w:color="8EB3E2"/>
              <w:left w:val="single" w:sz="4" w:space="0" w:color="8EB3E2"/>
              <w:bottom w:val="single" w:sz="4" w:space="0" w:color="8EB3E2"/>
              <w:right w:val="single" w:sz="4" w:space="0" w:color="8EB3E2"/>
            </w:tcBorders>
          </w:tcPr>
          <w:p>
            <w:pPr/>
          </w:p>
        </w:tc>
        <w:tc>
          <w:tcPr>
            <w:tcW w:w="1704" w:type="dxa"/>
            <w:tcBorders>
              <w:top w:val="single" w:sz="4" w:space="0" w:color="8EB3E2"/>
              <w:left w:val="single" w:sz="4" w:space="0" w:color="8EB3E2"/>
              <w:bottom w:val="single" w:sz="4" w:space="0" w:color="8EB3E2"/>
              <w:right w:val="single" w:sz="4" w:space="0" w:color="8EB3E2"/>
            </w:tcBorders>
          </w:tcPr>
          <w:p>
            <w:pPr/>
          </w:p>
        </w:tc>
        <w:tc>
          <w:tcPr>
            <w:tcW w:w="1469" w:type="dxa"/>
            <w:tcBorders>
              <w:top w:val="single" w:sz="4" w:space="0" w:color="8EB3E2"/>
              <w:left w:val="single" w:sz="4" w:space="0" w:color="8EB3E2"/>
              <w:bottom w:val="single" w:sz="4" w:space="0" w:color="8EB3E2"/>
              <w:right w:val="nil" w:sz="6" w:space="0" w:color="auto"/>
            </w:tcBorders>
          </w:tcPr>
          <w:p>
            <w:pPr/>
          </w:p>
        </w:tc>
      </w:tr>
      <w:tr>
        <w:trPr>
          <w:trHeight w:val="383" w:hRule="exact"/>
        </w:trPr>
        <w:tc>
          <w:tcPr>
            <w:tcW w:w="2250"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37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353,788.86</w:t>
            </w:r>
            <w:r>
              <w:rPr>
                <w:rFonts w:ascii="Times New Roman"/>
                <w:sz w:val="18"/>
              </w:rPr>
            </w:r>
          </w:p>
        </w:tc>
        <w:tc>
          <w:tcPr>
            <w:tcW w:w="170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38,305,241.52</w:t>
            </w:r>
            <w:r>
              <w:rPr>
                <w:rFonts w:ascii="Times New Roman"/>
                <w:spacing w:val="-1"/>
                <w:sz w:val="18"/>
              </w:rPr>
            </w:r>
          </w:p>
        </w:tc>
        <w:tc>
          <w:tcPr>
            <w:tcW w:w="170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37,963,165.70</w:t>
            </w:r>
            <w:r>
              <w:rPr>
                <w:rFonts w:ascii="Times New Roman"/>
                <w:spacing w:val="-1"/>
                <w:sz w:val="18"/>
              </w:rPr>
            </w:r>
          </w:p>
        </w:tc>
        <w:tc>
          <w:tcPr>
            <w:tcW w:w="1469"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695,864.68</w:t>
            </w:r>
            <w:r>
              <w:rPr>
                <w:rFonts w:ascii="Times New Roman"/>
                <w:sz w:val="18"/>
              </w:rPr>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246;height:2" coordorigin="15,15" coordsize="2246,2">
              <v:shape style="position:absolute;left:15;top:15;width:2246;height:2" coordorigin="15,15" coordsize="2246,0" path="m15,15l2260,15e" filled="false" stroked="true" strokeweight="1.5pt" strokecolor="#95b3d7">
                <v:path arrowok="t"/>
              </v:shape>
            </v:group>
            <v:group style="position:absolute;left:2260;top:15;width:1420;height:2" coordorigin="2260,15" coordsize="1420,2">
              <v:shape style="position:absolute;left:2260;top:15;width:1420;height:2" coordorigin="2260,15" coordsize="1420,0" path="m2260,15l3680,15e" filled="false" stroked="true" strokeweight="1.5pt" strokecolor="#95b3d7">
                <v:path arrowok="t"/>
              </v:shape>
            </v:group>
            <v:group style="position:absolute;left:3680;top:15;width:1701;height:2" coordorigin="3680,15" coordsize="1701,2">
              <v:shape style="position:absolute;left:3680;top:15;width:1701;height:2" coordorigin="3680,15" coordsize="1701,0" path="m3680,15l5380,15e" filled="false" stroked="true" strokeweight="1.5pt" strokecolor="#95b3d7">
                <v:path arrowok="t"/>
              </v:shape>
            </v:group>
            <v:group style="position:absolute;left:5380;top:15;width:1704;height:2" coordorigin="5380,15" coordsize="1704,2">
              <v:shape style="position:absolute;left:5380;top:15;width:1704;height:2" coordorigin="5380,15" coordsize="1704,0" path="m5380,15l7084,15e" filled="false" stroked="true" strokeweight="1.5pt" strokecolor="#95b3d7">
                <v:path arrowok="t"/>
              </v:shape>
            </v:group>
            <v:group style="position:absolute;left:7084;top:15;width:1474;height:2" coordorigin="7084,15" coordsize="1474,2">
              <v:shape style="position:absolute;left:7084;top:15;width:1474;height:2" coordorigin="7084,15" coordsize="1474,0" path="m7084,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107"/>
          <w:pgSz w:w="11910" w:h="16840"/>
          <w:pgMar w:header="850" w:footer="1190" w:top="1160" w:bottom="1380" w:left="1540" w:right="1520"/>
        </w:sectPr>
      </w:pPr>
    </w:p>
    <w:p>
      <w:pPr>
        <w:spacing w:line="240" w:lineRule="auto" w:before="8"/>
        <w:rPr>
          <w:rFonts w:ascii="宋体" w:hAnsi="宋体" w:cs="宋体" w:eastAsia="宋体" w:hint="default"/>
          <w:sz w:val="15"/>
          <w:szCs w:val="15"/>
        </w:rPr>
      </w:pPr>
    </w:p>
    <w:p>
      <w:pPr>
        <w:pStyle w:val="BodyText"/>
        <w:spacing w:line="240" w:lineRule="auto" w:before="26"/>
        <w:ind w:left="737" w:right="162"/>
        <w:jc w:val="left"/>
      </w:pPr>
      <w:r>
        <w:rPr>
          <w:rFonts w:ascii="Times New Roman" w:hAnsi="Times New Roman" w:cs="Times New Roman" w:eastAsia="Times New Roman" w:hint="default"/>
        </w:rPr>
        <w:t>19</w:t>
      </w:r>
      <w:r>
        <w:rPr/>
        <w:t>、应交税费</w:t>
      </w:r>
    </w:p>
    <w:p>
      <w:pPr>
        <w:spacing w:line="240" w:lineRule="auto" w:before="4"/>
        <w:rPr>
          <w:rFonts w:ascii="宋体" w:hAnsi="宋体" w:cs="宋体" w:eastAsia="宋体" w:hint="default"/>
          <w:sz w:val="13"/>
          <w:szCs w:val="13"/>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2861;height:2" coordorigin="15,15" coordsize="2861,2">
              <v:shape style="position:absolute;left:15;top:15;width:2861;height:2" coordorigin="15,15" coordsize="2861,0" path="m15,15l2876,15e" filled="false" stroked="true" strokeweight="1.5pt" strokecolor="#95b3d7">
                <v:path arrowok="t"/>
              </v:shape>
            </v:group>
            <v:group style="position:absolute;left:2876;top:15;width:59;height:2" coordorigin="2876,15" coordsize="59,2">
              <v:shape style="position:absolute;left:2876;top:15;width:59;height:2" coordorigin="2876,15" coordsize="59,0" path="m2876,15l2935,15e" filled="false" stroked="true" strokeweight="1.5pt" strokecolor="#95b3d7">
                <v:path arrowok="t"/>
              </v:shape>
            </v:group>
            <v:group style="position:absolute;left:2935;top:15;width:2774;height:2" coordorigin="2935,15" coordsize="2774,2">
              <v:shape style="position:absolute;left:2935;top:15;width:2774;height:2" coordorigin="2935,15" coordsize="2774,0" path="m2935,15l5708,15e" filled="false" stroked="true" strokeweight="1.5pt" strokecolor="#95b3d7">
                <v:path arrowok="t"/>
              </v:shape>
            </v:group>
            <v:group style="position:absolute;left:5708;top:15;width:59;height:2" coordorigin="5708,15" coordsize="59,2">
              <v:shape style="position:absolute;left:5708;top:15;width:59;height:2" coordorigin="5708,15" coordsize="59,0" path="m5708,15l5767,15e" filled="false" stroked="true" strokeweight="1.5pt" strokecolor="#95b3d7">
                <v:path arrowok="t"/>
              </v:shape>
            </v:group>
            <v:group style="position:absolute;left:5767;top:15;width:2770;height:2" coordorigin="5767,15" coordsize="2770,2">
              <v:shape style="position:absolute;left:5767;top:15;width:2770;height:2" coordorigin="5767,15" coordsize="2770,0" path="m5767,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8" w:type="dxa"/>
        <w:tblLayout w:type="fixed"/>
        <w:tblCellMar>
          <w:top w:w="0" w:type="dxa"/>
          <w:left w:w="0" w:type="dxa"/>
          <w:bottom w:w="0" w:type="dxa"/>
          <w:right w:w="0" w:type="dxa"/>
        </w:tblCellMar>
        <w:tblLook w:val="01E0"/>
      </w:tblPr>
      <w:tblGrid>
        <w:gridCol w:w="2880"/>
        <w:gridCol w:w="2832"/>
        <w:gridCol w:w="2831"/>
      </w:tblGrid>
      <w:tr>
        <w:trPr>
          <w:trHeight w:val="350" w:hRule="exact"/>
        </w:trPr>
        <w:tc>
          <w:tcPr>
            <w:tcW w:w="2880" w:type="dxa"/>
            <w:tcBorders>
              <w:top w:val="single" w:sz="6" w:space="0" w:color="95B3D7"/>
              <w:left w:val="nil" w:sz="6" w:space="0" w:color="auto"/>
              <w:bottom w:val="single" w:sz="4" w:space="0" w:color="8EB3E2"/>
              <w:right w:val="single" w:sz="4" w:space="0" w:color="8EB3E2"/>
            </w:tcBorders>
            <w:shd w:val="clear" w:color="auto" w:fill="DBE5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税种</w:t>
            </w:r>
            <w:r>
              <w:rPr>
                <w:rFonts w:ascii="宋体" w:hAnsi="宋体" w:cs="宋体" w:eastAsia="宋体" w:hint="default"/>
                <w:sz w:val="18"/>
                <w:szCs w:val="18"/>
              </w:rPr>
            </w:r>
          </w:p>
        </w:tc>
        <w:tc>
          <w:tcPr>
            <w:tcW w:w="2832" w:type="dxa"/>
            <w:tcBorders>
              <w:top w:val="single" w:sz="6"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831" w:type="dxa"/>
            <w:tcBorders>
              <w:top w:val="single" w:sz="6" w:space="0" w:color="95B3D7"/>
              <w:left w:val="single" w:sz="4" w:space="0" w:color="8EB3E2"/>
              <w:bottom w:val="single" w:sz="4" w:space="0" w:color="8EB3E2"/>
              <w:right w:val="nil" w:sz="6" w:space="0" w:color="auto"/>
            </w:tcBorders>
            <w:shd w:val="clear" w:color="auto" w:fill="DBE5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97"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2,024,515.29</w:t>
            </w:r>
          </w:p>
        </w:tc>
        <w:tc>
          <w:tcPr>
            <w:tcW w:w="28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681,893.61</w:t>
            </w:r>
          </w:p>
        </w:tc>
      </w:tr>
      <w:tr>
        <w:trPr>
          <w:trHeight w:val="397"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3,841.00</w:t>
            </w:r>
          </w:p>
        </w:tc>
        <w:tc>
          <w:tcPr>
            <w:tcW w:w="28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18,356.00</w:t>
            </w:r>
          </w:p>
        </w:tc>
      </w:tr>
      <w:tr>
        <w:trPr>
          <w:trHeight w:val="396"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8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179,261.61</w:t>
            </w:r>
          </w:p>
        </w:tc>
        <w:tc>
          <w:tcPr>
            <w:tcW w:w="28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127,202.16</w:t>
            </w:r>
          </w:p>
        </w:tc>
      </w:tr>
      <w:tr>
        <w:trPr>
          <w:trHeight w:val="397"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2,301,181.54</w:t>
            </w:r>
          </w:p>
        </w:tc>
        <w:tc>
          <w:tcPr>
            <w:tcW w:w="28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3,710,695.41</w:t>
            </w:r>
          </w:p>
        </w:tc>
      </w:tr>
      <w:tr>
        <w:trPr>
          <w:trHeight w:val="397"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11,674.38</w:t>
            </w:r>
          </w:p>
        </w:tc>
        <w:tc>
          <w:tcPr>
            <w:tcW w:w="28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32,301.93</w:t>
            </w:r>
          </w:p>
        </w:tc>
      </w:tr>
      <w:tr>
        <w:trPr>
          <w:trHeight w:val="397"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32" w:type="dxa"/>
            <w:tcBorders>
              <w:top w:val="single" w:sz="4" w:space="0" w:color="8EB3E2"/>
              <w:left w:val="single" w:sz="4" w:space="0" w:color="8EB3E2"/>
              <w:bottom w:val="single" w:sz="4" w:space="0" w:color="8EB3E2"/>
              <w:right w:val="single" w:sz="4" w:space="0" w:color="8EB3E2"/>
            </w:tcBorders>
          </w:tcPr>
          <w:p>
            <w:pPr/>
          </w:p>
        </w:tc>
        <w:tc>
          <w:tcPr>
            <w:tcW w:w="28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37,622.48</w:t>
            </w:r>
          </w:p>
        </w:tc>
      </w:tr>
      <w:tr>
        <w:trPr>
          <w:trHeight w:val="397"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1,380.90</w:t>
            </w:r>
          </w:p>
        </w:tc>
        <w:tc>
          <w:tcPr>
            <w:tcW w:w="28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2,761.80</w:t>
            </w:r>
          </w:p>
        </w:tc>
      </w:tr>
      <w:tr>
        <w:trPr>
          <w:trHeight w:val="397"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应交教育费附加</w:t>
            </w:r>
          </w:p>
        </w:tc>
        <w:tc>
          <w:tcPr>
            <w:tcW w:w="28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76,826.42</w:t>
            </w:r>
          </w:p>
        </w:tc>
        <w:tc>
          <w:tcPr>
            <w:tcW w:w="28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54,515.21</w:t>
            </w:r>
          </w:p>
        </w:tc>
      </w:tr>
      <w:tr>
        <w:trPr>
          <w:trHeight w:val="396" w:hRule="exact"/>
        </w:trPr>
        <w:tc>
          <w:tcPr>
            <w:tcW w:w="288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应交地方教育费附加</w:t>
            </w:r>
          </w:p>
        </w:tc>
        <w:tc>
          <w:tcPr>
            <w:tcW w:w="28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51,217.60</w:t>
            </w:r>
            <w:r>
              <w:rPr>
                <w:rFonts w:ascii="Times New Roman"/>
                <w:sz w:val="18"/>
              </w:rPr>
            </w:r>
          </w:p>
        </w:tc>
        <w:tc>
          <w:tcPr>
            <w:tcW w:w="2831" w:type="dxa"/>
            <w:tcBorders>
              <w:top w:val="single" w:sz="4" w:space="0" w:color="8EB3E2"/>
              <w:left w:val="single" w:sz="4" w:space="0" w:color="8EB3E2"/>
              <w:bottom w:val="single" w:sz="4" w:space="0" w:color="8EB3E2"/>
              <w:right w:val="nil" w:sz="6" w:space="0" w:color="auto"/>
            </w:tcBorders>
          </w:tcPr>
          <w:p>
            <w:pPr/>
          </w:p>
        </w:tc>
      </w:tr>
      <w:tr>
        <w:trPr>
          <w:trHeight w:val="394" w:hRule="exact"/>
        </w:trPr>
        <w:tc>
          <w:tcPr>
            <w:tcW w:w="2880"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4,649,898.74</w:t>
            </w:r>
            <w:r>
              <w:rPr>
                <w:rFonts w:ascii="Times New Roman"/>
                <w:spacing w:val="-1"/>
                <w:sz w:val="18"/>
              </w:rPr>
            </w:r>
          </w:p>
        </w:tc>
        <w:tc>
          <w:tcPr>
            <w:tcW w:w="2831"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4,665,348.60</w:t>
            </w:r>
            <w:r>
              <w:rPr>
                <w:rFonts w:ascii="Times New Roman"/>
                <w:spacing w:val="-1"/>
                <w:sz w:val="18"/>
              </w:rPr>
            </w:r>
          </w:p>
        </w:tc>
      </w:tr>
    </w:tbl>
    <w:p>
      <w:pPr>
        <w:pStyle w:val="BodyText"/>
        <w:spacing w:line="240" w:lineRule="auto" w:before="27"/>
        <w:ind w:left="737" w:right="162"/>
        <w:jc w:val="left"/>
      </w:pPr>
      <w:r>
        <w:rPr/>
        <w:pict>
          <v:group style="position:absolute;margin-left:83.010002pt;margin-top:.36594pt;width:428.65pt;height:2.95pt;mso-position-horizontal-relative:page;mso-position-vertical-relative:paragraph;z-index:-842416" coordorigin="1660,7" coordsize="8573,59">
            <v:group style="position:absolute;left:1675;top:51;width:2876;height:2" coordorigin="1675,51" coordsize="2876,2">
              <v:shape style="position:absolute;left:1675;top:51;width:2876;height:2" coordorigin="1675,51" coordsize="2876,0" path="m1675,51l4550,51e" filled="false" stroked="true" strokeweight="1.5pt" strokecolor="#95b3d7">
                <v:path arrowok="t"/>
              </v:shape>
            </v:group>
            <v:group style="position:absolute;left:1675;top:15;width:2876;height:2" coordorigin="1675,15" coordsize="2876,2">
              <v:shape style="position:absolute;left:1675;top:15;width:2876;height:2" coordorigin="1675,15" coordsize="2876,0" path="m1675,15l4550,15e" filled="false" stroked="true" strokeweight=".72pt" strokecolor="#95b3d7">
                <v:path arrowok="t"/>
              </v:shape>
            </v:group>
            <v:group style="position:absolute;left:4550;top:15;width:59;height:2" coordorigin="4550,15" coordsize="59,2">
              <v:shape style="position:absolute;left:4550;top:15;width:59;height:2" coordorigin="4550,15" coordsize="59,0" path="m4550,15l4609,15e" filled="false" stroked="true" strokeweight=".72pt" strokecolor="#95b3d7">
                <v:path arrowok="t"/>
              </v:shape>
            </v:group>
            <v:group style="position:absolute;left:4550;top:51;width:2832;height:2" coordorigin="4550,51" coordsize="2832,2">
              <v:shape style="position:absolute;left:4550;top:51;width:2832;height:2" coordorigin="4550,51" coordsize="2832,0" path="m4550,51l7382,51e" filled="false" stroked="true" strokeweight="1.5pt" strokecolor="#95b3d7">
                <v:path arrowok="t"/>
              </v:shape>
            </v:group>
            <v:group style="position:absolute;left:4609;top:15;width:2774;height:2" coordorigin="4609,15" coordsize="2774,2">
              <v:shape style="position:absolute;left:4609;top:15;width:2774;height:2" coordorigin="4609,15" coordsize="2774,0" path="m4609,15l7382,15e" filled="false" stroked="true" strokeweight=".72pt" strokecolor="#95b3d7">
                <v:path arrowok="t"/>
              </v:shape>
            </v:group>
            <v:group style="position:absolute;left:7382;top:15;width:59;height:2" coordorigin="7382,15" coordsize="59,2">
              <v:shape style="position:absolute;left:7382;top:15;width:59;height:2" coordorigin="7382,15" coordsize="59,0" path="m7382,15l7441,15e" filled="false" stroked="true" strokeweight=".72pt" strokecolor="#95b3d7">
                <v:path arrowok="t"/>
              </v:shape>
            </v:group>
            <v:group style="position:absolute;left:7382;top:51;width:2836;height:2" coordorigin="7382,51" coordsize="2836,2">
              <v:shape style="position:absolute;left:7382;top:51;width:2836;height:2" coordorigin="7382,51" coordsize="2836,0" path="m7382,51l10218,51e" filled="false" stroked="true" strokeweight="1.5pt" strokecolor="#95b3d7">
                <v:path arrowok="t"/>
              </v:shape>
            </v:group>
            <v:group style="position:absolute;left:7441;top:15;width:2777;height:2" coordorigin="7441,15" coordsize="2777,2">
              <v:shape style="position:absolute;left:7441;top:15;width:2777;height:2" coordorigin="7441,15" coordsize="2777,0" path="m7441,15l10218,15e" filled="false" stroked="true" strokeweight=".72pt" strokecolor="#95b3d7">
                <v:path arrowok="t"/>
              </v:shape>
            </v:group>
            <w10:wrap type="none"/>
          </v:group>
        </w:pict>
      </w:r>
      <w:r>
        <w:rPr>
          <w:rFonts w:ascii="Times New Roman" w:hAnsi="Times New Roman" w:cs="Times New Roman" w:eastAsia="Times New Roman" w:hint="default"/>
        </w:rPr>
        <w:t>20</w:t>
      </w:r>
      <w:r>
        <w:rPr/>
        <w:t>、其他应付款</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）账龄分析</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569"/>
        <w:gridCol w:w="2988"/>
        <w:gridCol w:w="2986"/>
      </w:tblGrid>
      <w:tr>
        <w:trPr>
          <w:trHeight w:val="372" w:hRule="exact"/>
        </w:trPr>
        <w:tc>
          <w:tcPr>
            <w:tcW w:w="2569" w:type="dxa"/>
            <w:tcBorders>
              <w:top w:val="single" w:sz="24" w:space="0" w:color="95B3D7"/>
              <w:left w:val="nil" w:sz="6" w:space="0" w:color="auto"/>
              <w:bottom w:val="single" w:sz="4" w:space="0" w:color="8EB3E2"/>
              <w:right w:val="single" w:sz="4" w:space="0" w:color="8EB3E2"/>
            </w:tcBorders>
            <w:shd w:val="clear" w:color="auto" w:fill="DBE5F1"/>
          </w:tcPr>
          <w:p>
            <w:pPr>
              <w:pStyle w:val="TableParagraph"/>
              <w:spacing w:line="206" w:lineRule="exact"/>
              <w:ind w:left="1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2988"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986" w:type="dxa"/>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06" w:lineRule="exact"/>
              <w:ind w:right="10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97" w:hRule="exact"/>
        </w:trPr>
        <w:tc>
          <w:tcPr>
            <w:tcW w:w="25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14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121,302.00</w:t>
            </w:r>
          </w:p>
        </w:tc>
        <w:tc>
          <w:tcPr>
            <w:tcW w:w="298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t>293,167.17</w:t>
            </w:r>
          </w:p>
        </w:tc>
      </w:tr>
      <w:tr>
        <w:trPr>
          <w:trHeight w:val="397" w:hRule="exact"/>
        </w:trPr>
        <w:tc>
          <w:tcPr>
            <w:tcW w:w="25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14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180,596.00</w:t>
            </w:r>
            <w:r>
              <w:rPr>
                <w:rFonts w:ascii="Times New Roman"/>
                <w:sz w:val="18"/>
              </w:rPr>
            </w:r>
          </w:p>
        </w:tc>
        <w:tc>
          <w:tcPr>
            <w:tcW w:w="298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120,800.00</w:t>
            </w:r>
            <w:r>
              <w:rPr>
                <w:rFonts w:ascii="Times New Roman"/>
                <w:sz w:val="18"/>
              </w:rPr>
            </w:r>
          </w:p>
        </w:tc>
      </w:tr>
      <w:tr>
        <w:trPr>
          <w:trHeight w:val="394" w:hRule="exact"/>
        </w:trPr>
        <w:tc>
          <w:tcPr>
            <w:tcW w:w="2569"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301,898.00</w:t>
            </w:r>
            <w:r>
              <w:rPr>
                <w:rFonts w:ascii="Times New Roman"/>
                <w:sz w:val="18"/>
              </w:rPr>
            </w:r>
          </w:p>
        </w:tc>
        <w:tc>
          <w:tcPr>
            <w:tcW w:w="2986"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413,967.17</w:t>
            </w:r>
            <w:r>
              <w:rPr>
                <w:rFonts w:ascii="Times New Roman"/>
                <w:sz w:val="18"/>
              </w:rPr>
            </w:r>
          </w:p>
        </w:tc>
      </w:tr>
    </w:tbl>
    <w:p>
      <w:pPr>
        <w:pStyle w:val="BodyText"/>
        <w:spacing w:line="338" w:lineRule="auto"/>
        <w:ind w:left="257" w:right="263" w:firstLine="480"/>
        <w:jc w:val="left"/>
      </w:pPr>
      <w:r>
        <w:rPr/>
        <w:pict>
          <v:group style="position:absolute;margin-left:83.010002pt;margin-top:-.984086pt;width:428.65pt;height:2.95pt;mso-position-horizontal-relative:page;mso-position-vertical-relative:paragraph;z-index:-842392" coordorigin="1660,-20" coordsize="8573,59">
            <v:group style="position:absolute;left:1675;top:24;width:2565;height:2" coordorigin="1675,24" coordsize="2565,2">
              <v:shape style="position:absolute;left:1675;top:24;width:2565;height:2" coordorigin="1675,24" coordsize="2565,0" path="m1675,24l4240,24e" filled="false" stroked="true" strokeweight="1.5pt" strokecolor="#95b3d7">
                <v:path arrowok="t"/>
              </v:shape>
            </v:group>
            <v:group style="position:absolute;left:1675;top:-12;width:2565;height:2" coordorigin="1675,-12" coordsize="2565,2">
              <v:shape style="position:absolute;left:1675;top:-12;width:2565;height:2" coordorigin="1675,-12" coordsize="2565,0" path="m1675,-12l4240,-12e" filled="false" stroked="true" strokeweight=".72pt" strokecolor="#95b3d7">
                <v:path arrowok="t"/>
              </v:shape>
            </v:group>
            <v:group style="position:absolute;left:4240;top:-12;width:59;height:2" coordorigin="4240,-12" coordsize="59,2">
              <v:shape style="position:absolute;left:4240;top:-12;width:59;height:2" coordorigin="4240,-12" coordsize="59,0" path="m4240,-12l4298,-12e" filled="false" stroked="true" strokeweight=".72pt" strokecolor="#95b3d7">
                <v:path arrowok="t"/>
              </v:shape>
            </v:group>
            <v:group style="position:absolute;left:4240;top:24;width:2988;height:2" coordorigin="4240,24" coordsize="2988,2">
              <v:shape style="position:absolute;left:4240;top:24;width:2988;height:2" coordorigin="4240,24" coordsize="2988,0" path="m4240,24l7228,24e" filled="false" stroked="true" strokeweight="1.5pt" strokecolor="#95b3d7">
                <v:path arrowok="t"/>
              </v:shape>
            </v:group>
            <v:group style="position:absolute;left:4298;top:-12;width:2930;height:2" coordorigin="4298,-12" coordsize="2930,2">
              <v:shape style="position:absolute;left:4298;top:-12;width:2930;height:2" coordorigin="4298,-12" coordsize="2930,0" path="m4298,-12l7228,-12e" filled="false" stroked="true" strokeweight=".72pt" strokecolor="#95b3d7">
                <v:path arrowok="t"/>
              </v:shape>
            </v:group>
            <v:group style="position:absolute;left:7228;top:-12;width:59;height:2" coordorigin="7228,-12" coordsize="59,2">
              <v:shape style="position:absolute;left:7228;top:-12;width:59;height:2" coordorigin="7228,-12" coordsize="59,0" path="m7228,-12l7286,-12e" filled="false" stroked="true" strokeweight=".72pt" strokecolor="#95b3d7">
                <v:path arrowok="t"/>
              </v:shape>
            </v:group>
            <v:group style="position:absolute;left:7228;top:24;width:2991;height:2" coordorigin="7228,24" coordsize="2991,2">
              <v:shape style="position:absolute;left:7228;top:24;width:2991;height:2" coordorigin="7228,24" coordsize="2991,0" path="m7228,24l10218,24e" filled="false" stroked="true" strokeweight="1.5pt" strokecolor="#95b3d7">
                <v:path arrowok="t"/>
              </v:shape>
            </v:group>
            <v:group style="position:absolute;left:7286;top:-12;width:2932;height:2" coordorigin="7286,-12" coordsize="2932,2">
              <v:shape style="position:absolute;left:7286;top:-12;width:2932;height:2" coordorigin="7286,-12" coordsize="2932,0" path="m7286,-12l10218,-12e" filled="false" stroked="true" strokeweight=".72pt" strokecolor="#95b3d7">
                <v:path arrowok="t"/>
              </v:shape>
            </v:group>
            <w10:wrap type="none"/>
          </v:group>
        </w:pict>
      </w:r>
      <w:r>
        <w:rPr>
          <w:spacing w:val="-4"/>
        </w:rPr>
        <w:t>（</w:t>
      </w:r>
      <w:r>
        <w:rPr>
          <w:rFonts w:ascii="Times New Roman" w:hAnsi="Times New Roman" w:cs="Times New Roman" w:eastAsia="Times New Roman" w:hint="default"/>
          <w:spacing w:val="-4"/>
        </w:rPr>
        <w:t>2</w:t>
      </w:r>
      <w:r>
        <w:rPr>
          <w:spacing w:val="-4"/>
        </w:rPr>
        <w:t>）截止</w:t>
      </w:r>
      <w:r>
        <w:rPr>
          <w:spacing w:val="-63"/>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日，其他应付款中无应付持有公司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 上表决权股份的股东单位或关联方的款项。</w:t>
      </w:r>
    </w:p>
    <w:p>
      <w:pPr>
        <w:pStyle w:val="BodyText"/>
        <w:spacing w:line="240" w:lineRule="auto" w:before="54"/>
        <w:ind w:left="737" w:right="162"/>
        <w:jc w:val="left"/>
      </w:pPr>
      <w:r>
        <w:rPr/>
        <w:pict>
          <v:group style="position:absolute;margin-left:153.059998pt;margin-top:41.615921pt;width:18pt;height:.1pt;mso-position-horizontal-relative:page;mso-position-vertical-relative:paragraph;z-index:-842368" coordorigin="3061,832" coordsize="360,2">
            <v:shape style="position:absolute;left:3061;top:832;width:360;height:2" coordorigin="3061,832" coordsize="360,0" path="m3061,832l3421,832e" filled="false" stroked="true" strokeweight=".48pt" strokecolor="#000000">
              <v:path arrowok="t"/>
            </v:shape>
            <w10:wrap type="none"/>
          </v:group>
        </w:pict>
      </w:r>
      <w:r>
        <w:rPr/>
        <w:pict>
          <v:group style="position:absolute;margin-left:314.880005pt;margin-top:41.615921pt;width:54pt;height:.1pt;mso-position-horizontal-relative:page;mso-position-vertical-relative:paragraph;z-index:-842344" coordorigin="6298,832" coordsize="1080,2">
            <v:shape style="position:absolute;left:6298;top:832;width:1080;height:2" coordorigin="6298,832" coordsize="1080,0" path="m6298,832l7378,832e" filled="false" stroked="true" strokeweight=".48pt" strokecolor="#000000">
              <v:path arrowok="t"/>
            </v:shape>
            <w10:wrap type="none"/>
          </v:group>
        </w:pict>
      </w:r>
      <w:r>
        <w:rPr/>
        <w:pict>
          <v:group style="position:absolute;margin-left:451.5pt;margin-top:41.615921pt;width:54pt;height:.1pt;mso-position-horizontal-relative:page;mso-position-vertical-relative:paragraph;z-index:-842320" coordorigin="9030,832" coordsize="1080,2">
            <v:shape style="position:absolute;left:9030;top:832;width:1080;height:2" coordorigin="9030,832" coordsize="1080,0" path="m9030,832l10110,832e" filled="false" stroked="true" strokeweight=".48pt" strokecolor="#000000">
              <v:path arrowok="t"/>
            </v:shape>
            <w10:wrap type="none"/>
          </v:group>
        </w:pict>
      </w:r>
      <w:r>
        <w:rPr>
          <w:rFonts w:ascii="Times New Roman" w:hAnsi="Times New Roman" w:cs="Times New Roman" w:eastAsia="Times New Roman" w:hint="default"/>
        </w:rPr>
        <w:t>21</w:t>
      </w:r>
      <w:r>
        <w:rPr/>
        <w:t>、其他非流动负债</w:t>
      </w:r>
    </w:p>
    <w:p>
      <w:pPr>
        <w:spacing w:line="240" w:lineRule="auto" w:before="4"/>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065"/>
        <w:gridCol w:w="2731"/>
        <w:gridCol w:w="2725"/>
      </w:tblGrid>
      <w:tr>
        <w:trPr>
          <w:trHeight w:val="404" w:hRule="exact"/>
        </w:trPr>
        <w:tc>
          <w:tcPr>
            <w:tcW w:w="3065" w:type="dxa"/>
            <w:tcBorders>
              <w:top w:val="single" w:sz="24" w:space="0" w:color="95B3D7"/>
              <w:left w:val="nil" w:sz="6" w:space="0" w:color="auto"/>
              <w:bottom w:val="single" w:sz="4" w:space="0" w:color="8EB3E2"/>
              <w:right w:val="single" w:sz="4" w:space="0" w:color="8EB3E2"/>
            </w:tcBorders>
          </w:tcPr>
          <w:p>
            <w:pPr>
              <w:pStyle w:val="TableParagraph"/>
              <w:spacing w:line="207" w:lineRule="exact"/>
              <w:ind w:left="137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1" w:type="dxa"/>
            <w:tcBorders>
              <w:top w:val="single" w:sz="24" w:space="0" w:color="95B3D7"/>
              <w:left w:val="single" w:sz="4" w:space="0" w:color="8EB3E2"/>
              <w:bottom w:val="single" w:sz="4" w:space="0" w:color="8EB3E2"/>
              <w:right w:val="single" w:sz="4" w:space="0" w:color="8EB3E2"/>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2725" w:type="dxa"/>
            <w:tcBorders>
              <w:top w:val="single" w:sz="24" w:space="0" w:color="95B3D7"/>
              <w:left w:val="single" w:sz="4" w:space="0" w:color="8EB3E2"/>
              <w:bottom w:val="single" w:sz="4" w:space="0" w:color="8EB3E2"/>
              <w:right w:val="nil" w:sz="6" w:space="0" w:color="auto"/>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9" w:hRule="exact"/>
        </w:trPr>
        <w:tc>
          <w:tcPr>
            <w:tcW w:w="306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35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3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7,445,595.00</w:t>
            </w:r>
            <w:r>
              <w:rPr>
                <w:rFonts w:ascii="Times New Roman"/>
                <w:spacing w:val="-1"/>
                <w:sz w:val="18"/>
              </w:rPr>
            </w:r>
          </w:p>
        </w:tc>
        <w:tc>
          <w:tcPr>
            <w:tcW w:w="272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5,890,000.00</w:t>
            </w:r>
            <w:r>
              <w:rPr>
                <w:rFonts w:ascii="Times New Roman"/>
                <w:spacing w:val="-1"/>
                <w:sz w:val="18"/>
              </w:rPr>
            </w:r>
          </w:p>
        </w:tc>
      </w:tr>
      <w:tr>
        <w:trPr>
          <w:trHeight w:val="376" w:hRule="exact"/>
        </w:trPr>
        <w:tc>
          <w:tcPr>
            <w:tcW w:w="3065"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6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1"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7,445,595.00</w:t>
            </w:r>
            <w:r>
              <w:rPr>
                <w:rFonts w:ascii="Times New Roman"/>
                <w:spacing w:val="-1"/>
                <w:sz w:val="18"/>
              </w:rPr>
            </w:r>
          </w:p>
        </w:tc>
        <w:tc>
          <w:tcPr>
            <w:tcW w:w="2725"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5,890,000.00</w:t>
            </w:r>
            <w:r>
              <w:rPr>
                <w:rFonts w:ascii="Times New Roman"/>
                <w:spacing w:val="-1"/>
                <w:sz w:val="18"/>
              </w:rPr>
            </w:r>
          </w:p>
        </w:tc>
      </w:tr>
    </w:tbl>
    <w:p>
      <w:pPr>
        <w:pStyle w:val="BodyText"/>
        <w:spacing w:line="304" w:lineRule="exact"/>
        <w:ind w:left="737" w:right="162"/>
        <w:jc w:val="left"/>
      </w:pPr>
      <w:r>
        <w:rPr/>
        <w:pict>
          <v:group style="position:absolute;margin-left:83.010002pt;margin-top:-1.47pt;width:428.65pt;height:2.95pt;mso-position-horizontal-relative:page;mso-position-vertical-relative:paragraph;z-index:-842296" coordorigin="1660,-29" coordsize="8573,59">
            <v:group style="position:absolute;left:1675;top:14;width:3075;height:2" coordorigin="1675,14" coordsize="3075,2">
              <v:shape style="position:absolute;left:1675;top:14;width:3075;height:2" coordorigin="1675,14" coordsize="3075,0" path="m1675,14l4750,14e" filled="false" stroked="true" strokeweight="1.5pt" strokecolor="#95b3d7">
                <v:path arrowok="t"/>
              </v:shape>
            </v:group>
            <v:group style="position:absolute;left:1675;top:-22;width:3075;height:2" coordorigin="1675,-22" coordsize="3075,2">
              <v:shape style="position:absolute;left:1675;top:-22;width:3075;height:2" coordorigin="1675,-22" coordsize="3075,0" path="m1675,-22l4750,-22e" filled="false" stroked="true" strokeweight=".72pt" strokecolor="#95b3d7">
                <v:path arrowok="t"/>
              </v:shape>
            </v:group>
            <v:group style="position:absolute;left:4750;top:-22;width:59;height:2" coordorigin="4750,-22" coordsize="59,2">
              <v:shape style="position:absolute;left:4750;top:-22;width:59;height:2" coordorigin="4750,-22" coordsize="59,0" path="m4750,-22l4808,-22e" filled="false" stroked="true" strokeweight=".72pt" strokecolor="#95b3d7">
                <v:path arrowok="t"/>
              </v:shape>
            </v:group>
            <v:group style="position:absolute;left:4750;top:14;width:2732;height:2" coordorigin="4750,14" coordsize="2732,2">
              <v:shape style="position:absolute;left:4750;top:14;width:2732;height:2" coordorigin="4750,14" coordsize="2732,0" path="m4750,14l7481,14e" filled="false" stroked="true" strokeweight="1.5pt" strokecolor="#95b3d7">
                <v:path arrowok="t"/>
              </v:shape>
            </v:group>
            <v:group style="position:absolute;left:4808;top:-22;width:2673;height:2" coordorigin="4808,-22" coordsize="2673,2">
              <v:shape style="position:absolute;left:4808;top:-22;width:2673;height:2" coordorigin="4808,-22" coordsize="2673,0" path="m4808,-22l7481,-22e" filled="false" stroked="true" strokeweight=".72pt" strokecolor="#95b3d7">
                <v:path arrowok="t"/>
              </v:shape>
            </v:group>
            <v:group style="position:absolute;left:7481;top:-22;width:59;height:2" coordorigin="7481,-22" coordsize="59,2">
              <v:shape style="position:absolute;left:7481;top:-22;width:59;height:2" coordorigin="7481,-22" coordsize="59,0" path="m7481,-22l7540,-22e" filled="false" stroked="true" strokeweight=".72pt" strokecolor="#95b3d7">
                <v:path arrowok="t"/>
              </v:shape>
            </v:group>
            <v:group style="position:absolute;left:7481;top:14;width:2738;height:2" coordorigin="7481,14" coordsize="2738,2">
              <v:shape style="position:absolute;left:7481;top:14;width:2738;height:2" coordorigin="7481,14" coordsize="2738,0" path="m7481,14l10218,14e" filled="false" stroked="true" strokeweight="1.5pt" strokecolor="#95b3d7">
                <v:path arrowok="t"/>
              </v:shape>
            </v:group>
            <v:group style="position:absolute;left:7540;top:-22;width:2679;height:2" coordorigin="7540,-22" coordsize="2679,2">
              <v:shape style="position:absolute;left:7540;top:-22;width:2679;height:2" coordorigin="7540,-22" coordsize="2679,0" path="m7540,-22l10218,-22e" filled="false" stroked="true" strokeweight=".72pt" strokecolor="#95b3d7">
                <v:path arrowok="t"/>
              </v:shape>
            </v:group>
            <w10:wrap type="none"/>
          </v:group>
        </w:pict>
      </w:r>
      <w:r>
        <w:rPr/>
        <w:pict>
          <v:group style="position:absolute;margin-left:137.580002pt;margin-top:38.43pt;width:18pt;height:.1pt;mso-position-horizontal-relative:page;mso-position-vertical-relative:paragraph;z-index:-842272" coordorigin="2752,769" coordsize="360,2">
            <v:shape style="position:absolute;left:2752;top:769;width:360;height:2" coordorigin="2752,769" coordsize="360,0" path="m2752,769l3112,769e" filled="false" stroked="true" strokeweight=".48pt" strokecolor="#000000">
              <v:path arrowok="t"/>
            </v:shape>
            <w10:wrap type="none"/>
          </v:group>
        </w:pict>
      </w:r>
      <w:r>
        <w:rPr/>
        <w:pict>
          <v:group style="position:absolute;margin-left:227.699997pt;margin-top:38.43pt;width:36pt;height:.1pt;mso-position-horizontal-relative:page;mso-position-vertical-relative:paragraph;z-index:-842248" coordorigin="4554,769" coordsize="720,2">
            <v:shape style="position:absolute;left:4554;top:769;width:720;height:2" coordorigin="4554,769" coordsize="720,0" path="m4554,769l5274,769e" filled="false" stroked="true" strokeweight=".48pt" strokecolor="#000000">
              <v:path arrowok="t"/>
            </v:shape>
            <w10:wrap type="none"/>
          </v:group>
        </w:pict>
      </w:r>
      <w:r>
        <w:rPr/>
        <w:pict>
          <v:group style="position:absolute;margin-left:288.119995pt;margin-top:38.43pt;width:36pt;height:.1pt;mso-position-horizontal-relative:page;mso-position-vertical-relative:paragraph;z-index:-842224" coordorigin="5762,769" coordsize="720,2">
            <v:shape style="position:absolute;left:5762;top:769;width:720;height:2" coordorigin="5762,769" coordsize="720,0" path="m5762,769l6482,769e" filled="false" stroked="true" strokeweight=".48pt" strokecolor="#000000">
              <v:path arrowok="t"/>
            </v:shape>
            <w10:wrap type="none"/>
          </v:group>
        </w:pict>
      </w:r>
      <w:r>
        <w:rPr/>
        <w:pict>
          <v:group style="position:absolute;margin-left:364.200012pt;margin-top:38.43pt;width:36pt;height:.1pt;mso-position-horizontal-relative:page;mso-position-vertical-relative:paragraph;z-index:-842200" coordorigin="7284,769" coordsize="720,2">
            <v:shape style="position:absolute;left:7284;top:769;width:720;height:2" coordorigin="7284,769" coordsize="720,0" path="m7284,769l8004,769e" filled="false" stroked="true" strokeweight=".48pt" strokecolor="#000000">
              <v:path arrowok="t"/>
            </v:shape>
            <w10:wrap type="none"/>
          </v:group>
        </w:pict>
      </w:r>
      <w:r>
        <w:rPr/>
        <w:pict>
          <v:group style="position:absolute;margin-left:455.820007pt;margin-top:38.43pt;width:36pt;height:.1pt;mso-position-horizontal-relative:page;mso-position-vertical-relative:paragraph;z-index:-842176" coordorigin="9116,769" coordsize="720,2">
            <v:shape style="position:absolute;left:9116;top:769;width:720;height:2" coordorigin="9116,769" coordsize="720,0" path="m9116,769l9836,769e" filled="false" stroked="true" strokeweight=".48pt" strokecolor="#000000">
              <v:path arrowok="t"/>
            </v:shape>
            <w10:wrap type="none"/>
          </v:group>
        </w:pict>
      </w:r>
      <w:r>
        <w:rPr/>
        <w:t>本期取得的各类与资产相关、与收益相关的政府补助及其期末金额如下：</w:t>
      </w: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452"/>
        <w:gridCol w:w="1520"/>
        <w:gridCol w:w="1522"/>
        <w:gridCol w:w="1520"/>
        <w:gridCol w:w="1514"/>
      </w:tblGrid>
      <w:tr>
        <w:trPr>
          <w:trHeight w:val="980" w:hRule="exact"/>
        </w:trPr>
        <w:tc>
          <w:tcPr>
            <w:tcW w:w="2452" w:type="dxa"/>
            <w:tcBorders>
              <w:top w:val="single" w:sz="24" w:space="0" w:color="95B3D7"/>
              <w:left w:val="nil" w:sz="6" w:space="0" w:color="auto"/>
              <w:bottom w:val="single" w:sz="4" w:space="0" w:color="8EB3E2"/>
              <w:right w:val="single" w:sz="4" w:space="0" w:color="8EB3E2"/>
            </w:tcBorders>
            <w:shd w:val="clear" w:color="auto" w:fill="DBE5F1"/>
          </w:tcPr>
          <w:p>
            <w:pPr>
              <w:pStyle w:val="TableParagraph"/>
              <w:spacing w:line="206" w:lineRule="exact"/>
              <w:ind w:left="5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20"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2"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20" w:type="dxa"/>
            <w:tcBorders>
              <w:top w:val="single" w:sz="24" w:space="0" w:color="95B3D7"/>
              <w:left w:val="single" w:sz="4" w:space="0" w:color="8EB3E2"/>
              <w:bottom w:val="single" w:sz="4" w:space="0" w:color="8EB3E2"/>
              <w:right w:val="single" w:sz="4" w:space="0" w:color="8EB3E2"/>
            </w:tcBorders>
            <w:shd w:val="clear" w:color="auto" w:fill="DBE5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14" w:type="dxa"/>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06" w:lineRule="exact"/>
              <w:ind w:left="415"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2" w:hRule="exact"/>
        </w:trPr>
        <w:tc>
          <w:tcPr>
            <w:tcW w:w="24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一、与资产相关的政府补助</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
        </w:tc>
        <w:tc>
          <w:tcPr>
            <w:tcW w:w="1520" w:type="dxa"/>
            <w:tcBorders>
              <w:top w:val="single" w:sz="4" w:space="0" w:color="8EB3E2"/>
              <w:left w:val="single" w:sz="4" w:space="0" w:color="8EB3E2"/>
              <w:bottom w:val="single" w:sz="4" w:space="0" w:color="8EB3E2"/>
              <w:right w:val="single" w:sz="4" w:space="0" w:color="8EB3E2"/>
            </w:tcBorders>
          </w:tcPr>
          <w:p>
            <w:pPr/>
          </w:p>
        </w:tc>
        <w:tc>
          <w:tcPr>
            <w:tcW w:w="1514"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45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年河南省</w:t>
            </w:r>
          </w:p>
          <w:p>
            <w:pPr>
              <w:pStyle w:val="TableParagraph"/>
              <w:spacing w:line="240" w:lineRule="auto" w:before="101"/>
              <w:ind w:left="115" w:right="0"/>
              <w:jc w:val="left"/>
              <w:rPr>
                <w:rFonts w:ascii="宋体" w:hAnsi="宋体" w:cs="宋体" w:eastAsia="宋体" w:hint="default"/>
                <w:sz w:val="18"/>
                <w:szCs w:val="18"/>
              </w:rPr>
            </w:pPr>
            <w:r>
              <w:rPr>
                <w:rFonts w:ascii="宋体" w:hAnsi="宋体" w:cs="宋体" w:eastAsia="宋体" w:hint="default"/>
                <w:sz w:val="18"/>
                <w:szCs w:val="18"/>
              </w:rPr>
              <w:t>高新技术产业化项目资金</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900,000.00</w:t>
            </w:r>
          </w:p>
        </w:tc>
        <w:tc>
          <w:tcPr>
            <w:tcW w:w="1522" w:type="dxa"/>
            <w:tcBorders>
              <w:top w:val="single" w:sz="4" w:space="0" w:color="8EB3E2"/>
              <w:left w:val="single" w:sz="4" w:space="0" w:color="8EB3E2"/>
              <w:bottom w:val="single" w:sz="4" w:space="0" w:color="8EB3E2"/>
              <w:right w:val="single" w:sz="4" w:space="0" w:color="8EB3E2"/>
            </w:tcBorders>
          </w:tcPr>
          <w:p>
            <w:pP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200,000.00</w:t>
            </w:r>
          </w:p>
        </w:tc>
        <w:tc>
          <w:tcPr>
            <w:tcW w:w="151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700,000.00</w:t>
            </w:r>
          </w:p>
        </w:tc>
      </w:tr>
      <w:tr>
        <w:trPr>
          <w:trHeight w:val="714" w:hRule="exact"/>
        </w:trPr>
        <w:tc>
          <w:tcPr>
            <w:tcW w:w="2452" w:type="dxa"/>
            <w:tcBorders>
              <w:top w:val="single" w:sz="4" w:space="0" w:color="8EB3E2"/>
              <w:left w:val="nil" w:sz="6" w:space="0" w:color="auto"/>
              <w:bottom w:val="single" w:sz="6" w:space="0" w:color="95B3D7"/>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年度科技</w:t>
            </w:r>
          </w:p>
          <w:p>
            <w:pPr>
              <w:pStyle w:val="TableParagraph"/>
              <w:spacing w:line="240" w:lineRule="auto" w:before="101"/>
              <w:ind w:left="115"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52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450,000.00</w:t>
            </w:r>
          </w:p>
        </w:tc>
        <w:tc>
          <w:tcPr>
            <w:tcW w:w="1522" w:type="dxa"/>
            <w:tcBorders>
              <w:top w:val="single" w:sz="4" w:space="0" w:color="8EB3E2"/>
              <w:left w:val="single" w:sz="4" w:space="0" w:color="8EB3E2"/>
              <w:bottom w:val="single" w:sz="6" w:space="0" w:color="95B3D7"/>
              <w:right w:val="single" w:sz="4" w:space="0" w:color="8EB3E2"/>
            </w:tcBorders>
          </w:tcPr>
          <w:p>
            <w:pPr/>
          </w:p>
        </w:tc>
        <w:tc>
          <w:tcPr>
            <w:tcW w:w="152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100,000.00</w:t>
            </w:r>
          </w:p>
        </w:tc>
        <w:tc>
          <w:tcPr>
            <w:tcW w:w="151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350,000.00</w:t>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454;height:2" coordorigin="15,15" coordsize="2454,2">
              <v:shape style="position:absolute;left:15;top:15;width:2454;height:2" coordorigin="15,15" coordsize="2454,0" path="m15,15l2469,15e" filled="false" stroked="true" strokeweight="1.5pt" strokecolor="#95b3d7">
                <v:path arrowok="t"/>
              </v:shape>
            </v:group>
            <v:group style="position:absolute;left:2469;top:15;width:1521;height:2" coordorigin="2469,15" coordsize="1521,2">
              <v:shape style="position:absolute;left:2469;top:15;width:1521;height:2" coordorigin="2469,15" coordsize="1521,0" path="m2469,15l3989,15e" filled="false" stroked="true" strokeweight="1.5pt" strokecolor="#95b3d7">
                <v:path arrowok="t"/>
              </v:shape>
            </v:group>
            <v:group style="position:absolute;left:3989;top:15;width:1522;height:2" coordorigin="3989,15" coordsize="1522,2">
              <v:shape style="position:absolute;left:3989;top:15;width:1522;height:2" coordorigin="3989,15" coordsize="1522,0" path="m3989,15l5511,15e" filled="false" stroked="true" strokeweight="1.5pt" strokecolor="#95b3d7">
                <v:path arrowok="t"/>
              </v:shape>
            </v:group>
            <v:group style="position:absolute;left:5511;top:15;width:59;height:2" coordorigin="5511,15" coordsize="59,2">
              <v:shape style="position:absolute;left:5511;top:15;width:59;height:2" coordorigin="5511,15" coordsize="59,0" path="m5511,15l5570,15e" filled="false" stroked="true" strokeweight="1.5pt" strokecolor="#95b3d7">
                <v:path arrowok="t"/>
              </v:shape>
            </v:group>
            <v:group style="position:absolute;left:5570;top:15;width:1462;height:2" coordorigin="5570,15" coordsize="1462,2">
              <v:shape style="position:absolute;left:5570;top:15;width:1462;height:2" coordorigin="5570,15" coordsize="1462,0" path="m5570,15l7031,15e" filled="false" stroked="true" strokeweight="1.5pt" strokecolor="#95b3d7">
                <v:path arrowok="t"/>
              </v:shape>
            </v:group>
            <v:group style="position:absolute;left:7031;top:15;width:1527;height:2" coordorigin="7031,15" coordsize="1527,2">
              <v:shape style="position:absolute;left:7031;top:15;width:1527;height:2" coordorigin="7031,15" coordsize="1527,0" path="m7031,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108"/>
          <w:pgSz w:w="11910" w:h="16840"/>
          <w:pgMar w:header="850" w:footer="1190" w:top="1160" w:bottom="1380" w:left="1540" w:right="1520"/>
        </w:sectPr>
      </w:pPr>
    </w:p>
    <w:p>
      <w:pPr>
        <w:spacing w:line="240" w:lineRule="auto" w:before="5"/>
        <w:rPr>
          <w:rFonts w:ascii="Times New Roman" w:hAnsi="Times New Roman" w:cs="Times New Roman" w:eastAsia="Times New Roman" w:hint="default"/>
          <w:sz w:val="23"/>
          <w:szCs w:val="23"/>
        </w:rPr>
      </w:pPr>
    </w:p>
    <w:p>
      <w:pPr>
        <w:spacing w:line="30" w:lineRule="exact"/>
        <w:ind w:left="11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7.6pt;height:1.5pt;mso-position-horizontal-relative:char;mso-position-vertical-relative:line" coordorigin="0,0" coordsize="8552,30">
            <v:group style="position:absolute;left:15;top:15;width:2440;height:2" coordorigin="15,15" coordsize="2440,2">
              <v:shape style="position:absolute;left:15;top:15;width:2440;height:2" coordorigin="15,15" coordsize="2440,0" path="m15,15l2455,15e" filled="false" stroked="true" strokeweight="1.5pt" strokecolor="#95b3d7">
                <v:path arrowok="t"/>
              </v:shape>
            </v:group>
            <v:group style="position:absolute;left:2455;top:15;width:59;height:2" coordorigin="2455,15" coordsize="59,2">
              <v:shape style="position:absolute;left:2455;top:15;width:59;height:2" coordorigin="2455,15" coordsize="59,0" path="m2455,15l2513,15e" filled="false" stroked="true" strokeweight="1.5pt" strokecolor="#95b3d7">
                <v:path arrowok="t"/>
              </v:shape>
            </v:group>
            <v:group style="position:absolute;left:2513;top:15;width:1462;height:2" coordorigin="2513,15" coordsize="1462,2">
              <v:shape style="position:absolute;left:2513;top:15;width:1462;height:2" coordorigin="2513,15" coordsize="1462,0" path="m2513,15l3975,15e" filled="false" stroked="true" strokeweight="1.5pt" strokecolor="#95b3d7">
                <v:path arrowok="t"/>
              </v:shape>
            </v:group>
            <v:group style="position:absolute;left:3975;top:15;width:59;height:2" coordorigin="3975,15" coordsize="59,2">
              <v:shape style="position:absolute;left:3975;top:15;width:59;height:2" coordorigin="3975,15" coordsize="59,0" path="m3975,15l4034,15e" filled="false" stroked="true" strokeweight="1.5pt" strokecolor="#95b3d7">
                <v:path arrowok="t"/>
              </v:shape>
            </v:group>
            <v:group style="position:absolute;left:4034;top:15;width:1463;height:2" coordorigin="4034,15" coordsize="1463,2">
              <v:shape style="position:absolute;left:4034;top:15;width:1463;height:2" coordorigin="4034,15" coordsize="1463,0" path="m4034,15l5497,15e" filled="false" stroked="true" strokeweight="1.5pt" strokecolor="#95b3d7">
                <v:path arrowok="t"/>
              </v:shape>
            </v:group>
            <v:group style="position:absolute;left:5497;top:15;width:59;height:2" coordorigin="5497,15" coordsize="59,2">
              <v:shape style="position:absolute;left:5497;top:15;width:59;height:2" coordorigin="5497,15" coordsize="59,0" path="m5497,15l5555,15e" filled="false" stroked="true" strokeweight="1.5pt" strokecolor="#95b3d7">
                <v:path arrowok="t"/>
              </v:shape>
            </v:group>
            <v:group style="position:absolute;left:5555;top:15;width:1462;height:2" coordorigin="5555,15" coordsize="1462,2">
              <v:shape style="position:absolute;left:5555;top:15;width:1462;height:2" coordorigin="5555,15" coordsize="1462,0" path="m5555,15l7017,15e" filled="false" stroked="true" strokeweight="1.5pt" strokecolor="#95b3d7">
                <v:path arrowok="t"/>
              </v:shape>
            </v:group>
            <v:group style="position:absolute;left:7017;top:15;width:59;height:2" coordorigin="7017,15" coordsize="59,2">
              <v:shape style="position:absolute;left:7017;top:15;width:59;height:2" coordorigin="7017,15" coordsize="59,0" path="m7017,15l7076,15e" filled="false" stroked="true" strokeweight="1.5pt" strokecolor="#95b3d7">
                <v:path arrowok="t"/>
              </v:shape>
            </v:group>
            <v:group style="position:absolute;left:7076;top:15;width:1461;height:2" coordorigin="7076,15" coordsize="1461,2">
              <v:shape style="position:absolute;left:7076;top:15;width:1461;height:2" coordorigin="7076,15" coordsize="1461,0" path="m7076,15l8536,15e" filled="false" stroked="true" strokeweight="1.5pt" strokecolor="#95b3d7">
                <v:path arrowok="t"/>
              </v:shape>
            </v:group>
          </v:group>
        </w:pict>
      </w:r>
      <w:r>
        <w:rPr>
          <w:rFonts w:ascii="Times New Roman" w:hAnsi="Times New Roman" w:cs="Times New Roman" w:eastAsia="Times New Roman"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2459"/>
        <w:gridCol w:w="1520"/>
        <w:gridCol w:w="1522"/>
        <w:gridCol w:w="1520"/>
        <w:gridCol w:w="1522"/>
      </w:tblGrid>
      <w:tr>
        <w:trPr>
          <w:trHeight w:val="714" w:hRule="exact"/>
        </w:trPr>
        <w:tc>
          <w:tcPr>
            <w:tcW w:w="2459" w:type="dxa"/>
            <w:tcBorders>
              <w:top w:val="single" w:sz="6" w:space="0" w:color="95B3D7"/>
              <w:left w:val="nil" w:sz="6" w:space="0" w:color="auto"/>
              <w:bottom w:val="single" w:sz="4" w:space="0" w:color="8EB3E2"/>
              <w:right w:val="single" w:sz="4" w:space="0" w:color="8EB3E2"/>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年度信息化发展专</w:t>
            </w:r>
          </w:p>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520"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200,000.00</w:t>
            </w:r>
          </w:p>
        </w:tc>
        <w:tc>
          <w:tcPr>
            <w:tcW w:w="1522" w:type="dxa"/>
            <w:tcBorders>
              <w:top w:val="single" w:sz="6" w:space="0" w:color="95B3D7"/>
              <w:left w:val="single" w:sz="4" w:space="0" w:color="8EB3E2"/>
              <w:bottom w:val="single" w:sz="4" w:space="0" w:color="8EB3E2"/>
              <w:right w:val="single" w:sz="4" w:space="0" w:color="8EB3E2"/>
            </w:tcBorders>
          </w:tcPr>
          <w:p>
            <w:pPr/>
          </w:p>
        </w:tc>
        <w:tc>
          <w:tcPr>
            <w:tcW w:w="1520" w:type="dxa"/>
            <w:tcBorders>
              <w:top w:val="single" w:sz="6" w:space="0" w:color="95B3D7"/>
              <w:left w:val="single" w:sz="4" w:space="0" w:color="8EB3E2"/>
              <w:bottom w:val="single" w:sz="4" w:space="0" w:color="8EB3E2"/>
              <w:right w:val="single" w:sz="4" w:space="0" w:color="8EB3E2"/>
            </w:tcBorders>
          </w:tcPr>
          <w:p>
            <w:pPr/>
          </w:p>
        </w:tc>
        <w:tc>
          <w:tcPr>
            <w:tcW w:w="1522"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sz w:val="18"/>
              </w:rPr>
              <w:t>200,000.00</w:t>
            </w:r>
          </w:p>
        </w:tc>
      </w:tr>
      <w:tr>
        <w:trPr>
          <w:trHeight w:val="106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年电子信息产业振兴和</w:t>
            </w:r>
          </w:p>
          <w:p>
            <w:pPr>
              <w:pStyle w:val="TableParagraph"/>
              <w:spacing w:line="357" w:lineRule="auto" w:before="100"/>
              <w:ind w:left="122" w:right="169"/>
              <w:jc w:val="left"/>
              <w:rPr>
                <w:rFonts w:ascii="宋体" w:hAnsi="宋体" w:cs="宋体" w:eastAsia="宋体" w:hint="default"/>
                <w:sz w:val="18"/>
                <w:szCs w:val="18"/>
              </w:rPr>
            </w:pPr>
            <w:r>
              <w:rPr>
                <w:rFonts w:ascii="宋体" w:hAnsi="宋体" w:cs="宋体" w:eastAsia="宋体" w:hint="default"/>
                <w:sz w:val="18"/>
                <w:szCs w:val="18"/>
              </w:rPr>
              <w:t>技术改造项目建设中央投资 地方专项资金</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3,240,000.00</w:t>
            </w:r>
          </w:p>
        </w:tc>
        <w:tc>
          <w:tcPr>
            <w:tcW w:w="1522" w:type="dxa"/>
            <w:tcBorders>
              <w:top w:val="single" w:sz="4" w:space="0" w:color="8EB3E2"/>
              <w:left w:val="single" w:sz="4" w:space="0" w:color="8EB3E2"/>
              <w:bottom w:val="single" w:sz="4" w:space="0" w:color="8EB3E2"/>
              <w:right w:val="single" w:sz="4" w:space="0" w:color="8EB3E2"/>
            </w:tcBorders>
          </w:tcPr>
          <w:p>
            <w:pP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324,000.00</w:t>
            </w: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2,916,000.00</w:t>
            </w:r>
          </w:p>
        </w:tc>
      </w:tr>
      <w:tr>
        <w:trPr>
          <w:trHeight w:val="7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收到郑州市高新区重大科技</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500,000.00</w:t>
            </w:r>
          </w:p>
        </w:tc>
        <w:tc>
          <w:tcPr>
            <w:tcW w:w="1522" w:type="dxa"/>
            <w:tcBorders>
              <w:top w:val="single" w:sz="4" w:space="0" w:color="8EB3E2"/>
              <w:left w:val="single" w:sz="4" w:space="0" w:color="8EB3E2"/>
              <w:bottom w:val="single" w:sz="4" w:space="0" w:color="8EB3E2"/>
              <w:right w:val="single" w:sz="4" w:space="0" w:color="8EB3E2"/>
            </w:tcBorders>
          </w:tcPr>
          <w:p>
            <w:pP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500,000.00</w:t>
            </w:r>
          </w:p>
        </w:tc>
      </w:tr>
      <w:tr>
        <w:trPr>
          <w:trHeight w:val="7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郑州市财政局产业技术创新</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500,000.00</w:t>
            </w:r>
          </w:p>
        </w:tc>
        <w:tc>
          <w:tcPr>
            <w:tcW w:w="1522" w:type="dxa"/>
            <w:tcBorders>
              <w:top w:val="single" w:sz="4" w:space="0" w:color="8EB3E2"/>
              <w:left w:val="single" w:sz="4" w:space="0" w:color="8EB3E2"/>
              <w:bottom w:val="single" w:sz="4" w:space="0" w:color="8EB3E2"/>
              <w:right w:val="single" w:sz="4" w:space="0" w:color="8EB3E2"/>
            </w:tcBorders>
          </w:tcPr>
          <w:p>
            <w:pP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500,000.00</w:t>
            </w:r>
          </w:p>
        </w:tc>
      </w:tr>
      <w:tr>
        <w:trPr>
          <w:trHeight w:val="1061"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河南省财政厅、河南省科学</w:t>
            </w:r>
          </w:p>
          <w:p>
            <w:pPr>
              <w:pStyle w:val="TableParagraph"/>
              <w:spacing w:line="357" w:lineRule="auto" w:before="115"/>
              <w:ind w:left="122" w:right="169"/>
              <w:jc w:val="left"/>
              <w:rPr>
                <w:rFonts w:ascii="宋体" w:hAnsi="宋体" w:cs="宋体" w:eastAsia="宋体" w:hint="default"/>
                <w:sz w:val="18"/>
                <w:szCs w:val="18"/>
              </w:rPr>
            </w:pPr>
            <w:r>
              <w:rPr>
                <w:rFonts w:ascii="宋体" w:hAnsi="宋体" w:cs="宋体" w:eastAsia="宋体" w:hint="default"/>
                <w:sz w:val="18"/>
                <w:szCs w:val="18"/>
              </w:rPr>
              <w:t>技术厅基于电信运营的小额 支付支撑平台</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100,000.00</w:t>
            </w:r>
          </w:p>
        </w:tc>
        <w:tc>
          <w:tcPr>
            <w:tcW w:w="1522" w:type="dxa"/>
            <w:tcBorders>
              <w:top w:val="single" w:sz="4" w:space="0" w:color="8EB3E2"/>
              <w:left w:val="single" w:sz="4" w:space="0" w:color="8EB3E2"/>
              <w:bottom w:val="single" w:sz="4" w:space="0" w:color="8EB3E2"/>
              <w:right w:val="single" w:sz="4" w:space="0" w:color="8EB3E2"/>
            </w:tcBorders>
          </w:tcPr>
          <w:p>
            <w:pP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100,000.00</w:t>
            </w:r>
          </w:p>
        </w:tc>
      </w:tr>
      <w:tr>
        <w:trPr>
          <w:trHeight w:val="1061"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高新区科技局研发经费</w:t>
            </w:r>
          </w:p>
          <w:p>
            <w:pPr>
              <w:pStyle w:val="TableParagraph"/>
              <w:spacing w:line="336" w:lineRule="auto" w:before="115"/>
              <w:ind w:left="122" w:right="26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重大科技专项基于电信运 营的小额支付支撑二期款</w:t>
            </w:r>
            <w:r>
              <w:rPr>
                <w:rFonts w:ascii="Times New Roman" w:hAnsi="Times New Roman" w:cs="Times New Roman" w:eastAsia="Times New Roman" w:hint="default"/>
                <w:sz w:val="18"/>
                <w:szCs w:val="18"/>
              </w:rPr>
              <w:t>”</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500,000.00</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500,000.00</w:t>
            </w:r>
          </w:p>
        </w:tc>
      </w:tr>
      <w:tr>
        <w:trPr>
          <w:trHeight w:val="14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年郑州市第三批技术研</w:t>
            </w:r>
          </w:p>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究与开发经费</w:t>
            </w:r>
          </w:p>
          <w:p>
            <w:pPr>
              <w:pStyle w:val="TableParagraph"/>
              <w:spacing w:line="338" w:lineRule="auto" w:before="115"/>
              <w:ind w:left="122" w:right="103"/>
              <w:jc w:val="left"/>
              <w:rPr>
                <w:rFonts w:ascii="宋体" w:hAnsi="宋体" w:cs="宋体" w:eastAsia="宋体" w:hint="default"/>
                <w:sz w:val="18"/>
                <w:szCs w:val="18"/>
              </w:rPr>
            </w:pPr>
            <w:r>
              <w:rPr>
                <w:rFonts w:ascii="宋体" w:hAnsi="宋体" w:cs="宋体" w:eastAsia="宋体" w:hint="default"/>
                <w:spacing w:val="-12"/>
                <w:sz w:val="18"/>
                <w:szCs w:val="18"/>
              </w:rPr>
              <w:t>项目：智能卡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支付与识 别产品产业化</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500,000.00</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500,000.00</w:t>
            </w:r>
          </w:p>
        </w:tc>
      </w:tr>
      <w:tr>
        <w:trPr>
          <w:trHeight w:val="7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高新区财政局</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年物联网</w:t>
            </w:r>
          </w:p>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发展专项资金款</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高新区管委会奖励车辆（豫</w:t>
            </w:r>
          </w:p>
          <w:p>
            <w:pPr>
              <w:pStyle w:val="TableParagraph"/>
              <w:spacing w:line="240" w:lineRule="auto" w:before="1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A521GX</w:t>
            </w:r>
            <w:r>
              <w:rPr>
                <w:rFonts w:ascii="宋体" w:hAnsi="宋体" w:cs="宋体" w:eastAsia="宋体" w:hint="default"/>
                <w:sz w:val="18"/>
                <w:szCs w:val="18"/>
              </w:rPr>
              <w:t>）</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184,200.00</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4,605.00</w:t>
            </w: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179,595.00</w:t>
            </w:r>
          </w:p>
        </w:tc>
      </w:tr>
      <w:tr>
        <w:trPr>
          <w:trHeight w:val="49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7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5,890,000.00</w:t>
            </w:r>
            <w:r>
              <w:rPr>
                <w:rFonts w:ascii="Times New Roman"/>
                <w:spacing w:val="-1"/>
                <w:sz w:val="18"/>
              </w:rPr>
            </w: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2,184,200.00</w:t>
            </w:r>
            <w:r>
              <w:rPr>
                <w:rFonts w:ascii="Times New Roman"/>
                <w:spacing w:val="-1"/>
                <w:sz w:val="18"/>
              </w:rPr>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628,605.00</w:t>
            </w:r>
            <w:r>
              <w:rPr>
                <w:rFonts w:ascii="Times New Roman"/>
                <w:sz w:val="18"/>
              </w:rPr>
            </w:r>
          </w:p>
        </w:tc>
        <w:tc>
          <w:tcPr>
            <w:tcW w:w="152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7,445,595.00</w:t>
            </w:r>
            <w:r>
              <w:rPr>
                <w:rFonts w:ascii="Times New Roman"/>
                <w:spacing w:val="-1"/>
                <w:sz w:val="18"/>
              </w:rPr>
            </w:r>
          </w:p>
        </w:tc>
      </w:tr>
      <w:tr>
        <w:trPr>
          <w:trHeight w:val="491"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二、与收益相关的政府补助</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高新区管委会财政局商标奖</w:t>
            </w:r>
          </w:p>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励</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400.00</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400.00</w:t>
            </w:r>
          </w:p>
        </w:tc>
        <w:tc>
          <w:tcPr>
            <w:tcW w:w="1522" w:type="dxa"/>
            <w:tcBorders>
              <w:top w:val="single" w:sz="4" w:space="0" w:color="8EB3E2"/>
              <w:left w:val="single" w:sz="4" w:space="0" w:color="8EB3E2"/>
              <w:bottom w:val="single" w:sz="4" w:space="0" w:color="8EB3E2"/>
              <w:right w:val="nil" w:sz="6" w:space="0" w:color="auto"/>
            </w:tcBorders>
          </w:tcPr>
          <w:p>
            <w:pPr/>
          </w:p>
        </w:tc>
      </w:tr>
      <w:tr>
        <w:trPr>
          <w:trHeight w:val="106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郑州高新区管理委员会财政</w:t>
            </w:r>
          </w:p>
          <w:p>
            <w:pPr>
              <w:pStyle w:val="TableParagraph"/>
              <w:spacing w:line="338" w:lineRule="auto" w:before="113"/>
              <w:ind w:left="122" w:right="101"/>
              <w:jc w:val="left"/>
              <w:rPr>
                <w:rFonts w:ascii="宋体" w:hAnsi="宋体" w:cs="宋体" w:eastAsia="宋体" w:hint="default"/>
                <w:sz w:val="18"/>
                <w:szCs w:val="18"/>
              </w:rPr>
            </w:pPr>
            <w:r>
              <w:rPr>
                <w:rFonts w:ascii="宋体" w:hAnsi="宋体" w:cs="宋体" w:eastAsia="宋体" w:hint="default"/>
                <w:sz w:val="18"/>
                <w:szCs w:val="18"/>
              </w:rPr>
              <w:t>局</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年中小企业担保补贴 款</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50,000.00</w:t>
            </w:r>
          </w:p>
        </w:tc>
        <w:tc>
          <w:tcPr>
            <w:tcW w:w="1522"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年省重点</w:t>
            </w:r>
          </w:p>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科技攻关计划项目经费</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100,000.00</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100,000.00</w:t>
            </w:r>
          </w:p>
        </w:tc>
        <w:tc>
          <w:tcPr>
            <w:tcW w:w="1522"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年高新技</w:t>
            </w:r>
          </w:p>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术产业化项目二次补助资金</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600,000.00</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600,000.00</w:t>
            </w:r>
          </w:p>
        </w:tc>
        <w:tc>
          <w:tcPr>
            <w:tcW w:w="1522"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45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郑州高新区管委会财政局上</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市奖励资金</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2,500,000.00</w:t>
            </w:r>
          </w:p>
        </w:tc>
        <w:tc>
          <w:tcPr>
            <w:tcW w:w="1522" w:type="dxa"/>
            <w:tcBorders>
              <w:top w:val="single" w:sz="4" w:space="0" w:color="8EB3E2"/>
              <w:left w:val="single" w:sz="4" w:space="0" w:color="8EB3E2"/>
              <w:bottom w:val="single" w:sz="4" w:space="0" w:color="8EB3E2"/>
              <w:right w:val="nil" w:sz="6" w:space="0" w:color="auto"/>
            </w:tcBorders>
          </w:tcPr>
          <w:p>
            <w:pPr/>
          </w:p>
        </w:tc>
      </w:tr>
      <w:tr>
        <w:trPr>
          <w:trHeight w:val="442" w:hRule="exact"/>
        </w:trPr>
        <w:tc>
          <w:tcPr>
            <w:tcW w:w="2459"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高新区科技局专利申请补贴</w:t>
            </w:r>
          </w:p>
        </w:tc>
        <w:tc>
          <w:tcPr>
            <w:tcW w:w="1520" w:type="dxa"/>
            <w:tcBorders>
              <w:top w:val="single" w:sz="4" w:space="0" w:color="8EB3E2"/>
              <w:left w:val="single" w:sz="4" w:space="0" w:color="8EB3E2"/>
              <w:bottom w:val="single" w:sz="6" w:space="0" w:color="95B3D7"/>
              <w:right w:val="single" w:sz="4" w:space="0" w:color="8EB3E2"/>
            </w:tcBorders>
          </w:tcPr>
          <w:p>
            <w:pPr/>
          </w:p>
        </w:tc>
        <w:tc>
          <w:tcPr>
            <w:tcW w:w="152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12,000.00</w:t>
            </w:r>
          </w:p>
        </w:tc>
        <w:tc>
          <w:tcPr>
            <w:tcW w:w="152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12,000.00</w:t>
            </w:r>
          </w:p>
        </w:tc>
        <w:tc>
          <w:tcPr>
            <w:tcW w:w="1522" w:type="dxa"/>
            <w:tcBorders>
              <w:top w:val="single" w:sz="4" w:space="0" w:color="8EB3E2"/>
              <w:left w:val="single" w:sz="4" w:space="0" w:color="8EB3E2"/>
              <w:bottom w:val="single" w:sz="6" w:space="0" w:color="95B3D7"/>
              <w:right w:val="nil" w:sz="6" w:space="0" w:color="auto"/>
            </w:tcBorders>
          </w:tcPr>
          <w:p>
            <w:pPr/>
          </w:p>
        </w:tc>
      </w:tr>
    </w:tbl>
    <w:p>
      <w:pPr>
        <w:spacing w:after="0"/>
        <w:sectPr>
          <w:footerReference w:type="default" r:id="rId109"/>
          <w:pgSz w:w="11910" w:h="16840"/>
          <w:pgMar w:footer="1668" w:header="850" w:top="1160" w:bottom="1860" w:left="1560" w:right="1560"/>
        </w:sectPr>
      </w:pPr>
    </w:p>
    <w:tbl>
      <w:tblPr>
        <w:tblW w:w="0" w:type="auto"/>
        <w:jc w:val="left"/>
        <w:tblInd w:w="142" w:type="dxa"/>
        <w:tblLayout w:type="fixed"/>
        <w:tblCellMar>
          <w:top w:w="0" w:type="dxa"/>
          <w:left w:w="0" w:type="dxa"/>
          <w:bottom w:w="0" w:type="dxa"/>
          <w:right w:w="0" w:type="dxa"/>
        </w:tblCellMar>
        <w:tblLook w:val="01E0"/>
      </w:tblPr>
      <w:tblGrid>
        <w:gridCol w:w="2444"/>
        <w:gridCol w:w="1520"/>
        <w:gridCol w:w="1522"/>
        <w:gridCol w:w="1520"/>
        <w:gridCol w:w="1514"/>
      </w:tblGrid>
      <w:tr>
        <w:trPr>
          <w:trHeight w:val="714" w:hRule="exact"/>
        </w:trPr>
        <w:tc>
          <w:tcPr>
            <w:tcW w:w="2444"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高新区科技局研发机构资助</w:t>
            </w:r>
          </w:p>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520" w:type="dxa"/>
            <w:tcBorders>
              <w:top w:val="single" w:sz="6" w:space="0" w:color="95B3D7"/>
              <w:left w:val="single" w:sz="4" w:space="0" w:color="8EB3E2"/>
              <w:bottom w:val="single" w:sz="4" w:space="0" w:color="8EB3E2"/>
              <w:right w:val="single" w:sz="4" w:space="0" w:color="8EB3E2"/>
            </w:tcBorders>
          </w:tcPr>
          <w:p>
            <w:pPr/>
          </w:p>
        </w:tc>
        <w:tc>
          <w:tcPr>
            <w:tcW w:w="1522"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150,000.00</w:t>
            </w:r>
          </w:p>
        </w:tc>
        <w:tc>
          <w:tcPr>
            <w:tcW w:w="1520"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150,000.00</w:t>
            </w:r>
          </w:p>
        </w:tc>
        <w:tc>
          <w:tcPr>
            <w:tcW w:w="1514" w:type="dxa"/>
            <w:tcBorders>
              <w:top w:val="single" w:sz="6" w:space="0" w:color="95B3D7"/>
              <w:left w:val="single" w:sz="4" w:space="0" w:color="8EB3E2"/>
              <w:bottom w:val="single" w:sz="4" w:space="0" w:color="8EB3E2"/>
              <w:right w:val="nil" w:sz="6" w:space="0" w:color="auto"/>
            </w:tcBorders>
          </w:tcPr>
          <w:p>
            <w:pPr/>
          </w:p>
        </w:tc>
      </w:tr>
      <w:tr>
        <w:trPr>
          <w:trHeight w:val="438" w:hRule="exact"/>
        </w:trPr>
        <w:tc>
          <w:tcPr>
            <w:tcW w:w="244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4,973.23</w:t>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4,973.23</w:t>
            </w:r>
          </w:p>
        </w:tc>
        <w:tc>
          <w:tcPr>
            <w:tcW w:w="1514" w:type="dxa"/>
            <w:tcBorders>
              <w:top w:val="single" w:sz="4" w:space="0" w:color="8EB3E2"/>
              <w:left w:val="single" w:sz="4" w:space="0" w:color="8EB3E2"/>
              <w:bottom w:val="single" w:sz="4" w:space="0" w:color="8EB3E2"/>
              <w:right w:val="nil" w:sz="6" w:space="0" w:color="auto"/>
            </w:tcBorders>
          </w:tcPr>
          <w:p>
            <w:pPr/>
          </w:p>
        </w:tc>
      </w:tr>
      <w:tr>
        <w:trPr>
          <w:trHeight w:val="360" w:hRule="exact"/>
        </w:trPr>
        <w:tc>
          <w:tcPr>
            <w:tcW w:w="244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6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8EB3E2"/>
              <w:left w:val="single" w:sz="4" w:space="0" w:color="8EB3E2"/>
              <w:bottom w:val="single" w:sz="4" w:space="0" w:color="8EB3E2"/>
              <w:right w:val="single" w:sz="4" w:space="0" w:color="8EB3E2"/>
            </w:tcBorders>
          </w:tcPr>
          <w:p>
            <w:pPr/>
          </w:p>
        </w:tc>
        <w:tc>
          <w:tcPr>
            <w:tcW w:w="152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3,417,373.23</w:t>
            </w:r>
            <w:r>
              <w:rPr>
                <w:rFonts w:ascii="Times New Roman"/>
                <w:spacing w:val="-1"/>
                <w:sz w:val="18"/>
              </w:rPr>
            </w:r>
          </w:p>
        </w:tc>
        <w:tc>
          <w:tcPr>
            <w:tcW w:w="15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3,417,373.23</w:t>
            </w:r>
            <w:r>
              <w:rPr>
                <w:rFonts w:ascii="Times New Roman"/>
                <w:spacing w:val="-1"/>
                <w:sz w:val="18"/>
              </w:rPr>
            </w:r>
          </w:p>
        </w:tc>
        <w:tc>
          <w:tcPr>
            <w:tcW w:w="1514" w:type="dxa"/>
            <w:tcBorders>
              <w:top w:val="single" w:sz="4" w:space="0" w:color="8EB3E2"/>
              <w:left w:val="single" w:sz="4" w:space="0" w:color="8EB3E2"/>
              <w:bottom w:val="single" w:sz="4" w:space="0" w:color="8EB3E2"/>
              <w:right w:val="nil" w:sz="6" w:space="0" w:color="auto"/>
            </w:tcBorders>
          </w:tcPr>
          <w:p>
            <w:pPr/>
          </w:p>
        </w:tc>
      </w:tr>
      <w:tr>
        <w:trPr>
          <w:trHeight w:val="356" w:hRule="exact"/>
        </w:trPr>
        <w:tc>
          <w:tcPr>
            <w:tcW w:w="2444"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6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4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5,890,000.00</w:t>
            </w:r>
            <w:r>
              <w:rPr>
                <w:rFonts w:ascii="Times New Roman"/>
                <w:sz w:val="18"/>
              </w:rPr>
            </w:r>
          </w:p>
        </w:tc>
        <w:tc>
          <w:tcPr>
            <w:tcW w:w="152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5,601,573.23</w:t>
            </w:r>
            <w:r>
              <w:rPr>
                <w:rFonts w:ascii="Times New Roman"/>
                <w:spacing w:val="-1"/>
                <w:sz w:val="18"/>
              </w:rPr>
            </w:r>
          </w:p>
        </w:tc>
        <w:tc>
          <w:tcPr>
            <w:tcW w:w="152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4,045,978.23</w:t>
            </w:r>
            <w:r>
              <w:rPr>
                <w:rFonts w:ascii="Times New Roman"/>
                <w:spacing w:val="-1"/>
                <w:sz w:val="18"/>
              </w:rPr>
            </w:r>
          </w:p>
        </w:tc>
        <w:tc>
          <w:tcPr>
            <w:tcW w:w="1514" w:type="dxa"/>
            <w:tcBorders>
              <w:top w:val="single" w:sz="4" w:space="0" w:color="8EB3E2"/>
              <w:left w:val="single" w:sz="4" w:space="0" w:color="8EB3E2"/>
              <w:bottom w:val="nil" w:sz="6" w:space="0" w:color="auto"/>
              <w:right w:val="nil" w:sz="6" w:space="0" w:color="auto"/>
            </w:tcBorders>
          </w:tcPr>
          <w:p>
            <w:pPr>
              <w:pStyle w:val="TableParagraph"/>
              <w:spacing w:line="202" w:lineRule="exact"/>
              <w:ind w:left="4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7,445,595.00</w:t>
            </w:r>
            <w:r>
              <w:rPr>
                <w:rFonts w:ascii="Times New Roman"/>
                <w:sz w:val="18"/>
              </w:rPr>
            </w:r>
          </w:p>
        </w:tc>
      </w:tr>
    </w:tbl>
    <w:p>
      <w:pPr>
        <w:pStyle w:val="BodyText"/>
        <w:spacing w:line="240" w:lineRule="auto" w:before="27"/>
        <w:ind w:left="737" w:right="162"/>
        <w:jc w:val="left"/>
      </w:pPr>
      <w:r>
        <w:rPr/>
        <w:pict>
          <v:group style="position:absolute;margin-left:83.010002pt;margin-top:.36593pt;width:428.65pt;height:2.95pt;mso-position-horizontal-relative:page;mso-position-vertical-relative:paragraph;z-index:-842104" coordorigin="1660,7" coordsize="8573,59">
            <v:group style="position:absolute;left:1675;top:51;width:2454;height:2" coordorigin="1675,51" coordsize="2454,2">
              <v:shape style="position:absolute;left:1675;top:51;width:2454;height:2" coordorigin="1675,51" coordsize="2454,0" path="m1675,51l4129,51e" filled="false" stroked="true" strokeweight="1.5pt" strokecolor="#95b3d7">
                <v:path arrowok="t"/>
              </v:shape>
            </v:group>
            <v:group style="position:absolute;left:1675;top:15;width:2454;height:2" coordorigin="1675,15" coordsize="2454,2">
              <v:shape style="position:absolute;left:1675;top:15;width:2454;height:2" coordorigin="1675,15" coordsize="2454,0" path="m1675,15l4129,15e" filled="false" stroked="true" strokeweight=".72pt" strokecolor="#95b3d7">
                <v:path arrowok="t"/>
              </v:shape>
            </v:group>
            <v:group style="position:absolute;left:4129;top:15;width:59;height:2" coordorigin="4129,15" coordsize="59,2">
              <v:shape style="position:absolute;left:4129;top:15;width:59;height:2" coordorigin="4129,15" coordsize="59,0" path="m4129,15l4188,15e" filled="false" stroked="true" strokeweight=".72pt" strokecolor="#95b3d7">
                <v:path arrowok="t"/>
              </v:shape>
            </v:group>
            <v:group style="position:absolute;left:4129;top:51;width:1521;height:2" coordorigin="4129,51" coordsize="1521,2">
              <v:shape style="position:absolute;left:4129;top:51;width:1521;height:2" coordorigin="4129,51" coordsize="1521,0" path="m4129,51l5650,51e" filled="false" stroked="true" strokeweight="1.5pt" strokecolor="#95b3d7">
                <v:path arrowok="t"/>
              </v:shape>
            </v:group>
            <v:group style="position:absolute;left:4188;top:15;width:1462;height:2" coordorigin="4188,15" coordsize="1462,2">
              <v:shape style="position:absolute;left:4188;top:15;width:1462;height:2" coordorigin="4188,15" coordsize="1462,0" path="m4188,15l5650,15e" filled="false" stroked="true" strokeweight=".72pt" strokecolor="#95b3d7">
                <v:path arrowok="t"/>
              </v:shape>
            </v:group>
            <v:group style="position:absolute;left:5650;top:15;width:59;height:2" coordorigin="5650,15" coordsize="59,2">
              <v:shape style="position:absolute;left:5650;top:15;width:59;height:2" coordorigin="5650,15" coordsize="59,0" path="m5650,15l5708,15e" filled="false" stroked="true" strokeweight=".72pt" strokecolor="#95b3d7">
                <v:path arrowok="t"/>
              </v:shape>
            </v:group>
            <v:group style="position:absolute;left:5650;top:51;width:1522;height:2" coordorigin="5650,51" coordsize="1522,2">
              <v:shape style="position:absolute;left:5650;top:51;width:1522;height:2" coordorigin="5650,51" coordsize="1522,0" path="m5650,51l7171,51e" filled="false" stroked="true" strokeweight="1.5pt" strokecolor="#95b3d7">
                <v:path arrowok="t"/>
              </v:shape>
            </v:group>
            <v:group style="position:absolute;left:5708;top:15;width:1463;height:2" coordorigin="5708,15" coordsize="1463,2">
              <v:shape style="position:absolute;left:5708;top:15;width:1463;height:2" coordorigin="5708,15" coordsize="1463,0" path="m5708,15l7171,15e" filled="false" stroked="true" strokeweight=".72pt" strokecolor="#95b3d7">
                <v:path arrowok="t"/>
              </v:shape>
            </v:group>
            <v:group style="position:absolute;left:7171;top:15;width:59;height:2" coordorigin="7171,15" coordsize="59,2">
              <v:shape style="position:absolute;left:7171;top:15;width:59;height:2" coordorigin="7171,15" coordsize="59,0" path="m7171,15l7230,15e" filled="false" stroked="true" strokeweight=".72pt" strokecolor="#95b3d7">
                <v:path arrowok="t"/>
              </v:shape>
            </v:group>
            <v:group style="position:absolute;left:7171;top:51;width:59;height:2" coordorigin="7171,51" coordsize="59,2">
              <v:shape style="position:absolute;left:7171;top:51;width:59;height:2" coordorigin="7171,51" coordsize="59,0" path="m7171,51l7230,51e" filled="false" stroked="true" strokeweight="1.5pt" strokecolor="#95b3d7">
                <v:path arrowok="t"/>
              </v:shape>
            </v:group>
            <v:group style="position:absolute;left:7230;top:51;width:1462;height:2" coordorigin="7230,51" coordsize="1462,2">
              <v:shape style="position:absolute;left:7230;top:51;width:1462;height:2" coordorigin="7230,51" coordsize="1462,0" path="m7230,51l8692,51e" filled="false" stroked="true" strokeweight="1.5pt" strokecolor="#95b3d7">
                <v:path arrowok="t"/>
              </v:shape>
            </v:group>
            <v:group style="position:absolute;left:7230;top:15;width:1462;height:2" coordorigin="7230,15" coordsize="1462,2">
              <v:shape style="position:absolute;left:7230;top:15;width:1462;height:2" coordorigin="7230,15" coordsize="1462,0" path="m7230,15l8692,15e" filled="false" stroked="true" strokeweight=".72pt" strokecolor="#95b3d7">
                <v:path arrowok="t"/>
              </v:shape>
            </v:group>
            <v:group style="position:absolute;left:8692;top:15;width:59;height:2" coordorigin="8692,15" coordsize="59,2">
              <v:shape style="position:absolute;left:8692;top:15;width:59;height:2" coordorigin="8692,15" coordsize="59,0" path="m8692,15l8750,15e" filled="false" stroked="true" strokeweight=".72pt" strokecolor="#95b3d7">
                <v:path arrowok="t"/>
              </v:shape>
            </v:group>
            <v:group style="position:absolute;left:8692;top:51;width:1527;height:2" coordorigin="8692,51" coordsize="1527,2">
              <v:shape style="position:absolute;left:8692;top:51;width:1527;height:2" coordorigin="8692,51" coordsize="1527,0" path="m8692,51l10218,51e" filled="false" stroked="true" strokeweight="1.5pt" strokecolor="#95b3d7">
                <v:path arrowok="t"/>
              </v:shape>
            </v:group>
            <v:group style="position:absolute;left:8750;top:15;width:1468;height:2" coordorigin="8750,15" coordsize="1468,2">
              <v:shape style="position:absolute;left:8750;top:15;width:1468;height:2" coordorigin="8750,15" coordsize="1468,0" path="m8750,15l10218,15e" filled="false" stroked="true" strokeweight=".72pt" strokecolor="#95b3d7">
                <v:path arrowok="t"/>
              </v:shape>
            </v:group>
            <w10:wrap type="none"/>
          </v:group>
        </w:pict>
      </w:r>
      <w:r>
        <w:rPr>
          <w:rFonts w:ascii="Times New Roman" w:hAnsi="Times New Roman" w:cs="Times New Roman" w:eastAsia="Times New Roman" w:hint="default"/>
        </w:rPr>
        <w:t>22</w:t>
      </w:r>
      <w:r>
        <w:rPr/>
        <w:t>、股本</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679"/>
        <w:gridCol w:w="1418"/>
        <w:gridCol w:w="1276"/>
        <w:gridCol w:w="568"/>
        <w:gridCol w:w="848"/>
        <w:gridCol w:w="852"/>
        <w:gridCol w:w="570"/>
        <w:gridCol w:w="1318"/>
      </w:tblGrid>
      <w:tr>
        <w:trPr>
          <w:trHeight w:val="263" w:hRule="exact"/>
        </w:trPr>
        <w:tc>
          <w:tcPr>
            <w:tcW w:w="1679"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8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418" w:type="dxa"/>
            <w:tcBorders>
              <w:top w:val="single" w:sz="24" w:space="0" w:color="95B3D7"/>
              <w:left w:val="single" w:sz="4" w:space="0" w:color="8EB3E2"/>
              <w:bottom w:val="nil" w:sz="6" w:space="0" w:color="auto"/>
              <w:right w:val="single" w:sz="4" w:space="0" w:color="8EB3E2"/>
            </w:tcBorders>
            <w:shd w:val="clear" w:color="auto" w:fill="F1F1F1"/>
          </w:tcPr>
          <w:p>
            <w:pPr>
              <w:pStyle w:val="TableParagraph"/>
              <w:spacing w:line="206" w:lineRule="exact"/>
              <w:ind w:left="43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4114" w:type="dxa"/>
            <w:gridSpan w:val="5"/>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本年变动增减（</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318" w:type="dxa"/>
            <w:tcBorders>
              <w:top w:val="single" w:sz="24" w:space="0" w:color="95B3D7"/>
              <w:left w:val="single" w:sz="4" w:space="0" w:color="8EB3E2"/>
              <w:bottom w:val="nil" w:sz="6" w:space="0" w:color="auto"/>
              <w:right w:val="nil" w:sz="6" w:space="0" w:color="auto"/>
            </w:tcBorders>
            <w:shd w:val="clear" w:color="auto" w:fill="F1F1F1"/>
          </w:tcPr>
          <w:p>
            <w:pPr>
              <w:pStyle w:val="TableParagraph"/>
              <w:spacing w:line="206" w:lineRule="exact"/>
              <w:ind w:left="38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518" w:hRule="exact"/>
        </w:trPr>
        <w:tc>
          <w:tcPr>
            <w:tcW w:w="1679" w:type="dxa"/>
            <w:tcBorders>
              <w:top w:val="nil" w:sz="6" w:space="0" w:color="auto"/>
              <w:left w:val="nil" w:sz="6" w:space="0" w:color="auto"/>
              <w:bottom w:val="single" w:sz="4" w:space="0" w:color="8EB3E2"/>
              <w:right w:val="single" w:sz="4" w:space="0" w:color="8EB3E2"/>
            </w:tcBorders>
            <w:shd w:val="clear" w:color="auto" w:fill="F1F1F1"/>
          </w:tcPr>
          <w:p>
            <w:pPr/>
          </w:p>
        </w:tc>
        <w:tc>
          <w:tcPr>
            <w:tcW w:w="1418" w:type="dxa"/>
            <w:tcBorders>
              <w:top w:val="nil" w:sz="6" w:space="0" w:color="auto"/>
              <w:left w:val="single" w:sz="4" w:space="0" w:color="8EB3E2"/>
              <w:bottom w:val="single" w:sz="4" w:space="0" w:color="8EB3E2"/>
              <w:right w:val="single" w:sz="4" w:space="0" w:color="8EB3E2"/>
            </w:tcBorders>
            <w:shd w:val="clear" w:color="auto" w:fill="F1F1F1"/>
          </w:tcPr>
          <w:p>
            <w:pPr/>
          </w:p>
        </w:tc>
        <w:tc>
          <w:tcPr>
            <w:tcW w:w="1276" w:type="dxa"/>
            <w:tcBorders>
              <w:top w:val="single" w:sz="15" w:space="0" w:color="F1F1F1"/>
              <w:left w:val="single" w:sz="4" w:space="0" w:color="8EB3E2"/>
              <w:bottom w:val="single" w:sz="4" w:space="0" w:color="8EB3E2"/>
              <w:right w:val="single" w:sz="4" w:space="0" w:color="8EB3E2"/>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发行新股</w:t>
            </w:r>
            <w:r>
              <w:rPr>
                <w:rFonts w:ascii="宋体" w:hAnsi="宋体" w:cs="宋体" w:eastAsia="宋体" w:hint="default"/>
                <w:sz w:val="18"/>
                <w:szCs w:val="18"/>
              </w:rPr>
            </w:r>
          </w:p>
        </w:tc>
        <w:tc>
          <w:tcPr>
            <w:tcW w:w="568" w:type="dxa"/>
            <w:tcBorders>
              <w:top w:val="single" w:sz="15" w:space="0" w:color="F1F1F1"/>
              <w:left w:val="single" w:sz="4" w:space="0" w:color="8EB3E2"/>
              <w:bottom w:val="single" w:sz="4" w:space="0" w:color="8EB3E2"/>
              <w:right w:val="single" w:sz="4" w:space="0" w:color="8EB3E2"/>
            </w:tcBorders>
          </w:tcPr>
          <w:p>
            <w:pPr>
              <w:pStyle w:val="TableParagraph"/>
              <w:spacing w:line="232" w:lineRule="exact" w:before="22"/>
              <w:ind w:left="188" w:right="18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w:t>
            </w:r>
            <w:r>
              <w:rPr>
                <w:rFonts w:ascii="宋体" w:hAnsi="宋体" w:cs="宋体" w:eastAsia="宋体" w:hint="default"/>
                <w:sz w:val="18"/>
                <w:szCs w:val="18"/>
              </w:rPr>
            </w:r>
          </w:p>
        </w:tc>
        <w:tc>
          <w:tcPr>
            <w:tcW w:w="848" w:type="dxa"/>
            <w:tcBorders>
              <w:top w:val="single" w:sz="15" w:space="0" w:color="F1F1F1"/>
              <w:left w:val="single" w:sz="4" w:space="0" w:color="8EB3E2"/>
              <w:bottom w:val="single" w:sz="4" w:space="0" w:color="8EB3E2"/>
              <w:right w:val="single" w:sz="4" w:space="0" w:color="8EB3E2"/>
            </w:tcBorders>
          </w:tcPr>
          <w:p>
            <w:pPr>
              <w:pStyle w:val="TableParagraph"/>
              <w:spacing w:line="232" w:lineRule="exact" w:before="22"/>
              <w:ind w:left="238" w:right="149"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公积金</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转股</w:t>
            </w:r>
            <w:r>
              <w:rPr>
                <w:rFonts w:ascii="宋体" w:hAnsi="宋体" w:cs="宋体" w:eastAsia="宋体" w:hint="default"/>
                <w:sz w:val="18"/>
                <w:szCs w:val="18"/>
              </w:rPr>
            </w:r>
          </w:p>
        </w:tc>
        <w:tc>
          <w:tcPr>
            <w:tcW w:w="852" w:type="dxa"/>
            <w:tcBorders>
              <w:top w:val="single" w:sz="15" w:space="0" w:color="F1F1F1"/>
              <w:left w:val="single" w:sz="4" w:space="0" w:color="8EB3E2"/>
              <w:bottom w:val="single" w:sz="4" w:space="0" w:color="8EB3E2"/>
              <w:right w:val="single" w:sz="4" w:space="0" w:color="8EB3E2"/>
            </w:tcBorders>
          </w:tcPr>
          <w:p>
            <w:pPr>
              <w:pStyle w:val="TableParagraph"/>
              <w:spacing w:line="233" w:lineRule="exact"/>
              <w:ind w:left="24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w:t>
            </w:r>
            <w:r>
              <w:rPr>
                <w:rFonts w:ascii="宋体" w:hAnsi="宋体" w:cs="宋体" w:eastAsia="宋体" w:hint="default"/>
                <w:sz w:val="18"/>
                <w:szCs w:val="18"/>
              </w:rPr>
            </w:r>
          </w:p>
        </w:tc>
        <w:tc>
          <w:tcPr>
            <w:tcW w:w="570" w:type="dxa"/>
            <w:tcBorders>
              <w:top w:val="single" w:sz="15" w:space="0" w:color="F1F1F1"/>
              <w:left w:val="single" w:sz="4" w:space="0" w:color="8EB3E2"/>
              <w:bottom w:val="single" w:sz="4" w:space="0" w:color="8EB3E2"/>
              <w:right w:val="single" w:sz="4" w:space="0" w:color="8EB3E2"/>
            </w:tcBorders>
          </w:tcPr>
          <w:p>
            <w:pPr>
              <w:pStyle w:val="TableParagraph"/>
              <w:spacing w:line="232" w:lineRule="exact" w:before="22"/>
              <w:ind w:left="189" w:right="18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小</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计</w:t>
            </w:r>
            <w:r>
              <w:rPr>
                <w:rFonts w:ascii="宋体" w:hAnsi="宋体" w:cs="宋体" w:eastAsia="宋体" w:hint="default"/>
                <w:sz w:val="18"/>
                <w:szCs w:val="18"/>
              </w:rPr>
            </w:r>
          </w:p>
        </w:tc>
        <w:tc>
          <w:tcPr>
            <w:tcW w:w="1318" w:type="dxa"/>
            <w:tcBorders>
              <w:top w:val="nil" w:sz="6" w:space="0" w:color="auto"/>
              <w:left w:val="single" w:sz="4" w:space="0" w:color="8EB3E2"/>
              <w:bottom w:val="single" w:sz="4" w:space="0" w:color="8EB3E2"/>
              <w:right w:val="nil" w:sz="6" w:space="0" w:color="auto"/>
            </w:tcBorders>
            <w:shd w:val="clear" w:color="auto" w:fill="F1F1F1"/>
          </w:tcPr>
          <w:p>
            <w:pPr/>
          </w:p>
        </w:tc>
      </w:tr>
      <w:tr>
        <w:trPr>
          <w:trHeight w:val="478"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一、有限售条件股</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280"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33,400,000.00</w:t>
            </w: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33,400,000.00</w:t>
            </w:r>
          </w:p>
        </w:tc>
      </w:tr>
      <w:tr>
        <w:trPr>
          <w:trHeight w:val="476"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其中：境内法人持</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3,340,000.00</w:t>
            </w: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3,340,000.00</w:t>
            </w:r>
          </w:p>
        </w:tc>
      </w:tr>
      <w:tr>
        <w:trPr>
          <w:trHeight w:val="475"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30,060,000.00</w:t>
            </w: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30,060,000.00</w:t>
            </w:r>
          </w:p>
        </w:tc>
      </w:tr>
      <w:tr>
        <w:trPr>
          <w:trHeight w:val="280"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外资持股</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478"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其中：境外法人持</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474"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478"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有限售条件股份合</w:t>
            </w:r>
            <w:r>
              <w:rPr>
                <w:rFonts w:ascii="宋体" w:hAnsi="宋体" w:cs="宋体" w:eastAsia="宋体" w:hint="default"/>
                <w:sz w:val="18"/>
                <w:szCs w:val="18"/>
              </w:rPr>
            </w:r>
          </w:p>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33,400,000.00</w:t>
            </w:r>
            <w:r>
              <w:rPr>
                <w:rFonts w:ascii="Times New Roman"/>
                <w:spacing w:val="-1"/>
                <w:sz w:val="18"/>
              </w:rPr>
            </w: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33,400,000.00</w:t>
            </w:r>
            <w:r>
              <w:rPr>
                <w:rFonts w:ascii="Times New Roman"/>
                <w:spacing w:val="-1"/>
                <w:sz w:val="18"/>
              </w:rPr>
            </w:r>
          </w:p>
        </w:tc>
      </w:tr>
      <w:tr>
        <w:trPr>
          <w:trHeight w:val="685"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二、无限售条件流</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通股份</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475"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1" w:right="0"/>
              <w:jc w:val="center"/>
              <w:rPr>
                <w:rFonts w:ascii="Times New Roman" w:hAnsi="Times New Roman" w:cs="Times New Roman" w:eastAsia="Times New Roman" w:hint="default"/>
                <w:sz w:val="18"/>
                <w:szCs w:val="18"/>
              </w:rPr>
            </w:pPr>
            <w:r>
              <w:rPr>
                <w:rFonts w:ascii="Times New Roman"/>
                <w:sz w:val="18"/>
              </w:rPr>
              <w:t>11,200,000.00</w:t>
            </w: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11,200,000.00</w:t>
            </w:r>
          </w:p>
        </w:tc>
      </w:tr>
      <w:tr>
        <w:trPr>
          <w:trHeight w:val="476"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11"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境内上市的外资</w:t>
            </w:r>
            <w:r>
              <w:rPr>
                <w:rFonts w:ascii="宋体" w:hAnsi="宋体" w:cs="宋体" w:eastAsia="宋体" w:hint="default"/>
                <w:sz w:val="18"/>
                <w:szCs w:val="18"/>
              </w:rPr>
            </w:r>
          </w:p>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476"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11"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境外上市的外资</w:t>
            </w:r>
            <w:r>
              <w:rPr>
                <w:rFonts w:ascii="宋体" w:hAnsi="宋体" w:cs="宋体" w:eastAsia="宋体" w:hint="default"/>
                <w:sz w:val="18"/>
                <w:szCs w:val="18"/>
              </w:rPr>
            </w:r>
          </w:p>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281"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
        </w:tc>
      </w:tr>
      <w:tr>
        <w:trPr>
          <w:trHeight w:val="684" w:hRule="exact"/>
        </w:trPr>
        <w:tc>
          <w:tcPr>
            <w:tcW w:w="1679"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无限售条件流通股</w:t>
            </w:r>
            <w:r>
              <w:rPr>
                <w:rFonts w:ascii="宋体" w:hAnsi="宋体" w:cs="宋体" w:eastAsia="宋体" w:hint="default"/>
                <w:sz w:val="18"/>
                <w:szCs w:val="18"/>
              </w:rPr>
            </w:r>
          </w:p>
          <w:p>
            <w:pPr>
              <w:pStyle w:val="TableParagraph"/>
              <w:spacing w:line="234" w:lineRule="exact"/>
              <w:ind w:left="12" w:right="0"/>
              <w:jc w:val="center"/>
              <w:rPr>
                <w:rFonts w:ascii="宋体" w:hAnsi="宋体" w:cs="宋体" w:eastAsia="宋体" w:hint="default"/>
                <w:sz w:val="18"/>
                <w:szCs w:val="18"/>
              </w:rPr>
            </w:pPr>
            <w:r>
              <w:rPr>
                <w:rFonts w:ascii="宋体" w:hAnsi="宋体" w:cs="宋体" w:eastAsia="宋体" w:hint="default"/>
                <w:b/>
                <w:bCs/>
                <w:sz w:val="18"/>
                <w:szCs w:val="18"/>
              </w:rPr>
              <w:t>份合计</w:t>
            </w:r>
            <w:r>
              <w:rPr>
                <w:rFonts w:ascii="宋体" w:hAnsi="宋体" w:cs="宋体" w:eastAsia="宋体" w:hint="default"/>
                <w:sz w:val="18"/>
                <w:szCs w:val="18"/>
              </w:rPr>
            </w:r>
          </w:p>
        </w:tc>
        <w:tc>
          <w:tcPr>
            <w:tcW w:w="141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2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11,200,000.00</w:t>
            </w:r>
            <w:r>
              <w:rPr>
                <w:rFonts w:ascii="Times New Roman"/>
                <w:sz w:val="18"/>
              </w:rPr>
            </w:r>
          </w:p>
        </w:tc>
        <w:tc>
          <w:tcPr>
            <w:tcW w:w="568" w:type="dxa"/>
            <w:tcBorders>
              <w:top w:val="single" w:sz="4" w:space="0" w:color="8EB3E2"/>
              <w:left w:val="single" w:sz="4" w:space="0" w:color="8EB3E2"/>
              <w:bottom w:val="single" w:sz="4" w:space="0" w:color="8EB3E2"/>
              <w:right w:val="single" w:sz="4" w:space="0" w:color="8EB3E2"/>
            </w:tcBorders>
          </w:tcPr>
          <w:p>
            <w:pPr/>
          </w:p>
        </w:tc>
        <w:tc>
          <w:tcPr>
            <w:tcW w:w="848" w:type="dxa"/>
            <w:tcBorders>
              <w:top w:val="single" w:sz="4" w:space="0" w:color="8EB3E2"/>
              <w:left w:val="single" w:sz="4" w:space="0" w:color="8EB3E2"/>
              <w:bottom w:val="single" w:sz="4" w:space="0" w:color="8EB3E2"/>
              <w:right w:val="single" w:sz="4" w:space="0" w:color="8EB3E2"/>
            </w:tcBorders>
          </w:tcPr>
          <w:p>
            <w:pPr/>
          </w:p>
        </w:tc>
        <w:tc>
          <w:tcPr>
            <w:tcW w:w="852" w:type="dxa"/>
            <w:tcBorders>
              <w:top w:val="single" w:sz="4" w:space="0" w:color="8EB3E2"/>
              <w:left w:val="single" w:sz="4" w:space="0" w:color="8EB3E2"/>
              <w:bottom w:val="single" w:sz="4" w:space="0" w:color="8EB3E2"/>
              <w:right w:val="single" w:sz="4" w:space="0" w:color="8EB3E2"/>
            </w:tcBorders>
          </w:tcPr>
          <w:p>
            <w:pPr/>
          </w:p>
        </w:tc>
        <w:tc>
          <w:tcPr>
            <w:tcW w:w="570" w:type="dxa"/>
            <w:tcBorders>
              <w:top w:val="single" w:sz="4" w:space="0" w:color="8EB3E2"/>
              <w:left w:val="single" w:sz="4" w:space="0" w:color="8EB3E2"/>
              <w:bottom w:val="single" w:sz="4" w:space="0" w:color="8EB3E2"/>
              <w:right w:val="single" w:sz="4" w:space="0" w:color="8EB3E2"/>
            </w:tcBorders>
          </w:tcPr>
          <w:p>
            <w:pPr/>
          </w:p>
        </w:tc>
        <w:tc>
          <w:tcPr>
            <w:tcW w:w="1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11,200,000.00</w:t>
            </w:r>
            <w:r>
              <w:rPr>
                <w:rFonts w:ascii="Times New Roman"/>
                <w:spacing w:val="-1"/>
                <w:sz w:val="18"/>
              </w:rPr>
            </w:r>
          </w:p>
        </w:tc>
      </w:tr>
      <w:tr>
        <w:trPr>
          <w:trHeight w:val="277" w:hRule="exact"/>
        </w:trPr>
        <w:tc>
          <w:tcPr>
            <w:tcW w:w="1679"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81" w:right="0"/>
              <w:jc w:val="left"/>
              <w:rPr>
                <w:rFonts w:ascii="宋体" w:hAnsi="宋体" w:cs="宋体" w:eastAsia="宋体" w:hint="default"/>
                <w:sz w:val="18"/>
                <w:szCs w:val="18"/>
              </w:rPr>
            </w:pPr>
            <w:r>
              <w:rPr>
                <w:rFonts w:ascii="宋体" w:hAnsi="宋体" w:cs="宋体" w:eastAsia="宋体" w:hint="default"/>
                <w:b/>
                <w:bCs/>
                <w:sz w:val="18"/>
                <w:szCs w:val="18"/>
              </w:rPr>
              <w:t>股份总数</w:t>
            </w:r>
            <w:r>
              <w:rPr>
                <w:rFonts w:ascii="宋体" w:hAnsi="宋体" w:cs="宋体" w:eastAsia="宋体" w:hint="default"/>
                <w:sz w:val="18"/>
                <w:szCs w:val="18"/>
              </w:rPr>
            </w:r>
          </w:p>
        </w:tc>
        <w:tc>
          <w:tcPr>
            <w:tcW w:w="141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33,400,000.00</w:t>
            </w:r>
            <w:r>
              <w:rPr>
                <w:rFonts w:ascii="Times New Roman"/>
                <w:spacing w:val="-1"/>
                <w:sz w:val="18"/>
              </w:rPr>
            </w:r>
          </w:p>
        </w:tc>
        <w:tc>
          <w:tcPr>
            <w:tcW w:w="127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2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11,200,000.00</w:t>
            </w:r>
            <w:r>
              <w:rPr>
                <w:rFonts w:ascii="Times New Roman"/>
                <w:sz w:val="18"/>
              </w:rPr>
            </w:r>
          </w:p>
        </w:tc>
        <w:tc>
          <w:tcPr>
            <w:tcW w:w="568" w:type="dxa"/>
            <w:tcBorders>
              <w:top w:val="single" w:sz="4" w:space="0" w:color="8EB3E2"/>
              <w:left w:val="single" w:sz="4" w:space="0" w:color="8EB3E2"/>
              <w:bottom w:val="nil" w:sz="6" w:space="0" w:color="auto"/>
              <w:right w:val="single" w:sz="4" w:space="0" w:color="8EB3E2"/>
            </w:tcBorders>
          </w:tcPr>
          <w:p>
            <w:pPr/>
          </w:p>
        </w:tc>
        <w:tc>
          <w:tcPr>
            <w:tcW w:w="848" w:type="dxa"/>
            <w:tcBorders>
              <w:top w:val="single" w:sz="4" w:space="0" w:color="8EB3E2"/>
              <w:left w:val="single" w:sz="4" w:space="0" w:color="8EB3E2"/>
              <w:bottom w:val="nil" w:sz="6" w:space="0" w:color="auto"/>
              <w:right w:val="single" w:sz="4" w:space="0" w:color="8EB3E2"/>
            </w:tcBorders>
          </w:tcPr>
          <w:p>
            <w:pPr/>
          </w:p>
        </w:tc>
        <w:tc>
          <w:tcPr>
            <w:tcW w:w="852" w:type="dxa"/>
            <w:tcBorders>
              <w:top w:val="single" w:sz="4" w:space="0" w:color="8EB3E2"/>
              <w:left w:val="single" w:sz="4" w:space="0" w:color="8EB3E2"/>
              <w:bottom w:val="nil" w:sz="6" w:space="0" w:color="auto"/>
              <w:right w:val="single" w:sz="4" w:space="0" w:color="8EB3E2"/>
            </w:tcBorders>
          </w:tcPr>
          <w:p>
            <w:pPr/>
          </w:p>
        </w:tc>
        <w:tc>
          <w:tcPr>
            <w:tcW w:w="570" w:type="dxa"/>
            <w:tcBorders>
              <w:top w:val="single" w:sz="4" w:space="0" w:color="8EB3E2"/>
              <w:left w:val="single" w:sz="4" w:space="0" w:color="8EB3E2"/>
              <w:bottom w:val="nil" w:sz="6" w:space="0" w:color="auto"/>
              <w:right w:val="single" w:sz="4" w:space="0" w:color="8EB3E2"/>
            </w:tcBorders>
          </w:tcPr>
          <w:p>
            <w:pPr/>
          </w:p>
        </w:tc>
        <w:tc>
          <w:tcPr>
            <w:tcW w:w="1318"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44,600,000.00</w:t>
            </w:r>
            <w:r>
              <w:rPr>
                <w:rFonts w:ascii="Times New Roman"/>
                <w:spacing w:val="-1"/>
                <w:sz w:val="18"/>
              </w:rPr>
            </w:r>
          </w:p>
        </w:tc>
      </w:tr>
    </w:tbl>
    <w:p>
      <w:pPr>
        <w:pStyle w:val="BodyText"/>
        <w:spacing w:line="323" w:lineRule="exact"/>
        <w:ind w:left="737" w:right="0"/>
        <w:jc w:val="left"/>
      </w:pPr>
      <w:r>
        <w:rPr/>
        <w:pict>
          <v:group style="position:absolute;margin-left:83.010002pt;margin-top:-1.47pt;width:428.65pt;height:2.95pt;mso-position-horizontal-relative:page;mso-position-vertical-relative:paragraph;z-index:-842080" coordorigin="1660,-29" coordsize="8573,59">
            <v:group style="position:absolute;left:1675;top:14;width:1682;height:2" coordorigin="1675,14" coordsize="1682,2">
              <v:shape style="position:absolute;left:1675;top:14;width:1682;height:2" coordorigin="1675,14" coordsize="1682,0" path="m1675,14l3356,14e" filled="false" stroked="true" strokeweight="1.5pt" strokecolor="#95b3d7">
                <v:path arrowok="t"/>
              </v:shape>
            </v:group>
            <v:group style="position:absolute;left:1675;top:-22;width:1682;height:2" coordorigin="1675,-22" coordsize="1682,2">
              <v:shape style="position:absolute;left:1675;top:-22;width:1682;height:2" coordorigin="1675,-22" coordsize="1682,0" path="m1675,-22l3356,-22e" filled="false" stroked="true" strokeweight=".72pt" strokecolor="#95b3d7">
                <v:path arrowok="t"/>
              </v:shape>
            </v:group>
            <v:group style="position:absolute;left:3356;top:-22;width:59;height:2" coordorigin="3356,-22" coordsize="59,2">
              <v:shape style="position:absolute;left:3356;top:-22;width:59;height:2" coordorigin="3356,-22" coordsize="59,0" path="m3356,-22l3415,-22e" filled="false" stroked="true" strokeweight=".72pt" strokecolor="#95b3d7">
                <v:path arrowok="t"/>
              </v:shape>
            </v:group>
            <v:group style="position:absolute;left:3356;top:14;width:1419;height:2" coordorigin="3356,14" coordsize="1419,2">
              <v:shape style="position:absolute;left:3356;top:14;width:1419;height:2" coordorigin="3356,14" coordsize="1419,0" path="m3356,14l4775,14e" filled="false" stroked="true" strokeweight="1.5pt" strokecolor="#95b3d7">
                <v:path arrowok="t"/>
              </v:shape>
            </v:group>
            <v:group style="position:absolute;left:3415;top:-22;width:1360;height:2" coordorigin="3415,-22" coordsize="1360,2">
              <v:shape style="position:absolute;left:3415;top:-22;width:1360;height:2" coordorigin="3415,-22" coordsize="1360,0" path="m3415,-22l4775,-22e" filled="false" stroked="true" strokeweight=".72pt" strokecolor="#95b3d7">
                <v:path arrowok="t"/>
              </v:shape>
            </v:group>
            <v:group style="position:absolute;left:4775;top:-22;width:59;height:2" coordorigin="4775,-22" coordsize="59,2">
              <v:shape style="position:absolute;left:4775;top:-22;width:59;height:2" coordorigin="4775,-22" coordsize="59,0" path="m4775,-22l4834,-22e" filled="false" stroked="true" strokeweight=".72pt" strokecolor="#95b3d7">
                <v:path arrowok="t"/>
              </v:shape>
            </v:group>
            <v:group style="position:absolute;left:4775;top:14;width:1276;height:2" coordorigin="4775,14" coordsize="1276,2">
              <v:shape style="position:absolute;left:4775;top:14;width:1276;height:2" coordorigin="4775,14" coordsize="1276,0" path="m4775,14l6050,14e" filled="false" stroked="true" strokeweight="1.5pt" strokecolor="#95b3d7">
                <v:path arrowok="t"/>
              </v:shape>
            </v:group>
            <v:group style="position:absolute;left:4834;top:-22;width:1217;height:2" coordorigin="4834,-22" coordsize="1217,2">
              <v:shape style="position:absolute;left:4834;top:-22;width:1217;height:2" coordorigin="4834,-22" coordsize="1217,0" path="m4834,-22l6050,-22e" filled="false" stroked="true" strokeweight=".72pt" strokecolor="#95b3d7">
                <v:path arrowok="t"/>
              </v:shape>
            </v:group>
            <v:group style="position:absolute;left:6050;top:-22;width:59;height:2" coordorigin="6050,-22" coordsize="59,2">
              <v:shape style="position:absolute;left:6050;top:-22;width:59;height:2" coordorigin="6050,-22" coordsize="59,0" path="m6050,-22l6109,-22e" filled="false" stroked="true" strokeweight=".72pt" strokecolor="#95b3d7">
                <v:path arrowok="t"/>
              </v:shape>
            </v:group>
            <v:group style="position:absolute;left:6050;top:14;width:568;height:2" coordorigin="6050,14" coordsize="568,2">
              <v:shape style="position:absolute;left:6050;top:14;width:568;height:2" coordorigin="6050,14" coordsize="568,0" path="m6050,14l6618,14e" filled="false" stroked="true" strokeweight="1.5pt" strokecolor="#95b3d7">
                <v:path arrowok="t"/>
              </v:shape>
            </v:group>
            <v:group style="position:absolute;left:6109;top:-22;width:509;height:2" coordorigin="6109,-22" coordsize="509,2">
              <v:shape style="position:absolute;left:6109;top:-22;width:509;height:2" coordorigin="6109,-22" coordsize="509,0" path="m6109,-22l6618,-22e" filled="false" stroked="true" strokeweight=".72pt" strokecolor="#95b3d7">
                <v:path arrowok="t"/>
              </v:shape>
            </v:group>
            <v:group style="position:absolute;left:6618;top:-22;width:59;height:2" coordorigin="6618,-22" coordsize="59,2">
              <v:shape style="position:absolute;left:6618;top:-22;width:59;height:2" coordorigin="6618,-22" coordsize="59,0" path="m6618,-22l6677,-22e" filled="false" stroked="true" strokeweight=".72pt" strokecolor="#95b3d7">
                <v:path arrowok="t"/>
              </v:shape>
            </v:group>
            <v:group style="position:absolute;left:6618;top:14;width:849;height:2" coordorigin="6618,14" coordsize="849,2">
              <v:shape style="position:absolute;left:6618;top:14;width:849;height:2" coordorigin="6618,14" coordsize="849,0" path="m6618,14l7466,14e" filled="false" stroked="true" strokeweight="1.5pt" strokecolor="#95b3d7">
                <v:path arrowok="t"/>
              </v:shape>
            </v:group>
            <v:group style="position:absolute;left:6677;top:-22;width:790;height:2" coordorigin="6677,-22" coordsize="790,2">
              <v:shape style="position:absolute;left:6677;top:-22;width:790;height:2" coordorigin="6677,-22" coordsize="790,0" path="m6677,-22l7466,-22e" filled="false" stroked="true" strokeweight=".72pt" strokecolor="#95b3d7">
                <v:path arrowok="t"/>
              </v:shape>
            </v:group>
            <v:group style="position:absolute;left:7466;top:-22;width:59;height:2" coordorigin="7466,-22" coordsize="59,2">
              <v:shape style="position:absolute;left:7466;top:-22;width:59;height:2" coordorigin="7466,-22" coordsize="59,0" path="m7466,-22l7525,-22e" filled="false" stroked="true" strokeweight=".72pt" strokecolor="#95b3d7">
                <v:path arrowok="t"/>
              </v:shape>
            </v:group>
            <v:group style="position:absolute;left:7466;top:14;width:852;height:2" coordorigin="7466,14" coordsize="852,2">
              <v:shape style="position:absolute;left:7466;top:14;width:852;height:2" coordorigin="7466,14" coordsize="852,0" path="m7466,14l8318,14e" filled="false" stroked="true" strokeweight="1.5pt" strokecolor="#95b3d7">
                <v:path arrowok="t"/>
              </v:shape>
            </v:group>
            <v:group style="position:absolute;left:7525;top:-22;width:794;height:2" coordorigin="7525,-22" coordsize="794,2">
              <v:shape style="position:absolute;left:7525;top:-22;width:794;height:2" coordorigin="7525,-22" coordsize="794,0" path="m7525,-22l8318,-22e" filled="false" stroked="true" strokeweight=".72pt" strokecolor="#95b3d7">
                <v:path arrowok="t"/>
              </v:shape>
            </v:group>
            <v:group style="position:absolute;left:8318;top:-22;width:59;height:2" coordorigin="8318,-22" coordsize="59,2">
              <v:shape style="position:absolute;left:8318;top:-22;width:59;height:2" coordorigin="8318,-22" coordsize="59,0" path="m8318,-22l8377,-22e" filled="false" stroked="true" strokeweight=".72pt" strokecolor="#95b3d7">
                <v:path arrowok="t"/>
              </v:shape>
            </v:group>
            <v:group style="position:absolute;left:8318;top:14;width:570;height:2" coordorigin="8318,14" coordsize="570,2">
              <v:shape style="position:absolute;left:8318;top:14;width:570;height:2" coordorigin="8318,14" coordsize="570,0" path="m8318,14l8888,14e" filled="false" stroked="true" strokeweight="1.5pt" strokecolor="#95b3d7">
                <v:path arrowok="t"/>
              </v:shape>
            </v:group>
            <v:group style="position:absolute;left:8377;top:-22;width:512;height:2" coordorigin="8377,-22" coordsize="512,2">
              <v:shape style="position:absolute;left:8377;top:-22;width:512;height:2" coordorigin="8377,-22" coordsize="512,0" path="m8377,-22l8888,-22e" filled="false" stroked="true" strokeweight=".72pt" strokecolor="#95b3d7">
                <v:path arrowok="t"/>
              </v:shape>
            </v:group>
            <v:group style="position:absolute;left:8888;top:-22;width:59;height:2" coordorigin="8888,-22" coordsize="59,2">
              <v:shape style="position:absolute;left:8888;top:-22;width:59;height:2" coordorigin="8888,-22" coordsize="59,0" path="m8888,-22l8947,-22e" filled="false" stroked="true" strokeweight=".72pt" strokecolor="#95b3d7">
                <v:path arrowok="t"/>
              </v:shape>
            </v:group>
            <v:group style="position:absolute;left:8888;top:14;width:1330;height:2" coordorigin="8888,14" coordsize="1330,2">
              <v:shape style="position:absolute;left:8888;top:14;width:1330;height:2" coordorigin="8888,14" coordsize="1330,0" path="m8888,14l10218,14e" filled="false" stroked="true" strokeweight="1.5pt" strokecolor="#95b3d7">
                <v:path arrowok="t"/>
              </v:shape>
            </v:group>
            <v:group style="position:absolute;left:8947;top:-22;width:1271;height:2" coordorigin="8947,-22" coordsize="1271,2">
              <v:shape style="position:absolute;left:8947;top:-22;width:1271;height:2" coordorigin="8947,-22" coordsize="1271,0" path="m8947,-22l10218,-22e" filled="false" stroked="true" strokeweight=".72pt" strokecolor="#95b3d7">
                <v:path arrowok="t"/>
              </v:shape>
            </v:group>
            <w10:wrap type="none"/>
          </v:group>
        </w:pict>
      </w:r>
      <w:r>
        <w:rPr>
          <w:spacing w:val="-6"/>
        </w:rPr>
        <w:t>注：本公司于</w:t>
      </w:r>
      <w:r>
        <w:rPr>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07</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日以公开发售方式发行人民币普通股（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w:t>
      </w:r>
    </w:p>
    <w:p>
      <w:pPr>
        <w:pStyle w:val="BodyText"/>
        <w:spacing w:line="240" w:lineRule="auto" w:before="134"/>
        <w:ind w:left="257" w:right="162"/>
        <w:jc w:val="left"/>
      </w:pPr>
      <w:r>
        <w:rPr>
          <w:rFonts w:ascii="Times New Roman" w:hAnsi="Times New Roman" w:cs="Times New Roman" w:eastAsia="Times New Roman" w:hint="default"/>
        </w:rPr>
        <w:t>11,200,000.00 </w:t>
      </w:r>
      <w:r>
        <w:rPr/>
        <w:t>股，增加注册资本人民币 </w:t>
      </w:r>
      <w:r>
        <w:rPr>
          <w:rFonts w:ascii="Times New Roman" w:hAnsi="Times New Roman" w:cs="Times New Roman" w:eastAsia="Times New Roman" w:hint="default"/>
        </w:rPr>
        <w:t>11,200,000.00</w:t>
      </w:r>
      <w:r>
        <w:rPr>
          <w:rFonts w:ascii="Times New Roman" w:hAnsi="Times New Roman" w:cs="Times New Roman" w:eastAsia="Times New Roman" w:hint="default"/>
          <w:spacing w:val="19"/>
        </w:rPr>
        <w:t> </w:t>
      </w:r>
      <w:r>
        <w:rPr/>
        <w:t>元，变更后的注册资本为</w:t>
      </w:r>
    </w:p>
    <w:p>
      <w:pPr>
        <w:pStyle w:val="BodyText"/>
        <w:spacing w:line="240" w:lineRule="auto" w:before="134"/>
        <w:ind w:left="257" w:right="162"/>
        <w:jc w:val="left"/>
      </w:pPr>
      <w:r>
        <w:rPr/>
        <w:t>人民币 </w:t>
      </w:r>
      <w:r>
        <w:rPr>
          <w:rFonts w:ascii="Times New Roman" w:hAnsi="Times New Roman" w:cs="Times New Roman" w:eastAsia="Times New Roman" w:hint="default"/>
        </w:rPr>
        <w:t>44,600,000.00</w:t>
      </w:r>
      <w:r>
        <w:rPr>
          <w:rFonts w:ascii="Times New Roman" w:hAnsi="Times New Roman" w:cs="Times New Roman" w:eastAsia="Times New Roman" w:hint="default"/>
          <w:spacing w:val="30"/>
        </w:rPr>
        <w:t> </w:t>
      </w:r>
      <w:r>
        <w:rPr/>
        <w:t>元。本次增资已经利安达会计师事务所审验，并出具利安</w:t>
      </w:r>
    </w:p>
    <w:p>
      <w:pPr>
        <w:pStyle w:val="BodyText"/>
        <w:spacing w:line="240" w:lineRule="auto" w:before="134"/>
        <w:ind w:left="257" w:right="162"/>
        <w:jc w:val="left"/>
      </w:pPr>
      <w:r>
        <w:rPr/>
        <w:t>达验字</w:t>
      </w:r>
      <w:r>
        <w:rPr>
          <w:rFonts w:ascii="Times New Roman" w:hAnsi="Times New Roman" w:cs="Times New Roman" w:eastAsia="Times New Roman" w:hint="default"/>
        </w:rPr>
        <w:t>[2011]</w:t>
      </w:r>
      <w:r>
        <w:rPr/>
        <w:t>第</w:t>
      </w:r>
      <w:r>
        <w:rPr>
          <w:spacing w:val="-67"/>
        </w:rPr>
        <w:t> </w:t>
      </w:r>
      <w:r>
        <w:rPr>
          <w:rFonts w:ascii="Times New Roman" w:hAnsi="Times New Roman" w:cs="Times New Roman" w:eastAsia="Times New Roman" w:hint="default"/>
        </w:rPr>
        <w:t>1067</w:t>
      </w:r>
      <w:r>
        <w:rPr>
          <w:rFonts w:ascii="Times New Roman" w:hAnsi="Times New Roman" w:cs="Times New Roman" w:eastAsia="Times New Roman" w:hint="default"/>
          <w:spacing w:val="-7"/>
        </w:rPr>
        <w:t> </w:t>
      </w:r>
      <w:r>
        <w:rPr/>
        <w:t>号验资报告。</w:t>
      </w:r>
    </w:p>
    <w:p>
      <w:pPr>
        <w:pStyle w:val="BodyText"/>
        <w:spacing w:line="240" w:lineRule="auto" w:before="134"/>
        <w:ind w:left="737" w:right="162"/>
        <w:jc w:val="left"/>
      </w:pPr>
      <w:r>
        <w:rPr>
          <w:rFonts w:ascii="Times New Roman" w:hAnsi="Times New Roman" w:cs="Times New Roman" w:eastAsia="Times New Roman" w:hint="default"/>
        </w:rPr>
        <w:t>23</w:t>
      </w:r>
      <w:r>
        <w:rPr/>
        <w:t>、资本公积</w:t>
      </w:r>
    </w:p>
    <w:p>
      <w:pPr>
        <w:spacing w:line="240" w:lineRule="auto" w:before="4"/>
        <w:rPr>
          <w:rFonts w:ascii="宋体" w:hAnsi="宋体" w:cs="宋体" w:eastAsia="宋体"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2010"/>
        <w:gridCol w:w="1634"/>
        <w:gridCol w:w="1729"/>
        <w:gridCol w:w="1417"/>
        <w:gridCol w:w="1752"/>
      </w:tblGrid>
      <w:tr>
        <w:trPr>
          <w:trHeight w:val="407" w:hRule="exact"/>
        </w:trPr>
        <w:tc>
          <w:tcPr>
            <w:tcW w:w="2010" w:type="dxa"/>
            <w:tcBorders>
              <w:top w:val="single" w:sz="24" w:space="0" w:color="95B3D7"/>
              <w:left w:val="nil" w:sz="6" w:space="0" w:color="auto"/>
              <w:bottom w:val="single" w:sz="6" w:space="0" w:color="95B3D7"/>
              <w:right w:val="single" w:sz="4" w:space="0" w:color="8EB3E2"/>
            </w:tcBorders>
            <w:shd w:val="clear" w:color="auto" w:fill="F1F1F1"/>
          </w:tcPr>
          <w:p>
            <w:pPr>
              <w:pStyle w:val="TableParagraph"/>
              <w:spacing w:line="206" w:lineRule="exact"/>
              <w:ind w:left="5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p>
        </w:tc>
        <w:tc>
          <w:tcPr>
            <w:tcW w:w="1634" w:type="dxa"/>
            <w:tcBorders>
              <w:top w:val="single" w:sz="24" w:space="0" w:color="95B3D7"/>
              <w:left w:val="single" w:sz="4" w:space="0" w:color="8EB3E2"/>
              <w:bottom w:val="single" w:sz="6" w:space="0" w:color="95B3D7"/>
              <w:right w:val="single" w:sz="4" w:space="0" w:color="8EB3E2"/>
            </w:tcBorders>
            <w:shd w:val="clear" w:color="auto" w:fill="F1F1F1"/>
          </w:tcPr>
          <w:p>
            <w:pPr>
              <w:pStyle w:val="TableParagraph"/>
              <w:spacing w:line="206" w:lineRule="exact"/>
              <w:ind w:left="98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729" w:type="dxa"/>
            <w:tcBorders>
              <w:top w:val="single" w:sz="24" w:space="0" w:color="95B3D7"/>
              <w:left w:val="single" w:sz="4" w:space="0" w:color="8EB3E2"/>
              <w:bottom w:val="single" w:sz="6" w:space="0" w:color="95B3D7"/>
              <w:right w:val="single" w:sz="4" w:space="0" w:color="8EB3E2"/>
            </w:tcBorders>
            <w:shd w:val="clear" w:color="auto" w:fill="F1F1F1"/>
          </w:tcPr>
          <w:p>
            <w:pPr>
              <w:pStyle w:val="TableParagraph"/>
              <w:spacing w:line="206" w:lineRule="exact"/>
              <w:ind w:left="89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417" w:type="dxa"/>
            <w:tcBorders>
              <w:top w:val="single" w:sz="24" w:space="0" w:color="95B3D7"/>
              <w:left w:val="single" w:sz="4" w:space="0" w:color="8EB3E2"/>
              <w:bottom w:val="single" w:sz="6" w:space="0" w:color="95B3D7"/>
              <w:right w:val="single" w:sz="4" w:space="0" w:color="8EB3E2"/>
            </w:tcBorders>
            <w:shd w:val="clear" w:color="auto" w:fill="F1F1F1"/>
          </w:tcPr>
          <w:p>
            <w:pPr>
              <w:pStyle w:val="TableParagraph"/>
              <w:spacing w:line="206" w:lineRule="exact"/>
              <w:ind w:left="58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752" w:type="dxa"/>
            <w:tcBorders>
              <w:top w:val="single" w:sz="24" w:space="0" w:color="95B3D7"/>
              <w:left w:val="single" w:sz="4" w:space="0" w:color="8EB3E2"/>
              <w:bottom w:val="single" w:sz="6" w:space="0" w:color="95B3D7"/>
              <w:right w:val="nil" w:sz="6" w:space="0" w:color="auto"/>
            </w:tcBorders>
            <w:shd w:val="clear" w:color="auto" w:fill="F1F1F1"/>
          </w:tcPr>
          <w:p>
            <w:pPr>
              <w:pStyle w:val="TableParagraph"/>
              <w:spacing w:line="206" w:lineRule="exact"/>
              <w:ind w:left="109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006;height:2" coordorigin="15,15" coordsize="2006,2">
              <v:shape style="position:absolute;left:15;top:15;width:2006;height:2" coordorigin="15,15" coordsize="2006,0" path="m15,15l2020,15e" filled="false" stroked="true" strokeweight="1.5pt" strokecolor="#95b3d7">
                <v:path arrowok="t"/>
              </v:shape>
            </v:group>
            <v:group style="position:absolute;left:2020;top:15;width:1635;height:2" coordorigin="2020,15" coordsize="1635,2">
              <v:shape style="position:absolute;left:2020;top:15;width:1635;height:2" coordorigin="2020,15" coordsize="1635,0" path="m2020,15l3655,15e" filled="false" stroked="true" strokeweight="1.5pt" strokecolor="#95b3d7">
                <v:path arrowok="t"/>
              </v:shape>
            </v:group>
            <v:group style="position:absolute;left:3655;top:15;width:1730;height:2" coordorigin="3655,15" coordsize="1730,2">
              <v:shape style="position:absolute;left:3655;top:15;width:1730;height:2" coordorigin="3655,15" coordsize="1730,0" path="m3655,15l5384,15e" filled="false" stroked="true" strokeweight="1.5pt" strokecolor="#95b3d7">
                <v:path arrowok="t"/>
              </v:shape>
            </v:group>
            <v:group style="position:absolute;left:5384;top:15;width:1418;height:2" coordorigin="5384,15" coordsize="1418,2">
              <v:shape style="position:absolute;left:5384;top:15;width:1418;height:2" coordorigin="5384,15" coordsize="1418,0" path="m5384,15l6801,15e" filled="false" stroked="true" strokeweight="1.5pt" strokecolor="#95b3d7">
                <v:path arrowok="t"/>
              </v:shape>
            </v:group>
            <v:group style="position:absolute;left:6801;top:15;width:1757;height:2" coordorigin="6801,15" coordsize="1757,2">
              <v:shape style="position:absolute;left:6801;top:15;width:1757;height:2" coordorigin="6801,15" coordsize="1757,0" path="m6801,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110"/>
          <w:footerReference w:type="default" r:id="rId111"/>
          <w:pgSz w:w="11910" w:h="16840"/>
          <w:pgMar w:header="850" w:footer="1190" w:top="1460" w:bottom="1380" w:left="1540" w:right="1520"/>
          <w:pgNumType w:start="166"/>
        </w:sectPr>
      </w:pPr>
    </w:p>
    <w:tbl>
      <w:tblPr>
        <w:tblW w:w="0" w:type="auto"/>
        <w:jc w:val="left"/>
        <w:tblInd w:w="142" w:type="dxa"/>
        <w:tblLayout w:type="fixed"/>
        <w:tblCellMar>
          <w:top w:w="0" w:type="dxa"/>
          <w:left w:w="0" w:type="dxa"/>
          <w:bottom w:w="0" w:type="dxa"/>
          <w:right w:w="0" w:type="dxa"/>
        </w:tblCellMar>
        <w:tblLook w:val="01E0"/>
      </w:tblPr>
      <w:tblGrid>
        <w:gridCol w:w="1996"/>
        <w:gridCol w:w="1634"/>
        <w:gridCol w:w="1729"/>
        <w:gridCol w:w="1417"/>
        <w:gridCol w:w="1745"/>
      </w:tblGrid>
      <w:tr>
        <w:trPr>
          <w:trHeight w:val="382" w:hRule="exact"/>
        </w:trPr>
        <w:tc>
          <w:tcPr>
            <w:tcW w:w="1996"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634"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16,541,537.86</w:t>
            </w:r>
          </w:p>
        </w:tc>
        <w:tc>
          <w:tcPr>
            <w:tcW w:w="1729"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288,047,506.58</w:t>
            </w:r>
          </w:p>
        </w:tc>
        <w:tc>
          <w:tcPr>
            <w:tcW w:w="1417" w:type="dxa"/>
            <w:tcBorders>
              <w:top w:val="single" w:sz="6" w:space="0" w:color="95B3D7"/>
              <w:left w:val="single" w:sz="4" w:space="0" w:color="8EB3E2"/>
              <w:bottom w:val="single" w:sz="4" w:space="0" w:color="8EB3E2"/>
              <w:right w:val="single" w:sz="4" w:space="0" w:color="8EB3E2"/>
            </w:tcBorders>
          </w:tcPr>
          <w:p>
            <w:pPr/>
          </w:p>
        </w:tc>
        <w:tc>
          <w:tcPr>
            <w:tcW w:w="1745"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304,589,044.44</w:t>
            </w:r>
          </w:p>
        </w:tc>
      </w:tr>
      <w:tr>
        <w:trPr>
          <w:trHeight w:val="379" w:hRule="exact"/>
        </w:trPr>
        <w:tc>
          <w:tcPr>
            <w:tcW w:w="19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34" w:type="dxa"/>
            <w:tcBorders>
              <w:top w:val="single" w:sz="4" w:space="0" w:color="8EB3E2"/>
              <w:left w:val="single" w:sz="4" w:space="0" w:color="8EB3E2"/>
              <w:bottom w:val="single" w:sz="4" w:space="0" w:color="8EB3E2"/>
              <w:right w:val="single" w:sz="4" w:space="0" w:color="8EB3E2"/>
            </w:tcBorders>
          </w:tcPr>
          <w:p>
            <w:pPr/>
          </w:p>
        </w:tc>
        <w:tc>
          <w:tcPr>
            <w:tcW w:w="1729" w:type="dxa"/>
            <w:tcBorders>
              <w:top w:val="single" w:sz="4" w:space="0" w:color="8EB3E2"/>
              <w:left w:val="single" w:sz="4" w:space="0" w:color="8EB3E2"/>
              <w:bottom w:val="single" w:sz="4" w:space="0" w:color="8EB3E2"/>
              <w:right w:val="single" w:sz="4" w:space="0" w:color="8EB3E2"/>
            </w:tcBorders>
          </w:tcPr>
          <w:p>
            <w:pPr/>
          </w:p>
        </w:tc>
        <w:tc>
          <w:tcPr>
            <w:tcW w:w="1417" w:type="dxa"/>
            <w:tcBorders>
              <w:top w:val="single" w:sz="4" w:space="0" w:color="8EB3E2"/>
              <w:left w:val="single" w:sz="4" w:space="0" w:color="8EB3E2"/>
              <w:bottom w:val="single" w:sz="4" w:space="0" w:color="8EB3E2"/>
              <w:right w:val="single" w:sz="4" w:space="0" w:color="8EB3E2"/>
            </w:tcBorders>
          </w:tcPr>
          <w:p>
            <w:pPr/>
          </w:p>
        </w:tc>
        <w:tc>
          <w:tcPr>
            <w:tcW w:w="1745" w:type="dxa"/>
            <w:tcBorders>
              <w:top w:val="single" w:sz="4" w:space="0" w:color="8EB3E2"/>
              <w:left w:val="single" w:sz="4" w:space="0" w:color="8EB3E2"/>
              <w:bottom w:val="single" w:sz="4" w:space="0" w:color="8EB3E2"/>
              <w:right w:val="nil" w:sz="6" w:space="0" w:color="auto"/>
            </w:tcBorders>
          </w:tcPr>
          <w:p>
            <w:pPr/>
          </w:p>
        </w:tc>
      </w:tr>
      <w:tr>
        <w:trPr>
          <w:trHeight w:val="376" w:hRule="exact"/>
        </w:trPr>
        <w:tc>
          <w:tcPr>
            <w:tcW w:w="1996"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99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16,541,537.86</w:t>
            </w:r>
            <w:r>
              <w:rPr>
                <w:rFonts w:ascii="Times New Roman"/>
                <w:spacing w:val="-1"/>
                <w:sz w:val="18"/>
              </w:rPr>
            </w:r>
          </w:p>
        </w:tc>
        <w:tc>
          <w:tcPr>
            <w:tcW w:w="1729"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288,047,506.58</w:t>
            </w:r>
            <w:r>
              <w:rPr>
                <w:rFonts w:ascii="Times New Roman"/>
                <w:spacing w:val="-1"/>
                <w:sz w:val="18"/>
              </w:rPr>
            </w:r>
          </w:p>
        </w:tc>
        <w:tc>
          <w:tcPr>
            <w:tcW w:w="1417" w:type="dxa"/>
            <w:tcBorders>
              <w:top w:val="single" w:sz="4" w:space="0" w:color="8EB3E2"/>
              <w:left w:val="single" w:sz="4" w:space="0" w:color="8EB3E2"/>
              <w:bottom w:val="nil" w:sz="6" w:space="0" w:color="auto"/>
              <w:right w:val="single" w:sz="4" w:space="0" w:color="8EB3E2"/>
            </w:tcBorders>
          </w:tcPr>
          <w:p>
            <w:pPr/>
          </w:p>
        </w:tc>
        <w:tc>
          <w:tcPr>
            <w:tcW w:w="1745"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304,589,044.44</w:t>
            </w:r>
            <w:r>
              <w:rPr>
                <w:rFonts w:ascii="Times New Roman"/>
                <w:spacing w:val="-1"/>
                <w:sz w:val="18"/>
              </w:rPr>
            </w:r>
          </w:p>
        </w:tc>
      </w:tr>
    </w:tbl>
    <w:p>
      <w:pPr>
        <w:pStyle w:val="BodyText"/>
        <w:spacing w:line="240" w:lineRule="auto" w:before="27"/>
        <w:ind w:left="737" w:right="0"/>
        <w:jc w:val="left"/>
      </w:pPr>
      <w:r>
        <w:rPr/>
        <w:pict>
          <v:group style="position:absolute;margin-left:83.010002pt;margin-top:.365906pt;width:428.65pt;height:2.95pt;mso-position-horizontal-relative:page;mso-position-vertical-relative:paragraph;z-index:-842032" coordorigin="1660,7" coordsize="8573,59">
            <v:group style="position:absolute;left:1675;top:51;width:2006;height:2" coordorigin="1675,51" coordsize="2006,2">
              <v:shape style="position:absolute;left:1675;top:51;width:2006;height:2" coordorigin="1675,51" coordsize="2006,0" path="m1675,51l3680,51e" filled="false" stroked="true" strokeweight="1.5pt" strokecolor="#95b3d7">
                <v:path arrowok="t"/>
              </v:shape>
            </v:group>
            <v:group style="position:absolute;left:1675;top:15;width:2006;height:2" coordorigin="1675,15" coordsize="2006,2">
              <v:shape style="position:absolute;left:1675;top:15;width:2006;height:2" coordorigin="1675,15" coordsize="2006,0" path="m1675,15l3680,15e" filled="false" stroked="true" strokeweight=".72pt" strokecolor="#95b3d7">
                <v:path arrowok="t"/>
              </v:shape>
            </v:group>
            <v:group style="position:absolute;left:3680;top:15;width:59;height:2" coordorigin="3680,15" coordsize="59,2">
              <v:shape style="position:absolute;left:3680;top:15;width:59;height:2" coordorigin="3680,15" coordsize="59,0" path="m3680,15l3739,15e" filled="false" stroked="true" strokeweight=".72pt" strokecolor="#95b3d7">
                <v:path arrowok="t"/>
              </v:shape>
            </v:group>
            <v:group style="position:absolute;left:3680;top:51;width:1635;height:2" coordorigin="3680,51" coordsize="1635,2">
              <v:shape style="position:absolute;left:3680;top:51;width:1635;height:2" coordorigin="3680,51" coordsize="1635,0" path="m3680,51l5315,51e" filled="false" stroked="true" strokeweight="1.5pt" strokecolor="#95b3d7">
                <v:path arrowok="t"/>
              </v:shape>
            </v:group>
            <v:group style="position:absolute;left:3739;top:15;width:1576;height:2" coordorigin="3739,15" coordsize="1576,2">
              <v:shape style="position:absolute;left:3739;top:15;width:1576;height:2" coordorigin="3739,15" coordsize="1576,0" path="m3739,15l5315,15e" filled="false" stroked="true" strokeweight=".72pt" strokecolor="#95b3d7">
                <v:path arrowok="t"/>
              </v:shape>
            </v:group>
            <v:group style="position:absolute;left:5315;top:15;width:59;height:2" coordorigin="5315,15" coordsize="59,2">
              <v:shape style="position:absolute;left:5315;top:15;width:59;height:2" coordorigin="5315,15" coordsize="59,0" path="m5315,15l5374,15e" filled="false" stroked="true" strokeweight=".72pt" strokecolor="#95b3d7">
                <v:path arrowok="t"/>
              </v:shape>
            </v:group>
            <v:group style="position:absolute;left:5315;top:51;width:1730;height:2" coordorigin="5315,51" coordsize="1730,2">
              <v:shape style="position:absolute;left:5315;top:51;width:1730;height:2" coordorigin="5315,51" coordsize="1730,0" path="m5315,51l7044,51e" filled="false" stroked="true" strokeweight="1.5pt" strokecolor="#95b3d7">
                <v:path arrowok="t"/>
              </v:shape>
            </v:group>
            <v:group style="position:absolute;left:5374;top:15;width:1671;height:2" coordorigin="5374,15" coordsize="1671,2">
              <v:shape style="position:absolute;left:5374;top:15;width:1671;height:2" coordorigin="5374,15" coordsize="1671,0" path="m5374,15l7044,15e" filled="false" stroked="true" strokeweight=".72pt" strokecolor="#95b3d7">
                <v:path arrowok="t"/>
              </v:shape>
            </v:group>
            <v:group style="position:absolute;left:7044;top:15;width:59;height:2" coordorigin="7044,15" coordsize="59,2">
              <v:shape style="position:absolute;left:7044;top:15;width:59;height:2" coordorigin="7044,15" coordsize="59,0" path="m7044,15l7103,15e" filled="false" stroked="true" strokeweight=".72pt" strokecolor="#95b3d7">
                <v:path arrowok="t"/>
              </v:shape>
            </v:group>
            <v:group style="position:absolute;left:7044;top:51;width:1418;height:2" coordorigin="7044,51" coordsize="1418,2">
              <v:shape style="position:absolute;left:7044;top:51;width:1418;height:2" coordorigin="7044,51" coordsize="1418,0" path="m7044,51l8461,51e" filled="false" stroked="true" strokeweight="1.5pt" strokecolor="#95b3d7">
                <v:path arrowok="t"/>
              </v:shape>
            </v:group>
            <v:group style="position:absolute;left:7103;top:15;width:1359;height:2" coordorigin="7103,15" coordsize="1359,2">
              <v:shape style="position:absolute;left:7103;top:15;width:1359;height:2" coordorigin="7103,15" coordsize="1359,0" path="m7103,15l8461,15e" filled="false" stroked="true" strokeweight=".72pt" strokecolor="#95b3d7">
                <v:path arrowok="t"/>
              </v:shape>
            </v:group>
            <v:group style="position:absolute;left:8461;top:15;width:59;height:2" coordorigin="8461,15" coordsize="59,2">
              <v:shape style="position:absolute;left:8461;top:15;width:59;height:2" coordorigin="8461,15" coordsize="59,0" path="m8461,15l8520,15e" filled="false" stroked="true" strokeweight=".72pt" strokecolor="#95b3d7">
                <v:path arrowok="t"/>
              </v:shape>
            </v:group>
            <v:group style="position:absolute;left:8461;top:51;width:1757;height:2" coordorigin="8461,51" coordsize="1757,2">
              <v:shape style="position:absolute;left:8461;top:51;width:1757;height:2" coordorigin="8461,51" coordsize="1757,0" path="m8461,51l10218,51e" filled="false" stroked="true" strokeweight="1.5pt" strokecolor="#95b3d7">
                <v:path arrowok="t"/>
              </v:shape>
            </v:group>
            <v:group style="position:absolute;left:8520;top:15;width:1698;height:2" coordorigin="8520,15" coordsize="1698,2">
              <v:shape style="position:absolute;left:8520;top:15;width:1698;height:2" coordorigin="8520,15" coordsize="1698,0" path="m8520,15l10218,15e" filled="false" stroked="true" strokeweight=".72pt" strokecolor="#95b3d7">
                <v:path arrowok="t"/>
              </v:shape>
            </v:group>
            <w10:wrap type="none"/>
          </v:group>
        </w:pict>
      </w:r>
      <w:r>
        <w:rPr/>
        <w:t>注</w:t>
      </w:r>
      <w:r>
        <w:rPr>
          <w:spacing w:val="-59"/>
        </w:rPr>
        <w:t> </w:t>
      </w:r>
      <w:r>
        <w:rPr>
          <w:rFonts w:ascii="Times New Roman" w:hAnsi="Times New Roman" w:cs="Times New Roman" w:eastAsia="Times New Roman" w:hint="default"/>
          <w:spacing w:val="-11"/>
        </w:rPr>
        <w:t>1</w:t>
      </w:r>
      <w:r>
        <w:rPr>
          <w:spacing w:val="-11"/>
        </w:rPr>
        <w:t>：本公司于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4"/>
        </w:rPr>
        <w:t>日以公开发售方式发行人民币普通股（</w:t>
      </w:r>
      <w:r>
        <w:rPr>
          <w:rFonts w:ascii="Times New Roman" w:hAnsi="Times New Roman" w:cs="Times New Roman" w:eastAsia="Times New Roman" w:hint="default"/>
          <w:spacing w:val="-4"/>
        </w:rPr>
        <w:t>A</w:t>
      </w:r>
      <w:r>
        <w:rPr>
          <w:rFonts w:ascii="Times New Roman" w:hAnsi="Times New Roman" w:cs="Times New Roman" w:eastAsia="Times New Roman" w:hint="default"/>
        </w:rPr>
        <w:t> </w:t>
      </w:r>
      <w:r>
        <w:rPr/>
        <w:t>股）</w:t>
      </w:r>
    </w:p>
    <w:p>
      <w:pPr>
        <w:pStyle w:val="BodyText"/>
        <w:spacing w:line="240" w:lineRule="auto" w:before="134"/>
        <w:ind w:left="257" w:right="162"/>
        <w:jc w:val="left"/>
      </w:pPr>
      <w:r>
        <w:rPr>
          <w:rFonts w:ascii="Times New Roman" w:hAnsi="Times New Roman" w:cs="Times New Roman" w:eastAsia="Times New Roman" w:hint="default"/>
        </w:rPr>
        <w:t>11,200,000.00</w:t>
      </w:r>
      <w:r>
        <w:rPr>
          <w:rFonts w:ascii="Times New Roman" w:hAnsi="Times New Roman" w:cs="Times New Roman" w:eastAsia="Times New Roman" w:hint="default"/>
          <w:spacing w:val="-5"/>
        </w:rPr>
        <w:t> </w:t>
      </w:r>
      <w:r>
        <w:rPr/>
        <w:t>股，每股面值</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元，发行价</w:t>
      </w:r>
      <w:r>
        <w:rPr>
          <w:spacing w:val="-65"/>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元，增加股本</w:t>
      </w:r>
      <w:r>
        <w:rPr>
          <w:spacing w:val="-65"/>
        </w:rPr>
        <w:t> </w:t>
      </w:r>
      <w:r>
        <w:rPr>
          <w:rFonts w:ascii="Times New Roman" w:hAnsi="Times New Roman" w:cs="Times New Roman" w:eastAsia="Times New Roman" w:hint="default"/>
        </w:rPr>
        <w:t>11,200,000.00</w:t>
      </w:r>
      <w:r>
        <w:rPr>
          <w:rFonts w:ascii="Times New Roman" w:hAnsi="Times New Roman" w:cs="Times New Roman" w:eastAsia="Times New Roman" w:hint="default"/>
          <w:spacing w:val="-5"/>
        </w:rPr>
        <w:t> </w:t>
      </w:r>
      <w:r>
        <w:rPr/>
        <w:t>元，扣</w:t>
      </w:r>
    </w:p>
    <w:p>
      <w:pPr>
        <w:pStyle w:val="BodyText"/>
        <w:spacing w:line="240" w:lineRule="auto" w:before="134"/>
        <w:ind w:left="257" w:right="162"/>
        <w:jc w:val="left"/>
      </w:pPr>
      <w:r>
        <w:rPr/>
        <w:t>除发行费用</w:t>
      </w:r>
      <w:r>
        <w:rPr>
          <w:spacing w:val="-58"/>
        </w:rPr>
        <w:t> </w:t>
      </w:r>
      <w:r>
        <w:rPr>
          <w:rFonts w:ascii="Times New Roman" w:hAnsi="Times New Roman" w:cs="Times New Roman" w:eastAsia="Times New Roman" w:hint="default"/>
        </w:rPr>
        <w:t>36,973,400.92</w:t>
      </w:r>
      <w:r>
        <w:rPr>
          <w:rFonts w:ascii="Times New Roman" w:hAnsi="Times New Roman" w:cs="Times New Roman" w:eastAsia="Times New Roman" w:hint="default"/>
          <w:spacing w:val="2"/>
        </w:rPr>
        <w:t> </w:t>
      </w:r>
      <w:r>
        <w:rPr>
          <w:spacing w:val="-5"/>
        </w:rPr>
        <w:t>元，其余形成资本公积</w:t>
      </w:r>
      <w:r>
        <w:rPr>
          <w:spacing w:val="-58"/>
        </w:rPr>
        <w:t> </w:t>
      </w:r>
      <w:r>
        <w:rPr>
          <w:rFonts w:ascii="Times New Roman" w:hAnsi="Times New Roman" w:cs="Times New Roman" w:eastAsia="Times New Roman" w:hint="default"/>
        </w:rPr>
        <w:t>287,826,599.08</w:t>
      </w:r>
      <w:r>
        <w:rPr>
          <w:rFonts w:ascii="Times New Roman" w:hAnsi="Times New Roman" w:cs="Times New Roman" w:eastAsia="Times New Roman" w:hint="default"/>
          <w:spacing w:val="2"/>
        </w:rPr>
        <w:t> </w:t>
      </w:r>
      <w:r>
        <w:rPr>
          <w:spacing w:val="-7"/>
        </w:rPr>
        <w:t>元；本次增资已</w:t>
      </w:r>
    </w:p>
    <w:p>
      <w:pPr>
        <w:pStyle w:val="BodyText"/>
        <w:spacing w:line="240" w:lineRule="auto" w:before="134"/>
        <w:ind w:left="257" w:right="162"/>
        <w:jc w:val="left"/>
      </w:pPr>
      <w:r>
        <w:rPr/>
        <w:t>经利安达会计师事务所审验，并出具利安达验字</w:t>
      </w:r>
      <w:r>
        <w:rPr>
          <w:rFonts w:ascii="Times New Roman" w:hAnsi="Times New Roman" w:cs="Times New Roman" w:eastAsia="Times New Roman" w:hint="default"/>
        </w:rPr>
        <w:t>[2011]</w:t>
      </w:r>
      <w:r>
        <w:rPr/>
        <w:t>第</w:t>
      </w:r>
      <w:r>
        <w:rPr>
          <w:spacing w:val="-67"/>
        </w:rPr>
        <w:t> </w:t>
      </w:r>
      <w:r>
        <w:rPr>
          <w:rFonts w:ascii="Times New Roman" w:hAnsi="Times New Roman" w:cs="Times New Roman" w:eastAsia="Times New Roman" w:hint="default"/>
        </w:rPr>
        <w:t>1067</w:t>
      </w:r>
      <w:r>
        <w:rPr>
          <w:rFonts w:ascii="Times New Roman" w:hAnsi="Times New Roman" w:cs="Times New Roman" w:eastAsia="Times New Roman" w:hint="default"/>
          <w:spacing w:val="-7"/>
        </w:rPr>
        <w:t> </w:t>
      </w:r>
      <w:r>
        <w:rPr/>
        <w:t>号验资报告。</w:t>
      </w:r>
    </w:p>
    <w:p>
      <w:pPr>
        <w:pStyle w:val="BodyText"/>
        <w:spacing w:line="348" w:lineRule="auto" w:before="134"/>
        <w:ind w:left="257" w:right="270" w:firstLine="480"/>
        <w:jc w:val="both"/>
      </w:pPr>
      <w:r>
        <w:rPr/>
        <w:t>注</w:t>
      </w:r>
      <w:r>
        <w:rPr>
          <w:spacing w:val="-52"/>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2000</w:t>
      </w:r>
      <w:r>
        <w:rPr>
          <w:rFonts w:ascii="Times New Roman" w:hAnsi="Times New Roman" w:cs="Times New Roman" w:eastAsia="Times New Roman" w:hint="default"/>
          <w:spacing w:val="7"/>
        </w:rPr>
        <w:t> </w:t>
      </w:r>
      <w:r>
        <w:rPr/>
        <w:t>年及</w:t>
      </w:r>
      <w:r>
        <w:rPr>
          <w:spacing w:val="-5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7"/>
        </w:rPr>
        <w:t> </w:t>
      </w:r>
      <w:r>
        <w:rPr/>
        <w:t>年公司股东杨维国以实物资产出资涉及的车辆虽一直 </w:t>
      </w:r>
      <w:r>
        <w:rPr>
          <w:spacing w:val="-3"/>
        </w:rPr>
        <w:t>为公司实际占有和使用，但由于历史原因前述车辆均未办理车辆过户手续，存在</w:t>
      </w:r>
      <w:r>
        <w:rPr>
          <w:spacing w:val="-105"/>
        </w:rPr>
        <w:t> </w:t>
      </w:r>
      <w:r>
        <w:rPr>
          <w:spacing w:val="-105"/>
        </w:rPr>
      </w:r>
      <w:r>
        <w:rPr>
          <w:spacing w:val="-3"/>
        </w:rPr>
        <w:t>一定瑕疵。为充分保障公司及全体股东的利益，公司实际控制人、控股股东杨维</w:t>
      </w:r>
      <w:r>
        <w:rPr>
          <w:spacing w:val="-102"/>
        </w:rPr>
        <w:t> </w:t>
      </w:r>
      <w:r>
        <w:rPr>
          <w:spacing w:val="-102"/>
        </w:rPr>
      </w:r>
      <w:r>
        <w:rPr>
          <w:spacing w:val="-3"/>
        </w:rPr>
        <w:t>国自愿以现金方式弥补上述实物资产出资瑕疵，即前述三台车辆评估价值总和和</w:t>
      </w:r>
      <w:r>
        <w:rPr>
          <w:spacing w:val="-103"/>
        </w:rPr>
        <w:t> </w:t>
      </w:r>
      <w:r>
        <w:rPr>
          <w:spacing w:val="-103"/>
        </w:rPr>
      </w:r>
      <w:r>
        <w:rPr/>
        <w:t>两台桑塔纳轿车处置收益的差额 </w:t>
      </w:r>
      <w:r>
        <w:rPr>
          <w:rFonts w:ascii="Times New Roman" w:hAnsi="Times New Roman" w:cs="Times New Roman" w:eastAsia="Times New Roman" w:hint="default"/>
        </w:rPr>
        <w:t>220,907.50</w:t>
      </w:r>
      <w:r>
        <w:rPr>
          <w:rFonts w:ascii="Times New Roman" w:hAnsi="Times New Roman" w:cs="Times New Roman" w:eastAsia="Times New Roman" w:hint="default"/>
          <w:spacing w:val="28"/>
        </w:rPr>
        <w:t> </w:t>
      </w:r>
      <w:r>
        <w:rPr/>
        <w:t>元由杨维国以等额货币资金补足做</w:t>
      </w:r>
      <w:r>
        <w:rPr>
          <w:spacing w:val="1"/>
        </w:rPr>
        <w:t> </w:t>
      </w:r>
      <w:r>
        <w:rPr/>
        <w:t>资本溢价处理，计入公司资本公积。</w:t>
      </w:r>
    </w:p>
    <w:p>
      <w:pPr>
        <w:pStyle w:val="BodyText"/>
        <w:spacing w:line="240" w:lineRule="auto" w:before="44"/>
        <w:ind w:left="737" w:right="162"/>
        <w:jc w:val="left"/>
      </w:pPr>
      <w:r>
        <w:rPr>
          <w:rFonts w:ascii="Times New Roman" w:hAnsi="Times New Roman" w:cs="Times New Roman" w:eastAsia="Times New Roman" w:hint="default"/>
        </w:rPr>
        <w:t>24</w:t>
      </w:r>
      <w:r>
        <w:rPr/>
        <w:t>、盈余公积</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924"/>
        <w:gridCol w:w="1670"/>
        <w:gridCol w:w="1672"/>
        <w:gridCol w:w="1525"/>
        <w:gridCol w:w="1752"/>
      </w:tblGrid>
      <w:tr>
        <w:trPr>
          <w:trHeight w:val="403" w:hRule="exact"/>
        </w:trPr>
        <w:tc>
          <w:tcPr>
            <w:tcW w:w="192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right="77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p>
        </w:tc>
        <w:tc>
          <w:tcPr>
            <w:tcW w:w="167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67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525"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69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752"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79" w:hRule="exact"/>
        </w:trPr>
        <w:tc>
          <w:tcPr>
            <w:tcW w:w="192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7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6,250,914.89</w:t>
            </w:r>
          </w:p>
        </w:tc>
        <w:tc>
          <w:tcPr>
            <w:tcW w:w="167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4,230,522.59</w:t>
            </w:r>
          </w:p>
        </w:tc>
        <w:tc>
          <w:tcPr>
            <w:tcW w:w="1525" w:type="dxa"/>
            <w:tcBorders>
              <w:top w:val="single" w:sz="4" w:space="0" w:color="8EB3E2"/>
              <w:left w:val="single" w:sz="4" w:space="0" w:color="8EB3E2"/>
              <w:bottom w:val="single" w:sz="4" w:space="0" w:color="8EB3E2"/>
              <w:right w:val="single" w:sz="4" w:space="0" w:color="8EB3E2"/>
            </w:tcBorders>
          </w:tcPr>
          <w:p>
            <w:pPr/>
          </w:p>
        </w:tc>
        <w:tc>
          <w:tcPr>
            <w:tcW w:w="175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10,481,437.48</w:t>
            </w:r>
          </w:p>
        </w:tc>
      </w:tr>
      <w:tr>
        <w:trPr>
          <w:trHeight w:val="379" w:hRule="exact"/>
        </w:trPr>
        <w:tc>
          <w:tcPr>
            <w:tcW w:w="192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670" w:type="dxa"/>
            <w:tcBorders>
              <w:top w:val="single" w:sz="4" w:space="0" w:color="8EB3E2"/>
              <w:left w:val="single" w:sz="4" w:space="0" w:color="8EB3E2"/>
              <w:bottom w:val="single" w:sz="4" w:space="0" w:color="8EB3E2"/>
              <w:right w:val="single" w:sz="4" w:space="0" w:color="8EB3E2"/>
            </w:tcBorders>
          </w:tcPr>
          <w:p>
            <w:pPr/>
          </w:p>
        </w:tc>
        <w:tc>
          <w:tcPr>
            <w:tcW w:w="1672" w:type="dxa"/>
            <w:tcBorders>
              <w:top w:val="single" w:sz="4" w:space="0" w:color="8EB3E2"/>
              <w:left w:val="single" w:sz="4" w:space="0" w:color="8EB3E2"/>
              <w:bottom w:val="single" w:sz="4" w:space="0" w:color="8EB3E2"/>
              <w:right w:val="single" w:sz="4" w:space="0" w:color="8EB3E2"/>
            </w:tcBorders>
          </w:tcPr>
          <w:p>
            <w:pPr/>
          </w:p>
        </w:tc>
        <w:tc>
          <w:tcPr>
            <w:tcW w:w="1525" w:type="dxa"/>
            <w:tcBorders>
              <w:top w:val="single" w:sz="4" w:space="0" w:color="8EB3E2"/>
              <w:left w:val="single" w:sz="4" w:space="0" w:color="8EB3E2"/>
              <w:bottom w:val="single" w:sz="4" w:space="0" w:color="8EB3E2"/>
              <w:right w:val="single" w:sz="4" w:space="0" w:color="8EB3E2"/>
            </w:tcBorders>
          </w:tcPr>
          <w:p>
            <w:pPr/>
          </w:p>
        </w:tc>
        <w:tc>
          <w:tcPr>
            <w:tcW w:w="1752"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192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670" w:type="dxa"/>
            <w:tcBorders>
              <w:top w:val="single" w:sz="4" w:space="0" w:color="8EB3E2"/>
              <w:left w:val="single" w:sz="4" w:space="0" w:color="8EB3E2"/>
              <w:bottom w:val="single" w:sz="4" w:space="0" w:color="8EB3E2"/>
              <w:right w:val="single" w:sz="4" w:space="0" w:color="8EB3E2"/>
            </w:tcBorders>
          </w:tcPr>
          <w:p>
            <w:pPr/>
          </w:p>
        </w:tc>
        <w:tc>
          <w:tcPr>
            <w:tcW w:w="1672" w:type="dxa"/>
            <w:tcBorders>
              <w:top w:val="single" w:sz="4" w:space="0" w:color="8EB3E2"/>
              <w:left w:val="single" w:sz="4" w:space="0" w:color="8EB3E2"/>
              <w:bottom w:val="single" w:sz="4" w:space="0" w:color="8EB3E2"/>
              <w:right w:val="single" w:sz="4" w:space="0" w:color="8EB3E2"/>
            </w:tcBorders>
          </w:tcPr>
          <w:p>
            <w:pPr/>
          </w:p>
        </w:tc>
        <w:tc>
          <w:tcPr>
            <w:tcW w:w="1525" w:type="dxa"/>
            <w:tcBorders>
              <w:top w:val="single" w:sz="4" w:space="0" w:color="8EB3E2"/>
              <w:left w:val="single" w:sz="4" w:space="0" w:color="8EB3E2"/>
              <w:bottom w:val="single" w:sz="4" w:space="0" w:color="8EB3E2"/>
              <w:right w:val="single" w:sz="4" w:space="0" w:color="8EB3E2"/>
            </w:tcBorders>
          </w:tcPr>
          <w:p>
            <w:pPr/>
          </w:p>
        </w:tc>
        <w:tc>
          <w:tcPr>
            <w:tcW w:w="1752"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192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670" w:type="dxa"/>
            <w:tcBorders>
              <w:top w:val="single" w:sz="4" w:space="0" w:color="8EB3E2"/>
              <w:left w:val="single" w:sz="4" w:space="0" w:color="8EB3E2"/>
              <w:bottom w:val="single" w:sz="4" w:space="0" w:color="8EB3E2"/>
              <w:right w:val="single" w:sz="4" w:space="0" w:color="8EB3E2"/>
            </w:tcBorders>
          </w:tcPr>
          <w:p>
            <w:pPr/>
          </w:p>
        </w:tc>
        <w:tc>
          <w:tcPr>
            <w:tcW w:w="1672" w:type="dxa"/>
            <w:tcBorders>
              <w:top w:val="single" w:sz="4" w:space="0" w:color="8EB3E2"/>
              <w:left w:val="single" w:sz="4" w:space="0" w:color="8EB3E2"/>
              <w:bottom w:val="single" w:sz="4" w:space="0" w:color="8EB3E2"/>
              <w:right w:val="single" w:sz="4" w:space="0" w:color="8EB3E2"/>
            </w:tcBorders>
          </w:tcPr>
          <w:p>
            <w:pPr/>
          </w:p>
        </w:tc>
        <w:tc>
          <w:tcPr>
            <w:tcW w:w="1525" w:type="dxa"/>
            <w:tcBorders>
              <w:top w:val="single" w:sz="4" w:space="0" w:color="8EB3E2"/>
              <w:left w:val="single" w:sz="4" w:space="0" w:color="8EB3E2"/>
              <w:bottom w:val="single" w:sz="4" w:space="0" w:color="8EB3E2"/>
              <w:right w:val="single" w:sz="4" w:space="0" w:color="8EB3E2"/>
            </w:tcBorders>
          </w:tcPr>
          <w:p>
            <w:pPr/>
          </w:p>
        </w:tc>
        <w:tc>
          <w:tcPr>
            <w:tcW w:w="1752"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192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70" w:type="dxa"/>
            <w:tcBorders>
              <w:top w:val="single" w:sz="4" w:space="0" w:color="8EB3E2"/>
              <w:left w:val="single" w:sz="4" w:space="0" w:color="8EB3E2"/>
              <w:bottom w:val="single" w:sz="4" w:space="0" w:color="8EB3E2"/>
              <w:right w:val="single" w:sz="4" w:space="0" w:color="8EB3E2"/>
            </w:tcBorders>
          </w:tcPr>
          <w:p>
            <w:pPr/>
          </w:p>
        </w:tc>
        <w:tc>
          <w:tcPr>
            <w:tcW w:w="1672" w:type="dxa"/>
            <w:tcBorders>
              <w:top w:val="single" w:sz="4" w:space="0" w:color="8EB3E2"/>
              <w:left w:val="single" w:sz="4" w:space="0" w:color="8EB3E2"/>
              <w:bottom w:val="single" w:sz="4" w:space="0" w:color="8EB3E2"/>
              <w:right w:val="single" w:sz="4" w:space="0" w:color="8EB3E2"/>
            </w:tcBorders>
          </w:tcPr>
          <w:p>
            <w:pPr/>
          </w:p>
        </w:tc>
        <w:tc>
          <w:tcPr>
            <w:tcW w:w="1525" w:type="dxa"/>
            <w:tcBorders>
              <w:top w:val="single" w:sz="4" w:space="0" w:color="8EB3E2"/>
              <w:left w:val="single" w:sz="4" w:space="0" w:color="8EB3E2"/>
              <w:bottom w:val="single" w:sz="4" w:space="0" w:color="8EB3E2"/>
              <w:right w:val="single" w:sz="4" w:space="0" w:color="8EB3E2"/>
            </w:tcBorders>
          </w:tcPr>
          <w:p>
            <w:pPr/>
          </w:p>
        </w:tc>
        <w:tc>
          <w:tcPr>
            <w:tcW w:w="1752" w:type="dxa"/>
            <w:tcBorders>
              <w:top w:val="single" w:sz="4" w:space="0" w:color="8EB3E2"/>
              <w:left w:val="single" w:sz="4" w:space="0" w:color="8EB3E2"/>
              <w:bottom w:val="single" w:sz="4" w:space="0" w:color="8EB3E2"/>
              <w:right w:val="nil" w:sz="6" w:space="0" w:color="auto"/>
            </w:tcBorders>
          </w:tcPr>
          <w:p>
            <w:pPr/>
          </w:p>
        </w:tc>
      </w:tr>
      <w:tr>
        <w:trPr>
          <w:trHeight w:val="374" w:hRule="exact"/>
        </w:trPr>
        <w:tc>
          <w:tcPr>
            <w:tcW w:w="1924" w:type="dxa"/>
            <w:tcBorders>
              <w:top w:val="single" w:sz="4" w:space="0" w:color="8EB3E2"/>
              <w:left w:val="nil" w:sz="6" w:space="0" w:color="auto"/>
              <w:bottom w:val="nil" w:sz="6" w:space="0" w:color="auto"/>
              <w:right w:val="single" w:sz="4" w:space="0" w:color="8EB3E2"/>
            </w:tcBorders>
          </w:tcPr>
          <w:p>
            <w:pPr>
              <w:pStyle w:val="TableParagraph"/>
              <w:spacing w:line="205" w:lineRule="exact"/>
              <w:ind w:right="770"/>
              <w:jc w:val="right"/>
              <w:rPr>
                <w:rFonts w:ascii="宋体" w:hAnsi="宋体" w:cs="宋体" w:eastAsia="宋体" w:hint="default"/>
                <w:sz w:val="18"/>
                <w:szCs w:val="18"/>
              </w:rPr>
            </w:pPr>
            <w:r>
              <w:rPr>
                <w:rFonts w:ascii="宋体" w:hAnsi="宋体" w:cs="宋体" w:eastAsia="宋体" w:hint="default"/>
                <w:sz w:val="18"/>
                <w:szCs w:val="18"/>
              </w:rPr>
              <w:t>合计</w:t>
            </w:r>
          </w:p>
        </w:tc>
        <w:tc>
          <w:tcPr>
            <w:tcW w:w="167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6,250,914.89</w:t>
            </w:r>
            <w:r>
              <w:rPr>
                <w:rFonts w:ascii="Times New Roman"/>
                <w:spacing w:val="-1"/>
                <w:sz w:val="18"/>
              </w:rPr>
            </w:r>
          </w:p>
        </w:tc>
        <w:tc>
          <w:tcPr>
            <w:tcW w:w="167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4,230,522.59</w:t>
            </w:r>
            <w:r>
              <w:rPr>
                <w:rFonts w:ascii="Times New Roman"/>
                <w:spacing w:val="-1"/>
                <w:sz w:val="18"/>
              </w:rPr>
            </w:r>
          </w:p>
        </w:tc>
        <w:tc>
          <w:tcPr>
            <w:tcW w:w="1525" w:type="dxa"/>
            <w:tcBorders>
              <w:top w:val="single" w:sz="4" w:space="0" w:color="8EB3E2"/>
              <w:left w:val="single" w:sz="4" w:space="0" w:color="8EB3E2"/>
              <w:bottom w:val="nil" w:sz="6" w:space="0" w:color="auto"/>
              <w:right w:val="single" w:sz="4" w:space="0" w:color="8EB3E2"/>
            </w:tcBorders>
          </w:tcPr>
          <w:p>
            <w:pPr/>
          </w:p>
        </w:tc>
        <w:tc>
          <w:tcPr>
            <w:tcW w:w="1752"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10,481,437.48</w:t>
            </w:r>
            <w:r>
              <w:rPr>
                <w:rFonts w:ascii="Times New Roman"/>
                <w:spacing w:val="-1"/>
                <w:sz w:val="18"/>
              </w:rPr>
            </w:r>
          </w:p>
        </w:tc>
      </w:tr>
    </w:tbl>
    <w:p>
      <w:pPr>
        <w:pStyle w:val="BodyText"/>
        <w:spacing w:line="338" w:lineRule="auto"/>
        <w:ind w:left="257" w:right="162" w:firstLine="480"/>
        <w:jc w:val="left"/>
      </w:pPr>
      <w:r>
        <w:rPr/>
        <w:pict>
          <v:group style="position:absolute;margin-left:83.010002pt;margin-top:-.983986pt;width:428.65pt;height:2.95pt;mso-position-horizontal-relative:page;mso-position-vertical-relative:paragraph;z-index:-842008" coordorigin="1660,-20" coordsize="8573,59">
            <v:group style="position:absolute;left:1675;top:24;width:1919;height:2" coordorigin="1675,24" coordsize="1919,2">
              <v:shape style="position:absolute;left:1675;top:24;width:1919;height:2" coordorigin="1675,24" coordsize="1919,0" path="m1675,24l3594,24e" filled="false" stroked="true" strokeweight="1.5pt" strokecolor="#95b3d7">
                <v:path arrowok="t"/>
              </v:shape>
            </v:group>
            <v:group style="position:absolute;left:1675;top:-12;width:1919;height:2" coordorigin="1675,-12" coordsize="1919,2">
              <v:shape style="position:absolute;left:1675;top:-12;width:1919;height:2" coordorigin="1675,-12" coordsize="1919,0" path="m1675,-12l3594,-12e" filled="false" stroked="true" strokeweight=".72pt" strokecolor="#95b3d7">
                <v:path arrowok="t"/>
              </v:shape>
            </v:group>
            <v:group style="position:absolute;left:3594;top:-12;width:59;height:2" coordorigin="3594,-12" coordsize="59,2">
              <v:shape style="position:absolute;left:3594;top:-12;width:59;height:2" coordorigin="3594,-12" coordsize="59,0" path="m3594,-12l3653,-12e" filled="false" stroked="true" strokeweight=".72pt" strokecolor="#95b3d7">
                <v:path arrowok="t"/>
              </v:shape>
            </v:group>
            <v:group style="position:absolute;left:3594;top:24;width:1671;height:2" coordorigin="3594,24" coordsize="1671,2">
              <v:shape style="position:absolute;left:3594;top:24;width:1671;height:2" coordorigin="3594,24" coordsize="1671,0" path="m3594,24l5264,24e" filled="false" stroked="true" strokeweight="1.5pt" strokecolor="#95b3d7">
                <v:path arrowok="t"/>
              </v:shape>
            </v:group>
            <v:group style="position:absolute;left:3653;top:-12;width:1612;height:2" coordorigin="3653,-12" coordsize="1612,2">
              <v:shape style="position:absolute;left:3653;top:-12;width:1612;height:2" coordorigin="3653,-12" coordsize="1612,0" path="m3653,-12l5264,-12e" filled="false" stroked="true" strokeweight=".72pt" strokecolor="#95b3d7">
                <v:path arrowok="t"/>
              </v:shape>
            </v:group>
            <v:group style="position:absolute;left:5264;top:-12;width:59;height:2" coordorigin="5264,-12" coordsize="59,2">
              <v:shape style="position:absolute;left:5264;top:-12;width:59;height:2" coordorigin="5264,-12" coordsize="59,0" path="m5264,-12l5323,-12e" filled="false" stroked="true" strokeweight=".72pt" strokecolor="#95b3d7">
                <v:path arrowok="t"/>
              </v:shape>
            </v:group>
            <v:group style="position:absolute;left:5264;top:24;width:1672;height:2" coordorigin="5264,24" coordsize="1672,2">
              <v:shape style="position:absolute;left:5264;top:24;width:1672;height:2" coordorigin="5264,24" coordsize="1672,0" path="m5264,24l6936,24e" filled="false" stroked="true" strokeweight="1.5pt" strokecolor="#95b3d7">
                <v:path arrowok="t"/>
              </v:shape>
            </v:group>
            <v:group style="position:absolute;left:5323;top:-12;width:1613;height:2" coordorigin="5323,-12" coordsize="1613,2">
              <v:shape style="position:absolute;left:5323;top:-12;width:1613;height:2" coordorigin="5323,-12" coordsize="1613,0" path="m5323,-12l6936,-12e" filled="false" stroked="true" strokeweight=".72pt" strokecolor="#95b3d7">
                <v:path arrowok="t"/>
              </v:shape>
            </v:group>
            <v:group style="position:absolute;left:6936;top:-12;width:59;height:2" coordorigin="6936,-12" coordsize="59,2">
              <v:shape style="position:absolute;left:6936;top:-12;width:59;height:2" coordorigin="6936,-12" coordsize="59,0" path="m6936,-12l6995,-12e" filled="false" stroked="true" strokeweight=".72pt" strokecolor="#95b3d7">
                <v:path arrowok="t"/>
              </v:shape>
            </v:group>
            <v:group style="position:absolute;left:6936;top:24;width:1526;height:2" coordorigin="6936,24" coordsize="1526,2">
              <v:shape style="position:absolute;left:6936;top:24;width:1526;height:2" coordorigin="6936,24" coordsize="1526,0" path="m6936,24l8461,24e" filled="false" stroked="true" strokeweight="1.5pt" strokecolor="#95b3d7">
                <v:path arrowok="t"/>
              </v:shape>
            </v:group>
            <v:group style="position:absolute;left:6995;top:-12;width:1467;height:2" coordorigin="6995,-12" coordsize="1467,2">
              <v:shape style="position:absolute;left:6995;top:-12;width:1467;height:2" coordorigin="6995,-12" coordsize="1467,0" path="m6995,-12l8461,-12e" filled="false" stroked="true" strokeweight=".72pt" strokecolor="#95b3d7">
                <v:path arrowok="t"/>
              </v:shape>
            </v:group>
            <v:group style="position:absolute;left:8461;top:-12;width:59;height:2" coordorigin="8461,-12" coordsize="59,2">
              <v:shape style="position:absolute;left:8461;top:-12;width:59;height:2" coordorigin="8461,-12" coordsize="59,0" path="m8461,-12l8520,-12e" filled="false" stroked="true" strokeweight=".72pt" strokecolor="#95b3d7">
                <v:path arrowok="t"/>
              </v:shape>
            </v:group>
            <v:group style="position:absolute;left:8461;top:24;width:1757;height:2" coordorigin="8461,24" coordsize="1757,2">
              <v:shape style="position:absolute;left:8461;top:24;width:1757;height:2" coordorigin="8461,24" coordsize="1757,0" path="m8461,24l10218,24e" filled="false" stroked="true" strokeweight="1.5pt" strokecolor="#95b3d7">
                <v:path arrowok="t"/>
              </v:shape>
            </v:group>
            <v:group style="position:absolute;left:8520;top:-12;width:1698;height:2" coordorigin="8520,-12" coordsize="1698,2">
              <v:shape style="position:absolute;left:8520;top:-12;width:1698;height:2" coordorigin="8520,-12" coordsize="1698,0" path="m8520,-12l10218,-12e" filled="false" stroked="true" strokeweight=".72pt" strokecolor="#95b3d7">
                <v:path arrowok="t"/>
              </v:shape>
            </v:group>
            <w10:wrap type="none"/>
          </v:group>
        </w:pict>
      </w:r>
      <w:r>
        <w:rPr/>
        <w:t>注：本公司根据章程的规定按本报告期实现的净利润</w:t>
      </w:r>
      <w:r>
        <w:rPr>
          <w:spacing w:val="53"/>
        </w:rPr>
        <w:t> </w:t>
      </w:r>
      <w:r>
        <w:rPr>
          <w:rFonts w:ascii="Times New Roman" w:hAnsi="Times New Roman" w:cs="Times New Roman" w:eastAsia="Times New Roman" w:hint="default"/>
        </w:rPr>
        <w:t>10%</w:t>
      </w:r>
      <w:r>
        <w:rPr/>
        <w:t>计提法定盈余公</w:t>
      </w:r>
      <w:r>
        <w:rPr>
          <w:spacing w:val="2"/>
        </w:rPr>
        <w:t> </w:t>
      </w:r>
      <w:r>
        <w:rPr/>
        <w:t>积。</w:t>
      </w:r>
    </w:p>
    <w:p>
      <w:pPr>
        <w:pStyle w:val="BodyText"/>
        <w:spacing w:line="240" w:lineRule="auto" w:before="54"/>
        <w:ind w:left="737" w:right="162"/>
        <w:jc w:val="left"/>
      </w:pPr>
      <w:r>
        <w:rPr>
          <w:rFonts w:ascii="Times New Roman" w:hAnsi="Times New Roman" w:cs="Times New Roman" w:eastAsia="Times New Roman" w:hint="default"/>
        </w:rPr>
        <w:t>25</w:t>
      </w:r>
      <w:r>
        <w:rPr/>
        <w:t>、未分配利润</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42"/>
        <w:gridCol w:w="2304"/>
        <w:gridCol w:w="2297"/>
      </w:tblGrid>
      <w:tr>
        <w:trPr>
          <w:trHeight w:val="406" w:hRule="exact"/>
        </w:trPr>
        <w:tc>
          <w:tcPr>
            <w:tcW w:w="394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30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本年数</w:t>
            </w:r>
            <w:r>
              <w:rPr>
                <w:rFonts w:ascii="宋体" w:hAnsi="宋体" w:cs="宋体" w:eastAsia="宋体" w:hint="default"/>
                <w:sz w:val="18"/>
                <w:szCs w:val="18"/>
              </w:rPr>
            </w:r>
          </w:p>
        </w:tc>
        <w:tc>
          <w:tcPr>
            <w:tcW w:w="2297"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上年数</w:t>
            </w:r>
            <w:r>
              <w:rPr>
                <w:rFonts w:ascii="宋体" w:hAnsi="宋体" w:cs="宋体" w:eastAsia="宋体" w:hint="default"/>
                <w:sz w:val="18"/>
                <w:szCs w:val="18"/>
              </w:rPr>
            </w:r>
          </w:p>
        </w:tc>
      </w:tr>
      <w:tr>
        <w:trPr>
          <w:trHeight w:val="382" w:hRule="exact"/>
        </w:trPr>
        <w:tc>
          <w:tcPr>
            <w:tcW w:w="3942"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304"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60,945,237.05</w:t>
            </w:r>
          </w:p>
        </w:tc>
        <w:tc>
          <w:tcPr>
            <w:tcW w:w="2297" w:type="dxa"/>
            <w:tcBorders>
              <w:top w:val="single" w:sz="4" w:space="0" w:color="8EB3E2"/>
              <w:left w:val="single" w:sz="4" w:space="0" w:color="8EB3E2"/>
              <w:bottom w:val="single" w:sz="4" w:space="0" w:color="8EB3E2"/>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29,957,075.47</w:t>
            </w:r>
          </w:p>
        </w:tc>
      </w:tr>
      <w:tr>
        <w:trPr>
          <w:trHeight w:val="382" w:hRule="exact"/>
        </w:trPr>
        <w:tc>
          <w:tcPr>
            <w:tcW w:w="394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w:t>
            </w:r>
          </w:p>
        </w:tc>
        <w:tc>
          <w:tcPr>
            <w:tcW w:w="2304" w:type="dxa"/>
            <w:tcBorders>
              <w:top w:val="single" w:sz="4" w:space="0" w:color="8EB3E2"/>
              <w:left w:val="single" w:sz="4" w:space="0" w:color="8EB3E2"/>
              <w:bottom w:val="single" w:sz="4" w:space="0" w:color="8EB3E2"/>
              <w:right w:val="single" w:sz="4" w:space="0" w:color="8EB3E2"/>
            </w:tcBorders>
          </w:tcPr>
          <w:p>
            <w:pPr/>
          </w:p>
        </w:tc>
        <w:tc>
          <w:tcPr>
            <w:tcW w:w="2297" w:type="dxa"/>
            <w:tcBorders>
              <w:top w:val="single" w:sz="4" w:space="0" w:color="8EB3E2"/>
              <w:left w:val="single" w:sz="4" w:space="0" w:color="8EB3E2"/>
              <w:bottom w:val="single" w:sz="4" w:space="0" w:color="8EB3E2"/>
              <w:right w:val="nil" w:sz="6" w:space="0" w:color="auto"/>
            </w:tcBorders>
          </w:tcPr>
          <w:p>
            <w:pPr/>
          </w:p>
        </w:tc>
      </w:tr>
      <w:tr>
        <w:trPr>
          <w:trHeight w:val="383" w:hRule="exact"/>
        </w:trPr>
        <w:tc>
          <w:tcPr>
            <w:tcW w:w="394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3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60,945,237.05</w:t>
            </w:r>
          </w:p>
        </w:tc>
        <w:tc>
          <w:tcPr>
            <w:tcW w:w="229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29,957,075.47</w:t>
            </w:r>
          </w:p>
        </w:tc>
      </w:tr>
      <w:tr>
        <w:trPr>
          <w:trHeight w:val="382" w:hRule="exact"/>
        </w:trPr>
        <w:tc>
          <w:tcPr>
            <w:tcW w:w="394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加：本年的净利润</w:t>
            </w:r>
          </w:p>
        </w:tc>
        <w:tc>
          <w:tcPr>
            <w:tcW w:w="23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41,859,345.94</w:t>
            </w:r>
          </w:p>
        </w:tc>
        <w:tc>
          <w:tcPr>
            <w:tcW w:w="229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34,337,155.99</w:t>
            </w:r>
          </w:p>
        </w:tc>
      </w:tr>
      <w:tr>
        <w:trPr>
          <w:trHeight w:val="382" w:hRule="exact"/>
        </w:trPr>
        <w:tc>
          <w:tcPr>
            <w:tcW w:w="394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4,230,522.59</w:t>
            </w:r>
          </w:p>
        </w:tc>
        <w:tc>
          <w:tcPr>
            <w:tcW w:w="229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3,348,994.41</w:t>
            </w:r>
          </w:p>
        </w:tc>
      </w:tr>
      <w:tr>
        <w:trPr>
          <w:trHeight w:val="383" w:hRule="exact"/>
        </w:trPr>
        <w:tc>
          <w:tcPr>
            <w:tcW w:w="394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04" w:type="dxa"/>
            <w:tcBorders>
              <w:top w:val="single" w:sz="4" w:space="0" w:color="8EB3E2"/>
              <w:left w:val="single" w:sz="4" w:space="0" w:color="8EB3E2"/>
              <w:bottom w:val="single" w:sz="4" w:space="0" w:color="8EB3E2"/>
              <w:right w:val="single" w:sz="4" w:space="0" w:color="8EB3E2"/>
            </w:tcBorders>
          </w:tcPr>
          <w:p>
            <w:pPr/>
          </w:p>
        </w:tc>
        <w:tc>
          <w:tcPr>
            <w:tcW w:w="2297" w:type="dxa"/>
            <w:tcBorders>
              <w:top w:val="single" w:sz="4" w:space="0" w:color="8EB3E2"/>
              <w:left w:val="single" w:sz="4" w:space="0" w:color="8EB3E2"/>
              <w:bottom w:val="single" w:sz="4" w:space="0" w:color="8EB3E2"/>
              <w:right w:val="nil" w:sz="6" w:space="0" w:color="auto"/>
            </w:tcBorders>
          </w:tcPr>
          <w:p>
            <w:pPr/>
          </w:p>
        </w:tc>
      </w:tr>
      <w:tr>
        <w:trPr>
          <w:trHeight w:val="385" w:hRule="exact"/>
        </w:trPr>
        <w:tc>
          <w:tcPr>
            <w:tcW w:w="3942"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304" w:type="dxa"/>
            <w:tcBorders>
              <w:top w:val="single" w:sz="4" w:space="0" w:color="8EB3E2"/>
              <w:left w:val="single" w:sz="4" w:space="0" w:color="8EB3E2"/>
              <w:bottom w:val="single" w:sz="6" w:space="0" w:color="95B3D7"/>
              <w:right w:val="single" w:sz="4" w:space="0" w:color="8EB3E2"/>
            </w:tcBorders>
          </w:tcPr>
          <w:p>
            <w:pPr/>
          </w:p>
        </w:tc>
        <w:tc>
          <w:tcPr>
            <w:tcW w:w="2297"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3938;height:2" coordorigin="15,15" coordsize="3938,2">
              <v:shape style="position:absolute;left:15;top:15;width:3938;height:2" coordorigin="15,15" coordsize="3938,0" path="m15,15l3952,15e" filled="false" stroked="true" strokeweight="1.5pt" strokecolor="#95b3d7">
                <v:path arrowok="t"/>
              </v:shape>
            </v:group>
            <v:group style="position:absolute;left:3952;top:15;width:2304;height:2" coordorigin="3952,15" coordsize="2304,2">
              <v:shape style="position:absolute;left:3952;top:15;width:2304;height:2" coordorigin="3952,15" coordsize="2304,0" path="m3952,15l6256,15e" filled="false" stroked="true" strokeweight="1.5pt" strokecolor="#95b3d7">
                <v:path arrowok="t"/>
              </v:shape>
            </v:group>
            <v:group style="position:absolute;left:6256;top:15;width:2302;height:2" coordorigin="6256,15" coordsize="2302,2">
              <v:shape style="position:absolute;left:6256;top:15;width:2302;height:2" coordorigin="6256,15" coordsize="2302,0" path="m6256,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460" w:bottom="1380" w:left="1540" w:right="1520"/>
        </w:sectPr>
      </w:pPr>
    </w:p>
    <w:tbl>
      <w:tblPr>
        <w:tblW w:w="0" w:type="auto"/>
        <w:jc w:val="left"/>
        <w:tblInd w:w="142" w:type="dxa"/>
        <w:tblLayout w:type="fixed"/>
        <w:tblCellMar>
          <w:top w:w="0" w:type="dxa"/>
          <w:left w:w="0" w:type="dxa"/>
          <w:bottom w:w="0" w:type="dxa"/>
          <w:right w:w="0" w:type="dxa"/>
        </w:tblCellMar>
        <w:tblLook w:val="01E0"/>
      </w:tblPr>
      <w:tblGrid>
        <w:gridCol w:w="3928"/>
        <w:gridCol w:w="2304"/>
        <w:gridCol w:w="2290"/>
      </w:tblGrid>
      <w:tr>
        <w:trPr>
          <w:trHeight w:val="385" w:hRule="exact"/>
        </w:trPr>
        <w:tc>
          <w:tcPr>
            <w:tcW w:w="3928"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04" w:type="dxa"/>
            <w:tcBorders>
              <w:top w:val="single" w:sz="6" w:space="0" w:color="95B3D7"/>
              <w:left w:val="single" w:sz="4" w:space="0" w:color="8EB3E2"/>
              <w:bottom w:val="single" w:sz="4" w:space="0" w:color="8EB3E2"/>
              <w:right w:val="single" w:sz="4" w:space="0" w:color="8EB3E2"/>
            </w:tcBorders>
          </w:tcPr>
          <w:p>
            <w:pPr/>
          </w:p>
        </w:tc>
        <w:tc>
          <w:tcPr>
            <w:tcW w:w="2290" w:type="dxa"/>
            <w:tcBorders>
              <w:top w:val="single" w:sz="6" w:space="0" w:color="95B3D7"/>
              <w:left w:val="single" w:sz="4" w:space="0" w:color="8EB3E2"/>
              <w:bottom w:val="single" w:sz="4" w:space="0" w:color="8EB3E2"/>
              <w:right w:val="nil" w:sz="6" w:space="0" w:color="auto"/>
            </w:tcBorders>
          </w:tcPr>
          <w:p>
            <w:pPr/>
          </w:p>
        </w:tc>
      </w:tr>
      <w:tr>
        <w:trPr>
          <w:trHeight w:val="382" w:hRule="exact"/>
        </w:trPr>
        <w:tc>
          <w:tcPr>
            <w:tcW w:w="392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04" w:type="dxa"/>
            <w:tcBorders>
              <w:top w:val="single" w:sz="4" w:space="0" w:color="8EB3E2"/>
              <w:left w:val="single" w:sz="4" w:space="0" w:color="8EB3E2"/>
              <w:bottom w:val="single" w:sz="4" w:space="0" w:color="8EB3E2"/>
              <w:right w:val="single" w:sz="4" w:space="0" w:color="8EB3E2"/>
            </w:tcBorders>
          </w:tcPr>
          <w:p>
            <w:pPr/>
          </w:p>
        </w:tc>
        <w:tc>
          <w:tcPr>
            <w:tcW w:w="2290"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3928"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230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11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98,574,060.40</w:t>
            </w:r>
            <w:r>
              <w:rPr>
                <w:rFonts w:ascii="Times New Roman"/>
                <w:sz w:val="18"/>
              </w:rPr>
            </w:r>
          </w:p>
        </w:tc>
        <w:tc>
          <w:tcPr>
            <w:tcW w:w="2290" w:type="dxa"/>
            <w:tcBorders>
              <w:top w:val="single" w:sz="4" w:space="0" w:color="8EB3E2"/>
              <w:left w:val="single" w:sz="4" w:space="0" w:color="8EB3E2"/>
              <w:bottom w:val="nil" w:sz="6" w:space="0" w:color="auto"/>
              <w:right w:val="nil" w:sz="6" w:space="0" w:color="auto"/>
            </w:tcBorders>
          </w:tcPr>
          <w:p>
            <w:pPr>
              <w:pStyle w:val="TableParagraph"/>
              <w:spacing w:line="202" w:lineRule="exact"/>
              <w:ind w:left="114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60,945,237.05</w:t>
            </w:r>
            <w:r>
              <w:rPr>
                <w:rFonts w:ascii="Times New Roman"/>
                <w:sz w:val="18"/>
              </w:rPr>
            </w:r>
          </w:p>
        </w:tc>
      </w:tr>
    </w:tbl>
    <w:p>
      <w:pPr>
        <w:pStyle w:val="BodyText"/>
        <w:spacing w:line="240" w:lineRule="auto" w:before="27"/>
        <w:ind w:left="737" w:right="0"/>
        <w:jc w:val="left"/>
      </w:pPr>
      <w:r>
        <w:rPr/>
        <w:pict>
          <v:group style="position:absolute;margin-left:83.010002pt;margin-top:.365925pt;width:428.65pt;height:2.95pt;mso-position-horizontal-relative:page;mso-position-vertical-relative:paragraph;z-index:-841960" coordorigin="1660,7" coordsize="8573,59">
            <v:group style="position:absolute;left:1675;top:51;width:3938;height:2" coordorigin="1675,51" coordsize="3938,2">
              <v:shape style="position:absolute;left:1675;top:51;width:3938;height:2" coordorigin="1675,51" coordsize="3938,0" path="m1675,51l5612,51e" filled="false" stroked="true" strokeweight="1.5pt" strokecolor="#95b3d7">
                <v:path arrowok="t"/>
              </v:shape>
            </v:group>
            <v:group style="position:absolute;left:1675;top:15;width:3938;height:2" coordorigin="1675,15" coordsize="3938,2">
              <v:shape style="position:absolute;left:1675;top:15;width:3938;height:2" coordorigin="1675,15" coordsize="3938,0" path="m1675,15l5612,15e" filled="false" stroked="true" strokeweight=".72pt" strokecolor="#95b3d7">
                <v:path arrowok="t"/>
              </v:shape>
            </v:group>
            <v:group style="position:absolute;left:5612;top:15;width:59;height:2" coordorigin="5612,15" coordsize="59,2">
              <v:shape style="position:absolute;left:5612;top:15;width:59;height:2" coordorigin="5612,15" coordsize="59,0" path="m5612,15l5671,15e" filled="false" stroked="true" strokeweight=".72pt" strokecolor="#95b3d7">
                <v:path arrowok="t"/>
              </v:shape>
            </v:group>
            <v:group style="position:absolute;left:5612;top:51;width:2304;height:2" coordorigin="5612,51" coordsize="2304,2">
              <v:shape style="position:absolute;left:5612;top:51;width:2304;height:2" coordorigin="5612,51" coordsize="2304,0" path="m5612,51l7916,51e" filled="false" stroked="true" strokeweight="1.5pt" strokecolor="#95b3d7">
                <v:path arrowok="t"/>
              </v:shape>
            </v:group>
            <v:group style="position:absolute;left:5671;top:15;width:2246;height:2" coordorigin="5671,15" coordsize="2246,2">
              <v:shape style="position:absolute;left:5671;top:15;width:2246;height:2" coordorigin="5671,15" coordsize="2246,0" path="m5671,15l7916,15e" filled="false" stroked="true" strokeweight=".72pt" strokecolor="#95b3d7">
                <v:path arrowok="t"/>
              </v:shape>
            </v:group>
            <v:group style="position:absolute;left:7916;top:15;width:59;height:2" coordorigin="7916,15" coordsize="59,2">
              <v:shape style="position:absolute;left:7916;top:15;width:59;height:2" coordorigin="7916,15" coordsize="59,0" path="m7916,15l7975,15e" filled="false" stroked="true" strokeweight=".72pt" strokecolor="#95b3d7">
                <v:path arrowok="t"/>
              </v:shape>
            </v:group>
            <v:group style="position:absolute;left:7916;top:51;width:2302;height:2" coordorigin="7916,51" coordsize="2302,2">
              <v:shape style="position:absolute;left:7916;top:51;width:2302;height:2" coordorigin="7916,51" coordsize="2302,0" path="m7916,51l10218,51e" filled="false" stroked="true" strokeweight="1.5pt" strokecolor="#95b3d7">
                <v:path arrowok="t"/>
              </v:shape>
            </v:group>
            <v:group style="position:absolute;left:7975;top:15;width:2243;height:2" coordorigin="7975,15" coordsize="2243,2">
              <v:shape style="position:absolute;left:7975;top:15;width:2243;height:2" coordorigin="7975,15" coordsize="2243,0" path="m7975,15l10218,15e" filled="false" stroked="true" strokeweight=".72pt" strokecolor="#95b3d7">
                <v:path arrowok="t"/>
              </v:shape>
            </v:group>
            <w10:wrap type="none"/>
          </v:group>
        </w:pict>
      </w:r>
      <w:r>
        <w:rPr>
          <w:rFonts w:ascii="Times New Roman" w:hAnsi="Times New Roman" w:cs="Times New Roman" w:eastAsia="Times New Roman" w:hint="default"/>
        </w:rPr>
        <w:t>26</w:t>
      </w:r>
      <w:r>
        <w:rPr/>
        <w:t>、营业收入及营业成本</w:t>
      </w:r>
    </w:p>
    <w:p>
      <w:pPr>
        <w:pStyle w:val="BodyText"/>
        <w:spacing w:line="240" w:lineRule="auto" w:before="134"/>
        <w:ind w:left="737" w:right="0"/>
        <w:jc w:val="left"/>
      </w:pPr>
      <w:r>
        <w:rPr/>
        <w:t>（</w:t>
      </w:r>
      <w:r>
        <w:rPr>
          <w:rFonts w:ascii="Times New Roman" w:hAnsi="Times New Roman" w:cs="Times New Roman" w:eastAsia="Times New Roman" w:hint="default"/>
        </w:rPr>
        <w:t>1</w:t>
      </w:r>
      <w:r>
        <w:rPr/>
        <w:t>）营业收入和营业成本</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893"/>
        <w:gridCol w:w="2324"/>
        <w:gridCol w:w="2326"/>
      </w:tblGrid>
      <w:tr>
        <w:trPr>
          <w:trHeight w:val="403" w:hRule="exact"/>
        </w:trPr>
        <w:tc>
          <w:tcPr>
            <w:tcW w:w="3893"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32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326"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54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9"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184,266,436.98</w:t>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140,010,410.16</w:t>
            </w:r>
          </w:p>
        </w:tc>
      </w:tr>
      <w:tr>
        <w:trPr>
          <w:trHeight w:val="379"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24" w:type="dxa"/>
            <w:tcBorders>
              <w:top w:val="single" w:sz="4" w:space="0" w:color="8EB3E2"/>
              <w:left w:val="single" w:sz="4" w:space="0" w:color="8EB3E2"/>
              <w:bottom w:val="single" w:sz="4" w:space="0" w:color="8EB3E2"/>
              <w:right w:val="single" w:sz="4" w:space="0" w:color="8EB3E2"/>
            </w:tcBorders>
          </w:tcPr>
          <w:p>
            <w:pPr/>
          </w:p>
        </w:tc>
        <w:tc>
          <w:tcPr>
            <w:tcW w:w="2326"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184,266,436.98</w:t>
            </w:r>
            <w:r>
              <w:rPr>
                <w:rFonts w:ascii="Times New Roman"/>
                <w:spacing w:val="-1"/>
                <w:sz w:val="18"/>
              </w:rPr>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140,010,410.16</w:t>
            </w:r>
            <w:r>
              <w:rPr>
                <w:rFonts w:ascii="Times New Roman"/>
                <w:spacing w:val="-1"/>
                <w:sz w:val="18"/>
              </w:rPr>
            </w:r>
          </w:p>
        </w:tc>
      </w:tr>
      <w:tr>
        <w:trPr>
          <w:trHeight w:val="379"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88,294,522.64</w:t>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67,124,740.28</w:t>
            </w:r>
          </w:p>
        </w:tc>
      </w:tr>
      <w:tr>
        <w:trPr>
          <w:trHeight w:val="378"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324" w:type="dxa"/>
            <w:tcBorders>
              <w:top w:val="single" w:sz="4" w:space="0" w:color="8EB3E2"/>
              <w:left w:val="single" w:sz="4" w:space="0" w:color="8EB3E2"/>
              <w:bottom w:val="single" w:sz="4" w:space="0" w:color="8EB3E2"/>
              <w:right w:val="single" w:sz="4" w:space="0" w:color="8EB3E2"/>
            </w:tcBorders>
          </w:tcPr>
          <w:p>
            <w:pPr/>
          </w:p>
        </w:tc>
        <w:tc>
          <w:tcPr>
            <w:tcW w:w="2326" w:type="dxa"/>
            <w:tcBorders>
              <w:top w:val="single" w:sz="4" w:space="0" w:color="8EB3E2"/>
              <w:left w:val="single" w:sz="4" w:space="0" w:color="8EB3E2"/>
              <w:bottom w:val="single" w:sz="4" w:space="0" w:color="8EB3E2"/>
              <w:right w:val="nil" w:sz="6" w:space="0" w:color="auto"/>
            </w:tcBorders>
          </w:tcPr>
          <w:p>
            <w:pPr/>
          </w:p>
        </w:tc>
      </w:tr>
      <w:tr>
        <w:trPr>
          <w:trHeight w:val="376" w:hRule="exact"/>
        </w:trPr>
        <w:tc>
          <w:tcPr>
            <w:tcW w:w="3893"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593"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232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88,294,522.64</w:t>
            </w:r>
            <w:r>
              <w:rPr>
                <w:rFonts w:ascii="Times New Roman"/>
                <w:spacing w:val="-1"/>
                <w:sz w:val="18"/>
              </w:rPr>
            </w:r>
          </w:p>
        </w:tc>
        <w:tc>
          <w:tcPr>
            <w:tcW w:w="2326"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67,124,740.28</w:t>
            </w:r>
            <w:r>
              <w:rPr>
                <w:rFonts w:ascii="Times New Roman"/>
                <w:spacing w:val="-1"/>
                <w:sz w:val="18"/>
              </w:rPr>
            </w:r>
          </w:p>
        </w:tc>
      </w:tr>
    </w:tbl>
    <w:p>
      <w:pPr>
        <w:pStyle w:val="BodyText"/>
        <w:spacing w:line="323" w:lineRule="exact"/>
        <w:ind w:left="737" w:right="0"/>
        <w:jc w:val="left"/>
      </w:pPr>
      <w:r>
        <w:rPr/>
        <w:pict>
          <v:group style="position:absolute;margin-left:83.010002pt;margin-top:-1.47pt;width:428.65pt;height:2.95pt;mso-position-horizontal-relative:page;mso-position-vertical-relative:paragraph;z-index:-841936" coordorigin="1660,-29" coordsize="8573,59">
            <v:group style="position:absolute;left:1675;top:14;width:3888;height:2" coordorigin="1675,14" coordsize="3888,2">
              <v:shape style="position:absolute;left:1675;top:14;width:3888;height:2" coordorigin="1675,14" coordsize="3888,0" path="m1675,14l5563,14e" filled="false" stroked="true" strokeweight="1.5pt" strokecolor="#95b3d7">
                <v:path arrowok="t"/>
              </v:shape>
            </v:group>
            <v:group style="position:absolute;left:1675;top:-22;width:3888;height:2" coordorigin="1675,-22" coordsize="3888,2">
              <v:shape style="position:absolute;left:1675;top:-22;width:3888;height:2" coordorigin="1675,-22" coordsize="3888,0" path="m1675,-22l5563,-22e" filled="false" stroked="true" strokeweight=".72pt" strokecolor="#95b3d7">
                <v:path arrowok="t"/>
              </v:shape>
            </v:group>
            <v:group style="position:absolute;left:5563;top:-22;width:59;height:2" coordorigin="5563,-22" coordsize="59,2">
              <v:shape style="position:absolute;left:5563;top:-22;width:59;height:2" coordorigin="5563,-22" coordsize="59,0" path="m5563,-22l5622,-22e" filled="false" stroked="true" strokeweight=".72pt" strokecolor="#95b3d7">
                <v:path arrowok="t"/>
              </v:shape>
            </v:group>
            <v:group style="position:absolute;left:5563;top:14;width:2325;height:2" coordorigin="5563,14" coordsize="2325,2">
              <v:shape style="position:absolute;left:5563;top:14;width:2325;height:2" coordorigin="5563,14" coordsize="2325,0" path="m5563,14l7888,14e" filled="false" stroked="true" strokeweight="1.5pt" strokecolor="#95b3d7">
                <v:path arrowok="t"/>
              </v:shape>
            </v:group>
            <v:group style="position:absolute;left:5622;top:-22;width:2266;height:2" coordorigin="5622,-22" coordsize="2266,2">
              <v:shape style="position:absolute;left:5622;top:-22;width:2266;height:2" coordorigin="5622,-22" coordsize="2266,0" path="m5622,-22l7888,-22e" filled="false" stroked="true" strokeweight=".72pt" strokecolor="#95b3d7">
                <v:path arrowok="t"/>
              </v:shape>
            </v:group>
            <v:group style="position:absolute;left:7888;top:-22;width:59;height:2" coordorigin="7888,-22" coordsize="59,2">
              <v:shape style="position:absolute;left:7888;top:-22;width:59;height:2" coordorigin="7888,-22" coordsize="59,0" path="m7888,-22l7946,-22e" filled="false" stroked="true" strokeweight=".72pt" strokecolor="#95b3d7">
                <v:path arrowok="t"/>
              </v:shape>
            </v:group>
            <v:group style="position:absolute;left:7888;top:14;width:2331;height:2" coordorigin="7888,14" coordsize="2331,2">
              <v:shape style="position:absolute;left:7888;top:14;width:2331;height:2" coordorigin="7888,14" coordsize="2331,0" path="m7888,14l10218,14e" filled="false" stroked="true" strokeweight="1.5pt" strokecolor="#95b3d7">
                <v:path arrowok="t"/>
              </v:shape>
            </v:group>
            <v:group style="position:absolute;left:7946;top:-22;width:2272;height:2" coordorigin="7946,-22" coordsize="2272,2">
              <v:shape style="position:absolute;left:7946;top:-22;width:2272;height:2" coordorigin="7946,-22" coordsize="2272,0" path="m7946,-22l10218,-22e" filled="false" stroked="true" strokeweight=".72pt" strokecolor="#95b3d7">
                <v:path arrowok="t"/>
              </v:shape>
            </v:group>
            <w10:wrap type="none"/>
          </v:group>
        </w:pict>
      </w:r>
      <w:r>
        <w:rPr/>
        <w:pict>
          <v:group style="position:absolute;margin-left:245.580002pt;margin-top:38.43pt;width:45pt;height:.1pt;mso-position-horizontal-relative:page;mso-position-vertical-relative:paragraph;z-index:-841912" coordorigin="4912,769" coordsize="900,2">
            <v:shape style="position:absolute;left:4912;top:769;width:900;height:2" coordorigin="4912,769" coordsize="900,0" path="m4912,769l5812,769e" filled="false" stroked="true" strokeweight=".48pt" strokecolor="#000000">
              <v:path arrowok="t"/>
            </v:shape>
            <w10:wrap type="none"/>
          </v:group>
        </w:pict>
      </w:r>
      <w:r>
        <w:rPr/>
        <w:pict>
          <v:group style="position:absolute;margin-left:421.619995pt;margin-top:38.43pt;width:45pt;height:.1pt;mso-position-horizontal-relative:page;mso-position-vertical-relative:paragraph;z-index:-841888" coordorigin="8432,769" coordsize="900,2">
            <v:shape style="position:absolute;left:8432;top:769;width:900;height:2" coordorigin="8432,769" coordsize="900,0" path="m8432,769l9332,769e" filled="false" stroked="true" strokeweight=".48pt" strokecolor="#000000">
              <v:path arrowok="t"/>
            </v:shape>
            <w10:wrap type="none"/>
          </v:group>
        </w:pict>
      </w:r>
      <w:r>
        <w:rPr/>
        <w:pict>
          <v:group style="position:absolute;margin-left:91.860001pt;margin-top:38.43pt;width:45pt;height:.1pt;mso-position-horizontal-relative:page;mso-position-vertical-relative:paragraph;z-index:-841864" coordorigin="1837,769" coordsize="900,2">
            <v:shape style="position:absolute;left:1837;top:769;width:900;height:2" coordorigin="1837,769" coordsize="900,0" path="m1837,769l2737,769e" filled="false" stroked="true" strokeweight=".48pt" strokecolor="#000000">
              <v:path arrowok="t"/>
            </v:shape>
            <w10:wrap type="none"/>
          </v:group>
        </w:pict>
      </w:r>
      <w:r>
        <w:rPr/>
        <w:pict>
          <v:group style="position:absolute;margin-left:211.679993pt;margin-top:57.389999pt;width:36pt;height:.1pt;mso-position-horizontal-relative:page;mso-position-vertical-relative:paragraph;z-index:-841840" coordorigin="4234,1148" coordsize="720,2">
            <v:shape style="position:absolute;left:4234;top:1148;width:720;height:2" coordorigin="4234,1148" coordsize="720,0" path="m4234,1148l4954,1148e" filled="false" stroked="true" strokeweight=".48pt" strokecolor="#000000">
              <v:path arrowok="t"/>
            </v:shape>
            <w10:wrap type="none"/>
          </v:group>
        </w:pict>
      </w:r>
      <w:r>
        <w:rPr/>
        <w:pict>
          <v:group style="position:absolute;margin-left:304.679993pt;margin-top:57.389999pt;width:36pt;height:.1pt;mso-position-horizontal-relative:page;mso-position-vertical-relative:paragraph;z-index:-841816" coordorigin="6094,1148" coordsize="720,2">
            <v:shape style="position:absolute;left:6094;top:1148;width:720;height:2" coordorigin="6094,1148" coordsize="720,0" path="m6094,1148l6814,1148e" filled="false" stroked="true" strokeweight=".48pt" strokecolor="#000000">
              <v:path arrowok="t"/>
            </v:shape>
            <w10:wrap type="none"/>
          </v:group>
        </w:pict>
      </w:r>
      <w:r>
        <w:rPr/>
        <w:pict>
          <v:group style="position:absolute;margin-left:386.76001pt;margin-top:57.389999pt;width:36pt;height:.1pt;mso-position-horizontal-relative:page;mso-position-vertical-relative:paragraph;z-index:-841792" coordorigin="7735,1148" coordsize="720,2">
            <v:shape style="position:absolute;left:7735;top:1148;width:720;height:2" coordorigin="7735,1148" coordsize="720,0" path="m7735,1148l8455,1148e" filled="false" stroked="true" strokeweight=".48pt" strokecolor="#000000">
              <v:path arrowok="t"/>
            </v:shape>
            <w10:wrap type="none"/>
          </v:group>
        </w:pict>
      </w:r>
      <w:r>
        <w:rPr/>
        <w:pict>
          <v:group style="position:absolute;margin-left:471.839996pt;margin-top:57.389999pt;width:36pt;height:.1pt;mso-position-horizontal-relative:page;mso-position-vertical-relative:paragraph;z-index:-841768" coordorigin="9437,1148" coordsize="720,2">
            <v:shape style="position:absolute;left:9437;top:1148;width:720;height:2" coordorigin="9437,1148" coordsize="720,0" path="m9437,1148l10157,1148e" filled="false" stroked="true" strokeweight=".48pt" strokecolor="#000000">
              <v:path arrowok="t"/>
            </v:shape>
            <w10:wrap type="none"/>
          </v:group>
        </w:pict>
      </w:r>
      <w:r>
        <w:rPr/>
        <w:t>（</w:t>
      </w:r>
      <w:r>
        <w:rPr>
          <w:rFonts w:ascii="Times New Roman" w:hAnsi="Times New Roman" w:cs="Times New Roman" w:eastAsia="Times New Roman" w:hint="default"/>
        </w:rPr>
        <w:t>2</w:t>
      </w:r>
      <w:r>
        <w:rPr/>
        <w:t>）主营业务收入和成本（分类别）</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811"/>
        <w:gridCol w:w="1840"/>
        <w:gridCol w:w="1859"/>
        <w:gridCol w:w="1732"/>
        <w:gridCol w:w="1604"/>
      </w:tblGrid>
      <w:tr>
        <w:trPr>
          <w:trHeight w:val="404" w:hRule="exact"/>
        </w:trPr>
        <w:tc>
          <w:tcPr>
            <w:tcW w:w="1811" w:type="dxa"/>
            <w:vMerge w:val="restart"/>
            <w:tcBorders>
              <w:top w:val="single" w:sz="24" w:space="0" w:color="95B3D7"/>
              <w:left w:val="nil" w:sz="6" w:space="0" w:color="auto"/>
              <w:right w:val="single" w:sz="4" w:space="0" w:color="8EB3E2"/>
            </w:tcBorders>
            <w:shd w:val="clear" w:color="auto" w:fill="F1F1F1"/>
          </w:tcPr>
          <w:p>
            <w:pPr>
              <w:pStyle w:val="TableParagraph"/>
              <w:spacing w:line="206" w:lineRule="exact"/>
              <w:ind w:left="154" w:right="0"/>
              <w:jc w:val="left"/>
              <w:rPr>
                <w:rFonts w:ascii="宋体" w:hAnsi="宋体" w:cs="宋体" w:eastAsia="宋体" w:hint="default"/>
                <w:sz w:val="18"/>
                <w:szCs w:val="18"/>
              </w:rPr>
            </w:pPr>
            <w:r>
              <w:rPr>
                <w:rFonts w:ascii="宋体" w:hAnsi="宋体" w:cs="宋体" w:eastAsia="宋体" w:hint="default"/>
                <w:sz w:val="18"/>
                <w:szCs w:val="18"/>
              </w:rPr>
              <w:t>产品或类别</w:t>
            </w:r>
          </w:p>
        </w:tc>
        <w:tc>
          <w:tcPr>
            <w:tcW w:w="3698"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8"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336" w:type="dxa"/>
            <w:gridSpan w:val="2"/>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0"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0" w:hRule="exact"/>
        </w:trPr>
        <w:tc>
          <w:tcPr>
            <w:tcW w:w="1811" w:type="dxa"/>
            <w:vMerge/>
            <w:tcBorders>
              <w:left w:val="nil" w:sz="6" w:space="0" w:color="auto"/>
              <w:bottom w:val="single" w:sz="4" w:space="0" w:color="8EB3E2"/>
              <w:right w:val="single" w:sz="4" w:space="0" w:color="8EB3E2"/>
            </w:tcBorders>
            <w:shd w:val="clear" w:color="auto" w:fill="F1F1F1"/>
          </w:tcPr>
          <w:p>
            <w:pPr/>
          </w:p>
        </w:tc>
        <w:tc>
          <w:tcPr>
            <w:tcW w:w="1840"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left="7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9"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left="75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32"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6" w:lineRule="exact"/>
              <w:ind w:left="53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4"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6" w:lineRule="exact"/>
              <w:ind w:left="50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9" w:hRule="exact"/>
        </w:trPr>
        <w:tc>
          <w:tcPr>
            <w:tcW w:w="181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8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22,046,372.34</w:t>
            </w:r>
          </w:p>
        </w:tc>
        <w:tc>
          <w:tcPr>
            <w:tcW w:w="18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800" w:right="0"/>
              <w:jc w:val="left"/>
              <w:rPr>
                <w:rFonts w:ascii="Times New Roman" w:hAnsi="Times New Roman" w:cs="Times New Roman" w:eastAsia="Times New Roman" w:hint="default"/>
                <w:sz w:val="18"/>
                <w:szCs w:val="18"/>
              </w:rPr>
            </w:pPr>
            <w:r>
              <w:rPr>
                <w:rFonts w:ascii="Times New Roman"/>
                <w:sz w:val="18"/>
              </w:rPr>
              <w:t>8,356,277.07</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12,103,798.62</w:t>
            </w:r>
          </w:p>
        </w:tc>
        <w:tc>
          <w:tcPr>
            <w:tcW w:w="16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3,988,182.27</w:t>
            </w:r>
          </w:p>
        </w:tc>
      </w:tr>
      <w:tr>
        <w:trPr>
          <w:trHeight w:val="378" w:hRule="exact"/>
        </w:trPr>
        <w:tc>
          <w:tcPr>
            <w:tcW w:w="181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8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40,234,697.78</w:t>
            </w:r>
          </w:p>
        </w:tc>
        <w:tc>
          <w:tcPr>
            <w:tcW w:w="18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710" w:right="0"/>
              <w:jc w:val="left"/>
              <w:rPr>
                <w:rFonts w:ascii="Times New Roman" w:hAnsi="Times New Roman" w:cs="Times New Roman" w:eastAsia="Times New Roman" w:hint="default"/>
                <w:sz w:val="18"/>
                <w:szCs w:val="18"/>
              </w:rPr>
            </w:pPr>
            <w:r>
              <w:rPr>
                <w:rFonts w:ascii="Times New Roman"/>
                <w:sz w:val="18"/>
              </w:rPr>
              <w:t>18,256,157.65</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29,073,728.70</w:t>
            </w:r>
          </w:p>
        </w:tc>
        <w:tc>
          <w:tcPr>
            <w:tcW w:w="16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12,030,760.94</w:t>
            </w:r>
          </w:p>
        </w:tc>
      </w:tr>
      <w:tr>
        <w:trPr>
          <w:trHeight w:val="379" w:hRule="exact"/>
        </w:trPr>
        <w:tc>
          <w:tcPr>
            <w:tcW w:w="181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8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42,799,420.34</w:t>
            </w:r>
          </w:p>
        </w:tc>
        <w:tc>
          <w:tcPr>
            <w:tcW w:w="18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716" w:right="0"/>
              <w:jc w:val="left"/>
              <w:rPr>
                <w:rFonts w:ascii="Times New Roman" w:hAnsi="Times New Roman" w:cs="Times New Roman" w:eastAsia="Times New Roman" w:hint="default"/>
                <w:sz w:val="18"/>
                <w:szCs w:val="18"/>
              </w:rPr>
            </w:pPr>
            <w:r>
              <w:rPr>
                <w:rFonts w:ascii="Times New Roman"/>
                <w:sz w:val="18"/>
              </w:rPr>
              <w:t>24,907,119.09</w:t>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29,365,147.47</w:t>
            </w:r>
          </w:p>
        </w:tc>
        <w:tc>
          <w:tcPr>
            <w:tcW w:w="16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16,132,541.22</w:t>
            </w:r>
          </w:p>
        </w:tc>
      </w:tr>
      <w:tr>
        <w:trPr>
          <w:trHeight w:val="379" w:hRule="exact"/>
        </w:trPr>
        <w:tc>
          <w:tcPr>
            <w:tcW w:w="181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84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79,185,946.52</w:t>
            </w:r>
            <w:r>
              <w:rPr>
                <w:rFonts w:ascii="Times New Roman"/>
                <w:spacing w:val="-1"/>
                <w:sz w:val="18"/>
              </w:rPr>
            </w:r>
          </w:p>
        </w:tc>
        <w:tc>
          <w:tcPr>
            <w:tcW w:w="18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71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36,774,968.83</w:t>
            </w:r>
            <w:r>
              <w:rPr>
                <w:rFonts w:ascii="Times New Roman"/>
                <w:sz w:val="18"/>
              </w:rPr>
            </w:r>
          </w:p>
        </w:tc>
        <w:tc>
          <w:tcPr>
            <w:tcW w:w="17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69,467,735.37</w:t>
            </w:r>
            <w:r>
              <w:rPr>
                <w:rFonts w:ascii="Times New Roman"/>
                <w:spacing w:val="-1"/>
                <w:sz w:val="18"/>
              </w:rPr>
            </w:r>
          </w:p>
        </w:tc>
        <w:tc>
          <w:tcPr>
            <w:tcW w:w="16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34,973,255.85</w:t>
            </w:r>
            <w:r>
              <w:rPr>
                <w:rFonts w:ascii="Times New Roman"/>
                <w:spacing w:val="-1"/>
                <w:sz w:val="18"/>
              </w:rPr>
            </w:r>
          </w:p>
        </w:tc>
      </w:tr>
      <w:tr>
        <w:trPr>
          <w:trHeight w:val="376" w:hRule="exact"/>
        </w:trPr>
        <w:tc>
          <w:tcPr>
            <w:tcW w:w="1811"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184,266,436.98</w:t>
            </w:r>
            <w:r>
              <w:rPr>
                <w:rFonts w:ascii="Times New Roman"/>
                <w:spacing w:val="-1"/>
                <w:sz w:val="18"/>
              </w:rPr>
            </w:r>
          </w:p>
        </w:tc>
        <w:tc>
          <w:tcPr>
            <w:tcW w:w="1859"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71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88,294,522.64</w:t>
            </w:r>
            <w:r>
              <w:rPr>
                <w:rFonts w:ascii="Times New Roman"/>
                <w:sz w:val="18"/>
              </w:rPr>
            </w:r>
          </w:p>
        </w:tc>
        <w:tc>
          <w:tcPr>
            <w:tcW w:w="173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140,010,410.16</w:t>
            </w:r>
            <w:r>
              <w:rPr>
                <w:rFonts w:ascii="Times New Roman"/>
                <w:spacing w:val="-1"/>
                <w:sz w:val="18"/>
              </w:rPr>
            </w:r>
          </w:p>
        </w:tc>
        <w:tc>
          <w:tcPr>
            <w:tcW w:w="1604"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67,124,740.28</w:t>
            </w:r>
            <w:r>
              <w:rPr>
                <w:rFonts w:ascii="Times New Roman"/>
                <w:spacing w:val="-1"/>
                <w:sz w:val="18"/>
              </w:rPr>
            </w:r>
          </w:p>
        </w:tc>
      </w:tr>
    </w:tbl>
    <w:p>
      <w:pPr>
        <w:pStyle w:val="BodyText"/>
        <w:spacing w:line="323" w:lineRule="exact"/>
        <w:ind w:left="737" w:right="0"/>
        <w:jc w:val="left"/>
      </w:pPr>
      <w:r>
        <w:rPr/>
        <w:pict>
          <v:group style="position:absolute;margin-left:83.010002pt;margin-top:-1.47pt;width:444.5pt;height:2.95pt;mso-position-horizontal-relative:page;mso-position-vertical-relative:paragraph;z-index:-841744" coordorigin="1660,-29" coordsize="8890,59">
            <v:group style="position:absolute;left:1675;top:14;width:1814;height:2" coordorigin="1675,14" coordsize="1814,2">
              <v:shape style="position:absolute;left:1675;top:14;width:1814;height:2" coordorigin="1675,14" coordsize="1814,0" path="m1675,14l3488,14e" filled="false" stroked="true" strokeweight="1.5pt" strokecolor="#95b3d7">
                <v:path arrowok="t"/>
              </v:shape>
            </v:group>
            <v:group style="position:absolute;left:1675;top:-22;width:1814;height:2" coordorigin="1675,-22" coordsize="1814,2">
              <v:shape style="position:absolute;left:1675;top:-22;width:1814;height:2" coordorigin="1675,-22" coordsize="1814,0" path="m1675,-22l3488,-22e" filled="false" stroked="true" strokeweight=".72pt" strokecolor="#95b3d7">
                <v:path arrowok="t"/>
              </v:shape>
            </v:group>
            <v:group style="position:absolute;left:3488;top:-22;width:59;height:2" coordorigin="3488,-22" coordsize="59,2">
              <v:shape style="position:absolute;left:3488;top:-22;width:59;height:2" coordorigin="3488,-22" coordsize="59,0" path="m3488,-22l3547,-22e" filled="false" stroked="true" strokeweight=".72pt" strokecolor="#95b3d7">
                <v:path arrowok="t"/>
              </v:shape>
            </v:group>
            <v:group style="position:absolute;left:3488;top:14;width:1840;height:2" coordorigin="3488,14" coordsize="1840,2">
              <v:shape style="position:absolute;left:3488;top:14;width:1840;height:2" coordorigin="3488,14" coordsize="1840,0" path="m3488,14l5328,14e" filled="false" stroked="true" strokeweight="1.5pt" strokecolor="#95b3d7">
                <v:path arrowok="t"/>
              </v:shape>
            </v:group>
            <v:group style="position:absolute;left:3547;top:-22;width:1781;height:2" coordorigin="3547,-22" coordsize="1781,2">
              <v:shape style="position:absolute;left:3547;top:-22;width:1781;height:2" coordorigin="3547,-22" coordsize="1781,0" path="m3547,-22l5328,-22e" filled="false" stroked="true" strokeweight=".72pt" strokecolor="#95b3d7">
                <v:path arrowok="t"/>
              </v:shape>
            </v:group>
            <v:group style="position:absolute;left:5328;top:-22;width:59;height:2" coordorigin="5328,-22" coordsize="59,2">
              <v:shape style="position:absolute;left:5328;top:-22;width:59;height:2" coordorigin="5328,-22" coordsize="59,0" path="m5328,-22l5387,-22e" filled="false" stroked="true" strokeweight=".72pt" strokecolor="#95b3d7">
                <v:path arrowok="t"/>
              </v:shape>
            </v:group>
            <v:group style="position:absolute;left:5328;top:14;width:1859;height:2" coordorigin="5328,14" coordsize="1859,2">
              <v:shape style="position:absolute;left:5328;top:14;width:1859;height:2" coordorigin="5328,14" coordsize="1859,0" path="m5328,14l7187,14e" filled="false" stroked="true" strokeweight="1.5pt" strokecolor="#95b3d7">
                <v:path arrowok="t"/>
              </v:shape>
            </v:group>
            <v:group style="position:absolute;left:5387;top:-22;width:1800;height:2" coordorigin="5387,-22" coordsize="1800,2">
              <v:shape style="position:absolute;left:5387;top:-22;width:1800;height:2" coordorigin="5387,-22" coordsize="1800,0" path="m5387,-22l7187,-22e" filled="false" stroked="true" strokeweight=".72pt" strokecolor="#95b3d7">
                <v:path arrowok="t"/>
              </v:shape>
            </v:group>
            <v:group style="position:absolute;left:7187;top:-22;width:59;height:2" coordorigin="7187,-22" coordsize="59,2">
              <v:shape style="position:absolute;left:7187;top:-22;width:59;height:2" coordorigin="7187,-22" coordsize="59,0" path="m7187,-22l7246,-22e" filled="false" stroked="true" strokeweight=".72pt" strokecolor="#95b3d7">
                <v:path arrowok="t"/>
              </v:shape>
            </v:group>
            <v:group style="position:absolute;left:7187;top:14;width:1732;height:2" coordorigin="7187,14" coordsize="1732,2">
              <v:shape style="position:absolute;left:7187;top:14;width:1732;height:2" coordorigin="7187,14" coordsize="1732,0" path="m7187,14l8918,14e" filled="false" stroked="true" strokeweight="1.5pt" strokecolor="#95b3d7">
                <v:path arrowok="t"/>
              </v:shape>
            </v:group>
            <v:group style="position:absolute;left:7246;top:-22;width:1673;height:2" coordorigin="7246,-22" coordsize="1673,2">
              <v:shape style="position:absolute;left:7246;top:-22;width:1673;height:2" coordorigin="7246,-22" coordsize="1673,0" path="m7246,-22l8918,-22e" filled="false" stroked="true" strokeweight=".72pt" strokecolor="#95b3d7">
                <v:path arrowok="t"/>
              </v:shape>
            </v:group>
            <v:group style="position:absolute;left:8918;top:-22;width:59;height:2" coordorigin="8918,-22" coordsize="59,2">
              <v:shape style="position:absolute;left:8918;top:-22;width:59;height:2" coordorigin="8918,-22" coordsize="59,0" path="m8918,-22l8977,-22e" filled="false" stroked="true" strokeweight=".72pt" strokecolor="#95b3d7">
                <v:path arrowok="t"/>
              </v:shape>
            </v:group>
            <v:group style="position:absolute;left:8918;top:14;width:1617;height:2" coordorigin="8918,14" coordsize="1617,2">
              <v:shape style="position:absolute;left:8918;top:14;width:1617;height:2" coordorigin="8918,14" coordsize="1617,0" path="m8918,14l10535,14e" filled="false" stroked="true" strokeweight="1.5pt" strokecolor="#95b3d7">
                <v:path arrowok="t"/>
              </v:shape>
            </v:group>
            <v:group style="position:absolute;left:8977;top:-22;width:1558;height:2" coordorigin="8977,-22" coordsize="1558,2">
              <v:shape style="position:absolute;left:8977;top:-22;width:1558;height:2" coordorigin="8977,-22" coordsize="1558,0" path="m8977,-22l10535,-22e" filled="false" stroked="true" strokeweight=".72pt" strokecolor="#95b3d7">
                <v:path arrowok="t"/>
              </v:shape>
            </v:group>
            <w10:wrap type="none"/>
          </v:group>
        </w:pict>
      </w:r>
      <w:r>
        <w:rPr/>
        <w:pict>
          <v:group style="position:absolute;margin-left:238.559998pt;margin-top:38.43pt;width:45pt;height:.1pt;mso-position-horizontal-relative:page;mso-position-vertical-relative:paragraph;z-index:-841720" coordorigin="4771,769" coordsize="900,2">
            <v:shape style="position:absolute;left:4771;top:769;width:900;height:2" coordorigin="4771,769" coordsize="900,0" path="m4771,769l5671,769e" filled="false" stroked="true" strokeweight=".48pt" strokecolor="#000000">
              <v:path arrowok="t"/>
            </v:shape>
            <w10:wrap type="none"/>
          </v:group>
        </w:pict>
      </w:r>
      <w:r>
        <w:rPr/>
        <w:pict>
          <v:group style="position:absolute;margin-left:410.820007pt;margin-top:38.43pt;width:45pt;height:.1pt;mso-position-horizontal-relative:page;mso-position-vertical-relative:paragraph;z-index:-841696" coordorigin="8216,769" coordsize="900,2">
            <v:shape style="position:absolute;left:8216;top:769;width:900;height:2" coordorigin="8216,769" coordsize="900,0" path="m8216,769l9116,769e" filled="false" stroked="true" strokeweight=".48pt" strokecolor="#000000">
              <v:path arrowok="t"/>
            </v:shape>
            <w10:wrap type="none"/>
          </v:group>
        </w:pict>
      </w:r>
      <w:r>
        <w:rPr/>
        <w:pict>
          <v:group style="position:absolute;margin-left:91.860001pt;margin-top:38.43pt;width:18pt;height:.1pt;mso-position-horizontal-relative:page;mso-position-vertical-relative:paragraph;z-index:-841672" coordorigin="1837,769" coordsize="360,2">
            <v:shape style="position:absolute;left:1837;top:769;width:360;height:2" coordorigin="1837,769" coordsize="360,0" path="m1837,769l2197,769e" filled="false" stroked="true" strokeweight=".48pt" strokecolor="#000000">
              <v:path arrowok="t"/>
            </v:shape>
            <w10:wrap type="none"/>
          </v:group>
        </w:pict>
      </w:r>
      <w:r>
        <w:rPr/>
        <w:pict>
          <v:group style="position:absolute;margin-left:218.699997pt;margin-top:57.330002pt;width:36pt;height:.1pt;mso-position-horizontal-relative:page;mso-position-vertical-relative:paragraph;z-index:-841648" coordorigin="4374,1147" coordsize="720,2">
            <v:shape style="position:absolute;left:4374;top:1147;width:720;height:2" coordorigin="4374,1147" coordsize="720,0" path="m4374,1147l5094,1147e" filled="false" stroked="true" strokeweight=".48pt" strokecolor="#000000">
              <v:path arrowok="t"/>
            </v:shape>
            <w10:wrap type="none"/>
          </v:group>
        </w:pict>
      </w:r>
      <w:r>
        <w:rPr/>
        <w:pict>
          <v:group style="position:absolute;margin-left:303.779999pt;margin-top:57.330002pt;width:36pt;height:.1pt;mso-position-horizontal-relative:page;mso-position-vertical-relative:paragraph;z-index:-841624" coordorigin="6076,1147" coordsize="720,2">
            <v:shape style="position:absolute;left:6076;top:1147;width:720;height:2" coordorigin="6076,1147" coordsize="720,0" path="m6076,1147l6796,1147e" filled="false" stroked="true" strokeweight=".48pt" strokecolor="#000000">
              <v:path arrowok="t"/>
            </v:shape>
            <w10:wrap type="none"/>
          </v:group>
        </w:pict>
      </w:r>
      <w:r>
        <w:rPr/>
        <w:pict>
          <v:group style="position:absolute;margin-left:388.859985pt;margin-top:57.330002pt;width:36pt;height:.1pt;mso-position-horizontal-relative:page;mso-position-vertical-relative:paragraph;z-index:-841600" coordorigin="7777,1147" coordsize="720,2">
            <v:shape style="position:absolute;left:7777;top:1147;width:720;height:2" coordorigin="7777,1147" coordsize="720,0" path="m7777,1147l8497,1147e" filled="false" stroked="true" strokeweight=".48pt" strokecolor="#000000">
              <v:path arrowok="t"/>
            </v:shape>
            <w10:wrap type="none"/>
          </v:group>
        </w:pict>
      </w:r>
      <w:r>
        <w:rPr/>
        <w:pict>
          <v:group style="position:absolute;margin-left:478.079987pt;margin-top:57.330002pt;width:36pt;height:.1pt;mso-position-horizontal-relative:page;mso-position-vertical-relative:paragraph;z-index:-841576" coordorigin="9562,1147" coordsize="720,2">
            <v:shape style="position:absolute;left:9562;top:1147;width:720;height:2" coordorigin="9562,1147" coordsize="720,0" path="m9562,1147l10282,1147e" filled="false" stroked="true" strokeweight=".48pt" strokecolor="#000000">
              <v:path arrowok="t"/>
            </v:shape>
            <w10:wrap type="none"/>
          </v:group>
        </w:pict>
      </w:r>
      <w:r>
        <w:rPr/>
        <w:t>（</w:t>
      </w:r>
      <w:r>
        <w:rPr>
          <w:rFonts w:ascii="Times New Roman" w:hAnsi="Times New Roman" w:cs="Times New Roman" w:eastAsia="Times New Roman" w:hint="default"/>
        </w:rPr>
        <w:t>3</w:t>
      </w:r>
      <w:r>
        <w:rPr/>
        <w:t>）主营业务收入和成本（分区域）</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817"/>
        <w:gridCol w:w="1703"/>
        <w:gridCol w:w="1702"/>
        <w:gridCol w:w="1702"/>
        <w:gridCol w:w="1777"/>
      </w:tblGrid>
      <w:tr>
        <w:trPr>
          <w:trHeight w:val="403" w:hRule="exact"/>
        </w:trPr>
        <w:tc>
          <w:tcPr>
            <w:tcW w:w="1817" w:type="dxa"/>
            <w:vMerge w:val="restart"/>
            <w:tcBorders>
              <w:top w:val="single" w:sz="24" w:space="0" w:color="95B3D7"/>
              <w:left w:val="nil" w:sz="6" w:space="0" w:color="auto"/>
              <w:right w:val="single" w:sz="4" w:space="0" w:color="8EB3E2"/>
            </w:tcBorders>
            <w:shd w:val="clear" w:color="auto" w:fill="F1F1F1"/>
          </w:tcPr>
          <w:p>
            <w:pPr>
              <w:pStyle w:val="TableParagraph"/>
              <w:spacing w:line="206" w:lineRule="exact"/>
              <w:ind w:left="154" w:right="0"/>
              <w:jc w:val="left"/>
              <w:rPr>
                <w:rFonts w:ascii="宋体" w:hAnsi="宋体" w:cs="宋体" w:eastAsia="宋体" w:hint="default"/>
                <w:sz w:val="18"/>
                <w:szCs w:val="18"/>
              </w:rPr>
            </w:pPr>
            <w:r>
              <w:rPr>
                <w:rFonts w:ascii="宋体" w:hAnsi="宋体" w:cs="宋体" w:eastAsia="宋体" w:hint="default"/>
                <w:sz w:val="18"/>
                <w:szCs w:val="18"/>
              </w:rPr>
              <w:t>区域</w:t>
            </w:r>
          </w:p>
        </w:tc>
        <w:tc>
          <w:tcPr>
            <w:tcW w:w="3404"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479" w:type="dxa"/>
            <w:gridSpan w:val="2"/>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2"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79" w:hRule="exact"/>
        </w:trPr>
        <w:tc>
          <w:tcPr>
            <w:tcW w:w="1817" w:type="dxa"/>
            <w:vMerge/>
            <w:tcBorders>
              <w:left w:val="nil" w:sz="6" w:space="0" w:color="auto"/>
              <w:bottom w:val="single" w:sz="4" w:space="0" w:color="8EB3E2"/>
              <w:right w:val="single" w:sz="4" w:space="0" w:color="8EB3E2"/>
            </w:tcBorders>
            <w:shd w:val="clear" w:color="auto" w:fill="F1F1F1"/>
          </w:tcPr>
          <w:p>
            <w:pPr/>
          </w:p>
        </w:tc>
        <w:tc>
          <w:tcPr>
            <w:tcW w:w="1703"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702"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777"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9"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61,776,736.53</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28,889,252.34</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40,998,142.57</w:t>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24,020,205.34</w:t>
            </w:r>
          </w:p>
        </w:tc>
      </w:tr>
      <w:tr>
        <w:trPr>
          <w:trHeight w:val="379"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40,301,699.74</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20,561,270.22</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34,622,914.05</w:t>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15,224,702.10</w:t>
            </w:r>
          </w:p>
        </w:tc>
      </w:tr>
      <w:tr>
        <w:trPr>
          <w:trHeight w:val="379"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29,999,589.61</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13,187,114.87</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18,195,311.01</w:t>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5,735,074.89</w:t>
            </w:r>
          </w:p>
        </w:tc>
      </w:tr>
      <w:tr>
        <w:trPr>
          <w:trHeight w:val="379"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20,064,550.08</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8,976,297.15</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27,003,142.26</w:t>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12,736,325.07</w:t>
            </w:r>
          </w:p>
        </w:tc>
      </w:tr>
      <w:tr>
        <w:trPr>
          <w:trHeight w:val="378"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17,788,384.65</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10,123,515.42</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12,504,347.21</w:t>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6,464,977.08</w:t>
            </w:r>
          </w:p>
        </w:tc>
      </w:tr>
      <w:tr>
        <w:trPr>
          <w:trHeight w:val="379"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9,038,097.28</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3,976,197.35</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4,521,944.95</w:t>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1,897,754.41</w:t>
            </w:r>
          </w:p>
        </w:tc>
      </w:tr>
      <w:tr>
        <w:trPr>
          <w:trHeight w:val="379"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tabs>
                <w:tab w:pos="989" w:val="left" w:leader="none"/>
              </w:tabs>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5,297,379.09</w:t>
              <w:tab/>
            </w:r>
            <w:r>
              <w:rPr>
                <w:rFonts w:ascii="Times New Roman"/>
                <w:spacing w:val="-1"/>
                <w:sz w:val="18"/>
              </w:rPr>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tabs>
                <w:tab w:pos="989" w:val="left" w:leader="none"/>
              </w:tabs>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2,580,875.29</w:t>
              <w:tab/>
            </w:r>
            <w:r>
              <w:rPr>
                <w:rFonts w:ascii="Times New Roman"/>
                <w:spacing w:val="-1"/>
                <w:sz w:val="18"/>
              </w:rPr>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2,164,608.11</w:t>
            </w:r>
            <w:r>
              <w:rPr>
                <w:rFonts w:ascii="Times New Roman"/>
                <w:spacing w:val="-1"/>
                <w:sz w:val="18"/>
              </w:rPr>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1,045,701.39</w:t>
            </w:r>
            <w:r>
              <w:rPr>
                <w:rFonts w:ascii="Times New Roman"/>
                <w:spacing w:val="-1"/>
                <w:sz w:val="18"/>
              </w:rPr>
            </w:r>
          </w:p>
        </w:tc>
      </w:tr>
      <w:tr>
        <w:trPr>
          <w:trHeight w:val="376" w:hRule="exact"/>
        </w:trPr>
        <w:tc>
          <w:tcPr>
            <w:tcW w:w="1817"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3"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184,266,436.98</w:t>
            </w:r>
            <w:r>
              <w:rPr>
                <w:rFonts w:ascii="Times New Roman"/>
                <w:spacing w:val="-1"/>
                <w:sz w:val="18"/>
              </w:rPr>
            </w:r>
          </w:p>
        </w:tc>
        <w:tc>
          <w:tcPr>
            <w:tcW w:w="170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88,294,522.64</w:t>
            </w:r>
            <w:r>
              <w:rPr>
                <w:rFonts w:ascii="Times New Roman"/>
                <w:spacing w:val="-1"/>
                <w:sz w:val="18"/>
              </w:rPr>
            </w:r>
          </w:p>
        </w:tc>
        <w:tc>
          <w:tcPr>
            <w:tcW w:w="170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140,010,410.16</w:t>
            </w:r>
            <w:r>
              <w:rPr>
                <w:rFonts w:ascii="Times New Roman"/>
                <w:spacing w:val="-1"/>
                <w:sz w:val="18"/>
              </w:rPr>
            </w:r>
          </w:p>
        </w:tc>
        <w:tc>
          <w:tcPr>
            <w:tcW w:w="1777"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67,124,740.28</w:t>
            </w:r>
            <w:r>
              <w:rPr>
                <w:rFonts w:ascii="Times New Roman"/>
                <w:spacing w:val="-1"/>
                <w:sz w:val="18"/>
              </w:rPr>
            </w:r>
          </w:p>
        </w:tc>
      </w:tr>
    </w:tbl>
    <w:p>
      <w:pPr>
        <w:pStyle w:val="BodyText"/>
        <w:spacing w:line="323" w:lineRule="exact"/>
        <w:ind w:left="737" w:right="0"/>
        <w:jc w:val="left"/>
      </w:pPr>
      <w:r>
        <w:rPr/>
        <w:pict>
          <v:group style="position:absolute;margin-left:83.010002pt;margin-top:-1.47pt;width:437.25pt;height:2.95pt;mso-position-horizontal-relative:page;mso-position-vertical-relative:paragraph;z-index:-841552" coordorigin="1660,-29" coordsize="8745,59">
            <v:group style="position:absolute;left:1675;top:14;width:1820;height:2" coordorigin="1675,14" coordsize="1820,2">
              <v:shape style="position:absolute;left:1675;top:14;width:1820;height:2" coordorigin="1675,14" coordsize="1820,0" path="m1675,14l3494,14e" filled="false" stroked="true" strokeweight="1.5pt" strokecolor="#95b3d7">
                <v:path arrowok="t"/>
              </v:shape>
            </v:group>
            <v:group style="position:absolute;left:1675;top:-22;width:1820;height:2" coordorigin="1675,-22" coordsize="1820,2">
              <v:shape style="position:absolute;left:1675;top:-22;width:1820;height:2" coordorigin="1675,-22" coordsize="1820,0" path="m1675,-22l3494,-22e" filled="false" stroked="true" strokeweight=".72pt" strokecolor="#95b3d7">
                <v:path arrowok="t"/>
              </v:shape>
            </v:group>
            <v:group style="position:absolute;left:3494;top:-22;width:59;height:2" coordorigin="3494,-22" coordsize="59,2">
              <v:shape style="position:absolute;left:3494;top:-22;width:59;height:2" coordorigin="3494,-22" coordsize="59,0" path="m3494,-22l3553,-22e" filled="false" stroked="true" strokeweight=".72pt" strokecolor="#95b3d7">
                <v:path arrowok="t"/>
              </v:shape>
            </v:group>
            <v:group style="position:absolute;left:3494;top:14;width:1703;height:2" coordorigin="3494,14" coordsize="1703,2">
              <v:shape style="position:absolute;left:3494;top:14;width:1703;height:2" coordorigin="3494,14" coordsize="1703,0" path="m3494,14l5197,14e" filled="false" stroked="true" strokeweight="1.5pt" strokecolor="#95b3d7">
                <v:path arrowok="t"/>
              </v:shape>
            </v:group>
            <v:group style="position:absolute;left:3553;top:-22;width:1644;height:2" coordorigin="3553,-22" coordsize="1644,2">
              <v:shape style="position:absolute;left:3553;top:-22;width:1644;height:2" coordorigin="3553,-22" coordsize="1644,0" path="m3553,-22l5197,-22e" filled="false" stroked="true" strokeweight=".72pt" strokecolor="#95b3d7">
                <v:path arrowok="t"/>
              </v:shape>
            </v:group>
            <v:group style="position:absolute;left:5197;top:-22;width:59;height:2" coordorigin="5197,-22" coordsize="59,2">
              <v:shape style="position:absolute;left:5197;top:-22;width:59;height:2" coordorigin="5197,-22" coordsize="59,0" path="m5197,-22l5256,-22e" filled="false" stroked="true" strokeweight=".72pt" strokecolor="#95b3d7">
                <v:path arrowok="t"/>
              </v:shape>
            </v:group>
            <v:group style="position:absolute;left:5197;top:14;width:1702;height:2" coordorigin="5197,14" coordsize="1702,2">
              <v:shape style="position:absolute;left:5197;top:14;width:1702;height:2" coordorigin="5197,14" coordsize="1702,0" path="m5197,14l6899,14e" filled="false" stroked="true" strokeweight="1.5pt" strokecolor="#95b3d7">
                <v:path arrowok="t"/>
              </v:shape>
            </v:group>
            <v:group style="position:absolute;left:5256;top:-22;width:1643;height:2" coordorigin="5256,-22" coordsize="1643,2">
              <v:shape style="position:absolute;left:5256;top:-22;width:1643;height:2" coordorigin="5256,-22" coordsize="1643,0" path="m5256,-22l6899,-22e" filled="false" stroked="true" strokeweight=".72pt" strokecolor="#95b3d7">
                <v:path arrowok="t"/>
              </v:shape>
            </v:group>
            <v:group style="position:absolute;left:6899;top:-22;width:59;height:2" coordorigin="6899,-22" coordsize="59,2">
              <v:shape style="position:absolute;left:6899;top:-22;width:59;height:2" coordorigin="6899,-22" coordsize="59,0" path="m6899,-22l6958,-22e" filled="false" stroked="true" strokeweight=".72pt" strokecolor="#95b3d7">
                <v:path arrowok="t"/>
              </v:shape>
            </v:group>
            <v:group style="position:absolute;left:6899;top:14;width:1702;height:2" coordorigin="6899,14" coordsize="1702,2">
              <v:shape style="position:absolute;left:6899;top:14;width:1702;height:2" coordorigin="6899,14" coordsize="1702,0" path="m6899,14l8600,14e" filled="false" stroked="true" strokeweight="1.5pt" strokecolor="#95b3d7">
                <v:path arrowok="t"/>
              </v:shape>
            </v:group>
            <v:group style="position:absolute;left:6958;top:-22;width:1643;height:2" coordorigin="6958,-22" coordsize="1643,2">
              <v:shape style="position:absolute;left:6958;top:-22;width:1643;height:2" coordorigin="6958,-22" coordsize="1643,0" path="m6958,-22l8600,-22e" filled="false" stroked="true" strokeweight=".72pt" strokecolor="#95b3d7">
                <v:path arrowok="t"/>
              </v:shape>
            </v:group>
            <v:group style="position:absolute;left:8600;top:-22;width:59;height:2" coordorigin="8600,-22" coordsize="59,2">
              <v:shape style="position:absolute;left:8600;top:-22;width:59;height:2" coordorigin="8600,-22" coordsize="59,0" path="m8600,-22l8659,-22e" filled="false" stroked="true" strokeweight=".72pt" strokecolor="#95b3d7">
                <v:path arrowok="t"/>
              </v:shape>
            </v:group>
            <v:group style="position:absolute;left:8600;top:14;width:1790;height:2" coordorigin="8600,14" coordsize="1790,2">
              <v:shape style="position:absolute;left:8600;top:14;width:1790;height:2" coordorigin="8600,14" coordsize="1790,0" path="m8600,14l10390,14e" filled="false" stroked="true" strokeweight="1.5pt" strokecolor="#95b3d7">
                <v:path arrowok="t"/>
              </v:shape>
            </v:group>
            <v:group style="position:absolute;left:8659;top:-22;width:1731;height:2" coordorigin="8659,-22" coordsize="1731,2">
              <v:shape style="position:absolute;left:8659;top:-22;width:1731;height:2" coordorigin="8659,-22" coordsize="1731,0" path="m8659,-22l10390,-22e" filled="false" stroked="true" strokeweight=".72pt" strokecolor="#95b3d7">
                <v:path arrowok="t"/>
              </v:shape>
            </v:group>
            <w10:wrap type="none"/>
          </v:group>
        </w:pict>
      </w:r>
      <w:r>
        <w:rPr/>
        <w:pict>
          <v:group style="position:absolute;margin-left:96.360001pt;margin-top:38.43pt;width:36pt;height:.1pt;mso-position-horizontal-relative:page;mso-position-vertical-relative:paragraph;z-index:-841528" coordorigin="1927,769" coordsize="720,2">
            <v:shape style="position:absolute;left:1927;top:769;width:720;height:2" coordorigin="1927,769" coordsize="720,0" path="m1927,769l2647,769e" filled="false" stroked="true" strokeweight=".48pt" strokecolor="#000000">
              <v:path arrowok="t"/>
            </v:shape>
            <w10:wrap type="none"/>
          </v:group>
        </w:pict>
      </w:r>
      <w:r>
        <w:rPr/>
        <w:pict>
          <v:group style="position:absolute;margin-left:319.5pt;margin-top:38.43pt;width:36pt;height:.1pt;mso-position-horizontal-relative:page;mso-position-vertical-relative:paragraph;z-index:-841504" coordorigin="6390,769" coordsize="720,2">
            <v:shape style="position:absolute;left:6390;top:769;width:720;height:2" coordorigin="6390,769" coordsize="720,0" path="m6390,769l7110,769e" filled="false" stroked="true" strokeweight=".48pt" strokecolor="#000000">
              <v:path arrowok="t"/>
            </v:shape>
            <w10:wrap type="none"/>
          </v:group>
        </w:pict>
      </w:r>
      <w:r>
        <w:rPr/>
        <w:pict>
          <v:group style="position:absolute;margin-left:399.959991pt;margin-top:53.610001pt;width:27pt;height:.1pt;mso-position-horizontal-relative:page;mso-position-vertical-relative:paragraph;z-index:-841480" coordorigin="7999,1072" coordsize="540,2">
            <v:shape style="position:absolute;left:7999;top:1072;width:540;height:2" coordorigin="7999,1072" coordsize="540,0" path="m7999,1072l8539,1072e" filled="false" stroked="true" strokeweight=".48pt" strokecolor="#000000">
              <v:path arrowok="t"/>
            </v:shape>
            <w10:wrap type="none"/>
          </v:group>
        </w:pict>
      </w:r>
      <w:r>
        <w:rPr/>
        <w:t>（</w:t>
      </w:r>
      <w:r>
        <w:rPr>
          <w:rFonts w:ascii="Times New Roman" w:hAnsi="Times New Roman" w:cs="Times New Roman" w:eastAsia="Times New Roman" w:hint="default"/>
        </w:rPr>
        <w:t>4</w:t>
      </w:r>
      <w:r>
        <w:rPr/>
        <w:t>）公司前五名客户的营业收入情况</w:t>
      </w:r>
    </w:p>
    <w:p>
      <w:pPr>
        <w:spacing w:line="240" w:lineRule="auto" w:before="4"/>
        <w:rPr>
          <w:rFonts w:ascii="宋体" w:hAnsi="宋体" w:cs="宋体" w:eastAsia="宋体"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3893"/>
        <w:gridCol w:w="2324"/>
        <w:gridCol w:w="2326"/>
      </w:tblGrid>
      <w:tr>
        <w:trPr>
          <w:trHeight w:val="645" w:hRule="exact"/>
        </w:trPr>
        <w:tc>
          <w:tcPr>
            <w:tcW w:w="3893" w:type="dxa"/>
            <w:tcBorders>
              <w:top w:val="single" w:sz="24" w:space="0" w:color="95B3D7"/>
              <w:left w:val="nil" w:sz="6" w:space="0" w:color="auto"/>
              <w:bottom w:val="single" w:sz="6" w:space="0" w:color="95B3D7"/>
              <w:right w:val="single" w:sz="4" w:space="0" w:color="8EB3E2"/>
            </w:tcBorders>
            <w:shd w:val="clear" w:color="auto" w:fill="F1F1F1"/>
          </w:tcPr>
          <w:p>
            <w:pPr>
              <w:pStyle w:val="TableParagraph"/>
              <w:spacing w:line="206" w:lineRule="exact"/>
              <w:ind w:left="25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24" w:space="0" w:color="95B3D7"/>
              <w:left w:val="single" w:sz="4" w:space="0" w:color="8EB3E2"/>
              <w:bottom w:val="single" w:sz="6" w:space="0" w:color="95B3D7"/>
              <w:right w:val="single" w:sz="4" w:space="0" w:color="8EB3E2"/>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26" w:type="dxa"/>
            <w:tcBorders>
              <w:top w:val="single" w:sz="24" w:space="0" w:color="95B3D7"/>
              <w:left w:val="single" w:sz="4" w:space="0" w:color="8EB3E2"/>
              <w:bottom w:val="single" w:sz="6" w:space="0" w:color="95B3D7"/>
              <w:right w:val="nil" w:sz="6" w:space="0" w:color="auto"/>
            </w:tcBorders>
            <w:shd w:val="clear" w:color="auto" w:fill="F1F1F1"/>
          </w:tcPr>
          <w:p>
            <w:pPr>
              <w:pStyle w:val="TableParagraph"/>
              <w:spacing w:line="206" w:lineRule="exact"/>
              <w:ind w:left="116" w:right="0"/>
              <w:jc w:val="left"/>
              <w:rPr>
                <w:rFonts w:ascii="宋体" w:hAnsi="宋体" w:cs="宋体" w:eastAsia="宋体" w:hint="default"/>
                <w:sz w:val="18"/>
                <w:szCs w:val="18"/>
              </w:rPr>
            </w:pPr>
            <w:r>
              <w:rPr>
                <w:rFonts w:ascii="宋体" w:hAnsi="宋体" w:cs="宋体" w:eastAsia="宋体" w:hint="default"/>
                <w:spacing w:val="14"/>
                <w:sz w:val="18"/>
                <w:szCs w:val="18"/>
              </w:rPr>
              <w:t>占公司全部营业收入</w:t>
            </w:r>
            <w:r>
              <w:rPr>
                <w:rFonts w:ascii="宋体" w:hAnsi="宋体" w:cs="宋体" w:eastAsia="宋体" w:hint="default"/>
                <w:sz w:val="18"/>
                <w:szCs w:val="18"/>
              </w:rPr>
            </w:r>
          </w:p>
          <w:p>
            <w:pPr>
              <w:pStyle w:val="TableParagraph"/>
              <w:spacing w:line="20" w:lineRule="exact"/>
              <w:ind w:left="111" w:right="0"/>
              <w:jc w:val="left"/>
              <w:rPr>
                <w:rFonts w:ascii="宋体" w:hAnsi="宋体" w:cs="宋体" w:eastAsia="宋体" w:hint="default"/>
                <w:sz w:val="2"/>
                <w:szCs w:val="2"/>
              </w:rPr>
            </w:pPr>
            <w:r>
              <w:rPr>
                <w:rFonts w:ascii="宋体" w:hAnsi="宋体" w:cs="宋体" w:eastAsia="宋体" w:hint="default"/>
                <w:sz w:val="2"/>
                <w:szCs w:val="2"/>
              </w:rPr>
              <w:pict>
                <v:group style="width:87.2pt;height:.5pt;mso-position-horizontal-relative:char;mso-position-vertical-relative:line" coordorigin="0,0" coordsize="1744,10">
                  <v:group style="position:absolute;left:5;top:5;width:1734;height:2" coordorigin="5,5" coordsize="1734,2">
                    <v:shape style="position:absolute;left:5;top:5;width:1734;height:2" coordorigin="5,5" coordsize="1734,0" path="m5,5l173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left="101" w:right="0"/>
              <w:jc w:val="left"/>
              <w:rPr>
                <w:rFonts w:ascii="宋体" w:hAnsi="宋体" w:cs="宋体" w:eastAsia="宋体" w:hint="default"/>
                <w:sz w:val="18"/>
                <w:szCs w:val="18"/>
              </w:rPr>
            </w:pPr>
            <w:r>
              <w:rPr>
                <w:rFonts w:ascii="宋体" w:hAnsi="宋体" w:cs="宋体" w:eastAsia="宋体" w:hint="default"/>
                <w:sz w:val="18"/>
                <w:szCs w:val="18"/>
              </w:rPr>
              <w:t>的比例</w:t>
            </w:r>
          </w:p>
        </w:tc>
      </w:tr>
    </w:tbl>
    <w:p>
      <w:pPr>
        <w:spacing w:after="0" w:line="240" w:lineRule="auto"/>
        <w:jc w:val="left"/>
        <w:rPr>
          <w:rFonts w:ascii="宋体" w:hAnsi="宋体" w:cs="宋体" w:eastAsia="宋体" w:hint="default"/>
          <w:sz w:val="18"/>
          <w:szCs w:val="18"/>
        </w:rPr>
        <w:sectPr>
          <w:footerReference w:type="default" r:id="rId112"/>
          <w:pgSz w:w="11910" w:h="16840"/>
          <w:pgMar w:footer="1498" w:header="850" w:top="1460" w:bottom="1680" w:left="1540" w:right="1200"/>
        </w:sectPr>
      </w:pPr>
    </w:p>
    <w:tbl>
      <w:tblPr>
        <w:tblW w:w="0" w:type="auto"/>
        <w:jc w:val="left"/>
        <w:tblInd w:w="142" w:type="dxa"/>
        <w:tblLayout w:type="fixed"/>
        <w:tblCellMar>
          <w:top w:w="0" w:type="dxa"/>
          <w:left w:w="0" w:type="dxa"/>
          <w:bottom w:w="0" w:type="dxa"/>
          <w:right w:w="0" w:type="dxa"/>
        </w:tblCellMar>
        <w:tblLook w:val="01E0"/>
      </w:tblPr>
      <w:tblGrid>
        <w:gridCol w:w="3878"/>
        <w:gridCol w:w="2324"/>
        <w:gridCol w:w="2318"/>
      </w:tblGrid>
      <w:tr>
        <w:trPr>
          <w:trHeight w:val="382" w:hRule="exact"/>
        </w:trPr>
        <w:tc>
          <w:tcPr>
            <w:tcW w:w="3878"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67"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2324"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7,440,825.64</w:t>
            </w:r>
          </w:p>
        </w:tc>
        <w:tc>
          <w:tcPr>
            <w:tcW w:w="2318"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r>
      <w:tr>
        <w:trPr>
          <w:trHeight w:val="379" w:hRule="exact"/>
        </w:trPr>
        <w:tc>
          <w:tcPr>
            <w:tcW w:w="387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中国联合网络通信有限公司郑州市分公司</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5,418,803.42</w:t>
            </w:r>
          </w:p>
        </w:tc>
        <w:tc>
          <w:tcPr>
            <w:tcW w:w="2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r>
      <w:tr>
        <w:trPr>
          <w:trHeight w:val="379" w:hRule="exact"/>
        </w:trPr>
        <w:tc>
          <w:tcPr>
            <w:tcW w:w="387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福建开普科技有限公司</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4,683,058.42</w:t>
            </w:r>
          </w:p>
        </w:tc>
        <w:tc>
          <w:tcPr>
            <w:tcW w:w="2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2.54%</w:t>
            </w:r>
            <w:r>
              <w:rPr>
                <w:rFonts w:ascii="Times New Roman"/>
                <w:sz w:val="18"/>
              </w:rPr>
            </w:r>
          </w:p>
        </w:tc>
      </w:tr>
      <w:tr>
        <w:trPr>
          <w:trHeight w:val="379" w:hRule="exact"/>
        </w:trPr>
        <w:tc>
          <w:tcPr>
            <w:tcW w:w="387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中国电信集团公司石家庄市分公司</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3,936,417.09</w:t>
            </w:r>
          </w:p>
        </w:tc>
        <w:tc>
          <w:tcPr>
            <w:tcW w:w="2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r>
      <w:tr>
        <w:trPr>
          <w:trHeight w:val="379" w:hRule="exact"/>
        </w:trPr>
        <w:tc>
          <w:tcPr>
            <w:tcW w:w="387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云南千龙商贸有限公司</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3,635,652.99</w:t>
            </w:r>
            <w:r>
              <w:rPr>
                <w:rFonts w:ascii="Times New Roman"/>
                <w:spacing w:val="-1"/>
                <w:sz w:val="18"/>
              </w:rPr>
            </w:r>
          </w:p>
        </w:tc>
        <w:tc>
          <w:tcPr>
            <w:tcW w:w="231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1.97%</w:t>
            </w:r>
            <w:r>
              <w:rPr>
                <w:rFonts w:ascii="Times New Roman"/>
                <w:w w:val="95"/>
                <w:sz w:val="18"/>
              </w:rPr>
            </w:r>
            <w:r>
              <w:rPr>
                <w:rFonts w:ascii="Times New Roman"/>
                <w:sz w:val="18"/>
              </w:rPr>
            </w:r>
          </w:p>
        </w:tc>
      </w:tr>
      <w:tr>
        <w:trPr>
          <w:trHeight w:val="376" w:hRule="exact"/>
        </w:trPr>
        <w:tc>
          <w:tcPr>
            <w:tcW w:w="3878"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6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25,114,757.56</w:t>
            </w:r>
            <w:r>
              <w:rPr>
                <w:rFonts w:ascii="Times New Roman"/>
                <w:spacing w:val="-1"/>
                <w:sz w:val="18"/>
              </w:rPr>
            </w:r>
          </w:p>
        </w:tc>
        <w:tc>
          <w:tcPr>
            <w:tcW w:w="2318"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13.63%</w:t>
            </w:r>
            <w:r>
              <w:rPr>
                <w:rFonts w:ascii="Times New Roman"/>
                <w:w w:val="95"/>
                <w:sz w:val="18"/>
              </w:rPr>
            </w:r>
            <w:r>
              <w:rPr>
                <w:rFonts w:ascii="Times New Roman"/>
                <w:sz w:val="18"/>
              </w:rPr>
            </w:r>
          </w:p>
        </w:tc>
      </w:tr>
    </w:tbl>
    <w:p>
      <w:pPr>
        <w:pStyle w:val="BodyText"/>
        <w:spacing w:line="338" w:lineRule="auto" w:before="27"/>
        <w:ind w:left="257" w:right="267" w:firstLine="480"/>
        <w:jc w:val="left"/>
      </w:pPr>
      <w:r>
        <w:rPr/>
        <w:pict>
          <v:group style="position:absolute;margin-left:83.010002pt;margin-top:.365901pt;width:428.65pt;height:2.95pt;mso-position-horizontal-relative:page;mso-position-vertical-relative:paragraph;z-index:-841432" coordorigin="1660,7" coordsize="8573,59">
            <v:group style="position:absolute;left:1675;top:51;width:3888;height:2" coordorigin="1675,51" coordsize="3888,2">
              <v:shape style="position:absolute;left:1675;top:51;width:3888;height:2" coordorigin="1675,51" coordsize="3888,0" path="m1675,51l5563,51e" filled="false" stroked="true" strokeweight="1.5pt" strokecolor="#95b3d7">
                <v:path arrowok="t"/>
              </v:shape>
            </v:group>
            <v:group style="position:absolute;left:1675;top:15;width:3888;height:2" coordorigin="1675,15" coordsize="3888,2">
              <v:shape style="position:absolute;left:1675;top:15;width:3888;height:2" coordorigin="1675,15" coordsize="3888,0" path="m1675,15l5563,15e" filled="false" stroked="true" strokeweight=".72pt" strokecolor="#95b3d7">
                <v:path arrowok="t"/>
              </v:shape>
            </v:group>
            <v:group style="position:absolute;left:5563;top:15;width:59;height:2" coordorigin="5563,15" coordsize="59,2">
              <v:shape style="position:absolute;left:5563;top:15;width:59;height:2" coordorigin="5563,15" coordsize="59,0" path="m5563,15l5622,15e" filled="false" stroked="true" strokeweight=".72pt" strokecolor="#95b3d7">
                <v:path arrowok="t"/>
              </v:shape>
            </v:group>
            <v:group style="position:absolute;left:5563;top:51;width:2325;height:2" coordorigin="5563,51" coordsize="2325,2">
              <v:shape style="position:absolute;left:5563;top:51;width:2325;height:2" coordorigin="5563,51" coordsize="2325,0" path="m5563,51l7888,51e" filled="false" stroked="true" strokeweight="1.5pt" strokecolor="#95b3d7">
                <v:path arrowok="t"/>
              </v:shape>
            </v:group>
            <v:group style="position:absolute;left:5622;top:15;width:2266;height:2" coordorigin="5622,15" coordsize="2266,2">
              <v:shape style="position:absolute;left:5622;top:15;width:2266;height:2" coordorigin="5622,15" coordsize="2266,0" path="m5622,15l7888,15e" filled="false" stroked="true" strokeweight=".72pt" strokecolor="#95b3d7">
                <v:path arrowok="t"/>
              </v:shape>
            </v:group>
            <v:group style="position:absolute;left:7888;top:15;width:59;height:2" coordorigin="7888,15" coordsize="59,2">
              <v:shape style="position:absolute;left:7888;top:15;width:59;height:2" coordorigin="7888,15" coordsize="59,0" path="m7888,15l7946,15e" filled="false" stroked="true" strokeweight=".72pt" strokecolor="#95b3d7">
                <v:path arrowok="t"/>
              </v:shape>
            </v:group>
            <v:group style="position:absolute;left:7888;top:51;width:2331;height:2" coordorigin="7888,51" coordsize="2331,2">
              <v:shape style="position:absolute;left:7888;top:51;width:2331;height:2" coordorigin="7888,51" coordsize="2331,0" path="m7888,51l10218,51e" filled="false" stroked="true" strokeweight="1.5pt" strokecolor="#95b3d7">
                <v:path arrowok="t"/>
              </v:shape>
            </v:group>
            <v:group style="position:absolute;left:7946;top:15;width:2272;height:2" coordorigin="7946,15" coordsize="2272,2">
              <v:shape style="position:absolute;left:7946;top:15;width:2272;height:2" coordorigin="7946,15" coordsize="2272,0" path="m7946,15l10218,15e" filled="false" stroked="true" strokeweight=".72pt" strokecolor="#95b3d7">
                <v:path arrowok="t"/>
              </v:shape>
            </v:group>
            <w10:wrap type="none"/>
          </v:group>
        </w:pict>
      </w:r>
      <w:r>
        <w:rPr/>
        <w:t>注：本年营业收入较上年增加 </w:t>
      </w:r>
      <w:r>
        <w:rPr>
          <w:rFonts w:ascii="Times New Roman" w:hAnsi="Times New Roman" w:cs="Times New Roman" w:eastAsia="Times New Roman" w:hint="default"/>
        </w:rPr>
        <w:t>31.61%</w:t>
      </w:r>
      <w:r>
        <w:rPr/>
        <w:t>，主要原因为本年度销售业务量增长 影响。</w:t>
      </w:r>
    </w:p>
    <w:p>
      <w:pPr>
        <w:pStyle w:val="BodyText"/>
        <w:spacing w:line="240" w:lineRule="auto" w:before="54"/>
        <w:ind w:left="737" w:right="162"/>
        <w:jc w:val="left"/>
      </w:pPr>
      <w:r>
        <w:rPr>
          <w:rFonts w:ascii="Times New Roman" w:hAnsi="Times New Roman" w:cs="Times New Roman" w:eastAsia="Times New Roman" w:hint="default"/>
        </w:rPr>
        <w:t>27</w:t>
      </w:r>
      <w:r>
        <w:rPr/>
        <w:t>、营业税金及附加</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452"/>
        <w:gridCol w:w="2057"/>
        <w:gridCol w:w="2011"/>
        <w:gridCol w:w="2023"/>
      </w:tblGrid>
      <w:tr>
        <w:trPr>
          <w:trHeight w:val="403" w:hRule="exact"/>
        </w:trPr>
        <w:tc>
          <w:tcPr>
            <w:tcW w:w="245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5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01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6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c>
          <w:tcPr>
            <w:tcW w:w="2023"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63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计缴标准</w:t>
            </w:r>
            <w:r>
              <w:rPr>
                <w:rFonts w:ascii="宋体" w:hAnsi="宋体" w:cs="宋体" w:eastAsia="宋体" w:hint="default"/>
                <w:sz w:val="18"/>
                <w:szCs w:val="18"/>
              </w:rPr>
            </w:r>
          </w:p>
        </w:tc>
      </w:tr>
      <w:tr>
        <w:trPr>
          <w:trHeight w:val="379" w:hRule="exact"/>
        </w:trPr>
        <w:tc>
          <w:tcPr>
            <w:tcW w:w="24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5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139,438.96</w:t>
            </w:r>
          </w:p>
        </w:tc>
        <w:tc>
          <w:tcPr>
            <w:tcW w:w="201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57,006.00</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709"/>
              <w:jc w:val="right"/>
              <w:rPr>
                <w:rFonts w:ascii="Times New Roman" w:hAnsi="Times New Roman" w:cs="Times New Roman" w:eastAsia="Times New Roman" w:hint="default"/>
                <w:sz w:val="18"/>
                <w:szCs w:val="18"/>
              </w:rPr>
            </w:pPr>
            <w:r>
              <w:rPr>
                <w:rFonts w:ascii="Times New Roman"/>
                <w:sz w:val="18"/>
              </w:rPr>
              <w:t>5%</w:t>
            </w:r>
          </w:p>
        </w:tc>
      </w:tr>
      <w:tr>
        <w:trPr>
          <w:trHeight w:val="379" w:hRule="exact"/>
        </w:trPr>
        <w:tc>
          <w:tcPr>
            <w:tcW w:w="24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702"/>
              <w:jc w:val="right"/>
              <w:rPr>
                <w:rFonts w:ascii="宋体" w:hAnsi="宋体" w:cs="宋体" w:eastAsia="宋体" w:hint="default"/>
                <w:sz w:val="18"/>
                <w:szCs w:val="18"/>
              </w:rPr>
            </w:pPr>
            <w:r>
              <w:rPr>
                <w:rFonts w:ascii="宋体" w:hAnsi="宋体" w:cs="宋体" w:eastAsia="宋体" w:hint="default"/>
                <w:sz w:val="18"/>
                <w:szCs w:val="18"/>
              </w:rPr>
              <w:t>城市维护建设税</w:t>
            </w:r>
          </w:p>
        </w:tc>
        <w:tc>
          <w:tcPr>
            <w:tcW w:w="205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1,039,669.62</w:t>
            </w:r>
          </w:p>
        </w:tc>
        <w:tc>
          <w:tcPr>
            <w:tcW w:w="201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787,007.96</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709"/>
              <w:jc w:val="right"/>
              <w:rPr>
                <w:rFonts w:ascii="Times New Roman" w:hAnsi="Times New Roman" w:cs="Times New Roman" w:eastAsia="Times New Roman" w:hint="default"/>
                <w:sz w:val="18"/>
                <w:szCs w:val="18"/>
              </w:rPr>
            </w:pPr>
            <w:r>
              <w:rPr>
                <w:rFonts w:ascii="Times New Roman"/>
                <w:sz w:val="18"/>
              </w:rPr>
              <w:t>7%</w:t>
            </w:r>
          </w:p>
        </w:tc>
      </w:tr>
      <w:tr>
        <w:trPr>
          <w:trHeight w:val="379" w:hRule="exact"/>
        </w:trPr>
        <w:tc>
          <w:tcPr>
            <w:tcW w:w="24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5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445,572.69</w:t>
            </w:r>
          </w:p>
        </w:tc>
        <w:tc>
          <w:tcPr>
            <w:tcW w:w="201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337,289.11</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709"/>
              <w:jc w:val="right"/>
              <w:rPr>
                <w:rFonts w:ascii="Times New Roman" w:hAnsi="Times New Roman" w:cs="Times New Roman" w:eastAsia="Times New Roman" w:hint="default"/>
                <w:sz w:val="18"/>
                <w:szCs w:val="18"/>
              </w:rPr>
            </w:pPr>
            <w:r>
              <w:rPr>
                <w:rFonts w:ascii="Times New Roman"/>
                <w:sz w:val="18"/>
              </w:rPr>
              <w:t>3%</w:t>
            </w:r>
          </w:p>
        </w:tc>
      </w:tr>
      <w:tr>
        <w:trPr>
          <w:trHeight w:val="379" w:hRule="exact"/>
        </w:trPr>
        <w:tc>
          <w:tcPr>
            <w:tcW w:w="24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702"/>
              <w:jc w:val="right"/>
              <w:rPr>
                <w:rFonts w:ascii="宋体" w:hAnsi="宋体" w:cs="宋体" w:eastAsia="宋体" w:hint="default"/>
                <w:sz w:val="18"/>
                <w:szCs w:val="18"/>
              </w:rPr>
            </w:pPr>
            <w:r>
              <w:rPr>
                <w:rFonts w:ascii="宋体" w:hAnsi="宋体" w:cs="宋体" w:eastAsia="宋体" w:hint="default"/>
                <w:sz w:val="18"/>
                <w:szCs w:val="18"/>
              </w:rPr>
              <w:t>地方教育费附加</w:t>
            </w:r>
          </w:p>
        </w:tc>
        <w:tc>
          <w:tcPr>
            <w:tcW w:w="205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297,048.47</w:t>
            </w:r>
            <w:r>
              <w:rPr>
                <w:rFonts w:ascii="Times New Roman"/>
                <w:sz w:val="18"/>
              </w:rPr>
            </w:r>
          </w:p>
        </w:tc>
        <w:tc>
          <w:tcPr>
            <w:tcW w:w="2011"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709"/>
              <w:jc w:val="right"/>
              <w:rPr>
                <w:rFonts w:ascii="Times New Roman" w:hAnsi="Times New Roman" w:cs="Times New Roman" w:eastAsia="Times New Roman" w:hint="default"/>
                <w:sz w:val="18"/>
                <w:szCs w:val="18"/>
              </w:rPr>
            </w:pPr>
            <w:r>
              <w:rPr>
                <w:rFonts w:ascii="Times New Roman"/>
                <w:sz w:val="18"/>
              </w:rPr>
              <w:t>2%</w:t>
            </w:r>
          </w:p>
        </w:tc>
      </w:tr>
      <w:tr>
        <w:trPr>
          <w:trHeight w:val="376" w:hRule="exact"/>
        </w:trPr>
        <w:tc>
          <w:tcPr>
            <w:tcW w:w="245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57"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1,921,729.74</w:t>
            </w:r>
            <w:r>
              <w:rPr>
                <w:rFonts w:ascii="Times New Roman"/>
                <w:spacing w:val="-1"/>
                <w:sz w:val="18"/>
              </w:rPr>
            </w:r>
          </w:p>
        </w:tc>
        <w:tc>
          <w:tcPr>
            <w:tcW w:w="2011"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1,181,303.07</w:t>
            </w:r>
            <w:r>
              <w:rPr>
                <w:rFonts w:ascii="Times New Roman"/>
                <w:spacing w:val="-1"/>
                <w:sz w:val="18"/>
              </w:rPr>
            </w:r>
          </w:p>
        </w:tc>
        <w:tc>
          <w:tcPr>
            <w:tcW w:w="2023" w:type="dxa"/>
            <w:tcBorders>
              <w:top w:val="single" w:sz="4" w:space="0" w:color="8EB3E2"/>
              <w:left w:val="single" w:sz="4" w:space="0" w:color="8EB3E2"/>
              <w:bottom w:val="nil" w:sz="6" w:space="0" w:color="auto"/>
              <w:right w:val="nil" w:sz="6" w:space="0" w:color="auto"/>
            </w:tcBorders>
          </w:tcPr>
          <w:p>
            <w:pP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1408" coordorigin="1660,-29" coordsize="8573,59">
            <v:group style="position:absolute;left:1675;top:14;width:2447;height:2" coordorigin="1675,14" coordsize="2447,2">
              <v:shape style="position:absolute;left:1675;top:14;width:2447;height:2" coordorigin="1675,14" coordsize="2447,0" path="m1675,14l4122,14e" filled="false" stroked="true" strokeweight="1.5pt" strokecolor="#95b3d7">
                <v:path arrowok="t"/>
              </v:shape>
            </v:group>
            <v:group style="position:absolute;left:1675;top:-22;width:2447;height:2" coordorigin="1675,-22" coordsize="2447,2">
              <v:shape style="position:absolute;left:1675;top:-22;width:2447;height:2" coordorigin="1675,-22" coordsize="2447,0" path="m1675,-22l4122,-22e" filled="false" stroked="true" strokeweight=".72pt" strokecolor="#95b3d7">
                <v:path arrowok="t"/>
              </v:shape>
            </v:group>
            <v:group style="position:absolute;left:4122;top:-22;width:59;height:2" coordorigin="4122,-22" coordsize="59,2">
              <v:shape style="position:absolute;left:4122;top:-22;width:59;height:2" coordorigin="4122,-22" coordsize="59,0" path="m4122,-22l4181,-22e" filled="false" stroked="true" strokeweight=".72pt" strokecolor="#95b3d7">
                <v:path arrowok="t"/>
              </v:shape>
            </v:group>
            <v:group style="position:absolute;left:4122;top:14;width:2057;height:2" coordorigin="4122,14" coordsize="2057,2">
              <v:shape style="position:absolute;left:4122;top:14;width:2057;height:2" coordorigin="4122,14" coordsize="2057,0" path="m4122,14l6179,14e" filled="false" stroked="true" strokeweight="1.5pt" strokecolor="#95b3d7">
                <v:path arrowok="t"/>
              </v:shape>
            </v:group>
            <v:group style="position:absolute;left:4181;top:-22;width:1998;height:2" coordorigin="4181,-22" coordsize="1998,2">
              <v:shape style="position:absolute;left:4181;top:-22;width:1998;height:2" coordorigin="4181,-22" coordsize="1998,0" path="m4181,-22l6179,-22e" filled="false" stroked="true" strokeweight=".72pt" strokecolor="#95b3d7">
                <v:path arrowok="t"/>
              </v:shape>
            </v:group>
            <v:group style="position:absolute;left:6179;top:-22;width:59;height:2" coordorigin="6179,-22" coordsize="59,2">
              <v:shape style="position:absolute;left:6179;top:-22;width:59;height:2" coordorigin="6179,-22" coordsize="59,0" path="m6179,-22l6238,-22e" filled="false" stroked="true" strokeweight=".72pt" strokecolor="#95b3d7">
                <v:path arrowok="t"/>
              </v:shape>
            </v:group>
            <v:group style="position:absolute;left:6179;top:14;width:2012;height:2" coordorigin="6179,14" coordsize="2012,2">
              <v:shape style="position:absolute;left:6179;top:14;width:2012;height:2" coordorigin="6179,14" coordsize="2012,0" path="m6179,14l8190,14e" filled="false" stroked="true" strokeweight="1.5pt" strokecolor="#95b3d7">
                <v:path arrowok="t"/>
              </v:shape>
            </v:group>
            <v:group style="position:absolute;left:6238;top:-22;width:1953;height:2" coordorigin="6238,-22" coordsize="1953,2">
              <v:shape style="position:absolute;left:6238;top:-22;width:1953;height:2" coordorigin="6238,-22" coordsize="1953,0" path="m6238,-22l8190,-22e" filled="false" stroked="true" strokeweight=".72pt" strokecolor="#95b3d7">
                <v:path arrowok="t"/>
              </v:shape>
            </v:group>
            <v:group style="position:absolute;left:8190;top:-22;width:59;height:2" coordorigin="8190,-22" coordsize="59,2">
              <v:shape style="position:absolute;left:8190;top:-22;width:59;height:2" coordorigin="8190,-22" coordsize="59,0" path="m8190,-22l8249,-22e" filled="false" stroked="true" strokeweight=".72pt" strokecolor="#95b3d7">
                <v:path arrowok="t"/>
              </v:shape>
            </v:group>
            <v:group style="position:absolute;left:8190;top:14;width:59;height:2" coordorigin="8190,14" coordsize="59,2">
              <v:shape style="position:absolute;left:8190;top:14;width:59;height:2" coordorigin="8190,14" coordsize="59,0" path="m8190,14l8249,14e" filled="false" stroked="true" strokeweight="1.5pt" strokecolor="#95b3d7">
                <v:path arrowok="t"/>
              </v:shape>
            </v:group>
            <v:group style="position:absolute;left:8249;top:14;width:1970;height:2" coordorigin="8249,14" coordsize="1970,2">
              <v:shape style="position:absolute;left:8249;top:14;width:1970;height:2" coordorigin="8249,14" coordsize="1970,0" path="m8249,14l10218,14e" filled="false" stroked="true" strokeweight="1.5pt" strokecolor="#95b3d7">
                <v:path arrowok="t"/>
              </v:shape>
            </v:group>
            <v:group style="position:absolute;left:8249;top:-22;width:1970;height:2" coordorigin="8249,-22" coordsize="1970,2">
              <v:shape style="position:absolute;left:8249;top:-22;width:1970;height:2" coordorigin="8249,-22" coordsize="1970,0" path="m8249,-22l10218,-22e" filled="false" stroked="true" strokeweight=".72pt" strokecolor="#95b3d7">
                <v:path arrowok="t"/>
              </v:shape>
            </v:group>
            <w10:wrap type="none"/>
          </v:group>
        </w:pict>
      </w:r>
      <w:r>
        <w:rPr>
          <w:rFonts w:ascii="Times New Roman" w:hAnsi="Times New Roman" w:cs="Times New Roman" w:eastAsia="Times New Roman" w:hint="default"/>
        </w:rPr>
        <w:t>28</w:t>
      </w:r>
      <w:r>
        <w:rPr/>
        <w:t>、销售费用</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81"/>
        <w:gridCol w:w="2794"/>
        <w:gridCol w:w="2768"/>
      </w:tblGrid>
      <w:tr>
        <w:trPr>
          <w:trHeight w:val="403" w:hRule="exact"/>
        </w:trPr>
        <w:tc>
          <w:tcPr>
            <w:tcW w:w="2981"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79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768"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17,526,078.68</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8,898,504.56</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施工费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4,030,436.36</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3,048,051.12</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2,235,405.91</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2,113,255.68</w:t>
            </w:r>
          </w:p>
        </w:tc>
      </w:tr>
      <w:tr>
        <w:trPr>
          <w:trHeight w:val="378"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2,875,276.45</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1,924,163.67</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1,841,214.27</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1,313,668.59</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1,601,561.94</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1,134,215.36</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846,734.83</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438,023.37</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726,526.13</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679,384.03</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362,838.08</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156,077.31</w:t>
            </w:r>
          </w:p>
        </w:tc>
      </w:tr>
      <w:tr>
        <w:trPr>
          <w:trHeight w:val="378"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462,741.98</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101,183.56</w:t>
            </w:r>
          </w:p>
        </w:tc>
      </w:tr>
      <w:tr>
        <w:trPr>
          <w:trHeight w:val="438"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41,650.00</w:t>
            </w:r>
          </w:p>
        </w:tc>
        <w:tc>
          <w:tcPr>
            <w:tcW w:w="2768" w:type="dxa"/>
            <w:tcBorders>
              <w:top w:val="single" w:sz="4" w:space="0" w:color="8EB3E2"/>
              <w:left w:val="single" w:sz="4" w:space="0" w:color="8EB3E2"/>
              <w:bottom w:val="single" w:sz="4" w:space="0" w:color="8EB3E2"/>
              <w:right w:val="nil" w:sz="6" w:space="0" w:color="auto"/>
            </w:tcBorders>
          </w:tcPr>
          <w:p>
            <w:pPr/>
          </w:p>
        </w:tc>
      </w:tr>
      <w:tr>
        <w:trPr>
          <w:trHeight w:val="438"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74,365.00</w:t>
            </w:r>
            <w:r>
              <w:rPr>
                <w:rFonts w:ascii="Times New Roman"/>
                <w:sz w:val="18"/>
              </w:rPr>
            </w:r>
          </w:p>
        </w:tc>
        <w:tc>
          <w:tcPr>
            <w:tcW w:w="2768" w:type="dxa"/>
            <w:tcBorders>
              <w:top w:val="single" w:sz="4" w:space="0" w:color="8EB3E2"/>
              <w:left w:val="single" w:sz="4" w:space="0" w:color="8EB3E2"/>
              <w:bottom w:val="single" w:sz="4" w:space="0" w:color="8EB3E2"/>
              <w:right w:val="nil" w:sz="6" w:space="0" w:color="auto"/>
            </w:tcBorders>
          </w:tcPr>
          <w:p>
            <w:pPr/>
          </w:p>
        </w:tc>
      </w:tr>
      <w:tr>
        <w:trPr>
          <w:trHeight w:val="383" w:hRule="exact"/>
        </w:trPr>
        <w:tc>
          <w:tcPr>
            <w:tcW w:w="2981"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32,624,829.63</w:t>
            </w:r>
            <w:r>
              <w:rPr>
                <w:rFonts w:ascii="Times New Roman"/>
                <w:spacing w:val="-1"/>
                <w:sz w:val="18"/>
              </w:rPr>
            </w:r>
          </w:p>
        </w:tc>
        <w:tc>
          <w:tcPr>
            <w:tcW w:w="2768"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19,806,527.25</w:t>
            </w:r>
            <w:r>
              <w:rPr>
                <w:rFonts w:ascii="Times New Roman"/>
                <w:spacing w:val="-1"/>
                <w:sz w:val="18"/>
              </w:rPr>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976;height:2" coordorigin="15,15" coordsize="2976,2">
              <v:shape style="position:absolute;left:15;top:15;width:2976;height:2" coordorigin="15,15" coordsize="2976,0" path="m15,15l2991,15e" filled="false" stroked="true" strokeweight="1.5pt" strokecolor="#95b3d7">
                <v:path arrowok="t"/>
              </v:shape>
            </v:group>
            <v:group style="position:absolute;left:2991;top:15;width:2794;height:2" coordorigin="2991,15" coordsize="2794,2">
              <v:shape style="position:absolute;left:2991;top:15;width:2794;height:2" coordorigin="2991,15" coordsize="2794,0" path="m2991,15l5785,15e" filled="false" stroked="true" strokeweight="1.5pt" strokecolor="#95b3d7">
                <v:path arrowok="t"/>
              </v:shape>
            </v:group>
            <v:group style="position:absolute;left:5785;top:15;width:2774;height:2" coordorigin="5785,15" coordsize="2774,2">
              <v:shape style="position:absolute;left:5785;top:15;width:2774;height:2" coordorigin="5785,15" coordsize="2774,0" path="m5785,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737" w:right="162"/>
        <w:jc w:val="left"/>
      </w:pPr>
      <w:r>
        <w:rPr/>
        <w:t>注：本年度营业费用较上年度增加</w:t>
      </w:r>
      <w:r>
        <w:rPr>
          <w:spacing w:val="-1"/>
        </w:rPr>
        <w:t> </w:t>
      </w:r>
      <w:r>
        <w:rPr>
          <w:rFonts w:ascii="Times New Roman" w:hAnsi="Times New Roman" w:cs="Times New Roman" w:eastAsia="Times New Roman" w:hint="default"/>
        </w:rPr>
        <w:t>64.72%</w:t>
      </w:r>
      <w:r>
        <w:rPr/>
        <w:t>，主要原因为公司本年度新增大</w:t>
      </w:r>
    </w:p>
    <w:p>
      <w:pPr>
        <w:pStyle w:val="BodyText"/>
        <w:spacing w:line="240" w:lineRule="auto" w:before="134"/>
        <w:ind w:left="257" w:right="0"/>
        <w:jc w:val="left"/>
      </w:pPr>
      <w:r>
        <w:rPr>
          <w:spacing w:val="-6"/>
        </w:rPr>
        <w:t>量员工，且工资、奖金均有所增长，导致本年度人工成本较上年度大幅增加影响。</w:t>
      </w:r>
    </w:p>
    <w:p>
      <w:pPr>
        <w:pStyle w:val="BodyText"/>
        <w:spacing w:line="240" w:lineRule="auto" w:before="152"/>
        <w:ind w:left="737" w:right="162"/>
        <w:jc w:val="left"/>
      </w:pPr>
      <w:r>
        <w:rPr>
          <w:rFonts w:ascii="Times New Roman" w:hAnsi="Times New Roman" w:cs="Times New Roman" w:eastAsia="Times New Roman" w:hint="default"/>
        </w:rPr>
        <w:t>29</w:t>
      </w:r>
      <w:r>
        <w:rPr/>
        <w:t>、管理费用</w:t>
      </w:r>
    </w:p>
    <w:p>
      <w:pPr>
        <w:spacing w:after="0" w:line="240" w:lineRule="auto"/>
        <w:jc w:val="left"/>
        <w:sectPr>
          <w:footerReference w:type="default" r:id="rId113"/>
          <w:pgSz w:w="11910" w:h="16840"/>
          <w:pgMar w:footer="1190" w:header="850" w:top="1460" w:bottom="1380" w:left="1540" w:right="1520"/>
          <w:pgNumType w:start="169"/>
        </w:sectPr>
      </w:pPr>
    </w:p>
    <w:tbl>
      <w:tblPr>
        <w:tblW w:w="0" w:type="auto"/>
        <w:jc w:val="left"/>
        <w:tblInd w:w="128" w:type="dxa"/>
        <w:tblLayout w:type="fixed"/>
        <w:tblCellMar>
          <w:top w:w="0" w:type="dxa"/>
          <w:left w:w="0" w:type="dxa"/>
          <w:bottom w:w="0" w:type="dxa"/>
          <w:right w:w="0" w:type="dxa"/>
        </w:tblCellMar>
        <w:tblLook w:val="01E0"/>
      </w:tblPr>
      <w:tblGrid>
        <w:gridCol w:w="2981"/>
        <w:gridCol w:w="2794"/>
        <w:gridCol w:w="2768"/>
      </w:tblGrid>
      <w:tr>
        <w:trPr>
          <w:trHeight w:val="381" w:hRule="exact"/>
        </w:trPr>
        <w:tc>
          <w:tcPr>
            <w:tcW w:w="2981"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20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794"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9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768"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9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9,343,384.83</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7,250,239.41</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6,192,173.16</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4,365,373.60</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1,613,358.26</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1,483,652.19</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1,133,149.49</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1,219,907.56</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373,976.39</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218,119.71</w:t>
            </w:r>
          </w:p>
        </w:tc>
      </w:tr>
      <w:tr>
        <w:trPr>
          <w:trHeight w:val="378"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530,380.86</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456,647.21</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489,731.61</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417,470.59</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270,457.78</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391,947.30</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511,514.00</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456,206.00</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291,550.00</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298,580.00</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578,438.36</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256,749.54</w:t>
            </w:r>
          </w:p>
        </w:tc>
      </w:tr>
      <w:tr>
        <w:trPr>
          <w:trHeight w:val="378"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294,045.71</w:t>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218,657.48</w:t>
            </w:r>
          </w:p>
        </w:tc>
      </w:tr>
      <w:tr>
        <w:trPr>
          <w:trHeight w:val="379" w:hRule="exact"/>
        </w:trPr>
        <w:tc>
          <w:tcPr>
            <w:tcW w:w="298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9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852,514.95</w:t>
            </w:r>
            <w:r>
              <w:rPr>
                <w:rFonts w:ascii="Times New Roman"/>
                <w:sz w:val="18"/>
              </w:rPr>
            </w:r>
          </w:p>
        </w:tc>
        <w:tc>
          <w:tcPr>
            <w:tcW w:w="276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384,664.28</w:t>
            </w:r>
            <w:r>
              <w:rPr>
                <w:rFonts w:ascii="Times New Roman"/>
                <w:sz w:val="18"/>
              </w:rPr>
            </w:r>
          </w:p>
        </w:tc>
      </w:tr>
      <w:tr>
        <w:trPr>
          <w:trHeight w:val="376" w:hRule="exact"/>
        </w:trPr>
        <w:tc>
          <w:tcPr>
            <w:tcW w:w="2981"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22,474,675.40</w:t>
            </w:r>
            <w:r>
              <w:rPr>
                <w:rFonts w:ascii="Times New Roman"/>
                <w:spacing w:val="-1"/>
                <w:sz w:val="18"/>
              </w:rPr>
            </w:r>
          </w:p>
        </w:tc>
        <w:tc>
          <w:tcPr>
            <w:tcW w:w="2768"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17,418,214.87</w:t>
            </w:r>
            <w:r>
              <w:rPr>
                <w:rFonts w:ascii="Times New Roman"/>
                <w:spacing w:val="-1"/>
                <w:sz w:val="18"/>
              </w:rPr>
            </w:r>
          </w:p>
        </w:tc>
      </w:tr>
    </w:tbl>
    <w:p>
      <w:pPr>
        <w:pStyle w:val="BodyText"/>
        <w:spacing w:line="240" w:lineRule="auto" w:before="27"/>
        <w:ind w:left="737" w:right="0"/>
        <w:jc w:val="left"/>
      </w:pPr>
      <w:r>
        <w:rPr/>
        <w:pict>
          <v:group style="position:absolute;margin-left:83.010002pt;margin-top:.365912pt;width:428.65pt;height:2.95pt;mso-position-horizontal-relative:page;mso-position-vertical-relative:paragraph;z-index:-841360" coordorigin="1660,7" coordsize="8573,59">
            <v:group style="position:absolute;left:1675;top:51;width:2976;height:2" coordorigin="1675,51" coordsize="2976,2">
              <v:shape style="position:absolute;left:1675;top:51;width:2976;height:2" coordorigin="1675,51" coordsize="2976,0" path="m1675,51l4651,51e" filled="false" stroked="true" strokeweight="1.5pt" strokecolor="#95b3d7">
                <v:path arrowok="t"/>
              </v:shape>
            </v:group>
            <v:group style="position:absolute;left:1675;top:15;width:2976;height:2" coordorigin="1675,15" coordsize="2976,2">
              <v:shape style="position:absolute;left:1675;top:15;width:2976;height:2" coordorigin="1675,15" coordsize="2976,0" path="m1675,15l4651,15e" filled="false" stroked="true" strokeweight=".72pt" strokecolor="#95b3d7">
                <v:path arrowok="t"/>
              </v:shape>
            </v:group>
            <v:group style="position:absolute;left:4651;top:15;width:59;height:2" coordorigin="4651,15" coordsize="59,2">
              <v:shape style="position:absolute;left:4651;top:15;width:59;height:2" coordorigin="4651,15" coordsize="59,0" path="m4651,15l4710,15e" filled="false" stroked="true" strokeweight=".72pt" strokecolor="#95b3d7">
                <v:path arrowok="t"/>
              </v:shape>
            </v:group>
            <v:group style="position:absolute;left:4651;top:51;width:2794;height:2" coordorigin="4651,51" coordsize="2794,2">
              <v:shape style="position:absolute;left:4651;top:51;width:2794;height:2" coordorigin="4651,51" coordsize="2794,0" path="m4651,51l7445,51e" filled="false" stroked="true" strokeweight="1.5pt" strokecolor="#95b3d7">
                <v:path arrowok="t"/>
              </v:shape>
            </v:group>
            <v:group style="position:absolute;left:4710;top:15;width:2735;height:2" coordorigin="4710,15" coordsize="2735,2">
              <v:shape style="position:absolute;left:4710;top:15;width:2735;height:2" coordorigin="4710,15" coordsize="2735,0" path="m4710,15l7445,15e" filled="false" stroked="true" strokeweight=".72pt" strokecolor="#95b3d7">
                <v:path arrowok="t"/>
              </v:shape>
            </v:group>
            <v:group style="position:absolute;left:7445;top:15;width:59;height:2" coordorigin="7445,15" coordsize="59,2">
              <v:shape style="position:absolute;left:7445;top:15;width:59;height:2" coordorigin="7445,15" coordsize="59,0" path="m7445,15l7504,15e" filled="false" stroked="true" strokeweight=".72pt" strokecolor="#95b3d7">
                <v:path arrowok="t"/>
              </v:shape>
            </v:group>
            <v:group style="position:absolute;left:7445;top:51;width:2774;height:2" coordorigin="7445,51" coordsize="2774,2">
              <v:shape style="position:absolute;left:7445;top:51;width:2774;height:2" coordorigin="7445,51" coordsize="2774,0" path="m7445,51l10218,51e" filled="false" stroked="true" strokeweight="1.5pt" strokecolor="#95b3d7">
                <v:path arrowok="t"/>
              </v:shape>
            </v:group>
            <v:group style="position:absolute;left:7504;top:15;width:2715;height:2" coordorigin="7504,15" coordsize="2715,2">
              <v:shape style="position:absolute;left:7504;top:15;width:2715;height:2" coordorigin="7504,15" coordsize="2715,0" path="m7504,15l10218,15e" filled="false" stroked="true" strokeweight=".72pt" strokecolor="#95b3d7">
                <v:path arrowok="t"/>
              </v:shape>
            </v:group>
            <w10:wrap type="none"/>
          </v:group>
        </w:pict>
      </w:r>
      <w:r>
        <w:rPr>
          <w:rFonts w:ascii="Times New Roman" w:hAnsi="Times New Roman" w:cs="Times New Roman" w:eastAsia="Times New Roman" w:hint="default"/>
        </w:rPr>
        <w:t>30</w:t>
      </w:r>
      <w:r>
        <w:rPr/>
        <w:t>、财务费用</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22"/>
        <w:gridCol w:w="2645"/>
        <w:gridCol w:w="2626"/>
      </w:tblGrid>
      <w:tr>
        <w:trPr>
          <w:trHeight w:val="404" w:hRule="exact"/>
        </w:trPr>
        <w:tc>
          <w:tcPr>
            <w:tcW w:w="282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645"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8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626"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87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9" w:hRule="exact"/>
        </w:trPr>
        <w:tc>
          <w:tcPr>
            <w:tcW w:w="282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4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1,100,008.07</w:t>
            </w:r>
          </w:p>
        </w:tc>
        <w:tc>
          <w:tcPr>
            <w:tcW w:w="26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1,190,040.25</w:t>
            </w:r>
          </w:p>
        </w:tc>
      </w:tr>
      <w:tr>
        <w:trPr>
          <w:trHeight w:val="378" w:hRule="exact"/>
        </w:trPr>
        <w:tc>
          <w:tcPr>
            <w:tcW w:w="282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64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3,346,488.75</w:t>
            </w:r>
          </w:p>
        </w:tc>
        <w:tc>
          <w:tcPr>
            <w:tcW w:w="26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t>161,285.65</w:t>
            </w:r>
          </w:p>
        </w:tc>
      </w:tr>
      <w:tr>
        <w:trPr>
          <w:trHeight w:val="379" w:hRule="exact"/>
        </w:trPr>
        <w:tc>
          <w:tcPr>
            <w:tcW w:w="282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645" w:type="dxa"/>
            <w:tcBorders>
              <w:top w:val="single" w:sz="4" w:space="0" w:color="8EB3E2"/>
              <w:left w:val="single" w:sz="4" w:space="0" w:color="8EB3E2"/>
              <w:bottom w:val="single" w:sz="4" w:space="0" w:color="8EB3E2"/>
              <w:right w:val="single" w:sz="4" w:space="0" w:color="8EB3E2"/>
            </w:tcBorders>
          </w:tcPr>
          <w:p>
            <w:pPr/>
          </w:p>
        </w:tc>
        <w:tc>
          <w:tcPr>
            <w:tcW w:w="2626"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82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64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57,557.09</w:t>
            </w:r>
          </w:p>
        </w:tc>
        <w:tc>
          <w:tcPr>
            <w:tcW w:w="26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t>49,816.60</w:t>
            </w:r>
          </w:p>
        </w:tc>
      </w:tr>
      <w:tr>
        <w:trPr>
          <w:trHeight w:val="379" w:hRule="exact"/>
        </w:trPr>
        <w:tc>
          <w:tcPr>
            <w:tcW w:w="282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45" w:type="dxa"/>
            <w:tcBorders>
              <w:top w:val="single" w:sz="4" w:space="0" w:color="8EB3E2"/>
              <w:left w:val="single" w:sz="4" w:space="0" w:color="8EB3E2"/>
              <w:bottom w:val="single" w:sz="4" w:space="0" w:color="8EB3E2"/>
              <w:right w:val="single" w:sz="4" w:space="0" w:color="8EB3E2"/>
            </w:tcBorders>
          </w:tcPr>
          <w:p>
            <w:pPr/>
          </w:p>
        </w:tc>
        <w:tc>
          <w:tcPr>
            <w:tcW w:w="2626" w:type="dxa"/>
            <w:tcBorders>
              <w:top w:val="single" w:sz="4" w:space="0" w:color="8EB3E2"/>
              <w:left w:val="single" w:sz="4" w:space="0" w:color="8EB3E2"/>
              <w:bottom w:val="single" w:sz="4" w:space="0" w:color="8EB3E2"/>
              <w:right w:val="nil" w:sz="6" w:space="0" w:color="auto"/>
            </w:tcBorders>
          </w:tcPr>
          <w:p>
            <w:pPr/>
          </w:p>
        </w:tc>
      </w:tr>
      <w:tr>
        <w:trPr>
          <w:trHeight w:val="376" w:hRule="exact"/>
        </w:trPr>
        <w:tc>
          <w:tcPr>
            <w:tcW w:w="282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45"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-2,188,923.59</w:t>
            </w:r>
            <w:r>
              <w:rPr>
                <w:rFonts w:ascii="Times New Roman"/>
                <w:spacing w:val="-1"/>
                <w:sz w:val="18"/>
              </w:rPr>
            </w:r>
          </w:p>
        </w:tc>
        <w:tc>
          <w:tcPr>
            <w:tcW w:w="2626"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1,078,571.20</w:t>
            </w:r>
            <w:r>
              <w:rPr>
                <w:rFonts w:ascii="Times New Roman"/>
                <w:spacing w:val="-1"/>
                <w:sz w:val="18"/>
              </w:rPr>
            </w:r>
          </w:p>
        </w:tc>
      </w:tr>
    </w:tbl>
    <w:p>
      <w:pPr>
        <w:pStyle w:val="BodyText"/>
        <w:spacing w:line="323" w:lineRule="exact"/>
        <w:ind w:left="737" w:right="0"/>
        <w:jc w:val="left"/>
      </w:pPr>
      <w:r>
        <w:rPr/>
        <w:pict>
          <v:group style="position:absolute;margin-left:83.010002pt;margin-top:-1.47pt;width:406.15pt;height:2.95pt;mso-position-horizontal-relative:page;mso-position-vertical-relative:paragraph;z-index:-841336" coordorigin="1660,-29" coordsize="8123,59">
            <v:group style="position:absolute;left:1675;top:14;width:2818;height:2" coordorigin="1675,14" coordsize="2818,2">
              <v:shape style="position:absolute;left:1675;top:14;width:2818;height:2" coordorigin="1675,14" coordsize="2818,0" path="m1675,14l4493,14e" filled="false" stroked="true" strokeweight="1.5pt" strokecolor="#95b3d7">
                <v:path arrowok="t"/>
              </v:shape>
            </v:group>
            <v:group style="position:absolute;left:1675;top:-22;width:2818;height:2" coordorigin="1675,-22" coordsize="2818,2">
              <v:shape style="position:absolute;left:1675;top:-22;width:2818;height:2" coordorigin="1675,-22" coordsize="2818,0" path="m1675,-22l4493,-22e" filled="false" stroked="true" strokeweight=".72pt" strokecolor="#95b3d7">
                <v:path arrowok="t"/>
              </v:shape>
            </v:group>
            <v:group style="position:absolute;left:4493;top:-22;width:59;height:2" coordorigin="4493,-22" coordsize="59,2">
              <v:shape style="position:absolute;left:4493;top:-22;width:59;height:2" coordorigin="4493,-22" coordsize="59,0" path="m4493,-22l4552,-22e" filled="false" stroked="true" strokeweight=".72pt" strokecolor="#95b3d7">
                <v:path arrowok="t"/>
              </v:shape>
            </v:group>
            <v:group style="position:absolute;left:4493;top:14;width:2645;height:2" coordorigin="4493,14" coordsize="2645,2">
              <v:shape style="position:absolute;left:4493;top:14;width:2645;height:2" coordorigin="4493,14" coordsize="2645,0" path="m4493,14l7138,14e" filled="false" stroked="true" strokeweight="1.5pt" strokecolor="#95b3d7">
                <v:path arrowok="t"/>
              </v:shape>
            </v:group>
            <v:group style="position:absolute;left:4552;top:-22;width:2586;height:2" coordorigin="4552,-22" coordsize="2586,2">
              <v:shape style="position:absolute;left:4552;top:-22;width:2586;height:2" coordorigin="4552,-22" coordsize="2586,0" path="m4552,-22l7138,-22e" filled="false" stroked="true" strokeweight=".72pt" strokecolor="#95b3d7">
                <v:path arrowok="t"/>
              </v:shape>
            </v:group>
            <v:group style="position:absolute;left:7138;top:-22;width:59;height:2" coordorigin="7138,-22" coordsize="59,2">
              <v:shape style="position:absolute;left:7138;top:-22;width:59;height:2" coordorigin="7138,-22" coordsize="59,0" path="m7138,-22l7196,-22e" filled="false" stroked="true" strokeweight=".72pt" strokecolor="#95b3d7">
                <v:path arrowok="t"/>
              </v:shape>
            </v:group>
            <v:group style="position:absolute;left:7138;top:14;width:2631;height:2" coordorigin="7138,14" coordsize="2631,2">
              <v:shape style="position:absolute;left:7138;top:14;width:2631;height:2" coordorigin="7138,14" coordsize="2631,0" path="m7138,14l9768,14e" filled="false" stroked="true" strokeweight="1.5pt" strokecolor="#95b3d7">
                <v:path arrowok="t"/>
              </v:shape>
            </v:group>
            <v:group style="position:absolute;left:7196;top:-22;width:2572;height:2" coordorigin="7196,-22" coordsize="2572,2">
              <v:shape style="position:absolute;left:7196;top:-22;width:2572;height:2" coordorigin="7196,-22" coordsize="2572,0" path="m7196,-22l9768,-22e" filled="false" stroked="true" strokeweight=".72pt" strokecolor="#95b3d7">
                <v:path arrowok="t"/>
              </v:shape>
            </v:group>
            <w10:wrap type="none"/>
          </v:group>
        </w:pict>
      </w:r>
      <w:r>
        <w:rPr>
          <w:rFonts w:ascii="Times New Roman" w:hAnsi="Times New Roman" w:cs="Times New Roman" w:eastAsia="Times New Roman" w:hint="default"/>
        </w:rPr>
        <w:t>31</w:t>
      </w:r>
      <w:r>
        <w:rPr/>
        <w:t>、资产减值损失</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52"/>
        <w:gridCol w:w="2512"/>
        <w:gridCol w:w="2629"/>
      </w:tblGrid>
      <w:tr>
        <w:trPr>
          <w:trHeight w:val="403" w:hRule="exact"/>
        </w:trPr>
        <w:tc>
          <w:tcPr>
            <w:tcW w:w="295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2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51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629"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69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9" w:hRule="exact"/>
        </w:trPr>
        <w:tc>
          <w:tcPr>
            <w:tcW w:w="2952"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1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1451" w:right="0"/>
              <w:jc w:val="left"/>
              <w:rPr>
                <w:rFonts w:ascii="Times New Roman" w:hAnsi="Times New Roman" w:cs="Times New Roman" w:eastAsia="Times New Roman" w:hint="default"/>
                <w:sz w:val="18"/>
                <w:szCs w:val="18"/>
              </w:rPr>
            </w:pPr>
            <w:r>
              <w:rPr>
                <w:rFonts w:ascii="Times New Roman"/>
                <w:sz w:val="18"/>
              </w:rPr>
              <w:t>3,822,693.13</w:t>
            </w:r>
          </w:p>
        </w:tc>
        <w:tc>
          <w:tcPr>
            <w:tcW w:w="262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left="1570" w:right="0"/>
              <w:jc w:val="left"/>
              <w:rPr>
                <w:rFonts w:ascii="Times New Roman" w:hAnsi="Times New Roman" w:cs="Times New Roman" w:eastAsia="Times New Roman" w:hint="default"/>
                <w:sz w:val="18"/>
                <w:szCs w:val="18"/>
              </w:rPr>
            </w:pPr>
            <w:r>
              <w:rPr>
                <w:rFonts w:ascii="Times New Roman"/>
                <w:sz w:val="18"/>
              </w:rPr>
              <w:t>1,846,612.23</w:t>
            </w:r>
          </w:p>
        </w:tc>
      </w:tr>
      <w:tr>
        <w:trPr>
          <w:trHeight w:val="379" w:hRule="exact"/>
        </w:trPr>
        <w:tc>
          <w:tcPr>
            <w:tcW w:w="29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9" w:type="dxa"/>
            <w:tcBorders>
              <w:top w:val="single" w:sz="4" w:space="0" w:color="8EB3E2"/>
              <w:left w:val="single" w:sz="4" w:space="0" w:color="8EB3E2"/>
              <w:bottom w:val="single" w:sz="4" w:space="0" w:color="8EB3E2"/>
              <w:right w:val="nil" w:sz="6" w:space="0" w:color="auto"/>
            </w:tcBorders>
          </w:tcPr>
          <w:p>
            <w:pPr/>
          </w:p>
        </w:tc>
      </w:tr>
      <w:tr>
        <w:trPr>
          <w:trHeight w:val="617" w:hRule="exact"/>
        </w:trPr>
        <w:tc>
          <w:tcPr>
            <w:tcW w:w="29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w:t>
            </w:r>
          </w:p>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9"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29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9" w:type="dxa"/>
            <w:tcBorders>
              <w:top w:val="single" w:sz="4" w:space="0" w:color="8EB3E2"/>
              <w:left w:val="single" w:sz="4" w:space="0" w:color="8EB3E2"/>
              <w:bottom w:val="single" w:sz="4" w:space="0" w:color="8EB3E2"/>
              <w:right w:val="nil" w:sz="6" w:space="0" w:color="auto"/>
            </w:tcBorders>
          </w:tcPr>
          <w:p>
            <w:pPr/>
          </w:p>
        </w:tc>
      </w:tr>
      <w:tr>
        <w:trPr>
          <w:trHeight w:val="383" w:hRule="exact"/>
        </w:trPr>
        <w:tc>
          <w:tcPr>
            <w:tcW w:w="2952"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12" w:type="dxa"/>
            <w:tcBorders>
              <w:top w:val="single" w:sz="4" w:space="0" w:color="8EB3E2"/>
              <w:left w:val="single" w:sz="4" w:space="0" w:color="8EB3E2"/>
              <w:bottom w:val="single" w:sz="6" w:space="0" w:color="95B3D7"/>
              <w:right w:val="single" w:sz="4" w:space="0" w:color="8EB3E2"/>
            </w:tcBorders>
          </w:tcPr>
          <w:p>
            <w:pPr/>
          </w:p>
        </w:tc>
        <w:tc>
          <w:tcPr>
            <w:tcW w:w="2629"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06.15pt;height:1.5pt;mso-position-horizontal-relative:char;mso-position-vertical-relative:line" coordorigin="0,0" coordsize="8123,30">
            <v:group style="position:absolute;left:15;top:15;width:2948;height:2" coordorigin="15,15" coordsize="2948,2">
              <v:shape style="position:absolute;left:15;top:15;width:2948;height:2" coordorigin="15,15" coordsize="2948,0" path="m15,15l2962,15e" filled="false" stroked="true" strokeweight="1.5pt" strokecolor="#95b3d7">
                <v:path arrowok="t"/>
              </v:shape>
            </v:group>
            <v:group style="position:absolute;left:2962;top:15;width:2512;height:2" coordorigin="2962,15" coordsize="2512,2">
              <v:shape style="position:absolute;left:2962;top:15;width:2512;height:2" coordorigin="2962,15" coordsize="2512,0" path="m2962,15l5474,15e" filled="false" stroked="true" strokeweight="1.5pt" strokecolor="#95b3d7">
                <v:path arrowok="t"/>
              </v:shape>
            </v:group>
            <v:group style="position:absolute;left:5474;top:15;width:2634;height:2" coordorigin="5474,15" coordsize="2634,2">
              <v:shape style="position:absolute;left:5474;top:15;width:2634;height:2" coordorigin="5474,15" coordsize="2634,0" path="m5474,15l810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460" w:bottom="1380" w:left="1540" w:right="1560"/>
        </w:sectPr>
      </w:pPr>
    </w:p>
    <w:p>
      <w:pPr>
        <w:spacing w:line="240" w:lineRule="auto" w:before="8"/>
        <w:rPr>
          <w:rFonts w:ascii="宋体" w:hAnsi="宋体" w:cs="宋体" w:eastAsia="宋体" w:hint="default"/>
          <w:sz w:val="20"/>
          <w:szCs w:val="20"/>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05.1pt;height:1.5pt;mso-position-horizontal-relative:char;mso-position-vertical-relative:line" coordorigin="0,0" coordsize="8102,30">
            <v:group style="position:absolute;left:15;top:15;width:2933;height:2" coordorigin="15,15" coordsize="2933,2">
              <v:shape style="position:absolute;left:15;top:15;width:2933;height:2" coordorigin="15,15" coordsize="2933,0" path="m15,15l2948,15e" filled="false" stroked="true" strokeweight="1.5pt" strokecolor="#95b3d7">
                <v:path arrowok="t"/>
              </v:shape>
            </v:group>
            <v:group style="position:absolute;left:2948;top:15;width:59;height:2" coordorigin="2948,15" coordsize="59,2">
              <v:shape style="position:absolute;left:2948;top:15;width:59;height:2" coordorigin="2948,15" coordsize="59,0" path="m2948,15l3007,15e" filled="false" stroked="true" strokeweight="1.5pt" strokecolor="#95b3d7">
                <v:path arrowok="t"/>
              </v:shape>
            </v:group>
            <v:group style="position:absolute;left:3007;top:15;width:2453;height:2" coordorigin="3007,15" coordsize="2453,2">
              <v:shape style="position:absolute;left:3007;top:15;width:2453;height:2" coordorigin="3007,15" coordsize="2453,0" path="m3007,15l5459,15e" filled="false" stroked="true" strokeweight="1.5pt" strokecolor="#95b3d7">
                <v:path arrowok="t"/>
              </v:shape>
            </v:group>
            <v:group style="position:absolute;left:5459;top:15;width:59;height:2" coordorigin="5459,15" coordsize="59,2">
              <v:shape style="position:absolute;left:5459;top:15;width:59;height:2" coordorigin="5459,15" coordsize="59,0" path="m5459,15l5518,15e" filled="false" stroked="true" strokeweight="1.5pt" strokecolor="#95b3d7">
                <v:path arrowok="t"/>
              </v:shape>
            </v:group>
            <v:group style="position:absolute;left:5518;top:15;width:2568;height:2" coordorigin="5518,15" coordsize="2568,2">
              <v:shape style="position:absolute;left:5518;top:15;width:2568;height:2" coordorigin="5518,15" coordsize="2568,0" path="m5518,15l808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42" w:type="dxa"/>
        <w:tblLayout w:type="fixed"/>
        <w:tblCellMar>
          <w:top w:w="0" w:type="dxa"/>
          <w:left w:w="0" w:type="dxa"/>
          <w:bottom w:w="0" w:type="dxa"/>
          <w:right w:w="0" w:type="dxa"/>
        </w:tblCellMar>
        <w:tblLook w:val="01E0"/>
      </w:tblPr>
      <w:tblGrid>
        <w:gridCol w:w="2938"/>
        <w:gridCol w:w="2512"/>
        <w:gridCol w:w="2622"/>
      </w:tblGrid>
      <w:tr>
        <w:trPr>
          <w:trHeight w:val="382" w:hRule="exact"/>
        </w:trPr>
        <w:tc>
          <w:tcPr>
            <w:tcW w:w="2938"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67"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12" w:type="dxa"/>
            <w:tcBorders>
              <w:top w:val="single" w:sz="6" w:space="0" w:color="95B3D7"/>
              <w:left w:val="single" w:sz="4" w:space="0" w:color="8EB3E2"/>
              <w:bottom w:val="single" w:sz="4" w:space="0" w:color="8EB3E2"/>
              <w:right w:val="single" w:sz="4" w:space="0" w:color="8EB3E2"/>
            </w:tcBorders>
          </w:tcPr>
          <w:p>
            <w:pPr/>
          </w:p>
        </w:tc>
        <w:tc>
          <w:tcPr>
            <w:tcW w:w="2622" w:type="dxa"/>
            <w:tcBorders>
              <w:top w:val="single" w:sz="6" w:space="0" w:color="95B3D7"/>
              <w:left w:val="single" w:sz="4" w:space="0" w:color="8EB3E2"/>
              <w:bottom w:val="single" w:sz="4" w:space="0" w:color="8EB3E2"/>
              <w:right w:val="nil" w:sz="6" w:space="0" w:color="auto"/>
            </w:tcBorders>
          </w:tcPr>
          <w:p>
            <w:pPr/>
          </w:p>
        </w:tc>
      </w:tr>
      <w:tr>
        <w:trPr>
          <w:trHeight w:val="379" w:hRule="exact"/>
        </w:trPr>
        <w:tc>
          <w:tcPr>
            <w:tcW w:w="293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2"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3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2"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3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2"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3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12" w:type="dxa"/>
            <w:tcBorders>
              <w:top w:val="single" w:sz="4" w:space="0" w:color="8EB3E2"/>
              <w:left w:val="single" w:sz="4" w:space="0" w:color="8EB3E2"/>
              <w:bottom w:val="single" w:sz="4" w:space="0" w:color="8EB3E2"/>
              <w:right w:val="single" w:sz="4" w:space="0" w:color="8EB3E2"/>
            </w:tcBorders>
          </w:tcPr>
          <w:p>
            <w:pPr/>
          </w:p>
        </w:tc>
        <w:tc>
          <w:tcPr>
            <w:tcW w:w="2622" w:type="dxa"/>
            <w:tcBorders>
              <w:top w:val="single" w:sz="4" w:space="0" w:color="8EB3E2"/>
              <w:left w:val="single" w:sz="4" w:space="0" w:color="8EB3E2"/>
              <w:bottom w:val="single" w:sz="4" w:space="0" w:color="8EB3E2"/>
              <w:right w:val="nil" w:sz="6" w:space="0" w:color="auto"/>
            </w:tcBorders>
          </w:tcPr>
          <w:p>
            <w:pPr/>
          </w:p>
        </w:tc>
      </w:tr>
      <w:tr>
        <w:trPr>
          <w:trHeight w:val="376" w:hRule="exact"/>
        </w:trPr>
        <w:tc>
          <w:tcPr>
            <w:tcW w:w="2938"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6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1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145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3,822,693.13</w:t>
            </w:r>
            <w:r>
              <w:rPr>
                <w:rFonts w:ascii="Times New Roman"/>
                <w:sz w:val="18"/>
              </w:rPr>
            </w:r>
          </w:p>
        </w:tc>
        <w:tc>
          <w:tcPr>
            <w:tcW w:w="2622" w:type="dxa"/>
            <w:tcBorders>
              <w:top w:val="single" w:sz="4" w:space="0" w:color="8EB3E2"/>
              <w:left w:val="single" w:sz="4" w:space="0" w:color="8EB3E2"/>
              <w:bottom w:val="nil" w:sz="6" w:space="0" w:color="auto"/>
              <w:right w:val="nil" w:sz="6" w:space="0" w:color="auto"/>
            </w:tcBorders>
          </w:tcPr>
          <w:p>
            <w:pPr>
              <w:pStyle w:val="TableParagraph"/>
              <w:spacing w:line="202" w:lineRule="exact"/>
              <w:ind w:left="157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1,846,612.23</w:t>
            </w:r>
            <w:r>
              <w:rPr>
                <w:rFonts w:ascii="Times New Roman"/>
                <w:sz w:val="18"/>
              </w:rPr>
            </w:r>
          </w:p>
        </w:tc>
      </w:tr>
    </w:tbl>
    <w:p>
      <w:pPr>
        <w:pStyle w:val="BodyText"/>
        <w:spacing w:line="240" w:lineRule="auto" w:before="27"/>
        <w:ind w:left="737" w:right="162"/>
        <w:jc w:val="left"/>
      </w:pPr>
      <w:r>
        <w:rPr/>
        <w:pict>
          <v:group style="position:absolute;margin-left:83.010002pt;margin-top:.365901pt;width:406.15pt;height:2.95pt;mso-position-horizontal-relative:page;mso-position-vertical-relative:paragraph;z-index:-841240" coordorigin="1660,7" coordsize="8123,59">
            <v:group style="position:absolute;left:1675;top:51;width:2948;height:2" coordorigin="1675,51" coordsize="2948,2">
              <v:shape style="position:absolute;left:1675;top:51;width:2948;height:2" coordorigin="1675,51" coordsize="2948,0" path="m1675,51l4622,51e" filled="false" stroked="true" strokeweight="1.5pt" strokecolor="#95b3d7">
                <v:path arrowok="t"/>
              </v:shape>
            </v:group>
            <v:group style="position:absolute;left:1675;top:15;width:2948;height:2" coordorigin="1675,15" coordsize="2948,2">
              <v:shape style="position:absolute;left:1675;top:15;width:2948;height:2" coordorigin="1675,15" coordsize="2948,0" path="m1675,15l4622,15e" filled="false" stroked="true" strokeweight=".72pt" strokecolor="#95b3d7">
                <v:path arrowok="t"/>
              </v:shape>
            </v:group>
            <v:group style="position:absolute;left:4622;top:15;width:59;height:2" coordorigin="4622,15" coordsize="59,2">
              <v:shape style="position:absolute;left:4622;top:15;width:59;height:2" coordorigin="4622,15" coordsize="59,0" path="m4622,15l4681,15e" filled="false" stroked="true" strokeweight=".72pt" strokecolor="#95b3d7">
                <v:path arrowok="t"/>
              </v:shape>
            </v:group>
            <v:group style="position:absolute;left:4622;top:51;width:2512;height:2" coordorigin="4622,51" coordsize="2512,2">
              <v:shape style="position:absolute;left:4622;top:51;width:2512;height:2" coordorigin="4622,51" coordsize="2512,0" path="m4622,51l7134,51e" filled="false" stroked="true" strokeweight="1.5pt" strokecolor="#95b3d7">
                <v:path arrowok="t"/>
              </v:shape>
            </v:group>
            <v:group style="position:absolute;left:4681;top:15;width:2453;height:2" coordorigin="4681,15" coordsize="2453,2">
              <v:shape style="position:absolute;left:4681;top:15;width:2453;height:2" coordorigin="4681,15" coordsize="2453,0" path="m4681,15l7134,15e" filled="false" stroked="true" strokeweight=".72pt" strokecolor="#95b3d7">
                <v:path arrowok="t"/>
              </v:shape>
            </v:group>
            <v:group style="position:absolute;left:7134;top:15;width:59;height:2" coordorigin="7134,15" coordsize="59,2">
              <v:shape style="position:absolute;left:7134;top:15;width:59;height:2" coordorigin="7134,15" coordsize="59,0" path="m7134,15l7193,15e" filled="false" stroked="true" strokeweight=".72pt" strokecolor="#95b3d7">
                <v:path arrowok="t"/>
              </v:shape>
            </v:group>
            <v:group style="position:absolute;left:7134;top:51;width:2634;height:2" coordorigin="7134,51" coordsize="2634,2">
              <v:shape style="position:absolute;left:7134;top:51;width:2634;height:2" coordorigin="7134,51" coordsize="2634,0" path="m7134,51l9768,51e" filled="false" stroked="true" strokeweight="1.5pt" strokecolor="#95b3d7">
                <v:path arrowok="t"/>
              </v:shape>
            </v:group>
            <v:group style="position:absolute;left:7193;top:15;width:2576;height:2" coordorigin="7193,15" coordsize="2576,2">
              <v:shape style="position:absolute;left:7193;top:15;width:2576;height:2" coordorigin="7193,15" coordsize="2576,0" path="m7193,15l9768,15e" filled="false" stroked="true" strokeweight=".72pt" strokecolor="#95b3d7">
                <v:path arrowok="t"/>
              </v:shape>
            </v:group>
            <w10:wrap type="none"/>
          </v:group>
        </w:pict>
      </w:r>
      <w:r>
        <w:rPr>
          <w:rFonts w:ascii="Times New Roman" w:hAnsi="Times New Roman" w:cs="Times New Roman" w:eastAsia="Times New Roman" w:hint="default"/>
        </w:rPr>
        <w:t>32</w:t>
      </w:r>
      <w:r>
        <w:rPr/>
        <w:t>、投资收益</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）投资收益明细</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224"/>
        <w:gridCol w:w="2090"/>
        <w:gridCol w:w="2228"/>
      </w:tblGrid>
      <w:tr>
        <w:trPr>
          <w:trHeight w:val="403" w:hRule="exact"/>
        </w:trPr>
        <w:tc>
          <w:tcPr>
            <w:tcW w:w="422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3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9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4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228"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9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9" w:hRule="exact"/>
        </w:trPr>
        <w:tc>
          <w:tcPr>
            <w:tcW w:w="4224"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9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-50,000.00</w:t>
            </w:r>
            <w:r>
              <w:rPr>
                <w:rFonts w:ascii="Times New Roman"/>
                <w:w w:val="95"/>
                <w:sz w:val="18"/>
              </w:rPr>
            </w:r>
            <w:r>
              <w:rPr>
                <w:rFonts w:ascii="Times New Roman"/>
                <w:sz w:val="18"/>
              </w:rPr>
            </w:r>
          </w:p>
        </w:tc>
        <w:tc>
          <w:tcPr>
            <w:tcW w:w="2228" w:type="dxa"/>
            <w:tcBorders>
              <w:top w:val="single" w:sz="4" w:space="0" w:color="8EB3E2"/>
              <w:left w:val="single" w:sz="4" w:space="0" w:color="8EB3E2"/>
              <w:bottom w:val="single" w:sz="4" w:space="0" w:color="8EB3E2"/>
              <w:right w:val="nil" w:sz="6" w:space="0" w:color="auto"/>
            </w:tcBorders>
          </w:tcPr>
          <w:p>
            <w:pPr/>
          </w:p>
        </w:tc>
      </w:tr>
      <w:tr>
        <w:trPr>
          <w:trHeight w:val="376" w:hRule="exact"/>
        </w:trPr>
        <w:tc>
          <w:tcPr>
            <w:tcW w:w="4224"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9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-50,000.00</w:t>
            </w:r>
            <w:r>
              <w:rPr>
                <w:rFonts w:ascii="Times New Roman"/>
                <w:w w:val="95"/>
                <w:sz w:val="18"/>
              </w:rPr>
            </w:r>
            <w:r>
              <w:rPr>
                <w:rFonts w:ascii="Times New Roman"/>
                <w:sz w:val="18"/>
              </w:rPr>
            </w:r>
          </w:p>
        </w:tc>
        <w:tc>
          <w:tcPr>
            <w:tcW w:w="2228" w:type="dxa"/>
            <w:tcBorders>
              <w:top w:val="single" w:sz="4" w:space="0" w:color="8EB3E2"/>
              <w:left w:val="single" w:sz="4" w:space="0" w:color="8EB3E2"/>
              <w:bottom w:val="nil" w:sz="6" w:space="0" w:color="auto"/>
              <w:right w:val="nil" w:sz="6" w:space="0" w:color="auto"/>
            </w:tcBorders>
          </w:tcPr>
          <w:p>
            <w:pP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1216" coordorigin="1660,-29" coordsize="8573,59">
            <v:group style="position:absolute;left:1675;top:14;width:4220;height:2" coordorigin="1675,14" coordsize="4220,2">
              <v:shape style="position:absolute;left:1675;top:14;width:4220;height:2" coordorigin="1675,14" coordsize="4220,0" path="m1675,14l5894,14e" filled="false" stroked="true" strokeweight="1.5pt" strokecolor="#95b3d7">
                <v:path arrowok="t"/>
              </v:shape>
            </v:group>
            <v:group style="position:absolute;left:1675;top:-22;width:4220;height:2" coordorigin="1675,-22" coordsize="4220,2">
              <v:shape style="position:absolute;left:1675;top:-22;width:4220;height:2" coordorigin="1675,-22" coordsize="4220,0" path="m1675,-22l5894,-22e" filled="false" stroked="true" strokeweight=".72pt" strokecolor="#95b3d7">
                <v:path arrowok="t"/>
              </v:shape>
            </v:group>
            <v:group style="position:absolute;left:5894;top:-22;width:59;height:2" coordorigin="5894,-22" coordsize="59,2">
              <v:shape style="position:absolute;left:5894;top:-22;width:59;height:2" coordorigin="5894,-22" coordsize="59,0" path="m5894,-22l5953,-22e" filled="false" stroked="true" strokeweight=".72pt" strokecolor="#95b3d7">
                <v:path arrowok="t"/>
              </v:shape>
            </v:group>
            <v:group style="position:absolute;left:5894;top:14;width:2091;height:2" coordorigin="5894,14" coordsize="2091,2">
              <v:shape style="position:absolute;left:5894;top:14;width:2091;height:2" coordorigin="5894,14" coordsize="2091,0" path="m5894,14l7985,14e" filled="false" stroked="true" strokeweight="1.5pt" strokecolor="#95b3d7">
                <v:path arrowok="t"/>
              </v:shape>
            </v:group>
            <v:group style="position:absolute;left:5953;top:-22;width:2032;height:2" coordorigin="5953,-22" coordsize="2032,2">
              <v:shape style="position:absolute;left:5953;top:-22;width:2032;height:2" coordorigin="5953,-22" coordsize="2032,0" path="m5953,-22l7985,-22e" filled="false" stroked="true" strokeweight=".72pt" strokecolor="#95b3d7">
                <v:path arrowok="t"/>
              </v:shape>
            </v:group>
            <v:group style="position:absolute;left:7985;top:-22;width:59;height:2" coordorigin="7985,-22" coordsize="59,2">
              <v:shape style="position:absolute;left:7985;top:-22;width:59;height:2" coordorigin="7985,-22" coordsize="59,0" path="m7985,-22l8044,-22e" filled="false" stroked="true" strokeweight=".72pt" strokecolor="#95b3d7">
                <v:path arrowok="t"/>
              </v:shape>
            </v:group>
            <v:group style="position:absolute;left:7985;top:14;width:2234;height:2" coordorigin="7985,14" coordsize="2234,2">
              <v:shape style="position:absolute;left:7985;top:14;width:2234;height:2" coordorigin="7985,14" coordsize="2234,0" path="m7985,14l10218,14e" filled="false" stroked="true" strokeweight="1.5pt" strokecolor="#95b3d7">
                <v:path arrowok="t"/>
              </v:shape>
            </v:group>
            <v:group style="position:absolute;left:8044;top:-22;width:2175;height:2" coordorigin="8044,-22" coordsize="2175,2">
              <v:shape style="position:absolute;left:8044;top:-22;width:2175;height:2" coordorigin="8044,-22" coordsize="2175,0" path="m8044,-22l10218,-22e" filled="false" stroked="true" strokeweight=".72pt" strokecolor="#95b3d7">
                <v:path arrowok="t"/>
              </v:shape>
            </v:group>
            <w10:wrap type="none"/>
          </v:group>
        </w:pict>
      </w:r>
      <w:r>
        <w:rPr/>
        <w:pict>
          <v:group style="position:absolute;margin-left:93.900002pt;margin-top:38.43pt;width:45pt;height:.1pt;mso-position-horizontal-relative:page;mso-position-vertical-relative:paragraph;z-index:-841192" coordorigin="1878,769" coordsize="900,2">
            <v:shape style="position:absolute;left:1878;top:769;width:900;height:2" coordorigin="1878,769" coordsize="900,0" path="m1878,769l2778,769e" filled="false" stroked="true" strokeweight=".48pt" strokecolor="#000000">
              <v:path arrowok="t"/>
            </v:shape>
            <w10:wrap type="none"/>
          </v:group>
        </w:pict>
      </w:r>
      <w:r>
        <w:rPr/>
        <w:pict>
          <v:group style="position:absolute;margin-left:242.279999pt;margin-top:38.43pt;width:45pt;height:.1pt;mso-position-horizontal-relative:page;mso-position-vertical-relative:paragraph;z-index:-841168" coordorigin="4846,769" coordsize="900,2">
            <v:shape style="position:absolute;left:4846;top:769;width:900;height:2" coordorigin="4846,769" coordsize="900,0" path="m4846,769l5746,769e" filled="false" stroked="true" strokeweight=".48pt" strokecolor="#000000">
              <v:path arrowok="t"/>
            </v:shape>
            <w10:wrap type="none"/>
          </v:group>
        </w:pict>
      </w:r>
      <w:r>
        <w:rPr/>
        <w:pict>
          <v:group style="position:absolute;margin-left:332.640015pt;margin-top:38.43pt;width:45pt;height:.1pt;mso-position-horizontal-relative:page;mso-position-vertical-relative:paragraph;z-index:-841144" coordorigin="6653,769" coordsize="900,2">
            <v:shape style="position:absolute;left:6653;top:769;width:900;height:2" coordorigin="6653,769" coordsize="900,0" path="m6653,769l7553,769e" filled="false" stroked="true" strokeweight=".48pt" strokecolor="#000000">
              <v:path arrowok="t"/>
            </v:shape>
            <w10:wrap type="none"/>
          </v:group>
        </w:pict>
      </w:r>
      <w:r>
        <w:rPr/>
        <w:pict>
          <v:group style="position:absolute;margin-left:429.179993pt;margin-top:53.610001pt;width:27pt;height:.1pt;mso-position-horizontal-relative:page;mso-position-vertical-relative:paragraph;z-index:-841120" coordorigin="8584,1072" coordsize="540,2">
            <v:shape style="position:absolute;left:8584;top:1072;width:540;height:2" coordorigin="8584,1072" coordsize="540,0" path="m8584,1072l9124,1072e" filled="false" stroked="true" strokeweight=".48pt" strokecolor="#000000">
              <v:path arrowok="t"/>
            </v:shape>
            <w10:wrap type="none"/>
          </v:group>
        </w:pict>
      </w:r>
      <w:r>
        <w:rPr/>
        <w:t>（</w:t>
      </w:r>
      <w:r>
        <w:rPr>
          <w:rFonts w:ascii="Times New Roman" w:hAnsi="Times New Roman" w:cs="Times New Roman" w:eastAsia="Times New Roman" w:hint="default"/>
        </w:rPr>
        <w:t>2</w:t>
      </w:r>
      <w:r>
        <w:rPr/>
        <w:t>）按权益法核算的长期股权投资收益：</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59"/>
        <w:gridCol w:w="1682"/>
        <w:gridCol w:w="1532"/>
        <w:gridCol w:w="2369"/>
      </w:tblGrid>
      <w:tr>
        <w:trPr>
          <w:trHeight w:val="642" w:hRule="exact"/>
        </w:trPr>
        <w:tc>
          <w:tcPr>
            <w:tcW w:w="2959"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2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68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20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3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31"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369"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362"/>
              <w:jc w:val="center"/>
              <w:rPr>
                <w:rFonts w:ascii="宋体" w:hAnsi="宋体" w:cs="宋体" w:eastAsia="宋体" w:hint="default"/>
                <w:sz w:val="18"/>
                <w:szCs w:val="18"/>
              </w:rPr>
            </w:pPr>
            <w:r>
              <w:rPr>
                <w:rFonts w:ascii="宋体" w:hAnsi="宋体" w:cs="宋体" w:eastAsia="宋体" w:hint="default"/>
                <w:sz w:val="18"/>
                <w:szCs w:val="18"/>
              </w:rPr>
              <w:t>本年比上年增减变动</w:t>
            </w:r>
          </w:p>
          <w:p>
            <w:pPr>
              <w:pStyle w:val="TableParagraph"/>
              <w:spacing w:line="20" w:lineRule="exact"/>
              <w:ind w:left="184" w:right="0"/>
              <w:jc w:val="left"/>
              <w:rPr>
                <w:rFonts w:ascii="宋体" w:hAnsi="宋体" w:cs="宋体" w:eastAsia="宋体" w:hint="default"/>
                <w:sz w:val="2"/>
                <w:szCs w:val="2"/>
              </w:rPr>
            </w:pPr>
            <w:r>
              <w:rPr>
                <w:rFonts w:ascii="宋体" w:hAnsi="宋体" w:cs="宋体" w:eastAsia="宋体" w:hint="default"/>
                <w:sz w:val="2"/>
                <w:szCs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right="362"/>
              <w:jc w:val="center"/>
              <w:rPr>
                <w:rFonts w:ascii="宋体" w:hAnsi="宋体" w:cs="宋体" w:eastAsia="宋体" w:hint="default"/>
                <w:sz w:val="18"/>
                <w:szCs w:val="18"/>
              </w:rPr>
            </w:pPr>
            <w:r>
              <w:rPr>
                <w:rFonts w:ascii="宋体" w:hAnsi="宋体" w:cs="宋体" w:eastAsia="宋体" w:hint="default"/>
                <w:sz w:val="18"/>
                <w:szCs w:val="18"/>
              </w:rPr>
              <w:t>的原因</w:t>
            </w:r>
          </w:p>
        </w:tc>
      </w:tr>
      <w:tr>
        <w:trPr>
          <w:trHeight w:val="380" w:hRule="exact"/>
        </w:trPr>
        <w:tc>
          <w:tcPr>
            <w:tcW w:w="2959"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杭州集网科技有限公司</w:t>
            </w:r>
          </w:p>
        </w:tc>
        <w:tc>
          <w:tcPr>
            <w:tcW w:w="1682"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-50,000.00</w:t>
            </w:r>
            <w:r>
              <w:rPr>
                <w:rFonts w:ascii="Times New Roman"/>
                <w:w w:val="95"/>
                <w:sz w:val="18"/>
              </w:rPr>
            </w:r>
            <w:r>
              <w:rPr>
                <w:rFonts w:ascii="Times New Roman"/>
                <w:sz w:val="18"/>
              </w:rPr>
            </w:r>
          </w:p>
        </w:tc>
        <w:tc>
          <w:tcPr>
            <w:tcW w:w="1532" w:type="dxa"/>
            <w:tcBorders>
              <w:top w:val="single" w:sz="4" w:space="0" w:color="8EB3E2"/>
              <w:left w:val="single" w:sz="4" w:space="0" w:color="8EB3E2"/>
              <w:bottom w:val="single" w:sz="4" w:space="0" w:color="8EB3E2"/>
              <w:right w:val="single" w:sz="4" w:space="0" w:color="8EB3E2"/>
            </w:tcBorders>
          </w:tcPr>
          <w:p>
            <w:pPr/>
          </w:p>
        </w:tc>
        <w:tc>
          <w:tcPr>
            <w:tcW w:w="2369"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left="639" w:right="0"/>
              <w:jc w:val="left"/>
              <w:rPr>
                <w:rFonts w:ascii="宋体" w:hAnsi="宋体" w:cs="宋体" w:eastAsia="宋体" w:hint="default"/>
                <w:sz w:val="18"/>
                <w:szCs w:val="18"/>
              </w:rPr>
            </w:pPr>
            <w:r>
              <w:rPr>
                <w:rFonts w:ascii="宋体" w:hAnsi="宋体" w:cs="宋体" w:eastAsia="宋体" w:hint="default"/>
                <w:sz w:val="18"/>
                <w:szCs w:val="18"/>
              </w:rPr>
              <w:t>被投资单位已注销</w:t>
            </w:r>
          </w:p>
        </w:tc>
      </w:tr>
      <w:tr>
        <w:trPr>
          <w:trHeight w:val="374" w:hRule="exact"/>
        </w:trPr>
        <w:tc>
          <w:tcPr>
            <w:tcW w:w="2959"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-50,000.00</w:t>
            </w:r>
            <w:r>
              <w:rPr>
                <w:rFonts w:ascii="Times New Roman"/>
                <w:w w:val="95"/>
                <w:sz w:val="18"/>
              </w:rPr>
            </w:r>
            <w:r>
              <w:rPr>
                <w:rFonts w:ascii="Times New Roman"/>
                <w:sz w:val="18"/>
              </w:rPr>
            </w:r>
          </w:p>
        </w:tc>
        <w:tc>
          <w:tcPr>
            <w:tcW w:w="1532" w:type="dxa"/>
            <w:tcBorders>
              <w:top w:val="single" w:sz="4" w:space="0" w:color="8EB3E2"/>
              <w:left w:val="single" w:sz="4" w:space="0" w:color="8EB3E2"/>
              <w:bottom w:val="nil" w:sz="6" w:space="0" w:color="auto"/>
              <w:right w:val="single" w:sz="4" w:space="0" w:color="8EB3E2"/>
            </w:tcBorders>
          </w:tcPr>
          <w:p>
            <w:pPr/>
          </w:p>
        </w:tc>
        <w:tc>
          <w:tcPr>
            <w:tcW w:w="2369" w:type="dxa"/>
            <w:tcBorders>
              <w:top w:val="single" w:sz="4" w:space="0" w:color="8EB3E2"/>
              <w:left w:val="single" w:sz="4" w:space="0" w:color="8EB3E2"/>
              <w:bottom w:val="nil" w:sz="6" w:space="0" w:color="auto"/>
              <w:right w:val="nil" w:sz="6" w:space="0" w:color="auto"/>
            </w:tcBorders>
          </w:tcPr>
          <w:p>
            <w:pP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1096" coordorigin="1660,-29" coordsize="8573,59">
            <v:group style="position:absolute;left:1675;top:14;width:2955;height:2" coordorigin="1675,14" coordsize="2955,2">
              <v:shape style="position:absolute;left:1675;top:14;width:2955;height:2" coordorigin="1675,14" coordsize="2955,0" path="m1675,14l4630,14e" filled="false" stroked="true" strokeweight="1.5pt" strokecolor="#95b3d7">
                <v:path arrowok="t"/>
              </v:shape>
            </v:group>
            <v:group style="position:absolute;left:1675;top:-22;width:2955;height:2" coordorigin="1675,-22" coordsize="2955,2">
              <v:shape style="position:absolute;left:1675;top:-22;width:2955;height:2" coordorigin="1675,-22" coordsize="2955,0" path="m1675,-22l4630,-22e" filled="false" stroked="true" strokeweight=".72pt" strokecolor="#95b3d7">
                <v:path arrowok="t"/>
              </v:shape>
            </v:group>
            <v:group style="position:absolute;left:4630;top:-22;width:59;height:2" coordorigin="4630,-22" coordsize="59,2">
              <v:shape style="position:absolute;left:4630;top:-22;width:59;height:2" coordorigin="4630,-22" coordsize="59,0" path="m4630,-22l4688,-22e" filled="false" stroked="true" strokeweight=".72pt" strokecolor="#95b3d7">
                <v:path arrowok="t"/>
              </v:shape>
            </v:group>
            <v:group style="position:absolute;left:4630;top:14;width:1683;height:2" coordorigin="4630,14" coordsize="1683,2">
              <v:shape style="position:absolute;left:4630;top:14;width:1683;height:2" coordorigin="4630,14" coordsize="1683,0" path="m4630,14l6312,14e" filled="false" stroked="true" strokeweight="1.5pt" strokecolor="#95b3d7">
                <v:path arrowok="t"/>
              </v:shape>
            </v:group>
            <v:group style="position:absolute;left:4688;top:-22;width:1624;height:2" coordorigin="4688,-22" coordsize="1624,2">
              <v:shape style="position:absolute;left:4688;top:-22;width:1624;height:2" coordorigin="4688,-22" coordsize="1624,0" path="m4688,-22l6312,-22e" filled="false" stroked="true" strokeweight=".72pt" strokecolor="#95b3d7">
                <v:path arrowok="t"/>
              </v:shape>
            </v:group>
            <v:group style="position:absolute;left:6312;top:-22;width:59;height:2" coordorigin="6312,-22" coordsize="59,2">
              <v:shape style="position:absolute;left:6312;top:-22;width:59;height:2" coordorigin="6312,-22" coordsize="59,0" path="m6312,-22l6371,-22e" filled="false" stroked="true" strokeweight=".72pt" strokecolor="#95b3d7">
                <v:path arrowok="t"/>
              </v:shape>
            </v:group>
            <v:group style="position:absolute;left:6312;top:14;width:1533;height:2" coordorigin="6312,14" coordsize="1533,2">
              <v:shape style="position:absolute;left:6312;top:14;width:1533;height:2" coordorigin="6312,14" coordsize="1533,0" path="m6312,14l7844,14e" filled="false" stroked="true" strokeweight="1.5pt" strokecolor="#95b3d7">
                <v:path arrowok="t"/>
              </v:shape>
            </v:group>
            <v:group style="position:absolute;left:6371;top:-22;width:1474;height:2" coordorigin="6371,-22" coordsize="1474,2">
              <v:shape style="position:absolute;left:6371;top:-22;width:1474;height:2" coordorigin="6371,-22" coordsize="1474,0" path="m6371,-22l7844,-22e" filled="false" stroked="true" strokeweight=".72pt" strokecolor="#95b3d7">
                <v:path arrowok="t"/>
              </v:shape>
            </v:group>
            <v:group style="position:absolute;left:7844;top:-22;width:59;height:2" coordorigin="7844,-22" coordsize="59,2">
              <v:shape style="position:absolute;left:7844;top:-22;width:59;height:2" coordorigin="7844,-22" coordsize="59,0" path="m7844,-22l7903,-22e" filled="false" stroked="true" strokeweight=".72pt" strokecolor="#95b3d7">
                <v:path arrowok="t"/>
              </v:shape>
            </v:group>
            <v:group style="position:absolute;left:7844;top:14;width:2374;height:2" coordorigin="7844,14" coordsize="2374,2">
              <v:shape style="position:absolute;left:7844;top:14;width:2374;height:2" coordorigin="7844,14" coordsize="2374,0" path="m7844,14l10218,14e" filled="false" stroked="true" strokeweight="1.5pt" strokecolor="#95b3d7">
                <v:path arrowok="t"/>
              </v:shape>
            </v:group>
            <v:group style="position:absolute;left:7903;top:-22;width:2315;height:2" coordorigin="7903,-22" coordsize="2315,2">
              <v:shape style="position:absolute;left:7903;top:-22;width:2315;height:2" coordorigin="7903,-22" coordsize="2315,0" path="m7903,-22l10218,-22e" filled="false" stroked="true" strokeweight=".72pt" strokecolor="#95b3d7">
                <v:path arrowok="t"/>
              </v:shape>
            </v:group>
            <w10:wrap type="none"/>
          </v:group>
        </w:pict>
      </w:r>
      <w:r>
        <w:rPr>
          <w:rFonts w:ascii="Times New Roman" w:hAnsi="Times New Roman" w:cs="Times New Roman" w:eastAsia="Times New Roman" w:hint="default"/>
        </w:rPr>
        <w:t>33</w:t>
      </w:r>
      <w:r>
        <w:rPr/>
        <w:t>、营业外收入</w:t>
      </w:r>
    </w:p>
    <w:p>
      <w:pPr>
        <w:pStyle w:val="BodyText"/>
        <w:spacing w:line="240" w:lineRule="auto" w:before="135"/>
        <w:ind w:left="737" w:right="162"/>
        <w:jc w:val="left"/>
      </w:pPr>
      <w:r>
        <w:rPr/>
        <w:t>（</w:t>
      </w:r>
      <w:r>
        <w:rPr>
          <w:rFonts w:ascii="Times New Roman" w:hAnsi="Times New Roman" w:cs="Times New Roman" w:eastAsia="Times New Roman" w:hint="default"/>
        </w:rPr>
        <w:t>1</w:t>
      </w:r>
      <w:r>
        <w:rPr/>
        <w:t>）营业外收入明细</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282"/>
        <w:gridCol w:w="2630"/>
        <w:gridCol w:w="2630"/>
      </w:tblGrid>
      <w:tr>
        <w:trPr>
          <w:trHeight w:val="403" w:hRule="exact"/>
        </w:trPr>
        <w:tc>
          <w:tcPr>
            <w:tcW w:w="328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63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87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630"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87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9"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630" w:type="dxa"/>
            <w:tcBorders>
              <w:top w:val="single" w:sz="4" w:space="0" w:color="8EB3E2"/>
              <w:left w:val="single" w:sz="4" w:space="0" w:color="8EB3E2"/>
              <w:bottom w:val="single" w:sz="4" w:space="0" w:color="8EB3E2"/>
              <w:right w:val="single" w:sz="4" w:space="0" w:color="8EB3E2"/>
            </w:tcBorders>
          </w:tcPr>
          <w:p>
            <w:pPr/>
          </w:p>
        </w:tc>
        <w:tc>
          <w:tcPr>
            <w:tcW w:w="263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337.50</w:t>
            </w:r>
          </w:p>
        </w:tc>
      </w:tr>
      <w:tr>
        <w:trPr>
          <w:trHeight w:val="379"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630" w:type="dxa"/>
            <w:tcBorders>
              <w:top w:val="single" w:sz="4" w:space="0" w:color="8EB3E2"/>
              <w:left w:val="single" w:sz="4" w:space="0" w:color="8EB3E2"/>
              <w:bottom w:val="single" w:sz="4" w:space="0" w:color="8EB3E2"/>
              <w:right w:val="single" w:sz="4" w:space="0" w:color="8EB3E2"/>
            </w:tcBorders>
          </w:tcPr>
          <w:p>
            <w:pPr/>
          </w:p>
        </w:tc>
        <w:tc>
          <w:tcPr>
            <w:tcW w:w="263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337.50</w:t>
            </w:r>
          </w:p>
        </w:tc>
      </w:tr>
      <w:tr>
        <w:trPr>
          <w:trHeight w:val="379"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93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630" w:type="dxa"/>
            <w:tcBorders>
              <w:top w:val="single" w:sz="4" w:space="0" w:color="8EB3E2"/>
              <w:left w:val="single" w:sz="4" w:space="0" w:color="8EB3E2"/>
              <w:bottom w:val="single" w:sz="4" w:space="0" w:color="8EB3E2"/>
              <w:right w:val="single" w:sz="4" w:space="0" w:color="8EB3E2"/>
            </w:tcBorders>
          </w:tcPr>
          <w:p>
            <w:pPr/>
          </w:p>
        </w:tc>
        <w:tc>
          <w:tcPr>
            <w:tcW w:w="2630"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罚没利得</w:t>
            </w:r>
          </w:p>
        </w:tc>
        <w:tc>
          <w:tcPr>
            <w:tcW w:w="2630" w:type="dxa"/>
            <w:tcBorders>
              <w:top w:val="single" w:sz="4" w:space="0" w:color="8EB3E2"/>
              <w:left w:val="single" w:sz="4" w:space="0" w:color="8EB3E2"/>
              <w:bottom w:val="single" w:sz="4" w:space="0" w:color="8EB3E2"/>
              <w:right w:val="single" w:sz="4" w:space="0" w:color="8EB3E2"/>
            </w:tcBorders>
          </w:tcPr>
          <w:p>
            <w:pPr/>
          </w:p>
        </w:tc>
        <w:tc>
          <w:tcPr>
            <w:tcW w:w="2630"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630" w:type="dxa"/>
            <w:tcBorders>
              <w:top w:val="single" w:sz="4" w:space="0" w:color="8EB3E2"/>
              <w:left w:val="single" w:sz="4" w:space="0" w:color="8EB3E2"/>
              <w:bottom w:val="single" w:sz="4" w:space="0" w:color="8EB3E2"/>
              <w:right w:val="single" w:sz="4" w:space="0" w:color="8EB3E2"/>
            </w:tcBorders>
          </w:tcPr>
          <w:p>
            <w:pPr/>
          </w:p>
        </w:tc>
        <w:tc>
          <w:tcPr>
            <w:tcW w:w="2630"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捐赠利得</w:t>
            </w:r>
          </w:p>
        </w:tc>
        <w:tc>
          <w:tcPr>
            <w:tcW w:w="2630" w:type="dxa"/>
            <w:tcBorders>
              <w:top w:val="single" w:sz="4" w:space="0" w:color="8EB3E2"/>
              <w:left w:val="single" w:sz="4" w:space="0" w:color="8EB3E2"/>
              <w:bottom w:val="single" w:sz="4" w:space="0" w:color="8EB3E2"/>
              <w:right w:val="single" w:sz="4" w:space="0" w:color="8EB3E2"/>
            </w:tcBorders>
          </w:tcPr>
          <w:p>
            <w:pPr/>
          </w:p>
        </w:tc>
        <w:tc>
          <w:tcPr>
            <w:tcW w:w="2630"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63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11,043,777.27</w:t>
            </w:r>
          </w:p>
        </w:tc>
        <w:tc>
          <w:tcPr>
            <w:tcW w:w="263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7,587,173.93</w:t>
            </w:r>
          </w:p>
        </w:tc>
      </w:tr>
      <w:tr>
        <w:trPr>
          <w:trHeight w:val="379"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630" w:type="dxa"/>
            <w:tcBorders>
              <w:top w:val="single" w:sz="4" w:space="0" w:color="8EB3E2"/>
              <w:left w:val="single" w:sz="4" w:space="0" w:color="8EB3E2"/>
              <w:bottom w:val="single" w:sz="4" w:space="0" w:color="8EB3E2"/>
              <w:right w:val="single" w:sz="4" w:space="0" w:color="8EB3E2"/>
            </w:tcBorders>
          </w:tcPr>
          <w:p>
            <w:pPr/>
          </w:p>
        </w:tc>
        <w:tc>
          <w:tcPr>
            <w:tcW w:w="2630"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32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30" w:type="dxa"/>
            <w:tcBorders>
              <w:top w:val="single" w:sz="4" w:space="0" w:color="8EB3E2"/>
              <w:left w:val="single" w:sz="4" w:space="0" w:color="8EB3E2"/>
              <w:bottom w:val="single" w:sz="4" w:space="0" w:color="8EB3E2"/>
              <w:right w:val="single" w:sz="4" w:space="0" w:color="8EB3E2"/>
            </w:tcBorders>
          </w:tcPr>
          <w:p>
            <w:pPr/>
          </w:p>
        </w:tc>
        <w:tc>
          <w:tcPr>
            <w:tcW w:w="263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29,086.71</w:t>
            </w:r>
            <w:r>
              <w:rPr>
                <w:rFonts w:ascii="Times New Roman"/>
                <w:sz w:val="18"/>
              </w:rPr>
            </w:r>
          </w:p>
        </w:tc>
      </w:tr>
      <w:tr>
        <w:trPr>
          <w:trHeight w:val="374" w:hRule="exact"/>
        </w:trPr>
        <w:tc>
          <w:tcPr>
            <w:tcW w:w="328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3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11,043,777.27</w:t>
            </w:r>
            <w:r>
              <w:rPr>
                <w:rFonts w:ascii="Times New Roman"/>
                <w:spacing w:val="-1"/>
                <w:sz w:val="18"/>
              </w:rPr>
            </w:r>
          </w:p>
        </w:tc>
        <w:tc>
          <w:tcPr>
            <w:tcW w:w="2630"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7,616,598.14</w:t>
            </w:r>
            <w:r>
              <w:rPr>
                <w:rFonts w:ascii="Times New Roman"/>
                <w:spacing w:val="-1"/>
                <w:sz w:val="18"/>
              </w:rPr>
            </w: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41072" coordorigin="1660,-29" coordsize="8573,59">
            <v:group style="position:absolute;left:1675;top:14;width:3278;height:2" coordorigin="1675,14" coordsize="3278,2">
              <v:shape style="position:absolute;left:1675;top:14;width:3278;height:2" coordorigin="1675,14" coordsize="3278,0" path="m1675,14l4952,14e" filled="false" stroked="true" strokeweight="1.5pt" strokecolor="#95b3d7">
                <v:path arrowok="t"/>
              </v:shape>
            </v:group>
            <v:group style="position:absolute;left:1675;top:-22;width:3278;height:2" coordorigin="1675,-22" coordsize="3278,2">
              <v:shape style="position:absolute;left:1675;top:-22;width:3278;height:2" coordorigin="1675,-22" coordsize="3278,0" path="m1675,-22l4952,-22e" filled="false" stroked="true" strokeweight=".72pt" strokecolor="#95b3d7">
                <v:path arrowok="t"/>
              </v:shape>
            </v:group>
            <v:group style="position:absolute;left:4952;top:-22;width:59;height:2" coordorigin="4952,-22" coordsize="59,2">
              <v:shape style="position:absolute;left:4952;top:-22;width:59;height:2" coordorigin="4952,-22" coordsize="59,0" path="m4952,-22l5011,-22e" filled="false" stroked="true" strokeweight=".72pt" strokecolor="#95b3d7">
                <v:path arrowok="t"/>
              </v:shape>
            </v:group>
            <v:group style="position:absolute;left:4952;top:14;width:2631;height:2" coordorigin="4952,14" coordsize="2631,2">
              <v:shape style="position:absolute;left:4952;top:14;width:2631;height:2" coordorigin="4952,14" coordsize="2631,0" path="m4952,14l7583,14e" filled="false" stroked="true" strokeweight="1.5pt" strokecolor="#95b3d7">
                <v:path arrowok="t"/>
              </v:shape>
            </v:group>
            <v:group style="position:absolute;left:5011;top:-22;width:2572;height:2" coordorigin="5011,-22" coordsize="2572,2">
              <v:shape style="position:absolute;left:5011;top:-22;width:2572;height:2" coordorigin="5011,-22" coordsize="2572,0" path="m5011,-22l7583,-22e" filled="false" stroked="true" strokeweight=".72pt" strokecolor="#95b3d7">
                <v:path arrowok="t"/>
              </v:shape>
            </v:group>
            <v:group style="position:absolute;left:7583;top:-22;width:59;height:2" coordorigin="7583,-22" coordsize="59,2">
              <v:shape style="position:absolute;left:7583;top:-22;width:59;height:2" coordorigin="7583,-22" coordsize="59,0" path="m7583,-22l7642,-22e" filled="false" stroked="true" strokeweight=".72pt" strokecolor="#95b3d7">
                <v:path arrowok="t"/>
              </v:shape>
            </v:group>
            <v:group style="position:absolute;left:7583;top:14;width:2636;height:2" coordorigin="7583,14" coordsize="2636,2">
              <v:shape style="position:absolute;left:7583;top:14;width:2636;height:2" coordorigin="7583,14" coordsize="2636,0" path="m7583,14l10218,14e" filled="false" stroked="true" strokeweight="1.5pt" strokecolor="#95b3d7">
                <v:path arrowok="t"/>
              </v:shape>
            </v:group>
            <v:group style="position:absolute;left:7642;top:-22;width:2577;height:2" coordorigin="7642,-22" coordsize="2577,2">
              <v:shape style="position:absolute;left:7642;top:-22;width:2577;height:2" coordorigin="7642,-22" coordsize="2577,0" path="m7642,-22l10218,-22e" filled="false" stroked="true" strokeweight=".72pt" strokecolor="#95b3d7">
                <v:path arrowok="t"/>
              </v:shape>
            </v:group>
            <w10:wrap type="none"/>
          </v:group>
        </w:pict>
      </w:r>
      <w:r>
        <w:rPr/>
        <w:t>（</w:t>
      </w:r>
      <w:r>
        <w:rPr>
          <w:rFonts w:ascii="Times New Roman" w:hAnsi="Times New Roman" w:cs="Times New Roman" w:eastAsia="Times New Roman" w:hint="default"/>
        </w:rPr>
        <w:t>2</w:t>
      </w:r>
      <w:r>
        <w:rPr/>
        <w:t>）政府补助明细</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29"/>
        <w:gridCol w:w="1606"/>
        <w:gridCol w:w="2004"/>
        <w:gridCol w:w="2004"/>
      </w:tblGrid>
      <w:tr>
        <w:trPr>
          <w:trHeight w:val="404" w:hRule="exact"/>
        </w:trPr>
        <w:tc>
          <w:tcPr>
            <w:tcW w:w="2929"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60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00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6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c>
          <w:tcPr>
            <w:tcW w:w="2004"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说明</w:t>
            </w:r>
            <w:r>
              <w:rPr>
                <w:rFonts w:ascii="宋体" w:hAnsi="宋体" w:cs="宋体" w:eastAsia="宋体" w:hint="default"/>
                <w:sz w:val="18"/>
                <w:szCs w:val="18"/>
              </w:rPr>
            </w:r>
          </w:p>
        </w:tc>
      </w:tr>
      <w:tr>
        <w:trPr>
          <w:trHeight w:val="379" w:hRule="exact"/>
        </w:trPr>
        <w:tc>
          <w:tcPr>
            <w:tcW w:w="292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6,997,799.04</w:t>
            </w: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5,960,873.93</w:t>
            </w:r>
          </w:p>
        </w:tc>
        <w:tc>
          <w:tcPr>
            <w:tcW w:w="2004"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2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年省市企业技术补助资金</w:t>
            </w:r>
          </w:p>
        </w:tc>
        <w:tc>
          <w:tcPr>
            <w:tcW w:w="1606" w:type="dxa"/>
            <w:tcBorders>
              <w:top w:val="single" w:sz="4" w:space="0" w:color="8EB3E2"/>
              <w:left w:val="single" w:sz="4" w:space="0" w:color="8EB3E2"/>
              <w:bottom w:val="single" w:sz="4" w:space="0" w:color="8EB3E2"/>
              <w:right w:val="single" w:sz="4" w:space="0" w:color="8EB3E2"/>
            </w:tcBorders>
          </w:tcPr>
          <w:p>
            <w:pP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300,000.00</w:t>
            </w:r>
          </w:p>
        </w:tc>
        <w:tc>
          <w:tcPr>
            <w:tcW w:w="2004" w:type="dxa"/>
            <w:tcBorders>
              <w:top w:val="single" w:sz="4" w:space="0" w:color="8EB3E2"/>
              <w:left w:val="single" w:sz="4" w:space="0" w:color="8EB3E2"/>
              <w:bottom w:val="single" w:sz="4" w:space="0" w:color="8EB3E2"/>
              <w:right w:val="nil" w:sz="6" w:space="0" w:color="auto"/>
            </w:tcBorders>
          </w:tcPr>
          <w:p>
            <w:pPr/>
          </w:p>
        </w:tc>
      </w:tr>
      <w:tr>
        <w:trPr>
          <w:trHeight w:val="382" w:hRule="exact"/>
        </w:trPr>
        <w:tc>
          <w:tcPr>
            <w:tcW w:w="2929" w:type="dxa"/>
            <w:tcBorders>
              <w:top w:val="single" w:sz="4" w:space="0" w:color="8EB3E2"/>
              <w:left w:val="nil" w:sz="6" w:space="0" w:color="auto"/>
              <w:bottom w:val="single" w:sz="6" w:space="0" w:color="95B3D7"/>
              <w:right w:val="single" w:sz="4" w:space="0" w:color="8EB3E2"/>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年河南省高新</w:t>
            </w:r>
          </w:p>
        </w:tc>
        <w:tc>
          <w:tcPr>
            <w:tcW w:w="160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200,000.00</w:t>
            </w:r>
          </w:p>
        </w:tc>
        <w:tc>
          <w:tcPr>
            <w:tcW w:w="200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500,000.00</w:t>
            </w:r>
          </w:p>
        </w:tc>
        <w:tc>
          <w:tcPr>
            <w:tcW w:w="2004"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925;height:2" coordorigin="15,15" coordsize="2925,2">
              <v:shape style="position:absolute;left:15;top:15;width:2925;height:2" coordorigin="15,15" coordsize="2925,0" path="m15,15l2939,15e" filled="false" stroked="true" strokeweight="1.5pt" strokecolor="#95b3d7">
                <v:path arrowok="t"/>
              </v:shape>
            </v:group>
            <v:group style="position:absolute;left:2939;top:15;width:1606;height:2" coordorigin="2939,15" coordsize="1606,2">
              <v:shape style="position:absolute;left:2939;top:15;width:1606;height:2" coordorigin="2939,15" coordsize="1606,0" path="m2939,15l4545,15e" filled="false" stroked="true" strokeweight="1.5pt" strokecolor="#95b3d7">
                <v:path arrowok="t"/>
              </v:shape>
            </v:group>
            <v:group style="position:absolute;left:4545;top:15;width:2004;height:2" coordorigin="4545,15" coordsize="2004,2">
              <v:shape style="position:absolute;left:4545;top:15;width:2004;height:2" coordorigin="4545,15" coordsize="2004,0" path="m4545,15l6549,15e" filled="false" stroked="true" strokeweight="1.5pt" strokecolor="#95b3d7">
                <v:path arrowok="t"/>
              </v:shape>
            </v:group>
            <v:group style="position:absolute;left:6549;top:15;width:59;height:2" coordorigin="6549,15" coordsize="59,2">
              <v:shape style="position:absolute;left:6549;top:15;width:59;height:2" coordorigin="6549,15" coordsize="59,0" path="m6549,15l6608,15e" filled="false" stroked="true" strokeweight="1.5pt" strokecolor="#95b3d7">
                <v:path arrowok="t"/>
              </v:shape>
            </v:group>
            <v:group style="position:absolute;left:6608;top:15;width:1950;height:2" coordorigin="6608,15" coordsize="1950,2">
              <v:shape style="position:absolute;left:6608;top:15;width:1950;height:2" coordorigin="6608,15" coordsize="1950,0" path="m6608,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114"/>
          <w:pgSz w:w="11910" w:h="16840"/>
          <w:pgMar w:header="850" w:footer="1190" w:top="1160" w:bottom="1380" w:left="1540" w:right="1520"/>
        </w:sectPr>
      </w:pPr>
    </w:p>
    <w:p>
      <w:pPr>
        <w:spacing w:line="240" w:lineRule="auto" w:before="8"/>
        <w:rPr>
          <w:rFonts w:ascii="宋体" w:hAnsi="宋体" w:cs="宋体" w:eastAsia="宋体" w:hint="default"/>
          <w:sz w:val="20"/>
          <w:szCs w:val="20"/>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2910;height:2" coordorigin="15,15" coordsize="2910,2">
              <v:shape style="position:absolute;left:15;top:15;width:2910;height:2" coordorigin="15,15" coordsize="2910,0" path="m15,15l2925,15e" filled="false" stroked="true" strokeweight="1.5pt" strokecolor="#95b3d7">
                <v:path arrowok="t"/>
              </v:shape>
            </v:group>
            <v:group style="position:absolute;left:2925;top:15;width:59;height:2" coordorigin="2925,15" coordsize="59,2">
              <v:shape style="position:absolute;left:2925;top:15;width:59;height:2" coordorigin="2925,15" coordsize="59,0" path="m2925,15l2984,15e" filled="false" stroked="true" strokeweight="1.5pt" strokecolor="#95b3d7">
                <v:path arrowok="t"/>
              </v:shape>
            </v:group>
            <v:group style="position:absolute;left:2984;top:15;width:1547;height:2" coordorigin="2984,15" coordsize="1547,2">
              <v:shape style="position:absolute;left:2984;top:15;width:1547;height:2" coordorigin="2984,15" coordsize="1547,0" path="m2984,15l4531,15e" filled="false" stroked="true" strokeweight="1.5pt" strokecolor="#95b3d7">
                <v:path arrowok="t"/>
              </v:shape>
            </v:group>
            <v:group style="position:absolute;left:4531;top:15;width:59;height:2" coordorigin="4531,15" coordsize="59,2">
              <v:shape style="position:absolute;left:4531;top:15;width:59;height:2" coordorigin="4531,15" coordsize="59,0" path="m4531,15l4589,15e" filled="false" stroked="true" strokeweight="1.5pt" strokecolor="#95b3d7">
                <v:path arrowok="t"/>
              </v:shape>
            </v:group>
            <v:group style="position:absolute;left:4589;top:15;width:1946;height:2" coordorigin="4589,15" coordsize="1946,2">
              <v:shape style="position:absolute;left:4589;top:15;width:1946;height:2" coordorigin="4589,15" coordsize="1946,0" path="m4589,15l6535,15e" filled="false" stroked="true" strokeweight="1.5pt" strokecolor="#95b3d7">
                <v:path arrowok="t"/>
              </v:shape>
            </v:group>
            <v:group style="position:absolute;left:6535;top:15;width:59;height:2" coordorigin="6535,15" coordsize="59,2">
              <v:shape style="position:absolute;left:6535;top:15;width:59;height:2" coordorigin="6535,15" coordsize="59,0" path="m6535,15l6593,15e" filled="false" stroked="true" strokeweight="1.5pt" strokecolor="#95b3d7">
                <v:path arrowok="t"/>
              </v:shape>
            </v:group>
            <v:group style="position:absolute;left:6593;top:15;width:1943;height:2" coordorigin="6593,15" coordsize="1943,2">
              <v:shape style="position:absolute;left:6593;top:15;width:1943;height:2" coordorigin="6593,15" coordsize="1943,0" path="m6593,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42" w:type="dxa"/>
        <w:tblLayout w:type="fixed"/>
        <w:tblCellMar>
          <w:top w:w="0" w:type="dxa"/>
          <w:left w:w="0" w:type="dxa"/>
          <w:bottom w:w="0" w:type="dxa"/>
          <w:right w:w="0" w:type="dxa"/>
        </w:tblCellMar>
        <w:tblLook w:val="01E0"/>
      </w:tblPr>
      <w:tblGrid>
        <w:gridCol w:w="2915"/>
        <w:gridCol w:w="1606"/>
        <w:gridCol w:w="2004"/>
        <w:gridCol w:w="1997"/>
      </w:tblGrid>
      <w:tr>
        <w:trPr>
          <w:trHeight w:val="382" w:hRule="exact"/>
        </w:trPr>
        <w:tc>
          <w:tcPr>
            <w:tcW w:w="2915"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技术产业化项目资金</w:t>
            </w:r>
          </w:p>
        </w:tc>
        <w:tc>
          <w:tcPr>
            <w:tcW w:w="1606" w:type="dxa"/>
            <w:tcBorders>
              <w:top w:val="single" w:sz="6" w:space="0" w:color="95B3D7"/>
              <w:left w:val="single" w:sz="4" w:space="0" w:color="8EB3E2"/>
              <w:bottom w:val="single" w:sz="4" w:space="0" w:color="8EB3E2"/>
              <w:right w:val="single" w:sz="4" w:space="0" w:color="8EB3E2"/>
            </w:tcBorders>
          </w:tcPr>
          <w:p>
            <w:pPr/>
          </w:p>
        </w:tc>
        <w:tc>
          <w:tcPr>
            <w:tcW w:w="2004" w:type="dxa"/>
            <w:tcBorders>
              <w:top w:val="single" w:sz="6" w:space="0" w:color="95B3D7"/>
              <w:left w:val="single" w:sz="4" w:space="0" w:color="8EB3E2"/>
              <w:bottom w:val="single" w:sz="4" w:space="0" w:color="8EB3E2"/>
              <w:right w:val="single" w:sz="4" w:space="0" w:color="8EB3E2"/>
            </w:tcBorders>
          </w:tcPr>
          <w:p>
            <w:pPr/>
          </w:p>
        </w:tc>
        <w:tc>
          <w:tcPr>
            <w:tcW w:w="1997" w:type="dxa"/>
            <w:tcBorders>
              <w:top w:val="single" w:sz="6" w:space="0" w:color="95B3D7"/>
              <w:left w:val="single" w:sz="4" w:space="0" w:color="8EB3E2"/>
              <w:bottom w:val="single" w:sz="4" w:space="0" w:color="8EB3E2"/>
              <w:right w:val="nil" w:sz="6" w:space="0" w:color="auto"/>
            </w:tcBorders>
          </w:tcPr>
          <w:p>
            <w:pPr/>
          </w:p>
        </w:tc>
      </w:tr>
      <w:tr>
        <w:trPr>
          <w:trHeight w:val="710"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高新区财政局智能卡与射频识别</w:t>
            </w:r>
          </w:p>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研究中心补助资金</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324,000.00</w:t>
            </w: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600,000.00</w:t>
            </w: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高新区管委会财政局商标奖励</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400.00</w:t>
            </w: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30,000.00</w:t>
            </w: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高新区财政局展位费补贴</w:t>
            </w:r>
          </w:p>
        </w:tc>
        <w:tc>
          <w:tcPr>
            <w:tcW w:w="1606" w:type="dxa"/>
            <w:tcBorders>
              <w:top w:val="single" w:sz="4" w:space="0" w:color="8EB3E2"/>
              <w:left w:val="single" w:sz="4" w:space="0" w:color="8EB3E2"/>
              <w:bottom w:val="single" w:sz="4" w:space="0" w:color="8EB3E2"/>
              <w:right w:val="single" w:sz="4" w:space="0" w:color="8EB3E2"/>
            </w:tcBorders>
          </w:tcPr>
          <w:p>
            <w:pP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14,000.00</w:t>
            </w: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年度科技经费</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100,000.00</w:t>
            </w: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郑州高新区管理委员会财政局</w:t>
            </w:r>
          </w:p>
          <w:p>
            <w:pPr>
              <w:pStyle w:val="TableParagraph"/>
              <w:spacing w:line="240" w:lineRule="auto" w:before="11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年中小企业担保补贴款</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50,000.00</w:t>
            </w: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高新区管委会财政局企业贷款担</w:t>
            </w:r>
          </w:p>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保费用补助</w:t>
            </w:r>
          </w:p>
        </w:tc>
        <w:tc>
          <w:tcPr>
            <w:tcW w:w="1606" w:type="dxa"/>
            <w:tcBorders>
              <w:top w:val="single" w:sz="4" w:space="0" w:color="8EB3E2"/>
              <w:left w:val="single" w:sz="4" w:space="0" w:color="8EB3E2"/>
              <w:bottom w:val="single" w:sz="4" w:space="0" w:color="8EB3E2"/>
              <w:right w:val="single" w:sz="4" w:space="0" w:color="8EB3E2"/>
            </w:tcBorders>
          </w:tcPr>
          <w:p>
            <w:pP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70,000.00</w:t>
            </w: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河南省知识产权局专利资助资金</w:t>
            </w:r>
          </w:p>
        </w:tc>
        <w:tc>
          <w:tcPr>
            <w:tcW w:w="1606" w:type="dxa"/>
            <w:tcBorders>
              <w:top w:val="single" w:sz="4" w:space="0" w:color="8EB3E2"/>
              <w:left w:val="single" w:sz="4" w:space="0" w:color="8EB3E2"/>
              <w:bottom w:val="single" w:sz="4" w:space="0" w:color="8EB3E2"/>
              <w:right w:val="single" w:sz="4" w:space="0" w:color="8EB3E2"/>
            </w:tcBorders>
          </w:tcPr>
          <w:p>
            <w:pP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2,100.00</w:t>
            </w: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专利申请资助资金</w:t>
            </w:r>
          </w:p>
        </w:tc>
        <w:tc>
          <w:tcPr>
            <w:tcW w:w="1606" w:type="dxa"/>
            <w:tcBorders>
              <w:top w:val="single" w:sz="4" w:space="0" w:color="8EB3E2"/>
              <w:left w:val="single" w:sz="4" w:space="0" w:color="8EB3E2"/>
              <w:bottom w:val="single" w:sz="4" w:space="0" w:color="8EB3E2"/>
              <w:right w:val="single" w:sz="4" w:space="0" w:color="8EB3E2"/>
            </w:tcBorders>
          </w:tcPr>
          <w:p>
            <w:pPr/>
          </w:p>
        </w:tc>
        <w:tc>
          <w:tcPr>
            <w:tcW w:w="20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10,200.00</w:t>
            </w: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年省重点科技</w:t>
            </w:r>
          </w:p>
          <w:p>
            <w:pPr>
              <w:pStyle w:val="TableParagraph"/>
              <w:spacing w:line="240" w:lineRule="auto" w:before="101"/>
              <w:ind w:left="107" w:right="0"/>
              <w:jc w:val="left"/>
              <w:rPr>
                <w:rFonts w:ascii="宋体" w:hAnsi="宋体" w:cs="宋体" w:eastAsia="宋体" w:hint="default"/>
                <w:sz w:val="18"/>
                <w:szCs w:val="18"/>
              </w:rPr>
            </w:pPr>
            <w:r>
              <w:rPr>
                <w:rFonts w:ascii="宋体" w:hAnsi="宋体" w:cs="宋体" w:eastAsia="宋体" w:hint="default"/>
                <w:sz w:val="18"/>
                <w:szCs w:val="18"/>
              </w:rPr>
              <w:t>攻关计划项目经费</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100,000.00</w:t>
            </w:r>
          </w:p>
        </w:tc>
        <w:tc>
          <w:tcPr>
            <w:tcW w:w="2004" w:type="dxa"/>
            <w:tcBorders>
              <w:top w:val="single" w:sz="4" w:space="0" w:color="8EB3E2"/>
              <w:left w:val="single" w:sz="4" w:space="0" w:color="8EB3E2"/>
              <w:bottom w:val="single" w:sz="4" w:space="0" w:color="8EB3E2"/>
              <w:right w:val="single" w:sz="4" w:space="0" w:color="8EB3E2"/>
            </w:tcBorders>
          </w:tcPr>
          <w:p>
            <w:pP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年高新技术产</w:t>
            </w:r>
          </w:p>
          <w:p>
            <w:pPr>
              <w:pStyle w:val="TableParagraph"/>
              <w:spacing w:line="240" w:lineRule="auto" w:before="101"/>
              <w:ind w:left="107" w:right="0"/>
              <w:jc w:val="left"/>
              <w:rPr>
                <w:rFonts w:ascii="宋体" w:hAnsi="宋体" w:cs="宋体" w:eastAsia="宋体" w:hint="default"/>
                <w:sz w:val="18"/>
                <w:szCs w:val="18"/>
              </w:rPr>
            </w:pPr>
            <w:r>
              <w:rPr>
                <w:rFonts w:ascii="宋体" w:hAnsi="宋体" w:cs="宋体" w:eastAsia="宋体" w:hint="default"/>
                <w:sz w:val="18"/>
                <w:szCs w:val="18"/>
              </w:rPr>
              <w:t>业化项目二次补助资金</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600,000.00</w:t>
            </w:r>
          </w:p>
        </w:tc>
        <w:tc>
          <w:tcPr>
            <w:tcW w:w="2004" w:type="dxa"/>
            <w:tcBorders>
              <w:top w:val="single" w:sz="4" w:space="0" w:color="8EB3E2"/>
              <w:left w:val="single" w:sz="4" w:space="0" w:color="8EB3E2"/>
              <w:bottom w:val="single" w:sz="4" w:space="0" w:color="8EB3E2"/>
              <w:right w:val="single" w:sz="4" w:space="0" w:color="8EB3E2"/>
            </w:tcBorders>
          </w:tcPr>
          <w:p>
            <w:pP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郑州高新区管委会财政局上市奖</w:t>
            </w:r>
          </w:p>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励资金</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2,500,000.00</w:t>
            </w:r>
          </w:p>
        </w:tc>
        <w:tc>
          <w:tcPr>
            <w:tcW w:w="2004" w:type="dxa"/>
            <w:tcBorders>
              <w:top w:val="single" w:sz="4" w:space="0" w:color="8EB3E2"/>
              <w:left w:val="single" w:sz="4" w:space="0" w:color="8EB3E2"/>
              <w:bottom w:val="single" w:sz="4" w:space="0" w:color="8EB3E2"/>
              <w:right w:val="single" w:sz="4" w:space="0" w:color="8EB3E2"/>
            </w:tcBorders>
          </w:tcPr>
          <w:p>
            <w:pP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高新区科技局专利申请补贴</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12,000.00</w:t>
            </w:r>
          </w:p>
        </w:tc>
        <w:tc>
          <w:tcPr>
            <w:tcW w:w="2004" w:type="dxa"/>
            <w:tcBorders>
              <w:top w:val="single" w:sz="4" w:space="0" w:color="8EB3E2"/>
              <w:left w:val="single" w:sz="4" w:space="0" w:color="8EB3E2"/>
              <w:bottom w:val="single" w:sz="4" w:space="0" w:color="8EB3E2"/>
              <w:right w:val="single" w:sz="4" w:space="0" w:color="8EB3E2"/>
            </w:tcBorders>
          </w:tcPr>
          <w:p>
            <w:pP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高新区科技局研发机构资助经费</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150,000.00</w:t>
            </w:r>
          </w:p>
        </w:tc>
        <w:tc>
          <w:tcPr>
            <w:tcW w:w="2004" w:type="dxa"/>
            <w:tcBorders>
              <w:top w:val="single" w:sz="4" w:space="0" w:color="8EB3E2"/>
              <w:left w:val="single" w:sz="4" w:space="0" w:color="8EB3E2"/>
              <w:bottom w:val="single" w:sz="4" w:space="0" w:color="8EB3E2"/>
              <w:right w:val="single" w:sz="4" w:space="0" w:color="8EB3E2"/>
            </w:tcBorders>
          </w:tcPr>
          <w:p>
            <w:pP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政府奖励商务车一辆</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4,605.00</w:t>
            </w:r>
          </w:p>
        </w:tc>
        <w:tc>
          <w:tcPr>
            <w:tcW w:w="2004" w:type="dxa"/>
            <w:tcBorders>
              <w:top w:val="single" w:sz="4" w:space="0" w:color="8EB3E2"/>
              <w:left w:val="single" w:sz="4" w:space="0" w:color="8EB3E2"/>
              <w:bottom w:val="single" w:sz="4" w:space="0" w:color="8EB3E2"/>
              <w:right w:val="single" w:sz="4" w:space="0" w:color="8EB3E2"/>
            </w:tcBorders>
          </w:tcPr>
          <w:p>
            <w:pP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291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16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4,973.23</w:t>
            </w:r>
            <w:r>
              <w:rPr>
                <w:rFonts w:ascii="Times New Roman"/>
                <w:sz w:val="18"/>
              </w:rPr>
            </w:r>
          </w:p>
        </w:tc>
        <w:tc>
          <w:tcPr>
            <w:tcW w:w="2004" w:type="dxa"/>
            <w:tcBorders>
              <w:top w:val="single" w:sz="4" w:space="0" w:color="8EB3E2"/>
              <w:left w:val="single" w:sz="4" w:space="0" w:color="8EB3E2"/>
              <w:bottom w:val="single" w:sz="4" w:space="0" w:color="8EB3E2"/>
              <w:right w:val="single" w:sz="4" w:space="0" w:color="8EB3E2"/>
            </w:tcBorders>
          </w:tcPr>
          <w:p>
            <w:pPr/>
          </w:p>
        </w:tc>
        <w:tc>
          <w:tcPr>
            <w:tcW w:w="1997" w:type="dxa"/>
            <w:tcBorders>
              <w:top w:val="single" w:sz="4" w:space="0" w:color="8EB3E2"/>
              <w:left w:val="single" w:sz="4" w:space="0" w:color="8EB3E2"/>
              <w:bottom w:val="single" w:sz="4" w:space="0" w:color="8EB3E2"/>
              <w:right w:val="nil" w:sz="6" w:space="0" w:color="auto"/>
            </w:tcBorders>
          </w:tcPr>
          <w:p>
            <w:pPr/>
          </w:p>
        </w:tc>
      </w:tr>
      <w:tr>
        <w:trPr>
          <w:trHeight w:val="374" w:hRule="exact"/>
        </w:trPr>
        <w:tc>
          <w:tcPr>
            <w:tcW w:w="2915"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6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11,043,777.27</w:t>
            </w:r>
            <w:r>
              <w:rPr>
                <w:rFonts w:ascii="Times New Roman"/>
                <w:spacing w:val="-1"/>
                <w:sz w:val="18"/>
              </w:rPr>
            </w:r>
          </w:p>
        </w:tc>
        <w:tc>
          <w:tcPr>
            <w:tcW w:w="200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7,587,173.93</w:t>
            </w:r>
            <w:r>
              <w:rPr>
                <w:rFonts w:ascii="Times New Roman"/>
                <w:spacing w:val="-1"/>
                <w:sz w:val="18"/>
              </w:rPr>
            </w:r>
          </w:p>
        </w:tc>
        <w:tc>
          <w:tcPr>
            <w:tcW w:w="1997" w:type="dxa"/>
            <w:tcBorders>
              <w:top w:val="single" w:sz="4" w:space="0" w:color="8EB3E2"/>
              <w:left w:val="single" w:sz="4" w:space="0" w:color="8EB3E2"/>
              <w:bottom w:val="nil" w:sz="6" w:space="0" w:color="auto"/>
              <w:right w:val="nil" w:sz="6" w:space="0" w:color="auto"/>
            </w:tcBorders>
          </w:tcPr>
          <w:p>
            <w:pPr/>
          </w:p>
        </w:tc>
      </w:tr>
    </w:tbl>
    <w:p>
      <w:pPr>
        <w:pStyle w:val="BodyText"/>
        <w:spacing w:line="240" w:lineRule="auto" w:before="27"/>
        <w:ind w:left="737" w:right="303"/>
        <w:jc w:val="left"/>
      </w:pPr>
      <w:r>
        <w:rPr/>
        <w:pict>
          <v:group style="position:absolute;margin-left:83.010002pt;margin-top:.365913pt;width:428.65pt;height:2.95pt;mso-position-horizontal-relative:page;mso-position-vertical-relative:paragraph;z-index:-841024" coordorigin="1660,7" coordsize="8573,59">
            <v:group style="position:absolute;left:1675;top:51;width:2925;height:2" coordorigin="1675,51" coordsize="2925,2">
              <v:shape style="position:absolute;left:1675;top:51;width:2925;height:2" coordorigin="1675,51" coordsize="2925,0" path="m1675,51l4600,51e" filled="false" stroked="true" strokeweight="1.5pt" strokecolor="#95b3d7">
                <v:path arrowok="t"/>
              </v:shape>
            </v:group>
            <v:group style="position:absolute;left:1675;top:15;width:2925;height:2" coordorigin="1675,15" coordsize="2925,2">
              <v:shape style="position:absolute;left:1675;top:15;width:2925;height:2" coordorigin="1675,15" coordsize="2925,0" path="m1675,15l4600,15e" filled="false" stroked="true" strokeweight=".72pt" strokecolor="#95b3d7">
                <v:path arrowok="t"/>
              </v:shape>
            </v:group>
            <v:group style="position:absolute;left:4600;top:15;width:59;height:2" coordorigin="4600,15" coordsize="59,2">
              <v:shape style="position:absolute;left:4600;top:15;width:59;height:2" coordorigin="4600,15" coordsize="59,0" path="m4600,15l4658,15e" filled="false" stroked="true" strokeweight=".72pt" strokecolor="#95b3d7">
                <v:path arrowok="t"/>
              </v:shape>
            </v:group>
            <v:group style="position:absolute;left:4600;top:51;width:1606;height:2" coordorigin="4600,51" coordsize="1606,2">
              <v:shape style="position:absolute;left:4600;top:51;width:1606;height:2" coordorigin="4600,51" coordsize="1606,0" path="m4600,51l6205,51e" filled="false" stroked="true" strokeweight="1.5pt" strokecolor="#95b3d7">
                <v:path arrowok="t"/>
              </v:shape>
            </v:group>
            <v:group style="position:absolute;left:4658;top:15;width:1547;height:2" coordorigin="4658,15" coordsize="1547,2">
              <v:shape style="position:absolute;left:4658;top:15;width:1547;height:2" coordorigin="4658,15" coordsize="1547,0" path="m4658,15l6205,15e" filled="false" stroked="true" strokeweight=".72pt" strokecolor="#95b3d7">
                <v:path arrowok="t"/>
              </v:shape>
            </v:group>
            <v:group style="position:absolute;left:6205;top:15;width:59;height:2" coordorigin="6205,15" coordsize="59,2">
              <v:shape style="position:absolute;left:6205;top:15;width:59;height:2" coordorigin="6205,15" coordsize="59,0" path="m6205,15l6264,15e" filled="false" stroked="true" strokeweight=".72pt" strokecolor="#95b3d7">
                <v:path arrowok="t"/>
              </v:shape>
            </v:group>
            <v:group style="position:absolute;left:6205;top:51;width:2004;height:2" coordorigin="6205,51" coordsize="2004,2">
              <v:shape style="position:absolute;left:6205;top:51;width:2004;height:2" coordorigin="6205,51" coordsize="2004,0" path="m6205,51l8209,51e" filled="false" stroked="true" strokeweight="1.5pt" strokecolor="#95b3d7">
                <v:path arrowok="t"/>
              </v:shape>
            </v:group>
            <v:group style="position:absolute;left:6264;top:15;width:1946;height:2" coordorigin="6264,15" coordsize="1946,2">
              <v:shape style="position:absolute;left:6264;top:15;width:1946;height:2" coordorigin="6264,15" coordsize="1946,0" path="m6264,15l8209,15e" filled="false" stroked="true" strokeweight=".72pt" strokecolor="#95b3d7">
                <v:path arrowok="t"/>
              </v:shape>
            </v:group>
            <v:group style="position:absolute;left:8209;top:15;width:59;height:2" coordorigin="8209,15" coordsize="59,2">
              <v:shape style="position:absolute;left:8209;top:15;width:59;height:2" coordorigin="8209,15" coordsize="59,0" path="m8209,15l8268,15e" filled="false" stroked="true" strokeweight=".72pt" strokecolor="#95b3d7">
                <v:path arrowok="t"/>
              </v:shape>
            </v:group>
            <v:group style="position:absolute;left:8209;top:51;width:59;height:2" coordorigin="8209,51" coordsize="59,2">
              <v:shape style="position:absolute;left:8209;top:51;width:59;height:2" coordorigin="8209,51" coordsize="59,0" path="m8209,51l8268,51e" filled="false" stroked="true" strokeweight="1.5pt" strokecolor="#95b3d7">
                <v:path arrowok="t"/>
              </v:shape>
            </v:group>
            <v:group style="position:absolute;left:8268;top:51;width:1950;height:2" coordorigin="8268,51" coordsize="1950,2">
              <v:shape style="position:absolute;left:8268;top:51;width:1950;height:2" coordorigin="8268,51" coordsize="1950,0" path="m8268,51l10218,51e" filled="false" stroked="true" strokeweight="1.5pt" strokecolor="#95b3d7">
                <v:path arrowok="t"/>
              </v:shape>
            </v:group>
            <v:group style="position:absolute;left:8268;top:15;width:1950;height:2" coordorigin="8268,15" coordsize="1950,2">
              <v:shape style="position:absolute;left:8268;top:15;width:1950;height:2" coordorigin="8268,15" coordsize="1950,0" path="m8268,15l10218,15e" filled="false" stroked="true" strokeweight=".72pt" strokecolor="#95b3d7">
                <v:path arrowok="t"/>
              </v:shape>
            </v:group>
            <w10:wrap type="none"/>
          </v:group>
        </w:pict>
      </w:r>
      <w:r>
        <w:rPr>
          <w:rFonts w:ascii="Times New Roman" w:hAnsi="Times New Roman" w:cs="Times New Roman" w:eastAsia="Times New Roman" w:hint="default"/>
        </w:rPr>
        <w:t>34</w:t>
      </w:r>
      <w:r>
        <w:rPr/>
        <w:t>、营业外支出</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84"/>
        <w:gridCol w:w="2580"/>
        <w:gridCol w:w="2579"/>
      </w:tblGrid>
      <w:tr>
        <w:trPr>
          <w:trHeight w:val="404" w:hRule="exact"/>
        </w:trPr>
        <w:tc>
          <w:tcPr>
            <w:tcW w:w="338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58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8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579"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8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80"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z w:val="18"/>
              </w:rPr>
              <w:t>57.30</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sz w:val="18"/>
              </w:rPr>
              <w:t>857.12</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57.30</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857.12</w:t>
            </w:r>
          </w:p>
        </w:tc>
      </w:tr>
      <w:tr>
        <w:trPr>
          <w:trHeight w:val="378"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580" w:type="dxa"/>
            <w:tcBorders>
              <w:top w:val="single" w:sz="4" w:space="0" w:color="8EB3E2"/>
              <w:left w:val="single" w:sz="4" w:space="0" w:color="8EB3E2"/>
              <w:bottom w:val="single" w:sz="4" w:space="0" w:color="8EB3E2"/>
              <w:right w:val="single" w:sz="4" w:space="0" w:color="8EB3E2"/>
            </w:tcBorders>
          </w:tcPr>
          <w:p>
            <w:pPr/>
          </w:p>
        </w:tc>
        <w:tc>
          <w:tcPr>
            <w:tcW w:w="2579" w:type="dxa"/>
            <w:tcBorders>
              <w:top w:val="single" w:sz="4" w:space="0" w:color="8EB3E2"/>
              <w:left w:val="single" w:sz="4" w:space="0" w:color="8EB3E2"/>
              <w:bottom w:val="single" w:sz="4" w:space="0" w:color="8EB3E2"/>
              <w:right w:val="nil" w:sz="6" w:space="0" w:color="auto"/>
            </w:tcBorders>
          </w:tcPr>
          <w:p>
            <w:pPr/>
          </w:p>
        </w:tc>
      </w:tr>
      <w:tr>
        <w:trPr>
          <w:trHeight w:val="322"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罚款</w:t>
            </w:r>
            <w:r>
              <w:rPr>
                <w:rFonts w:ascii="Times New Roman" w:hAnsi="Times New Roman" w:cs="Times New Roman" w:eastAsia="Times New Roman" w:hint="default"/>
                <w:sz w:val="18"/>
                <w:szCs w:val="18"/>
              </w:rPr>
              <w:t>(</w:t>
            </w:r>
            <w:r>
              <w:rPr>
                <w:rFonts w:ascii="宋体" w:hAnsi="宋体" w:cs="宋体" w:eastAsia="宋体" w:hint="default"/>
                <w:sz w:val="18"/>
                <w:szCs w:val="18"/>
              </w:rPr>
              <w:t>违约</w:t>
            </w:r>
            <w:r>
              <w:rPr>
                <w:rFonts w:ascii="Times New Roman" w:hAnsi="Times New Roman" w:cs="Times New Roman" w:eastAsia="Times New Roman" w:hint="default"/>
                <w:sz w:val="18"/>
                <w:szCs w:val="18"/>
              </w:rPr>
              <w:t>)</w:t>
            </w:r>
          </w:p>
        </w:tc>
        <w:tc>
          <w:tcPr>
            <w:tcW w:w="2580" w:type="dxa"/>
            <w:tcBorders>
              <w:top w:val="single" w:sz="4" w:space="0" w:color="8EB3E2"/>
              <w:left w:val="single" w:sz="4" w:space="0" w:color="8EB3E2"/>
              <w:bottom w:val="single" w:sz="4" w:space="0" w:color="8EB3E2"/>
              <w:right w:val="single" w:sz="4" w:space="0" w:color="8EB3E2"/>
            </w:tcBorders>
          </w:tcPr>
          <w:p>
            <w:pPr/>
          </w:p>
        </w:tc>
        <w:tc>
          <w:tcPr>
            <w:tcW w:w="2579"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580" w:type="dxa"/>
            <w:tcBorders>
              <w:top w:val="single" w:sz="4" w:space="0" w:color="8EB3E2"/>
              <w:left w:val="single" w:sz="4" w:space="0" w:color="8EB3E2"/>
              <w:bottom w:val="single" w:sz="4" w:space="0" w:color="8EB3E2"/>
              <w:right w:val="single" w:sz="4" w:space="0" w:color="8EB3E2"/>
            </w:tcBorders>
          </w:tcPr>
          <w:p>
            <w:pPr/>
          </w:p>
        </w:tc>
        <w:tc>
          <w:tcPr>
            <w:tcW w:w="257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120,000.00</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10,000.00</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580" w:type="dxa"/>
            <w:tcBorders>
              <w:top w:val="single" w:sz="4" w:space="0" w:color="8EB3E2"/>
              <w:left w:val="single" w:sz="4" w:space="0" w:color="8EB3E2"/>
              <w:bottom w:val="single" w:sz="4" w:space="0" w:color="8EB3E2"/>
              <w:right w:val="single" w:sz="4" w:space="0" w:color="8EB3E2"/>
            </w:tcBorders>
          </w:tcPr>
          <w:p>
            <w:pPr/>
          </w:p>
        </w:tc>
        <w:tc>
          <w:tcPr>
            <w:tcW w:w="257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0" w:type="dxa"/>
            <w:tcBorders>
              <w:top w:val="single" w:sz="4" w:space="0" w:color="8EB3E2"/>
              <w:left w:val="single" w:sz="4" w:space="0" w:color="8EB3E2"/>
              <w:bottom w:val="single" w:sz="4" w:space="0" w:color="8EB3E2"/>
              <w:right w:val="single" w:sz="4" w:space="0" w:color="8EB3E2"/>
            </w:tcBorders>
          </w:tcPr>
          <w:p>
            <w:pP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3,239.61</w:t>
            </w:r>
            <w:r>
              <w:rPr>
                <w:rFonts w:ascii="Times New Roman"/>
                <w:sz w:val="18"/>
              </w:rPr>
            </w:r>
          </w:p>
        </w:tc>
      </w:tr>
      <w:tr>
        <w:trPr>
          <w:trHeight w:val="376" w:hRule="exact"/>
        </w:trPr>
        <w:tc>
          <w:tcPr>
            <w:tcW w:w="3384"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58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120,057.30</w:t>
            </w:r>
            <w:r>
              <w:rPr>
                <w:rFonts w:ascii="Times New Roman"/>
                <w:sz w:val="18"/>
              </w:rPr>
            </w:r>
          </w:p>
        </w:tc>
        <w:tc>
          <w:tcPr>
            <w:tcW w:w="2579"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14,096.73</w:t>
            </w:r>
            <w:r>
              <w:rPr>
                <w:rFonts w:ascii="Times New Roman"/>
                <w:sz w:val="18"/>
              </w:rPr>
            </w:r>
          </w:p>
        </w:tc>
      </w:tr>
    </w:tbl>
    <w:p>
      <w:pPr>
        <w:pStyle w:val="BodyText"/>
        <w:spacing w:line="323" w:lineRule="exact"/>
        <w:ind w:left="737" w:right="303"/>
        <w:jc w:val="left"/>
      </w:pPr>
      <w:r>
        <w:rPr/>
        <w:pict>
          <v:group style="position:absolute;margin-left:168.720001pt;margin-top:-8.43pt;width:18pt;height:.1pt;mso-position-horizontal-relative:page;mso-position-vertical-relative:paragraph;z-index:-841000" coordorigin="3374,-169" coordsize="360,2">
            <v:shape style="position:absolute;left:3374;top:-169;width:360;height:2" coordorigin="3374,-169" coordsize="360,0" path="m3374,-169l3734,-169e" filled="false" stroked="true" strokeweight=".48pt" strokecolor="#000000">
              <v:path arrowok="t"/>
            </v:shape>
            <w10:wrap type="none"/>
          </v:group>
        </w:pict>
      </w:r>
      <w:r>
        <w:rPr/>
        <w:pict>
          <v:group style="position:absolute;margin-left:83.010002pt;margin-top:-1.47pt;width:428.65pt;height:2.95pt;mso-position-horizontal-relative:page;mso-position-vertical-relative:paragraph;z-index:-840976" coordorigin="1660,-29" coordsize="8573,59">
            <v:group style="position:absolute;left:1675;top:14;width:3380;height:2" coordorigin="1675,14" coordsize="3380,2">
              <v:shape style="position:absolute;left:1675;top:14;width:3380;height:2" coordorigin="1675,14" coordsize="3380,0" path="m1675,14l5054,14e" filled="false" stroked="true" strokeweight="1.5pt" strokecolor="#95b3d7">
                <v:path arrowok="t"/>
              </v:shape>
            </v:group>
            <v:group style="position:absolute;left:1675;top:-22;width:3380;height:2" coordorigin="1675,-22" coordsize="3380,2">
              <v:shape style="position:absolute;left:1675;top:-22;width:3380;height:2" coordorigin="1675,-22" coordsize="3380,0" path="m1675,-22l5054,-22e" filled="false" stroked="true" strokeweight=".72pt" strokecolor="#95b3d7">
                <v:path arrowok="t"/>
              </v:shape>
            </v:group>
            <v:group style="position:absolute;left:5054;top:-22;width:59;height:2" coordorigin="5054,-22" coordsize="59,2">
              <v:shape style="position:absolute;left:5054;top:-22;width:59;height:2" coordorigin="5054,-22" coordsize="59,0" path="m5054,-22l5113,-22e" filled="false" stroked="true" strokeweight=".72pt" strokecolor="#95b3d7">
                <v:path arrowok="t"/>
              </v:shape>
            </v:group>
            <v:group style="position:absolute;left:5054;top:14;width:2580;height:2" coordorigin="5054,14" coordsize="2580,2">
              <v:shape style="position:absolute;left:5054;top:14;width:2580;height:2" coordorigin="5054,14" coordsize="2580,0" path="m5054,14l7634,14e" filled="false" stroked="true" strokeweight="1.5pt" strokecolor="#95b3d7">
                <v:path arrowok="t"/>
              </v:shape>
            </v:group>
            <v:group style="position:absolute;left:5113;top:-22;width:2522;height:2" coordorigin="5113,-22" coordsize="2522,2">
              <v:shape style="position:absolute;left:5113;top:-22;width:2522;height:2" coordorigin="5113,-22" coordsize="2522,0" path="m5113,-22l7634,-22e" filled="false" stroked="true" strokeweight=".72pt" strokecolor="#95b3d7">
                <v:path arrowok="t"/>
              </v:shape>
            </v:group>
            <v:group style="position:absolute;left:7634;top:-22;width:59;height:2" coordorigin="7634,-22" coordsize="59,2">
              <v:shape style="position:absolute;left:7634;top:-22;width:59;height:2" coordorigin="7634,-22" coordsize="59,0" path="m7634,-22l7693,-22e" filled="false" stroked="true" strokeweight=".72pt" strokecolor="#95b3d7">
                <v:path arrowok="t"/>
              </v:shape>
            </v:group>
            <v:group style="position:absolute;left:7634;top:14;width:2584;height:2" coordorigin="7634,14" coordsize="2584,2">
              <v:shape style="position:absolute;left:7634;top:14;width:2584;height:2" coordorigin="7634,14" coordsize="2584,0" path="m7634,14l10218,14e" filled="false" stroked="true" strokeweight="1.5pt" strokecolor="#95b3d7">
                <v:path arrowok="t"/>
              </v:shape>
            </v:group>
            <v:group style="position:absolute;left:7693;top:-22;width:2525;height:2" coordorigin="7693,-22" coordsize="2525,2">
              <v:shape style="position:absolute;left:7693;top:-22;width:2525;height:2" coordorigin="7693,-22" coordsize="2525,0" path="m7693,-22l10218,-22e" filled="false" stroked="true" strokeweight=".72pt" strokecolor="#95b3d7">
                <v:path arrowok="t"/>
              </v:shape>
            </v:group>
            <w10:wrap type="none"/>
          </v:group>
        </w:pict>
      </w:r>
      <w:r>
        <w:rPr>
          <w:rFonts w:ascii="Times New Roman" w:hAnsi="Times New Roman" w:cs="Times New Roman" w:eastAsia="Times New Roman" w:hint="default"/>
        </w:rPr>
        <w:t>35</w:t>
      </w:r>
      <w:r>
        <w:rPr/>
        <w:t>、所得税费用</w:t>
      </w:r>
    </w:p>
    <w:p>
      <w:pPr>
        <w:spacing w:line="240" w:lineRule="auto" w:before="4"/>
        <w:rPr>
          <w:rFonts w:ascii="宋体" w:hAnsi="宋体" w:cs="宋体" w:eastAsia="宋体"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3415"/>
        <w:gridCol w:w="2206"/>
        <w:gridCol w:w="2995"/>
      </w:tblGrid>
      <w:tr>
        <w:trPr>
          <w:trHeight w:val="406" w:hRule="exact"/>
        </w:trPr>
        <w:tc>
          <w:tcPr>
            <w:tcW w:w="3415" w:type="dxa"/>
            <w:tcBorders>
              <w:top w:val="single" w:sz="24" w:space="0" w:color="95B3D7"/>
              <w:left w:val="nil" w:sz="6" w:space="0" w:color="auto"/>
              <w:bottom w:val="single" w:sz="6" w:space="0" w:color="95B3D7"/>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206" w:type="dxa"/>
            <w:tcBorders>
              <w:top w:val="single" w:sz="24" w:space="0" w:color="95B3D7"/>
              <w:left w:val="single" w:sz="4" w:space="0" w:color="8EB3E2"/>
              <w:bottom w:val="single" w:sz="6" w:space="0" w:color="95B3D7"/>
              <w:right w:val="single" w:sz="4" w:space="0" w:color="8EB3E2"/>
            </w:tcBorders>
            <w:shd w:val="clear" w:color="auto" w:fill="F1F1F1"/>
          </w:tcPr>
          <w:p>
            <w:pPr>
              <w:pStyle w:val="TableParagraph"/>
              <w:spacing w:line="206" w:lineRule="exact"/>
              <w:ind w:left="6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995" w:type="dxa"/>
            <w:tcBorders>
              <w:top w:val="single" w:sz="24" w:space="0" w:color="95B3D7"/>
              <w:left w:val="single" w:sz="4" w:space="0" w:color="8EB3E2"/>
              <w:bottom w:val="single" w:sz="6" w:space="0" w:color="95B3D7"/>
              <w:right w:val="nil" w:sz="6" w:space="0" w:color="auto"/>
            </w:tcBorders>
            <w:shd w:val="clear" w:color="auto" w:fill="F1F1F1"/>
          </w:tcPr>
          <w:p>
            <w:pPr>
              <w:pStyle w:val="TableParagraph"/>
              <w:spacing w:line="206" w:lineRule="exact"/>
              <w:ind w:left="3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bl>
    <w:p>
      <w:pPr>
        <w:spacing w:after="0" w:line="206" w:lineRule="exact"/>
        <w:jc w:val="center"/>
        <w:rPr>
          <w:rFonts w:ascii="宋体" w:hAnsi="宋体" w:cs="宋体" w:eastAsia="宋体" w:hint="default"/>
          <w:sz w:val="18"/>
          <w:szCs w:val="18"/>
        </w:rPr>
        <w:sectPr>
          <w:footerReference w:type="default" r:id="rId115"/>
          <w:pgSz w:w="11910" w:h="16840"/>
          <w:pgMar w:footer="1388" w:header="850" w:top="1160" w:bottom="1580" w:left="1540" w:right="1480"/>
        </w:sectPr>
      </w:pPr>
    </w:p>
    <w:tbl>
      <w:tblPr>
        <w:tblW w:w="0" w:type="auto"/>
        <w:jc w:val="left"/>
        <w:tblInd w:w="142" w:type="dxa"/>
        <w:tblLayout w:type="fixed"/>
        <w:tblCellMar>
          <w:top w:w="0" w:type="dxa"/>
          <w:left w:w="0" w:type="dxa"/>
          <w:bottom w:w="0" w:type="dxa"/>
          <w:right w:w="0" w:type="dxa"/>
        </w:tblCellMar>
        <w:tblLook w:val="01E0"/>
      </w:tblPr>
      <w:tblGrid>
        <w:gridCol w:w="3401"/>
        <w:gridCol w:w="2206"/>
        <w:gridCol w:w="2988"/>
      </w:tblGrid>
      <w:tr>
        <w:trPr>
          <w:trHeight w:val="382" w:hRule="exact"/>
        </w:trPr>
        <w:tc>
          <w:tcPr>
            <w:tcW w:w="3401"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46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206"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7,081,677.28</w:t>
            </w:r>
          </w:p>
        </w:tc>
        <w:tc>
          <w:tcPr>
            <w:tcW w:w="2988"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5,525,173.43</w:t>
            </w:r>
          </w:p>
        </w:tc>
      </w:tr>
      <w:tr>
        <w:trPr>
          <w:trHeight w:val="379" w:hRule="exact"/>
        </w:trPr>
        <w:tc>
          <w:tcPr>
            <w:tcW w:w="340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-750,393.22</w:t>
            </w:r>
            <w:r>
              <w:rPr>
                <w:rFonts w:ascii="Times New Roman"/>
                <w:w w:val="95"/>
                <w:sz w:val="18"/>
              </w:rPr>
            </w:r>
            <w:r>
              <w:rPr>
                <w:rFonts w:ascii="Times New Roman"/>
                <w:sz w:val="18"/>
              </w:rPr>
            </w:r>
          </w:p>
        </w:tc>
        <w:tc>
          <w:tcPr>
            <w:tcW w:w="298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-705,386.75</w:t>
            </w:r>
            <w:r>
              <w:rPr>
                <w:rFonts w:ascii="Times New Roman"/>
                <w:sz w:val="18"/>
              </w:rPr>
            </w:r>
          </w:p>
        </w:tc>
      </w:tr>
      <w:tr>
        <w:trPr>
          <w:trHeight w:val="376" w:hRule="exact"/>
        </w:trPr>
        <w:tc>
          <w:tcPr>
            <w:tcW w:w="3401"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6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6,331,284.06</w:t>
            </w:r>
            <w:r>
              <w:rPr>
                <w:rFonts w:ascii="Times New Roman"/>
                <w:spacing w:val="-1"/>
                <w:sz w:val="18"/>
              </w:rPr>
            </w:r>
          </w:p>
        </w:tc>
        <w:tc>
          <w:tcPr>
            <w:tcW w:w="2988"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4,819,786.68</w:t>
            </w:r>
            <w:r>
              <w:rPr>
                <w:rFonts w:ascii="Times New Roman"/>
                <w:spacing w:val="-1"/>
                <w:sz w:val="18"/>
              </w:rPr>
            </w:r>
          </w:p>
        </w:tc>
      </w:tr>
    </w:tbl>
    <w:p>
      <w:pPr>
        <w:pStyle w:val="BodyText"/>
        <w:spacing w:line="240" w:lineRule="auto" w:before="27"/>
        <w:ind w:left="737" w:right="303"/>
        <w:jc w:val="left"/>
      </w:pPr>
      <w:r>
        <w:rPr/>
        <w:pict>
          <v:group style="position:absolute;margin-left:83.010002pt;margin-top:.365906pt;width:432.3pt;height:2.95pt;mso-position-horizontal-relative:page;mso-position-vertical-relative:paragraph;z-index:-840928" coordorigin="1660,7" coordsize="8646,59">
            <v:group style="position:absolute;left:1675;top:51;width:3411;height:2" coordorigin="1675,51" coordsize="3411,2">
              <v:shape style="position:absolute;left:1675;top:51;width:3411;height:2" coordorigin="1675,51" coordsize="3411,0" path="m1675,51l5086,51e" filled="false" stroked="true" strokeweight="1.5pt" strokecolor="#95b3d7">
                <v:path arrowok="t"/>
              </v:shape>
            </v:group>
            <v:group style="position:absolute;left:1675;top:15;width:3411;height:2" coordorigin="1675,15" coordsize="3411,2">
              <v:shape style="position:absolute;left:1675;top:15;width:3411;height:2" coordorigin="1675,15" coordsize="3411,0" path="m1675,15l5086,15e" filled="false" stroked="true" strokeweight=".72pt" strokecolor="#95b3d7">
                <v:path arrowok="t"/>
              </v:shape>
            </v:group>
            <v:group style="position:absolute;left:5086;top:15;width:59;height:2" coordorigin="5086,15" coordsize="59,2">
              <v:shape style="position:absolute;left:5086;top:15;width:59;height:2" coordorigin="5086,15" coordsize="59,0" path="m5086,15l5144,15e" filled="false" stroked="true" strokeweight=".72pt" strokecolor="#95b3d7">
                <v:path arrowok="t"/>
              </v:shape>
            </v:group>
            <v:group style="position:absolute;left:5086;top:51;width:2206;height:2" coordorigin="5086,51" coordsize="2206,2">
              <v:shape style="position:absolute;left:5086;top:51;width:2206;height:2" coordorigin="5086,51" coordsize="2206,0" path="m5086,51l7291,51e" filled="false" stroked="true" strokeweight="1.5pt" strokecolor="#95b3d7">
                <v:path arrowok="t"/>
              </v:shape>
            </v:group>
            <v:group style="position:absolute;left:5144;top:15;width:2147;height:2" coordorigin="5144,15" coordsize="2147,2">
              <v:shape style="position:absolute;left:5144;top:15;width:2147;height:2" coordorigin="5144,15" coordsize="2147,0" path="m5144,15l7291,15e" filled="false" stroked="true" strokeweight=".72pt" strokecolor="#95b3d7">
                <v:path arrowok="t"/>
              </v:shape>
            </v:group>
            <v:group style="position:absolute;left:7291;top:15;width:59;height:2" coordorigin="7291,15" coordsize="59,2">
              <v:shape style="position:absolute;left:7291;top:15;width:59;height:2" coordorigin="7291,15" coordsize="59,0" path="m7291,15l7350,15e" filled="false" stroked="true" strokeweight=".72pt" strokecolor="#95b3d7">
                <v:path arrowok="t"/>
              </v:shape>
            </v:group>
            <v:group style="position:absolute;left:7291;top:51;width:3000;height:2" coordorigin="7291,51" coordsize="3000,2">
              <v:shape style="position:absolute;left:7291;top:51;width:3000;height:2" coordorigin="7291,51" coordsize="3000,0" path="m7291,51l10291,51e" filled="false" stroked="true" strokeweight="1.5pt" strokecolor="#95b3d7">
                <v:path arrowok="t"/>
              </v:shape>
            </v:group>
            <v:group style="position:absolute;left:7350;top:15;width:2942;height:2" coordorigin="7350,15" coordsize="2942,2">
              <v:shape style="position:absolute;left:7350;top:15;width:2942;height:2" coordorigin="7350,15" coordsize="2942,0" path="m7350,15l10291,15e" filled="false" stroked="true" strokeweight=".72pt" strokecolor="#95b3d7">
                <v:path arrowok="t"/>
              </v:shape>
            </v:group>
            <w10:wrap type="none"/>
          </v:group>
        </w:pict>
      </w:r>
      <w:r>
        <w:rPr>
          <w:rFonts w:ascii="Times New Roman" w:hAnsi="Times New Roman" w:cs="Times New Roman" w:eastAsia="Times New Roman" w:hint="default"/>
        </w:rPr>
        <w:t>36</w:t>
      </w:r>
      <w:r>
        <w:rPr/>
        <w:t>、基本每股收益和稀释每股收益的计算过程</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438"/>
        <w:gridCol w:w="1504"/>
        <w:gridCol w:w="1643"/>
        <w:gridCol w:w="1506"/>
        <w:gridCol w:w="1438"/>
      </w:tblGrid>
      <w:tr>
        <w:trPr>
          <w:trHeight w:val="385" w:hRule="exact"/>
        </w:trPr>
        <w:tc>
          <w:tcPr>
            <w:tcW w:w="2438"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79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tc>
        <w:tc>
          <w:tcPr>
            <w:tcW w:w="3146"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944" w:type="dxa"/>
            <w:gridSpan w:val="2"/>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60" w:hRule="exact"/>
        </w:trPr>
        <w:tc>
          <w:tcPr>
            <w:tcW w:w="2438" w:type="dxa"/>
            <w:tcBorders>
              <w:top w:val="nil" w:sz="6" w:space="0" w:color="auto"/>
              <w:left w:val="nil" w:sz="6" w:space="0" w:color="auto"/>
              <w:bottom w:val="single" w:sz="4" w:space="0" w:color="8EB3E2"/>
              <w:right w:val="single" w:sz="4" w:space="0" w:color="8EB3E2"/>
            </w:tcBorders>
            <w:shd w:val="clear" w:color="auto" w:fill="F1F1F1"/>
          </w:tcPr>
          <w:p>
            <w:pPr/>
          </w:p>
        </w:tc>
        <w:tc>
          <w:tcPr>
            <w:tcW w:w="1504"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基本每股收益</w:t>
            </w:r>
            <w:r>
              <w:rPr>
                <w:rFonts w:ascii="宋体" w:hAnsi="宋体" w:cs="宋体" w:eastAsia="宋体" w:hint="default"/>
                <w:sz w:val="18"/>
                <w:szCs w:val="18"/>
              </w:rPr>
            </w:r>
          </w:p>
        </w:tc>
        <w:tc>
          <w:tcPr>
            <w:tcW w:w="1643"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tc>
        <w:tc>
          <w:tcPr>
            <w:tcW w:w="150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2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基本每股收益</w:t>
            </w:r>
            <w:r>
              <w:rPr>
                <w:rFonts w:ascii="宋体" w:hAnsi="宋体" w:cs="宋体" w:eastAsia="宋体" w:hint="default"/>
                <w:sz w:val="18"/>
                <w:szCs w:val="18"/>
              </w:rPr>
            </w:r>
          </w:p>
        </w:tc>
        <w:tc>
          <w:tcPr>
            <w:tcW w:w="1438"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19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tc>
      </w:tr>
      <w:tr>
        <w:trPr>
          <w:trHeight w:val="710" w:hRule="exact"/>
        </w:trPr>
        <w:tc>
          <w:tcPr>
            <w:tcW w:w="243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4"/>
                <w:sz w:val="18"/>
                <w:szCs w:val="18"/>
              </w:rPr>
              <w:t>归属于公司普通股股东的净</w:t>
            </w:r>
            <w:r>
              <w:rPr>
                <w:rFonts w:ascii="宋体" w:hAnsi="宋体" w:cs="宋体" w:eastAsia="宋体" w:hint="default"/>
                <w:sz w:val="18"/>
                <w:szCs w:val="18"/>
              </w:rPr>
            </w:r>
          </w:p>
          <w:p>
            <w:pPr>
              <w:pStyle w:val="TableParagraph"/>
              <w:spacing w:line="240" w:lineRule="auto" w:before="115"/>
              <w:ind w:left="115"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5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769" w:right="0"/>
              <w:jc w:val="left"/>
              <w:rPr>
                <w:rFonts w:ascii="Times New Roman" w:hAnsi="Times New Roman" w:cs="Times New Roman" w:eastAsia="Times New Roman" w:hint="default"/>
                <w:sz w:val="18"/>
                <w:szCs w:val="18"/>
              </w:rPr>
            </w:pPr>
            <w:r>
              <w:rPr>
                <w:rFonts w:ascii="Times New Roman"/>
                <w:sz w:val="18"/>
              </w:rPr>
              <w:t>1.10</w:t>
            </w:r>
          </w:p>
        </w:tc>
        <w:tc>
          <w:tcPr>
            <w:tcW w:w="164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837" w:right="0"/>
              <w:jc w:val="left"/>
              <w:rPr>
                <w:rFonts w:ascii="Times New Roman" w:hAnsi="Times New Roman" w:cs="Times New Roman" w:eastAsia="Times New Roman" w:hint="default"/>
                <w:sz w:val="18"/>
                <w:szCs w:val="18"/>
              </w:rPr>
            </w:pPr>
            <w:r>
              <w:rPr>
                <w:rFonts w:ascii="Times New Roman"/>
                <w:sz w:val="18"/>
              </w:rPr>
              <w:t>1.10</w:t>
            </w:r>
          </w:p>
        </w:tc>
        <w:tc>
          <w:tcPr>
            <w:tcW w:w="150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769" w:right="0"/>
              <w:jc w:val="left"/>
              <w:rPr>
                <w:rFonts w:ascii="Times New Roman" w:hAnsi="Times New Roman" w:cs="Times New Roman" w:eastAsia="Times New Roman" w:hint="default"/>
                <w:sz w:val="18"/>
                <w:szCs w:val="18"/>
              </w:rPr>
            </w:pPr>
            <w:r>
              <w:rPr>
                <w:rFonts w:ascii="Times New Roman"/>
                <w:sz w:val="18"/>
              </w:rPr>
              <w:t>1.07</w:t>
            </w:r>
          </w:p>
        </w:tc>
        <w:tc>
          <w:tcPr>
            <w:tcW w:w="143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left="739" w:right="0"/>
              <w:jc w:val="left"/>
              <w:rPr>
                <w:rFonts w:ascii="Times New Roman" w:hAnsi="Times New Roman" w:cs="Times New Roman" w:eastAsia="Times New Roman" w:hint="default"/>
                <w:sz w:val="18"/>
                <w:szCs w:val="18"/>
              </w:rPr>
            </w:pPr>
            <w:r>
              <w:rPr>
                <w:rFonts w:ascii="Times New Roman"/>
                <w:sz w:val="18"/>
              </w:rPr>
              <w:t>1.07</w:t>
            </w:r>
          </w:p>
        </w:tc>
      </w:tr>
      <w:tr>
        <w:trPr>
          <w:trHeight w:val="707" w:hRule="exact"/>
        </w:trPr>
        <w:tc>
          <w:tcPr>
            <w:tcW w:w="2438"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w:t>
            </w:r>
            <w:r>
              <w:rPr>
                <w:rFonts w:ascii="宋体" w:hAnsi="宋体" w:cs="宋体" w:eastAsia="宋体" w:hint="default"/>
                <w:sz w:val="18"/>
                <w:szCs w:val="18"/>
              </w:rPr>
            </w:r>
          </w:p>
          <w:p>
            <w:pPr>
              <w:pStyle w:val="TableParagraph"/>
              <w:spacing w:line="240" w:lineRule="auto" w:before="115"/>
              <w:ind w:left="115" w:right="0"/>
              <w:jc w:val="left"/>
              <w:rPr>
                <w:rFonts w:ascii="宋体" w:hAnsi="宋体" w:cs="宋体" w:eastAsia="宋体" w:hint="default"/>
                <w:sz w:val="18"/>
                <w:szCs w:val="18"/>
              </w:rPr>
            </w:pPr>
            <w:r>
              <w:rPr>
                <w:rFonts w:ascii="宋体" w:hAnsi="宋体" w:cs="宋体" w:eastAsia="宋体" w:hint="default"/>
                <w:sz w:val="18"/>
                <w:szCs w:val="18"/>
              </w:rPr>
              <w:t>公司普通股股东的净利润</w:t>
            </w:r>
          </w:p>
        </w:tc>
        <w:tc>
          <w:tcPr>
            <w:tcW w:w="150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769" w:right="0"/>
              <w:jc w:val="left"/>
              <w:rPr>
                <w:rFonts w:ascii="Times New Roman" w:hAnsi="Times New Roman" w:cs="Times New Roman" w:eastAsia="Times New Roman" w:hint="default"/>
                <w:sz w:val="18"/>
                <w:szCs w:val="18"/>
              </w:rPr>
            </w:pPr>
            <w:r>
              <w:rPr>
                <w:rFonts w:ascii="Times New Roman"/>
                <w:sz w:val="18"/>
              </w:rPr>
              <w:t>1.01</w:t>
            </w:r>
          </w:p>
        </w:tc>
        <w:tc>
          <w:tcPr>
            <w:tcW w:w="1643"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837" w:right="0"/>
              <w:jc w:val="left"/>
              <w:rPr>
                <w:rFonts w:ascii="Times New Roman" w:hAnsi="Times New Roman" w:cs="Times New Roman" w:eastAsia="Times New Roman" w:hint="default"/>
                <w:sz w:val="18"/>
                <w:szCs w:val="18"/>
              </w:rPr>
            </w:pPr>
            <w:r>
              <w:rPr>
                <w:rFonts w:ascii="Times New Roman"/>
                <w:sz w:val="18"/>
              </w:rPr>
              <w:t>1.01</w:t>
            </w:r>
          </w:p>
        </w:tc>
        <w:tc>
          <w:tcPr>
            <w:tcW w:w="150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769" w:right="0"/>
              <w:jc w:val="left"/>
              <w:rPr>
                <w:rFonts w:ascii="Times New Roman" w:hAnsi="Times New Roman" w:cs="Times New Roman" w:eastAsia="Times New Roman" w:hint="default"/>
                <w:sz w:val="18"/>
                <w:szCs w:val="18"/>
              </w:rPr>
            </w:pPr>
            <w:r>
              <w:rPr>
                <w:rFonts w:ascii="Times New Roman"/>
                <w:sz w:val="18"/>
              </w:rPr>
              <w:t>1.02</w:t>
            </w:r>
          </w:p>
        </w:tc>
        <w:tc>
          <w:tcPr>
            <w:tcW w:w="1438" w:type="dxa"/>
            <w:tcBorders>
              <w:top w:val="single" w:sz="4" w:space="0" w:color="8EB3E2"/>
              <w:left w:val="single" w:sz="4" w:space="0" w:color="8EB3E2"/>
              <w:bottom w:val="nil" w:sz="6" w:space="0" w:color="auto"/>
              <w:right w:val="nil" w:sz="6" w:space="0" w:color="auto"/>
            </w:tcBorders>
          </w:tcPr>
          <w:p>
            <w:pPr>
              <w:pStyle w:val="TableParagraph"/>
              <w:spacing w:line="202" w:lineRule="exact"/>
              <w:ind w:left="739" w:right="0"/>
              <w:jc w:val="left"/>
              <w:rPr>
                <w:rFonts w:ascii="Times New Roman" w:hAnsi="Times New Roman" w:cs="Times New Roman" w:eastAsia="Times New Roman" w:hint="default"/>
                <w:sz w:val="18"/>
                <w:szCs w:val="18"/>
              </w:rPr>
            </w:pPr>
            <w:r>
              <w:rPr>
                <w:rFonts w:ascii="Times New Roman"/>
                <w:sz w:val="18"/>
              </w:rPr>
              <w:t>1.02</w:t>
            </w:r>
          </w:p>
        </w:tc>
      </w:tr>
    </w:tbl>
    <w:p>
      <w:pPr>
        <w:spacing w:line="240" w:lineRule="auto" w:before="6"/>
        <w:rPr>
          <w:rFonts w:ascii="宋体" w:hAnsi="宋体" w:cs="宋体" w:eastAsia="宋体" w:hint="default"/>
          <w:sz w:val="6"/>
          <w:szCs w:val="6"/>
        </w:rPr>
      </w:pPr>
    </w:p>
    <w:p>
      <w:pPr>
        <w:pStyle w:val="BodyText"/>
        <w:spacing w:line="240" w:lineRule="auto" w:before="26"/>
        <w:ind w:left="730" w:right="303"/>
        <w:jc w:val="left"/>
        <w:rPr>
          <w:rFonts w:ascii="Times New Roman" w:hAnsi="Times New Roman" w:cs="Times New Roman" w:eastAsia="Times New Roman" w:hint="default"/>
        </w:rPr>
      </w:pPr>
      <w:r>
        <w:rPr/>
        <w:pict>
          <v:group style="position:absolute;margin-left:83.010002pt;margin-top:-5.684058pt;width:428.65pt;height:2.95pt;mso-position-horizontal-relative:page;mso-position-vertical-relative:paragraph;z-index:-840904" coordorigin="1660,-114" coordsize="8573,59">
            <v:group style="position:absolute;left:1675;top:-70;width:2441;height:2" coordorigin="1675,-70" coordsize="2441,2">
              <v:shape style="position:absolute;left:1675;top:-70;width:2441;height:2" coordorigin="1675,-70" coordsize="2441,0" path="m1675,-70l4116,-70e" filled="false" stroked="true" strokeweight="1.5pt" strokecolor="#95b3d7">
                <v:path arrowok="t"/>
              </v:shape>
            </v:group>
            <v:group style="position:absolute;left:1675;top:-106;width:2441;height:2" coordorigin="1675,-106" coordsize="2441,2">
              <v:shape style="position:absolute;left:1675;top:-106;width:2441;height:2" coordorigin="1675,-106" coordsize="2441,0" path="m1675,-106l4116,-106e" filled="false" stroked="true" strokeweight=".72pt" strokecolor="#95b3d7">
                <v:path arrowok="t"/>
              </v:shape>
            </v:group>
            <v:group style="position:absolute;left:4116;top:-106;width:59;height:2" coordorigin="4116,-106" coordsize="59,2">
              <v:shape style="position:absolute;left:4116;top:-106;width:59;height:2" coordorigin="4116,-106" coordsize="59,0" path="m4116,-106l4175,-106e" filled="false" stroked="true" strokeweight=".72pt" strokecolor="#95b3d7">
                <v:path arrowok="t"/>
              </v:shape>
            </v:group>
            <v:group style="position:absolute;left:4116;top:-70;width:1504;height:2" coordorigin="4116,-70" coordsize="1504,2">
              <v:shape style="position:absolute;left:4116;top:-70;width:1504;height:2" coordorigin="4116,-70" coordsize="1504,0" path="m4116,-70l5620,-70e" filled="false" stroked="true" strokeweight="1.5pt" strokecolor="#95b3d7">
                <v:path arrowok="t"/>
              </v:shape>
            </v:group>
            <v:group style="position:absolute;left:4175;top:-106;width:1445;height:2" coordorigin="4175,-106" coordsize="1445,2">
              <v:shape style="position:absolute;left:4175;top:-106;width:1445;height:2" coordorigin="4175,-106" coordsize="1445,0" path="m4175,-106l5620,-106e" filled="false" stroked="true" strokeweight=".72pt" strokecolor="#95b3d7">
                <v:path arrowok="t"/>
              </v:shape>
            </v:group>
            <v:group style="position:absolute;left:5620;top:-106;width:59;height:2" coordorigin="5620,-106" coordsize="59,2">
              <v:shape style="position:absolute;left:5620;top:-106;width:59;height:2" coordorigin="5620,-106" coordsize="59,0" path="m5620,-106l5678,-106e" filled="false" stroked="true" strokeweight=".72pt" strokecolor="#95b3d7">
                <v:path arrowok="t"/>
              </v:shape>
            </v:group>
            <v:group style="position:absolute;left:5620;top:-70;width:1643;height:2" coordorigin="5620,-70" coordsize="1643,2">
              <v:shape style="position:absolute;left:5620;top:-70;width:1643;height:2" coordorigin="5620,-70" coordsize="1643,0" path="m5620,-70l7262,-70e" filled="false" stroked="true" strokeweight="1.5pt" strokecolor="#95b3d7">
                <v:path arrowok="t"/>
              </v:shape>
            </v:group>
            <v:group style="position:absolute;left:5678;top:-106;width:1584;height:2" coordorigin="5678,-106" coordsize="1584,2">
              <v:shape style="position:absolute;left:5678;top:-106;width:1584;height:2" coordorigin="5678,-106" coordsize="1584,0" path="m5678,-106l7262,-106e" filled="false" stroked="true" strokeweight=".72pt" strokecolor="#95b3d7">
                <v:path arrowok="t"/>
              </v:shape>
            </v:group>
            <v:group style="position:absolute;left:7262;top:-106;width:59;height:2" coordorigin="7262,-106" coordsize="59,2">
              <v:shape style="position:absolute;left:7262;top:-106;width:59;height:2" coordorigin="7262,-106" coordsize="59,0" path="m7262,-106l7321,-106e" filled="false" stroked="true" strokeweight=".72pt" strokecolor="#95b3d7">
                <v:path arrowok="t"/>
              </v:shape>
            </v:group>
            <v:group style="position:absolute;left:7262;top:-70;width:1506;height:2" coordorigin="7262,-70" coordsize="1506,2">
              <v:shape style="position:absolute;left:7262;top:-70;width:1506;height:2" coordorigin="7262,-70" coordsize="1506,0" path="m7262,-70l8768,-70e" filled="false" stroked="true" strokeweight="1.5pt" strokecolor="#95b3d7">
                <v:path arrowok="t"/>
              </v:shape>
            </v:group>
            <v:group style="position:absolute;left:7321;top:-106;width:1448;height:2" coordorigin="7321,-106" coordsize="1448,2">
              <v:shape style="position:absolute;left:7321;top:-106;width:1448;height:2" coordorigin="7321,-106" coordsize="1448,0" path="m7321,-106l8768,-106e" filled="false" stroked="true" strokeweight=".72pt" strokecolor="#95b3d7">
                <v:path arrowok="t"/>
              </v:shape>
            </v:group>
            <v:group style="position:absolute;left:8768;top:-106;width:59;height:2" coordorigin="8768,-106" coordsize="59,2">
              <v:shape style="position:absolute;left:8768;top:-106;width:59;height:2" coordorigin="8768,-106" coordsize="59,0" path="m8768,-106l8827,-106e" filled="false" stroked="true" strokeweight=".72pt" strokecolor="#95b3d7">
                <v:path arrowok="t"/>
              </v:shape>
            </v:group>
            <v:group style="position:absolute;left:8768;top:-70;width:1450;height:2" coordorigin="8768,-70" coordsize="1450,2">
              <v:shape style="position:absolute;left:8768;top:-70;width:1450;height:2" coordorigin="8768,-70" coordsize="1450,0" path="m8768,-70l10218,-70e" filled="false" stroked="true" strokeweight="1.5pt" strokecolor="#95b3d7">
                <v:path arrowok="t"/>
              </v:shape>
            </v:group>
            <v:group style="position:absolute;left:8827;top:-106;width:1391;height:2" coordorigin="8827,-106" coordsize="1391,2">
              <v:shape style="position:absolute;left:8827;top:-106;width:1391;height:2" coordorigin="8827,-106" coordsize="1391,0" path="m8827,-106l10218,-106e" filled="false" stroked="true" strokeweight=".72pt" strokecolor="#95b3d7">
                <v:path arrowok="t"/>
              </v:shape>
            </v:group>
            <w10:wrap type="none"/>
          </v:group>
        </w:pict>
      </w:r>
      <w:r>
        <w:rPr/>
        <w:t>基本每股收益</w:t>
      </w:r>
      <w:r>
        <w:rPr>
          <w:rFonts w:ascii="Times New Roman" w:hAnsi="Times New Roman" w:cs="Times New Roman" w:eastAsia="Times New Roman" w:hint="default"/>
        </w:rPr>
        <w:t>=P</w:t>
      </w:r>
      <w:r>
        <w:rPr>
          <w:rFonts w:ascii="Times New Roman" w:hAnsi="Times New Roman" w:cs="Times New Roman" w:eastAsia="Times New Roman" w:hint="default"/>
          <w:position w:val="-2"/>
          <w:sz w:val="16"/>
          <w:szCs w:val="16"/>
        </w:rPr>
        <w:t>0</w:t>
      </w:r>
      <w:r>
        <w:rPr>
          <w:rFonts w:ascii="Times New Roman" w:hAnsi="Times New Roman" w:cs="Times New Roman" w:eastAsia="Times New Roman" w:hint="default"/>
        </w:rPr>
        <w:t>÷S</w:t>
      </w:r>
    </w:p>
    <w:p>
      <w:pPr>
        <w:spacing w:before="122"/>
        <w:ind w:left="730" w:right="303"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24"/>
          <w:szCs w:val="24"/>
        </w:rPr>
        <w:t>S= S</w:t>
      </w:r>
      <w:r>
        <w:rPr>
          <w:rFonts w:ascii="Times New Roman" w:hAnsi="Times New Roman" w:cs="Times New Roman" w:eastAsia="Times New Roman" w:hint="default"/>
          <w:position w:val="-2"/>
          <w:sz w:val="16"/>
          <w:szCs w:val="16"/>
        </w:rPr>
        <w:t>0</w:t>
      </w:r>
      <w:r>
        <w:rPr>
          <w:rFonts w:ascii="宋体" w:hAnsi="宋体" w:cs="宋体" w:eastAsia="宋体" w:hint="default"/>
          <w:sz w:val="24"/>
          <w:szCs w:val="24"/>
        </w:rPr>
        <w:t>＋</w:t>
      </w:r>
      <w:r>
        <w:rPr>
          <w:rFonts w:ascii="Times New Roman" w:hAnsi="Times New Roman" w:cs="Times New Roman" w:eastAsia="Times New Roman" w:hint="default"/>
          <w:sz w:val="24"/>
          <w:szCs w:val="24"/>
        </w:rPr>
        <w:t>S</w:t>
      </w:r>
      <w:r>
        <w:rPr>
          <w:rFonts w:ascii="Times New Roman" w:hAnsi="Times New Roman" w:cs="Times New Roman" w:eastAsia="Times New Roman" w:hint="default"/>
          <w:position w:val="-2"/>
          <w:sz w:val="16"/>
          <w:szCs w:val="16"/>
        </w:rPr>
        <w:t>1</w:t>
      </w:r>
      <w:r>
        <w:rPr>
          <w:rFonts w:ascii="宋体" w:hAnsi="宋体" w:cs="宋体" w:eastAsia="宋体" w:hint="default"/>
          <w:sz w:val="24"/>
          <w:szCs w:val="24"/>
        </w:rPr>
        <w:t>＋</w:t>
      </w:r>
      <w:r>
        <w:rPr>
          <w:rFonts w:ascii="Times New Roman" w:hAnsi="Times New Roman" w:cs="Times New Roman" w:eastAsia="Times New Roman" w:hint="default"/>
          <w:sz w:val="24"/>
          <w:szCs w:val="24"/>
        </w:rPr>
        <w:t>S</w:t>
      </w:r>
      <w:r>
        <w:rPr>
          <w:rFonts w:ascii="Times New Roman" w:hAnsi="Times New Roman" w:cs="Times New Roman" w:eastAsia="Times New Roman" w:hint="default"/>
          <w:position w:val="-2"/>
          <w:sz w:val="16"/>
          <w:szCs w:val="16"/>
        </w:rPr>
        <w:t>i</w:t>
      </w:r>
      <w:r>
        <w:rPr>
          <w:rFonts w:ascii="Times New Roman" w:hAnsi="Times New Roman" w:cs="Times New Roman" w:eastAsia="Times New Roman" w:hint="default"/>
          <w:sz w:val="24"/>
          <w:szCs w:val="24"/>
        </w:rPr>
        <w:t>×M</w:t>
      </w:r>
      <w:r>
        <w:rPr>
          <w:rFonts w:ascii="Times New Roman" w:hAnsi="Times New Roman" w:cs="Times New Roman" w:eastAsia="Times New Roman" w:hint="default"/>
          <w:position w:val="-2"/>
          <w:sz w:val="16"/>
          <w:szCs w:val="16"/>
        </w:rPr>
        <w:t>i</w:t>
      </w:r>
      <w:r>
        <w:rPr>
          <w:rFonts w:ascii="Times New Roman" w:hAnsi="Times New Roman" w:cs="Times New Roman" w:eastAsia="Times New Roman" w:hint="default"/>
          <w:sz w:val="24"/>
          <w:szCs w:val="24"/>
        </w:rPr>
        <w:t>÷M</w:t>
      </w:r>
      <w:r>
        <w:rPr>
          <w:rFonts w:ascii="Times New Roman" w:hAnsi="Times New Roman" w:cs="Times New Roman" w:eastAsia="Times New Roman" w:hint="default"/>
          <w:position w:val="-2"/>
          <w:sz w:val="16"/>
          <w:szCs w:val="16"/>
        </w:rPr>
        <w:t>0</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position w:val="-2"/>
          <w:sz w:val="16"/>
          <w:szCs w:val="16"/>
        </w:rPr>
        <w:t>j</w:t>
      </w:r>
      <w:r>
        <w:rPr>
          <w:rFonts w:ascii="Times New Roman" w:hAnsi="Times New Roman" w:cs="Times New Roman" w:eastAsia="Times New Roman" w:hint="default"/>
          <w:sz w:val="24"/>
          <w:szCs w:val="24"/>
        </w:rPr>
        <w:t>×M</w:t>
      </w:r>
      <w:r>
        <w:rPr>
          <w:rFonts w:ascii="Times New Roman" w:hAnsi="Times New Roman" w:cs="Times New Roman" w:eastAsia="Times New Roman" w:hint="default"/>
          <w:position w:val="-2"/>
          <w:sz w:val="16"/>
          <w:szCs w:val="16"/>
        </w:rPr>
        <w:t>j</w:t>
      </w:r>
      <w:r>
        <w:rPr>
          <w:rFonts w:ascii="Times New Roman" w:hAnsi="Times New Roman" w:cs="Times New Roman" w:eastAsia="Times New Roman" w:hint="default"/>
          <w:sz w:val="24"/>
          <w:szCs w:val="24"/>
        </w:rPr>
        <w:t>÷M</w:t>
      </w:r>
      <w:r>
        <w:rPr>
          <w:rFonts w:ascii="Times New Roman" w:hAnsi="Times New Roman" w:cs="Times New Roman" w:eastAsia="Times New Roman" w:hint="default"/>
          <w:position w:val="-2"/>
          <w:sz w:val="16"/>
          <w:szCs w:val="16"/>
        </w:rPr>
        <w:t>0</w:t>
      </w:r>
      <w:r>
        <w:rPr>
          <w:rFonts w:ascii="Times New Roman" w:hAnsi="Times New Roman" w:cs="Times New Roman" w:eastAsia="Times New Roman" w:hint="default"/>
          <w:sz w:val="24"/>
          <w:szCs w:val="24"/>
        </w:rPr>
        <w:t>-S</w:t>
      </w:r>
      <w:r>
        <w:rPr>
          <w:rFonts w:ascii="Times New Roman" w:hAnsi="Times New Roman" w:cs="Times New Roman" w:eastAsia="Times New Roman" w:hint="default"/>
          <w:position w:val="-2"/>
          <w:sz w:val="16"/>
          <w:szCs w:val="16"/>
        </w:rPr>
        <w:t>k</w:t>
      </w:r>
      <w:r>
        <w:rPr>
          <w:rFonts w:ascii="Times New Roman" w:hAnsi="Times New Roman" w:cs="Times New Roman" w:eastAsia="Times New Roman" w:hint="default"/>
          <w:sz w:val="16"/>
          <w:szCs w:val="16"/>
        </w:rPr>
      </w:r>
    </w:p>
    <w:p>
      <w:pPr>
        <w:spacing w:line="240" w:lineRule="auto" w:before="0"/>
        <w:rPr>
          <w:rFonts w:ascii="Times New Roman" w:hAnsi="Times New Roman" w:cs="Times New Roman" w:eastAsia="Times New Roman" w:hint="default"/>
          <w:sz w:val="21"/>
          <w:szCs w:val="21"/>
        </w:rPr>
      </w:pPr>
    </w:p>
    <w:p>
      <w:pPr>
        <w:pStyle w:val="BodyText"/>
        <w:spacing w:line="324" w:lineRule="auto"/>
        <w:ind w:left="257" w:right="308" w:firstLine="484"/>
        <w:jc w:val="both"/>
      </w:pPr>
      <w:r>
        <w:rPr>
          <w:spacing w:val="-2"/>
          <w:w w:val="99"/>
        </w:rPr>
        <w:t>其中：</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spacing w:val="-2"/>
          <w:w w:val="99"/>
          <w:position w:val="-2"/>
          <w:sz w:val="16"/>
          <w:szCs w:val="16"/>
        </w:rPr>
        <w:t>0</w:t>
      </w:r>
      <w:r>
        <w:rPr>
          <w:spacing w:val="-2"/>
          <w:w w:val="99"/>
        </w:rPr>
        <w:t>为归属于公司普通股股东的净利润或扣除非经常性损益后归属于普</w:t>
      </w:r>
      <w:r>
        <w:rPr/>
        <w:t> </w:t>
      </w:r>
      <w:r>
        <w:rPr>
          <w:spacing w:val="-5"/>
        </w:rPr>
        <w:t>通股股东的净利润；</w:t>
      </w:r>
      <w:r>
        <w:rPr>
          <w:rFonts w:ascii="Times New Roman" w:hAnsi="Times New Roman" w:cs="Times New Roman" w:eastAsia="Times New Roman" w:hint="default"/>
          <w:spacing w:val="-5"/>
        </w:rPr>
        <w:t>S</w:t>
      </w:r>
      <w:r>
        <w:rPr>
          <w:spacing w:val="-5"/>
        </w:rPr>
        <w:t>为发行在外的普通股加权平均数；</w:t>
      </w:r>
      <w:r>
        <w:rPr>
          <w:rFonts w:ascii="Times New Roman" w:hAnsi="Times New Roman" w:cs="Times New Roman" w:eastAsia="Times New Roman" w:hint="default"/>
          <w:spacing w:val="-5"/>
        </w:rPr>
        <w:t>S</w:t>
      </w:r>
      <w:r>
        <w:rPr>
          <w:rFonts w:ascii="Times New Roman" w:hAnsi="Times New Roman" w:cs="Times New Roman" w:eastAsia="Times New Roman" w:hint="default"/>
          <w:spacing w:val="-5"/>
          <w:position w:val="-2"/>
          <w:sz w:val="16"/>
          <w:szCs w:val="16"/>
        </w:rPr>
        <w:t>0</w:t>
      </w:r>
      <w:r>
        <w:rPr>
          <w:spacing w:val="-5"/>
        </w:rPr>
        <w:t>为期初股份总数；</w:t>
      </w:r>
      <w:r>
        <w:rPr>
          <w:rFonts w:ascii="Times New Roman" w:hAnsi="Times New Roman" w:cs="Times New Roman" w:eastAsia="Times New Roman" w:hint="default"/>
          <w:spacing w:val="-5"/>
        </w:rPr>
        <w:t>S</w:t>
      </w:r>
      <w:r>
        <w:rPr>
          <w:rFonts w:ascii="Times New Roman" w:hAnsi="Times New Roman" w:cs="Times New Roman" w:eastAsia="Times New Roman" w:hint="default"/>
          <w:spacing w:val="-5"/>
          <w:position w:val="-2"/>
          <w:sz w:val="16"/>
          <w:szCs w:val="16"/>
        </w:rPr>
        <w:t>1</w:t>
      </w:r>
      <w:r>
        <w:rPr>
          <w:spacing w:val="-5"/>
        </w:rPr>
        <w:t>为</w:t>
      </w:r>
      <w:r>
        <w:rPr>
          <w:spacing w:val="-105"/>
        </w:rPr>
        <w:t> </w:t>
      </w:r>
      <w:r>
        <w:rPr>
          <w:spacing w:val="-1"/>
        </w:rPr>
        <w:t>报告期因公积金转增股本或股票股利分配等增加股份数；</w:t>
      </w:r>
      <w:r>
        <w:rPr>
          <w:rFonts w:ascii="Times New Roman" w:hAnsi="Times New Roman" w:cs="Times New Roman" w:eastAsia="Times New Roman" w:hint="default"/>
          <w:spacing w:val="-1"/>
        </w:rPr>
        <w:t>S</w:t>
      </w:r>
      <w:r>
        <w:rPr>
          <w:rFonts w:ascii="Times New Roman" w:hAnsi="Times New Roman" w:cs="Times New Roman" w:eastAsia="Times New Roman" w:hint="default"/>
          <w:spacing w:val="-1"/>
          <w:position w:val="-2"/>
          <w:sz w:val="16"/>
          <w:szCs w:val="16"/>
        </w:rPr>
        <w:t>i</w:t>
      </w:r>
      <w:r>
        <w:rPr>
          <w:spacing w:val="-1"/>
        </w:rPr>
        <w:t>为报告期因发行新股</w:t>
      </w:r>
      <w:r>
        <w:rPr>
          <w:spacing w:val="-113"/>
        </w:rPr>
        <w:t> </w:t>
      </w:r>
      <w:r>
        <w:rPr/>
        <w:t>或债转股等增加股份数；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6"/>
          <w:szCs w:val="16"/>
        </w:rPr>
        <w:t>j</w:t>
      </w:r>
      <w:r>
        <w:rPr/>
        <w:t>为报告期因回购等减少股份数；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6"/>
          <w:szCs w:val="16"/>
        </w:rPr>
        <w:t>k</w:t>
      </w:r>
      <w:r>
        <w:rPr/>
        <w:t>为报告期缩股数； </w:t>
      </w:r>
      <w:r>
        <w:rPr>
          <w:rFonts w:ascii="Times New Roman" w:hAnsi="Times New Roman" w:cs="Times New Roman" w:eastAsia="Times New Roman" w:hint="default"/>
        </w:rPr>
        <w:t>M</w:t>
      </w:r>
      <w:r>
        <w:rPr>
          <w:rFonts w:ascii="Times New Roman" w:hAnsi="Times New Roman" w:cs="Times New Roman" w:eastAsia="Times New Roman" w:hint="default"/>
          <w:position w:val="-2"/>
          <w:sz w:val="16"/>
          <w:szCs w:val="16"/>
        </w:rPr>
        <w:t>0</w:t>
      </w:r>
      <w:r>
        <w:rPr/>
        <w:t>报告期月份数；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6"/>
          <w:szCs w:val="16"/>
        </w:rPr>
        <w:t>i</w:t>
      </w:r>
      <w:r>
        <w:rPr/>
        <w:t>为增加股份次月起至报告期期末的累计月数；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6"/>
          <w:szCs w:val="16"/>
        </w:rPr>
        <w:t>j</w:t>
      </w:r>
      <w:r>
        <w:rPr/>
        <w:t>为减少股</w:t>
      </w:r>
      <w:r>
        <w:rPr>
          <w:spacing w:val="-63"/>
        </w:rPr>
        <w:t> </w:t>
      </w:r>
      <w:r>
        <w:rPr/>
        <w:t>份次月起至报告期期末的累计月数。</w:t>
      </w:r>
    </w:p>
    <w:p>
      <w:pPr>
        <w:pStyle w:val="BodyText"/>
        <w:spacing w:line="324" w:lineRule="auto" w:before="190"/>
        <w:ind w:left="257" w:right="303" w:firstLine="480"/>
        <w:jc w:val="left"/>
        <w:rPr>
          <w:rFonts w:ascii="Times New Roman" w:hAnsi="Times New Roman" w:cs="Times New Roman" w:eastAsia="Times New Roman" w:hint="default"/>
        </w:rPr>
      </w:pPr>
      <w:r>
        <w:rPr/>
        <w:t>稀释每股收益</w:t>
      </w:r>
      <w:r>
        <w:rPr>
          <w:rFonts w:ascii="Times New Roman" w:hAnsi="Times New Roman" w:cs="Times New Roman" w:eastAsia="Times New Roman" w:hint="default"/>
        </w:rPr>
        <w:t>=P</w:t>
      </w:r>
      <w:r>
        <w:rPr>
          <w:rFonts w:ascii="Times New Roman" w:hAnsi="Times New Roman" w:cs="Times New Roman" w:eastAsia="Times New Roman" w:hint="default"/>
          <w:position w:val="-2"/>
          <w:sz w:val="16"/>
          <w:szCs w:val="16"/>
        </w:rPr>
        <w:t>1</w:t>
      </w:r>
      <w:r>
        <w:rPr>
          <w:rFonts w:ascii="Times New Roman" w:hAnsi="Times New Roman" w:cs="Times New Roman" w:eastAsia="Times New Roman" w:hint="default"/>
        </w:rPr>
        <w:t>/(S</w:t>
      </w:r>
      <w:r>
        <w:rPr>
          <w:rFonts w:ascii="Times New Roman" w:hAnsi="Times New Roman" w:cs="Times New Roman" w:eastAsia="Times New Roman" w:hint="default"/>
          <w:position w:val="-2"/>
          <w:sz w:val="16"/>
          <w:szCs w:val="16"/>
        </w:rPr>
        <w:t>0</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6"/>
          <w:szCs w:val="16"/>
        </w:rPr>
        <w:t>1</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6"/>
          <w:szCs w:val="16"/>
        </w:rPr>
        <w:t>i</w:t>
      </w:r>
      <w:r>
        <w:rPr>
          <w:rFonts w:ascii="Times New Roman" w:hAnsi="Times New Roman" w:cs="Times New Roman" w:eastAsia="Times New Roman" w:hint="default"/>
        </w:rPr>
        <w:t>×M</w:t>
      </w:r>
      <w:r>
        <w:rPr>
          <w:rFonts w:ascii="Times New Roman" w:hAnsi="Times New Roman" w:cs="Times New Roman" w:eastAsia="Times New Roman" w:hint="default"/>
          <w:position w:val="-2"/>
          <w:sz w:val="16"/>
          <w:szCs w:val="16"/>
        </w:rPr>
        <w:t>i</w:t>
      </w:r>
      <w:r>
        <w:rPr>
          <w:rFonts w:ascii="Times New Roman" w:hAnsi="Times New Roman" w:cs="Times New Roman" w:eastAsia="Times New Roman" w:hint="default"/>
        </w:rPr>
        <w:t>÷M</w:t>
      </w:r>
      <w:r>
        <w:rPr>
          <w:rFonts w:ascii="Times New Roman" w:hAnsi="Times New Roman" w:cs="Times New Roman" w:eastAsia="Times New Roman" w:hint="default"/>
          <w:position w:val="-2"/>
          <w:sz w:val="16"/>
          <w:szCs w:val="16"/>
        </w:rPr>
        <w:t>0</w:t>
      </w:r>
      <w:r>
        <w:rPr>
          <w:rFonts w:ascii="Times New Roman" w:hAnsi="Times New Roman" w:cs="Times New Roman" w:eastAsia="Times New Roman" w:hint="default"/>
        </w:rPr>
        <w:t>–S</w:t>
      </w:r>
      <w:r>
        <w:rPr>
          <w:rFonts w:ascii="Times New Roman" w:hAnsi="Times New Roman" w:cs="Times New Roman" w:eastAsia="Times New Roman" w:hint="default"/>
          <w:position w:val="-2"/>
          <w:sz w:val="16"/>
          <w:szCs w:val="16"/>
        </w:rPr>
        <w:t>j</w:t>
      </w:r>
      <w:r>
        <w:rPr>
          <w:rFonts w:ascii="Times New Roman" w:hAnsi="Times New Roman" w:cs="Times New Roman" w:eastAsia="Times New Roman" w:hint="default"/>
        </w:rPr>
        <w:t>×M</w:t>
      </w:r>
      <w:r>
        <w:rPr>
          <w:rFonts w:ascii="Times New Roman" w:hAnsi="Times New Roman" w:cs="Times New Roman" w:eastAsia="Times New Roman" w:hint="default"/>
          <w:position w:val="-2"/>
          <w:sz w:val="16"/>
          <w:szCs w:val="16"/>
        </w:rPr>
        <w:t>j</w:t>
      </w:r>
      <w:r>
        <w:rPr>
          <w:rFonts w:ascii="Times New Roman" w:hAnsi="Times New Roman" w:cs="Times New Roman" w:eastAsia="Times New Roman" w:hint="default"/>
        </w:rPr>
        <w:t>÷M</w:t>
      </w:r>
      <w:r>
        <w:rPr>
          <w:rFonts w:ascii="Times New Roman" w:hAnsi="Times New Roman" w:cs="Times New Roman" w:eastAsia="Times New Roman" w:hint="default"/>
          <w:position w:val="-2"/>
          <w:sz w:val="16"/>
          <w:szCs w:val="16"/>
        </w:rPr>
        <w:t>0</w:t>
      </w:r>
      <w:r>
        <w:rPr>
          <w:rFonts w:ascii="Times New Roman" w:hAnsi="Times New Roman" w:cs="Times New Roman" w:eastAsia="Times New Roman" w:hint="default"/>
        </w:rPr>
        <w:t>–S</w:t>
      </w:r>
      <w:r>
        <w:rPr>
          <w:rFonts w:ascii="Times New Roman" w:hAnsi="Times New Roman" w:cs="Times New Roman" w:eastAsia="Times New Roman" w:hint="default"/>
          <w:position w:val="-2"/>
          <w:sz w:val="16"/>
          <w:szCs w:val="16"/>
        </w:rPr>
        <w:t>k</w:t>
      </w:r>
      <w:r>
        <w:rPr>
          <w:rFonts w:ascii="Times New Roman" w:hAnsi="Times New Roman" w:cs="Times New Roman" w:eastAsia="Times New Roman" w:hint="default"/>
        </w:rPr>
        <w:t>+</w:t>
      </w:r>
      <w:r>
        <w:rPr/>
        <w:t>认股权证、股份期权、 可转换债券等增加的普通股加权平均数</w:t>
      </w:r>
      <w:r>
        <w:rPr>
          <w:rFonts w:ascii="Times New Roman" w:hAnsi="Times New Roman" w:cs="Times New Roman" w:eastAsia="Times New Roman" w:hint="default"/>
        </w:rPr>
        <w:t>)</w:t>
      </w:r>
    </w:p>
    <w:p>
      <w:pPr>
        <w:pStyle w:val="BodyText"/>
        <w:spacing w:line="340" w:lineRule="auto" w:before="161"/>
        <w:ind w:left="257" w:right="183" w:firstLine="470"/>
        <w:jc w:val="left"/>
      </w:pPr>
      <w:r>
        <w:rPr/>
        <w:t>其中，</w:t>
      </w:r>
      <w:r>
        <w:rPr>
          <w:rFonts w:ascii="Times New Roman" w:hAnsi="Times New Roman" w:cs="Times New Roman" w:eastAsia="Times New Roman" w:hint="default"/>
        </w:rPr>
        <w:t>P</w:t>
      </w:r>
      <w:r>
        <w:rPr>
          <w:rFonts w:ascii="Times New Roman" w:hAnsi="Times New Roman" w:cs="Times New Roman" w:eastAsia="Times New Roman" w:hint="default"/>
          <w:position w:val="-2"/>
          <w:sz w:val="16"/>
          <w:szCs w:val="16"/>
        </w:rPr>
        <w:t>1</w:t>
      </w:r>
      <w:r>
        <w:rPr/>
        <w:t>为归属于公司普通股股东的净利润或扣除非经常性损益后归属于公 </w:t>
      </w:r>
      <w:r>
        <w:rPr>
          <w:spacing w:val="-6"/>
        </w:rPr>
        <w:t>司普通股股东的净利润，并考虑稀释性潜在普通股对其影响，按《企业会计准则》</w:t>
      </w:r>
      <w:r>
        <w:rPr>
          <w:spacing w:val="-114"/>
        </w:rPr>
        <w:t> </w:t>
      </w:r>
      <w:r>
        <w:rPr>
          <w:spacing w:val="-114"/>
        </w:rPr>
      </w:r>
      <w:r>
        <w:rPr/>
        <w:t>及有关规定进行调整。</w:t>
      </w:r>
    </w:p>
    <w:p>
      <w:pPr>
        <w:pStyle w:val="BodyText"/>
        <w:spacing w:line="240" w:lineRule="auto" w:before="172"/>
        <w:ind w:left="737" w:right="303"/>
        <w:jc w:val="left"/>
      </w:pPr>
      <w:r>
        <w:rPr>
          <w:rFonts w:ascii="Times New Roman" w:hAnsi="Times New Roman" w:cs="Times New Roman" w:eastAsia="Times New Roman" w:hint="default"/>
        </w:rPr>
        <w:t>37</w:t>
      </w:r>
      <w:r>
        <w:rPr/>
        <w:t>、现金流量表项目注释</w:t>
      </w:r>
    </w:p>
    <w:p>
      <w:pPr>
        <w:pStyle w:val="BodyText"/>
        <w:spacing w:line="240" w:lineRule="auto" w:before="134"/>
        <w:ind w:left="737" w:right="303"/>
        <w:jc w:val="left"/>
      </w:pPr>
      <w:r>
        <w:rPr/>
        <w:t>（</w:t>
      </w:r>
      <w:r>
        <w:rPr>
          <w:rFonts w:ascii="Times New Roman" w:hAnsi="Times New Roman" w:cs="Times New Roman" w:eastAsia="Times New Roman" w:hint="default"/>
        </w:rPr>
        <w:t>1</w:t>
      </w:r>
      <w:r>
        <w:rPr/>
        <w:t>）收到的其他与经营活动有关的现金</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84"/>
        <w:gridCol w:w="2580"/>
        <w:gridCol w:w="2579"/>
      </w:tblGrid>
      <w:tr>
        <w:trPr>
          <w:trHeight w:val="403" w:hRule="exact"/>
        </w:trPr>
        <w:tc>
          <w:tcPr>
            <w:tcW w:w="338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58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579"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491,907.78</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161,285.65</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5,366,952.15</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4,516,300.00</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421.08</w:t>
            </w:r>
            <w:r>
              <w:rPr>
                <w:rFonts w:ascii="Times New Roman"/>
                <w:sz w:val="18"/>
              </w:rPr>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23,591.47</w:t>
            </w:r>
            <w:r>
              <w:rPr>
                <w:rFonts w:ascii="Times New Roman"/>
                <w:sz w:val="18"/>
              </w:rPr>
            </w:r>
          </w:p>
        </w:tc>
      </w:tr>
      <w:tr>
        <w:trPr>
          <w:trHeight w:val="383" w:hRule="exact"/>
        </w:trPr>
        <w:tc>
          <w:tcPr>
            <w:tcW w:w="3384"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0"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5,859,281.01</w:t>
            </w:r>
            <w:r>
              <w:rPr>
                <w:rFonts w:ascii="Times New Roman"/>
                <w:spacing w:val="-1"/>
                <w:sz w:val="18"/>
              </w:rPr>
            </w:r>
          </w:p>
        </w:tc>
        <w:tc>
          <w:tcPr>
            <w:tcW w:w="2579"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4,701,177.12</w:t>
            </w:r>
            <w:r>
              <w:rPr>
                <w:rFonts w:ascii="Times New Roman"/>
                <w:spacing w:val="-1"/>
                <w:sz w:val="18"/>
              </w:rPr>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3380;height:2" coordorigin="15,15" coordsize="3380,2">
              <v:shape style="position:absolute;left:15;top:15;width:3380;height:2" coordorigin="15,15" coordsize="3380,0" path="m15,15l3394,15e" filled="false" stroked="true" strokeweight="1.5pt" strokecolor="#95b3d7">
                <v:path arrowok="t"/>
              </v:shape>
            </v:group>
            <v:group style="position:absolute;left:3394;top:15;width:2580;height:2" coordorigin="3394,15" coordsize="2580,2">
              <v:shape style="position:absolute;left:3394;top:15;width:2580;height:2" coordorigin="3394,15" coordsize="2580,0" path="m3394,15l5974,15e" filled="false" stroked="true" strokeweight="1.5pt" strokecolor="#95b3d7">
                <v:path arrowok="t"/>
              </v:shape>
            </v:group>
            <v:group style="position:absolute;left:5974;top:15;width:2584;height:2" coordorigin="5974,15" coordsize="2584,2">
              <v:shape style="position:absolute;left:5974;top:15;width:2584;height:2" coordorigin="5974,15" coordsize="2584,0" path="m5974,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737" w:right="303"/>
        <w:jc w:val="left"/>
      </w:pPr>
      <w:r>
        <w:rPr/>
        <w:t>（</w:t>
      </w:r>
      <w:r>
        <w:rPr>
          <w:rFonts w:ascii="Times New Roman" w:hAnsi="Times New Roman" w:cs="Times New Roman" w:eastAsia="Times New Roman" w:hint="default"/>
        </w:rPr>
        <w:t>2</w:t>
      </w:r>
      <w:r>
        <w:rPr/>
        <w:t>）支付的其他与经营活动有关的现金</w:t>
      </w:r>
    </w:p>
    <w:p>
      <w:pPr>
        <w:spacing w:after="0" w:line="308" w:lineRule="exact"/>
        <w:jc w:val="left"/>
        <w:sectPr>
          <w:headerReference w:type="default" r:id="rId116"/>
          <w:footerReference w:type="default" r:id="rId117"/>
          <w:pgSz w:w="11910" w:h="16840"/>
          <w:pgMar w:header="850" w:footer="1190" w:top="1460" w:bottom="1380" w:left="1540" w:right="1480"/>
          <w:pgNumType w:start="173"/>
        </w:sectPr>
      </w:pPr>
    </w:p>
    <w:tbl>
      <w:tblPr>
        <w:tblW w:w="0" w:type="auto"/>
        <w:jc w:val="left"/>
        <w:tblInd w:w="128" w:type="dxa"/>
        <w:tblLayout w:type="fixed"/>
        <w:tblCellMar>
          <w:top w:w="0" w:type="dxa"/>
          <w:left w:w="0" w:type="dxa"/>
          <w:bottom w:w="0" w:type="dxa"/>
          <w:right w:w="0" w:type="dxa"/>
        </w:tblCellMar>
        <w:tblLook w:val="01E0"/>
      </w:tblPr>
      <w:tblGrid>
        <w:gridCol w:w="3384"/>
        <w:gridCol w:w="2580"/>
        <w:gridCol w:w="2579"/>
      </w:tblGrid>
      <w:tr>
        <w:trPr>
          <w:trHeight w:val="381" w:hRule="exact"/>
        </w:trPr>
        <w:tc>
          <w:tcPr>
            <w:tcW w:w="3384"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580"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579"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3,830,469.51</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3,144,071.23</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2,758,816.47</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2,370,005.22</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2,324,047.88</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1,731,139.18</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施工费</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4,030,436.36</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3,048,051.12</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580" w:type="dxa"/>
            <w:tcBorders>
              <w:top w:val="single" w:sz="4" w:space="0" w:color="8EB3E2"/>
              <w:left w:val="single" w:sz="4" w:space="0" w:color="8EB3E2"/>
              <w:bottom w:val="single" w:sz="4" w:space="0" w:color="8EB3E2"/>
              <w:right w:val="single" w:sz="4" w:space="0" w:color="8EB3E2"/>
            </w:tcBorders>
          </w:tcPr>
          <w:p>
            <w:pP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898,041.51</w:t>
            </w:r>
          </w:p>
        </w:tc>
      </w:tr>
      <w:tr>
        <w:trPr>
          <w:trHeight w:val="378"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769,161.68</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1,588,025.40</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2,220,649.48</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2,083,909.46</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846,734.83</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438,023.37</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其他间接费用</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5,465,697.62</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1,601,638.47</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57,026.83</w:t>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49,816.60</w:t>
            </w:r>
          </w:p>
        </w:tc>
      </w:tr>
      <w:tr>
        <w:trPr>
          <w:trHeight w:val="379" w:hRule="exact"/>
        </w:trPr>
        <w:tc>
          <w:tcPr>
            <w:tcW w:w="338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1,031,476.18</w:t>
            </w:r>
            <w:r>
              <w:rPr>
                <w:rFonts w:ascii="Times New Roman"/>
                <w:spacing w:val="-1"/>
                <w:sz w:val="18"/>
              </w:rPr>
            </w:r>
          </w:p>
        </w:tc>
        <w:tc>
          <w:tcPr>
            <w:tcW w:w="257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476,597.73</w:t>
            </w:r>
            <w:r>
              <w:rPr>
                <w:rFonts w:ascii="Times New Roman"/>
                <w:sz w:val="18"/>
              </w:rPr>
            </w:r>
          </w:p>
        </w:tc>
      </w:tr>
      <w:tr>
        <w:trPr>
          <w:trHeight w:val="374" w:hRule="exact"/>
        </w:trPr>
        <w:tc>
          <w:tcPr>
            <w:tcW w:w="3384"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23,334,516.84</w:t>
            </w:r>
            <w:r>
              <w:rPr>
                <w:rFonts w:ascii="Times New Roman"/>
                <w:spacing w:val="-1"/>
                <w:sz w:val="18"/>
              </w:rPr>
            </w:r>
          </w:p>
        </w:tc>
        <w:tc>
          <w:tcPr>
            <w:tcW w:w="2579"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17,429,319.29</w:t>
            </w:r>
            <w:r>
              <w:rPr>
                <w:rFonts w:ascii="Times New Roman"/>
                <w:spacing w:val="-1"/>
                <w:sz w:val="18"/>
              </w:rPr>
            </w:r>
          </w:p>
        </w:tc>
      </w:tr>
    </w:tbl>
    <w:p>
      <w:pPr>
        <w:pStyle w:val="BodyText"/>
        <w:spacing w:line="240" w:lineRule="auto" w:before="27"/>
        <w:ind w:left="737" w:right="0"/>
        <w:jc w:val="left"/>
      </w:pPr>
      <w:r>
        <w:rPr/>
        <w:pict>
          <v:group style="position:absolute;margin-left:83.010002pt;margin-top:.365925pt;width:428.65pt;height:2.95pt;mso-position-horizontal-relative:page;mso-position-vertical-relative:paragraph;z-index:-840856" coordorigin="1660,7" coordsize="8573,59">
            <v:group style="position:absolute;left:1675;top:51;width:3380;height:2" coordorigin="1675,51" coordsize="3380,2">
              <v:shape style="position:absolute;left:1675;top:51;width:3380;height:2" coordorigin="1675,51" coordsize="3380,0" path="m1675,51l5054,51e" filled="false" stroked="true" strokeweight="1.5pt" strokecolor="#95b3d7">
                <v:path arrowok="t"/>
              </v:shape>
            </v:group>
            <v:group style="position:absolute;left:1675;top:15;width:3380;height:2" coordorigin="1675,15" coordsize="3380,2">
              <v:shape style="position:absolute;left:1675;top:15;width:3380;height:2" coordorigin="1675,15" coordsize="3380,0" path="m1675,15l5054,15e" filled="false" stroked="true" strokeweight=".72pt" strokecolor="#95b3d7">
                <v:path arrowok="t"/>
              </v:shape>
            </v:group>
            <v:group style="position:absolute;left:5054;top:15;width:59;height:2" coordorigin="5054,15" coordsize="59,2">
              <v:shape style="position:absolute;left:5054;top:15;width:59;height:2" coordorigin="5054,15" coordsize="59,0" path="m5054,15l5113,15e" filled="false" stroked="true" strokeweight=".72pt" strokecolor="#95b3d7">
                <v:path arrowok="t"/>
              </v:shape>
            </v:group>
            <v:group style="position:absolute;left:5054;top:51;width:2580;height:2" coordorigin="5054,51" coordsize="2580,2">
              <v:shape style="position:absolute;left:5054;top:51;width:2580;height:2" coordorigin="5054,51" coordsize="2580,0" path="m5054,51l7634,51e" filled="false" stroked="true" strokeweight="1.5pt" strokecolor="#95b3d7">
                <v:path arrowok="t"/>
              </v:shape>
            </v:group>
            <v:group style="position:absolute;left:5113;top:15;width:2522;height:2" coordorigin="5113,15" coordsize="2522,2">
              <v:shape style="position:absolute;left:5113;top:15;width:2522;height:2" coordorigin="5113,15" coordsize="2522,0" path="m5113,15l7634,15e" filled="false" stroked="true" strokeweight=".72pt" strokecolor="#95b3d7">
                <v:path arrowok="t"/>
              </v:shape>
            </v:group>
            <v:group style="position:absolute;left:7634;top:15;width:59;height:2" coordorigin="7634,15" coordsize="59,2">
              <v:shape style="position:absolute;left:7634;top:15;width:59;height:2" coordorigin="7634,15" coordsize="59,0" path="m7634,15l7693,15e" filled="false" stroked="true" strokeweight=".72pt" strokecolor="#95b3d7">
                <v:path arrowok="t"/>
              </v:shape>
            </v:group>
            <v:group style="position:absolute;left:7634;top:51;width:2584;height:2" coordorigin="7634,51" coordsize="2584,2">
              <v:shape style="position:absolute;left:7634;top:51;width:2584;height:2" coordorigin="7634,51" coordsize="2584,0" path="m7634,51l10218,51e" filled="false" stroked="true" strokeweight="1.5pt" strokecolor="#95b3d7">
                <v:path arrowok="t"/>
              </v:shape>
            </v:group>
            <v:group style="position:absolute;left:7693;top:15;width:2525;height:2" coordorigin="7693,15" coordsize="2525,2">
              <v:shape style="position:absolute;left:7693;top:15;width:2525;height:2" coordorigin="7693,15" coordsize="2525,0" path="m7693,15l10218,15e" filled="false" stroked="true" strokeweight=".72pt" strokecolor="#95b3d7">
                <v:path arrowok="t"/>
              </v:shape>
            </v:group>
            <w10:wrap type="none"/>
          </v:group>
        </w:pict>
      </w:r>
      <w:r>
        <w:rPr>
          <w:rFonts w:ascii="Times New Roman" w:hAnsi="Times New Roman" w:cs="Times New Roman" w:eastAsia="Times New Roman" w:hint="default"/>
        </w:rPr>
        <w:t>38</w:t>
      </w:r>
      <w:r>
        <w:rPr/>
        <w:t>、现金流量表补充资料</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496"/>
        <w:gridCol w:w="2023"/>
        <w:gridCol w:w="2023"/>
      </w:tblGrid>
      <w:tr>
        <w:trPr>
          <w:trHeight w:val="403" w:hRule="exact"/>
        </w:trPr>
        <w:tc>
          <w:tcPr>
            <w:tcW w:w="449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8" w:right="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补充资料</w:t>
            </w:r>
            <w:r>
              <w:rPr>
                <w:rFonts w:ascii="宋体" w:hAnsi="宋体" w:cs="宋体" w:eastAsia="宋体" w:hint="default"/>
                <w:b/>
                <w:bCs/>
                <w:sz w:val="18"/>
                <w:szCs w:val="18"/>
              </w:rPr>
            </w:r>
            <w:r>
              <w:rPr>
                <w:rFonts w:ascii="宋体" w:hAnsi="宋体" w:cs="宋体" w:eastAsia="宋体" w:hint="default"/>
                <w:sz w:val="18"/>
                <w:szCs w:val="18"/>
              </w:rPr>
            </w:r>
          </w:p>
        </w:tc>
        <w:tc>
          <w:tcPr>
            <w:tcW w:w="202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66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023"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6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8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3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41,859,345.94</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34,337,155.99</w:t>
            </w: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3,822,693.13</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1,846,612.23</w:t>
            </w:r>
          </w:p>
        </w:tc>
      </w:tr>
      <w:tr>
        <w:trPr>
          <w:trHeight w:val="617"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p>
          <w:p>
            <w:pPr>
              <w:pStyle w:val="TableParagraph"/>
              <w:spacing w:line="240" w:lineRule="auto" w:before="67"/>
              <w:ind w:left="60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2,872,084.98</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2,013,134.47</w:t>
            </w:r>
          </w:p>
        </w:tc>
      </w:tr>
      <w:tr>
        <w:trPr>
          <w:trHeight w:val="378"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239,269.78</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30,966.27</w:t>
            </w: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3,777.96</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3,777.96</w:t>
            </w:r>
          </w:p>
        </w:tc>
      </w:tr>
      <w:tr>
        <w:trPr>
          <w:trHeight w:val="71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2"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w:t>
            </w:r>
            <w:r>
              <w:rPr>
                <w:rFonts w:ascii="宋体" w:hAnsi="宋体" w:cs="宋体" w:eastAsia="宋体" w:hint="default"/>
                <w:sz w:val="18"/>
                <w:szCs w:val="18"/>
              </w:rPr>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519.62</w:t>
            </w: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50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57.30</w:t>
            </w: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50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50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1,100,008.07</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1,190,040.25</w:t>
            </w: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50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50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-750,393.22</w:t>
            </w:r>
            <w:r>
              <w:rPr>
                <w:rFonts w:ascii="Times New Roman"/>
                <w:sz w:val="18"/>
              </w:rPr>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w w:val="95"/>
                <w:sz w:val="18"/>
              </w:rPr>
              <w:t>-705,386.75</w:t>
            </w:r>
            <w:r>
              <w:rPr>
                <w:rFonts w:ascii="Times New Roman"/>
                <w:sz w:val="18"/>
              </w:rPr>
            </w: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50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50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-3,725,060.42</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-28,246,466.17</w:t>
            </w: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407"/>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-32,057,400.05</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-32,284,622.53</w:t>
            </w: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407"/>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-12,498,287.20</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25,602,851.49</w:t>
            </w:r>
          </w:p>
        </w:tc>
      </w:tr>
      <w:tr>
        <w:trPr>
          <w:trHeight w:val="379"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7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916,096.27</w:t>
            </w:r>
            <w:r>
              <w:rPr>
                <w:rFonts w:ascii="Times New Roman"/>
                <w:sz w:val="18"/>
              </w:rPr>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3,788,582.83</w:t>
            </w:r>
            <w:r>
              <w:rPr>
                <w:rFonts w:ascii="Times New Roman"/>
                <w:spacing w:val="-1"/>
                <w:sz w:val="18"/>
              </w:rPr>
            </w:r>
          </w:p>
        </w:tc>
      </w:tr>
      <w:tr>
        <w:trPr>
          <w:trHeight w:val="383" w:hRule="exact"/>
        </w:trPr>
        <w:tc>
          <w:tcPr>
            <w:tcW w:w="4496" w:type="dxa"/>
            <w:tcBorders>
              <w:top w:val="single" w:sz="4" w:space="0" w:color="8EB3E2"/>
              <w:left w:val="nil" w:sz="6" w:space="0" w:color="auto"/>
              <w:bottom w:val="single" w:sz="6" w:space="0" w:color="95B3D7"/>
              <w:right w:val="single" w:sz="4" w:space="0" w:color="8EB3E2"/>
            </w:tcBorders>
          </w:tcPr>
          <w:p>
            <w:pPr>
              <w:pStyle w:val="TableParagraph"/>
              <w:spacing w:line="219" w:lineRule="exact"/>
              <w:ind w:left="48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023" w:type="dxa"/>
            <w:tcBorders>
              <w:top w:val="single" w:sz="4" w:space="0" w:color="8EB3E2"/>
              <w:left w:val="single" w:sz="4" w:space="0" w:color="8EB3E2"/>
              <w:bottom w:val="single" w:sz="6" w:space="0" w:color="95B3D7"/>
              <w:right w:val="single" w:sz="4" w:space="0" w:color="8EB3E2"/>
            </w:tcBorders>
          </w:tcPr>
          <w:p>
            <w:pPr/>
          </w:p>
        </w:tc>
        <w:tc>
          <w:tcPr>
            <w:tcW w:w="2023"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4492;height:2" coordorigin="15,15" coordsize="4492,2">
              <v:shape style="position:absolute;left:15;top:15;width:4492;height:2" coordorigin="15,15" coordsize="4492,0" path="m15,15l4507,15e" filled="false" stroked="true" strokeweight="1.5pt" strokecolor="#95b3d7">
                <v:path arrowok="t"/>
              </v:shape>
            </v:group>
            <v:group style="position:absolute;left:4507;top:15;width:2024;height:2" coordorigin="4507,15" coordsize="2024,2">
              <v:shape style="position:absolute;left:4507;top:15;width:2024;height:2" coordorigin="4507,15" coordsize="2024,0" path="m4507,15l6530,15e" filled="false" stroked="true" strokeweight="1.5pt" strokecolor="#95b3d7">
                <v:path arrowok="t"/>
              </v:shape>
            </v:group>
            <v:group style="position:absolute;left:6530;top:15;width:59;height:2" coordorigin="6530,15" coordsize="59,2">
              <v:shape style="position:absolute;left:6530;top:15;width:59;height:2" coordorigin="6530,15" coordsize="59,0" path="m6530,15l6589,15e" filled="false" stroked="true" strokeweight="1.5pt" strokecolor="#95b3d7">
                <v:path arrowok="t"/>
              </v:shape>
            </v:group>
            <v:group style="position:absolute;left:6589;top:15;width:1970;height:2" coordorigin="6589,15" coordsize="1970,2">
              <v:shape style="position:absolute;left:6589;top:15;width:1970;height:2" coordorigin="6589,15" coordsize="1970,0" path="m6589,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460" w:bottom="1380" w:left="1540" w:right="1500"/>
        </w:sectPr>
      </w:pPr>
    </w:p>
    <w:tbl>
      <w:tblPr>
        <w:tblW w:w="0" w:type="auto"/>
        <w:jc w:val="left"/>
        <w:tblInd w:w="142" w:type="dxa"/>
        <w:tblLayout w:type="fixed"/>
        <w:tblCellMar>
          <w:top w:w="0" w:type="dxa"/>
          <w:left w:w="0" w:type="dxa"/>
          <w:bottom w:w="0" w:type="dxa"/>
          <w:right w:w="0" w:type="dxa"/>
        </w:tblCellMar>
        <w:tblLook w:val="01E0"/>
      </w:tblPr>
      <w:tblGrid>
        <w:gridCol w:w="4482"/>
        <w:gridCol w:w="2023"/>
        <w:gridCol w:w="2016"/>
      </w:tblGrid>
      <w:tr>
        <w:trPr>
          <w:trHeight w:val="382" w:hRule="exact"/>
        </w:trPr>
        <w:tc>
          <w:tcPr>
            <w:tcW w:w="4482"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7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23" w:type="dxa"/>
            <w:tcBorders>
              <w:top w:val="single" w:sz="6" w:space="0" w:color="95B3D7"/>
              <w:left w:val="single" w:sz="4" w:space="0" w:color="8EB3E2"/>
              <w:bottom w:val="single" w:sz="4" w:space="0" w:color="8EB3E2"/>
              <w:right w:val="single" w:sz="4" w:space="0" w:color="8EB3E2"/>
            </w:tcBorders>
          </w:tcPr>
          <w:p>
            <w:pPr/>
          </w:p>
        </w:tc>
        <w:tc>
          <w:tcPr>
            <w:tcW w:w="2016" w:type="dxa"/>
            <w:tcBorders>
              <w:top w:val="single" w:sz="6" w:space="0" w:color="95B3D7"/>
              <w:left w:val="single" w:sz="4" w:space="0" w:color="8EB3E2"/>
              <w:bottom w:val="single" w:sz="4" w:space="0" w:color="8EB3E2"/>
              <w:right w:val="nil" w:sz="6" w:space="0" w:color="auto"/>
            </w:tcBorders>
          </w:tcPr>
          <w:p>
            <w:pPr/>
          </w:p>
        </w:tc>
      </w:tr>
      <w:tr>
        <w:trPr>
          <w:trHeight w:val="379"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6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0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297,151,329.68</w:t>
            </w:r>
          </w:p>
        </w:tc>
        <w:tc>
          <w:tcPr>
            <w:tcW w:w="201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36,636,759.60</w:t>
            </w:r>
          </w:p>
        </w:tc>
      </w:tr>
      <w:tr>
        <w:trPr>
          <w:trHeight w:val="379"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0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36,636,759.60</w:t>
            </w:r>
          </w:p>
        </w:tc>
        <w:tc>
          <w:tcPr>
            <w:tcW w:w="201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19,983,955.18</w:t>
            </w:r>
          </w:p>
        </w:tc>
      </w:tr>
      <w:tr>
        <w:trPr>
          <w:trHeight w:val="378"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0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70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76" w:hRule="exact"/>
        </w:trPr>
        <w:tc>
          <w:tcPr>
            <w:tcW w:w="448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23"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260,514,570.08</w:t>
            </w:r>
            <w:r>
              <w:rPr>
                <w:rFonts w:ascii="Times New Roman"/>
                <w:spacing w:val="-1"/>
                <w:sz w:val="18"/>
              </w:rPr>
            </w:r>
          </w:p>
        </w:tc>
        <w:tc>
          <w:tcPr>
            <w:tcW w:w="2016"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16,652,804.42</w:t>
            </w:r>
            <w:r>
              <w:rPr>
                <w:rFonts w:ascii="Times New Roman"/>
                <w:spacing w:val="-1"/>
                <w:sz w:val="18"/>
              </w:rPr>
            </w:r>
          </w:p>
        </w:tc>
      </w:tr>
    </w:tbl>
    <w:p>
      <w:pPr>
        <w:pStyle w:val="BodyText"/>
        <w:spacing w:line="240" w:lineRule="auto" w:before="27"/>
        <w:ind w:left="737" w:right="162"/>
        <w:jc w:val="left"/>
      </w:pPr>
      <w:r>
        <w:rPr/>
        <w:pict>
          <v:group style="position:absolute;margin-left:83.010002pt;margin-top:.365955pt;width:428.65pt;height:2.95pt;mso-position-horizontal-relative:page;mso-position-vertical-relative:paragraph;z-index:-840808" coordorigin="1660,7" coordsize="8573,59">
            <v:group style="position:absolute;left:1675;top:51;width:4492;height:2" coordorigin="1675,51" coordsize="4492,2">
              <v:shape style="position:absolute;left:1675;top:51;width:4492;height:2" coordorigin="1675,51" coordsize="4492,0" path="m1675,51l6167,51e" filled="false" stroked="true" strokeweight="1.5pt" strokecolor="#95b3d7">
                <v:path arrowok="t"/>
              </v:shape>
            </v:group>
            <v:group style="position:absolute;left:1675;top:15;width:4492;height:2" coordorigin="1675,15" coordsize="4492,2">
              <v:shape style="position:absolute;left:1675;top:15;width:4492;height:2" coordorigin="1675,15" coordsize="4492,0" path="m1675,15l6167,15e" filled="false" stroked="true" strokeweight=".72pt" strokecolor="#95b3d7">
                <v:path arrowok="t"/>
              </v:shape>
            </v:group>
            <v:group style="position:absolute;left:6167;top:15;width:59;height:2" coordorigin="6167,15" coordsize="59,2">
              <v:shape style="position:absolute;left:6167;top:15;width:59;height:2" coordorigin="6167,15" coordsize="59,0" path="m6167,15l6226,15e" filled="false" stroked="true" strokeweight=".72pt" strokecolor="#95b3d7">
                <v:path arrowok="t"/>
              </v:shape>
            </v:group>
            <v:group style="position:absolute;left:6167;top:51;width:2024;height:2" coordorigin="6167,51" coordsize="2024,2">
              <v:shape style="position:absolute;left:6167;top:51;width:2024;height:2" coordorigin="6167,51" coordsize="2024,0" path="m6167,51l8190,51e" filled="false" stroked="true" strokeweight="1.5pt" strokecolor="#95b3d7">
                <v:path arrowok="t"/>
              </v:shape>
            </v:group>
            <v:group style="position:absolute;left:6226;top:15;width:1965;height:2" coordorigin="6226,15" coordsize="1965,2">
              <v:shape style="position:absolute;left:6226;top:15;width:1965;height:2" coordorigin="6226,15" coordsize="1965,0" path="m6226,15l8190,15e" filled="false" stroked="true" strokeweight=".72pt" strokecolor="#95b3d7">
                <v:path arrowok="t"/>
              </v:shape>
            </v:group>
            <v:group style="position:absolute;left:8190;top:15;width:59;height:2" coordorigin="8190,15" coordsize="59,2">
              <v:shape style="position:absolute;left:8190;top:15;width:59;height:2" coordorigin="8190,15" coordsize="59,0" path="m8190,15l8249,15e" filled="false" stroked="true" strokeweight=".72pt" strokecolor="#95b3d7">
                <v:path arrowok="t"/>
              </v:shape>
            </v:group>
            <v:group style="position:absolute;left:8190;top:51;width:59;height:2" coordorigin="8190,51" coordsize="59,2">
              <v:shape style="position:absolute;left:8190;top:51;width:59;height:2" coordorigin="8190,51" coordsize="59,0" path="m8190,51l8249,51e" filled="false" stroked="true" strokeweight="1.5pt" strokecolor="#95b3d7">
                <v:path arrowok="t"/>
              </v:shape>
            </v:group>
            <v:group style="position:absolute;left:8249;top:51;width:1970;height:2" coordorigin="8249,51" coordsize="1970,2">
              <v:shape style="position:absolute;left:8249;top:51;width:1970;height:2" coordorigin="8249,51" coordsize="1970,0" path="m8249,51l10218,51e" filled="false" stroked="true" strokeweight="1.5pt" strokecolor="#95b3d7">
                <v:path arrowok="t"/>
              </v:shape>
            </v:group>
            <v:group style="position:absolute;left:8249;top:15;width:1970;height:2" coordorigin="8249,15" coordsize="1970,2">
              <v:shape style="position:absolute;left:8249;top:15;width:1970;height:2" coordorigin="8249,15" coordsize="1970,0" path="m8249,15l10218,15e" filled="false" stroked="true" strokeweight=".72pt" strokecolor="#95b3d7">
                <v:path arrowok="t"/>
              </v:shape>
            </v:group>
            <w10:wrap type="none"/>
          </v:group>
        </w:pict>
      </w:r>
      <w:r>
        <w:rPr/>
        <w:t>（</w:t>
      </w:r>
      <w:r>
        <w:rPr>
          <w:rFonts w:ascii="Times New Roman" w:hAnsi="Times New Roman" w:cs="Times New Roman" w:eastAsia="Times New Roman" w:hint="default"/>
        </w:rPr>
        <w:t>2</w:t>
      </w:r>
      <w:r>
        <w:rPr/>
        <w:t>）现金和现金等价物的构成</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5052"/>
        <w:gridCol w:w="1702"/>
        <w:gridCol w:w="1789"/>
      </w:tblGrid>
      <w:tr>
        <w:trPr>
          <w:trHeight w:val="404" w:hRule="exact"/>
        </w:trPr>
        <w:tc>
          <w:tcPr>
            <w:tcW w:w="5052"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70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789"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5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79"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297,151,329.68</w:t>
            </w:r>
            <w:r>
              <w:rPr>
                <w:rFonts w:ascii="Times New Roman"/>
                <w:spacing w:val="-1"/>
                <w:sz w:val="18"/>
              </w:rPr>
            </w:r>
          </w:p>
        </w:tc>
        <w:tc>
          <w:tcPr>
            <w:tcW w:w="178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36,636,759.60</w:t>
            </w:r>
            <w:r>
              <w:rPr>
                <w:rFonts w:ascii="Times New Roman"/>
                <w:spacing w:val="-1"/>
                <w:sz w:val="18"/>
              </w:rPr>
            </w:r>
          </w:p>
        </w:tc>
      </w:tr>
      <w:tr>
        <w:trPr>
          <w:trHeight w:val="378"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46,442.48</w:t>
            </w:r>
          </w:p>
        </w:tc>
        <w:tc>
          <w:tcPr>
            <w:tcW w:w="178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42,434.86</w:t>
            </w:r>
          </w:p>
        </w:tc>
      </w:tr>
      <w:tr>
        <w:trPr>
          <w:trHeight w:val="379"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297,104,887.20</w:t>
            </w:r>
          </w:p>
        </w:tc>
        <w:tc>
          <w:tcPr>
            <w:tcW w:w="178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36,594,324.74</w:t>
            </w:r>
          </w:p>
        </w:tc>
      </w:tr>
      <w:tr>
        <w:trPr>
          <w:trHeight w:val="379"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02" w:type="dxa"/>
            <w:tcBorders>
              <w:top w:val="single" w:sz="4" w:space="0" w:color="8EB3E2"/>
              <w:left w:val="single" w:sz="4" w:space="0" w:color="8EB3E2"/>
              <w:bottom w:val="single" w:sz="4" w:space="0" w:color="8EB3E2"/>
              <w:right w:val="single" w:sz="4" w:space="0" w:color="8EB3E2"/>
            </w:tcBorders>
          </w:tcPr>
          <w:p>
            <w:pPr/>
          </w:p>
        </w:tc>
        <w:tc>
          <w:tcPr>
            <w:tcW w:w="178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702" w:type="dxa"/>
            <w:tcBorders>
              <w:top w:val="single" w:sz="4" w:space="0" w:color="8EB3E2"/>
              <w:left w:val="single" w:sz="4" w:space="0" w:color="8EB3E2"/>
              <w:bottom w:val="single" w:sz="4" w:space="0" w:color="8EB3E2"/>
              <w:right w:val="single" w:sz="4" w:space="0" w:color="8EB3E2"/>
            </w:tcBorders>
          </w:tcPr>
          <w:p>
            <w:pPr/>
          </w:p>
        </w:tc>
        <w:tc>
          <w:tcPr>
            <w:tcW w:w="178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702" w:type="dxa"/>
            <w:tcBorders>
              <w:top w:val="single" w:sz="4" w:space="0" w:color="8EB3E2"/>
              <w:left w:val="single" w:sz="4" w:space="0" w:color="8EB3E2"/>
              <w:bottom w:val="single" w:sz="4" w:space="0" w:color="8EB3E2"/>
              <w:right w:val="single" w:sz="4" w:space="0" w:color="8EB3E2"/>
            </w:tcBorders>
          </w:tcPr>
          <w:p>
            <w:pPr/>
          </w:p>
        </w:tc>
        <w:tc>
          <w:tcPr>
            <w:tcW w:w="178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702" w:type="dxa"/>
            <w:tcBorders>
              <w:top w:val="single" w:sz="4" w:space="0" w:color="8EB3E2"/>
              <w:left w:val="single" w:sz="4" w:space="0" w:color="8EB3E2"/>
              <w:bottom w:val="single" w:sz="4" w:space="0" w:color="8EB3E2"/>
              <w:right w:val="single" w:sz="4" w:space="0" w:color="8EB3E2"/>
            </w:tcBorders>
          </w:tcPr>
          <w:p>
            <w:pPr/>
          </w:p>
        </w:tc>
        <w:tc>
          <w:tcPr>
            <w:tcW w:w="1789" w:type="dxa"/>
            <w:tcBorders>
              <w:top w:val="single" w:sz="4" w:space="0" w:color="8EB3E2"/>
              <w:left w:val="single" w:sz="4" w:space="0" w:color="8EB3E2"/>
              <w:bottom w:val="single" w:sz="4" w:space="0" w:color="8EB3E2"/>
              <w:right w:val="nil" w:sz="6" w:space="0" w:color="auto"/>
            </w:tcBorders>
          </w:tcPr>
          <w:p>
            <w:pPr/>
          </w:p>
        </w:tc>
      </w:tr>
      <w:tr>
        <w:trPr>
          <w:trHeight w:val="378"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702" w:type="dxa"/>
            <w:tcBorders>
              <w:top w:val="single" w:sz="4" w:space="0" w:color="8EB3E2"/>
              <w:left w:val="single" w:sz="4" w:space="0" w:color="8EB3E2"/>
              <w:bottom w:val="single" w:sz="4" w:space="0" w:color="8EB3E2"/>
              <w:right w:val="single" w:sz="4" w:space="0" w:color="8EB3E2"/>
            </w:tcBorders>
          </w:tcPr>
          <w:p>
            <w:pPr/>
          </w:p>
        </w:tc>
        <w:tc>
          <w:tcPr>
            <w:tcW w:w="178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02" w:type="dxa"/>
            <w:tcBorders>
              <w:top w:val="single" w:sz="4" w:space="0" w:color="8EB3E2"/>
              <w:left w:val="single" w:sz="4" w:space="0" w:color="8EB3E2"/>
              <w:bottom w:val="single" w:sz="4" w:space="0" w:color="8EB3E2"/>
              <w:right w:val="single" w:sz="4" w:space="0" w:color="8EB3E2"/>
            </w:tcBorders>
          </w:tcPr>
          <w:p>
            <w:pPr/>
          </w:p>
        </w:tc>
        <w:tc>
          <w:tcPr>
            <w:tcW w:w="1789" w:type="dxa"/>
            <w:tcBorders>
              <w:top w:val="single" w:sz="4" w:space="0" w:color="8EB3E2"/>
              <w:left w:val="single" w:sz="4" w:space="0" w:color="8EB3E2"/>
              <w:bottom w:val="single" w:sz="4" w:space="0" w:color="8EB3E2"/>
              <w:right w:val="nil" w:sz="6" w:space="0" w:color="auto"/>
            </w:tcBorders>
          </w:tcPr>
          <w:p>
            <w:pPr/>
          </w:p>
        </w:tc>
      </w:tr>
      <w:tr>
        <w:trPr>
          <w:trHeight w:val="379" w:hRule="exact"/>
        </w:trPr>
        <w:tc>
          <w:tcPr>
            <w:tcW w:w="505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297,151,329.68</w:t>
            </w:r>
            <w:r>
              <w:rPr>
                <w:rFonts w:ascii="Times New Roman"/>
                <w:spacing w:val="-1"/>
                <w:sz w:val="18"/>
              </w:rPr>
            </w:r>
          </w:p>
        </w:tc>
        <w:tc>
          <w:tcPr>
            <w:tcW w:w="1789"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36,636,759.60</w:t>
            </w:r>
            <w:r>
              <w:rPr>
                <w:rFonts w:ascii="Times New Roman"/>
                <w:spacing w:val="-1"/>
                <w:sz w:val="18"/>
              </w:rPr>
            </w:r>
          </w:p>
        </w:tc>
      </w:tr>
      <w:tr>
        <w:trPr>
          <w:trHeight w:val="383" w:hRule="exact"/>
        </w:trPr>
        <w:tc>
          <w:tcPr>
            <w:tcW w:w="5052"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02" w:type="dxa"/>
            <w:tcBorders>
              <w:top w:val="single" w:sz="4" w:space="0" w:color="8EB3E2"/>
              <w:left w:val="single" w:sz="4" w:space="0" w:color="8EB3E2"/>
              <w:bottom w:val="single" w:sz="6" w:space="0" w:color="95B3D7"/>
              <w:right w:val="single" w:sz="4" w:space="0" w:color="8EB3E2"/>
            </w:tcBorders>
          </w:tcPr>
          <w:p>
            <w:pPr/>
          </w:p>
        </w:tc>
        <w:tc>
          <w:tcPr>
            <w:tcW w:w="1789"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5048;height:2" coordorigin="15,15" coordsize="5048,2">
              <v:shape style="position:absolute;left:15;top:15;width:5048;height:2" coordorigin="15,15" coordsize="5048,0" path="m15,15l5062,15e" filled="false" stroked="true" strokeweight="1.5pt" strokecolor="#95b3d7">
                <v:path arrowok="t"/>
              </v:shape>
            </v:group>
            <v:group style="position:absolute;left:5062;top:15;width:59;height:2" coordorigin="5062,15" coordsize="59,2">
              <v:shape style="position:absolute;left:5062;top:15;width:59;height:2" coordorigin="5062,15" coordsize="59,0" path="m5062,15l5121,15e" filled="false" stroked="true" strokeweight="1.5pt" strokecolor="#95b3d7">
                <v:path arrowok="t"/>
              </v:shape>
            </v:group>
            <v:group style="position:absolute;left:5121;top:15;width:1643;height:2" coordorigin="5121,15" coordsize="1643,2">
              <v:shape style="position:absolute;left:5121;top:15;width:1643;height:2" coordorigin="5121,15" coordsize="1643,0" path="m5121,15l6764,15e" filled="false" stroked="true" strokeweight="1.5pt" strokecolor="#95b3d7">
                <v:path arrowok="t"/>
              </v:shape>
            </v:group>
            <v:group style="position:absolute;left:6764;top:15;width:1794;height:2" coordorigin="6764,15" coordsize="1794,2">
              <v:shape style="position:absolute;left:6764;top:15;width:1794;height:2" coordorigin="6764,15" coordsize="1794,0" path="m6764,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89" w:lineRule="exact"/>
        <w:ind w:left="737" w:right="162"/>
        <w:jc w:val="left"/>
      </w:pPr>
      <w:r>
        <w:rPr>
          <w:spacing w:val="-3"/>
        </w:rPr>
        <w:t>注：现金和现金等价物不含母公司或集团内子公司使用受限制的现金和现金</w:t>
      </w:r>
    </w:p>
    <w:p>
      <w:pPr>
        <w:pStyle w:val="BodyText"/>
        <w:spacing w:line="240" w:lineRule="auto" w:before="152"/>
        <w:ind w:left="257" w:right="0"/>
        <w:jc w:val="both"/>
      </w:pPr>
      <w:r>
        <w:rPr/>
        <w:t>等价物。</w:t>
      </w:r>
    </w:p>
    <w:p>
      <w:pPr>
        <w:spacing w:line="240" w:lineRule="auto" w:before="11"/>
        <w:rPr>
          <w:rFonts w:ascii="宋体" w:hAnsi="宋体" w:cs="宋体" w:eastAsia="宋体" w:hint="default"/>
          <w:sz w:val="22"/>
          <w:szCs w:val="22"/>
        </w:rPr>
      </w:pPr>
    </w:p>
    <w:p>
      <w:pPr>
        <w:pStyle w:val="Heading2"/>
        <w:spacing w:line="240" w:lineRule="auto"/>
        <w:ind w:left="900" w:right="162"/>
        <w:jc w:val="left"/>
        <w:rPr>
          <w:b w:val="0"/>
          <w:bCs w:val="0"/>
        </w:rPr>
      </w:pPr>
      <w:r>
        <w:rPr/>
        <w:t>六、关联方及关联交易</w:t>
      </w:r>
      <w:r>
        <w:rPr>
          <w:b w:val="0"/>
          <w:bCs w:val="0"/>
        </w:rPr>
      </w:r>
    </w:p>
    <w:p>
      <w:pPr>
        <w:spacing w:line="240" w:lineRule="auto" w:before="10"/>
        <w:rPr>
          <w:rFonts w:ascii="黑体" w:hAnsi="黑体" w:cs="黑体" w:eastAsia="黑体" w:hint="default"/>
          <w:b/>
          <w:bCs/>
          <w:sz w:val="28"/>
          <w:szCs w:val="28"/>
        </w:rPr>
      </w:pPr>
    </w:p>
    <w:p>
      <w:pPr>
        <w:pStyle w:val="BodyText"/>
        <w:spacing w:line="338" w:lineRule="auto"/>
        <w:ind w:left="737" w:right="266"/>
        <w:jc w:val="left"/>
      </w:pPr>
      <w:bookmarkStart w:name="六、关联方及关联交易 " w:id="87"/>
      <w:bookmarkEnd w:id="87"/>
      <w:r>
        <w:rPr/>
      </w:r>
      <w:r>
        <w:rPr>
          <w:rFonts w:ascii="Times New Roman" w:hAnsi="Times New Roman" w:cs="Times New Roman" w:eastAsia="Times New Roman" w:hint="default"/>
        </w:rPr>
        <w:t>1</w:t>
      </w:r>
      <w:r>
        <w:rPr/>
        <w:t>、关联方的认定标准 </w:t>
      </w:r>
      <w:r>
        <w:rPr>
          <w:spacing w:val="-3"/>
        </w:rPr>
        <w:t>由本公司控制、共同控制或施加重大影响的另一方，或者能对本公司实施控</w:t>
      </w:r>
    </w:p>
    <w:p>
      <w:pPr>
        <w:pStyle w:val="BodyText"/>
        <w:spacing w:line="348" w:lineRule="auto" w:before="55"/>
        <w:ind w:left="257" w:right="271"/>
        <w:jc w:val="both"/>
      </w:pPr>
      <w:r>
        <w:rPr>
          <w:spacing w:val="-3"/>
        </w:rPr>
        <w:t>制、共同控制或重大影响的一方；或者同受一方控制、共同控制或重大影响的另</w:t>
      </w:r>
      <w:r>
        <w:rPr>
          <w:spacing w:val="-102"/>
        </w:rPr>
        <w:t> </w:t>
      </w:r>
      <w:r>
        <w:rPr>
          <w:spacing w:val="-102"/>
        </w:rPr>
      </w:r>
      <w:r>
        <w:rPr/>
        <w:t>一企业，被界定为本公司的关联方。本公司将持有本公司股份</w:t>
      </w:r>
      <w:r>
        <w:rPr>
          <w:spacing w:val="-48"/>
        </w:rPr>
        <w:t> </w:t>
      </w:r>
      <w:r>
        <w:rPr>
          <w:rFonts w:ascii="Times New Roman" w:hAnsi="Times New Roman" w:cs="Times New Roman" w:eastAsia="Times New Roman" w:hint="default"/>
        </w:rPr>
        <w:t>5%</w:t>
      </w:r>
      <w:r>
        <w:rPr/>
        <w:t>（含）以上的 自然人，认定为关联方。</w:t>
      </w:r>
    </w:p>
    <w:p>
      <w:pPr>
        <w:pStyle w:val="BodyText"/>
        <w:spacing w:line="240" w:lineRule="auto" w:before="44"/>
        <w:ind w:left="737" w:right="162"/>
        <w:jc w:val="left"/>
      </w:pPr>
      <w:r>
        <w:rPr>
          <w:rFonts w:ascii="Times New Roman" w:hAnsi="Times New Roman" w:cs="Times New Roman" w:eastAsia="Times New Roman" w:hint="default"/>
        </w:rPr>
        <w:t>2</w:t>
      </w:r>
      <w:r>
        <w:rPr/>
        <w:t>、关联方关系</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）存在控制关系的关联方</w:t>
      </w:r>
    </w:p>
    <w:p>
      <w:pPr>
        <w:spacing w:after="0" w:line="240" w:lineRule="auto"/>
        <w:jc w:val="left"/>
        <w:sectPr>
          <w:pgSz w:w="11910" w:h="16840"/>
          <w:pgMar w:header="850" w:footer="1190" w:top="1460" w:bottom="1380" w:left="1540" w:right="1520"/>
        </w:sectPr>
      </w:pPr>
    </w:p>
    <w:tbl>
      <w:tblPr>
        <w:tblW w:w="0" w:type="auto"/>
        <w:jc w:val="left"/>
        <w:tblInd w:w="407" w:type="dxa"/>
        <w:tblLayout w:type="fixed"/>
        <w:tblCellMar>
          <w:top w:w="0" w:type="dxa"/>
          <w:left w:w="0" w:type="dxa"/>
          <w:bottom w:w="0" w:type="dxa"/>
          <w:right w:w="0" w:type="dxa"/>
        </w:tblCellMar>
        <w:tblLook w:val="01E0"/>
      </w:tblPr>
      <w:tblGrid>
        <w:gridCol w:w="1050"/>
        <w:gridCol w:w="1936"/>
        <w:gridCol w:w="1208"/>
        <w:gridCol w:w="1782"/>
        <w:gridCol w:w="1266"/>
        <w:gridCol w:w="1301"/>
      </w:tblGrid>
      <w:tr>
        <w:trPr>
          <w:trHeight w:val="613" w:hRule="exact"/>
        </w:trPr>
        <w:tc>
          <w:tcPr>
            <w:tcW w:w="1050"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right="331"/>
              <w:jc w:val="right"/>
              <w:rPr>
                <w:rFonts w:ascii="宋体" w:hAnsi="宋体" w:cs="宋体" w:eastAsia="宋体" w:hint="default"/>
                <w:sz w:val="18"/>
                <w:szCs w:val="18"/>
              </w:rPr>
            </w:pPr>
            <w:r>
              <w:rPr>
                <w:rFonts w:ascii="宋体" w:hAnsi="宋体" w:cs="宋体" w:eastAsia="宋体" w:hint="default"/>
                <w:sz w:val="18"/>
                <w:szCs w:val="18"/>
              </w:rPr>
              <w:t>名称</w:t>
            </w:r>
          </w:p>
        </w:tc>
        <w:tc>
          <w:tcPr>
            <w:tcW w:w="1936"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1208"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23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82"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与本公司的关系</w:t>
            </w:r>
          </w:p>
        </w:tc>
        <w:tc>
          <w:tcPr>
            <w:tcW w:w="1266"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267" w:right="0"/>
              <w:jc w:val="left"/>
              <w:rPr>
                <w:rFonts w:ascii="宋体" w:hAnsi="宋体" w:cs="宋体" w:eastAsia="宋体" w:hint="default"/>
                <w:sz w:val="18"/>
                <w:szCs w:val="18"/>
              </w:rPr>
            </w:pPr>
            <w:r>
              <w:rPr>
                <w:rFonts w:ascii="宋体" w:hAnsi="宋体" w:cs="宋体" w:eastAsia="宋体" w:hint="default"/>
                <w:sz w:val="18"/>
                <w:szCs w:val="18"/>
              </w:rPr>
              <w:t>经济性质</w:t>
            </w:r>
          </w:p>
        </w:tc>
        <w:tc>
          <w:tcPr>
            <w:tcW w:w="1301"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法定代表人</w:t>
            </w:r>
          </w:p>
        </w:tc>
      </w:tr>
      <w:tr>
        <w:trPr>
          <w:trHeight w:val="476" w:hRule="exact"/>
        </w:trPr>
        <w:tc>
          <w:tcPr>
            <w:tcW w:w="10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80"/>
              <w:jc w:val="right"/>
              <w:rPr>
                <w:rFonts w:ascii="宋体" w:hAnsi="宋体" w:cs="宋体" w:eastAsia="宋体" w:hint="default"/>
                <w:sz w:val="18"/>
                <w:szCs w:val="18"/>
              </w:rPr>
            </w:pPr>
            <w:r>
              <w:rPr>
                <w:rFonts w:ascii="宋体" w:hAnsi="宋体" w:cs="宋体" w:eastAsia="宋体" w:hint="default"/>
                <w:sz w:val="18"/>
                <w:szCs w:val="18"/>
              </w:rPr>
              <w:t>杨维国</w:t>
            </w:r>
          </w:p>
        </w:tc>
        <w:tc>
          <w:tcPr>
            <w:tcW w:w="1936" w:type="dxa"/>
            <w:tcBorders>
              <w:top w:val="single" w:sz="4" w:space="0" w:color="8EB3E2"/>
              <w:left w:val="single" w:sz="4" w:space="0" w:color="8EB3E2"/>
              <w:bottom w:val="single" w:sz="4" w:space="0" w:color="8EB3E2"/>
              <w:right w:val="single" w:sz="4" w:space="0" w:color="8EB3E2"/>
            </w:tcBorders>
          </w:tcPr>
          <w:p>
            <w:pPr/>
          </w:p>
        </w:tc>
        <w:tc>
          <w:tcPr>
            <w:tcW w:w="1208" w:type="dxa"/>
            <w:tcBorders>
              <w:top w:val="single" w:sz="4" w:space="0" w:color="8EB3E2"/>
              <w:left w:val="single" w:sz="4" w:space="0" w:color="8EB3E2"/>
              <w:bottom w:val="single" w:sz="4" w:space="0" w:color="8EB3E2"/>
              <w:right w:val="single" w:sz="4" w:space="0" w:color="8EB3E2"/>
            </w:tcBorders>
          </w:tcPr>
          <w:p>
            <w:pPr/>
          </w:p>
        </w:tc>
        <w:tc>
          <w:tcPr>
            <w:tcW w:w="178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266"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自然人、中国</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籍</w:t>
            </w:r>
          </w:p>
        </w:tc>
        <w:tc>
          <w:tcPr>
            <w:tcW w:w="1301" w:type="dxa"/>
            <w:tcBorders>
              <w:top w:val="single" w:sz="4" w:space="0" w:color="8EB3E2"/>
              <w:left w:val="single" w:sz="4" w:space="0" w:color="8EB3E2"/>
              <w:bottom w:val="single" w:sz="4" w:space="0" w:color="8EB3E2"/>
              <w:right w:val="nil" w:sz="6" w:space="0" w:color="auto"/>
            </w:tcBorders>
          </w:tcPr>
          <w:p>
            <w:pPr/>
          </w:p>
        </w:tc>
      </w:tr>
      <w:tr>
        <w:trPr>
          <w:trHeight w:val="707" w:hRule="exact"/>
        </w:trPr>
        <w:tc>
          <w:tcPr>
            <w:tcW w:w="1050"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郑</w:t>
            </w:r>
            <w:r>
              <w:rPr>
                <w:rFonts w:ascii="宋体" w:hAnsi="宋体" w:cs="宋体" w:eastAsia="宋体" w:hint="default"/>
                <w:spacing w:val="-56"/>
                <w:sz w:val="18"/>
                <w:szCs w:val="18"/>
              </w:rPr>
              <w:t> </w:t>
            </w:r>
            <w:r>
              <w:rPr>
                <w:rFonts w:ascii="宋体" w:hAnsi="宋体" w:cs="宋体" w:eastAsia="宋体" w:hint="default"/>
                <w:spacing w:val="21"/>
                <w:sz w:val="18"/>
                <w:szCs w:val="18"/>
              </w:rPr>
              <w:t>州正普</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2" w:lineRule="exact" w:before="24"/>
              <w:ind w:left="122" w:right="69"/>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57"/>
                <w:sz w:val="18"/>
                <w:szCs w:val="18"/>
              </w:rPr>
              <w:t> </w:t>
            </w:r>
            <w:r>
              <w:rPr>
                <w:rFonts w:ascii="宋体" w:hAnsi="宋体" w:cs="宋体" w:eastAsia="宋体" w:hint="default"/>
                <w:spacing w:val="21"/>
                <w:sz w:val="18"/>
                <w:szCs w:val="18"/>
              </w:rPr>
              <w:t>件科技</w:t>
            </w:r>
            <w:r>
              <w:rPr>
                <w:rFonts w:ascii="宋体" w:hAnsi="宋体" w:cs="宋体" w:eastAsia="宋体" w:hint="default"/>
                <w:spacing w:val="-58"/>
                <w:sz w:val="18"/>
                <w:szCs w:val="18"/>
              </w:rPr>
              <w:t> </w:t>
            </w:r>
            <w:r>
              <w:rPr>
                <w:rFonts w:ascii="宋体" w:hAnsi="宋体" w:cs="宋体" w:eastAsia="宋体" w:hint="default"/>
                <w:sz w:val="18"/>
                <w:szCs w:val="18"/>
              </w:rPr>
              <w:t>有限公司</w:t>
            </w:r>
          </w:p>
        </w:tc>
        <w:tc>
          <w:tcPr>
            <w:tcW w:w="1936"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郑州市高新区</w:t>
            </w:r>
          </w:p>
        </w:tc>
        <w:tc>
          <w:tcPr>
            <w:tcW w:w="1208"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软件设计开</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发</w:t>
            </w:r>
          </w:p>
        </w:tc>
        <w:tc>
          <w:tcPr>
            <w:tcW w:w="1782"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66"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法人独资有</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301" w:type="dxa"/>
            <w:tcBorders>
              <w:top w:val="single" w:sz="4" w:space="0" w:color="8EB3E2"/>
              <w:left w:val="single" w:sz="4" w:space="0" w:color="8EB3E2"/>
              <w:bottom w:val="nil" w:sz="6" w:space="0" w:color="auto"/>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尚卫国</w:t>
            </w:r>
          </w:p>
        </w:tc>
      </w:tr>
    </w:tbl>
    <w:p>
      <w:pPr>
        <w:pStyle w:val="BodyText"/>
        <w:spacing w:line="240" w:lineRule="auto" w:before="27"/>
        <w:ind w:left="1017" w:right="0"/>
        <w:jc w:val="left"/>
        <w:rPr>
          <w:rFonts w:ascii="Times New Roman" w:hAnsi="Times New Roman" w:cs="Times New Roman" w:eastAsia="Times New Roman" w:hint="default"/>
        </w:rPr>
      </w:pPr>
      <w:r>
        <w:rPr/>
        <w:pict>
          <v:group style="position:absolute;margin-left:101.339996pt;margin-top:-78.414093pt;width:18pt;height:.1pt;mso-position-horizontal-relative:page;mso-position-vertical-relative:paragraph;z-index:-840712" coordorigin="2027,-1568" coordsize="360,2">
            <v:shape style="position:absolute;left:2027;top:-1568;width:360;height:2" coordorigin="2027,-1568" coordsize="360,0" path="m2027,-1568l2387,-1568e" filled="false" stroked="true" strokeweight=".48pt" strokecolor="#000000">
              <v:path arrowok="t"/>
            </v:shape>
            <w10:wrap type="none"/>
          </v:group>
        </w:pict>
      </w:r>
      <w:r>
        <w:rPr/>
        <w:pict>
          <v:group style="position:absolute;margin-left:166.619995pt;margin-top:-78.414093pt;width:36pt;height:.1pt;mso-position-horizontal-relative:page;mso-position-vertical-relative:paragraph;z-index:-840688" coordorigin="3332,-1568" coordsize="720,2">
            <v:shape style="position:absolute;left:3332;top:-1568;width:720;height:2" coordorigin="3332,-1568" coordsize="720,0" path="m3332,-1568l4052,-1568e" filled="false" stroked="true" strokeweight=".48pt" strokecolor="#000000">
              <v:path arrowok="t"/>
            </v:shape>
            <w10:wrap type="none"/>
          </v:group>
        </w:pict>
      </w:r>
      <w:r>
        <w:rPr/>
        <w:pict>
          <v:group style="position:absolute;margin-left:245.220001pt;margin-top:-78.414093pt;width:36pt;height:.1pt;mso-position-horizontal-relative:page;mso-position-vertical-relative:paragraph;z-index:-840664" coordorigin="4904,-1568" coordsize="720,2">
            <v:shape style="position:absolute;left:4904;top:-1568;width:720;height:2" coordorigin="4904,-1568" coordsize="720,0" path="m4904,-1568l5624,-1568e" filled="false" stroked="true" strokeweight=".48pt" strokecolor="#000000">
              <v:path arrowok="t"/>
            </v:shape>
            <w10:wrap type="none"/>
          </v:group>
        </w:pict>
      </w:r>
      <w:r>
        <w:rPr/>
        <w:pict>
          <v:group style="position:absolute;margin-left:306.480011pt;margin-top:-78.414093pt;width:63pt;height:.1pt;mso-position-horizontal-relative:page;mso-position-vertical-relative:paragraph;z-index:-840640" coordorigin="6130,-1568" coordsize="1260,2">
            <v:shape style="position:absolute;left:6130;top:-1568;width:1260;height:2" coordorigin="6130,-1568" coordsize="1260,0" path="m6130,-1568l7390,-1568e" filled="false" stroked="true" strokeweight=".48pt" strokecolor="#000000">
              <v:path arrowok="t"/>
            </v:shape>
            <w10:wrap type="none"/>
          </v:group>
        </w:pict>
      </w:r>
      <w:r>
        <w:rPr/>
        <w:pict>
          <v:group style="position:absolute;margin-left:396.179993pt;margin-top:-78.414093pt;width:36pt;height:.1pt;mso-position-horizontal-relative:page;mso-position-vertical-relative:paragraph;z-index:-840616" coordorigin="7924,-1568" coordsize="720,2">
            <v:shape style="position:absolute;left:7924;top:-1568;width:720;height:2" coordorigin="7924,-1568" coordsize="720,0" path="m7924,-1568l8644,-1568e" filled="false" stroked="true" strokeweight=".48pt" strokecolor="#000000">
              <v:path arrowok="t"/>
            </v:shape>
            <w10:wrap type="none"/>
          </v:group>
        </w:pict>
      </w:r>
      <w:r>
        <w:rPr/>
        <w:pict>
          <v:group style="position:absolute;margin-left:455.820007pt;margin-top:-78.414093pt;width:45pt;height:.1pt;mso-position-horizontal-relative:page;mso-position-vertical-relative:paragraph;z-index:-840592" coordorigin="9116,-1568" coordsize="900,2">
            <v:shape style="position:absolute;left:9116;top:-1568;width:900;height:2" coordorigin="9116,-1568" coordsize="900,0" path="m9116,-1568l10016,-1568e" filled="false" stroked="true" strokeweight=".48pt" strokecolor="#000000">
              <v:path arrowok="t"/>
            </v:shape>
            <w10:wrap type="none"/>
          </v:group>
        </w:pict>
      </w:r>
      <w:r>
        <w:rPr/>
        <w:pict>
          <v:group style="position:absolute;margin-left:83.010002pt;margin-top:.365906pt;width:428.65pt;height:2.95pt;mso-position-horizontal-relative:page;mso-position-vertical-relative:paragraph;z-index:-840568" coordorigin="1660,7" coordsize="8573,59">
            <v:group style="position:absolute;left:1675;top:51;width:1046;height:2" coordorigin="1675,51" coordsize="1046,2">
              <v:shape style="position:absolute;left:1675;top:51;width:1046;height:2" coordorigin="1675,51" coordsize="1046,0" path="m1675,51l2720,51e" filled="false" stroked="true" strokeweight="1.5pt" strokecolor="#95b3d7">
                <v:path arrowok="t"/>
              </v:shape>
            </v:group>
            <v:group style="position:absolute;left:1675;top:15;width:1046;height:2" coordorigin="1675,15" coordsize="1046,2">
              <v:shape style="position:absolute;left:1675;top:15;width:1046;height:2" coordorigin="1675,15" coordsize="1046,0" path="m1675,15l2720,15e" filled="false" stroked="true" strokeweight=".72pt" strokecolor="#95b3d7">
                <v:path arrowok="t"/>
              </v:shape>
            </v:group>
            <v:group style="position:absolute;left:2720;top:15;width:59;height:2" coordorigin="2720,15" coordsize="59,2">
              <v:shape style="position:absolute;left:2720;top:15;width:59;height:2" coordorigin="2720,15" coordsize="59,0" path="m2720,15l2779,15e" filled="false" stroked="true" strokeweight=".72pt" strokecolor="#95b3d7">
                <v:path arrowok="t"/>
              </v:shape>
            </v:group>
            <v:group style="position:absolute;left:2720;top:51;width:1936;height:2" coordorigin="2720,51" coordsize="1936,2">
              <v:shape style="position:absolute;left:2720;top:51;width:1936;height:2" coordorigin="2720,51" coordsize="1936,0" path="m2720,51l4656,51e" filled="false" stroked="true" strokeweight="1.5pt" strokecolor="#95b3d7">
                <v:path arrowok="t"/>
              </v:shape>
            </v:group>
            <v:group style="position:absolute;left:2779;top:15;width:1877;height:2" coordorigin="2779,15" coordsize="1877,2">
              <v:shape style="position:absolute;left:2779;top:15;width:1877;height:2" coordorigin="2779,15" coordsize="1877,0" path="m2779,15l4656,15e" filled="false" stroked="true" strokeweight=".72pt" strokecolor="#95b3d7">
                <v:path arrowok="t"/>
              </v:shape>
            </v:group>
            <v:group style="position:absolute;left:4656;top:15;width:59;height:2" coordorigin="4656,15" coordsize="59,2">
              <v:shape style="position:absolute;left:4656;top:15;width:59;height:2" coordorigin="4656,15" coordsize="59,0" path="m4656,15l4715,15e" filled="false" stroked="true" strokeweight=".72pt" strokecolor="#95b3d7">
                <v:path arrowok="t"/>
              </v:shape>
            </v:group>
            <v:group style="position:absolute;left:4656;top:51;width:1209;height:2" coordorigin="4656,51" coordsize="1209,2">
              <v:shape style="position:absolute;left:4656;top:51;width:1209;height:2" coordorigin="4656,51" coordsize="1209,0" path="m4656,51l5864,51e" filled="false" stroked="true" strokeweight="1.5pt" strokecolor="#95b3d7">
                <v:path arrowok="t"/>
              </v:shape>
            </v:group>
            <v:group style="position:absolute;left:4715;top:15;width:1150;height:2" coordorigin="4715,15" coordsize="1150,2">
              <v:shape style="position:absolute;left:4715;top:15;width:1150;height:2" coordorigin="4715,15" coordsize="1150,0" path="m4715,15l5864,15e" filled="false" stroked="true" strokeweight=".72pt" strokecolor="#95b3d7">
                <v:path arrowok="t"/>
              </v:shape>
            </v:group>
            <v:group style="position:absolute;left:5864;top:15;width:59;height:2" coordorigin="5864,15" coordsize="59,2">
              <v:shape style="position:absolute;left:5864;top:15;width:59;height:2" coordorigin="5864,15" coordsize="59,0" path="m5864,15l5923,15e" filled="false" stroked="true" strokeweight=".72pt" strokecolor="#95b3d7">
                <v:path arrowok="t"/>
              </v:shape>
            </v:group>
            <v:group style="position:absolute;left:5864;top:51;width:1782;height:2" coordorigin="5864,51" coordsize="1782,2">
              <v:shape style="position:absolute;left:5864;top:51;width:1782;height:2" coordorigin="5864,51" coordsize="1782,0" path="m5864,51l7646,51e" filled="false" stroked="true" strokeweight="1.5pt" strokecolor="#95b3d7">
                <v:path arrowok="t"/>
              </v:shape>
            </v:group>
            <v:group style="position:absolute;left:5923;top:15;width:1724;height:2" coordorigin="5923,15" coordsize="1724,2">
              <v:shape style="position:absolute;left:5923;top:15;width:1724;height:2" coordorigin="5923,15" coordsize="1724,0" path="m5923,15l7646,15e" filled="false" stroked="true" strokeweight=".72pt" strokecolor="#95b3d7">
                <v:path arrowok="t"/>
              </v:shape>
            </v:group>
            <v:group style="position:absolute;left:7646;top:15;width:59;height:2" coordorigin="7646,15" coordsize="59,2">
              <v:shape style="position:absolute;left:7646;top:15;width:59;height:2" coordorigin="7646,15" coordsize="59,0" path="m7646,15l7705,15e" filled="false" stroked="true" strokeweight=".72pt" strokecolor="#95b3d7">
                <v:path arrowok="t"/>
              </v:shape>
            </v:group>
            <v:group style="position:absolute;left:7646;top:51;width:1266;height:2" coordorigin="7646,51" coordsize="1266,2">
              <v:shape style="position:absolute;left:7646;top:51;width:1266;height:2" coordorigin="7646,51" coordsize="1266,0" path="m7646,51l8912,51e" filled="false" stroked="true" strokeweight="1.5pt" strokecolor="#95b3d7">
                <v:path arrowok="t"/>
              </v:shape>
            </v:group>
            <v:group style="position:absolute;left:7705;top:15;width:1208;height:2" coordorigin="7705,15" coordsize="1208,2">
              <v:shape style="position:absolute;left:7705;top:15;width:1208;height:2" coordorigin="7705,15" coordsize="1208,0" path="m7705,15l8912,15e" filled="false" stroked="true" strokeweight=".72pt" strokecolor="#95b3d7">
                <v:path arrowok="t"/>
              </v:shape>
            </v:group>
            <v:group style="position:absolute;left:8912;top:15;width:59;height:2" coordorigin="8912,15" coordsize="59,2">
              <v:shape style="position:absolute;left:8912;top:15;width:59;height:2" coordorigin="8912,15" coordsize="59,0" path="m8912,15l8971,15e" filled="false" stroked="true" strokeweight=".72pt" strokecolor="#95b3d7">
                <v:path arrowok="t"/>
              </v:shape>
            </v:group>
            <v:group style="position:absolute;left:8912;top:51;width:1306;height:2" coordorigin="8912,51" coordsize="1306,2">
              <v:shape style="position:absolute;left:8912;top:51;width:1306;height:2" coordorigin="8912,51" coordsize="1306,0" path="m8912,51l10218,51e" filled="false" stroked="true" strokeweight="1.5pt" strokecolor="#95b3d7">
                <v:path arrowok="t"/>
              </v:shape>
            </v:group>
            <v:group style="position:absolute;left:8971;top:15;width:1247;height:2" coordorigin="8971,15" coordsize="1247,2">
              <v:shape style="position:absolute;left:8971;top:15;width:1247;height:2" coordorigin="8971,15" coordsize="1247,0" path="m8971,15l10218,15e" filled="false" stroked="true" strokeweight=".72pt" strokecolor="#95b3d7">
                <v:path arrowok="t"/>
              </v:shape>
            </v:group>
            <w10:wrap type="none"/>
          </v:group>
        </w:pict>
      </w:r>
      <w:r>
        <w:rPr/>
        <w:t>（</w:t>
      </w:r>
      <w:r>
        <w:rPr>
          <w:rFonts w:ascii="Times New Roman" w:hAnsi="Times New Roman" w:cs="Times New Roman" w:eastAsia="Times New Roman" w:hint="default"/>
        </w:rPr>
        <w:t>2</w:t>
      </w:r>
      <w:r>
        <w:rPr/>
        <w:t>）存在控制关系的关联方注册资本及其变化</w:t>
      </w:r>
      <w:r>
        <w:rPr>
          <w:rFonts w:ascii="Times New Roman" w:hAnsi="Times New Roman" w:cs="Times New Roman" w:eastAsia="Times New Roman" w:hint="default"/>
        </w:rPr>
        <w:t>(</w:t>
      </w:r>
      <w:r>
        <w:rPr/>
        <w:t>单位：万元</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795"/>
        <w:gridCol w:w="1296"/>
        <w:gridCol w:w="1691"/>
        <w:gridCol w:w="1546"/>
        <w:gridCol w:w="1751"/>
      </w:tblGrid>
      <w:tr>
        <w:trPr>
          <w:trHeight w:val="385" w:hRule="exact"/>
        </w:trPr>
        <w:tc>
          <w:tcPr>
            <w:tcW w:w="2795"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企业名称</w:t>
            </w:r>
            <w:r>
              <w:rPr>
                <w:rFonts w:ascii="宋体" w:hAnsi="宋体" w:cs="宋体" w:eastAsia="宋体" w:hint="default"/>
                <w:sz w:val="18"/>
                <w:szCs w:val="18"/>
              </w:rPr>
            </w:r>
          </w:p>
        </w:tc>
        <w:tc>
          <w:tcPr>
            <w:tcW w:w="129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9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69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0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54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4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751"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10" w:hRule="exact"/>
        </w:trPr>
        <w:tc>
          <w:tcPr>
            <w:tcW w:w="2795"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郑州正普软件科技有限公司</w:t>
            </w:r>
          </w:p>
        </w:tc>
        <w:tc>
          <w:tcPr>
            <w:tcW w:w="129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686" w:right="0"/>
              <w:jc w:val="left"/>
              <w:rPr>
                <w:rFonts w:ascii="Times New Roman" w:hAnsi="Times New Roman" w:cs="Times New Roman" w:eastAsia="Times New Roman" w:hint="default"/>
                <w:sz w:val="18"/>
                <w:szCs w:val="18"/>
              </w:rPr>
            </w:pPr>
            <w:r>
              <w:rPr>
                <w:rFonts w:ascii="Times New Roman"/>
                <w:sz w:val="18"/>
              </w:rPr>
              <w:t>100.00</w:t>
            </w:r>
          </w:p>
        </w:tc>
        <w:tc>
          <w:tcPr>
            <w:tcW w:w="1691" w:type="dxa"/>
            <w:tcBorders>
              <w:top w:val="single" w:sz="4" w:space="0" w:color="8EB3E2"/>
              <w:left w:val="single" w:sz="4" w:space="0" w:color="8EB3E2"/>
              <w:bottom w:val="nil" w:sz="6" w:space="0" w:color="auto"/>
              <w:right w:val="single" w:sz="4" w:space="0" w:color="8EB3E2"/>
            </w:tcBorders>
          </w:tcPr>
          <w:p>
            <w:pPr/>
          </w:p>
        </w:tc>
        <w:tc>
          <w:tcPr>
            <w:tcW w:w="1546" w:type="dxa"/>
            <w:tcBorders>
              <w:top w:val="single" w:sz="4" w:space="0" w:color="8EB3E2"/>
              <w:left w:val="single" w:sz="4" w:space="0" w:color="8EB3E2"/>
              <w:bottom w:val="nil" w:sz="6" w:space="0" w:color="auto"/>
              <w:right w:val="single" w:sz="4" w:space="0" w:color="8EB3E2"/>
            </w:tcBorders>
          </w:tcPr>
          <w:p>
            <w:pPr/>
          </w:p>
        </w:tc>
        <w:tc>
          <w:tcPr>
            <w:tcW w:w="1751" w:type="dxa"/>
            <w:tcBorders>
              <w:top w:val="single" w:sz="4" w:space="0" w:color="8EB3E2"/>
              <w:left w:val="single" w:sz="4" w:space="0" w:color="8EB3E2"/>
              <w:bottom w:val="nil" w:sz="6" w:space="0" w:color="auto"/>
              <w:right w:val="nil" w:sz="6" w:space="0" w:color="auto"/>
            </w:tcBorders>
          </w:tcPr>
          <w:p>
            <w:pPr>
              <w:pStyle w:val="TableParagraph"/>
              <w:spacing w:line="202" w:lineRule="exact"/>
              <w:ind w:left="1142"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23" w:lineRule="exact"/>
        <w:ind w:left="1017" w:right="0"/>
        <w:jc w:val="left"/>
        <w:rPr>
          <w:rFonts w:ascii="Times New Roman" w:hAnsi="Times New Roman" w:cs="Times New Roman" w:eastAsia="Times New Roman" w:hint="default"/>
        </w:rPr>
      </w:pPr>
      <w:r>
        <w:rPr/>
        <w:pict>
          <v:group style="position:absolute;margin-left:69.629997pt;margin-top:-1.47pt;width:455.4pt;height:2.95pt;mso-position-horizontal-relative:page;mso-position-vertical-relative:paragraph;z-index:-840544" coordorigin="1393,-29" coordsize="9108,59">
            <v:group style="position:absolute;left:1408;top:14;width:2790;height:2" coordorigin="1408,14" coordsize="2790,2">
              <v:shape style="position:absolute;left:1408;top:14;width:2790;height:2" coordorigin="1408,14" coordsize="2790,0" path="m1408,14l4198,14e" filled="false" stroked="true" strokeweight="1.5pt" strokecolor="#95b3d7">
                <v:path arrowok="t"/>
              </v:shape>
            </v:group>
            <v:group style="position:absolute;left:1408;top:-22;width:2790;height:2" coordorigin="1408,-22" coordsize="2790,2">
              <v:shape style="position:absolute;left:1408;top:-22;width:2790;height:2" coordorigin="1408,-22" coordsize="2790,0" path="m1408,-22l4198,-22e" filled="false" stroked="true" strokeweight=".72pt" strokecolor="#95b3d7">
                <v:path arrowok="t"/>
              </v:shape>
            </v:group>
            <v:group style="position:absolute;left:4198;top:-22;width:59;height:2" coordorigin="4198,-22" coordsize="59,2">
              <v:shape style="position:absolute;left:4198;top:-22;width:59;height:2" coordorigin="4198,-22" coordsize="59,0" path="m4198,-22l4256,-22e" filled="false" stroked="true" strokeweight=".72pt" strokecolor="#95b3d7">
                <v:path arrowok="t"/>
              </v:shape>
            </v:group>
            <v:group style="position:absolute;left:4198;top:14;width:1296;height:2" coordorigin="4198,14" coordsize="1296,2">
              <v:shape style="position:absolute;left:4198;top:14;width:1296;height:2" coordorigin="4198,14" coordsize="1296,0" path="m4198,14l5494,14e" filled="false" stroked="true" strokeweight="1.5pt" strokecolor="#95b3d7">
                <v:path arrowok="t"/>
              </v:shape>
            </v:group>
            <v:group style="position:absolute;left:4256;top:-22;width:1238;height:2" coordorigin="4256,-22" coordsize="1238,2">
              <v:shape style="position:absolute;left:4256;top:-22;width:1238;height:2" coordorigin="4256,-22" coordsize="1238,0" path="m4256,-22l5494,-22e" filled="false" stroked="true" strokeweight=".72pt" strokecolor="#95b3d7">
                <v:path arrowok="t"/>
              </v:shape>
            </v:group>
            <v:group style="position:absolute;left:5494;top:-22;width:59;height:2" coordorigin="5494,-22" coordsize="59,2">
              <v:shape style="position:absolute;left:5494;top:-22;width:59;height:2" coordorigin="5494,-22" coordsize="59,0" path="m5494,-22l5552,-22e" filled="false" stroked="true" strokeweight=".72pt" strokecolor="#95b3d7">
                <v:path arrowok="t"/>
              </v:shape>
            </v:group>
            <v:group style="position:absolute;left:5494;top:14;width:1691;height:2" coordorigin="5494,14" coordsize="1691,2">
              <v:shape style="position:absolute;left:5494;top:14;width:1691;height:2" coordorigin="5494,14" coordsize="1691,0" path="m5494,14l7184,14e" filled="false" stroked="true" strokeweight="1.5pt" strokecolor="#95b3d7">
                <v:path arrowok="t"/>
              </v:shape>
            </v:group>
            <v:group style="position:absolute;left:5552;top:-22;width:1632;height:2" coordorigin="5552,-22" coordsize="1632,2">
              <v:shape style="position:absolute;left:5552;top:-22;width:1632;height:2" coordorigin="5552,-22" coordsize="1632,0" path="m5552,-22l7184,-22e" filled="false" stroked="true" strokeweight=".72pt" strokecolor="#95b3d7">
                <v:path arrowok="t"/>
              </v:shape>
            </v:group>
            <v:group style="position:absolute;left:7184;top:-22;width:59;height:2" coordorigin="7184,-22" coordsize="59,2">
              <v:shape style="position:absolute;left:7184;top:-22;width:59;height:2" coordorigin="7184,-22" coordsize="59,0" path="m7184,-22l7243,-22e" filled="false" stroked="true" strokeweight=".72pt" strokecolor="#95b3d7">
                <v:path arrowok="t"/>
              </v:shape>
            </v:group>
            <v:group style="position:absolute;left:7184;top:14;width:1546;height:2" coordorigin="7184,14" coordsize="1546,2">
              <v:shape style="position:absolute;left:7184;top:14;width:1546;height:2" coordorigin="7184,14" coordsize="1546,0" path="m7184,14l8730,14e" filled="false" stroked="true" strokeweight="1.5pt" strokecolor="#95b3d7">
                <v:path arrowok="t"/>
              </v:shape>
            </v:group>
            <v:group style="position:absolute;left:7243;top:-22;width:1487;height:2" coordorigin="7243,-22" coordsize="1487,2">
              <v:shape style="position:absolute;left:7243;top:-22;width:1487;height:2" coordorigin="7243,-22" coordsize="1487,0" path="m7243,-22l8730,-22e" filled="false" stroked="true" strokeweight=".72pt" strokecolor="#95b3d7">
                <v:path arrowok="t"/>
              </v:shape>
            </v:group>
            <v:group style="position:absolute;left:8730;top:-22;width:59;height:2" coordorigin="8730,-22" coordsize="59,2">
              <v:shape style="position:absolute;left:8730;top:-22;width:59;height:2" coordorigin="8730,-22" coordsize="59,0" path="m8730,-22l8789,-22e" filled="false" stroked="true" strokeweight=".72pt" strokecolor="#95b3d7">
                <v:path arrowok="t"/>
              </v:shape>
            </v:group>
            <v:group style="position:absolute;left:8730;top:14;width:1756;height:2" coordorigin="8730,14" coordsize="1756,2">
              <v:shape style="position:absolute;left:8730;top:14;width:1756;height:2" coordorigin="8730,14" coordsize="1756,0" path="m8730,14l10486,14e" filled="false" stroked="true" strokeweight="1.5pt" strokecolor="#95b3d7">
                <v:path arrowok="t"/>
              </v:shape>
            </v:group>
            <v:group style="position:absolute;left:8789;top:-22;width:1697;height:2" coordorigin="8789,-22" coordsize="1697,2">
              <v:shape style="position:absolute;left:8789;top:-22;width:1697;height:2" coordorigin="8789,-22" coordsize="1697,0" path="m8789,-22l10486,-22e" filled="false" stroked="true" strokeweight=".72pt" strokecolor="#95b3d7">
                <v:path arrowok="t"/>
              </v:shape>
            </v:group>
            <w10:wrap type="none"/>
          </v:group>
        </w:pict>
      </w:r>
      <w:r>
        <w:rPr/>
        <w:pict>
          <v:group style="position:absolute;margin-left:115.080002pt;margin-top:38.43pt;width:18pt;height:.1pt;mso-position-horizontal-relative:page;mso-position-vertical-relative:paragraph;z-index:-840520" coordorigin="2302,769" coordsize="360,2">
            <v:shape style="position:absolute;left:2302;top:769;width:360;height:2" coordorigin="2302,769" coordsize="360,0" path="m2302,769l2662,769e" filled="false" stroked="true" strokeweight=".48pt" strokecolor="#000000">
              <v:path arrowok="t"/>
            </v:shape>
            <w10:wrap type="none"/>
          </v:group>
        </w:pict>
      </w:r>
      <w:r>
        <w:rPr/>
        <w:pict>
          <v:group style="position:absolute;margin-left:173.039993pt;margin-top:38.43pt;width:27pt;height:.1pt;mso-position-horizontal-relative:page;mso-position-vertical-relative:paragraph;z-index:-840496" coordorigin="3461,769" coordsize="540,2">
            <v:shape style="position:absolute;left:3461;top:769;width:540;height:2" coordorigin="3461,769" coordsize="540,0" path="m3461,769l4001,769e" filled="false" stroked="true" strokeweight=".48pt" strokecolor="#000000">
              <v:path arrowok="t"/>
            </v:shape>
            <w10:wrap type="none"/>
          </v:group>
        </w:pict>
      </w:r>
      <w:r>
        <w:rPr/>
        <w:pict>
          <v:group style="position:absolute;margin-left:224.339996pt;margin-top:38.43pt;width:18pt;height:.1pt;mso-position-horizontal-relative:page;mso-position-vertical-relative:paragraph;z-index:-840472" coordorigin="4487,769" coordsize="360,2">
            <v:shape style="position:absolute;left:4487;top:769;width:360;height:2" coordorigin="4487,769" coordsize="360,0" path="m4487,769l4847,769e" filled="false" stroked="true" strokeweight=".48pt" strokecolor="#000000">
              <v:path arrowok="t"/>
            </v:shape>
            <w10:wrap type="none"/>
          </v:group>
        </w:pict>
      </w:r>
      <w:r>
        <w:rPr/>
        <w:pict>
          <v:group style="position:absolute;margin-left:280.980011pt;margin-top:38.43pt;width:36pt;height:.1pt;mso-position-horizontal-relative:page;mso-position-vertical-relative:paragraph;z-index:-840448" coordorigin="5620,769" coordsize="720,2">
            <v:shape style="position:absolute;left:5620;top:769;width:720;height:2" coordorigin="5620,769" coordsize="720,0" path="m5620,769l6340,769e" filled="false" stroked="true" strokeweight=".48pt" strokecolor="#000000">
              <v:path arrowok="t"/>
            </v:shape>
            <w10:wrap type="none"/>
          </v:group>
        </w:pict>
      </w:r>
      <w:r>
        <w:rPr/>
        <w:pict>
          <v:group style="position:absolute;margin-left:330.540009pt;margin-top:38.43pt;width:36pt;height:.1pt;mso-position-horizontal-relative:page;mso-position-vertical-relative:paragraph;z-index:-840424" coordorigin="6611,769" coordsize="720,2">
            <v:shape style="position:absolute;left:6611;top:769;width:720;height:2" coordorigin="6611,769" coordsize="720,0" path="m6611,769l7331,769e" filled="false" stroked="true" strokeweight=".48pt" strokecolor="#000000">
              <v:path arrowok="t"/>
            </v:shape>
            <w10:wrap type="none"/>
          </v:group>
        </w:pict>
      </w:r>
      <w:r>
        <w:rPr/>
        <w:pict>
          <v:group style="position:absolute;margin-left:380.700012pt;margin-top:38.43pt;width:27pt;height:.1pt;mso-position-horizontal-relative:page;mso-position-vertical-relative:paragraph;z-index:-840400" coordorigin="7614,769" coordsize="540,2">
            <v:shape style="position:absolute;left:7614;top:769;width:540;height:2" coordorigin="7614,769" coordsize="540,0" path="m7614,769l8154,769e" filled="false" stroked="true" strokeweight=".48pt" strokecolor="#000000">
              <v:path arrowok="t"/>
            </v:shape>
            <w10:wrap type="none"/>
          </v:group>
        </w:pict>
      </w:r>
      <w:r>
        <w:rPr/>
        <w:pict>
          <v:group style="position:absolute;margin-left:468.540009pt;margin-top:38.43pt;width:18pt;height:.1pt;mso-position-horizontal-relative:page;mso-position-vertical-relative:paragraph;z-index:-840376" coordorigin="9371,769" coordsize="360,2">
            <v:shape style="position:absolute;left:9371;top:769;width:360;height:2" coordorigin="9371,769" coordsize="360,0" path="m9371,769l9731,769e" filled="false" stroked="true" strokeweight=".48pt" strokecolor="#000000">
              <v:path arrowok="t"/>
            </v:shape>
            <w10:wrap type="none"/>
          </v:group>
        </w:pict>
      </w:r>
      <w:r>
        <w:rPr/>
        <w:t>（</w:t>
      </w:r>
      <w:r>
        <w:rPr>
          <w:rFonts w:ascii="Times New Roman" w:hAnsi="Times New Roman" w:cs="Times New Roman" w:eastAsia="Times New Roman" w:hint="default"/>
        </w:rPr>
        <w:t>3</w:t>
      </w:r>
      <w:r>
        <w:rPr/>
        <w:t>）存在控制关系的关联方所持股份及其变化</w:t>
      </w:r>
      <w:r>
        <w:rPr>
          <w:rFonts w:ascii="Times New Roman" w:hAnsi="Times New Roman" w:cs="Times New Roman" w:eastAsia="Times New Roman" w:hint="default"/>
        </w:rPr>
        <w:t>(</w:t>
      </w:r>
      <w:r>
        <w:rPr/>
        <w:t>单位：万元</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5"/>
          <w:szCs w:val="15"/>
        </w:rPr>
      </w:pPr>
    </w:p>
    <w:tbl>
      <w:tblPr>
        <w:tblW w:w="0" w:type="auto"/>
        <w:jc w:val="left"/>
        <w:tblInd w:w="385" w:type="dxa"/>
        <w:tblLayout w:type="fixed"/>
        <w:tblCellMar>
          <w:top w:w="0" w:type="dxa"/>
          <w:left w:w="0" w:type="dxa"/>
          <w:bottom w:w="0" w:type="dxa"/>
          <w:right w:w="0" w:type="dxa"/>
        </w:tblCellMar>
        <w:tblLook w:val="01E0"/>
      </w:tblPr>
      <w:tblGrid>
        <w:gridCol w:w="1398"/>
        <w:gridCol w:w="1276"/>
        <w:gridCol w:w="1134"/>
        <w:gridCol w:w="992"/>
        <w:gridCol w:w="991"/>
        <w:gridCol w:w="1421"/>
        <w:gridCol w:w="1331"/>
      </w:tblGrid>
      <w:tr>
        <w:trPr>
          <w:trHeight w:val="725" w:hRule="exact"/>
        </w:trPr>
        <w:tc>
          <w:tcPr>
            <w:tcW w:w="1398"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626"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7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8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134"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3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1"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42"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31"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6"/>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81" w:hRule="exact"/>
        </w:trPr>
        <w:tc>
          <w:tcPr>
            <w:tcW w:w="139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1,060.00</w:t>
            </w:r>
          </w:p>
        </w:tc>
        <w:tc>
          <w:tcPr>
            <w:tcW w:w="113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31.74%</w:t>
            </w:r>
          </w:p>
        </w:tc>
        <w:tc>
          <w:tcPr>
            <w:tcW w:w="992" w:type="dxa"/>
            <w:tcBorders>
              <w:top w:val="single" w:sz="4" w:space="0" w:color="8EB3E2"/>
              <w:left w:val="single" w:sz="4" w:space="0" w:color="8EB3E2"/>
              <w:bottom w:val="single" w:sz="4" w:space="0" w:color="8EB3E2"/>
              <w:right w:val="single" w:sz="4" w:space="0" w:color="8EB3E2"/>
            </w:tcBorders>
          </w:tcPr>
          <w:p>
            <w:pPr/>
          </w:p>
        </w:tc>
        <w:tc>
          <w:tcPr>
            <w:tcW w:w="991" w:type="dxa"/>
            <w:tcBorders>
              <w:top w:val="single" w:sz="4" w:space="0" w:color="8EB3E2"/>
              <w:left w:val="single" w:sz="4" w:space="0" w:color="8EB3E2"/>
              <w:bottom w:val="single" w:sz="4" w:space="0" w:color="8EB3E2"/>
              <w:right w:val="single" w:sz="4" w:space="0" w:color="8EB3E2"/>
            </w:tcBorders>
          </w:tcPr>
          <w:p>
            <w:pPr/>
          </w:p>
        </w:tc>
        <w:tc>
          <w:tcPr>
            <w:tcW w:w="142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1,060.00</w:t>
            </w:r>
          </w:p>
        </w:tc>
        <w:tc>
          <w:tcPr>
            <w:tcW w:w="133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t>23.77%</w:t>
            </w:r>
          </w:p>
        </w:tc>
      </w:tr>
      <w:tr>
        <w:trPr>
          <w:trHeight w:val="682" w:hRule="exact"/>
        </w:trPr>
        <w:tc>
          <w:tcPr>
            <w:tcW w:w="1398" w:type="dxa"/>
            <w:tcBorders>
              <w:top w:val="single" w:sz="4" w:space="0" w:color="8EB3E2"/>
              <w:left w:val="nil" w:sz="6" w:space="0" w:color="auto"/>
              <w:bottom w:val="nil" w:sz="6" w:space="0" w:color="auto"/>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郑州正普软件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27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2" w:type="dxa"/>
            <w:tcBorders>
              <w:top w:val="single" w:sz="4" w:space="0" w:color="8EB3E2"/>
              <w:left w:val="single" w:sz="4" w:space="0" w:color="8EB3E2"/>
              <w:bottom w:val="nil" w:sz="6" w:space="0" w:color="auto"/>
              <w:right w:val="single" w:sz="4" w:space="0" w:color="8EB3E2"/>
            </w:tcBorders>
          </w:tcPr>
          <w:p>
            <w:pPr/>
          </w:p>
        </w:tc>
        <w:tc>
          <w:tcPr>
            <w:tcW w:w="991" w:type="dxa"/>
            <w:tcBorders>
              <w:top w:val="single" w:sz="4" w:space="0" w:color="8EB3E2"/>
              <w:left w:val="single" w:sz="4" w:space="0" w:color="8EB3E2"/>
              <w:bottom w:val="nil" w:sz="6" w:space="0" w:color="auto"/>
              <w:right w:val="single" w:sz="4" w:space="0" w:color="8EB3E2"/>
            </w:tcBorders>
          </w:tcPr>
          <w:p>
            <w:pPr/>
          </w:p>
        </w:tc>
        <w:tc>
          <w:tcPr>
            <w:tcW w:w="1421"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w:t>
            </w:r>
          </w:p>
        </w:tc>
        <w:tc>
          <w:tcPr>
            <w:tcW w:w="1331"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23" w:lineRule="exact"/>
        <w:ind w:left="1017" w:right="0"/>
        <w:jc w:val="left"/>
      </w:pPr>
      <w:r>
        <w:rPr/>
        <w:pict>
          <v:group style="position:absolute;margin-left:83.010002pt;margin-top:-1.47pt;width:428.65pt;height:2.95pt;mso-position-horizontal-relative:page;mso-position-vertical-relative:paragraph;z-index:-840352" coordorigin="1660,-29" coordsize="8573,59">
            <v:group style="position:absolute;left:1675;top:14;width:1394;height:2" coordorigin="1675,14" coordsize="1394,2">
              <v:shape style="position:absolute;left:1675;top:14;width:1394;height:2" coordorigin="1675,14" coordsize="1394,0" path="m1675,14l3068,14e" filled="false" stroked="true" strokeweight="1.5pt" strokecolor="#95b3d7">
                <v:path arrowok="t"/>
              </v:shape>
            </v:group>
            <v:group style="position:absolute;left:1675;top:-22;width:1394;height:2" coordorigin="1675,-22" coordsize="1394,2">
              <v:shape style="position:absolute;left:1675;top:-22;width:1394;height:2" coordorigin="1675,-22" coordsize="1394,0" path="m1675,-22l3068,-22e" filled="false" stroked="true" strokeweight=".72pt" strokecolor="#95b3d7">
                <v:path arrowok="t"/>
              </v:shape>
            </v:group>
            <v:group style="position:absolute;left:3068;top:-22;width:59;height:2" coordorigin="3068,-22" coordsize="59,2">
              <v:shape style="position:absolute;left:3068;top:-22;width:59;height:2" coordorigin="3068,-22" coordsize="59,0" path="m3068,-22l3127,-22e" filled="false" stroked="true" strokeweight=".72pt" strokecolor="#95b3d7">
                <v:path arrowok="t"/>
              </v:shape>
            </v:group>
            <v:group style="position:absolute;left:3068;top:14;width:1276;height:2" coordorigin="3068,14" coordsize="1276,2">
              <v:shape style="position:absolute;left:3068;top:14;width:1276;height:2" coordorigin="3068,14" coordsize="1276,0" path="m3068,14l4344,14e" filled="false" stroked="true" strokeweight="1.5pt" strokecolor="#95b3d7">
                <v:path arrowok="t"/>
              </v:shape>
            </v:group>
            <v:group style="position:absolute;left:3127;top:-22;width:1217;height:2" coordorigin="3127,-22" coordsize="1217,2">
              <v:shape style="position:absolute;left:3127;top:-22;width:1217;height:2" coordorigin="3127,-22" coordsize="1217,0" path="m3127,-22l4344,-22e" filled="false" stroked="true" strokeweight=".72pt" strokecolor="#95b3d7">
                <v:path arrowok="t"/>
              </v:shape>
            </v:group>
            <v:group style="position:absolute;left:4344;top:-22;width:59;height:2" coordorigin="4344,-22" coordsize="59,2">
              <v:shape style="position:absolute;left:4344;top:-22;width:59;height:2" coordorigin="4344,-22" coordsize="59,0" path="m4344,-22l4403,-22e" filled="false" stroked="true" strokeweight=".72pt" strokecolor="#95b3d7">
                <v:path arrowok="t"/>
              </v:shape>
            </v:group>
            <v:group style="position:absolute;left:4344;top:14;width:1134;height:2" coordorigin="4344,14" coordsize="1134,2">
              <v:shape style="position:absolute;left:4344;top:14;width:1134;height:2" coordorigin="4344,14" coordsize="1134,0" path="m4344,14l5478,14e" filled="false" stroked="true" strokeweight="1.5pt" strokecolor="#95b3d7">
                <v:path arrowok="t"/>
              </v:shape>
            </v:group>
            <v:group style="position:absolute;left:4403;top:-22;width:1076;height:2" coordorigin="4403,-22" coordsize="1076,2">
              <v:shape style="position:absolute;left:4403;top:-22;width:1076;height:2" coordorigin="4403,-22" coordsize="1076,0" path="m4403,-22l5478,-22e" filled="false" stroked="true" strokeweight=".72pt" strokecolor="#95b3d7">
                <v:path arrowok="t"/>
              </v:shape>
            </v:group>
            <v:group style="position:absolute;left:5478;top:-22;width:59;height:2" coordorigin="5478,-22" coordsize="59,2">
              <v:shape style="position:absolute;left:5478;top:-22;width:59;height:2" coordorigin="5478,-22" coordsize="59,0" path="m5478,-22l5537,-22e" filled="false" stroked="true" strokeweight=".72pt" strokecolor="#95b3d7">
                <v:path arrowok="t"/>
              </v:shape>
            </v:group>
            <v:group style="position:absolute;left:5478;top:14;width:993;height:2" coordorigin="5478,14" coordsize="993,2">
              <v:shape style="position:absolute;left:5478;top:14;width:993;height:2" coordorigin="5478,14" coordsize="993,0" path="m5478,14l6470,14e" filled="false" stroked="true" strokeweight="1.5pt" strokecolor="#95b3d7">
                <v:path arrowok="t"/>
              </v:shape>
            </v:group>
            <v:group style="position:absolute;left:5537;top:-22;width:934;height:2" coordorigin="5537,-22" coordsize="934,2">
              <v:shape style="position:absolute;left:5537;top:-22;width:934;height:2" coordorigin="5537,-22" coordsize="934,0" path="m5537,-22l6470,-22e" filled="false" stroked="true" strokeweight=".72pt" strokecolor="#95b3d7">
                <v:path arrowok="t"/>
              </v:shape>
            </v:group>
            <v:group style="position:absolute;left:6470;top:-22;width:59;height:2" coordorigin="6470,-22" coordsize="59,2">
              <v:shape style="position:absolute;left:6470;top:-22;width:59;height:2" coordorigin="6470,-22" coordsize="59,0" path="m6470,-22l6529,-22e" filled="false" stroked="true" strokeweight=".72pt" strokecolor="#95b3d7">
                <v:path arrowok="t"/>
              </v:shape>
            </v:group>
            <v:group style="position:absolute;left:6470;top:14;width:992;height:2" coordorigin="6470,14" coordsize="992,2">
              <v:shape style="position:absolute;left:6470;top:14;width:992;height:2" coordorigin="6470,14" coordsize="992,0" path="m6470,14l7462,14e" filled="false" stroked="true" strokeweight="1.5pt" strokecolor="#95b3d7">
                <v:path arrowok="t"/>
              </v:shape>
            </v:group>
            <v:group style="position:absolute;left:6529;top:-22;width:933;height:2" coordorigin="6529,-22" coordsize="933,2">
              <v:shape style="position:absolute;left:6529;top:-22;width:933;height:2" coordorigin="6529,-22" coordsize="933,0" path="m6529,-22l7462,-22e" filled="false" stroked="true" strokeweight=".72pt" strokecolor="#95b3d7">
                <v:path arrowok="t"/>
              </v:shape>
            </v:group>
            <v:group style="position:absolute;left:7462;top:-22;width:59;height:2" coordorigin="7462,-22" coordsize="59,2">
              <v:shape style="position:absolute;left:7462;top:-22;width:59;height:2" coordorigin="7462,-22" coordsize="59,0" path="m7462,-22l7520,-22e" filled="false" stroked="true" strokeweight=".72pt" strokecolor="#95b3d7">
                <v:path arrowok="t"/>
              </v:shape>
            </v:group>
            <v:group style="position:absolute;left:7462;top:14;width:1421;height:2" coordorigin="7462,14" coordsize="1421,2">
              <v:shape style="position:absolute;left:7462;top:14;width:1421;height:2" coordorigin="7462,14" coordsize="1421,0" path="m7462,14l8882,14e" filled="false" stroked="true" strokeweight="1.5pt" strokecolor="#95b3d7">
                <v:path arrowok="t"/>
              </v:shape>
            </v:group>
            <v:group style="position:absolute;left:7520;top:-22;width:1362;height:2" coordorigin="7520,-22" coordsize="1362,2">
              <v:shape style="position:absolute;left:7520;top:-22;width:1362;height:2" coordorigin="7520,-22" coordsize="1362,0" path="m7520,-22l8882,-22e" filled="false" stroked="true" strokeweight=".72pt" strokecolor="#95b3d7">
                <v:path arrowok="t"/>
              </v:shape>
            </v:group>
            <v:group style="position:absolute;left:8882;top:-22;width:59;height:2" coordorigin="8882,-22" coordsize="59,2">
              <v:shape style="position:absolute;left:8882;top:-22;width:59;height:2" coordorigin="8882,-22" coordsize="59,0" path="m8882,-22l8941,-22e" filled="false" stroked="true" strokeweight=".72pt" strokecolor="#95b3d7">
                <v:path arrowok="t"/>
              </v:shape>
            </v:group>
            <v:group style="position:absolute;left:8882;top:14;width:1336;height:2" coordorigin="8882,14" coordsize="1336,2">
              <v:shape style="position:absolute;left:8882;top:14;width:1336;height:2" coordorigin="8882,14" coordsize="1336,0" path="m8882,14l10218,14e" filled="false" stroked="true" strokeweight="1.5pt" strokecolor="#95b3d7">
                <v:path arrowok="t"/>
              </v:shape>
            </v:group>
            <v:group style="position:absolute;left:8941;top:-22;width:1277;height:2" coordorigin="8941,-22" coordsize="1277,2">
              <v:shape style="position:absolute;left:8941;top:-22;width:1277;height:2" coordorigin="8941,-22" coordsize="1277,0" path="m8941,-22l10218,-22e" filled="false" stroked="true" strokeweight=".72pt" strokecolor="#95b3d7">
                <v:path arrowok="t"/>
              </v:shape>
            </v:group>
            <w10:wrap type="none"/>
          </v:group>
        </w:pict>
      </w:r>
      <w:r>
        <w:rPr/>
        <w:t>（</w:t>
      </w:r>
      <w:r>
        <w:rPr>
          <w:rFonts w:ascii="Times New Roman" w:hAnsi="Times New Roman" w:cs="Times New Roman" w:eastAsia="Times New Roman" w:hint="default"/>
        </w:rPr>
        <w:t>4</w:t>
      </w:r>
      <w:r>
        <w:rPr/>
        <w:t>）不存在控制关系的关联方情况</w:t>
      </w:r>
    </w:p>
    <w:p>
      <w:pPr>
        <w:spacing w:line="240" w:lineRule="auto" w:before="4"/>
        <w:rPr>
          <w:rFonts w:ascii="宋体" w:hAnsi="宋体" w:cs="宋体" w:eastAsia="宋体" w:hint="default"/>
          <w:sz w:val="13"/>
          <w:szCs w:val="13"/>
        </w:rPr>
      </w:pPr>
    </w:p>
    <w:tbl>
      <w:tblPr>
        <w:tblW w:w="0" w:type="auto"/>
        <w:jc w:val="left"/>
        <w:tblInd w:w="426" w:type="dxa"/>
        <w:tblLayout w:type="fixed"/>
        <w:tblCellMar>
          <w:top w:w="0" w:type="dxa"/>
          <w:left w:w="0" w:type="dxa"/>
          <w:bottom w:w="0" w:type="dxa"/>
          <w:right w:w="0" w:type="dxa"/>
        </w:tblCellMar>
        <w:tblLook w:val="01E0"/>
      </w:tblPr>
      <w:tblGrid>
        <w:gridCol w:w="3929"/>
        <w:gridCol w:w="4532"/>
      </w:tblGrid>
      <w:tr>
        <w:trPr>
          <w:trHeight w:val="432" w:hRule="exact"/>
        </w:trPr>
        <w:tc>
          <w:tcPr>
            <w:tcW w:w="3929"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6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名称</w:t>
            </w:r>
            <w:r>
              <w:rPr>
                <w:rFonts w:ascii="宋体" w:hAnsi="宋体" w:cs="宋体" w:eastAsia="宋体" w:hint="default"/>
                <w:sz w:val="18"/>
                <w:szCs w:val="18"/>
              </w:rPr>
            </w:r>
          </w:p>
        </w:tc>
        <w:tc>
          <w:tcPr>
            <w:tcW w:w="4532"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与本企业的关系</w:t>
            </w:r>
            <w:r>
              <w:rPr>
                <w:rFonts w:ascii="宋体" w:hAnsi="宋体" w:cs="宋体" w:eastAsia="宋体" w:hint="default"/>
                <w:sz w:val="18"/>
                <w:szCs w:val="18"/>
              </w:rPr>
            </w:r>
          </w:p>
        </w:tc>
      </w:tr>
      <w:tr>
        <w:trPr>
          <w:trHeight w:val="407" w:hRule="exact"/>
        </w:trPr>
        <w:tc>
          <w:tcPr>
            <w:tcW w:w="392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453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1556"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7.49%</w:t>
            </w:r>
            <w:r>
              <w:rPr>
                <w:rFonts w:ascii="宋体" w:hAnsi="宋体" w:cs="宋体" w:eastAsia="宋体" w:hint="default"/>
                <w:sz w:val="18"/>
                <w:szCs w:val="18"/>
              </w:rPr>
              <w:t>股份</w:t>
            </w:r>
          </w:p>
        </w:tc>
      </w:tr>
      <w:tr>
        <w:trPr>
          <w:trHeight w:val="407" w:hRule="exact"/>
        </w:trPr>
        <w:tc>
          <w:tcPr>
            <w:tcW w:w="392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杭州集网科技有限公司</w:t>
            </w:r>
          </w:p>
        </w:tc>
        <w:tc>
          <w:tcPr>
            <w:tcW w:w="4532"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1330"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宋体" w:hAnsi="宋体" w:cs="宋体" w:eastAsia="宋体" w:hint="default"/>
                <w:sz w:val="18"/>
                <w:szCs w:val="18"/>
              </w:rPr>
              <w:t>的股份</w:t>
            </w:r>
          </w:p>
        </w:tc>
      </w:tr>
      <w:tr>
        <w:trPr>
          <w:trHeight w:val="403" w:hRule="exact"/>
        </w:trPr>
        <w:tc>
          <w:tcPr>
            <w:tcW w:w="3929"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马冬丽</w:t>
            </w:r>
          </w:p>
        </w:tc>
        <w:tc>
          <w:tcPr>
            <w:tcW w:w="4532" w:type="dxa"/>
            <w:tcBorders>
              <w:top w:val="single" w:sz="4" w:space="0" w:color="8EB3E2"/>
              <w:left w:val="single" w:sz="4" w:space="0" w:color="8EB3E2"/>
              <w:bottom w:val="nil" w:sz="6" w:space="0" w:color="auto"/>
              <w:right w:val="nil" w:sz="6" w:space="0" w:color="auto"/>
            </w:tcBorders>
          </w:tcPr>
          <w:p>
            <w:pPr>
              <w:pStyle w:val="TableParagraph"/>
              <w:spacing w:line="205" w:lineRule="exact"/>
              <w:ind w:left="1810" w:right="0"/>
              <w:jc w:val="left"/>
              <w:rPr>
                <w:rFonts w:ascii="宋体" w:hAnsi="宋体" w:cs="宋体" w:eastAsia="宋体" w:hint="default"/>
                <w:sz w:val="18"/>
                <w:szCs w:val="18"/>
              </w:rPr>
            </w:pPr>
            <w:r>
              <w:rPr>
                <w:rFonts w:ascii="宋体" w:hAnsi="宋体" w:cs="宋体" w:eastAsia="宋体" w:hint="default"/>
                <w:sz w:val="18"/>
                <w:szCs w:val="18"/>
              </w:rPr>
              <w:t>实际控制人配偶</w:t>
            </w:r>
          </w:p>
        </w:tc>
      </w:tr>
    </w:tbl>
    <w:p>
      <w:pPr>
        <w:pStyle w:val="BodyText"/>
        <w:spacing w:line="323" w:lineRule="exact"/>
        <w:ind w:left="1017" w:right="0"/>
        <w:jc w:val="left"/>
      </w:pPr>
      <w:r>
        <w:rPr/>
        <w:pict>
          <v:group style="position:absolute;margin-left:85.050003pt;margin-top:-1.47pt;width:424.6pt;height:2.95pt;mso-position-horizontal-relative:page;mso-position-vertical-relative:paragraph;z-index:-840328" coordorigin="1701,-29" coordsize="8492,59">
            <v:group style="position:absolute;left:1716;top:14;width:3924;height:2" coordorigin="1716,14" coordsize="3924,2">
              <v:shape style="position:absolute;left:1716;top:14;width:3924;height:2" coordorigin="1716,14" coordsize="3924,0" path="m1716,14l5640,14e" filled="false" stroked="true" strokeweight="1.5pt" strokecolor="#95b3d7">
                <v:path arrowok="t"/>
              </v:shape>
            </v:group>
            <v:group style="position:absolute;left:1716;top:-22;width:3924;height:2" coordorigin="1716,-22" coordsize="3924,2">
              <v:shape style="position:absolute;left:1716;top:-22;width:3924;height:2" coordorigin="1716,-22" coordsize="3924,0" path="m1716,-22l5640,-22e" filled="false" stroked="true" strokeweight=".72pt" strokecolor="#95b3d7">
                <v:path arrowok="t"/>
              </v:shape>
            </v:group>
            <v:group style="position:absolute;left:5640;top:-22;width:59;height:2" coordorigin="5640,-22" coordsize="59,2">
              <v:shape style="position:absolute;left:5640;top:-22;width:59;height:2" coordorigin="5640,-22" coordsize="59,0" path="m5640,-22l5699,-22e" filled="false" stroked="true" strokeweight=".72pt" strokecolor="#95b3d7">
                <v:path arrowok="t"/>
              </v:shape>
            </v:group>
            <v:group style="position:absolute;left:5640;top:14;width:4538;height:2" coordorigin="5640,14" coordsize="4538,2">
              <v:shape style="position:absolute;left:5640;top:14;width:4538;height:2" coordorigin="5640,14" coordsize="4538,0" path="m5640,14l10177,14e" filled="false" stroked="true" strokeweight="1.5pt" strokecolor="#95b3d7">
                <v:path arrowok="t"/>
              </v:shape>
            </v:group>
            <v:group style="position:absolute;left:5699;top:-22;width:4479;height:2" coordorigin="5699,-22" coordsize="4479,2">
              <v:shape style="position:absolute;left:5699;top:-22;width:4479;height:2" coordorigin="5699,-22" coordsize="4479,0" path="m5699,-22l10177,-22e" filled="false" stroked="true" strokeweight=".72pt" strokecolor="#95b3d7">
                <v:path arrowok="t"/>
              </v:shape>
            </v:group>
            <w10:wrap type="none"/>
          </v:group>
        </w:pict>
      </w:r>
      <w:r>
        <w:rPr>
          <w:rFonts w:ascii="Times New Roman" w:hAnsi="Times New Roman" w:cs="Times New Roman" w:eastAsia="Times New Roman" w:hint="default"/>
        </w:rPr>
        <w:t>3</w:t>
      </w:r>
      <w:r>
        <w:rPr/>
        <w:t>、关联交易情况</w:t>
      </w:r>
    </w:p>
    <w:p>
      <w:pPr>
        <w:pStyle w:val="BodyText"/>
        <w:spacing w:line="338" w:lineRule="auto" w:before="134"/>
        <w:ind w:left="1017" w:right="2167"/>
        <w:jc w:val="left"/>
      </w:pPr>
      <w:r>
        <w:rPr/>
        <w:t>（</w:t>
      </w:r>
      <w:r>
        <w:rPr>
          <w:rFonts w:ascii="Times New Roman" w:hAnsi="Times New Roman" w:cs="Times New Roman" w:eastAsia="Times New Roman" w:hint="default"/>
        </w:rPr>
        <w:t>1</w:t>
      </w:r>
      <w:r>
        <w:rPr/>
        <w:t>）销售商品、提供劳务的关联交易 本公司本年度无向关联方销售商品或提供劳务的关联交易。</w:t>
      </w:r>
    </w:p>
    <w:p>
      <w:pPr>
        <w:pStyle w:val="BodyText"/>
        <w:spacing w:line="240" w:lineRule="auto" w:before="54"/>
        <w:ind w:left="1017" w:right="0"/>
        <w:jc w:val="left"/>
      </w:pPr>
      <w:r>
        <w:rPr/>
        <w:pict>
          <v:group style="position:absolute;margin-left:90.959999pt;margin-top:41.615913pt;width:27pt;height:.1pt;mso-position-horizontal-relative:page;mso-position-vertical-relative:paragraph;z-index:-840304" coordorigin="1819,832" coordsize="540,2">
            <v:shape style="position:absolute;left:1819;top:832;width:540;height:2" coordorigin="1819,832" coordsize="540,0" path="m1819,832l2359,832e" filled="false" stroked="true" strokeweight=".48pt" strokecolor="#000000">
              <v:path arrowok="t"/>
            </v:shape>
            <w10:wrap type="none"/>
          </v:group>
        </w:pict>
      </w:r>
      <w:r>
        <w:rPr/>
        <w:pict>
          <v:group style="position:absolute;margin-left:158.880005pt;margin-top:59.13591pt;width:9pt;height:.1pt;mso-position-horizontal-relative:page;mso-position-vertical-relative:paragraph;z-index:-840280" coordorigin="3178,1183" coordsize="180,2">
            <v:shape style="position:absolute;left:3178;top:1183;width:180;height:2" coordorigin="3178,1183" coordsize="180,0" path="m3178,1183l3358,1183e" filled="false" stroked="true" strokeweight=".48pt" strokecolor="#000000">
              <v:path arrowok="t"/>
            </v:shape>
            <w10:wrap type="none"/>
          </v:group>
        </w:pict>
      </w:r>
      <w:r>
        <w:rPr/>
        <w:pict>
          <v:group style="position:absolute;margin-left:188.279999pt;margin-top:41.615913pt;width:36pt;height:.1pt;mso-position-horizontal-relative:page;mso-position-vertical-relative:paragraph;z-index:-840256" coordorigin="3766,832" coordsize="720,2">
            <v:shape style="position:absolute;left:3766;top:832;width:720;height:2" coordorigin="3766,832" coordsize="720,0" path="m3766,832l4486,832e" filled="false" stroked="true" strokeweight=".48pt" strokecolor="#000000">
              <v:path arrowok="t"/>
            </v:shape>
            <w10:wrap type="none"/>
          </v:group>
        </w:pict>
      </w:r>
      <w:r>
        <w:rPr/>
        <w:pict>
          <v:group style="position:absolute;margin-left:259.140015pt;margin-top:41.615913pt;width:36pt;height:.1pt;mso-position-horizontal-relative:page;mso-position-vertical-relative:paragraph;z-index:-840232" coordorigin="5183,832" coordsize="720,2">
            <v:shape style="position:absolute;left:5183;top:832;width:720;height:2" coordorigin="5183,832" coordsize="720,0" path="m5183,832l5903,832e" filled="false" stroked="true" strokeweight=".48pt" strokecolor="#000000">
              <v:path arrowok="t"/>
            </v:shape>
            <w10:wrap type="none"/>
          </v:group>
        </w:pict>
      </w:r>
      <w:r>
        <w:rPr/>
        <w:pict>
          <v:group style="position:absolute;margin-left:342.959991pt;margin-top:41.615913pt;width:45pt;height:.1pt;mso-position-horizontal-relative:page;mso-position-vertical-relative:paragraph;z-index:-840208" coordorigin="6859,832" coordsize="900,2">
            <v:shape style="position:absolute;left:6859;top:832;width:900;height:2" coordorigin="6859,832" coordsize="900,0" path="m6859,832l7759,832e" filled="false" stroked="true" strokeweight=".48pt" strokecolor="#000000">
              <v:path arrowok="t"/>
            </v:shape>
            <w10:wrap type="none"/>
          </v:group>
        </w:pict>
      </w:r>
      <w:r>
        <w:rPr/>
        <w:pict>
          <v:group style="position:absolute;margin-left:414.600006pt;margin-top:41.615913pt;width:45pt;height:.1pt;mso-position-horizontal-relative:page;mso-position-vertical-relative:paragraph;z-index:-840184" coordorigin="8292,832" coordsize="900,2">
            <v:shape style="position:absolute;left:8292;top:832;width:900;height:2" coordorigin="8292,832" coordsize="900,0" path="m8292,832l9192,832e" filled="false" stroked="true" strokeweight=".48pt" strokecolor="#000000">
              <v:path arrowok="t"/>
            </v:shape>
            <w10:wrap type="none"/>
          </v:group>
        </w:pict>
      </w:r>
      <w:r>
        <w:rPr/>
        <w:pict>
          <v:group style="position:absolute;margin-left:485.459991pt;margin-top:59.13591pt;width:35.85pt;height:.1pt;mso-position-horizontal-relative:page;mso-position-vertical-relative:paragraph;z-index:-840160" coordorigin="9709,1183" coordsize="717,2">
            <v:shape style="position:absolute;left:9709;top:1183;width:717;height:2" coordorigin="9709,1183" coordsize="717,0" path="m9709,1183l10426,1183e" filled="false" stroked="true" strokeweight=".48pt" strokecolor="#000000">
              <v:path arrowok="t"/>
            </v:shape>
            <w10:wrap type="none"/>
          </v:group>
        </w:pict>
      </w:r>
      <w:r>
        <w:rPr/>
        <w:pict>
          <v:group style="position:absolute;margin-left:485.459991pt;margin-top:76.655914pt;width:35.85pt;height:.1pt;mso-position-horizontal-relative:page;mso-position-vertical-relative:paragraph;z-index:-840136" coordorigin="9709,1533" coordsize="717,2">
            <v:shape style="position:absolute;left:9709;top:1533;width:717;height:2" coordorigin="9709,1533" coordsize="717,0" path="m9709,1533l10426,1533e" filled="false" stroked="true" strokeweight=".48pt" strokecolor="#000000">
              <v:path arrowok="t"/>
            </v:shape>
            <w10:wrap type="none"/>
          </v:group>
        </w:pict>
      </w:r>
      <w:r>
        <w:rPr/>
        <w:pict>
          <v:group style="position:absolute;margin-left:485.459991pt;margin-top:94.175911pt;width:9pt;height:.1pt;mso-position-horizontal-relative:page;mso-position-vertical-relative:paragraph;z-index:-840112" coordorigin="9709,1884" coordsize="180,2">
            <v:shape style="position:absolute;left:9709;top:1884;width:180;height:2" coordorigin="9709,1884" coordsize="180,0" path="m9709,1884l9889,1884e" filled="false" stroked="true" strokeweight=".48pt" strokecolor="#000000">
              <v:path arrowok="t"/>
            </v:shape>
            <w10:wrap type="none"/>
          </v:group>
        </w:pict>
      </w:r>
      <w:r>
        <w:rPr/>
        <w:t>（</w:t>
      </w:r>
      <w:r>
        <w:rPr>
          <w:rFonts w:ascii="Times New Roman" w:hAnsi="Times New Roman" w:cs="Times New Roman" w:eastAsia="Times New Roman" w:hint="default"/>
        </w:rPr>
        <w:t>2</w:t>
      </w:r>
      <w:r>
        <w:rPr/>
        <w:t>）关联担保情况</w:t>
      </w:r>
    </w:p>
    <w:p>
      <w:pPr>
        <w:spacing w:line="240" w:lineRule="auto" w:before="4"/>
        <w:rPr>
          <w:rFonts w:ascii="宋体" w:hAnsi="宋体" w:cs="宋体" w:eastAsia="宋体" w:hint="default"/>
          <w:sz w:val="13"/>
          <w:szCs w:val="13"/>
        </w:rPr>
      </w:pPr>
    </w:p>
    <w:tbl>
      <w:tblPr>
        <w:tblW w:w="0" w:type="auto"/>
        <w:jc w:val="left"/>
        <w:tblInd w:w="385" w:type="dxa"/>
        <w:tblLayout w:type="fixed"/>
        <w:tblCellMar>
          <w:top w:w="0" w:type="dxa"/>
          <w:left w:w="0" w:type="dxa"/>
          <w:bottom w:w="0" w:type="dxa"/>
          <w:right w:w="0" w:type="dxa"/>
        </w:tblCellMar>
        <w:tblLook w:val="01E0"/>
      </w:tblPr>
      <w:tblGrid>
        <w:gridCol w:w="1394"/>
        <w:gridCol w:w="566"/>
        <w:gridCol w:w="1417"/>
        <w:gridCol w:w="1699"/>
        <w:gridCol w:w="1432"/>
        <w:gridCol w:w="1418"/>
        <w:gridCol w:w="932"/>
      </w:tblGrid>
      <w:tr>
        <w:trPr>
          <w:trHeight w:val="1435" w:hRule="exact"/>
        </w:trPr>
        <w:tc>
          <w:tcPr>
            <w:tcW w:w="139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56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273" w:right="0"/>
              <w:jc w:val="left"/>
              <w:rPr>
                <w:rFonts w:ascii="宋体" w:hAnsi="宋体" w:cs="宋体" w:eastAsia="宋体" w:hint="default"/>
                <w:sz w:val="18"/>
                <w:szCs w:val="18"/>
              </w:rPr>
            </w:pPr>
            <w:r>
              <w:rPr>
                <w:rFonts w:ascii="宋体" w:hAnsi="宋体" w:cs="宋体" w:eastAsia="宋体" w:hint="default"/>
                <w:sz w:val="18"/>
                <w:szCs w:val="18"/>
              </w:rPr>
              <w:t>备</w:t>
            </w:r>
          </w:p>
          <w:p>
            <w:pPr>
              <w:pStyle w:val="TableParagraph"/>
              <w:spacing w:line="20" w:lineRule="exact"/>
              <w:ind w:left="268" w:right="0"/>
              <w:jc w:val="left"/>
              <w:rPr>
                <w:rFonts w:ascii="宋体" w:hAnsi="宋体" w:cs="宋体" w:eastAsia="宋体" w:hint="default"/>
                <w:sz w:val="2"/>
                <w:szCs w:val="2"/>
              </w:rPr>
            </w:pPr>
            <w:r>
              <w:rPr>
                <w:rFonts w:ascii="宋体" w:hAnsi="宋体" w:cs="宋体" w:eastAsia="宋体" w:hint="default"/>
                <w:sz w:val="2"/>
                <w:szCs w:val="2"/>
              </w:rPr>
              <w:pict>
                <v:group style="width:9.5pt;height:.5pt;mso-position-horizontal-relative:char;mso-position-vertical-relative:line" coordorigin="0,0" coordsize="190,10">
                  <v:group style="position:absolute;left:5;top:5;width:180;height:2" coordorigin="5,5" coordsize="180,2">
                    <v:shape style="position:absolute;left:5;top:5;width:180;height:2" coordorigin="5,5" coordsize="180,0" path="m5,5l18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41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699"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3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41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932"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01" w:right="0" w:firstLine="58"/>
              <w:jc w:val="both"/>
              <w:rPr>
                <w:rFonts w:ascii="宋体" w:hAnsi="宋体" w:cs="宋体" w:eastAsia="宋体" w:hint="default"/>
                <w:sz w:val="18"/>
                <w:szCs w:val="18"/>
              </w:rPr>
            </w:pPr>
            <w:r>
              <w:rPr>
                <w:rFonts w:ascii="宋体" w:hAnsi="宋体" w:cs="宋体" w:eastAsia="宋体" w:hint="default"/>
                <w:spacing w:val="38"/>
                <w:sz w:val="18"/>
                <w:szCs w:val="18"/>
              </w:rPr>
              <w:t>担保是</w:t>
            </w:r>
            <w:r>
              <w:rPr>
                <w:rFonts w:ascii="宋体" w:hAnsi="宋体" w:cs="宋体" w:eastAsia="宋体" w:hint="default"/>
                <w:spacing w:val="-32"/>
                <w:sz w:val="18"/>
                <w:szCs w:val="18"/>
              </w:rPr>
              <w:t> </w:t>
            </w:r>
            <w:r>
              <w:rPr>
                <w:rFonts w:ascii="宋体" w:hAnsi="宋体" w:cs="宋体" w:eastAsia="宋体" w:hint="default"/>
                <w:sz w:val="18"/>
                <w:szCs w:val="18"/>
              </w:rPr>
            </w:r>
          </w:p>
          <w:p>
            <w:pPr>
              <w:pStyle w:val="TableParagraph"/>
              <w:spacing w:line="20" w:lineRule="exact"/>
              <w:ind w:left="156" w:right="0"/>
              <w:jc w:val="left"/>
              <w:rPr>
                <w:rFonts w:ascii="宋体" w:hAnsi="宋体" w:cs="宋体" w:eastAsia="宋体" w:hint="default"/>
                <w:sz w:val="2"/>
                <w:szCs w:val="2"/>
              </w:rPr>
            </w:pPr>
            <w:r>
              <w:rPr>
                <w:rFonts w:ascii="宋体" w:hAnsi="宋体" w:cs="宋体" w:eastAsia="宋体" w:hint="default"/>
                <w:sz w:val="2"/>
                <w:szCs w:val="2"/>
              </w:rPr>
              <w:pict>
                <v:group style="width:33.4pt;height:.5pt;mso-position-horizontal-relative:char;mso-position-vertical-relative:line" coordorigin="0,0" coordsize="668,10">
                  <v:group style="position:absolute;left:5;top:5;width:658;height:2" coordorigin="5,5" coordsize="658,2">
                    <v:shape style="position:absolute;left:5;top:5;width:658;height:2" coordorigin="5,5" coordsize="658,0" path="m5,5l662,5e" filled="false" stroked="true" strokeweight=".48pt" strokecolor="#000000">
                      <v:path arrowok="t"/>
                    </v:shape>
                  </v:group>
                </v:group>
              </w:pict>
            </w:r>
            <w:r>
              <w:rPr>
                <w:rFonts w:ascii="宋体" w:hAnsi="宋体" w:cs="宋体" w:eastAsia="宋体" w:hint="default"/>
                <w:sz w:val="2"/>
                <w:szCs w:val="2"/>
              </w:rPr>
            </w:r>
          </w:p>
          <w:p>
            <w:pPr>
              <w:pStyle w:val="TableParagraph"/>
              <w:spacing w:line="357" w:lineRule="auto" w:before="95"/>
              <w:ind w:left="101" w:right="20"/>
              <w:jc w:val="both"/>
              <w:rPr>
                <w:rFonts w:ascii="宋体" w:hAnsi="宋体" w:cs="宋体" w:eastAsia="宋体" w:hint="default"/>
                <w:sz w:val="18"/>
                <w:szCs w:val="18"/>
              </w:rPr>
            </w:pPr>
            <w:r>
              <w:rPr>
                <w:rFonts w:ascii="宋体" w:hAnsi="宋体" w:cs="宋体" w:eastAsia="宋体" w:hint="default"/>
                <w:spacing w:val="58"/>
                <w:sz w:val="18"/>
                <w:szCs w:val="18"/>
              </w:rPr>
              <w:t>否已经</w:t>
            </w:r>
            <w:r>
              <w:rPr>
                <w:rFonts w:ascii="宋体" w:hAnsi="宋体" w:cs="宋体" w:eastAsia="宋体" w:hint="default"/>
                <w:spacing w:val="-3"/>
                <w:sz w:val="18"/>
                <w:szCs w:val="18"/>
              </w:rPr>
              <w:t> </w:t>
            </w:r>
            <w:r>
              <w:rPr>
                <w:rFonts w:ascii="宋体" w:hAnsi="宋体" w:cs="宋体" w:eastAsia="宋体" w:hint="default"/>
                <w:spacing w:val="58"/>
                <w:sz w:val="18"/>
                <w:szCs w:val="18"/>
              </w:rPr>
              <w:t>履行完</w:t>
            </w:r>
            <w:r>
              <w:rPr>
                <w:rFonts w:ascii="宋体" w:hAnsi="宋体" w:cs="宋体" w:eastAsia="宋体" w:hint="default"/>
                <w:spacing w:val="-3"/>
                <w:sz w:val="18"/>
                <w:szCs w:val="18"/>
              </w:rPr>
              <w:t> </w:t>
            </w:r>
            <w:r>
              <w:rPr>
                <w:rFonts w:ascii="宋体" w:hAnsi="宋体" w:cs="宋体" w:eastAsia="宋体" w:hint="default"/>
                <w:sz w:val="18"/>
                <w:szCs w:val="18"/>
              </w:rPr>
              <w:t>毕</w:t>
            </w:r>
          </w:p>
        </w:tc>
      </w:tr>
      <w:tr>
        <w:trPr>
          <w:trHeight w:val="1061" w:hRule="exact"/>
        </w:trPr>
        <w:tc>
          <w:tcPr>
            <w:tcW w:w="13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566"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5"/>
                <w:sz w:val="15"/>
                <w:szCs w:val="15"/>
              </w:rPr>
              <w:t>（注</w:t>
            </w:r>
            <w:r>
              <w:rPr>
                <w:rFonts w:ascii="宋体" w:hAnsi="宋体" w:cs="宋体" w:eastAsia="宋体" w:hint="default"/>
                <w:spacing w:val="-25"/>
                <w:sz w:val="15"/>
                <w:szCs w:val="15"/>
              </w:rPr>
              <w:t> </w:t>
            </w:r>
            <w:r>
              <w:rPr>
                <w:rFonts w:ascii="宋体" w:hAnsi="宋体" w:cs="宋体" w:eastAsia="宋体" w:hint="default"/>
                <w:sz w:val="15"/>
                <w:szCs w:val="15"/>
              </w:rPr>
            </w: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一）</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郑州新开普电</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357" w:lineRule="auto" w:before="115"/>
              <w:ind w:left="103" w:right="78"/>
              <w:jc w:val="left"/>
              <w:rPr>
                <w:rFonts w:ascii="宋体" w:hAnsi="宋体" w:cs="宋体" w:eastAsia="宋体" w:hint="default"/>
                <w:sz w:val="18"/>
                <w:szCs w:val="18"/>
              </w:rPr>
            </w:pPr>
            <w:r>
              <w:rPr>
                <w:rFonts w:ascii="宋体" w:hAnsi="宋体" w:cs="宋体" w:eastAsia="宋体" w:hint="default"/>
                <w:spacing w:val="20"/>
                <w:sz w:val="18"/>
                <w:szCs w:val="18"/>
              </w:rPr>
              <w:t>子股份有限公</w:t>
            </w:r>
            <w:r>
              <w:rPr>
                <w:rFonts w:ascii="宋体" w:hAnsi="宋体" w:cs="宋体" w:eastAsia="宋体" w:hint="default"/>
                <w:spacing w:val="-66"/>
                <w:sz w:val="18"/>
                <w:szCs w:val="18"/>
              </w:rPr>
              <w:t> </w:t>
            </w:r>
            <w:r>
              <w:rPr>
                <w:rFonts w:ascii="宋体" w:hAnsi="宋体" w:cs="宋体" w:eastAsia="宋体" w:hint="default"/>
                <w:sz w:val="18"/>
                <w:szCs w:val="18"/>
              </w:rPr>
              <w:t>司</w:t>
            </w:r>
          </w:p>
        </w:tc>
        <w:tc>
          <w:tcPr>
            <w:tcW w:w="169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5,250,000.00</w:t>
            </w:r>
          </w:p>
        </w:tc>
        <w:tc>
          <w:tcPr>
            <w:tcW w:w="14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215"/>
              <w:jc w:val="right"/>
              <w:rPr>
                <w:rFonts w:ascii="Times New Roman" w:hAnsi="Times New Roman" w:cs="Times New Roman" w:eastAsia="Times New Roman" w:hint="default"/>
                <w:sz w:val="18"/>
                <w:szCs w:val="18"/>
              </w:rPr>
            </w:pPr>
            <w:r>
              <w:rPr>
                <w:rFonts w:ascii="Times New Roman"/>
                <w:sz w:val="18"/>
              </w:rPr>
              <w:t>2010.2.5</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210"/>
              <w:jc w:val="right"/>
              <w:rPr>
                <w:rFonts w:ascii="Times New Roman" w:hAnsi="Times New Roman" w:cs="Times New Roman" w:eastAsia="Times New Roman" w:hint="default"/>
                <w:sz w:val="18"/>
                <w:szCs w:val="18"/>
              </w:rPr>
            </w:pPr>
            <w:r>
              <w:rPr>
                <w:rFonts w:ascii="Times New Roman"/>
                <w:spacing w:val="-1"/>
                <w:w w:val="95"/>
                <w:sz w:val="18"/>
              </w:rPr>
              <w:t>2011.2.4</w:t>
            </w:r>
          </w:p>
        </w:tc>
        <w:tc>
          <w:tcPr>
            <w:tcW w:w="932"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right="19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411" w:hRule="exact"/>
        </w:trPr>
        <w:tc>
          <w:tcPr>
            <w:tcW w:w="139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13"/>
                <w:sz w:val="18"/>
                <w:szCs w:val="18"/>
              </w:rPr>
              <w:t>郑州正普软件</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357" w:lineRule="auto" w:before="115"/>
              <w:ind w:left="122" w:right="35"/>
              <w:jc w:val="both"/>
              <w:rPr>
                <w:rFonts w:ascii="宋体" w:hAnsi="宋体" w:cs="宋体" w:eastAsia="宋体" w:hint="default"/>
                <w:sz w:val="18"/>
                <w:szCs w:val="18"/>
              </w:rPr>
            </w:pPr>
            <w:r>
              <w:rPr>
                <w:rFonts w:ascii="宋体" w:hAnsi="宋体" w:cs="宋体" w:eastAsia="宋体" w:hint="default"/>
                <w:spacing w:val="52"/>
                <w:sz w:val="18"/>
                <w:szCs w:val="18"/>
              </w:rPr>
              <w:t>科技有限公</w:t>
            </w:r>
            <w:r>
              <w:rPr>
                <w:rFonts w:ascii="宋体" w:hAnsi="宋体" w:cs="宋体" w:eastAsia="宋体" w:hint="default"/>
                <w:spacing w:val="-86"/>
                <w:sz w:val="18"/>
                <w:szCs w:val="18"/>
              </w:rPr>
              <w:t> </w:t>
            </w:r>
            <w:r>
              <w:rPr>
                <w:rFonts w:ascii="宋体" w:hAnsi="宋体" w:cs="宋体" w:eastAsia="宋体" w:hint="default"/>
                <w:spacing w:val="13"/>
                <w:sz w:val="18"/>
                <w:szCs w:val="18"/>
              </w:rPr>
              <w:t>司、杨维国及</w:t>
            </w:r>
            <w:r>
              <w:rPr>
                <w:rFonts w:ascii="宋体" w:hAnsi="宋体" w:cs="宋体" w:eastAsia="宋体" w:hint="default"/>
                <w:spacing w:val="-74"/>
                <w:sz w:val="18"/>
                <w:szCs w:val="18"/>
              </w:rPr>
              <w:t> </w:t>
            </w:r>
            <w:r>
              <w:rPr>
                <w:rFonts w:ascii="宋体" w:hAnsi="宋体" w:cs="宋体" w:eastAsia="宋体" w:hint="default"/>
                <w:sz w:val="18"/>
                <w:szCs w:val="18"/>
              </w:rPr>
              <w:t>其配偶马冬丽</w:t>
            </w:r>
          </w:p>
        </w:tc>
        <w:tc>
          <w:tcPr>
            <w:tcW w:w="566" w:type="dxa"/>
            <w:tcBorders>
              <w:top w:val="single" w:sz="4" w:space="0" w:color="8EB3E2"/>
              <w:left w:val="single" w:sz="4" w:space="0" w:color="8EB3E2"/>
              <w:bottom w:val="single" w:sz="4" w:space="0" w:color="8EB3E2"/>
              <w:right w:val="single" w:sz="4" w:space="0" w:color="8EB3E2"/>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5"/>
                <w:sz w:val="15"/>
                <w:szCs w:val="15"/>
              </w:rPr>
              <w:t>（注</w:t>
            </w:r>
            <w:r>
              <w:rPr>
                <w:rFonts w:ascii="宋体" w:hAnsi="宋体" w:cs="宋体" w:eastAsia="宋体" w:hint="default"/>
                <w:spacing w:val="-25"/>
                <w:sz w:val="15"/>
                <w:szCs w:val="15"/>
              </w:rPr>
              <w:t> </w:t>
            </w:r>
            <w:r>
              <w:rPr>
                <w:rFonts w:ascii="宋体" w:hAnsi="宋体" w:cs="宋体" w:eastAsia="宋体" w:hint="default"/>
                <w:sz w:val="15"/>
                <w:szCs w:val="15"/>
              </w:rPr>
            </w:r>
          </w:p>
          <w:p>
            <w:pPr>
              <w:pStyle w:val="TableParagraph"/>
              <w:spacing w:line="240" w:lineRule="auto" w:before="95"/>
              <w:ind w:left="103" w:right="0"/>
              <w:jc w:val="left"/>
              <w:rPr>
                <w:rFonts w:ascii="宋体" w:hAnsi="宋体" w:cs="宋体" w:eastAsia="宋体" w:hint="default"/>
                <w:sz w:val="15"/>
                <w:szCs w:val="15"/>
              </w:rPr>
            </w:pPr>
            <w:r>
              <w:rPr>
                <w:rFonts w:ascii="宋体" w:hAnsi="宋体" w:cs="宋体" w:eastAsia="宋体" w:hint="default"/>
                <w:sz w:val="15"/>
                <w:szCs w:val="15"/>
              </w:rPr>
              <w:t>二）</w:t>
            </w:r>
          </w:p>
        </w:tc>
        <w:tc>
          <w:tcPr>
            <w:tcW w:w="141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郑州新开普电</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357" w:lineRule="auto" w:before="115"/>
              <w:ind w:left="103" w:right="78"/>
              <w:jc w:val="left"/>
              <w:rPr>
                <w:rFonts w:ascii="宋体" w:hAnsi="宋体" w:cs="宋体" w:eastAsia="宋体" w:hint="default"/>
                <w:sz w:val="18"/>
                <w:szCs w:val="18"/>
              </w:rPr>
            </w:pPr>
            <w:r>
              <w:rPr>
                <w:rFonts w:ascii="宋体" w:hAnsi="宋体" w:cs="宋体" w:eastAsia="宋体" w:hint="default"/>
                <w:spacing w:val="20"/>
                <w:sz w:val="18"/>
                <w:szCs w:val="18"/>
              </w:rPr>
              <w:t>子股份有限公</w:t>
            </w:r>
            <w:r>
              <w:rPr>
                <w:rFonts w:ascii="宋体" w:hAnsi="宋体" w:cs="宋体" w:eastAsia="宋体" w:hint="default"/>
                <w:spacing w:val="-66"/>
                <w:sz w:val="18"/>
                <w:szCs w:val="18"/>
              </w:rPr>
              <w:t> </w:t>
            </w:r>
            <w:r>
              <w:rPr>
                <w:rFonts w:ascii="宋体" w:hAnsi="宋体" w:cs="宋体" w:eastAsia="宋体" w:hint="default"/>
                <w:sz w:val="18"/>
                <w:szCs w:val="18"/>
              </w:rPr>
              <w:t>司</w:t>
            </w:r>
          </w:p>
        </w:tc>
        <w:tc>
          <w:tcPr>
            <w:tcW w:w="169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43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69"/>
              <w:jc w:val="right"/>
              <w:rPr>
                <w:rFonts w:ascii="Times New Roman" w:hAnsi="Times New Roman" w:cs="Times New Roman" w:eastAsia="Times New Roman" w:hint="default"/>
                <w:sz w:val="18"/>
                <w:szCs w:val="18"/>
              </w:rPr>
            </w:pPr>
            <w:r>
              <w:rPr>
                <w:rFonts w:ascii="Times New Roman"/>
                <w:sz w:val="18"/>
              </w:rPr>
              <w:t>2010.7.23</w:t>
            </w:r>
          </w:p>
        </w:tc>
        <w:tc>
          <w:tcPr>
            <w:tcW w:w="14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66"/>
              <w:jc w:val="right"/>
              <w:rPr>
                <w:rFonts w:ascii="Times New Roman" w:hAnsi="Times New Roman" w:cs="Times New Roman" w:eastAsia="Times New Roman" w:hint="default"/>
                <w:sz w:val="18"/>
                <w:szCs w:val="18"/>
              </w:rPr>
            </w:pPr>
            <w:r>
              <w:rPr>
                <w:rFonts w:ascii="Times New Roman"/>
                <w:spacing w:val="-1"/>
                <w:sz w:val="18"/>
              </w:rPr>
              <w:t>2011.7.23</w:t>
            </w:r>
          </w:p>
        </w:tc>
        <w:tc>
          <w:tcPr>
            <w:tcW w:w="932"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right="19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4" w:hRule="exact"/>
        </w:trPr>
        <w:tc>
          <w:tcPr>
            <w:tcW w:w="1394"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杨维国及其配</w:t>
            </w:r>
            <w:r>
              <w:rPr>
                <w:rFonts w:ascii="宋体" w:hAnsi="宋体" w:cs="宋体" w:eastAsia="宋体" w:hint="default"/>
                <w:spacing w:val="-74"/>
                <w:sz w:val="18"/>
                <w:szCs w:val="18"/>
              </w:rPr>
              <w:t> </w:t>
            </w:r>
            <w:r>
              <w:rPr>
                <w:rFonts w:ascii="宋体" w:hAnsi="宋体" w:cs="宋体" w:eastAsia="宋体" w:hint="default"/>
                <w:sz w:val="18"/>
                <w:szCs w:val="18"/>
              </w:rPr>
            </w:r>
          </w:p>
        </w:tc>
        <w:tc>
          <w:tcPr>
            <w:tcW w:w="566" w:type="dxa"/>
            <w:tcBorders>
              <w:top w:val="single" w:sz="4" w:space="0" w:color="8EB3E2"/>
              <w:left w:val="single" w:sz="4" w:space="0" w:color="8EB3E2"/>
              <w:bottom w:val="single" w:sz="6" w:space="0" w:color="95B3D7"/>
              <w:right w:val="single" w:sz="4" w:space="0" w:color="8EB3E2"/>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5"/>
                <w:sz w:val="15"/>
                <w:szCs w:val="15"/>
              </w:rPr>
              <w:t>（注</w:t>
            </w:r>
            <w:r>
              <w:rPr>
                <w:rFonts w:ascii="宋体" w:hAnsi="宋体" w:cs="宋体" w:eastAsia="宋体" w:hint="default"/>
                <w:spacing w:val="-25"/>
                <w:sz w:val="15"/>
                <w:szCs w:val="15"/>
              </w:rPr>
              <w:t> </w:t>
            </w:r>
            <w:r>
              <w:rPr>
                <w:rFonts w:ascii="宋体" w:hAnsi="宋体" w:cs="宋体" w:eastAsia="宋体" w:hint="default"/>
                <w:sz w:val="15"/>
                <w:szCs w:val="15"/>
              </w:rPr>
            </w:r>
          </w:p>
        </w:tc>
        <w:tc>
          <w:tcPr>
            <w:tcW w:w="1417" w:type="dxa"/>
            <w:tcBorders>
              <w:top w:val="single" w:sz="4" w:space="0" w:color="8EB3E2"/>
              <w:left w:val="single" w:sz="4" w:space="0" w:color="8EB3E2"/>
              <w:bottom w:val="single" w:sz="6" w:space="0" w:color="95B3D7"/>
              <w:right w:val="single" w:sz="4" w:space="0" w:color="8EB3E2"/>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郑州新开普电</w:t>
            </w:r>
            <w:r>
              <w:rPr>
                <w:rFonts w:ascii="宋体" w:hAnsi="宋体" w:cs="宋体" w:eastAsia="宋体" w:hint="default"/>
                <w:spacing w:val="-66"/>
                <w:sz w:val="18"/>
                <w:szCs w:val="18"/>
              </w:rPr>
              <w:t> </w:t>
            </w:r>
            <w:r>
              <w:rPr>
                <w:rFonts w:ascii="宋体" w:hAnsi="宋体" w:cs="宋体" w:eastAsia="宋体" w:hint="default"/>
                <w:sz w:val="18"/>
                <w:szCs w:val="18"/>
              </w:rPr>
            </w:r>
          </w:p>
        </w:tc>
        <w:tc>
          <w:tcPr>
            <w:tcW w:w="1699"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3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69"/>
              <w:jc w:val="right"/>
              <w:rPr>
                <w:rFonts w:ascii="Times New Roman" w:hAnsi="Times New Roman" w:cs="Times New Roman" w:eastAsia="Times New Roman" w:hint="default"/>
                <w:sz w:val="18"/>
                <w:szCs w:val="18"/>
              </w:rPr>
            </w:pPr>
            <w:r>
              <w:rPr>
                <w:rFonts w:ascii="Times New Roman"/>
                <w:sz w:val="18"/>
              </w:rPr>
              <w:t>2010.7.30</w:t>
            </w:r>
          </w:p>
        </w:tc>
        <w:tc>
          <w:tcPr>
            <w:tcW w:w="1418"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66"/>
              <w:jc w:val="right"/>
              <w:rPr>
                <w:rFonts w:ascii="Times New Roman" w:hAnsi="Times New Roman" w:cs="Times New Roman" w:eastAsia="Times New Roman" w:hint="default"/>
                <w:sz w:val="18"/>
                <w:szCs w:val="18"/>
              </w:rPr>
            </w:pPr>
            <w:r>
              <w:rPr>
                <w:rFonts w:ascii="Times New Roman"/>
                <w:spacing w:val="-1"/>
                <w:sz w:val="18"/>
              </w:rPr>
              <w:t>2011.7.30</w:t>
            </w:r>
          </w:p>
        </w:tc>
        <w:tc>
          <w:tcPr>
            <w:tcW w:w="932" w:type="dxa"/>
            <w:tcBorders>
              <w:top w:val="single" w:sz="4" w:space="0" w:color="8EB3E2"/>
              <w:left w:val="single" w:sz="4" w:space="0" w:color="8EB3E2"/>
              <w:bottom w:val="single" w:sz="6" w:space="0" w:color="95B3D7"/>
              <w:right w:val="nil" w:sz="6" w:space="0" w:color="auto"/>
            </w:tcBorders>
          </w:tcPr>
          <w:p>
            <w:pPr>
              <w:pStyle w:val="TableParagraph"/>
              <w:spacing w:line="205" w:lineRule="exact"/>
              <w:ind w:right="197"/>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4.5pt;height:1.5pt;mso-position-horizontal-relative:char;mso-position-vertical-relative:line" coordorigin="0,0" coordsize="8890,30">
            <v:group style="position:absolute;left:15;top:15;width:1390;height:2" coordorigin="15,15" coordsize="1390,2">
              <v:shape style="position:absolute;left:15;top:15;width:1390;height:2" coordorigin="15,15" coordsize="1390,0" path="m15,15l1405,15e" filled="false" stroked="true" strokeweight="1.5pt" strokecolor="#95b3d7">
                <v:path arrowok="t"/>
              </v:shape>
            </v:group>
            <v:group style="position:absolute;left:1405;top:15;width:567;height:2" coordorigin="1405,15" coordsize="567,2">
              <v:shape style="position:absolute;left:1405;top:15;width:567;height:2" coordorigin="1405,15" coordsize="567,0" path="m1405,15l1971,15e" filled="false" stroked="true" strokeweight="1.5pt" strokecolor="#95b3d7">
                <v:path arrowok="t"/>
              </v:shape>
            </v:group>
            <v:group style="position:absolute;left:1971;top:15;width:1418;height:2" coordorigin="1971,15" coordsize="1418,2">
              <v:shape style="position:absolute;left:1971;top:15;width:1418;height:2" coordorigin="1971,15" coordsize="1418,0" path="m1971,15l3388,15e" filled="false" stroked="true" strokeweight="1.5pt" strokecolor="#95b3d7">
                <v:path arrowok="t"/>
              </v:shape>
            </v:group>
            <v:group style="position:absolute;left:3388;top:15;width:1700;height:2" coordorigin="3388,15" coordsize="1700,2">
              <v:shape style="position:absolute;left:3388;top:15;width:1700;height:2" coordorigin="3388,15" coordsize="1700,0" path="m3388,15l5087,15e" filled="false" stroked="true" strokeweight="1.5pt" strokecolor="#95b3d7">
                <v:path arrowok="t"/>
              </v:shape>
            </v:group>
            <v:group style="position:absolute;left:5087;top:15;width:1432;height:2" coordorigin="5087,15" coordsize="1432,2">
              <v:shape style="position:absolute;left:5087;top:15;width:1432;height:2" coordorigin="5087,15" coordsize="1432,0" path="m5087,15l6519,15e" filled="false" stroked="true" strokeweight="1.5pt" strokecolor="#95b3d7">
                <v:path arrowok="t"/>
              </v:shape>
            </v:group>
            <v:group style="position:absolute;left:6519;top:15;width:59;height:2" coordorigin="6519,15" coordsize="59,2">
              <v:shape style="position:absolute;left:6519;top:15;width:59;height:2" coordorigin="6519,15" coordsize="59,0" path="m6519,15l6578,15e" filled="false" stroked="true" strokeweight="1.5pt" strokecolor="#95b3d7">
                <v:path arrowok="t"/>
              </v:shape>
            </v:group>
            <v:group style="position:absolute;left:6578;top:15;width:1360;height:2" coordorigin="6578,15" coordsize="1360,2">
              <v:shape style="position:absolute;left:6578;top:15;width:1360;height:2" coordorigin="6578,15" coordsize="1360,0" path="m6578,15l7937,15e" filled="false" stroked="true" strokeweight="1.5pt" strokecolor="#95b3d7">
                <v:path arrowok="t"/>
              </v:shape>
            </v:group>
            <v:group style="position:absolute;left:7937;top:15;width:938;height:2" coordorigin="7937,15" coordsize="938,2">
              <v:shape style="position:absolute;left:7937;top:15;width:938;height:2" coordorigin="7937,15" coordsize="938,0" path="m7937,15l8875,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460" w:bottom="1380" w:left="1260" w:right="1200"/>
        </w:sectPr>
      </w:pPr>
    </w:p>
    <w:p>
      <w:pPr>
        <w:spacing w:line="240" w:lineRule="auto" w:before="8"/>
        <w:rPr>
          <w:rFonts w:ascii="宋体" w:hAnsi="宋体" w:cs="宋体" w:eastAsia="宋体" w:hint="default"/>
          <w:sz w:val="20"/>
          <w:szCs w:val="20"/>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3.4pt;height:1.5pt;mso-position-horizontal-relative:char;mso-position-vertical-relative:line" coordorigin="0,0" coordsize="8868,30">
            <v:group style="position:absolute;left:15;top:15;width:1376;height:2" coordorigin="15,15" coordsize="1376,2">
              <v:shape style="position:absolute;left:15;top:15;width:1376;height:2" coordorigin="15,15" coordsize="1376,0" path="m15,15l1390,15e" filled="false" stroked="true" strokeweight="1.5pt" strokecolor="#95b3d7">
                <v:path arrowok="t"/>
              </v:shape>
            </v:group>
            <v:group style="position:absolute;left:1390;top:15;width:59;height:2" coordorigin="1390,15" coordsize="59,2">
              <v:shape style="position:absolute;left:1390;top:15;width:59;height:2" coordorigin="1390,15" coordsize="59,0" path="m1390,15l1449,15e" filled="false" stroked="true" strokeweight="1.5pt" strokecolor="#95b3d7">
                <v:path arrowok="t"/>
              </v:shape>
            </v:group>
            <v:group style="position:absolute;left:1449;top:15;width:508;height:2" coordorigin="1449,15" coordsize="508,2">
              <v:shape style="position:absolute;left:1449;top:15;width:508;height:2" coordorigin="1449,15" coordsize="508,0" path="m1449,15l1957,15e" filled="false" stroked="true" strokeweight="1.5pt" strokecolor="#95b3d7">
                <v:path arrowok="t"/>
              </v:shape>
            </v:group>
            <v:group style="position:absolute;left:1957;top:15;width:59;height:2" coordorigin="1957,15" coordsize="59,2">
              <v:shape style="position:absolute;left:1957;top:15;width:59;height:2" coordorigin="1957,15" coordsize="59,0" path="m1957,15l2015,15e" filled="false" stroked="true" strokeweight="1.5pt" strokecolor="#95b3d7">
                <v:path arrowok="t"/>
              </v:shape>
            </v:group>
            <v:group style="position:absolute;left:2015;top:15;width:1359;height:2" coordorigin="2015,15" coordsize="1359,2">
              <v:shape style="position:absolute;left:2015;top:15;width:1359;height:2" coordorigin="2015,15" coordsize="1359,0" path="m2015,15l3374,15e" filled="false" stroked="true" strokeweight="1.5pt" strokecolor="#95b3d7">
                <v:path arrowok="t"/>
              </v:shape>
            </v:group>
            <v:group style="position:absolute;left:3374;top:15;width:59;height:2" coordorigin="3374,15" coordsize="59,2">
              <v:shape style="position:absolute;left:3374;top:15;width:59;height:2" coordorigin="3374,15" coordsize="59,0" path="m3374,15l3433,15e" filled="false" stroked="true" strokeweight="1.5pt" strokecolor="#95b3d7">
                <v:path arrowok="t"/>
              </v:shape>
            </v:group>
            <v:group style="position:absolute;left:3433;top:15;width:1641;height:2" coordorigin="3433,15" coordsize="1641,2">
              <v:shape style="position:absolute;left:3433;top:15;width:1641;height:2" coordorigin="3433,15" coordsize="1641,0" path="m3433,15l5073,15e" filled="false" stroked="true" strokeweight="1.5pt" strokecolor="#95b3d7">
                <v:path arrowok="t"/>
              </v:shape>
            </v:group>
            <v:group style="position:absolute;left:5073;top:15;width:59;height:2" coordorigin="5073,15" coordsize="59,2">
              <v:shape style="position:absolute;left:5073;top:15;width:59;height:2" coordorigin="5073,15" coordsize="59,0" path="m5073,15l5132,15e" filled="false" stroked="true" strokeweight="1.5pt" strokecolor="#95b3d7">
                <v:path arrowok="t"/>
              </v:shape>
            </v:group>
            <v:group style="position:absolute;left:5132;top:15;width:1373;height:2" coordorigin="5132,15" coordsize="1373,2">
              <v:shape style="position:absolute;left:5132;top:15;width:1373;height:2" coordorigin="5132,15" coordsize="1373,0" path="m5132,15l6505,15e" filled="false" stroked="true" strokeweight="1.5pt" strokecolor="#95b3d7">
                <v:path arrowok="t"/>
              </v:shape>
            </v:group>
            <v:group style="position:absolute;left:6505;top:15;width:59;height:2" coordorigin="6505,15" coordsize="59,2">
              <v:shape style="position:absolute;left:6505;top:15;width:59;height:2" coordorigin="6505,15" coordsize="59,0" path="m6505,15l6563,15e" filled="false" stroked="true" strokeweight="1.5pt" strokecolor="#95b3d7">
                <v:path arrowok="t"/>
              </v:shape>
            </v:group>
            <v:group style="position:absolute;left:6563;top:15;width:1360;height:2" coordorigin="6563,15" coordsize="1360,2">
              <v:shape style="position:absolute;left:6563;top:15;width:1360;height:2" coordorigin="6563,15" coordsize="1360,0" path="m6563,15l7923,15e" filled="false" stroked="true" strokeweight="1.5pt" strokecolor="#95b3d7">
                <v:path arrowok="t"/>
              </v:shape>
            </v:group>
            <v:group style="position:absolute;left:7923;top:15;width:59;height:2" coordorigin="7923,15" coordsize="59,2">
              <v:shape style="position:absolute;left:7923;top:15;width:59;height:2" coordorigin="7923,15" coordsize="59,0" path="m7923,15l7982,15e" filled="false" stroked="true" strokeweight="1.5pt" strokecolor="#95b3d7">
                <v:path arrowok="t"/>
              </v:shape>
            </v:group>
            <v:group style="position:absolute;left:7982;top:15;width:872;height:2" coordorigin="7982,15" coordsize="872,2">
              <v:shape style="position:absolute;left:7982;top:15;width:872;height:2" coordorigin="7982,15" coordsize="872,0" path="m7982,15l8853,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08" w:type="dxa"/>
        <w:tblLayout w:type="fixed"/>
        <w:tblCellMar>
          <w:top w:w="0" w:type="dxa"/>
          <w:left w:w="0" w:type="dxa"/>
          <w:bottom w:w="0" w:type="dxa"/>
          <w:right w:w="0" w:type="dxa"/>
        </w:tblCellMar>
        <w:tblLook w:val="01E0"/>
      </w:tblPr>
      <w:tblGrid>
        <w:gridCol w:w="1394"/>
        <w:gridCol w:w="566"/>
        <w:gridCol w:w="1417"/>
        <w:gridCol w:w="1699"/>
        <w:gridCol w:w="1432"/>
        <w:gridCol w:w="1418"/>
        <w:gridCol w:w="932"/>
      </w:tblGrid>
      <w:tr>
        <w:trPr>
          <w:trHeight w:val="714" w:hRule="exact"/>
        </w:trPr>
        <w:tc>
          <w:tcPr>
            <w:tcW w:w="1394"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偶马冬丽尚卫</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国、付秋生</w:t>
            </w:r>
          </w:p>
        </w:tc>
        <w:tc>
          <w:tcPr>
            <w:tcW w:w="566" w:type="dxa"/>
            <w:tcBorders>
              <w:top w:val="single" w:sz="6" w:space="0" w:color="95B3D7"/>
              <w:left w:val="single" w:sz="4" w:space="0" w:color="8EB3E2"/>
              <w:bottom w:val="single" w:sz="4" w:space="0" w:color="8EB3E2"/>
              <w:right w:val="single" w:sz="4" w:space="0" w:color="8EB3E2"/>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w:t>
            </w:r>
          </w:p>
        </w:tc>
        <w:tc>
          <w:tcPr>
            <w:tcW w:w="1417" w:type="dxa"/>
            <w:tcBorders>
              <w:top w:val="single" w:sz="6" w:space="0" w:color="95B3D7"/>
              <w:left w:val="single" w:sz="4" w:space="0" w:color="8EB3E2"/>
              <w:bottom w:val="single" w:sz="4" w:space="0" w:color="8EB3E2"/>
              <w:right w:val="single" w:sz="4" w:space="0" w:color="8EB3E2"/>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子股份有限公</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99" w:type="dxa"/>
            <w:tcBorders>
              <w:top w:val="single" w:sz="6" w:space="0" w:color="95B3D7"/>
              <w:left w:val="single" w:sz="4" w:space="0" w:color="8EB3E2"/>
              <w:bottom w:val="single" w:sz="4" w:space="0" w:color="8EB3E2"/>
              <w:right w:val="single" w:sz="4" w:space="0" w:color="8EB3E2"/>
            </w:tcBorders>
          </w:tcPr>
          <w:p>
            <w:pPr/>
          </w:p>
        </w:tc>
        <w:tc>
          <w:tcPr>
            <w:tcW w:w="1432" w:type="dxa"/>
            <w:tcBorders>
              <w:top w:val="single" w:sz="6" w:space="0" w:color="95B3D7"/>
              <w:left w:val="single" w:sz="4" w:space="0" w:color="8EB3E2"/>
              <w:bottom w:val="single" w:sz="4" w:space="0" w:color="8EB3E2"/>
              <w:right w:val="single" w:sz="4" w:space="0" w:color="8EB3E2"/>
            </w:tcBorders>
          </w:tcPr>
          <w:p>
            <w:pPr/>
          </w:p>
        </w:tc>
        <w:tc>
          <w:tcPr>
            <w:tcW w:w="1418" w:type="dxa"/>
            <w:tcBorders>
              <w:top w:val="single" w:sz="6" w:space="0" w:color="95B3D7"/>
              <w:left w:val="single" w:sz="4" w:space="0" w:color="8EB3E2"/>
              <w:bottom w:val="single" w:sz="4" w:space="0" w:color="8EB3E2"/>
              <w:right w:val="single" w:sz="4" w:space="0" w:color="8EB3E2"/>
            </w:tcBorders>
          </w:tcPr>
          <w:p>
            <w:pPr/>
          </w:p>
        </w:tc>
        <w:tc>
          <w:tcPr>
            <w:tcW w:w="932" w:type="dxa"/>
            <w:tcBorders>
              <w:top w:val="single" w:sz="6" w:space="0" w:color="95B3D7"/>
              <w:left w:val="single" w:sz="4" w:space="0" w:color="8EB3E2"/>
              <w:bottom w:val="single" w:sz="4" w:space="0" w:color="8EB3E2"/>
              <w:right w:val="nil" w:sz="6" w:space="0" w:color="auto"/>
            </w:tcBorders>
          </w:tcPr>
          <w:p>
            <w:pPr/>
          </w:p>
        </w:tc>
      </w:tr>
      <w:tr>
        <w:trPr>
          <w:trHeight w:val="1063" w:hRule="exact"/>
        </w:trPr>
        <w:tc>
          <w:tcPr>
            <w:tcW w:w="1394"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杨维国及其配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偶马冬丽</w:t>
            </w:r>
          </w:p>
        </w:tc>
        <w:tc>
          <w:tcPr>
            <w:tcW w:w="566" w:type="dxa"/>
            <w:tcBorders>
              <w:top w:val="single" w:sz="4" w:space="0" w:color="8EB3E2"/>
              <w:left w:val="single" w:sz="4" w:space="0" w:color="8EB3E2"/>
              <w:bottom w:val="single" w:sz="6" w:space="0" w:color="95B3D7"/>
              <w:right w:val="single" w:sz="4" w:space="0" w:color="8EB3E2"/>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5"/>
                <w:sz w:val="15"/>
                <w:szCs w:val="15"/>
              </w:rPr>
              <w:t>（注</w:t>
            </w:r>
            <w:r>
              <w:rPr>
                <w:rFonts w:ascii="宋体" w:hAnsi="宋体" w:cs="宋体" w:eastAsia="宋体" w:hint="default"/>
                <w:spacing w:val="-25"/>
                <w:sz w:val="15"/>
                <w:szCs w:val="15"/>
              </w:rPr>
              <w:t> </w:t>
            </w:r>
            <w:r>
              <w:rPr>
                <w:rFonts w:ascii="宋体" w:hAnsi="宋体" w:cs="宋体" w:eastAsia="宋体" w:hint="default"/>
                <w:sz w:val="15"/>
                <w:szCs w:val="15"/>
              </w:rPr>
            </w:r>
          </w:p>
          <w:p>
            <w:pPr>
              <w:pStyle w:val="TableParagraph"/>
              <w:spacing w:line="240" w:lineRule="auto" w:before="95"/>
              <w:ind w:left="103" w:right="0"/>
              <w:jc w:val="left"/>
              <w:rPr>
                <w:rFonts w:ascii="宋体" w:hAnsi="宋体" w:cs="宋体" w:eastAsia="宋体" w:hint="default"/>
                <w:sz w:val="15"/>
                <w:szCs w:val="15"/>
              </w:rPr>
            </w:pPr>
            <w:r>
              <w:rPr>
                <w:rFonts w:ascii="宋体" w:hAnsi="宋体" w:cs="宋体" w:eastAsia="宋体" w:hint="default"/>
                <w:sz w:val="15"/>
                <w:szCs w:val="15"/>
              </w:rPr>
              <w:t>四）</w:t>
            </w:r>
          </w:p>
        </w:tc>
        <w:tc>
          <w:tcPr>
            <w:tcW w:w="1417" w:type="dxa"/>
            <w:tcBorders>
              <w:top w:val="single" w:sz="4" w:space="0" w:color="8EB3E2"/>
              <w:left w:val="single" w:sz="4" w:space="0" w:color="8EB3E2"/>
              <w:bottom w:val="single" w:sz="6" w:space="0" w:color="95B3D7"/>
              <w:right w:val="single" w:sz="4" w:space="0" w:color="8EB3E2"/>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pacing w:val="30"/>
                <w:sz w:val="18"/>
                <w:szCs w:val="18"/>
              </w:rPr>
              <w:t>郑州新开</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357" w:lineRule="auto" w:before="113"/>
              <w:ind w:left="103" w:right="78"/>
              <w:jc w:val="left"/>
              <w:rPr>
                <w:rFonts w:ascii="宋体" w:hAnsi="宋体" w:cs="宋体" w:eastAsia="宋体" w:hint="default"/>
                <w:sz w:val="18"/>
                <w:szCs w:val="18"/>
              </w:rPr>
            </w:pPr>
            <w:r>
              <w:rPr>
                <w:rFonts w:ascii="宋体" w:hAnsi="宋体" w:cs="宋体" w:eastAsia="宋体" w:hint="default"/>
                <w:spacing w:val="20"/>
                <w:sz w:val="18"/>
                <w:szCs w:val="18"/>
              </w:rPr>
              <w:t>普电子股份有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1699"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642" w:right="0"/>
              <w:jc w:val="left"/>
              <w:rPr>
                <w:rFonts w:ascii="Times New Roman" w:hAnsi="Times New Roman" w:cs="Times New Roman" w:eastAsia="Times New Roman" w:hint="default"/>
                <w:sz w:val="18"/>
                <w:szCs w:val="18"/>
              </w:rPr>
            </w:pPr>
            <w:r>
              <w:rPr>
                <w:rFonts w:ascii="Times New Roman"/>
                <w:sz w:val="18"/>
              </w:rPr>
              <w:t>5,000,000.00</w:t>
            </w:r>
          </w:p>
        </w:tc>
        <w:tc>
          <w:tcPr>
            <w:tcW w:w="143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461" w:right="0"/>
              <w:jc w:val="left"/>
              <w:rPr>
                <w:rFonts w:ascii="Times New Roman" w:hAnsi="Times New Roman" w:cs="Times New Roman" w:eastAsia="Times New Roman" w:hint="default"/>
                <w:sz w:val="18"/>
                <w:szCs w:val="18"/>
              </w:rPr>
            </w:pPr>
            <w:r>
              <w:rPr>
                <w:rFonts w:ascii="Times New Roman"/>
                <w:sz w:val="18"/>
              </w:rPr>
              <w:t>2010..10.18</w:t>
            </w:r>
          </w:p>
        </w:tc>
        <w:tc>
          <w:tcPr>
            <w:tcW w:w="1418"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482" w:right="0"/>
              <w:jc w:val="left"/>
              <w:rPr>
                <w:rFonts w:ascii="Times New Roman" w:hAnsi="Times New Roman" w:cs="Times New Roman" w:eastAsia="Times New Roman" w:hint="default"/>
                <w:sz w:val="18"/>
                <w:szCs w:val="18"/>
              </w:rPr>
            </w:pPr>
            <w:r>
              <w:rPr>
                <w:rFonts w:ascii="Times New Roman"/>
                <w:sz w:val="18"/>
              </w:rPr>
              <w:t>2011.10.18</w:t>
            </w:r>
          </w:p>
        </w:tc>
        <w:tc>
          <w:tcPr>
            <w:tcW w:w="932" w:type="dxa"/>
            <w:tcBorders>
              <w:top w:val="single" w:sz="4" w:space="0" w:color="8EB3E2"/>
              <w:left w:val="single" w:sz="4" w:space="0" w:color="8EB3E2"/>
              <w:bottom w:val="single" w:sz="6" w:space="0" w:color="95B3D7"/>
              <w:right w:val="nil" w:sz="6" w:space="0" w:color="auto"/>
            </w:tcBorders>
          </w:tcPr>
          <w:p>
            <w:pPr>
              <w:pStyle w:val="TableParagraph"/>
              <w:spacing w:line="205" w:lineRule="exact"/>
              <w:ind w:left="549"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2"/>
          <w:szCs w:val="2"/>
        </w:rPr>
      </w:pPr>
    </w:p>
    <w:p>
      <w:pPr>
        <w:spacing w:line="30"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4.5pt;height:1.5pt;mso-position-horizontal-relative:char;mso-position-vertical-relative:line" coordorigin="0,0" coordsize="8890,30">
            <v:group style="position:absolute;left:15;top:15;width:1390;height:2" coordorigin="15,15" coordsize="1390,2">
              <v:shape style="position:absolute;left:15;top:15;width:1390;height:2" coordorigin="15,15" coordsize="1390,0" path="m15,15l1405,15e" filled="false" stroked="true" strokeweight="1.5pt" strokecolor="#95b3d7">
                <v:path arrowok="t"/>
              </v:shape>
            </v:group>
            <v:group style="position:absolute;left:1405;top:15;width:567;height:2" coordorigin="1405,15" coordsize="567,2">
              <v:shape style="position:absolute;left:1405;top:15;width:567;height:2" coordorigin="1405,15" coordsize="567,0" path="m1405,15l1971,15e" filled="false" stroked="true" strokeweight="1.5pt" strokecolor="#95b3d7">
                <v:path arrowok="t"/>
              </v:shape>
            </v:group>
            <v:group style="position:absolute;left:1971;top:15;width:1418;height:2" coordorigin="1971,15" coordsize="1418,2">
              <v:shape style="position:absolute;left:1971;top:15;width:1418;height:2" coordorigin="1971,15" coordsize="1418,0" path="m1971,15l3388,15e" filled="false" stroked="true" strokeweight="1.5pt" strokecolor="#95b3d7">
                <v:path arrowok="t"/>
              </v:shape>
            </v:group>
            <v:group style="position:absolute;left:3388;top:15;width:1700;height:2" coordorigin="3388,15" coordsize="1700,2">
              <v:shape style="position:absolute;left:3388;top:15;width:1700;height:2" coordorigin="3388,15" coordsize="1700,0" path="m3388,15l5087,15e" filled="false" stroked="true" strokeweight="1.5pt" strokecolor="#95b3d7">
                <v:path arrowok="t"/>
              </v:shape>
            </v:group>
            <v:group style="position:absolute;left:5087;top:15;width:1432;height:2" coordorigin="5087,15" coordsize="1432,2">
              <v:shape style="position:absolute;left:5087;top:15;width:1432;height:2" coordorigin="5087,15" coordsize="1432,0" path="m5087,15l6519,15e" filled="false" stroked="true" strokeweight="1.5pt" strokecolor="#95b3d7">
                <v:path arrowok="t"/>
              </v:shape>
            </v:group>
            <v:group style="position:absolute;left:6519;top:15;width:59;height:2" coordorigin="6519,15" coordsize="59,2">
              <v:shape style="position:absolute;left:6519;top:15;width:59;height:2" coordorigin="6519,15" coordsize="59,0" path="m6519,15l6578,15e" filled="false" stroked="true" strokeweight="1.5pt" strokecolor="#95b3d7">
                <v:path arrowok="t"/>
              </v:shape>
            </v:group>
            <v:group style="position:absolute;left:6578;top:15;width:1360;height:2" coordorigin="6578,15" coordsize="1360,2">
              <v:shape style="position:absolute;left:6578;top:15;width:1360;height:2" coordorigin="6578,15" coordsize="1360,0" path="m6578,15l7937,15e" filled="false" stroked="true" strokeweight="1.5pt" strokecolor="#95b3d7">
                <v:path arrowok="t"/>
              </v:shape>
            </v:group>
            <v:group style="position:absolute;left:7937;top:15;width:938;height:2" coordorigin="7937,15" coordsize="938,2">
              <v:shape style="position:absolute;left:7937;top:15;width:938;height:2" coordorigin="7937,15" coordsize="938,0" path="m7937,15l8875,15e" filled="false" stroked="true" strokeweight="1.5pt" strokecolor="#95b3d7">
                <v:path arrowok="t"/>
              </v:shape>
            </v:group>
          </v:group>
        </w:pict>
      </w:r>
      <w:r>
        <w:rPr>
          <w:rFonts w:ascii="宋体" w:hAnsi="宋体" w:cs="宋体" w:eastAsia="宋体" w:hint="default"/>
          <w:position w:val="0"/>
          <w:sz w:val="3"/>
          <w:szCs w:val="3"/>
        </w:rPr>
      </w:r>
    </w:p>
    <w:p>
      <w:pPr>
        <w:spacing w:line="345" w:lineRule="auto" w:before="77"/>
        <w:ind w:left="237" w:right="552" w:firstLine="352"/>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注一：</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日，新开普向浦发行郑州分行借款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525</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万元（借款期限为</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2010.2.5-2011.2.4</w:t>
      </w:r>
      <w:r>
        <w:rPr>
          <w:rFonts w:ascii="宋体" w:hAnsi="宋体" w:cs="宋体" w:eastAsia="宋体" w:hint="default"/>
          <w:spacing w:val="-6"/>
          <w:sz w:val="18"/>
          <w:szCs w:val="18"/>
        </w:rPr>
        <w:t>），根</w:t>
      </w:r>
      <w:r>
        <w:rPr>
          <w:rFonts w:ascii="宋体" w:hAnsi="宋体" w:cs="宋体" w:eastAsia="宋体" w:hint="default"/>
          <w:spacing w:val="-3"/>
          <w:sz w:val="18"/>
          <w:szCs w:val="18"/>
        </w:rPr>
        <w:t> </w:t>
      </w:r>
      <w:r>
        <w:rPr>
          <w:rFonts w:ascii="宋体" w:hAnsi="宋体" w:cs="宋体" w:eastAsia="宋体" w:hint="default"/>
          <w:sz w:val="18"/>
          <w:szCs w:val="18"/>
        </w:rPr>
        <w:t>据</w:t>
      </w:r>
      <w:r>
        <w:rPr>
          <w:rFonts w:ascii="Times New Roman" w:hAnsi="Times New Roman" w:cs="Times New Roman" w:eastAsia="Times New Roman" w:hint="default"/>
          <w:sz w:val="18"/>
          <w:szCs w:val="18"/>
        </w:rPr>
        <w:t>“ZB7601200928189901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《最高额保证合同》，杨维国为新开普与浦发行郑州分行之间的信贷债务提供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最高额保证担保，担保债务最高余额为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万元，所担保的主债权期间自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spacing w:before="23"/>
        <w:ind w:left="238" w:right="463"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52" w:lineRule="auto" w:before="111"/>
        <w:ind w:left="237" w:right="463" w:firstLine="352"/>
        <w:jc w:val="left"/>
        <w:rPr>
          <w:rFonts w:ascii="宋体" w:hAnsi="宋体" w:cs="宋体" w:eastAsia="宋体" w:hint="default"/>
          <w:sz w:val="18"/>
          <w:szCs w:val="18"/>
        </w:rPr>
      </w:pPr>
      <w:r>
        <w:rPr>
          <w:rFonts w:ascii="宋体" w:hAnsi="宋体" w:cs="宋体" w:eastAsia="宋体" w:hint="default"/>
          <w:spacing w:val="-13"/>
          <w:sz w:val="18"/>
          <w:szCs w:val="18"/>
        </w:rPr>
        <w:t>注二：</w:t>
      </w:r>
      <w:r>
        <w:rPr>
          <w:rFonts w:ascii="Times New Roman" w:hAnsi="Times New Roman" w:cs="Times New Roman" w:eastAsia="Times New Roman" w:hint="default"/>
          <w:spacing w:val="-13"/>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日，新开普向交通银行河南省分行借款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万元（借款期限为</w:t>
      </w:r>
      <w:r>
        <w:rPr>
          <w:rFonts w:ascii="宋体" w:hAnsi="宋体" w:cs="宋体" w:eastAsia="宋体" w:hint="default"/>
          <w:spacing w:val="-56"/>
          <w:sz w:val="18"/>
          <w:szCs w:val="18"/>
        </w:rPr>
        <w:t> </w:t>
      </w:r>
      <w:r>
        <w:rPr>
          <w:rFonts w:ascii="Times New Roman" w:hAnsi="Times New Roman" w:cs="Times New Roman" w:eastAsia="Times New Roman" w:hint="default"/>
          <w:spacing w:val="-5"/>
          <w:sz w:val="18"/>
          <w:szCs w:val="18"/>
        </w:rPr>
        <w:t>2010.7.23-2011.7.23</w:t>
      </w:r>
      <w:r>
        <w:rPr>
          <w:rFonts w:ascii="宋体" w:hAnsi="宋体" w:cs="宋体" w:eastAsia="宋体" w:hint="default"/>
          <w:spacing w:val="-5"/>
          <w:sz w:val="18"/>
          <w:szCs w:val="18"/>
        </w:rPr>
        <w:t>），</w:t>
      </w:r>
      <w:r>
        <w:rPr>
          <w:rFonts w:ascii="宋体" w:hAnsi="宋体" w:cs="宋体" w:eastAsia="宋体" w:hint="default"/>
          <w:sz w:val="18"/>
          <w:szCs w:val="18"/>
        </w:rPr>
        <w:t> </w:t>
      </w:r>
      <w:r>
        <w:rPr>
          <w:rFonts w:ascii="宋体" w:hAnsi="宋体" w:cs="宋体" w:eastAsia="宋体" w:hint="default"/>
          <w:spacing w:val="-3"/>
          <w:sz w:val="18"/>
          <w:szCs w:val="18"/>
        </w:rPr>
        <w:t>根据正普软件与交通银行河南省分行签订的</w:t>
      </w:r>
      <w:r>
        <w:rPr>
          <w:rFonts w:ascii="Times New Roman" w:hAnsi="Times New Roman" w:cs="Times New Roman" w:eastAsia="Times New Roman" w:hint="default"/>
          <w:spacing w:val="-3"/>
          <w:sz w:val="18"/>
          <w:szCs w:val="18"/>
        </w:rPr>
        <w:t>“101063001001-1”</w:t>
      </w:r>
      <w:r>
        <w:rPr>
          <w:rFonts w:ascii="宋体" w:hAnsi="宋体" w:cs="宋体" w:eastAsia="宋体" w:hint="default"/>
          <w:spacing w:val="-3"/>
          <w:sz w:val="18"/>
          <w:szCs w:val="18"/>
        </w:rPr>
        <w:t>号《保证合同》，正普软件为新开普与交行河</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南分行之间的信贷债务提供保证担保；根据杨维国与交通银行河南省分行签订的</w:t>
      </w:r>
      <w:r>
        <w:rPr>
          <w:rFonts w:ascii="Times New Roman" w:hAnsi="Times New Roman" w:cs="Times New Roman" w:eastAsia="Times New Roman" w:hint="default"/>
          <w:sz w:val="18"/>
          <w:szCs w:val="18"/>
        </w:rPr>
        <w:t>“101063001001-2”</w:t>
      </w:r>
      <w:r>
        <w:rPr>
          <w:rFonts w:ascii="宋体" w:hAnsi="宋体" w:cs="宋体" w:eastAsia="宋体" w:hint="default"/>
          <w:sz w:val="18"/>
          <w:szCs w:val="18"/>
        </w:rPr>
        <w:t>号《最</w:t>
      </w:r>
      <w:r>
        <w:rPr>
          <w:rFonts w:ascii="宋体" w:hAnsi="宋体" w:cs="宋体" w:eastAsia="宋体" w:hint="default"/>
          <w:spacing w:val="-34"/>
          <w:sz w:val="18"/>
          <w:szCs w:val="18"/>
        </w:rPr>
        <w:t> </w:t>
      </w:r>
      <w:r>
        <w:rPr>
          <w:rFonts w:ascii="宋体" w:hAnsi="宋体" w:cs="宋体" w:eastAsia="宋体" w:hint="default"/>
          <w:spacing w:val="-4"/>
          <w:sz w:val="18"/>
          <w:szCs w:val="18"/>
        </w:rPr>
        <w:t>高额保证合同》，杨维国及其配偶马冬丽为新开普与交行河南分行之间的信贷债务提供最高额保证担保，担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保最高债权额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万元，所担保的主债权期间自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45" w:lineRule="auto" w:before="17"/>
        <w:ind w:left="238" w:right="551" w:firstLine="352"/>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注三：</w:t>
      </w:r>
      <w:r>
        <w:rPr>
          <w:rFonts w:ascii="Times New Roman" w:hAnsi="Times New Roman" w:cs="Times New Roman" w:eastAsia="Times New Roman" w:hint="default"/>
          <w:spacing w:val="5"/>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pacing w:val="11"/>
          <w:sz w:val="18"/>
          <w:szCs w:val="18"/>
        </w:rPr>
        <w:t>日，新开普向交通银行河南省分行借款 </w:t>
      </w:r>
      <w:r>
        <w:rPr>
          <w:rFonts w:ascii="Times New Roman" w:hAnsi="Times New Roman" w:cs="Times New Roman" w:eastAsia="Times New Roman" w:hint="default"/>
          <w:sz w:val="18"/>
          <w:szCs w:val="18"/>
        </w:rPr>
        <w:t>1,000 </w:t>
      </w:r>
      <w:r>
        <w:rPr>
          <w:rFonts w:ascii="宋体" w:hAnsi="宋体" w:cs="宋体" w:eastAsia="宋体" w:hint="default"/>
          <w:spacing w:val="10"/>
          <w:sz w:val="18"/>
          <w:szCs w:val="18"/>
        </w:rPr>
        <w:t>万元（借款期限为</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3"/>
          <w:sz w:val="18"/>
          <w:szCs w:val="18"/>
        </w:rPr>
        <w:t>7.30-2011.7.30</w:t>
      </w:r>
      <w:r>
        <w:rPr>
          <w:rFonts w:ascii="宋体" w:hAnsi="宋体" w:cs="宋体" w:eastAsia="宋体" w:hint="default"/>
          <w:spacing w:val="-3"/>
          <w:sz w:val="18"/>
          <w:szCs w:val="18"/>
        </w:rPr>
        <w:t>），根据杨维国与交通银行河南省分行签订的</w:t>
      </w:r>
      <w:r>
        <w:rPr>
          <w:rFonts w:ascii="Times New Roman" w:hAnsi="Times New Roman" w:cs="Times New Roman" w:eastAsia="Times New Roman" w:hint="default"/>
          <w:spacing w:val="-3"/>
          <w:sz w:val="18"/>
          <w:szCs w:val="18"/>
        </w:rPr>
        <w:t>“101063001001-2”</w:t>
      </w:r>
      <w:r>
        <w:rPr>
          <w:rFonts w:ascii="宋体" w:hAnsi="宋体" w:cs="宋体" w:eastAsia="宋体" w:hint="default"/>
          <w:spacing w:val="-3"/>
          <w:sz w:val="18"/>
          <w:szCs w:val="18"/>
        </w:rPr>
        <w:t>号《最高额保证合同》，杨维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国及其配偶马冬丽为新开普与交行河南分行之间的信贷债务提供最高额保证担保，担保债务最高余额</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2,200</w:t>
      </w:r>
    </w:p>
    <w:p>
      <w:pPr>
        <w:spacing w:before="23"/>
        <w:ind w:left="238" w:right="463" w:firstLine="0"/>
        <w:jc w:val="left"/>
        <w:rPr>
          <w:rFonts w:ascii="宋体" w:hAnsi="宋体" w:cs="宋体" w:eastAsia="宋体" w:hint="default"/>
          <w:sz w:val="18"/>
          <w:szCs w:val="18"/>
        </w:rPr>
      </w:pPr>
      <w:r>
        <w:rPr>
          <w:rFonts w:ascii="宋体" w:hAnsi="宋体" w:cs="宋体" w:eastAsia="宋体" w:hint="default"/>
          <w:sz w:val="18"/>
          <w:szCs w:val="18"/>
        </w:rPr>
        <w:t>万元，所担保的主债权期间自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日，安阳市健丰食</w:t>
      </w:r>
    </w:p>
    <w:p>
      <w:pPr>
        <w:spacing w:before="111"/>
        <w:ind w:left="238" w:right="463" w:firstLine="0"/>
        <w:jc w:val="left"/>
        <w:rPr>
          <w:rFonts w:ascii="宋体" w:hAnsi="宋体" w:cs="宋体" w:eastAsia="宋体" w:hint="default"/>
          <w:sz w:val="18"/>
          <w:szCs w:val="18"/>
        </w:rPr>
      </w:pPr>
      <w:r>
        <w:rPr>
          <w:rFonts w:ascii="宋体" w:hAnsi="宋体" w:cs="宋体" w:eastAsia="宋体" w:hint="default"/>
          <w:sz w:val="18"/>
          <w:szCs w:val="18"/>
        </w:rPr>
        <w:t>品有限公司与交通银行河南省分行签署编号为</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1010631002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的《最高额保证合同</w:t>
      </w:r>
      <w:r>
        <w:rPr>
          <w:rFonts w:ascii="宋体" w:hAnsi="宋体" w:cs="宋体" w:eastAsia="宋体" w:hint="default"/>
          <w:spacing w:val="-90"/>
          <w:sz w:val="18"/>
          <w:szCs w:val="18"/>
        </w:rPr>
        <w:t>》</w:t>
      </w:r>
      <w:r>
        <w:rPr>
          <w:rFonts w:ascii="宋体" w:hAnsi="宋体" w:cs="宋体" w:eastAsia="宋体" w:hint="default"/>
          <w:sz w:val="18"/>
          <w:szCs w:val="18"/>
        </w:rPr>
        <w:t>，为发行人上述借款提供</w:t>
      </w:r>
    </w:p>
    <w:p>
      <w:pPr>
        <w:spacing w:line="345" w:lineRule="auto" w:before="111"/>
        <w:ind w:left="238" w:right="456" w:hanging="1"/>
        <w:jc w:val="left"/>
        <w:rPr>
          <w:rFonts w:ascii="宋体" w:hAnsi="宋体" w:cs="宋体" w:eastAsia="宋体" w:hint="default"/>
          <w:sz w:val="18"/>
          <w:szCs w:val="18"/>
        </w:rPr>
      </w:pPr>
      <w:r>
        <w:rPr>
          <w:rFonts w:ascii="宋体" w:hAnsi="宋体" w:cs="宋体" w:eastAsia="宋体" w:hint="default"/>
          <w:spacing w:val="-2"/>
          <w:sz w:val="18"/>
          <w:szCs w:val="18"/>
        </w:rPr>
        <w:t>连带保证担保。</w:t>
      </w:r>
      <w:r>
        <w:rPr>
          <w:rFonts w:ascii="Times New Roman" w:hAnsi="Times New Roman" w:cs="Times New Roman" w:eastAsia="Times New Roman" w:hint="default"/>
          <w:spacing w:val="-2"/>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日，杨维国、尚卫国、付秋生与安阳市健丰食品有限公司签署《保证合同》，</w:t>
      </w:r>
      <w:r>
        <w:rPr>
          <w:rFonts w:ascii="宋体" w:hAnsi="宋体" w:cs="宋体" w:eastAsia="宋体" w:hint="default"/>
          <w:sz w:val="18"/>
          <w:szCs w:val="18"/>
        </w:rPr>
        <w:t> 对安阳市健丰食品有限公司的上述担保提供反担保。</w:t>
      </w:r>
    </w:p>
    <w:p>
      <w:pPr>
        <w:spacing w:line="352" w:lineRule="auto" w:before="45"/>
        <w:ind w:left="237" w:right="462" w:firstLine="353"/>
        <w:jc w:val="left"/>
        <w:rPr>
          <w:rFonts w:ascii="宋体" w:hAnsi="宋体" w:cs="宋体" w:eastAsia="宋体" w:hint="default"/>
          <w:sz w:val="18"/>
          <w:szCs w:val="18"/>
        </w:rPr>
      </w:pPr>
      <w:r>
        <w:rPr>
          <w:rFonts w:ascii="宋体" w:hAnsi="宋体" w:cs="宋体" w:eastAsia="宋体" w:hint="default"/>
          <w:spacing w:val="18"/>
          <w:sz w:val="18"/>
          <w:szCs w:val="18"/>
        </w:rPr>
        <w:t>注四：</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8"/>
          <w:sz w:val="18"/>
          <w:szCs w:val="18"/>
        </w:rPr>
        <w:t> </w:t>
      </w:r>
      <w:r>
        <w:rPr>
          <w:rFonts w:ascii="宋体" w:hAnsi="宋体" w:cs="宋体" w:eastAsia="宋体" w:hint="default"/>
          <w:spacing w:val="22"/>
          <w:sz w:val="18"/>
          <w:szCs w:val="18"/>
        </w:rPr>
        <w:t>日，新开普</w:t>
      </w:r>
      <w:r>
        <w:rPr>
          <w:rFonts w:ascii="宋体" w:hAnsi="宋体" w:cs="宋体" w:eastAsia="宋体" w:hint="default"/>
          <w:spacing w:val="-63"/>
          <w:sz w:val="18"/>
          <w:szCs w:val="18"/>
        </w:rPr>
        <w:t> </w:t>
      </w:r>
      <w:r>
        <w:rPr>
          <w:rFonts w:ascii="宋体" w:hAnsi="宋体" w:cs="宋体" w:eastAsia="宋体" w:hint="default"/>
          <w:spacing w:val="22"/>
          <w:sz w:val="18"/>
          <w:szCs w:val="18"/>
        </w:rPr>
        <w:t>向交通银行</w:t>
      </w:r>
      <w:r>
        <w:rPr>
          <w:rFonts w:ascii="宋体" w:hAnsi="宋体" w:cs="宋体" w:eastAsia="宋体" w:hint="default"/>
          <w:spacing w:val="-63"/>
          <w:sz w:val="18"/>
          <w:szCs w:val="18"/>
        </w:rPr>
        <w:t> </w:t>
      </w:r>
      <w:r>
        <w:rPr>
          <w:rFonts w:ascii="宋体" w:hAnsi="宋体" w:cs="宋体" w:eastAsia="宋体" w:hint="default"/>
          <w:spacing w:val="22"/>
          <w:sz w:val="18"/>
          <w:szCs w:val="18"/>
        </w:rPr>
        <w:t>河南省分行</w:t>
      </w:r>
      <w:r>
        <w:rPr>
          <w:rFonts w:ascii="宋体" w:hAnsi="宋体" w:cs="宋体" w:eastAsia="宋体" w:hint="default"/>
          <w:spacing w:val="-63"/>
          <w:sz w:val="18"/>
          <w:szCs w:val="18"/>
        </w:rPr>
        <w:t> </w:t>
      </w:r>
      <w:r>
        <w:rPr>
          <w:rFonts w:ascii="宋体" w:hAnsi="宋体" w:cs="宋体" w:eastAsia="宋体" w:hint="default"/>
          <w:spacing w:val="14"/>
          <w:sz w:val="18"/>
          <w:szCs w:val="18"/>
        </w:rPr>
        <w:t>借款</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w:t>
      </w:r>
      <w:r>
        <w:rPr>
          <w:rFonts w:ascii="宋体" w:hAnsi="宋体" w:cs="宋体" w:eastAsia="宋体" w:hint="default"/>
          <w:spacing w:val="-63"/>
          <w:sz w:val="18"/>
          <w:szCs w:val="18"/>
        </w:rPr>
        <w:t> </w:t>
      </w:r>
      <w:r>
        <w:rPr>
          <w:rFonts w:ascii="宋体" w:hAnsi="宋体" w:cs="宋体" w:eastAsia="宋体" w:hint="default"/>
          <w:spacing w:val="22"/>
          <w:sz w:val="18"/>
          <w:szCs w:val="18"/>
        </w:rPr>
        <w:t>元（借款期</w:t>
      </w:r>
      <w:r>
        <w:rPr>
          <w:rFonts w:ascii="宋体" w:hAnsi="宋体" w:cs="宋体" w:eastAsia="宋体" w:hint="default"/>
          <w:spacing w:val="-63"/>
          <w:sz w:val="18"/>
          <w:szCs w:val="18"/>
        </w:rPr>
        <w:t> </w:t>
      </w:r>
      <w:r>
        <w:rPr>
          <w:rFonts w:ascii="宋体" w:hAnsi="宋体" w:cs="宋体" w:eastAsia="宋体" w:hint="default"/>
          <w:sz w:val="18"/>
          <w:szCs w:val="18"/>
        </w:rPr>
        <w:t>限</w:t>
      </w:r>
      <w:r>
        <w:rPr>
          <w:rFonts w:ascii="宋体" w:hAnsi="宋体" w:cs="宋体" w:eastAsia="宋体" w:hint="default"/>
          <w:spacing w:val="-63"/>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2010.10.18-2011.10.18</w:t>
      </w:r>
      <w:r>
        <w:rPr>
          <w:rFonts w:ascii="宋体" w:hAnsi="宋体" w:cs="宋体" w:eastAsia="宋体" w:hint="default"/>
          <w:spacing w:val="-4"/>
          <w:sz w:val="18"/>
          <w:szCs w:val="18"/>
        </w:rPr>
        <w:t>），根据杨维国与交通银行河南省分行签订的</w:t>
      </w:r>
      <w:r>
        <w:rPr>
          <w:rFonts w:ascii="Times New Roman" w:hAnsi="Times New Roman" w:cs="Times New Roman" w:eastAsia="Times New Roman" w:hint="default"/>
          <w:spacing w:val="-4"/>
          <w:sz w:val="18"/>
          <w:szCs w:val="18"/>
        </w:rPr>
        <w:t>“101063001001-2”</w:t>
      </w:r>
      <w:r>
        <w:rPr>
          <w:rFonts w:ascii="宋体" w:hAnsi="宋体" w:cs="宋体" w:eastAsia="宋体" w:hint="default"/>
          <w:spacing w:val="-4"/>
          <w:sz w:val="18"/>
          <w:szCs w:val="18"/>
        </w:rPr>
        <w:t>号《最高额保证合同》，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杨维国及其配偶马冬丽为新开普与交行河南分行之间的信贷债务提供最高额保证担保，担保债务最高余额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万元，所担保的主债权期间自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Heading2"/>
        <w:spacing w:line="240" w:lineRule="auto" w:before="47"/>
        <w:ind w:left="880" w:right="463"/>
        <w:jc w:val="left"/>
        <w:rPr>
          <w:b w:val="0"/>
          <w:bCs w:val="0"/>
        </w:rPr>
      </w:pPr>
      <w:r>
        <w:rPr/>
        <w:t>七、或有事项</w:t>
      </w:r>
      <w:r>
        <w:rPr>
          <w:b w:val="0"/>
          <w:bCs w:val="0"/>
        </w:rPr>
      </w:r>
    </w:p>
    <w:p>
      <w:pPr>
        <w:spacing w:line="240" w:lineRule="auto" w:before="11"/>
        <w:rPr>
          <w:rFonts w:ascii="黑体" w:hAnsi="黑体" w:cs="黑体" w:eastAsia="黑体" w:hint="default"/>
          <w:b/>
          <w:bCs/>
          <w:sz w:val="28"/>
          <w:szCs w:val="28"/>
        </w:rPr>
      </w:pPr>
    </w:p>
    <w:p>
      <w:pPr>
        <w:pStyle w:val="BodyText"/>
        <w:spacing w:line="240" w:lineRule="auto"/>
        <w:ind w:left="717" w:right="463"/>
        <w:jc w:val="left"/>
      </w:pPr>
      <w:bookmarkStart w:name="七、或有事项 " w:id="88"/>
      <w:bookmarkEnd w:id="88"/>
      <w:r>
        <w:rPr/>
      </w: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日，本公司不存在应披露的或有事项。</w:t>
      </w:r>
    </w:p>
    <w:p>
      <w:pPr>
        <w:spacing w:line="240" w:lineRule="auto" w:before="6"/>
        <w:rPr>
          <w:rFonts w:ascii="宋体" w:hAnsi="宋体" w:cs="宋体" w:eastAsia="宋体" w:hint="default"/>
          <w:sz w:val="21"/>
          <w:szCs w:val="21"/>
        </w:rPr>
      </w:pPr>
    </w:p>
    <w:p>
      <w:pPr>
        <w:pStyle w:val="Heading2"/>
        <w:spacing w:line="240" w:lineRule="auto"/>
        <w:ind w:left="880" w:right="463"/>
        <w:jc w:val="left"/>
        <w:rPr>
          <w:b w:val="0"/>
          <w:bCs w:val="0"/>
        </w:rPr>
      </w:pPr>
      <w:r>
        <w:rPr/>
        <w:t>八、承诺事项</w:t>
      </w:r>
      <w:r>
        <w:rPr>
          <w:b w:val="0"/>
          <w:bCs w:val="0"/>
        </w:rPr>
      </w:r>
    </w:p>
    <w:p>
      <w:pPr>
        <w:spacing w:line="240" w:lineRule="auto" w:before="10"/>
        <w:rPr>
          <w:rFonts w:ascii="黑体" w:hAnsi="黑体" w:cs="黑体" w:eastAsia="黑体" w:hint="default"/>
          <w:b/>
          <w:bCs/>
          <w:sz w:val="28"/>
          <w:szCs w:val="28"/>
        </w:rPr>
      </w:pPr>
    </w:p>
    <w:p>
      <w:pPr>
        <w:pStyle w:val="BodyText"/>
        <w:spacing w:line="240" w:lineRule="auto"/>
        <w:ind w:left="717" w:right="463"/>
        <w:jc w:val="left"/>
      </w:pPr>
      <w:bookmarkStart w:name="八、承诺事项 " w:id="89"/>
      <w:bookmarkEnd w:id="89"/>
      <w:r>
        <w:rPr/>
      </w:r>
      <w:r>
        <w:rPr/>
        <w:t>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日，本公司没有需要披露的承诺事项。</w:t>
      </w:r>
    </w:p>
    <w:p>
      <w:pPr>
        <w:spacing w:line="240" w:lineRule="auto" w:before="6"/>
        <w:rPr>
          <w:rFonts w:ascii="宋体" w:hAnsi="宋体" w:cs="宋体" w:eastAsia="宋体" w:hint="default"/>
          <w:sz w:val="21"/>
          <w:szCs w:val="21"/>
        </w:rPr>
      </w:pPr>
    </w:p>
    <w:p>
      <w:pPr>
        <w:pStyle w:val="Heading2"/>
        <w:spacing w:line="240" w:lineRule="auto"/>
        <w:ind w:left="880" w:right="463"/>
        <w:jc w:val="left"/>
        <w:rPr>
          <w:b w:val="0"/>
          <w:bCs w:val="0"/>
        </w:rPr>
      </w:pPr>
      <w:r>
        <w:rPr/>
        <w:t>九、资产负债表日后事项</w:t>
      </w:r>
      <w:r>
        <w:rPr>
          <w:b w:val="0"/>
          <w:bCs w:val="0"/>
        </w:rPr>
      </w:r>
    </w:p>
    <w:p>
      <w:pPr>
        <w:spacing w:line="240" w:lineRule="auto" w:before="11"/>
        <w:rPr>
          <w:rFonts w:ascii="黑体" w:hAnsi="黑体" w:cs="黑体" w:eastAsia="黑体" w:hint="default"/>
          <w:b/>
          <w:bCs/>
          <w:sz w:val="28"/>
          <w:szCs w:val="28"/>
        </w:rPr>
      </w:pPr>
    </w:p>
    <w:p>
      <w:pPr>
        <w:pStyle w:val="BodyText"/>
        <w:spacing w:line="240" w:lineRule="auto"/>
        <w:ind w:left="717" w:right="463"/>
        <w:jc w:val="left"/>
      </w:pPr>
      <w:bookmarkStart w:name="九、资产负债表日后事项 " w:id="90"/>
      <w:bookmarkEnd w:id="90"/>
      <w:r>
        <w:rPr/>
      </w:r>
      <w:r>
        <w:rPr/>
        <w:t>本公司无需要披露的资产负债表日后非调整事项。</w:t>
      </w:r>
    </w:p>
    <w:p>
      <w:pPr>
        <w:spacing w:after="0" w:line="240" w:lineRule="auto"/>
        <w:jc w:val="left"/>
        <w:sectPr>
          <w:headerReference w:type="default" r:id="rId118"/>
          <w:pgSz w:w="11910" w:h="16840"/>
          <w:pgMar w:header="850" w:footer="1190" w:top="1160" w:bottom="1380" w:left="1560" w:right="1240"/>
        </w:sectPr>
      </w:pPr>
    </w:p>
    <w:p>
      <w:pPr>
        <w:spacing w:line="240" w:lineRule="auto" w:before="7"/>
        <w:rPr>
          <w:rFonts w:ascii="宋体" w:hAnsi="宋体" w:cs="宋体" w:eastAsia="宋体" w:hint="default"/>
          <w:sz w:val="16"/>
          <w:szCs w:val="16"/>
        </w:rPr>
      </w:pPr>
    </w:p>
    <w:p>
      <w:pPr>
        <w:pStyle w:val="Heading2"/>
        <w:spacing w:line="240" w:lineRule="auto" w:before="1"/>
        <w:ind w:left="900" w:right="162"/>
        <w:jc w:val="left"/>
        <w:rPr>
          <w:b w:val="0"/>
          <w:bCs w:val="0"/>
        </w:rPr>
      </w:pPr>
      <w:bookmarkStart w:name="十、其他重要事项 " w:id="91"/>
      <w:bookmarkEnd w:id="91"/>
      <w:r>
        <w:rPr>
          <w:b w:val="0"/>
          <w:bCs w:val="0"/>
        </w:rPr>
      </w:r>
      <w:r>
        <w:rPr/>
        <w:t>十、其他重要事项</w:t>
      </w:r>
      <w:r>
        <w:rPr>
          <w:b w:val="0"/>
          <w:bCs w:val="0"/>
        </w:rPr>
      </w:r>
    </w:p>
    <w:p>
      <w:pPr>
        <w:spacing w:line="240" w:lineRule="auto" w:before="10"/>
        <w:rPr>
          <w:rFonts w:ascii="黑体" w:hAnsi="黑体" w:cs="黑体" w:eastAsia="黑体" w:hint="default"/>
          <w:b/>
          <w:bCs/>
          <w:sz w:val="28"/>
          <w:szCs w:val="28"/>
        </w:rPr>
      </w:pPr>
    </w:p>
    <w:p>
      <w:pPr>
        <w:pStyle w:val="BodyText"/>
        <w:spacing w:line="240" w:lineRule="auto"/>
        <w:ind w:left="737" w:right="162"/>
        <w:jc w:val="left"/>
      </w:pPr>
      <w:r>
        <w:rPr/>
        <w:t>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日，本公司无需披露的其他重要事项。</w:t>
      </w:r>
    </w:p>
    <w:p>
      <w:pPr>
        <w:spacing w:line="240" w:lineRule="auto" w:before="6"/>
        <w:rPr>
          <w:rFonts w:ascii="宋体" w:hAnsi="宋体" w:cs="宋体" w:eastAsia="宋体" w:hint="default"/>
          <w:sz w:val="21"/>
          <w:szCs w:val="21"/>
        </w:rPr>
      </w:pPr>
    </w:p>
    <w:p>
      <w:pPr>
        <w:pStyle w:val="Heading2"/>
        <w:spacing w:line="240" w:lineRule="auto"/>
        <w:ind w:left="900" w:right="162"/>
        <w:jc w:val="left"/>
        <w:rPr>
          <w:b w:val="0"/>
          <w:bCs w:val="0"/>
        </w:rPr>
      </w:pPr>
      <w:bookmarkStart w:name="十一、母公司财务报表主要项目注释 " w:id="92"/>
      <w:bookmarkEnd w:id="92"/>
      <w:r>
        <w:rPr>
          <w:b w:val="0"/>
          <w:bCs w:val="0"/>
        </w:rPr>
      </w:r>
      <w:r>
        <w:rPr/>
        <w:t>十一、母公司财务报表主要项目注释</w:t>
      </w:r>
      <w:r>
        <w:rPr>
          <w:b w:val="0"/>
          <w:bCs w:val="0"/>
        </w:rPr>
      </w:r>
    </w:p>
    <w:p>
      <w:pPr>
        <w:spacing w:line="240" w:lineRule="auto" w:before="11"/>
        <w:rPr>
          <w:rFonts w:ascii="黑体" w:hAnsi="黑体" w:cs="黑体" w:eastAsia="黑体" w:hint="default"/>
          <w:b/>
          <w:bCs/>
          <w:sz w:val="28"/>
          <w:szCs w:val="28"/>
        </w:rPr>
      </w:pPr>
    </w:p>
    <w:p>
      <w:pPr>
        <w:pStyle w:val="BodyText"/>
        <w:spacing w:line="240" w:lineRule="auto"/>
        <w:ind w:left="737" w:right="162"/>
        <w:jc w:val="left"/>
      </w:pPr>
      <w:r>
        <w:rPr>
          <w:rFonts w:ascii="Times New Roman" w:hAnsi="Times New Roman" w:cs="Times New Roman" w:eastAsia="Times New Roman" w:hint="default"/>
        </w:rPr>
        <w:t>1</w:t>
      </w:r>
      <w:r>
        <w:rPr/>
        <w:t>、应收账款</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）应收账款按种类披露</w:t>
      </w:r>
    </w:p>
    <w:p>
      <w:pPr>
        <w:spacing w:line="240" w:lineRule="auto" w:before="4"/>
        <w:rPr>
          <w:rFonts w:ascii="宋体" w:hAnsi="宋体" w:cs="宋体" w:eastAsia="宋体" w:hint="default"/>
          <w:sz w:val="13"/>
          <w:szCs w:val="13"/>
        </w:rPr>
      </w:pPr>
    </w:p>
    <w:p>
      <w:pPr>
        <w:spacing w:line="30" w:lineRule="exact"/>
        <w:ind w:left="14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2pt;height:1.5pt;mso-position-horizontal-relative:char;mso-position-vertical-relative:line" coordorigin="0,0" coordsize="8544,30">
            <v:group style="position:absolute;left:15;top:15;width:2084;height:2" coordorigin="15,15" coordsize="2084,2">
              <v:shape style="position:absolute;left:15;top:15;width:2084;height:2" coordorigin="15,15" coordsize="2084,0" path="m15,15l2098,15e" filled="false" stroked="true" strokeweight="1.5pt" strokecolor="#95b3d7">
                <v:path arrowok="t"/>
              </v:shape>
            </v:group>
            <v:group style="position:absolute;left:2098;top:15;width:59;height:2" coordorigin="2098,15" coordsize="59,2">
              <v:shape style="position:absolute;left:2098;top:15;width:59;height:2" coordorigin="2098,15" coordsize="59,0" path="m2098,15l2157,15e" filled="false" stroked="true" strokeweight="1.5pt" strokecolor="#95b3d7">
                <v:path arrowok="t"/>
              </v:shape>
            </v:group>
            <v:group style="position:absolute;left:2157;top:15;width:6372;height:2" coordorigin="2157,15" coordsize="6372,2">
              <v:shape style="position:absolute;left:2157;top:15;width:6372;height:2" coordorigin="2157,15" coordsize="6372,0" path="m2157,15l8529,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35" w:type="dxa"/>
        <w:tblLayout w:type="fixed"/>
        <w:tblCellMar>
          <w:top w:w="0" w:type="dxa"/>
          <w:left w:w="0" w:type="dxa"/>
          <w:bottom w:w="0" w:type="dxa"/>
          <w:right w:w="0" w:type="dxa"/>
        </w:tblCellMar>
        <w:tblLook w:val="01E0"/>
      </w:tblPr>
      <w:tblGrid>
        <w:gridCol w:w="2102"/>
        <w:gridCol w:w="1842"/>
        <w:gridCol w:w="1556"/>
        <w:gridCol w:w="1577"/>
        <w:gridCol w:w="1451"/>
      </w:tblGrid>
      <w:tr>
        <w:trPr>
          <w:trHeight w:val="264" w:hRule="exact"/>
        </w:trPr>
        <w:tc>
          <w:tcPr>
            <w:tcW w:w="2102" w:type="dxa"/>
            <w:tcBorders>
              <w:top w:val="single" w:sz="6" w:space="0" w:color="95B3D7"/>
              <w:left w:val="nil" w:sz="6" w:space="0" w:color="auto"/>
              <w:bottom w:val="nil" w:sz="6" w:space="0" w:color="auto"/>
              <w:right w:val="single" w:sz="4" w:space="0" w:color="8EB3E2"/>
            </w:tcBorders>
            <w:shd w:val="clear" w:color="auto" w:fill="F1F1F1"/>
          </w:tcPr>
          <w:p>
            <w:pPr>
              <w:pStyle w:val="TableParagraph"/>
              <w:spacing w:line="206" w:lineRule="exact"/>
              <w:ind w:left="10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r>
          </w:p>
        </w:tc>
        <w:tc>
          <w:tcPr>
            <w:tcW w:w="6426" w:type="dxa"/>
            <w:gridSpan w:val="4"/>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299" w:hRule="exact"/>
        </w:trPr>
        <w:tc>
          <w:tcPr>
            <w:tcW w:w="2102" w:type="dxa"/>
            <w:vMerge w:val="restart"/>
            <w:tcBorders>
              <w:top w:val="nil" w:sz="6" w:space="0" w:color="auto"/>
              <w:left w:val="nil" w:sz="6" w:space="0" w:color="auto"/>
              <w:right w:val="single" w:sz="4" w:space="0" w:color="8EB3E2"/>
            </w:tcBorders>
            <w:shd w:val="clear" w:color="auto" w:fill="F1F1F1"/>
          </w:tcPr>
          <w:p>
            <w:pPr/>
          </w:p>
        </w:tc>
        <w:tc>
          <w:tcPr>
            <w:tcW w:w="3398" w:type="dxa"/>
            <w:gridSpan w:val="2"/>
            <w:tcBorders>
              <w:top w:val="single" w:sz="19" w:space="0" w:color="F1F1F1"/>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3028" w:type="dxa"/>
            <w:gridSpan w:val="2"/>
            <w:tcBorders>
              <w:top w:val="single" w:sz="19" w:space="0" w:color="F1F1F1"/>
              <w:left w:val="single" w:sz="4" w:space="0" w:color="8EB3E2"/>
              <w:bottom w:val="single" w:sz="4" w:space="0" w:color="8EB3E2"/>
              <w:right w:val="nil" w:sz="6" w:space="0" w:color="auto"/>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280" w:hRule="exact"/>
        </w:trPr>
        <w:tc>
          <w:tcPr>
            <w:tcW w:w="2102" w:type="dxa"/>
            <w:vMerge/>
            <w:tcBorders>
              <w:left w:val="nil" w:sz="6" w:space="0" w:color="auto"/>
              <w:bottom w:val="single" w:sz="4" w:space="0" w:color="8EB3E2"/>
              <w:right w:val="single" w:sz="4" w:space="0" w:color="8EB3E2"/>
            </w:tcBorders>
            <w:shd w:val="clear" w:color="auto" w:fill="F1F1F1"/>
          </w:tcPr>
          <w:p>
            <w:pPr/>
          </w:p>
        </w:tc>
        <w:tc>
          <w:tcPr>
            <w:tcW w:w="184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7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55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4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51"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911" w:hRule="exact"/>
        </w:trPr>
        <w:tc>
          <w:tcPr>
            <w:tcW w:w="210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单项金额重大并单项计</w:t>
            </w:r>
            <w:r>
              <w:rPr>
                <w:rFonts w:ascii="宋体" w:hAnsi="宋体" w:cs="宋体" w:eastAsia="宋体" w:hint="default"/>
                <w:sz w:val="18"/>
                <w:szCs w:val="18"/>
              </w:rPr>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18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693" w:right="0"/>
              <w:jc w:val="left"/>
              <w:rPr>
                <w:rFonts w:ascii="Times New Roman" w:hAnsi="Times New Roman" w:cs="Times New Roman" w:eastAsia="Times New Roman" w:hint="default"/>
                <w:sz w:val="18"/>
                <w:szCs w:val="18"/>
              </w:rPr>
            </w:pPr>
            <w:r>
              <w:rPr>
                <w:rFonts w:ascii="Times New Roman"/>
                <w:sz w:val="18"/>
              </w:rPr>
              <w:t>38,138,738.63</w:t>
            </w:r>
          </w:p>
        </w:tc>
        <w:tc>
          <w:tcPr>
            <w:tcW w:w="155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37.14</w:t>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517" w:right="0"/>
              <w:jc w:val="left"/>
              <w:rPr>
                <w:rFonts w:ascii="Times New Roman" w:hAnsi="Times New Roman" w:cs="Times New Roman" w:eastAsia="Times New Roman" w:hint="default"/>
                <w:sz w:val="18"/>
                <w:szCs w:val="18"/>
              </w:rPr>
            </w:pPr>
            <w:r>
              <w:rPr>
                <w:rFonts w:ascii="Times New Roman"/>
                <w:sz w:val="18"/>
              </w:rPr>
              <w:t>2,237,159.71</w:t>
            </w:r>
          </w:p>
        </w:tc>
        <w:tc>
          <w:tcPr>
            <w:tcW w:w="145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5.87</w:t>
            </w:r>
          </w:p>
        </w:tc>
      </w:tr>
    </w:tbl>
    <w:p>
      <w:pPr>
        <w:spacing w:line="220" w:lineRule="exact" w:before="0"/>
        <w:ind w:left="257" w:right="162"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095"/>
        <w:gridCol w:w="1842"/>
        <w:gridCol w:w="1556"/>
        <w:gridCol w:w="1577"/>
        <w:gridCol w:w="1451"/>
      </w:tblGrid>
      <w:tr>
        <w:trPr>
          <w:trHeight w:val="460" w:hRule="exact"/>
        </w:trPr>
        <w:tc>
          <w:tcPr>
            <w:tcW w:w="20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按账龄组合的应收账款</w:t>
            </w:r>
          </w:p>
        </w:tc>
        <w:tc>
          <w:tcPr>
            <w:tcW w:w="18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64,561,397.25</w:t>
            </w:r>
          </w:p>
        </w:tc>
        <w:tc>
          <w:tcPr>
            <w:tcW w:w="155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62.86</w:t>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7,016,907.45</w:t>
            </w:r>
          </w:p>
        </w:tc>
        <w:tc>
          <w:tcPr>
            <w:tcW w:w="145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10.87</w:t>
            </w:r>
          </w:p>
        </w:tc>
      </w:tr>
      <w:tr>
        <w:trPr>
          <w:trHeight w:val="281" w:hRule="exact"/>
        </w:trPr>
        <w:tc>
          <w:tcPr>
            <w:tcW w:w="2095"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64,561,397.25</w:t>
            </w:r>
            <w:r>
              <w:rPr>
                <w:rFonts w:ascii="Times New Roman"/>
                <w:spacing w:val="-1"/>
                <w:sz w:val="18"/>
              </w:rPr>
            </w:r>
          </w:p>
        </w:tc>
        <w:tc>
          <w:tcPr>
            <w:tcW w:w="155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62.86</w:t>
            </w:r>
            <w:r>
              <w:rPr>
                <w:rFonts w:ascii="Times New Roman"/>
                <w:sz w:val="18"/>
              </w:rPr>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7,016,907.45</w:t>
            </w:r>
            <w:r>
              <w:rPr>
                <w:rFonts w:ascii="Times New Roman"/>
                <w:spacing w:val="-1"/>
                <w:sz w:val="18"/>
              </w:rPr>
            </w:r>
          </w:p>
        </w:tc>
        <w:tc>
          <w:tcPr>
            <w:tcW w:w="1451"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10.87</w:t>
            </w:r>
            <w:r>
              <w:rPr>
                <w:rFonts w:ascii="Times New Roman"/>
                <w:sz w:val="18"/>
              </w:rPr>
            </w:r>
          </w:p>
        </w:tc>
      </w:tr>
      <w:tr>
        <w:trPr>
          <w:trHeight w:val="1135" w:hRule="exact"/>
        </w:trPr>
        <w:tc>
          <w:tcPr>
            <w:tcW w:w="2095"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8"/>
                <w:sz w:val="18"/>
                <w:szCs w:val="18"/>
              </w:rPr>
              <w:t>单项金额虽不重大但单</w:t>
            </w:r>
            <w:r>
              <w:rPr>
                <w:rFonts w:ascii="宋体" w:hAnsi="宋体" w:cs="宋体" w:eastAsia="宋体" w:hint="default"/>
                <w:sz w:val="18"/>
                <w:szCs w:val="18"/>
              </w:rPr>
            </w:r>
          </w:p>
          <w:p>
            <w:pPr>
              <w:pStyle w:val="TableParagraph"/>
              <w:spacing w:line="240" w:lineRule="auto"/>
              <w:ind w:left="107" w:right="93"/>
              <w:jc w:val="left"/>
              <w:rPr>
                <w:rFonts w:ascii="宋体" w:hAnsi="宋体" w:cs="宋体" w:eastAsia="宋体" w:hint="default"/>
                <w:sz w:val="18"/>
                <w:szCs w:val="18"/>
              </w:rPr>
            </w:pPr>
            <w:r>
              <w:rPr>
                <w:rFonts w:ascii="宋体" w:hAnsi="宋体" w:cs="宋体" w:eastAsia="宋体" w:hint="default"/>
                <w:spacing w:val="8"/>
                <w:sz w:val="18"/>
                <w:szCs w:val="18"/>
              </w:rPr>
              <w:t>项计提坏账准备的应收 </w:t>
            </w:r>
            <w:r>
              <w:rPr>
                <w:rFonts w:ascii="宋体" w:hAnsi="宋体" w:cs="宋体" w:eastAsia="宋体" w:hint="default"/>
                <w:sz w:val="18"/>
                <w:szCs w:val="18"/>
              </w:rPr>
              <w:t>账款</w:t>
            </w:r>
          </w:p>
        </w:tc>
        <w:tc>
          <w:tcPr>
            <w:tcW w:w="1842" w:type="dxa"/>
            <w:tcBorders>
              <w:top w:val="single" w:sz="4" w:space="0" w:color="8EB3E2"/>
              <w:left w:val="single" w:sz="4" w:space="0" w:color="8EB3E2"/>
              <w:bottom w:val="single" w:sz="4" w:space="0" w:color="8EB3E2"/>
              <w:right w:val="single" w:sz="4" w:space="0" w:color="8EB3E2"/>
            </w:tcBorders>
          </w:tcPr>
          <w:p>
            <w:pPr/>
          </w:p>
        </w:tc>
        <w:tc>
          <w:tcPr>
            <w:tcW w:w="1556" w:type="dxa"/>
            <w:tcBorders>
              <w:top w:val="single" w:sz="4" w:space="0" w:color="8EB3E2"/>
              <w:left w:val="single" w:sz="4" w:space="0" w:color="8EB3E2"/>
              <w:bottom w:val="single" w:sz="4" w:space="0" w:color="8EB3E2"/>
              <w:right w:val="single" w:sz="4" w:space="0" w:color="8EB3E2"/>
            </w:tcBorders>
          </w:tcPr>
          <w:p>
            <w:pPr/>
          </w:p>
        </w:tc>
        <w:tc>
          <w:tcPr>
            <w:tcW w:w="1577" w:type="dxa"/>
            <w:tcBorders>
              <w:top w:val="single" w:sz="4" w:space="0" w:color="8EB3E2"/>
              <w:left w:val="single" w:sz="4" w:space="0" w:color="8EB3E2"/>
              <w:bottom w:val="single" w:sz="4" w:space="0" w:color="8EB3E2"/>
              <w:right w:val="single" w:sz="4" w:space="0" w:color="8EB3E2"/>
            </w:tcBorders>
          </w:tcPr>
          <w:p>
            <w:pPr/>
          </w:p>
        </w:tc>
        <w:tc>
          <w:tcPr>
            <w:tcW w:w="1451" w:type="dxa"/>
            <w:tcBorders>
              <w:top w:val="single" w:sz="4" w:space="0" w:color="8EB3E2"/>
              <w:left w:val="single" w:sz="4" w:space="0" w:color="8EB3E2"/>
              <w:bottom w:val="single" w:sz="4" w:space="0" w:color="8EB3E2"/>
              <w:right w:val="nil" w:sz="6" w:space="0" w:color="auto"/>
            </w:tcBorders>
          </w:tcPr>
          <w:p>
            <w:pPr/>
          </w:p>
        </w:tc>
      </w:tr>
      <w:tr>
        <w:trPr>
          <w:trHeight w:val="276" w:hRule="exact"/>
        </w:trPr>
        <w:tc>
          <w:tcPr>
            <w:tcW w:w="2095"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102,700,135.88</w:t>
            </w:r>
            <w:r>
              <w:rPr>
                <w:rFonts w:ascii="Times New Roman"/>
                <w:spacing w:val="-1"/>
                <w:sz w:val="18"/>
              </w:rPr>
            </w:r>
          </w:p>
        </w:tc>
        <w:tc>
          <w:tcPr>
            <w:tcW w:w="1556"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577"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9,254,067.16</w:t>
            </w:r>
            <w:r>
              <w:rPr>
                <w:rFonts w:ascii="Times New Roman"/>
                <w:spacing w:val="-1"/>
                <w:sz w:val="18"/>
              </w:rPr>
            </w:r>
          </w:p>
        </w:tc>
        <w:tc>
          <w:tcPr>
            <w:tcW w:w="1451"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9.01</w:t>
            </w:r>
            <w:r>
              <w:rPr>
                <w:rFonts w:ascii="Times New Roman"/>
                <w:sz w:val="18"/>
              </w:rPr>
            </w:r>
          </w:p>
        </w:tc>
      </w:tr>
    </w:tbl>
    <w:p>
      <w:pPr>
        <w:pStyle w:val="BodyText"/>
        <w:spacing w:line="304" w:lineRule="exact"/>
        <w:ind w:left="737" w:right="162"/>
        <w:jc w:val="left"/>
      </w:pPr>
      <w:r>
        <w:rPr/>
        <w:t>续表：</w:t>
      </w: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099"/>
        <w:gridCol w:w="1844"/>
        <w:gridCol w:w="1559"/>
        <w:gridCol w:w="1571"/>
        <w:gridCol w:w="1456"/>
      </w:tblGrid>
      <w:tr>
        <w:trPr>
          <w:trHeight w:val="286" w:hRule="exact"/>
        </w:trPr>
        <w:tc>
          <w:tcPr>
            <w:tcW w:w="2099"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105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r>
          </w:p>
        </w:tc>
        <w:tc>
          <w:tcPr>
            <w:tcW w:w="6430" w:type="dxa"/>
            <w:gridSpan w:val="4"/>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298" w:hRule="exact"/>
        </w:trPr>
        <w:tc>
          <w:tcPr>
            <w:tcW w:w="2099" w:type="dxa"/>
            <w:vMerge w:val="restart"/>
            <w:tcBorders>
              <w:top w:val="nil" w:sz="6" w:space="0" w:color="auto"/>
              <w:left w:val="nil" w:sz="6" w:space="0" w:color="auto"/>
              <w:right w:val="single" w:sz="4" w:space="0" w:color="8EB3E2"/>
            </w:tcBorders>
            <w:shd w:val="clear" w:color="auto" w:fill="F1F1F1"/>
          </w:tcPr>
          <w:p>
            <w:pPr/>
          </w:p>
        </w:tc>
        <w:tc>
          <w:tcPr>
            <w:tcW w:w="3403" w:type="dxa"/>
            <w:gridSpan w:val="2"/>
            <w:tcBorders>
              <w:top w:val="single" w:sz="15" w:space="0" w:color="F1F1F1"/>
              <w:left w:val="single" w:sz="4" w:space="0" w:color="8EB3E2"/>
              <w:bottom w:val="single" w:sz="4" w:space="0" w:color="8EB3E2"/>
              <w:right w:val="single" w:sz="4" w:space="0" w:color="8EB3E2"/>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3026" w:type="dxa"/>
            <w:gridSpan w:val="2"/>
            <w:tcBorders>
              <w:top w:val="single" w:sz="15" w:space="0" w:color="F1F1F1"/>
              <w:left w:val="single" w:sz="4" w:space="0" w:color="8EB3E2"/>
              <w:bottom w:val="single" w:sz="4" w:space="0" w:color="8EB3E2"/>
              <w:right w:val="nil" w:sz="6" w:space="0" w:color="auto"/>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281" w:hRule="exact"/>
        </w:trPr>
        <w:tc>
          <w:tcPr>
            <w:tcW w:w="2099" w:type="dxa"/>
            <w:vMerge/>
            <w:tcBorders>
              <w:left w:val="nil" w:sz="6" w:space="0" w:color="auto"/>
              <w:bottom w:val="single" w:sz="4" w:space="0" w:color="8EB3E2"/>
              <w:right w:val="single" w:sz="4" w:space="0" w:color="8EB3E2"/>
            </w:tcBorders>
            <w:shd w:val="clear" w:color="auto" w:fill="F1F1F1"/>
          </w:tcPr>
          <w:p>
            <w:pP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73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4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571"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56"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910" w:hRule="exact"/>
        </w:trPr>
        <w:tc>
          <w:tcPr>
            <w:tcW w:w="2099"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单项金额重大并单项计</w:t>
            </w:r>
            <w:r>
              <w:rPr>
                <w:rFonts w:ascii="宋体" w:hAnsi="宋体" w:cs="宋体" w:eastAsia="宋体" w:hint="default"/>
                <w:sz w:val="18"/>
                <w:szCs w:val="18"/>
              </w:rPr>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695" w:right="0"/>
              <w:jc w:val="left"/>
              <w:rPr>
                <w:rFonts w:ascii="Times New Roman" w:hAnsi="Times New Roman" w:cs="Times New Roman" w:eastAsia="Times New Roman" w:hint="default"/>
                <w:sz w:val="18"/>
                <w:szCs w:val="18"/>
              </w:rPr>
            </w:pPr>
            <w:r>
              <w:rPr>
                <w:rFonts w:ascii="Times New Roman"/>
                <w:sz w:val="18"/>
              </w:rPr>
              <w:t>28,333,803.00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39.98</w:t>
            </w:r>
          </w:p>
        </w:tc>
        <w:tc>
          <w:tcPr>
            <w:tcW w:w="157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512" w:right="0"/>
              <w:jc w:val="left"/>
              <w:rPr>
                <w:rFonts w:ascii="Times New Roman" w:hAnsi="Times New Roman" w:cs="Times New Roman" w:eastAsia="Times New Roman" w:hint="default"/>
                <w:sz w:val="18"/>
                <w:szCs w:val="18"/>
              </w:rPr>
            </w:pPr>
            <w:r>
              <w:rPr>
                <w:rFonts w:ascii="Times New Roman"/>
                <w:sz w:val="18"/>
              </w:rPr>
              <w:t>1,579,991.50</w:t>
            </w:r>
          </w:p>
        </w:tc>
        <w:tc>
          <w:tcPr>
            <w:tcW w:w="145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5.58</w:t>
            </w:r>
          </w:p>
        </w:tc>
      </w:tr>
    </w:tbl>
    <w:p>
      <w:pPr>
        <w:spacing w:line="205" w:lineRule="exact" w:before="0"/>
        <w:ind w:left="257" w:right="162"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2"/>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2106"/>
        <w:gridCol w:w="1844"/>
        <w:gridCol w:w="1559"/>
        <w:gridCol w:w="1571"/>
        <w:gridCol w:w="1463"/>
      </w:tblGrid>
      <w:tr>
        <w:trPr>
          <w:trHeight w:val="461" w:hRule="exact"/>
        </w:trPr>
        <w:tc>
          <w:tcPr>
            <w:tcW w:w="210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按账龄组合的应收账款</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42,530,815.70</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79.03</w:t>
            </w:r>
          </w:p>
        </w:tc>
        <w:tc>
          <w:tcPr>
            <w:tcW w:w="157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4,226,702.81</w:t>
            </w:r>
          </w:p>
        </w:tc>
        <w:tc>
          <w:tcPr>
            <w:tcW w:w="146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9.94</w:t>
            </w:r>
          </w:p>
        </w:tc>
      </w:tr>
      <w:tr>
        <w:trPr>
          <w:trHeight w:val="280" w:hRule="exact"/>
        </w:trPr>
        <w:tc>
          <w:tcPr>
            <w:tcW w:w="210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42,530,815.70</w:t>
            </w:r>
            <w:r>
              <w:rPr>
                <w:rFonts w:ascii="Times New Roman"/>
                <w:spacing w:val="-1"/>
                <w:sz w:val="18"/>
              </w:rPr>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60.02</w:t>
            </w:r>
            <w:r>
              <w:rPr>
                <w:rFonts w:ascii="Times New Roman"/>
                <w:sz w:val="18"/>
              </w:rPr>
            </w:r>
          </w:p>
        </w:tc>
        <w:tc>
          <w:tcPr>
            <w:tcW w:w="1571"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4,226,702.81</w:t>
            </w:r>
            <w:r>
              <w:rPr>
                <w:rFonts w:ascii="Times New Roman"/>
                <w:spacing w:val="-1"/>
                <w:sz w:val="18"/>
              </w:rPr>
            </w:r>
          </w:p>
        </w:tc>
        <w:tc>
          <w:tcPr>
            <w:tcW w:w="146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9.94</w:t>
            </w:r>
            <w:r>
              <w:rPr>
                <w:rFonts w:ascii="Times New Roman"/>
                <w:sz w:val="18"/>
              </w:rPr>
            </w:r>
          </w:p>
        </w:tc>
      </w:tr>
      <w:tr>
        <w:trPr>
          <w:trHeight w:val="1135" w:hRule="exact"/>
        </w:trPr>
        <w:tc>
          <w:tcPr>
            <w:tcW w:w="210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单项金额虽不重大但单</w:t>
            </w:r>
            <w:r>
              <w:rPr>
                <w:rFonts w:ascii="宋体" w:hAnsi="宋体" w:cs="宋体" w:eastAsia="宋体" w:hint="default"/>
                <w:sz w:val="18"/>
                <w:szCs w:val="18"/>
              </w:rPr>
            </w:r>
          </w:p>
          <w:p>
            <w:pPr>
              <w:pStyle w:val="TableParagraph"/>
              <w:spacing w:line="240" w:lineRule="auto"/>
              <w:ind w:left="122" w:right="92"/>
              <w:jc w:val="left"/>
              <w:rPr>
                <w:rFonts w:ascii="宋体" w:hAnsi="宋体" w:cs="宋体" w:eastAsia="宋体" w:hint="default"/>
                <w:sz w:val="18"/>
                <w:szCs w:val="18"/>
              </w:rPr>
            </w:pPr>
            <w:r>
              <w:rPr>
                <w:rFonts w:ascii="宋体" w:hAnsi="宋体" w:cs="宋体" w:eastAsia="宋体" w:hint="default"/>
                <w:spacing w:val="8"/>
                <w:sz w:val="18"/>
                <w:szCs w:val="18"/>
              </w:rPr>
              <w:t>项计提坏账准备的应收 </w:t>
            </w:r>
            <w:r>
              <w:rPr>
                <w:rFonts w:ascii="宋体" w:hAnsi="宋体" w:cs="宋体" w:eastAsia="宋体" w:hint="default"/>
                <w:sz w:val="18"/>
                <w:szCs w:val="18"/>
              </w:rPr>
              <w:t>账款</w:t>
            </w:r>
          </w:p>
        </w:tc>
        <w:tc>
          <w:tcPr>
            <w:tcW w:w="1844" w:type="dxa"/>
            <w:tcBorders>
              <w:top w:val="single" w:sz="4" w:space="0" w:color="8EB3E2"/>
              <w:left w:val="single" w:sz="4" w:space="0" w:color="8EB3E2"/>
              <w:bottom w:val="single" w:sz="4" w:space="0" w:color="8EB3E2"/>
              <w:right w:val="single" w:sz="4" w:space="0" w:color="8EB3E2"/>
            </w:tcBorders>
          </w:tcPr>
          <w:p>
            <w:pPr/>
          </w:p>
        </w:tc>
        <w:tc>
          <w:tcPr>
            <w:tcW w:w="1559" w:type="dxa"/>
            <w:tcBorders>
              <w:top w:val="single" w:sz="4" w:space="0" w:color="8EB3E2"/>
              <w:left w:val="single" w:sz="4" w:space="0" w:color="8EB3E2"/>
              <w:bottom w:val="single" w:sz="4" w:space="0" w:color="8EB3E2"/>
              <w:right w:val="single" w:sz="4" w:space="0" w:color="8EB3E2"/>
            </w:tcBorders>
          </w:tcPr>
          <w:p>
            <w:pPr/>
          </w:p>
        </w:tc>
        <w:tc>
          <w:tcPr>
            <w:tcW w:w="1571" w:type="dxa"/>
            <w:tcBorders>
              <w:top w:val="single" w:sz="4" w:space="0" w:color="8EB3E2"/>
              <w:left w:val="single" w:sz="4" w:space="0" w:color="8EB3E2"/>
              <w:bottom w:val="single" w:sz="4" w:space="0" w:color="8EB3E2"/>
              <w:right w:val="single" w:sz="4" w:space="0" w:color="8EB3E2"/>
            </w:tcBorders>
          </w:tcPr>
          <w:p>
            <w:pPr/>
          </w:p>
        </w:tc>
        <w:tc>
          <w:tcPr>
            <w:tcW w:w="1463" w:type="dxa"/>
            <w:tcBorders>
              <w:top w:val="single" w:sz="4" w:space="0" w:color="8EB3E2"/>
              <w:left w:val="single" w:sz="4" w:space="0" w:color="8EB3E2"/>
              <w:bottom w:val="single" w:sz="4" w:space="0" w:color="8EB3E2"/>
              <w:right w:val="nil" w:sz="6" w:space="0" w:color="auto"/>
            </w:tcBorders>
          </w:tcPr>
          <w:p>
            <w:pPr/>
          </w:p>
        </w:tc>
      </w:tr>
      <w:tr>
        <w:trPr>
          <w:trHeight w:val="283" w:hRule="exact"/>
        </w:trPr>
        <w:tc>
          <w:tcPr>
            <w:tcW w:w="210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70,864,618.70</w:t>
            </w:r>
            <w:r>
              <w:rPr>
                <w:rFonts w:ascii="Times New Roman"/>
                <w:spacing w:val="-1"/>
                <w:sz w:val="18"/>
              </w:rPr>
            </w:r>
          </w:p>
        </w:tc>
        <w:tc>
          <w:tcPr>
            <w:tcW w:w="1559"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571"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5,806,694.31</w:t>
            </w:r>
            <w:r>
              <w:rPr>
                <w:rFonts w:ascii="Times New Roman"/>
                <w:spacing w:val="-1"/>
                <w:sz w:val="18"/>
              </w:rPr>
            </w:r>
          </w:p>
        </w:tc>
        <w:tc>
          <w:tcPr>
            <w:tcW w:w="1463"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8.19</w:t>
            </w:r>
            <w:r>
              <w:rPr>
                <w:rFonts w:ascii="Times New Roman"/>
                <w:sz w:val="18"/>
              </w:rPr>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102;height:2" coordorigin="15,15" coordsize="2102,2">
              <v:shape style="position:absolute;left:15;top:15;width:2102;height:2" coordorigin="15,15" coordsize="2102,0" path="m15,15l2116,15e" filled="false" stroked="true" strokeweight="1.5pt" strokecolor="#95b3d7">
                <v:path arrowok="t"/>
              </v:shape>
            </v:group>
            <v:group style="position:absolute;left:2116;top:15;width:1845;height:2" coordorigin="2116,15" coordsize="1845,2">
              <v:shape style="position:absolute;left:2116;top:15;width:1845;height:2" coordorigin="2116,15" coordsize="1845,0" path="m2116,15l3961,15e" filled="false" stroked="true" strokeweight="1.5pt" strokecolor="#95b3d7">
                <v:path arrowok="t"/>
              </v:shape>
            </v:group>
            <v:group style="position:absolute;left:3961;top:15;width:1559;height:2" coordorigin="3961,15" coordsize="1559,2">
              <v:shape style="position:absolute;left:3961;top:15;width:1559;height:2" coordorigin="3961,15" coordsize="1559,0" path="m3961,15l5519,15e" filled="false" stroked="true" strokeweight="1.5pt" strokecolor="#95b3d7">
                <v:path arrowok="t"/>
              </v:shape>
            </v:group>
            <v:group style="position:absolute;left:5519;top:15;width:1571;height:2" coordorigin="5519,15" coordsize="1571,2">
              <v:shape style="position:absolute;left:5519;top:15;width:1571;height:2" coordorigin="5519,15" coordsize="1571,0" path="m5519,15l7090,15e" filled="false" stroked="true" strokeweight="1.5pt" strokecolor="#95b3d7">
                <v:path arrowok="t"/>
              </v:shape>
            </v:group>
            <v:group style="position:absolute;left:7090;top:15;width:1468;height:2" coordorigin="7090,15" coordsize="1468,2">
              <v:shape style="position:absolute;left:7090;top:15;width:1468;height:2" coordorigin="7090,15" coordsize="1468,0" path="m7090,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257" w:right="162" w:firstLine="480"/>
        <w:jc w:val="left"/>
      </w:pPr>
      <w:r>
        <w:rPr/>
        <w:t>公司对期末余额</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4"/>
        </w:rPr>
        <w:t>万以上的单项金额重大应收账款单独进行减值测试，未</w:t>
      </w:r>
    </w:p>
    <w:p>
      <w:pPr>
        <w:pStyle w:val="BodyText"/>
        <w:spacing w:line="357" w:lineRule="auto" w:before="134"/>
        <w:ind w:left="257" w:right="272"/>
        <w:jc w:val="left"/>
      </w:pPr>
      <w:r>
        <w:rPr>
          <w:spacing w:val="-3"/>
        </w:rPr>
        <w:t>出现减值情况。对于单项金额非重大的应收账款，与经单独测试未减值的应收账</w:t>
      </w:r>
      <w:r>
        <w:rPr>
          <w:spacing w:val="-105"/>
        </w:rPr>
        <w:t> </w:t>
      </w:r>
      <w:r>
        <w:rPr>
          <w:spacing w:val="-105"/>
        </w:rPr>
      </w:r>
      <w:r>
        <w:rPr/>
        <w:t>款一起，按账龄进行组合，并按公司制定的坏账准备比例计提坏账准备。</w:t>
      </w:r>
    </w:p>
    <w:p>
      <w:pPr>
        <w:pStyle w:val="BodyText"/>
        <w:spacing w:line="240" w:lineRule="auto" w:before="35"/>
        <w:ind w:left="737" w:right="162"/>
        <w:jc w:val="left"/>
      </w:pPr>
      <w:r>
        <w:rPr/>
        <w:t>（</w:t>
      </w:r>
      <w:r>
        <w:rPr>
          <w:rFonts w:ascii="Times New Roman" w:hAnsi="Times New Roman" w:cs="Times New Roman" w:eastAsia="Times New Roman" w:hint="default"/>
        </w:rPr>
        <w:t>2</w:t>
      </w:r>
      <w:r>
        <w:rPr/>
        <w:t>）账龄分析</w:t>
      </w:r>
    </w:p>
    <w:p>
      <w:pPr>
        <w:spacing w:after="0" w:line="240" w:lineRule="auto"/>
        <w:jc w:val="left"/>
        <w:sectPr>
          <w:pgSz w:w="11910" w:h="16840"/>
          <w:pgMar w:header="850" w:footer="1190" w:top="1160" w:bottom="1380" w:left="1540" w:right="1520"/>
        </w:sectPr>
      </w:pPr>
    </w:p>
    <w:p>
      <w:pPr>
        <w:spacing w:line="240" w:lineRule="auto" w:before="8"/>
        <w:rPr>
          <w:rFonts w:ascii="宋体" w:hAnsi="宋体" w:cs="宋体" w:eastAsia="宋体" w:hint="default"/>
          <w:sz w:val="20"/>
          <w:szCs w:val="20"/>
        </w:rPr>
      </w:pPr>
    </w:p>
    <w:p>
      <w:pPr>
        <w:spacing w:line="30" w:lineRule="exact"/>
        <w:ind w:left="14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2pt;height:1.5pt;mso-position-horizontal-relative:char;mso-position-vertical-relative:line" coordorigin="0,0" coordsize="8544,30">
            <v:group style="position:absolute;left:15;top:15;width:1432;height:2" coordorigin="15,15" coordsize="1432,2">
              <v:shape style="position:absolute;left:15;top:15;width:1432;height:2" coordorigin="15,15" coordsize="1432,0" path="m15,15l1447,15e" filled="false" stroked="true" strokeweight="1.5pt" strokecolor="#95b3d7">
                <v:path arrowok="t"/>
              </v:shape>
            </v:group>
            <v:group style="position:absolute;left:1447;top:15;width:59;height:2" coordorigin="1447,15" coordsize="59,2">
              <v:shape style="position:absolute;left:1447;top:15;width:59;height:2" coordorigin="1447,15" coordsize="59,0" path="m1447,15l1505,15e" filled="false" stroked="true" strokeweight="1.5pt" strokecolor="#95b3d7">
                <v:path arrowok="t"/>
              </v:shape>
            </v:group>
            <v:group style="position:absolute;left:1505;top:15;width:7024;height:2" coordorigin="1505,15" coordsize="7024,2">
              <v:shape style="position:absolute;left:1505;top:15;width:7024;height:2" coordorigin="1505,15" coordsize="7024,0" path="m1505,15l8529,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35" w:type="dxa"/>
        <w:tblLayout w:type="fixed"/>
        <w:tblCellMar>
          <w:top w:w="0" w:type="dxa"/>
          <w:left w:w="0" w:type="dxa"/>
          <w:bottom w:w="0" w:type="dxa"/>
          <w:right w:w="0" w:type="dxa"/>
        </w:tblCellMar>
        <w:tblLook w:val="01E0"/>
      </w:tblPr>
      <w:tblGrid>
        <w:gridCol w:w="1451"/>
        <w:gridCol w:w="2700"/>
        <w:gridCol w:w="1897"/>
        <w:gridCol w:w="2480"/>
      </w:tblGrid>
      <w:tr>
        <w:trPr>
          <w:trHeight w:val="265" w:hRule="exact"/>
        </w:trPr>
        <w:tc>
          <w:tcPr>
            <w:tcW w:w="1451" w:type="dxa"/>
            <w:tcBorders>
              <w:top w:val="single" w:sz="6" w:space="0" w:color="95B3D7"/>
              <w:left w:val="nil" w:sz="6" w:space="0" w:color="auto"/>
              <w:bottom w:val="nil" w:sz="6" w:space="0" w:color="auto"/>
              <w:right w:val="single" w:sz="4" w:space="0" w:color="8EB3E2"/>
            </w:tcBorders>
            <w:shd w:val="clear" w:color="auto" w:fill="F1F1F1"/>
          </w:tcPr>
          <w:p>
            <w:pPr>
              <w:pStyle w:val="TableParagraph"/>
              <w:spacing w:line="206" w:lineRule="exact"/>
              <w:ind w:left="72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7078" w:type="dxa"/>
            <w:gridSpan w:val="3"/>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280" w:hRule="exact"/>
        </w:trPr>
        <w:tc>
          <w:tcPr>
            <w:tcW w:w="1451" w:type="dxa"/>
            <w:vMerge w:val="restart"/>
            <w:tcBorders>
              <w:top w:val="nil" w:sz="6" w:space="0" w:color="auto"/>
              <w:left w:val="nil" w:sz="6" w:space="0" w:color="auto"/>
              <w:right w:val="single" w:sz="4" w:space="0" w:color="8EB3E2"/>
            </w:tcBorders>
            <w:shd w:val="clear" w:color="auto" w:fill="F1F1F1"/>
          </w:tcPr>
          <w:p>
            <w:pPr/>
          </w:p>
        </w:tc>
        <w:tc>
          <w:tcPr>
            <w:tcW w:w="4597" w:type="dxa"/>
            <w:gridSpan w:val="2"/>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23"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480"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23"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299" w:hRule="exact"/>
        </w:trPr>
        <w:tc>
          <w:tcPr>
            <w:tcW w:w="1451" w:type="dxa"/>
            <w:vMerge/>
            <w:tcBorders>
              <w:left w:val="nil" w:sz="6" w:space="0" w:color="auto"/>
              <w:bottom w:val="single" w:sz="4" w:space="0" w:color="8EB3E2"/>
              <w:right w:val="single" w:sz="4" w:space="0" w:color="8EB3E2"/>
            </w:tcBorders>
            <w:shd w:val="clear" w:color="auto" w:fill="F1F1F1"/>
          </w:tcPr>
          <w:p>
            <w:pPr/>
          </w:p>
        </w:tc>
        <w:tc>
          <w:tcPr>
            <w:tcW w:w="2700" w:type="dxa"/>
            <w:tcBorders>
              <w:top w:val="single" w:sz="14" w:space="0" w:color="F1F1F1"/>
              <w:left w:val="single" w:sz="4" w:space="0" w:color="8EB3E2"/>
              <w:bottom w:val="single" w:sz="4" w:space="0" w:color="8EB3E2"/>
              <w:right w:val="single" w:sz="4" w:space="0" w:color="8EB3E2"/>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897" w:type="dxa"/>
            <w:tcBorders>
              <w:top w:val="single" w:sz="14" w:space="0" w:color="F1F1F1"/>
              <w:left w:val="single" w:sz="4" w:space="0" w:color="8EB3E2"/>
              <w:bottom w:val="single" w:sz="4" w:space="0" w:color="8EB3E2"/>
              <w:right w:val="single" w:sz="4" w:space="0" w:color="8EB3E2"/>
            </w:tcBorders>
          </w:tcPr>
          <w:p>
            <w:pPr>
              <w:pStyle w:val="TableParagraph"/>
              <w:spacing w:line="224" w:lineRule="exact"/>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480" w:type="dxa"/>
            <w:tcBorders>
              <w:top w:val="single" w:sz="14" w:space="0" w:color="F1F1F1"/>
              <w:left w:val="single" w:sz="4" w:space="0" w:color="8EB3E2"/>
              <w:bottom w:val="single" w:sz="4" w:space="0" w:color="8EB3E2"/>
              <w:right w:val="nil" w:sz="6" w:space="0" w:color="auto"/>
            </w:tcBorders>
          </w:tcPr>
          <w:p>
            <w:pPr/>
          </w:p>
        </w:tc>
      </w:tr>
      <w:tr>
        <w:trPr>
          <w:trHeight w:val="280" w:hRule="exact"/>
        </w:trPr>
        <w:tc>
          <w:tcPr>
            <w:tcW w:w="1451"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76,830,260.21</w:t>
            </w:r>
          </w:p>
        </w:tc>
        <w:tc>
          <w:tcPr>
            <w:tcW w:w="18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74.81</w:t>
            </w:r>
          </w:p>
        </w:tc>
        <w:tc>
          <w:tcPr>
            <w:tcW w:w="248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3,841,513.01</w:t>
            </w:r>
          </w:p>
        </w:tc>
      </w:tr>
      <w:tr>
        <w:trPr>
          <w:trHeight w:val="280" w:hRule="exact"/>
        </w:trPr>
        <w:tc>
          <w:tcPr>
            <w:tcW w:w="1451"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18,669,195.76</w:t>
            </w:r>
          </w:p>
        </w:tc>
        <w:tc>
          <w:tcPr>
            <w:tcW w:w="18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18.18</w:t>
            </w:r>
          </w:p>
        </w:tc>
        <w:tc>
          <w:tcPr>
            <w:tcW w:w="248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1,866,919.58</w:t>
            </w:r>
          </w:p>
        </w:tc>
      </w:tr>
      <w:tr>
        <w:trPr>
          <w:trHeight w:val="281" w:hRule="exact"/>
        </w:trPr>
        <w:tc>
          <w:tcPr>
            <w:tcW w:w="1451"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3,692,156.93</w:t>
            </w:r>
          </w:p>
        </w:tc>
        <w:tc>
          <w:tcPr>
            <w:tcW w:w="18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3.6</w:t>
            </w:r>
          </w:p>
        </w:tc>
        <w:tc>
          <w:tcPr>
            <w:tcW w:w="248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1,107,647.08</w:t>
            </w:r>
          </w:p>
        </w:tc>
      </w:tr>
      <w:tr>
        <w:trPr>
          <w:trHeight w:val="280" w:hRule="exact"/>
        </w:trPr>
        <w:tc>
          <w:tcPr>
            <w:tcW w:w="1451"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2,141,070.98</w:t>
            </w:r>
          </w:p>
        </w:tc>
        <w:tc>
          <w:tcPr>
            <w:tcW w:w="18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2.08</w:t>
            </w:r>
          </w:p>
        </w:tc>
        <w:tc>
          <w:tcPr>
            <w:tcW w:w="248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1,070,535.49</w:t>
            </w:r>
          </w:p>
        </w:tc>
      </w:tr>
      <w:tr>
        <w:trPr>
          <w:trHeight w:val="280" w:hRule="exact"/>
        </w:trPr>
        <w:tc>
          <w:tcPr>
            <w:tcW w:w="1451"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0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1,367,452.00</w:t>
            </w:r>
            <w:r>
              <w:rPr>
                <w:rFonts w:ascii="Times New Roman"/>
                <w:spacing w:val="-1"/>
                <w:sz w:val="18"/>
              </w:rPr>
            </w:r>
          </w:p>
        </w:tc>
        <w:tc>
          <w:tcPr>
            <w:tcW w:w="189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1.33</w:t>
            </w:r>
            <w:r>
              <w:rPr>
                <w:rFonts w:ascii="Times New Roman"/>
                <w:sz w:val="18"/>
              </w:rPr>
            </w:r>
          </w:p>
        </w:tc>
        <w:tc>
          <w:tcPr>
            <w:tcW w:w="2480"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1,367,452.00</w:t>
            </w:r>
            <w:r>
              <w:rPr>
                <w:rFonts w:ascii="Times New Roman"/>
                <w:spacing w:val="-1"/>
                <w:sz w:val="18"/>
              </w:rPr>
            </w:r>
          </w:p>
        </w:tc>
      </w:tr>
      <w:tr>
        <w:trPr>
          <w:trHeight w:val="277" w:hRule="exact"/>
        </w:trPr>
        <w:tc>
          <w:tcPr>
            <w:tcW w:w="1451"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102,700,135.88</w:t>
            </w:r>
            <w:r>
              <w:rPr>
                <w:rFonts w:ascii="Times New Roman"/>
                <w:spacing w:val="-1"/>
                <w:sz w:val="18"/>
              </w:rPr>
            </w:r>
          </w:p>
        </w:tc>
        <w:tc>
          <w:tcPr>
            <w:tcW w:w="1897"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w:t>
            </w:r>
          </w:p>
        </w:tc>
        <w:tc>
          <w:tcPr>
            <w:tcW w:w="2480"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9,254,067.16</w:t>
            </w:r>
            <w:r>
              <w:rPr>
                <w:rFonts w:ascii="Times New Roman"/>
                <w:spacing w:val="-1"/>
                <w:sz w:val="18"/>
              </w:rPr>
            </w:r>
          </w:p>
        </w:tc>
      </w:tr>
    </w:tbl>
    <w:p>
      <w:pPr>
        <w:pStyle w:val="BodyText"/>
        <w:spacing w:line="240" w:lineRule="auto" w:before="27"/>
        <w:ind w:left="737" w:right="162"/>
        <w:jc w:val="left"/>
      </w:pPr>
      <w:r>
        <w:rPr/>
        <w:pict>
          <v:group style="position:absolute;margin-left:83.010002pt;margin-top:.365913pt;width:428.65pt;height:2.95pt;mso-position-horizontal-relative:page;mso-position-vertical-relative:paragraph;z-index:-839920" coordorigin="1660,7" coordsize="8573,59">
            <v:group style="position:absolute;left:1675;top:51;width:1454;height:2" coordorigin="1675,51" coordsize="1454,2">
              <v:shape style="position:absolute;left:1675;top:51;width:1454;height:2" coordorigin="1675,51" coordsize="1454,0" path="m1675,51l3128,51e" filled="false" stroked="true" strokeweight="1.5pt" strokecolor="#95b3d7">
                <v:path arrowok="t"/>
              </v:shape>
            </v:group>
            <v:group style="position:absolute;left:1675;top:15;width:1454;height:2" coordorigin="1675,15" coordsize="1454,2">
              <v:shape style="position:absolute;left:1675;top:15;width:1454;height:2" coordorigin="1675,15" coordsize="1454,0" path="m1675,15l3128,15e" filled="false" stroked="true" strokeweight=".72pt" strokecolor="#95b3d7">
                <v:path arrowok="t"/>
              </v:shape>
            </v:group>
            <v:group style="position:absolute;left:3128;top:15;width:59;height:2" coordorigin="3128,15" coordsize="59,2">
              <v:shape style="position:absolute;left:3128;top:15;width:59;height:2" coordorigin="3128,15" coordsize="59,0" path="m3128,15l3187,15e" filled="false" stroked="true" strokeweight=".72pt" strokecolor="#95b3d7">
                <v:path arrowok="t"/>
              </v:shape>
            </v:group>
            <v:group style="position:absolute;left:3128;top:51;width:2700;height:2" coordorigin="3128,51" coordsize="2700,2">
              <v:shape style="position:absolute;left:3128;top:51;width:2700;height:2" coordorigin="3128,51" coordsize="2700,0" path="m3128,51l5828,51e" filled="false" stroked="true" strokeweight="1.5pt" strokecolor="#95b3d7">
                <v:path arrowok="t"/>
              </v:shape>
            </v:group>
            <v:group style="position:absolute;left:3187;top:15;width:2642;height:2" coordorigin="3187,15" coordsize="2642,2">
              <v:shape style="position:absolute;left:3187;top:15;width:2642;height:2" coordorigin="3187,15" coordsize="2642,0" path="m3187,15l5828,15e" filled="false" stroked="true" strokeweight=".72pt" strokecolor="#95b3d7">
                <v:path arrowok="t"/>
              </v:shape>
            </v:group>
            <v:group style="position:absolute;left:5828;top:15;width:59;height:2" coordorigin="5828,15" coordsize="59,2">
              <v:shape style="position:absolute;left:5828;top:15;width:59;height:2" coordorigin="5828,15" coordsize="59,0" path="m5828,15l5887,15e" filled="false" stroked="true" strokeweight=".72pt" strokecolor="#95b3d7">
                <v:path arrowok="t"/>
              </v:shape>
            </v:group>
            <v:group style="position:absolute;left:5828;top:51;width:1898;height:2" coordorigin="5828,51" coordsize="1898,2">
              <v:shape style="position:absolute;left:5828;top:51;width:1898;height:2" coordorigin="5828,51" coordsize="1898,0" path="m5828,51l7726,51e" filled="false" stroked="true" strokeweight="1.5pt" strokecolor="#95b3d7">
                <v:path arrowok="t"/>
              </v:shape>
            </v:group>
            <v:group style="position:absolute;left:5887;top:15;width:1839;height:2" coordorigin="5887,15" coordsize="1839,2">
              <v:shape style="position:absolute;left:5887;top:15;width:1839;height:2" coordorigin="5887,15" coordsize="1839,0" path="m5887,15l7726,15e" filled="false" stroked="true" strokeweight=".72pt" strokecolor="#95b3d7">
                <v:path arrowok="t"/>
              </v:shape>
            </v:group>
            <v:group style="position:absolute;left:7726;top:15;width:59;height:2" coordorigin="7726,15" coordsize="59,2">
              <v:shape style="position:absolute;left:7726;top:15;width:59;height:2" coordorigin="7726,15" coordsize="59,0" path="m7726,15l7784,15e" filled="false" stroked="true" strokeweight=".72pt" strokecolor="#95b3d7">
                <v:path arrowok="t"/>
              </v:shape>
            </v:group>
            <v:group style="position:absolute;left:7726;top:51;width:2493;height:2" coordorigin="7726,51" coordsize="2493,2">
              <v:shape style="position:absolute;left:7726;top:51;width:2493;height:2" coordorigin="7726,51" coordsize="2493,0" path="m7726,51l10218,51e" filled="false" stroked="true" strokeweight="1.5pt" strokecolor="#95b3d7">
                <v:path arrowok="t"/>
              </v:shape>
            </v:group>
            <v:group style="position:absolute;left:7784;top:15;width:2434;height:2" coordorigin="7784,15" coordsize="2434,2">
              <v:shape style="position:absolute;left:7784;top:15;width:2434;height:2" coordorigin="7784,15" coordsize="2434,0" path="m7784,15l10218,15e" filled="false" stroked="true" strokeweight=".72pt" strokecolor="#95b3d7">
                <v:path arrowok="t"/>
              </v:shape>
            </v:group>
            <w10:wrap type="none"/>
          </v:group>
        </w:pict>
      </w:r>
      <w:r>
        <w:rPr/>
        <w:t>续表：</w:t>
      </w: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669"/>
        <w:gridCol w:w="2388"/>
        <w:gridCol w:w="1205"/>
        <w:gridCol w:w="2267"/>
      </w:tblGrid>
      <w:tr>
        <w:trPr>
          <w:trHeight w:val="409" w:hRule="exact"/>
        </w:trPr>
        <w:tc>
          <w:tcPr>
            <w:tcW w:w="2669"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5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5860" w:type="dxa"/>
            <w:gridSpan w:val="3"/>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430" w:hRule="exact"/>
        </w:trPr>
        <w:tc>
          <w:tcPr>
            <w:tcW w:w="2669" w:type="dxa"/>
            <w:vMerge w:val="restart"/>
            <w:tcBorders>
              <w:top w:val="nil" w:sz="6" w:space="0" w:color="auto"/>
              <w:left w:val="nil" w:sz="6" w:space="0" w:color="auto"/>
              <w:right w:val="single" w:sz="4" w:space="0" w:color="8EB3E2"/>
            </w:tcBorders>
            <w:shd w:val="clear" w:color="auto" w:fill="F1F1F1"/>
          </w:tcPr>
          <w:p>
            <w:pPr/>
          </w:p>
        </w:tc>
        <w:tc>
          <w:tcPr>
            <w:tcW w:w="3593" w:type="dxa"/>
            <w:gridSpan w:val="2"/>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29" w:lineRule="exact"/>
              <w:ind w:left="3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267"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29" w:lineRule="exact"/>
              <w:ind w:left="79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407" w:hRule="exact"/>
        </w:trPr>
        <w:tc>
          <w:tcPr>
            <w:tcW w:w="2669" w:type="dxa"/>
            <w:vMerge/>
            <w:tcBorders>
              <w:left w:val="nil" w:sz="6" w:space="0" w:color="auto"/>
              <w:bottom w:val="single" w:sz="4" w:space="0" w:color="8EB3E2"/>
              <w:right w:val="single" w:sz="4" w:space="0" w:color="8EB3E2"/>
            </w:tcBorders>
            <w:shd w:val="clear" w:color="auto" w:fill="F1F1F1"/>
          </w:tcPr>
          <w:p>
            <w:pPr/>
          </w:p>
        </w:tc>
        <w:tc>
          <w:tcPr>
            <w:tcW w:w="238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left="3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205"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left="3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267" w:type="dxa"/>
            <w:tcBorders>
              <w:top w:val="single" w:sz="4" w:space="0" w:color="8EB3E2"/>
              <w:left w:val="single" w:sz="4" w:space="0" w:color="8EB3E2"/>
              <w:bottom w:val="single" w:sz="4" w:space="0" w:color="8EB3E2"/>
              <w:right w:val="nil" w:sz="6" w:space="0" w:color="auto"/>
            </w:tcBorders>
          </w:tcPr>
          <w:p>
            <w:pPr/>
          </w:p>
        </w:tc>
      </w:tr>
      <w:tr>
        <w:trPr>
          <w:trHeight w:val="407" w:hRule="exact"/>
        </w:trPr>
        <w:tc>
          <w:tcPr>
            <w:tcW w:w="26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55,100,239.84</w:t>
            </w:r>
          </w:p>
        </w:tc>
        <w:tc>
          <w:tcPr>
            <w:tcW w:w="120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77.75</w:t>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2,755,011.99</w:t>
            </w:r>
          </w:p>
        </w:tc>
      </w:tr>
      <w:tr>
        <w:trPr>
          <w:trHeight w:val="407" w:hRule="exact"/>
        </w:trPr>
        <w:tc>
          <w:tcPr>
            <w:tcW w:w="26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11,297,993.39</w:t>
            </w:r>
          </w:p>
        </w:tc>
        <w:tc>
          <w:tcPr>
            <w:tcW w:w="120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15.94</w:t>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1,129,799.34</w:t>
            </w:r>
          </w:p>
        </w:tc>
      </w:tr>
      <w:tr>
        <w:trPr>
          <w:trHeight w:val="407" w:hRule="exact"/>
        </w:trPr>
        <w:tc>
          <w:tcPr>
            <w:tcW w:w="26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2,650,648.78</w:t>
            </w:r>
          </w:p>
        </w:tc>
        <w:tc>
          <w:tcPr>
            <w:tcW w:w="120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3.74</w:t>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795,194.63</w:t>
            </w:r>
          </w:p>
        </w:tc>
      </w:tr>
      <w:tr>
        <w:trPr>
          <w:trHeight w:val="408" w:hRule="exact"/>
        </w:trPr>
        <w:tc>
          <w:tcPr>
            <w:tcW w:w="26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1,378,096.69</w:t>
            </w:r>
          </w:p>
        </w:tc>
        <w:tc>
          <w:tcPr>
            <w:tcW w:w="120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1.94</w:t>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689,048.35</w:t>
            </w:r>
          </w:p>
        </w:tc>
      </w:tr>
      <w:tr>
        <w:trPr>
          <w:trHeight w:val="407" w:hRule="exact"/>
        </w:trPr>
        <w:tc>
          <w:tcPr>
            <w:tcW w:w="2669"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437,640.00</w:t>
            </w:r>
            <w:r>
              <w:rPr>
                <w:rFonts w:ascii="Times New Roman"/>
                <w:sz w:val="18"/>
              </w:rPr>
            </w:r>
          </w:p>
        </w:tc>
        <w:tc>
          <w:tcPr>
            <w:tcW w:w="120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0.63</w:t>
            </w:r>
            <w:r>
              <w:rPr>
                <w:rFonts w:ascii="Times New Roman"/>
                <w:sz w:val="18"/>
              </w:rPr>
            </w:r>
          </w:p>
        </w:tc>
        <w:tc>
          <w:tcPr>
            <w:tcW w:w="226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437,640.00</w:t>
            </w:r>
            <w:r>
              <w:rPr>
                <w:rFonts w:ascii="Times New Roman"/>
                <w:sz w:val="18"/>
              </w:rPr>
            </w:r>
          </w:p>
        </w:tc>
      </w:tr>
      <w:tr>
        <w:trPr>
          <w:trHeight w:val="403" w:hRule="exact"/>
        </w:trPr>
        <w:tc>
          <w:tcPr>
            <w:tcW w:w="2669"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70,864,618.70</w:t>
            </w:r>
            <w:r>
              <w:rPr>
                <w:rFonts w:ascii="Times New Roman"/>
                <w:spacing w:val="-1"/>
                <w:sz w:val="18"/>
              </w:rPr>
            </w:r>
          </w:p>
        </w:tc>
        <w:tc>
          <w:tcPr>
            <w:tcW w:w="1205"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267"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5,806,694.31</w:t>
            </w:r>
            <w:r>
              <w:rPr>
                <w:rFonts w:ascii="Times New Roman"/>
                <w:spacing w:val="-1"/>
                <w:sz w:val="18"/>
              </w:rPr>
            </w:r>
          </w:p>
        </w:tc>
      </w:tr>
    </w:tbl>
    <w:p>
      <w:pPr>
        <w:pStyle w:val="BodyText"/>
        <w:spacing w:line="338" w:lineRule="auto"/>
        <w:ind w:left="257" w:right="207" w:firstLine="480"/>
        <w:jc w:val="left"/>
      </w:pPr>
      <w:r>
        <w:rPr/>
        <w:pict>
          <v:group style="position:absolute;margin-left:83.010002pt;margin-top:-.984067pt;width:428.65pt;height:2.95pt;mso-position-horizontal-relative:page;mso-position-vertical-relative:paragraph;z-index:-839896" coordorigin="1660,-20" coordsize="8573,59">
            <v:group style="position:absolute;left:1675;top:24;width:2672;height:2" coordorigin="1675,24" coordsize="2672,2">
              <v:shape style="position:absolute;left:1675;top:24;width:2672;height:2" coordorigin="1675,24" coordsize="2672,0" path="m1675,24l4346,24e" filled="false" stroked="true" strokeweight="1.5pt" strokecolor="#95b3d7">
                <v:path arrowok="t"/>
              </v:shape>
            </v:group>
            <v:group style="position:absolute;left:1675;top:-12;width:2672;height:2" coordorigin="1675,-12" coordsize="2672,2">
              <v:shape style="position:absolute;left:1675;top:-12;width:2672;height:2" coordorigin="1675,-12" coordsize="2672,0" path="m1675,-12l4346,-12e" filled="false" stroked="true" strokeweight=".72pt" strokecolor="#95b3d7">
                <v:path arrowok="t"/>
              </v:shape>
            </v:group>
            <v:group style="position:absolute;left:4346;top:-12;width:59;height:2" coordorigin="4346,-12" coordsize="59,2">
              <v:shape style="position:absolute;left:4346;top:-12;width:59;height:2" coordorigin="4346,-12" coordsize="59,0" path="m4346,-12l4405,-12e" filled="false" stroked="true" strokeweight=".72pt" strokecolor="#95b3d7">
                <v:path arrowok="t"/>
              </v:shape>
            </v:group>
            <v:group style="position:absolute;left:4346;top:24;width:2388;height:2" coordorigin="4346,24" coordsize="2388,2">
              <v:shape style="position:absolute;left:4346;top:24;width:2388;height:2" coordorigin="4346,24" coordsize="2388,0" path="m4346,24l6734,24e" filled="false" stroked="true" strokeweight="1.5pt" strokecolor="#95b3d7">
                <v:path arrowok="t"/>
              </v:shape>
            </v:group>
            <v:group style="position:absolute;left:4405;top:-12;width:2330;height:2" coordorigin="4405,-12" coordsize="2330,2">
              <v:shape style="position:absolute;left:4405;top:-12;width:2330;height:2" coordorigin="4405,-12" coordsize="2330,0" path="m4405,-12l6734,-12e" filled="false" stroked="true" strokeweight=".72pt" strokecolor="#95b3d7">
                <v:path arrowok="t"/>
              </v:shape>
            </v:group>
            <v:group style="position:absolute;left:6734;top:-12;width:59;height:2" coordorigin="6734,-12" coordsize="59,2">
              <v:shape style="position:absolute;left:6734;top:-12;width:59;height:2" coordorigin="6734,-12" coordsize="59,0" path="m6734,-12l6793,-12e" filled="false" stroked="true" strokeweight=".72pt" strokecolor="#95b3d7">
                <v:path arrowok="t"/>
              </v:shape>
            </v:group>
            <v:group style="position:absolute;left:6734;top:24;width:1205;height:2" coordorigin="6734,24" coordsize="1205,2">
              <v:shape style="position:absolute;left:6734;top:24;width:1205;height:2" coordorigin="6734,24" coordsize="1205,0" path="m6734,24l7939,24e" filled="false" stroked="true" strokeweight="1.5pt" strokecolor="#95b3d7">
                <v:path arrowok="t"/>
              </v:shape>
            </v:group>
            <v:group style="position:absolute;left:6793;top:-12;width:1146;height:2" coordorigin="6793,-12" coordsize="1146,2">
              <v:shape style="position:absolute;left:6793;top:-12;width:1146;height:2" coordorigin="6793,-12" coordsize="1146,0" path="m6793,-12l7939,-12e" filled="false" stroked="true" strokeweight=".72pt" strokecolor="#95b3d7">
                <v:path arrowok="t"/>
              </v:shape>
            </v:group>
            <v:group style="position:absolute;left:7939;top:-12;width:59;height:2" coordorigin="7939,-12" coordsize="59,2">
              <v:shape style="position:absolute;left:7939;top:-12;width:59;height:2" coordorigin="7939,-12" coordsize="59,0" path="m7939,-12l7998,-12e" filled="false" stroked="true" strokeweight=".72pt" strokecolor="#95b3d7">
                <v:path arrowok="t"/>
              </v:shape>
            </v:group>
            <v:group style="position:absolute;left:7939;top:24;width:59;height:2" coordorigin="7939,24" coordsize="59,2">
              <v:shape style="position:absolute;left:7939;top:24;width:59;height:2" coordorigin="7939,24" coordsize="59,0" path="m7939,24l7998,24e" filled="false" stroked="true" strokeweight="1.5pt" strokecolor="#95b3d7">
                <v:path arrowok="t"/>
              </v:shape>
            </v:group>
            <v:group style="position:absolute;left:7998;top:24;width:2220;height:2" coordorigin="7998,24" coordsize="2220,2">
              <v:shape style="position:absolute;left:7998;top:24;width:2220;height:2" coordorigin="7998,24" coordsize="2220,0" path="m7998,24l10218,24e" filled="false" stroked="true" strokeweight="1.5pt" strokecolor="#95b3d7">
                <v:path arrowok="t"/>
              </v:shape>
            </v:group>
            <v:group style="position:absolute;left:7998;top:-12;width:2220;height:2" coordorigin="7998,-12" coordsize="2220,2">
              <v:shape style="position:absolute;left:7998;top:-12;width:2220;height:2" coordorigin="7998,-12" coordsize="2220,0" path="m7998,-12l10218,-12e" filled="false" stroked="true" strokeweight=".72pt" strokecolor="#95b3d7">
                <v:path arrowok="t"/>
              </v:shape>
            </v:group>
            <w10:wrap type="none"/>
          </v:group>
        </w:pict>
      </w:r>
      <w:r>
        <w:rPr/>
        <w:t>（</w:t>
      </w:r>
      <w:r>
        <w:rPr>
          <w:rFonts w:ascii="Times New Roman" w:hAnsi="Times New Roman" w:cs="Times New Roman" w:eastAsia="Times New Roman" w:hint="default"/>
        </w:rPr>
        <w:t>3</w:t>
      </w:r>
      <w:r>
        <w:rPr/>
        <w:t>）应收账款期末较期初增加</w:t>
      </w:r>
      <w:r>
        <w:rPr>
          <w:spacing w:val="-60"/>
        </w:rPr>
        <w:t> </w:t>
      </w:r>
      <w:r>
        <w:rPr>
          <w:rFonts w:ascii="Times New Roman" w:hAnsi="Times New Roman" w:cs="Times New Roman" w:eastAsia="Times New Roman" w:hint="default"/>
        </w:rPr>
        <w:t>43.64%</w:t>
      </w:r>
      <w:r>
        <w:rPr/>
        <w:t>，主要原因为本年销售业务量增长， 期末应收货款增加影响。</w:t>
      </w:r>
    </w:p>
    <w:p>
      <w:pPr>
        <w:pStyle w:val="BodyText"/>
        <w:spacing w:line="240" w:lineRule="auto" w:before="54"/>
        <w:ind w:left="737" w:right="162"/>
        <w:jc w:val="left"/>
      </w:pPr>
      <w:r>
        <w:rPr/>
        <w:pict>
          <v:group style="position:absolute;margin-left:97.559998pt;margin-top:41.61594pt;width:36pt;height:.1pt;mso-position-horizontal-relative:page;mso-position-vertical-relative:paragraph;z-index:-839872" coordorigin="1951,832" coordsize="720,2">
            <v:shape style="position:absolute;left:1951;top:832;width:720;height:2" coordorigin="1951,832" coordsize="720,0" path="m1951,832l2671,832e" filled="false" stroked="true" strokeweight=".48pt" strokecolor="#000000">
              <v:path arrowok="t"/>
            </v:shape>
            <w10:wrap type="none"/>
          </v:group>
        </w:pict>
      </w:r>
      <w:r>
        <w:rPr/>
        <w:pict>
          <v:group style="position:absolute;margin-left:154.320007pt;margin-top:41.61594pt;width:54pt;height:.1pt;mso-position-horizontal-relative:page;mso-position-vertical-relative:paragraph;z-index:-839848" coordorigin="3086,832" coordsize="1080,2">
            <v:shape style="position:absolute;left:3086;top:832;width:1080;height:2" coordorigin="3086,832" coordsize="1080,0" path="m3086,832l4166,832e" filled="false" stroked="true" strokeweight=".48pt" strokecolor="#000000">
              <v:path arrowok="t"/>
            </v:shape>
            <w10:wrap type="none"/>
          </v:group>
        </w:pict>
      </w:r>
      <w:r>
        <w:rPr/>
        <w:pict>
          <v:group style="position:absolute;margin-left:251.940002pt;margin-top:41.61594pt;width:18pt;height:.1pt;mso-position-horizontal-relative:page;mso-position-vertical-relative:paragraph;z-index:-839824" coordorigin="5039,832" coordsize="360,2">
            <v:shape style="position:absolute;left:5039;top:832;width:360;height:2" coordorigin="5039,832" coordsize="360,0" path="m5039,832l5399,832e" filled="false" stroked="true" strokeweight=".48pt" strokecolor="#000000">
              <v:path arrowok="t"/>
            </v:shape>
            <w10:wrap type="none"/>
          </v:group>
        </w:pict>
      </w:r>
      <w:r>
        <w:rPr/>
        <w:pict>
          <v:group style="position:absolute;margin-left:336.23999pt;margin-top:41.61594pt;width:18pt;height:.1pt;mso-position-horizontal-relative:page;mso-position-vertical-relative:paragraph;z-index:-839800" coordorigin="6725,832" coordsize="360,2">
            <v:shape style="position:absolute;left:6725;top:832;width:360;height:2" coordorigin="6725,832" coordsize="360,0" path="m6725,832l7085,832e" filled="false" stroked="true" strokeweight=".48pt" strokecolor="#000000">
              <v:path arrowok="t"/>
            </v:shape>
            <w10:wrap type="none"/>
          </v:group>
        </w:pict>
      </w:r>
      <w:r>
        <w:rPr/>
        <w:pict>
          <v:group style="position:absolute;margin-left:403.619995pt;margin-top:41.61594pt;width:18pt;height:.1pt;mso-position-horizontal-relative:page;mso-position-vertical-relative:paragraph;z-index:-839776" coordorigin="8072,832" coordsize="360,2">
            <v:shape style="position:absolute;left:8072;top:832;width:360;height:2" coordorigin="8072,832" coordsize="360,0" path="m8072,832l8432,832e" filled="false" stroked="true" strokeweight=".48pt" strokecolor="#000000">
              <v:path arrowok="t"/>
            </v:shape>
            <w10:wrap type="none"/>
          </v:group>
        </w:pict>
      </w:r>
      <w:r>
        <w:rPr/>
        <w:t>（</w:t>
      </w:r>
      <w:r>
        <w:rPr>
          <w:rFonts w:ascii="Times New Roman" w:hAnsi="Times New Roman" w:cs="Times New Roman" w:eastAsia="Times New Roman" w:hint="default"/>
        </w:rPr>
        <w:t>4</w:t>
      </w:r>
      <w:r>
        <w:rPr/>
        <w:t>）应收账款金额前五名单位情况：</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58"/>
        <w:gridCol w:w="1387"/>
        <w:gridCol w:w="1798"/>
        <w:gridCol w:w="1576"/>
        <w:gridCol w:w="1120"/>
        <w:gridCol w:w="1405"/>
      </w:tblGrid>
      <w:tr>
        <w:trPr>
          <w:trHeight w:val="736" w:hRule="exact"/>
        </w:trPr>
        <w:tc>
          <w:tcPr>
            <w:tcW w:w="1258"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9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12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性质</w:t>
            </w:r>
          </w:p>
        </w:tc>
        <w:tc>
          <w:tcPr>
            <w:tcW w:w="1405"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0" w:lineRule="exact"/>
              <w:ind w:left="152" w:right="0"/>
              <w:jc w:val="left"/>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hAnsi="宋体" w:cs="宋体" w:eastAsia="宋体" w:hint="default"/>
                <w:sz w:val="2"/>
                <w:szCs w:val="2"/>
              </w:rPr>
            </w:r>
          </w:p>
          <w:p>
            <w:pPr>
              <w:pStyle w:val="TableParagraph"/>
              <w:spacing w:line="232" w:lineRule="exact" w:before="4"/>
              <w:ind w:left="352" w:right="521" w:hanging="196"/>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款总额比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943" w:hRule="exact"/>
        </w:trPr>
        <w:tc>
          <w:tcPr>
            <w:tcW w:w="1258"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pacing w:val="20"/>
                <w:sz w:val="18"/>
                <w:szCs w:val="18"/>
              </w:rPr>
              <w:t>中国联</w:t>
            </w:r>
            <w:r>
              <w:rPr>
                <w:rFonts w:ascii="宋体" w:hAnsi="宋体" w:cs="宋体" w:eastAsia="宋体" w:hint="default"/>
                <w:spacing w:val="-55"/>
                <w:sz w:val="18"/>
                <w:szCs w:val="18"/>
              </w:rPr>
              <w:t> </w:t>
            </w:r>
            <w:r>
              <w:rPr>
                <w:rFonts w:ascii="宋体" w:hAnsi="宋体" w:cs="宋体" w:eastAsia="宋体" w:hint="default"/>
                <w:spacing w:val="15"/>
                <w:sz w:val="18"/>
                <w:szCs w:val="18"/>
              </w:rPr>
              <w:t>合网</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7" w:lineRule="auto"/>
              <w:ind w:left="122" w:right="71"/>
              <w:jc w:val="both"/>
              <w:rPr>
                <w:rFonts w:ascii="宋体" w:hAnsi="宋体" w:cs="宋体" w:eastAsia="宋体" w:hint="default"/>
                <w:sz w:val="18"/>
                <w:szCs w:val="18"/>
              </w:rPr>
            </w:pPr>
            <w:r>
              <w:rPr>
                <w:rFonts w:ascii="宋体" w:hAnsi="宋体" w:cs="宋体" w:eastAsia="宋体" w:hint="default"/>
                <w:spacing w:val="20"/>
                <w:sz w:val="18"/>
                <w:szCs w:val="18"/>
              </w:rPr>
              <w:t>络通信</w:t>
            </w:r>
            <w:r>
              <w:rPr>
                <w:rFonts w:ascii="宋体" w:hAnsi="宋体" w:cs="宋体" w:eastAsia="宋体" w:hint="default"/>
                <w:spacing w:val="-57"/>
                <w:sz w:val="18"/>
                <w:szCs w:val="18"/>
              </w:rPr>
              <w:t> </w:t>
            </w:r>
            <w:r>
              <w:rPr>
                <w:rFonts w:ascii="宋体" w:hAnsi="宋体" w:cs="宋体" w:eastAsia="宋体" w:hint="default"/>
                <w:spacing w:val="15"/>
                <w:sz w:val="18"/>
                <w:szCs w:val="18"/>
              </w:rPr>
              <w:t>有限</w:t>
            </w:r>
            <w:r>
              <w:rPr>
                <w:rFonts w:ascii="宋体" w:hAnsi="宋体" w:cs="宋体" w:eastAsia="宋体" w:hint="default"/>
                <w:spacing w:val="-59"/>
                <w:sz w:val="18"/>
                <w:szCs w:val="18"/>
              </w:rPr>
              <w:t> </w:t>
            </w:r>
            <w:r>
              <w:rPr>
                <w:rFonts w:ascii="宋体" w:hAnsi="宋体" w:cs="宋体" w:eastAsia="宋体" w:hint="default"/>
                <w:spacing w:val="20"/>
                <w:sz w:val="18"/>
                <w:szCs w:val="18"/>
              </w:rPr>
              <w:t>公司郑</w:t>
            </w:r>
            <w:r>
              <w:rPr>
                <w:rFonts w:ascii="宋体" w:hAnsi="宋体" w:cs="宋体" w:eastAsia="宋体" w:hint="default"/>
                <w:spacing w:val="-57"/>
                <w:sz w:val="18"/>
                <w:szCs w:val="18"/>
              </w:rPr>
              <w:t> </w:t>
            </w:r>
            <w:r>
              <w:rPr>
                <w:rFonts w:ascii="宋体" w:hAnsi="宋体" w:cs="宋体" w:eastAsia="宋体" w:hint="default"/>
                <w:spacing w:val="15"/>
                <w:sz w:val="18"/>
                <w:szCs w:val="18"/>
              </w:rPr>
              <w:t>州市</w:t>
            </w:r>
            <w:r>
              <w:rPr>
                <w:rFonts w:ascii="宋体" w:hAnsi="宋体" w:cs="宋体" w:eastAsia="宋体" w:hint="default"/>
                <w:spacing w:val="-59"/>
                <w:sz w:val="18"/>
                <w:szCs w:val="18"/>
              </w:rPr>
              <w:t> </w:t>
            </w:r>
            <w:r>
              <w:rPr>
                <w:rFonts w:ascii="宋体" w:hAnsi="宋体" w:cs="宋体" w:eastAsia="宋体" w:hint="default"/>
                <w:sz w:val="18"/>
                <w:szCs w:val="18"/>
              </w:rPr>
              <w:t>分公司</w:t>
            </w:r>
          </w:p>
        </w:tc>
        <w:tc>
          <w:tcPr>
            <w:tcW w:w="138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4,340,000.00</w:t>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40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4.23</w:t>
            </w:r>
          </w:p>
        </w:tc>
      </w:tr>
      <w:tr>
        <w:trPr>
          <w:trHeight w:val="478" w:hRule="exact"/>
        </w:trPr>
        <w:tc>
          <w:tcPr>
            <w:tcW w:w="125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云南千</w:t>
            </w:r>
            <w:r>
              <w:rPr>
                <w:rFonts w:ascii="宋体" w:hAnsi="宋体" w:cs="宋体" w:eastAsia="宋体" w:hint="default"/>
                <w:spacing w:val="-55"/>
                <w:sz w:val="18"/>
                <w:szCs w:val="18"/>
              </w:rPr>
              <w:t> </w:t>
            </w:r>
            <w:r>
              <w:rPr>
                <w:rFonts w:ascii="宋体" w:hAnsi="宋体" w:cs="宋体" w:eastAsia="宋体" w:hint="default"/>
                <w:spacing w:val="15"/>
                <w:sz w:val="18"/>
                <w:szCs w:val="18"/>
              </w:rPr>
              <w:t>龙商</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38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3,040,318.50</w:t>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40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2.96</w:t>
            </w:r>
          </w:p>
        </w:tc>
      </w:tr>
      <w:tr>
        <w:trPr>
          <w:trHeight w:val="709" w:hRule="exact"/>
        </w:trPr>
        <w:tc>
          <w:tcPr>
            <w:tcW w:w="1258"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内蒙古</w:t>
            </w:r>
            <w:r>
              <w:rPr>
                <w:rFonts w:ascii="宋体" w:hAnsi="宋体" w:cs="宋体" w:eastAsia="宋体" w:hint="default"/>
                <w:spacing w:val="-55"/>
                <w:sz w:val="18"/>
                <w:szCs w:val="18"/>
              </w:rPr>
              <w:t> </w:t>
            </w:r>
            <w:r>
              <w:rPr>
                <w:rFonts w:ascii="宋体" w:hAnsi="宋体" w:cs="宋体" w:eastAsia="宋体" w:hint="default"/>
                <w:spacing w:val="15"/>
                <w:sz w:val="18"/>
                <w:szCs w:val="18"/>
              </w:rPr>
              <w:t>万德</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22" w:right="71"/>
              <w:jc w:val="left"/>
              <w:rPr>
                <w:rFonts w:ascii="宋体" w:hAnsi="宋体" w:cs="宋体" w:eastAsia="宋体" w:hint="default"/>
                <w:sz w:val="18"/>
                <w:szCs w:val="18"/>
              </w:rPr>
            </w:pPr>
            <w:r>
              <w:rPr>
                <w:rFonts w:ascii="宋体" w:hAnsi="宋体" w:cs="宋体" w:eastAsia="宋体" w:hint="default"/>
                <w:spacing w:val="20"/>
                <w:sz w:val="18"/>
                <w:szCs w:val="18"/>
              </w:rPr>
              <w:t>系统集</w:t>
            </w:r>
            <w:r>
              <w:rPr>
                <w:rFonts w:ascii="宋体" w:hAnsi="宋体" w:cs="宋体" w:eastAsia="宋体" w:hint="default"/>
                <w:spacing w:val="-57"/>
                <w:sz w:val="18"/>
                <w:szCs w:val="18"/>
              </w:rPr>
              <w:t> </w:t>
            </w:r>
            <w:r>
              <w:rPr>
                <w:rFonts w:ascii="宋体" w:hAnsi="宋体" w:cs="宋体" w:eastAsia="宋体" w:hint="default"/>
                <w:spacing w:val="15"/>
                <w:sz w:val="18"/>
                <w:szCs w:val="18"/>
              </w:rPr>
              <w:t>成有</w:t>
            </w:r>
            <w:r>
              <w:rPr>
                <w:rFonts w:ascii="宋体" w:hAnsi="宋体" w:cs="宋体" w:eastAsia="宋体" w:hint="default"/>
                <w:spacing w:val="-59"/>
                <w:sz w:val="18"/>
                <w:szCs w:val="18"/>
              </w:rPr>
              <w:t> </w:t>
            </w:r>
            <w:r>
              <w:rPr>
                <w:rFonts w:ascii="宋体" w:hAnsi="宋体" w:cs="宋体" w:eastAsia="宋体" w:hint="default"/>
                <w:sz w:val="18"/>
                <w:szCs w:val="18"/>
              </w:rPr>
              <w:t>限责任公司</w:t>
            </w:r>
          </w:p>
        </w:tc>
        <w:tc>
          <w:tcPr>
            <w:tcW w:w="138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2,893,610.00</w:t>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40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2.82</w:t>
            </w:r>
          </w:p>
        </w:tc>
      </w:tr>
      <w:tr>
        <w:trPr>
          <w:trHeight w:val="478" w:hRule="exact"/>
        </w:trPr>
        <w:tc>
          <w:tcPr>
            <w:tcW w:w="125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福建开</w:t>
            </w:r>
            <w:r>
              <w:rPr>
                <w:rFonts w:ascii="宋体" w:hAnsi="宋体" w:cs="宋体" w:eastAsia="宋体" w:hint="default"/>
                <w:spacing w:val="-55"/>
                <w:sz w:val="18"/>
                <w:szCs w:val="18"/>
              </w:rPr>
              <w:t> </w:t>
            </w:r>
            <w:r>
              <w:rPr>
                <w:rFonts w:ascii="宋体" w:hAnsi="宋体" w:cs="宋体" w:eastAsia="宋体" w:hint="default"/>
                <w:spacing w:val="15"/>
                <w:sz w:val="18"/>
                <w:szCs w:val="18"/>
              </w:rPr>
              <w:t>普科</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8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2,306,471.75</w:t>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40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2.25</w:t>
            </w:r>
          </w:p>
        </w:tc>
      </w:tr>
      <w:tr>
        <w:trPr>
          <w:trHeight w:val="710" w:hRule="exact"/>
        </w:trPr>
        <w:tc>
          <w:tcPr>
            <w:tcW w:w="1258"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云南省</w:t>
            </w:r>
            <w:r>
              <w:rPr>
                <w:rFonts w:ascii="宋体" w:hAnsi="宋体" w:cs="宋体" w:eastAsia="宋体" w:hint="default"/>
                <w:spacing w:val="-55"/>
                <w:sz w:val="18"/>
                <w:szCs w:val="18"/>
              </w:rPr>
              <w:t> </w:t>
            </w:r>
            <w:r>
              <w:rPr>
                <w:rFonts w:ascii="宋体" w:hAnsi="宋体" w:cs="宋体" w:eastAsia="宋体" w:hint="default"/>
                <w:spacing w:val="15"/>
                <w:sz w:val="18"/>
                <w:szCs w:val="18"/>
              </w:rPr>
              <w:t>中医</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22" w:right="71"/>
              <w:jc w:val="left"/>
              <w:rPr>
                <w:rFonts w:ascii="宋体" w:hAnsi="宋体" w:cs="宋体" w:eastAsia="宋体" w:hint="default"/>
                <w:sz w:val="18"/>
                <w:szCs w:val="18"/>
              </w:rPr>
            </w:pPr>
            <w:r>
              <w:rPr>
                <w:rFonts w:ascii="宋体" w:hAnsi="宋体" w:cs="宋体" w:eastAsia="宋体" w:hint="default"/>
                <w:spacing w:val="20"/>
                <w:sz w:val="18"/>
                <w:szCs w:val="18"/>
              </w:rPr>
              <w:t>学院呈</w:t>
            </w:r>
            <w:r>
              <w:rPr>
                <w:rFonts w:ascii="宋体" w:hAnsi="宋体" w:cs="宋体" w:eastAsia="宋体" w:hint="default"/>
                <w:spacing w:val="-57"/>
                <w:sz w:val="18"/>
                <w:szCs w:val="18"/>
              </w:rPr>
              <w:t> </w:t>
            </w:r>
            <w:r>
              <w:rPr>
                <w:rFonts w:ascii="宋体" w:hAnsi="宋体" w:cs="宋体" w:eastAsia="宋体" w:hint="default"/>
                <w:spacing w:val="15"/>
                <w:sz w:val="18"/>
                <w:szCs w:val="18"/>
              </w:rPr>
              <w:t>贡校</w:t>
            </w:r>
            <w:r>
              <w:rPr>
                <w:rFonts w:ascii="宋体" w:hAnsi="宋体" w:cs="宋体" w:eastAsia="宋体" w:hint="default"/>
                <w:spacing w:val="-59"/>
                <w:sz w:val="18"/>
                <w:szCs w:val="18"/>
              </w:rPr>
              <w:t> </w:t>
            </w:r>
            <w:r>
              <w:rPr>
                <w:rFonts w:ascii="宋体" w:hAnsi="宋体" w:cs="宋体" w:eastAsia="宋体" w:hint="default"/>
                <w:sz w:val="18"/>
                <w:szCs w:val="18"/>
              </w:rPr>
              <w:t>区</w:t>
            </w:r>
          </w:p>
        </w:tc>
        <w:tc>
          <w:tcPr>
            <w:tcW w:w="138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2,087,144.60</w:t>
            </w:r>
            <w:r>
              <w:rPr>
                <w:rFonts w:ascii="Times New Roman"/>
                <w:spacing w:val="-1"/>
                <w:sz w:val="18"/>
              </w:rPr>
            </w:r>
          </w:p>
        </w:tc>
        <w:tc>
          <w:tcPr>
            <w:tcW w:w="157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40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2.03</w:t>
            </w:r>
            <w:r>
              <w:rPr>
                <w:rFonts w:ascii="Times New Roman"/>
                <w:sz w:val="18"/>
              </w:rPr>
            </w:r>
          </w:p>
        </w:tc>
      </w:tr>
      <w:tr>
        <w:trPr>
          <w:trHeight w:val="283" w:hRule="exact"/>
        </w:trPr>
        <w:tc>
          <w:tcPr>
            <w:tcW w:w="1258"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4" w:space="0" w:color="8EB3E2"/>
              <w:left w:val="single" w:sz="4" w:space="0" w:color="8EB3E2"/>
              <w:bottom w:val="single" w:sz="6" w:space="0" w:color="95B3D7"/>
              <w:right w:val="single" w:sz="4" w:space="0" w:color="8EB3E2"/>
            </w:tcBorders>
          </w:tcPr>
          <w:p>
            <w:pPr/>
          </w:p>
        </w:tc>
        <w:tc>
          <w:tcPr>
            <w:tcW w:w="1798"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14,667,544.85</w:t>
            </w:r>
            <w:r>
              <w:rPr>
                <w:rFonts w:ascii="Times New Roman"/>
                <w:spacing w:val="-1"/>
                <w:sz w:val="18"/>
              </w:rPr>
            </w:r>
          </w:p>
        </w:tc>
        <w:tc>
          <w:tcPr>
            <w:tcW w:w="1576" w:type="dxa"/>
            <w:tcBorders>
              <w:top w:val="single" w:sz="4" w:space="0" w:color="8EB3E2"/>
              <w:left w:val="single" w:sz="4" w:space="0" w:color="8EB3E2"/>
              <w:bottom w:val="single" w:sz="6" w:space="0" w:color="95B3D7"/>
              <w:right w:val="single" w:sz="4" w:space="0" w:color="8EB3E2"/>
            </w:tcBorders>
          </w:tcPr>
          <w:p>
            <w:pPr/>
          </w:p>
        </w:tc>
        <w:tc>
          <w:tcPr>
            <w:tcW w:w="1120" w:type="dxa"/>
            <w:tcBorders>
              <w:top w:val="single" w:sz="4" w:space="0" w:color="8EB3E2"/>
              <w:left w:val="single" w:sz="4" w:space="0" w:color="8EB3E2"/>
              <w:bottom w:val="single" w:sz="6" w:space="0" w:color="95B3D7"/>
              <w:right w:val="single" w:sz="4" w:space="0" w:color="8EB3E2"/>
            </w:tcBorders>
          </w:tcPr>
          <w:p>
            <w:pPr/>
          </w:p>
        </w:tc>
        <w:tc>
          <w:tcPr>
            <w:tcW w:w="1405"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14.28</w:t>
            </w:r>
            <w:r>
              <w:rPr>
                <w:rFonts w:ascii="Times New Roman"/>
                <w:sz w:val="18"/>
              </w:rPr>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253;height:2" coordorigin="15,15" coordsize="1253,2">
              <v:shape style="position:absolute;left:15;top:15;width:1253;height:2" coordorigin="15,15" coordsize="1253,0" path="m15,15l1268,15e" filled="false" stroked="true" strokeweight="1.5pt" strokecolor="#95b3d7">
                <v:path arrowok="t"/>
              </v:shape>
            </v:group>
            <v:group style="position:absolute;left:1268;top:15;width:1388;height:2" coordorigin="1268,15" coordsize="1388,2">
              <v:shape style="position:absolute;left:1268;top:15;width:1388;height:2" coordorigin="1268,15" coordsize="1388,0" path="m1268,15l2655,15e" filled="false" stroked="true" strokeweight="1.5pt" strokecolor="#95b3d7">
                <v:path arrowok="t"/>
              </v:shape>
            </v:group>
            <v:group style="position:absolute;left:2655;top:15;width:1798;height:2" coordorigin="2655,15" coordsize="1798,2">
              <v:shape style="position:absolute;left:2655;top:15;width:1798;height:2" coordorigin="2655,15" coordsize="1798,0" path="m2655,15l4453,15e" filled="false" stroked="true" strokeweight="1.5pt" strokecolor="#95b3d7">
                <v:path arrowok="t"/>
              </v:shape>
            </v:group>
            <v:group style="position:absolute;left:4453;top:15;width:1576;height:2" coordorigin="4453,15" coordsize="1576,2">
              <v:shape style="position:absolute;left:4453;top:15;width:1576;height:2" coordorigin="4453,15" coordsize="1576,0" path="m4453,15l6028,15e" filled="false" stroked="true" strokeweight="1.5pt" strokecolor="#95b3d7">
                <v:path arrowok="t"/>
              </v:shape>
            </v:group>
            <v:group style="position:absolute;left:6028;top:15;width:1120;height:2" coordorigin="6028,15" coordsize="1120,2">
              <v:shape style="position:absolute;left:6028;top:15;width:1120;height:2" coordorigin="6028,15" coordsize="1120,0" path="m6028,15l7148,15e" filled="false" stroked="true" strokeweight="1.5pt" strokecolor="#95b3d7">
                <v:path arrowok="t"/>
              </v:shape>
            </v:group>
            <v:group style="position:absolute;left:7148;top:15;width:1410;height:2" coordorigin="7148,15" coordsize="1410,2">
              <v:shape style="position:absolute;left:7148;top:15;width:1410;height:2" coordorigin="7148,15" coordsize="1410,0" path="m7148,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737" w:right="162"/>
        <w:jc w:val="left"/>
      </w:pPr>
      <w:r>
        <w:rPr>
          <w:spacing w:val="-4"/>
        </w:rPr>
        <w:t>（</w:t>
      </w:r>
      <w:r>
        <w:rPr>
          <w:rFonts w:ascii="Times New Roman" w:hAnsi="Times New Roman" w:cs="Times New Roman" w:eastAsia="Times New Roman" w:hint="default"/>
          <w:spacing w:val="-4"/>
        </w:rPr>
        <w:t>5</w:t>
      </w:r>
      <w:r>
        <w:rPr>
          <w:spacing w:val="-4"/>
        </w:rPr>
        <w:t>）截至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日止，无持公司</w:t>
      </w:r>
      <w:r>
        <w:rPr>
          <w:spacing w:val="-61"/>
        </w:rPr>
        <w:t>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w:t>
      </w:r>
    </w:p>
    <w:p>
      <w:pPr>
        <w:pStyle w:val="BodyText"/>
        <w:spacing w:line="240" w:lineRule="auto" w:before="134"/>
        <w:ind w:left="257" w:right="162"/>
        <w:jc w:val="left"/>
      </w:pPr>
      <w:r>
        <w:rPr/>
        <w:t>东单位欠款。</w:t>
      </w:r>
    </w:p>
    <w:p>
      <w:pPr>
        <w:pStyle w:val="BodyText"/>
        <w:spacing w:line="240" w:lineRule="auto" w:before="152"/>
        <w:ind w:left="737" w:right="162"/>
        <w:jc w:val="left"/>
      </w:pPr>
      <w:r>
        <w:rPr>
          <w:rFonts w:ascii="Times New Roman" w:hAnsi="Times New Roman" w:cs="Times New Roman" w:eastAsia="Times New Roman" w:hint="default"/>
        </w:rPr>
        <w:t>2</w:t>
      </w:r>
      <w:r>
        <w:rPr/>
        <w:t>、其他应收款</w:t>
      </w:r>
    </w:p>
    <w:p>
      <w:pPr>
        <w:spacing w:after="0" w:line="240" w:lineRule="auto"/>
        <w:jc w:val="left"/>
        <w:sectPr>
          <w:footerReference w:type="default" r:id="rId119"/>
          <w:pgSz w:w="11910" w:h="16840"/>
          <w:pgMar w:footer="1190" w:header="850" w:top="1160" w:bottom="1380" w:left="1540" w:right="1520"/>
          <w:pgNumType w:start="179"/>
        </w:sectPr>
      </w:pPr>
    </w:p>
    <w:p>
      <w:pPr>
        <w:spacing w:line="240" w:lineRule="auto" w:before="8"/>
        <w:rPr>
          <w:rFonts w:ascii="宋体" w:hAnsi="宋体" w:cs="宋体" w:eastAsia="宋体" w:hint="default"/>
          <w:sz w:val="15"/>
          <w:szCs w:val="15"/>
        </w:rPr>
      </w:pPr>
    </w:p>
    <w:p>
      <w:pPr>
        <w:pStyle w:val="BodyText"/>
        <w:spacing w:line="240" w:lineRule="auto" w:before="26"/>
        <w:ind w:left="737" w:right="0"/>
        <w:jc w:val="left"/>
      </w:pPr>
      <w:r>
        <w:rPr/>
        <w:t>（</w:t>
      </w:r>
      <w:r>
        <w:rPr>
          <w:rFonts w:ascii="Times New Roman" w:hAnsi="Times New Roman" w:cs="Times New Roman" w:eastAsia="Times New Roman" w:hint="default"/>
        </w:rPr>
        <w:t>1</w:t>
      </w:r>
      <w:r>
        <w:rPr/>
        <w:t>）其他应收款按种类披露</w:t>
      </w:r>
    </w:p>
    <w:p>
      <w:pPr>
        <w:spacing w:line="240" w:lineRule="auto" w:before="4"/>
        <w:rPr>
          <w:rFonts w:ascii="宋体" w:hAnsi="宋体" w:cs="宋体" w:eastAsia="宋体" w:hint="default"/>
          <w:sz w:val="13"/>
          <w:szCs w:val="13"/>
        </w:rPr>
      </w:pPr>
    </w:p>
    <w:p>
      <w:pPr>
        <w:spacing w:line="30" w:lineRule="exact"/>
        <w:ind w:left="14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0.8pt;height:1.5pt;mso-position-horizontal-relative:char;mso-position-vertical-relative:line" coordorigin="0,0" coordsize="8416,30">
            <v:group style="position:absolute;left:15;top:15;width:1564;height:2" coordorigin="15,15" coordsize="1564,2">
              <v:shape style="position:absolute;left:15;top:15;width:1564;height:2" coordorigin="15,15" coordsize="1564,0" path="m15,15l1579,15e" filled="false" stroked="true" strokeweight="1.5pt" strokecolor="#95b3d7">
                <v:path arrowok="t"/>
              </v:shape>
            </v:group>
            <v:group style="position:absolute;left:1579;top:15;width:59;height:2" coordorigin="1579,15" coordsize="59,2">
              <v:shape style="position:absolute;left:1579;top:15;width:59;height:2" coordorigin="1579,15" coordsize="59,0" path="m1579,15l1637,15e" filled="false" stroked="true" strokeweight="1.5pt" strokecolor="#95b3d7">
                <v:path arrowok="t"/>
              </v:shape>
            </v:group>
            <v:group style="position:absolute;left:1637;top:15;width:6764;height:2" coordorigin="1637,15" coordsize="6764,2">
              <v:shape style="position:absolute;left:1637;top:15;width:6764;height:2" coordorigin="1637,15" coordsize="6764,0" path="m1637,15l8401,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35" w:type="dxa"/>
        <w:tblLayout w:type="fixed"/>
        <w:tblCellMar>
          <w:top w:w="0" w:type="dxa"/>
          <w:left w:w="0" w:type="dxa"/>
          <w:bottom w:w="0" w:type="dxa"/>
          <w:right w:w="0" w:type="dxa"/>
        </w:tblCellMar>
        <w:tblLook w:val="01E0"/>
      </w:tblPr>
      <w:tblGrid>
        <w:gridCol w:w="1583"/>
        <w:gridCol w:w="1524"/>
        <w:gridCol w:w="2120"/>
        <w:gridCol w:w="1860"/>
        <w:gridCol w:w="1313"/>
      </w:tblGrid>
      <w:tr>
        <w:trPr>
          <w:trHeight w:val="264" w:hRule="exact"/>
        </w:trPr>
        <w:tc>
          <w:tcPr>
            <w:tcW w:w="1583" w:type="dxa"/>
            <w:tcBorders>
              <w:top w:val="single" w:sz="6" w:space="0" w:color="95B3D7"/>
              <w:left w:val="nil" w:sz="6" w:space="0" w:color="auto"/>
              <w:bottom w:val="nil" w:sz="6" w:space="0" w:color="auto"/>
              <w:right w:val="single" w:sz="4" w:space="0" w:color="8EB3E2"/>
            </w:tcBorders>
            <w:shd w:val="clear" w:color="auto" w:fill="F1F1F1"/>
          </w:tcPr>
          <w:p>
            <w:pPr>
              <w:pStyle w:val="TableParagraph"/>
              <w:spacing w:line="206" w:lineRule="exact"/>
              <w:ind w:left="7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r>
          </w:p>
        </w:tc>
        <w:tc>
          <w:tcPr>
            <w:tcW w:w="6817" w:type="dxa"/>
            <w:gridSpan w:val="4"/>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298" w:hRule="exact"/>
        </w:trPr>
        <w:tc>
          <w:tcPr>
            <w:tcW w:w="1583" w:type="dxa"/>
            <w:vMerge w:val="restart"/>
            <w:tcBorders>
              <w:top w:val="nil" w:sz="6" w:space="0" w:color="auto"/>
              <w:left w:val="nil" w:sz="6" w:space="0" w:color="auto"/>
              <w:right w:val="single" w:sz="4" w:space="0" w:color="8EB3E2"/>
            </w:tcBorders>
            <w:shd w:val="clear" w:color="auto" w:fill="F1F1F1"/>
          </w:tcPr>
          <w:p>
            <w:pPr/>
          </w:p>
        </w:tc>
        <w:tc>
          <w:tcPr>
            <w:tcW w:w="3644" w:type="dxa"/>
            <w:gridSpan w:val="2"/>
            <w:tcBorders>
              <w:top w:val="single" w:sz="19" w:space="0" w:color="F1F1F1"/>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3173" w:type="dxa"/>
            <w:gridSpan w:val="2"/>
            <w:tcBorders>
              <w:top w:val="single" w:sz="19" w:space="0" w:color="F1F1F1"/>
              <w:left w:val="single" w:sz="4" w:space="0" w:color="8EB3E2"/>
              <w:bottom w:val="single" w:sz="4" w:space="0" w:color="8EB3E2"/>
              <w:right w:val="nil" w:sz="6" w:space="0" w:color="auto"/>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281" w:hRule="exact"/>
        </w:trPr>
        <w:tc>
          <w:tcPr>
            <w:tcW w:w="1583" w:type="dxa"/>
            <w:vMerge/>
            <w:tcBorders>
              <w:left w:val="nil" w:sz="6" w:space="0" w:color="auto"/>
              <w:bottom w:val="single" w:sz="4" w:space="0" w:color="8EB3E2"/>
              <w:right w:val="single" w:sz="4" w:space="0" w:color="8EB3E2"/>
            </w:tcBorders>
            <w:shd w:val="clear" w:color="auto" w:fill="F1F1F1"/>
          </w:tcPr>
          <w:p>
            <w:pPr/>
          </w:p>
        </w:tc>
        <w:tc>
          <w:tcPr>
            <w:tcW w:w="1524"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2120"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860"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313"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3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1135" w:hRule="exact"/>
        </w:trPr>
        <w:tc>
          <w:tcPr>
            <w:tcW w:w="1583"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pacing w:val="13"/>
                <w:sz w:val="18"/>
                <w:szCs w:val="18"/>
              </w:rPr>
              <w:t>单项金额重大并</w:t>
            </w:r>
          </w:p>
          <w:p>
            <w:pPr>
              <w:pStyle w:val="TableParagraph"/>
              <w:spacing w:line="240" w:lineRule="auto"/>
              <w:ind w:left="115" w:right="102"/>
              <w:jc w:val="left"/>
              <w:rPr>
                <w:rFonts w:ascii="宋体" w:hAnsi="宋体" w:cs="宋体" w:eastAsia="宋体" w:hint="default"/>
                <w:sz w:val="18"/>
                <w:szCs w:val="18"/>
              </w:rPr>
            </w:pPr>
            <w:r>
              <w:rPr>
                <w:rFonts w:ascii="宋体" w:hAnsi="宋体" w:cs="宋体" w:eastAsia="宋体" w:hint="default"/>
                <w:spacing w:val="13"/>
                <w:sz w:val="18"/>
                <w:szCs w:val="18"/>
              </w:rPr>
              <w:t>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备的其他应收款</w:t>
            </w:r>
          </w:p>
        </w:tc>
        <w:tc>
          <w:tcPr>
            <w:tcW w:w="1524" w:type="dxa"/>
            <w:tcBorders>
              <w:top w:val="single" w:sz="4" w:space="0" w:color="8EB3E2"/>
              <w:left w:val="single" w:sz="4" w:space="0" w:color="8EB3E2"/>
              <w:bottom w:val="single" w:sz="4" w:space="0" w:color="8EB3E2"/>
              <w:right w:val="single" w:sz="4" w:space="0" w:color="8EB3E2"/>
            </w:tcBorders>
          </w:tcPr>
          <w:p>
            <w:pPr/>
          </w:p>
        </w:tc>
        <w:tc>
          <w:tcPr>
            <w:tcW w:w="2120" w:type="dxa"/>
            <w:tcBorders>
              <w:top w:val="single" w:sz="4" w:space="0" w:color="8EB3E2"/>
              <w:left w:val="single" w:sz="4" w:space="0" w:color="8EB3E2"/>
              <w:bottom w:val="single" w:sz="4" w:space="0" w:color="8EB3E2"/>
              <w:right w:val="single" w:sz="4" w:space="0" w:color="8EB3E2"/>
            </w:tcBorders>
          </w:tcPr>
          <w:p>
            <w:pPr/>
          </w:p>
        </w:tc>
        <w:tc>
          <w:tcPr>
            <w:tcW w:w="1860" w:type="dxa"/>
            <w:tcBorders>
              <w:top w:val="single" w:sz="4" w:space="0" w:color="8EB3E2"/>
              <w:left w:val="single" w:sz="4" w:space="0" w:color="8EB3E2"/>
              <w:bottom w:val="single" w:sz="4" w:space="0" w:color="8EB3E2"/>
              <w:right w:val="single" w:sz="4" w:space="0" w:color="8EB3E2"/>
            </w:tcBorders>
          </w:tcPr>
          <w:p>
            <w:pPr/>
          </w:p>
        </w:tc>
        <w:tc>
          <w:tcPr>
            <w:tcW w:w="1313" w:type="dxa"/>
            <w:tcBorders>
              <w:top w:val="single" w:sz="4" w:space="0" w:color="8EB3E2"/>
              <w:left w:val="single" w:sz="4" w:space="0" w:color="8EB3E2"/>
              <w:bottom w:val="single" w:sz="4" w:space="0" w:color="8EB3E2"/>
              <w:right w:val="nil" w:sz="6" w:space="0" w:color="auto"/>
            </w:tcBorders>
          </w:tcPr>
          <w:p>
            <w:pPr/>
          </w:p>
        </w:tc>
      </w:tr>
    </w:tbl>
    <w:p>
      <w:pPr>
        <w:spacing w:line="220" w:lineRule="exact" w:before="0"/>
        <w:ind w:left="257"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576"/>
        <w:gridCol w:w="1524"/>
        <w:gridCol w:w="2120"/>
        <w:gridCol w:w="1860"/>
        <w:gridCol w:w="1313"/>
      </w:tblGrid>
      <w:tr>
        <w:trPr>
          <w:trHeight w:val="280" w:hRule="exact"/>
        </w:trPr>
        <w:tc>
          <w:tcPr>
            <w:tcW w:w="157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6,813,128.95</w:t>
            </w:r>
          </w:p>
        </w:tc>
        <w:tc>
          <w:tcPr>
            <w:tcW w:w="21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100</w:t>
            </w:r>
          </w:p>
        </w:tc>
        <w:tc>
          <w:tcPr>
            <w:tcW w:w="186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584,092.68</w:t>
            </w:r>
          </w:p>
        </w:tc>
        <w:tc>
          <w:tcPr>
            <w:tcW w:w="131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8.57</w:t>
            </w:r>
          </w:p>
        </w:tc>
      </w:tr>
      <w:tr>
        <w:trPr>
          <w:trHeight w:val="281" w:hRule="exact"/>
        </w:trPr>
        <w:tc>
          <w:tcPr>
            <w:tcW w:w="157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6,813,128.95</w:t>
            </w:r>
            <w:r>
              <w:rPr>
                <w:rFonts w:ascii="Times New Roman"/>
                <w:spacing w:val="-1"/>
                <w:sz w:val="18"/>
              </w:rPr>
            </w:r>
          </w:p>
        </w:tc>
        <w:tc>
          <w:tcPr>
            <w:tcW w:w="21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w:t>
            </w:r>
            <w:r>
              <w:rPr>
                <w:rFonts w:ascii="Times New Roman"/>
                <w:sz w:val="18"/>
              </w:rPr>
            </w:r>
          </w:p>
        </w:tc>
        <w:tc>
          <w:tcPr>
            <w:tcW w:w="186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584,092.68</w:t>
            </w:r>
            <w:r>
              <w:rPr>
                <w:rFonts w:ascii="Times New Roman"/>
                <w:sz w:val="18"/>
              </w:rPr>
            </w:r>
          </w:p>
        </w:tc>
        <w:tc>
          <w:tcPr>
            <w:tcW w:w="131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8.57</w:t>
            </w:r>
            <w:r>
              <w:rPr>
                <w:rFonts w:ascii="Times New Roman"/>
                <w:sz w:val="18"/>
              </w:rPr>
            </w:r>
          </w:p>
        </w:tc>
      </w:tr>
      <w:tr>
        <w:trPr>
          <w:trHeight w:val="1134" w:hRule="exact"/>
        </w:trPr>
        <w:tc>
          <w:tcPr>
            <w:tcW w:w="1576"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pacing w:val="13"/>
                <w:sz w:val="18"/>
                <w:szCs w:val="18"/>
              </w:rPr>
              <w:t>单项金额虽不重</w:t>
            </w:r>
          </w:p>
          <w:p>
            <w:pPr>
              <w:pStyle w:val="TableParagraph"/>
              <w:spacing w:line="237" w:lineRule="auto"/>
              <w:ind w:left="107" w:right="102"/>
              <w:jc w:val="both"/>
              <w:rPr>
                <w:rFonts w:ascii="宋体" w:hAnsi="宋体" w:cs="宋体" w:eastAsia="宋体" w:hint="default"/>
                <w:sz w:val="18"/>
                <w:szCs w:val="18"/>
              </w:rPr>
            </w:pPr>
            <w:r>
              <w:rPr>
                <w:rFonts w:ascii="宋体" w:hAnsi="宋体" w:cs="宋体" w:eastAsia="宋体" w:hint="default"/>
                <w:spacing w:val="13"/>
                <w:sz w:val="18"/>
                <w:szCs w:val="18"/>
              </w:rPr>
              <w:t>大但单项计提坏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账准备的其他应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收款</w:t>
            </w:r>
          </w:p>
        </w:tc>
        <w:tc>
          <w:tcPr>
            <w:tcW w:w="1524" w:type="dxa"/>
            <w:tcBorders>
              <w:top w:val="single" w:sz="4" w:space="0" w:color="8EB3E2"/>
              <w:left w:val="single" w:sz="4" w:space="0" w:color="8EB3E2"/>
              <w:bottom w:val="single" w:sz="4" w:space="0" w:color="8EB3E2"/>
              <w:right w:val="single" w:sz="4" w:space="0" w:color="8EB3E2"/>
            </w:tcBorders>
          </w:tcPr>
          <w:p>
            <w:pPr/>
          </w:p>
        </w:tc>
        <w:tc>
          <w:tcPr>
            <w:tcW w:w="2120" w:type="dxa"/>
            <w:tcBorders>
              <w:top w:val="single" w:sz="4" w:space="0" w:color="8EB3E2"/>
              <w:left w:val="single" w:sz="4" w:space="0" w:color="8EB3E2"/>
              <w:bottom w:val="single" w:sz="4" w:space="0" w:color="8EB3E2"/>
              <w:right w:val="single" w:sz="4" w:space="0" w:color="8EB3E2"/>
            </w:tcBorders>
          </w:tcPr>
          <w:p>
            <w:pPr/>
          </w:p>
        </w:tc>
        <w:tc>
          <w:tcPr>
            <w:tcW w:w="1860" w:type="dxa"/>
            <w:tcBorders>
              <w:top w:val="single" w:sz="4" w:space="0" w:color="8EB3E2"/>
              <w:left w:val="single" w:sz="4" w:space="0" w:color="8EB3E2"/>
              <w:bottom w:val="single" w:sz="4" w:space="0" w:color="8EB3E2"/>
              <w:right w:val="single" w:sz="4" w:space="0" w:color="8EB3E2"/>
            </w:tcBorders>
          </w:tcPr>
          <w:p>
            <w:pPr/>
          </w:p>
        </w:tc>
        <w:tc>
          <w:tcPr>
            <w:tcW w:w="1313" w:type="dxa"/>
            <w:tcBorders>
              <w:top w:val="single" w:sz="4" w:space="0" w:color="8EB3E2"/>
              <w:left w:val="single" w:sz="4" w:space="0" w:color="8EB3E2"/>
              <w:bottom w:val="single" w:sz="4" w:space="0" w:color="8EB3E2"/>
              <w:right w:val="nil" w:sz="6" w:space="0" w:color="auto"/>
            </w:tcBorders>
          </w:tcPr>
          <w:p>
            <w:pPr/>
          </w:p>
        </w:tc>
      </w:tr>
      <w:tr>
        <w:trPr>
          <w:trHeight w:val="277" w:hRule="exact"/>
        </w:trPr>
        <w:tc>
          <w:tcPr>
            <w:tcW w:w="1576"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6,813,128.95</w:t>
            </w:r>
            <w:r>
              <w:rPr>
                <w:rFonts w:ascii="Times New Roman"/>
                <w:spacing w:val="-1"/>
                <w:sz w:val="18"/>
              </w:rPr>
            </w:r>
          </w:p>
        </w:tc>
        <w:tc>
          <w:tcPr>
            <w:tcW w:w="2120"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860"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584,092.68</w:t>
            </w:r>
            <w:r>
              <w:rPr>
                <w:rFonts w:ascii="Times New Roman"/>
                <w:sz w:val="18"/>
              </w:rPr>
            </w:r>
          </w:p>
        </w:tc>
        <w:tc>
          <w:tcPr>
            <w:tcW w:w="1313"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8.57</w:t>
            </w:r>
            <w:r>
              <w:rPr>
                <w:rFonts w:ascii="Times New Roman"/>
                <w:sz w:val="18"/>
              </w:rPr>
            </w:r>
          </w:p>
        </w:tc>
      </w:tr>
    </w:tbl>
    <w:p>
      <w:pPr>
        <w:pStyle w:val="BodyText"/>
        <w:spacing w:line="304" w:lineRule="exact"/>
        <w:ind w:left="737" w:right="0"/>
        <w:jc w:val="left"/>
      </w:pPr>
      <w:r>
        <w:rPr/>
        <w:t>续表：</w:t>
      </w: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678"/>
        <w:gridCol w:w="1477"/>
        <w:gridCol w:w="2152"/>
        <w:gridCol w:w="1888"/>
        <w:gridCol w:w="1334"/>
      </w:tblGrid>
      <w:tr>
        <w:trPr>
          <w:trHeight w:val="286" w:hRule="exact"/>
        </w:trPr>
        <w:tc>
          <w:tcPr>
            <w:tcW w:w="1678"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8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r>
          </w:p>
        </w:tc>
        <w:tc>
          <w:tcPr>
            <w:tcW w:w="6851" w:type="dxa"/>
            <w:gridSpan w:val="4"/>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299" w:hRule="exact"/>
        </w:trPr>
        <w:tc>
          <w:tcPr>
            <w:tcW w:w="1678" w:type="dxa"/>
            <w:vMerge w:val="restart"/>
            <w:tcBorders>
              <w:top w:val="nil" w:sz="6" w:space="0" w:color="auto"/>
              <w:left w:val="nil" w:sz="6" w:space="0" w:color="auto"/>
              <w:right w:val="single" w:sz="4" w:space="0" w:color="8EB3E2"/>
            </w:tcBorders>
            <w:shd w:val="clear" w:color="auto" w:fill="F1F1F1"/>
          </w:tcPr>
          <w:p>
            <w:pPr/>
          </w:p>
        </w:tc>
        <w:tc>
          <w:tcPr>
            <w:tcW w:w="3629" w:type="dxa"/>
            <w:gridSpan w:val="2"/>
            <w:tcBorders>
              <w:top w:val="single" w:sz="15" w:space="0" w:color="F1F1F1"/>
              <w:left w:val="single" w:sz="4" w:space="0" w:color="8EB3E2"/>
              <w:bottom w:val="single" w:sz="4" w:space="0" w:color="8EB3E2"/>
              <w:right w:val="single" w:sz="4" w:space="0" w:color="8EB3E2"/>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3222" w:type="dxa"/>
            <w:gridSpan w:val="2"/>
            <w:tcBorders>
              <w:top w:val="single" w:sz="15" w:space="0" w:color="F1F1F1"/>
              <w:left w:val="single" w:sz="4" w:space="0" w:color="8EB3E2"/>
              <w:bottom w:val="single" w:sz="4" w:space="0" w:color="8EB3E2"/>
              <w:right w:val="nil" w:sz="6" w:space="0" w:color="auto"/>
            </w:tcBorders>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280" w:hRule="exact"/>
        </w:trPr>
        <w:tc>
          <w:tcPr>
            <w:tcW w:w="1678" w:type="dxa"/>
            <w:vMerge/>
            <w:tcBorders>
              <w:left w:val="nil" w:sz="6" w:space="0" w:color="auto"/>
              <w:bottom w:val="single" w:sz="4" w:space="0" w:color="8EB3E2"/>
              <w:right w:val="single" w:sz="4" w:space="0" w:color="8EB3E2"/>
            </w:tcBorders>
            <w:shd w:val="clear" w:color="auto" w:fill="F1F1F1"/>
          </w:tcPr>
          <w:p>
            <w:pPr/>
          </w:p>
        </w:tc>
        <w:tc>
          <w:tcPr>
            <w:tcW w:w="1477"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2152"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88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334" w:type="dxa"/>
            <w:tcBorders>
              <w:top w:val="single" w:sz="4" w:space="0" w:color="8EB3E2"/>
              <w:left w:val="single" w:sz="4" w:space="0" w:color="8EB3E2"/>
              <w:bottom w:val="single" w:sz="4" w:space="0" w:color="8EB3E2"/>
              <w:right w:val="nil" w:sz="6" w:space="0" w:color="auto"/>
            </w:tcBorders>
          </w:tcPr>
          <w:p>
            <w:pPr>
              <w:pStyle w:val="TableParagraph"/>
              <w:spacing w:line="219" w:lineRule="exact"/>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1135" w:hRule="exact"/>
        </w:trPr>
        <w:tc>
          <w:tcPr>
            <w:tcW w:w="1678"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40" w:lineRule="auto"/>
              <w:ind w:left="115" w:right="98"/>
              <w:jc w:val="left"/>
              <w:rPr>
                <w:rFonts w:ascii="宋体" w:hAnsi="宋体" w:cs="宋体" w:eastAsia="宋体" w:hint="default"/>
                <w:sz w:val="18"/>
                <w:szCs w:val="18"/>
              </w:rPr>
            </w:pPr>
            <w:r>
              <w:rPr>
                <w:rFonts w:ascii="宋体" w:hAnsi="宋体" w:cs="宋体" w:eastAsia="宋体" w:hint="default"/>
                <w:sz w:val="18"/>
                <w:szCs w:val="18"/>
              </w:rPr>
              <w:t>项计提坏账准备的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其他应收款</w:t>
            </w:r>
          </w:p>
        </w:tc>
        <w:tc>
          <w:tcPr>
            <w:tcW w:w="1477" w:type="dxa"/>
            <w:tcBorders>
              <w:top w:val="single" w:sz="4" w:space="0" w:color="8EB3E2"/>
              <w:left w:val="single" w:sz="4" w:space="0" w:color="8EB3E2"/>
              <w:bottom w:val="single" w:sz="4" w:space="0" w:color="8EB3E2"/>
              <w:right w:val="single" w:sz="4" w:space="0" w:color="8EB3E2"/>
            </w:tcBorders>
          </w:tcPr>
          <w:p>
            <w:pPr/>
          </w:p>
        </w:tc>
        <w:tc>
          <w:tcPr>
            <w:tcW w:w="2152" w:type="dxa"/>
            <w:tcBorders>
              <w:top w:val="single" w:sz="4" w:space="0" w:color="8EB3E2"/>
              <w:left w:val="single" w:sz="4" w:space="0" w:color="8EB3E2"/>
              <w:bottom w:val="single" w:sz="4" w:space="0" w:color="8EB3E2"/>
              <w:right w:val="single" w:sz="4" w:space="0" w:color="8EB3E2"/>
            </w:tcBorders>
          </w:tcPr>
          <w:p>
            <w:pPr/>
          </w:p>
        </w:tc>
        <w:tc>
          <w:tcPr>
            <w:tcW w:w="1888" w:type="dxa"/>
            <w:tcBorders>
              <w:top w:val="single" w:sz="4" w:space="0" w:color="8EB3E2"/>
              <w:left w:val="single" w:sz="4" w:space="0" w:color="8EB3E2"/>
              <w:bottom w:val="single" w:sz="4" w:space="0" w:color="8EB3E2"/>
              <w:right w:val="single" w:sz="4" w:space="0" w:color="8EB3E2"/>
            </w:tcBorders>
          </w:tcPr>
          <w:p>
            <w:pPr/>
          </w:p>
        </w:tc>
        <w:tc>
          <w:tcPr>
            <w:tcW w:w="1334" w:type="dxa"/>
            <w:tcBorders>
              <w:top w:val="single" w:sz="4" w:space="0" w:color="8EB3E2"/>
              <w:left w:val="single" w:sz="4" w:space="0" w:color="8EB3E2"/>
              <w:bottom w:val="single" w:sz="4" w:space="0" w:color="8EB3E2"/>
              <w:right w:val="nil" w:sz="6" w:space="0" w:color="auto"/>
            </w:tcBorders>
          </w:tcPr>
          <w:p>
            <w:pPr/>
          </w:p>
        </w:tc>
      </w:tr>
    </w:tbl>
    <w:p>
      <w:pPr>
        <w:spacing w:line="205" w:lineRule="exact" w:before="0"/>
        <w:ind w:left="257"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70"/>
        <w:gridCol w:w="1477"/>
        <w:gridCol w:w="2152"/>
        <w:gridCol w:w="1888"/>
        <w:gridCol w:w="1334"/>
      </w:tblGrid>
      <w:tr>
        <w:trPr>
          <w:trHeight w:val="280" w:hRule="exact"/>
        </w:trPr>
        <w:tc>
          <w:tcPr>
            <w:tcW w:w="167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7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5,580,885.96</w:t>
            </w:r>
            <w:r>
              <w:rPr>
                <w:rFonts w:ascii="Times New Roman"/>
                <w:spacing w:val="-1"/>
                <w:sz w:val="18"/>
              </w:rPr>
            </w:r>
          </w:p>
        </w:tc>
        <w:tc>
          <w:tcPr>
            <w:tcW w:w="21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w:t>
            </w:r>
            <w:r>
              <w:rPr>
                <w:rFonts w:ascii="Times New Roman"/>
                <w:sz w:val="18"/>
              </w:rPr>
            </w:r>
          </w:p>
        </w:tc>
        <w:tc>
          <w:tcPr>
            <w:tcW w:w="18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320,272.40</w:t>
            </w:r>
            <w:r>
              <w:rPr>
                <w:rFonts w:ascii="Times New Roman"/>
                <w:sz w:val="18"/>
              </w:rPr>
            </w:r>
          </w:p>
        </w:tc>
        <w:tc>
          <w:tcPr>
            <w:tcW w:w="133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5.74</w:t>
            </w:r>
            <w:r>
              <w:rPr>
                <w:rFonts w:ascii="Times New Roman"/>
                <w:sz w:val="18"/>
              </w:rPr>
            </w:r>
          </w:p>
        </w:tc>
      </w:tr>
      <w:tr>
        <w:trPr>
          <w:trHeight w:val="280" w:hRule="exact"/>
        </w:trPr>
        <w:tc>
          <w:tcPr>
            <w:tcW w:w="167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7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5,580,885.96</w:t>
            </w:r>
            <w:r>
              <w:rPr>
                <w:rFonts w:ascii="Times New Roman"/>
                <w:spacing w:val="-1"/>
                <w:sz w:val="18"/>
              </w:rPr>
            </w:r>
          </w:p>
        </w:tc>
        <w:tc>
          <w:tcPr>
            <w:tcW w:w="215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88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320,272.40</w:t>
            </w:r>
            <w:r>
              <w:rPr>
                <w:rFonts w:ascii="Times New Roman"/>
                <w:sz w:val="18"/>
              </w:rPr>
            </w:r>
          </w:p>
        </w:tc>
        <w:tc>
          <w:tcPr>
            <w:tcW w:w="133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5.74</w:t>
            </w:r>
            <w:r>
              <w:rPr>
                <w:rFonts w:ascii="Times New Roman"/>
                <w:sz w:val="18"/>
              </w:rPr>
            </w:r>
          </w:p>
        </w:tc>
      </w:tr>
      <w:tr>
        <w:trPr>
          <w:trHeight w:val="1135" w:hRule="exact"/>
        </w:trPr>
        <w:tc>
          <w:tcPr>
            <w:tcW w:w="167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单项金额虽不重大</w:t>
            </w:r>
          </w:p>
          <w:p>
            <w:pPr>
              <w:pStyle w:val="TableParagraph"/>
              <w:spacing w:line="232" w:lineRule="exact" w:before="24"/>
              <w:ind w:left="107" w:right="98"/>
              <w:jc w:val="left"/>
              <w:rPr>
                <w:rFonts w:ascii="宋体" w:hAnsi="宋体" w:cs="宋体" w:eastAsia="宋体" w:hint="default"/>
                <w:sz w:val="18"/>
                <w:szCs w:val="18"/>
              </w:rPr>
            </w:pPr>
            <w:r>
              <w:rPr>
                <w:rFonts w:ascii="宋体" w:hAnsi="宋体" w:cs="宋体" w:eastAsia="宋体" w:hint="default"/>
                <w:sz w:val="18"/>
                <w:szCs w:val="18"/>
              </w:rPr>
              <w:t>但单项计提坏账准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备的其他应收款</w:t>
            </w:r>
          </w:p>
        </w:tc>
        <w:tc>
          <w:tcPr>
            <w:tcW w:w="1477" w:type="dxa"/>
            <w:tcBorders>
              <w:top w:val="single" w:sz="4" w:space="0" w:color="8EB3E2"/>
              <w:left w:val="single" w:sz="4" w:space="0" w:color="8EB3E2"/>
              <w:bottom w:val="single" w:sz="4" w:space="0" w:color="8EB3E2"/>
              <w:right w:val="single" w:sz="4" w:space="0" w:color="8EB3E2"/>
            </w:tcBorders>
          </w:tcPr>
          <w:p>
            <w:pPr/>
          </w:p>
        </w:tc>
        <w:tc>
          <w:tcPr>
            <w:tcW w:w="2152" w:type="dxa"/>
            <w:tcBorders>
              <w:top w:val="single" w:sz="4" w:space="0" w:color="8EB3E2"/>
              <w:left w:val="single" w:sz="4" w:space="0" w:color="8EB3E2"/>
              <w:bottom w:val="single" w:sz="4" w:space="0" w:color="8EB3E2"/>
              <w:right w:val="single" w:sz="4" w:space="0" w:color="8EB3E2"/>
            </w:tcBorders>
          </w:tcPr>
          <w:p>
            <w:pPr/>
          </w:p>
        </w:tc>
        <w:tc>
          <w:tcPr>
            <w:tcW w:w="1888" w:type="dxa"/>
            <w:tcBorders>
              <w:top w:val="single" w:sz="4" w:space="0" w:color="8EB3E2"/>
              <w:left w:val="single" w:sz="4" w:space="0" w:color="8EB3E2"/>
              <w:bottom w:val="single" w:sz="4" w:space="0" w:color="8EB3E2"/>
              <w:right w:val="single" w:sz="4" w:space="0" w:color="8EB3E2"/>
            </w:tcBorders>
          </w:tcPr>
          <w:p>
            <w:pPr/>
          </w:p>
        </w:tc>
        <w:tc>
          <w:tcPr>
            <w:tcW w:w="1334" w:type="dxa"/>
            <w:tcBorders>
              <w:top w:val="single" w:sz="4" w:space="0" w:color="8EB3E2"/>
              <w:left w:val="single" w:sz="4" w:space="0" w:color="8EB3E2"/>
              <w:bottom w:val="single" w:sz="4" w:space="0" w:color="8EB3E2"/>
              <w:right w:val="nil" w:sz="6" w:space="0" w:color="auto"/>
            </w:tcBorders>
          </w:tcPr>
          <w:p>
            <w:pPr/>
          </w:p>
        </w:tc>
      </w:tr>
      <w:tr>
        <w:trPr>
          <w:trHeight w:val="276" w:hRule="exact"/>
        </w:trPr>
        <w:tc>
          <w:tcPr>
            <w:tcW w:w="1670" w:type="dxa"/>
            <w:tcBorders>
              <w:top w:val="single" w:sz="4" w:space="0" w:color="8EB3E2"/>
              <w:left w:val="nil" w:sz="6" w:space="0" w:color="auto"/>
              <w:bottom w:val="single" w:sz="24" w:space="0" w:color="95B3D7"/>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5,580,885.96</w:t>
            </w:r>
            <w:r>
              <w:rPr>
                <w:rFonts w:ascii="Times New Roman"/>
                <w:spacing w:val="-1"/>
                <w:sz w:val="18"/>
              </w:rPr>
            </w:r>
          </w:p>
        </w:tc>
        <w:tc>
          <w:tcPr>
            <w:tcW w:w="2152"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888" w:type="dxa"/>
            <w:tcBorders>
              <w:top w:val="single" w:sz="4" w:space="0" w:color="8EB3E2"/>
              <w:left w:val="single" w:sz="4" w:space="0" w:color="8EB3E2"/>
              <w:bottom w:val="single" w:sz="24"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320,272.40</w:t>
            </w:r>
            <w:r>
              <w:rPr>
                <w:rFonts w:ascii="Times New Roman"/>
                <w:sz w:val="18"/>
              </w:rPr>
            </w:r>
          </w:p>
        </w:tc>
        <w:tc>
          <w:tcPr>
            <w:tcW w:w="1334" w:type="dxa"/>
            <w:tcBorders>
              <w:top w:val="single" w:sz="4" w:space="0" w:color="8EB3E2"/>
              <w:left w:val="single" w:sz="4" w:space="0" w:color="8EB3E2"/>
              <w:bottom w:val="single" w:sz="24" w:space="0" w:color="95B3D7"/>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5.74</w:t>
            </w:r>
            <w:r>
              <w:rPr>
                <w:rFonts w:ascii="Times New Roman"/>
                <w:sz w:val="18"/>
              </w:rPr>
            </w:r>
          </w:p>
        </w:tc>
      </w:tr>
    </w:tbl>
    <w:p>
      <w:pPr>
        <w:pStyle w:val="BodyText"/>
        <w:spacing w:line="323" w:lineRule="exact"/>
        <w:ind w:left="737" w:right="0"/>
        <w:jc w:val="left"/>
      </w:pPr>
      <w:r>
        <w:rPr/>
        <w:t>（</w:t>
      </w:r>
      <w:r>
        <w:rPr>
          <w:rFonts w:ascii="Times New Roman" w:hAnsi="Times New Roman" w:cs="Times New Roman" w:eastAsia="Times New Roman" w:hint="default"/>
        </w:rPr>
        <w:t>2</w:t>
      </w:r>
      <w:r>
        <w:rPr/>
        <w:t>）账龄分析</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3092"/>
        <w:gridCol w:w="2268"/>
        <w:gridCol w:w="1276"/>
        <w:gridCol w:w="2404"/>
      </w:tblGrid>
      <w:tr>
        <w:trPr>
          <w:trHeight w:val="384" w:hRule="exact"/>
        </w:trPr>
        <w:tc>
          <w:tcPr>
            <w:tcW w:w="3092" w:type="dxa"/>
            <w:tcBorders>
              <w:top w:val="single" w:sz="24" w:space="0" w:color="95B3D7"/>
              <w:left w:val="nil" w:sz="6" w:space="0" w:color="auto"/>
              <w:bottom w:val="nil" w:sz="6" w:space="0" w:color="auto"/>
              <w:right w:val="single" w:sz="4" w:space="0" w:color="8EB3E2"/>
            </w:tcBorders>
            <w:shd w:val="clear" w:color="auto" w:fill="F1F1F1"/>
          </w:tcPr>
          <w:p>
            <w:pPr>
              <w:pStyle w:val="TableParagraph"/>
              <w:spacing w:line="206" w:lineRule="exact"/>
              <w:ind w:left="5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5947" w:type="dxa"/>
            <w:gridSpan w:val="3"/>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60" w:hRule="exact"/>
        </w:trPr>
        <w:tc>
          <w:tcPr>
            <w:tcW w:w="3092" w:type="dxa"/>
            <w:vMerge w:val="restart"/>
            <w:tcBorders>
              <w:top w:val="nil" w:sz="6" w:space="0" w:color="auto"/>
              <w:left w:val="nil" w:sz="6" w:space="0" w:color="auto"/>
              <w:right w:val="single" w:sz="4" w:space="0" w:color="8EB3E2"/>
            </w:tcBorders>
            <w:shd w:val="clear" w:color="auto" w:fill="F1F1F1"/>
          </w:tcPr>
          <w:p>
            <w:pPr/>
          </w:p>
        </w:tc>
        <w:tc>
          <w:tcPr>
            <w:tcW w:w="3544" w:type="dxa"/>
            <w:gridSpan w:val="2"/>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left="3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404"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5" w:lineRule="exact"/>
              <w:ind w:right="10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361" w:hRule="exact"/>
        </w:trPr>
        <w:tc>
          <w:tcPr>
            <w:tcW w:w="3092" w:type="dxa"/>
            <w:vMerge/>
            <w:tcBorders>
              <w:left w:val="nil" w:sz="6" w:space="0" w:color="auto"/>
              <w:bottom w:val="single" w:sz="4" w:space="0" w:color="8EB3E2"/>
              <w:right w:val="single" w:sz="4" w:space="0" w:color="8EB3E2"/>
            </w:tcBorders>
            <w:shd w:val="clear" w:color="auto" w:fill="F1F1F1"/>
          </w:tcPr>
          <w:p>
            <w:pP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404" w:type="dxa"/>
            <w:tcBorders>
              <w:top w:val="single" w:sz="4" w:space="0" w:color="8EB3E2"/>
              <w:left w:val="single" w:sz="4" w:space="0" w:color="8EB3E2"/>
              <w:bottom w:val="single" w:sz="4" w:space="0" w:color="8EB3E2"/>
              <w:right w:val="nil" w:sz="6" w:space="0" w:color="auto"/>
            </w:tcBorders>
          </w:tcPr>
          <w:p>
            <w:pP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4,827,233.43</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70.85</w:t>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200,299.42</w:t>
            </w: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624,253.74</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9.16</w:t>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19,931.32</w:t>
            </w: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860,719.59</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12.64</w:t>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29,235.24</w:t>
            </w: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332,590.99</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4.88</w:t>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166,295.50</w:t>
            </w: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168,331.20</w:t>
            </w:r>
            <w:r>
              <w:rPr>
                <w:rFonts w:ascii="Times New Roman"/>
                <w:sz w:val="18"/>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2.47</w:t>
            </w:r>
            <w:r>
              <w:rPr>
                <w:rFonts w:ascii="Times New Roman"/>
                <w:sz w:val="18"/>
              </w:rPr>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168,331.20</w:t>
            </w:r>
            <w:r>
              <w:rPr>
                <w:rFonts w:ascii="Times New Roman"/>
                <w:sz w:val="18"/>
              </w:rPr>
            </w:r>
          </w:p>
        </w:tc>
      </w:tr>
      <w:tr>
        <w:trPr>
          <w:trHeight w:val="364" w:hRule="exact"/>
        </w:trPr>
        <w:tc>
          <w:tcPr>
            <w:tcW w:w="3092"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37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6,813,128.95</w:t>
            </w:r>
            <w:r>
              <w:rPr>
                <w:rFonts w:ascii="Times New Roman"/>
                <w:spacing w:val="-1"/>
                <w:sz w:val="18"/>
              </w:rPr>
            </w:r>
          </w:p>
        </w:tc>
        <w:tc>
          <w:tcPr>
            <w:tcW w:w="127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404"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584,092.68</w:t>
            </w:r>
            <w:r>
              <w:rPr>
                <w:rFonts w:ascii="Times New Roman"/>
                <w:sz w:val="18"/>
              </w:rPr>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4.2pt;height:1.5pt;mso-position-horizontal-relative:char;mso-position-vertical-relative:line" coordorigin="0,0" coordsize="9084,30">
            <v:group style="position:absolute;left:15;top:15;width:3095;height:2" coordorigin="15,15" coordsize="3095,2">
              <v:shape style="position:absolute;left:15;top:15;width:3095;height:2" coordorigin="15,15" coordsize="3095,0" path="m15,15l3110,15e" filled="false" stroked="true" strokeweight="1.5pt" strokecolor="#95b3d7">
                <v:path arrowok="t"/>
              </v:shape>
            </v:group>
            <v:group style="position:absolute;left:3110;top:15;width:2268;height:2" coordorigin="3110,15" coordsize="2268,2">
              <v:shape style="position:absolute;left:3110;top:15;width:2268;height:2" coordorigin="3110,15" coordsize="2268,0" path="m3110,15l5378,15e" filled="false" stroked="true" strokeweight="1.5pt" strokecolor="#95b3d7">
                <v:path arrowok="t"/>
              </v:shape>
            </v:group>
            <v:group style="position:absolute;left:5378;top:15;width:1276;height:2" coordorigin="5378,15" coordsize="1276,2">
              <v:shape style="position:absolute;left:5378;top:15;width:1276;height:2" coordorigin="5378,15" coordsize="1276,0" path="m5378,15l6653,15e" filled="false" stroked="true" strokeweight="1.5pt" strokecolor="#95b3d7">
                <v:path arrowok="t"/>
              </v:shape>
            </v:group>
            <v:group style="position:absolute;left:6653;top:15;width:2416;height:2" coordorigin="6653,15" coordsize="2416,2">
              <v:shape style="position:absolute;left:6653;top:15;width:2416;height:2" coordorigin="6653,15" coordsize="2416,0" path="m6653,15l9069,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289" w:lineRule="exact"/>
        <w:ind w:left="737" w:right="0"/>
        <w:jc w:val="left"/>
      </w:pPr>
      <w:r>
        <w:rPr/>
        <w:t>续表：</w:t>
      </w:r>
    </w:p>
    <w:p>
      <w:pPr>
        <w:spacing w:after="0" w:line="289" w:lineRule="exact"/>
        <w:jc w:val="left"/>
        <w:sectPr>
          <w:footerReference w:type="default" r:id="rId120"/>
          <w:pgSz w:w="11910" w:h="16840"/>
          <w:pgMar w:footer="1190" w:header="850" w:top="1160" w:bottom="1380" w:left="1540" w:right="1020"/>
          <w:pgNumType w:start="180"/>
        </w:sectPr>
      </w:pPr>
    </w:p>
    <w:p>
      <w:pPr>
        <w:spacing w:line="240" w:lineRule="auto" w:before="8"/>
        <w:rPr>
          <w:rFonts w:ascii="宋体" w:hAnsi="宋体" w:cs="宋体" w:eastAsia="宋体" w:hint="default"/>
          <w:sz w:val="20"/>
          <w:szCs w:val="20"/>
        </w:rPr>
      </w:pPr>
    </w:p>
    <w:p>
      <w:pPr>
        <w:spacing w:line="30" w:lineRule="exact"/>
        <w:ind w:left="14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2.8pt;height:1.5pt;mso-position-horizontal-relative:char;mso-position-vertical-relative:line" coordorigin="0,0" coordsize="9056,30">
            <v:group style="position:absolute;left:15;top:15;width:3074;height:2" coordorigin="15,15" coordsize="3074,2">
              <v:shape style="position:absolute;left:15;top:15;width:3074;height:2" coordorigin="15,15" coordsize="3074,0" path="m15,15l3088,15e" filled="false" stroked="true" strokeweight="1.5pt" strokecolor="#95b3d7">
                <v:path arrowok="t"/>
              </v:shape>
            </v:group>
            <v:group style="position:absolute;left:3088;top:15;width:59;height:2" coordorigin="3088,15" coordsize="59,2">
              <v:shape style="position:absolute;left:3088;top:15;width:59;height:2" coordorigin="3088,15" coordsize="59,0" path="m3088,15l3147,15e" filled="false" stroked="true" strokeweight="1.5pt" strokecolor="#95b3d7">
                <v:path arrowok="t"/>
              </v:shape>
            </v:group>
            <v:group style="position:absolute;left:3147;top:15;width:5894;height:2" coordorigin="3147,15" coordsize="5894,2">
              <v:shape style="position:absolute;left:3147;top:15;width:5894;height:2" coordorigin="3147,15" coordsize="5894,0" path="m3147,15l9040,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35" w:type="dxa"/>
        <w:tblLayout w:type="fixed"/>
        <w:tblCellMar>
          <w:top w:w="0" w:type="dxa"/>
          <w:left w:w="0" w:type="dxa"/>
          <w:bottom w:w="0" w:type="dxa"/>
          <w:right w:w="0" w:type="dxa"/>
        </w:tblCellMar>
        <w:tblLook w:val="01E0"/>
      </w:tblPr>
      <w:tblGrid>
        <w:gridCol w:w="3092"/>
        <w:gridCol w:w="2268"/>
        <w:gridCol w:w="1276"/>
        <w:gridCol w:w="2404"/>
      </w:tblGrid>
      <w:tr>
        <w:trPr>
          <w:trHeight w:val="363" w:hRule="exact"/>
        </w:trPr>
        <w:tc>
          <w:tcPr>
            <w:tcW w:w="3092" w:type="dxa"/>
            <w:tcBorders>
              <w:top w:val="single" w:sz="6" w:space="0" w:color="95B3D7"/>
              <w:left w:val="nil" w:sz="6" w:space="0" w:color="auto"/>
              <w:bottom w:val="nil" w:sz="6" w:space="0" w:color="auto"/>
              <w:right w:val="single" w:sz="4" w:space="0" w:color="8EB3E2"/>
            </w:tcBorders>
            <w:shd w:val="clear" w:color="auto" w:fill="F1F1F1"/>
          </w:tcPr>
          <w:p>
            <w:pPr>
              <w:pStyle w:val="TableParagraph"/>
              <w:spacing w:line="206" w:lineRule="exact"/>
              <w:ind w:left="5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5947" w:type="dxa"/>
            <w:gridSpan w:val="3"/>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60" w:hRule="exact"/>
        </w:trPr>
        <w:tc>
          <w:tcPr>
            <w:tcW w:w="3092" w:type="dxa"/>
            <w:vMerge w:val="restart"/>
            <w:tcBorders>
              <w:top w:val="nil" w:sz="6" w:space="0" w:color="auto"/>
              <w:left w:val="nil" w:sz="6" w:space="0" w:color="auto"/>
              <w:right w:val="single" w:sz="4" w:space="0" w:color="8EB3E2"/>
            </w:tcBorders>
            <w:shd w:val="clear" w:color="auto" w:fill="F1F1F1"/>
          </w:tcPr>
          <w:p>
            <w:pPr/>
          </w:p>
        </w:tc>
        <w:tc>
          <w:tcPr>
            <w:tcW w:w="3544" w:type="dxa"/>
            <w:gridSpan w:val="2"/>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left="3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404"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5" w:lineRule="exact"/>
              <w:ind w:right="10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360" w:hRule="exact"/>
        </w:trPr>
        <w:tc>
          <w:tcPr>
            <w:tcW w:w="3092" w:type="dxa"/>
            <w:vMerge/>
            <w:tcBorders>
              <w:left w:val="nil" w:sz="6" w:space="0" w:color="auto"/>
              <w:bottom w:val="single" w:sz="4" w:space="0" w:color="8EB3E2"/>
              <w:right w:val="single" w:sz="4" w:space="0" w:color="8EB3E2"/>
            </w:tcBorders>
            <w:shd w:val="clear" w:color="auto" w:fill="F1F1F1"/>
          </w:tcPr>
          <w:p>
            <w:pP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404" w:type="dxa"/>
            <w:tcBorders>
              <w:top w:val="single" w:sz="4" w:space="0" w:color="8EB3E2"/>
              <w:left w:val="single" w:sz="4" w:space="0" w:color="8EB3E2"/>
              <w:bottom w:val="single" w:sz="4" w:space="0" w:color="8EB3E2"/>
              <w:right w:val="nil" w:sz="6" w:space="0" w:color="auto"/>
            </w:tcBorders>
          </w:tcPr>
          <w:p>
            <w:pP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3,625,508.40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64.96</w:t>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123,838.73</w:t>
            </w: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1,450,275.37</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25.99</w:t>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10,622.76</w:t>
            </w: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333,700.99</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5.98</w:t>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100,110.31</w:t>
            </w:r>
          </w:p>
        </w:tc>
      </w:tr>
      <w:tr>
        <w:trPr>
          <w:trHeight w:val="361"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171,401.20</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3.07</w:t>
            </w:r>
          </w:p>
        </w:tc>
        <w:tc>
          <w:tcPr>
            <w:tcW w:w="2404"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85,700.60</w:t>
            </w:r>
          </w:p>
        </w:tc>
      </w:tr>
      <w:tr>
        <w:trPr>
          <w:trHeight w:val="360" w:hRule="exact"/>
        </w:trPr>
        <w:tc>
          <w:tcPr>
            <w:tcW w:w="309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8" w:type="dxa"/>
            <w:tcBorders>
              <w:top w:val="single" w:sz="4" w:space="0" w:color="8EB3E2"/>
              <w:left w:val="single" w:sz="4" w:space="0" w:color="8EB3E2"/>
              <w:bottom w:val="single" w:sz="4" w:space="0" w:color="8EB3E2"/>
              <w:right w:val="single" w:sz="4" w:space="0" w:color="8EB3E2"/>
            </w:tcBorders>
          </w:tcPr>
          <w:p>
            <w:pPr/>
          </w:p>
        </w:tc>
        <w:tc>
          <w:tcPr>
            <w:tcW w:w="1276" w:type="dxa"/>
            <w:tcBorders>
              <w:top w:val="single" w:sz="4" w:space="0" w:color="8EB3E2"/>
              <w:left w:val="single" w:sz="4" w:space="0" w:color="8EB3E2"/>
              <w:bottom w:val="single" w:sz="4" w:space="0" w:color="8EB3E2"/>
              <w:right w:val="single" w:sz="4" w:space="0" w:color="8EB3E2"/>
            </w:tcBorders>
          </w:tcPr>
          <w:p>
            <w:pPr/>
          </w:p>
        </w:tc>
        <w:tc>
          <w:tcPr>
            <w:tcW w:w="2404" w:type="dxa"/>
            <w:tcBorders>
              <w:top w:val="single" w:sz="4" w:space="0" w:color="8EB3E2"/>
              <w:left w:val="single" w:sz="4" w:space="0" w:color="8EB3E2"/>
              <w:bottom w:val="single" w:sz="4" w:space="0" w:color="8EB3E2"/>
              <w:right w:val="nil" w:sz="6" w:space="0" w:color="auto"/>
            </w:tcBorders>
          </w:tcPr>
          <w:p>
            <w:pPr/>
          </w:p>
        </w:tc>
      </w:tr>
      <w:tr>
        <w:trPr>
          <w:trHeight w:val="356" w:hRule="exact"/>
        </w:trPr>
        <w:tc>
          <w:tcPr>
            <w:tcW w:w="309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5,580,885.96</w:t>
            </w:r>
            <w:r>
              <w:rPr>
                <w:rFonts w:ascii="Times New Roman"/>
                <w:spacing w:val="-1"/>
                <w:sz w:val="18"/>
              </w:rPr>
            </w:r>
          </w:p>
        </w:tc>
        <w:tc>
          <w:tcPr>
            <w:tcW w:w="1276"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404"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320,272.40</w:t>
            </w:r>
            <w:r>
              <w:rPr>
                <w:rFonts w:ascii="Times New Roman"/>
                <w:sz w:val="18"/>
              </w:rPr>
            </w:r>
          </w:p>
        </w:tc>
      </w:tr>
    </w:tbl>
    <w:p>
      <w:pPr>
        <w:pStyle w:val="BodyText"/>
        <w:spacing w:line="338" w:lineRule="auto" w:before="27"/>
        <w:ind w:left="257" w:right="728" w:firstLine="480"/>
        <w:jc w:val="left"/>
      </w:pPr>
      <w:r>
        <w:rPr/>
        <w:pict>
          <v:group style="position:absolute;margin-left:83.010002pt;margin-top:.366038pt;width:454.2pt;height:2.95pt;mso-position-horizontal-relative:page;mso-position-vertical-relative:paragraph;z-index:-839608" coordorigin="1660,7" coordsize="9084,59">
            <v:group style="position:absolute;left:1675;top:51;width:3095;height:2" coordorigin="1675,51" coordsize="3095,2">
              <v:shape style="position:absolute;left:1675;top:51;width:3095;height:2" coordorigin="1675,51" coordsize="3095,0" path="m1675,51l4770,51e" filled="false" stroked="true" strokeweight="1.5pt" strokecolor="#95b3d7">
                <v:path arrowok="t"/>
              </v:shape>
            </v:group>
            <v:group style="position:absolute;left:1675;top:15;width:3095;height:2" coordorigin="1675,15" coordsize="3095,2">
              <v:shape style="position:absolute;left:1675;top:15;width:3095;height:2" coordorigin="1675,15" coordsize="3095,0" path="m1675,15l4770,15e" filled="false" stroked="true" strokeweight=".72pt" strokecolor="#95b3d7">
                <v:path arrowok="t"/>
              </v:shape>
            </v:group>
            <v:group style="position:absolute;left:4770;top:15;width:59;height:2" coordorigin="4770,15" coordsize="59,2">
              <v:shape style="position:absolute;left:4770;top:15;width:59;height:2" coordorigin="4770,15" coordsize="59,0" path="m4770,15l4829,15e" filled="false" stroked="true" strokeweight=".72pt" strokecolor="#95b3d7">
                <v:path arrowok="t"/>
              </v:shape>
            </v:group>
            <v:group style="position:absolute;left:4770;top:51;width:2268;height:2" coordorigin="4770,51" coordsize="2268,2">
              <v:shape style="position:absolute;left:4770;top:51;width:2268;height:2" coordorigin="4770,51" coordsize="2268,0" path="m4770,51l7038,51e" filled="false" stroked="true" strokeweight="1.5pt" strokecolor="#95b3d7">
                <v:path arrowok="t"/>
              </v:shape>
            </v:group>
            <v:group style="position:absolute;left:4829;top:15;width:2210;height:2" coordorigin="4829,15" coordsize="2210,2">
              <v:shape style="position:absolute;left:4829;top:15;width:2210;height:2" coordorigin="4829,15" coordsize="2210,0" path="m4829,15l7038,15e" filled="false" stroked="true" strokeweight=".72pt" strokecolor="#95b3d7">
                <v:path arrowok="t"/>
              </v:shape>
            </v:group>
            <v:group style="position:absolute;left:7038;top:15;width:59;height:2" coordorigin="7038,15" coordsize="59,2">
              <v:shape style="position:absolute;left:7038;top:15;width:59;height:2" coordorigin="7038,15" coordsize="59,0" path="m7038,15l7097,15e" filled="false" stroked="true" strokeweight=".72pt" strokecolor="#95b3d7">
                <v:path arrowok="t"/>
              </v:shape>
            </v:group>
            <v:group style="position:absolute;left:7038;top:51;width:1276;height:2" coordorigin="7038,51" coordsize="1276,2">
              <v:shape style="position:absolute;left:7038;top:51;width:1276;height:2" coordorigin="7038,51" coordsize="1276,0" path="m7038,51l8314,51e" filled="false" stroked="true" strokeweight="1.5pt" strokecolor="#95b3d7">
                <v:path arrowok="t"/>
              </v:shape>
            </v:group>
            <v:group style="position:absolute;left:7097;top:15;width:1217;height:2" coordorigin="7097,15" coordsize="1217,2">
              <v:shape style="position:absolute;left:7097;top:15;width:1217;height:2" coordorigin="7097,15" coordsize="1217,0" path="m7097,15l8314,15e" filled="false" stroked="true" strokeweight=".72pt" strokecolor="#95b3d7">
                <v:path arrowok="t"/>
              </v:shape>
            </v:group>
            <v:group style="position:absolute;left:8314;top:15;width:59;height:2" coordorigin="8314,15" coordsize="59,2">
              <v:shape style="position:absolute;left:8314;top:15;width:59;height:2" coordorigin="8314,15" coordsize="59,0" path="m8314,15l8372,15e" filled="false" stroked="true" strokeweight=".72pt" strokecolor="#95b3d7">
                <v:path arrowok="t"/>
              </v:shape>
            </v:group>
            <v:group style="position:absolute;left:8314;top:51;width:2416;height:2" coordorigin="8314,51" coordsize="2416,2">
              <v:shape style="position:absolute;left:8314;top:51;width:2416;height:2" coordorigin="8314,51" coordsize="2416,0" path="m8314,51l10729,51e" filled="false" stroked="true" strokeweight="1.5pt" strokecolor="#95b3d7">
                <v:path arrowok="t"/>
              </v:shape>
            </v:group>
            <v:group style="position:absolute;left:8372;top:15;width:2357;height:2" coordorigin="8372,15" coordsize="2357,2">
              <v:shape style="position:absolute;left:8372;top:15;width:2357;height:2" coordorigin="8372,15" coordsize="2357,0" path="m8372,15l10729,15e" filled="false" stroked="true" strokeweight=".72pt" strokecolor="#95b3d7">
                <v:path arrowok="t"/>
              </v:shape>
            </v:group>
            <w10:wrap type="none"/>
          </v:group>
        </w:pict>
      </w:r>
      <w:r>
        <w:rPr>
          <w:spacing w:val="-4"/>
        </w:rPr>
        <w:t>（</w:t>
      </w:r>
      <w:r>
        <w:rPr>
          <w:rFonts w:ascii="Times New Roman" w:hAnsi="Times New Roman" w:cs="Times New Roman" w:eastAsia="Times New Roman" w:hint="default"/>
          <w:spacing w:val="-4"/>
        </w:rPr>
        <w:t>3</w:t>
      </w:r>
      <w:r>
        <w:rPr>
          <w:spacing w:val="-4"/>
        </w:rPr>
        <w:t>）截至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日止，无持公司</w:t>
      </w:r>
      <w:r>
        <w:rPr>
          <w:spacing w:val="-61"/>
        </w:rPr>
        <w:t>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w:t>
      </w:r>
      <w:r>
        <w:rPr>
          <w:spacing w:val="-1"/>
        </w:rPr>
        <w:t> </w:t>
      </w:r>
      <w:r>
        <w:rPr/>
        <w:t>东单位欠款。</w:t>
      </w:r>
    </w:p>
    <w:p>
      <w:pPr>
        <w:pStyle w:val="BodyText"/>
        <w:spacing w:line="338" w:lineRule="auto" w:before="54"/>
        <w:ind w:left="257" w:right="600" w:firstLine="480"/>
        <w:jc w:val="left"/>
      </w:pPr>
      <w:r>
        <w:rPr>
          <w:spacing w:val="-18"/>
        </w:rPr>
        <w:t>（</w:t>
      </w:r>
      <w:r>
        <w:rPr>
          <w:rFonts w:ascii="Times New Roman" w:hAnsi="Times New Roman" w:cs="Times New Roman" w:eastAsia="Times New Roman" w:hint="default"/>
          <w:spacing w:val="-18"/>
        </w:rPr>
        <w:t>4</w:t>
      </w:r>
      <w:r>
        <w:rPr>
          <w:spacing w:val="-18"/>
        </w:rPr>
        <w:t>）</w:t>
      </w:r>
      <w:r>
        <w:rPr>
          <w:rFonts w:ascii="Times New Roman" w:hAnsi="Times New Roman" w:cs="Times New Roman" w:eastAsia="Times New Roman" w:hint="default"/>
          <w:spacing w:val="-18"/>
        </w:rPr>
        <w:t>2010</w:t>
      </w:r>
      <w:r>
        <w:rPr>
          <w:rFonts w:ascii="Times New Roman" w:hAnsi="Times New Roman" w:cs="Times New Roman" w:eastAsia="Times New Roman" w:hint="default"/>
          <w:spacing w:val="-9"/>
        </w:rPr>
        <w:t> </w:t>
      </w:r>
      <w:r>
        <w:rPr/>
        <w:t>年度公司对于账龄较长预计不能收回的预付购货款</w:t>
      </w:r>
      <w:r>
        <w:rPr>
          <w:spacing w:val="-69"/>
        </w:rPr>
        <w:t> </w:t>
      </w:r>
      <w:r>
        <w:rPr>
          <w:rFonts w:ascii="Times New Roman" w:hAnsi="Times New Roman" w:cs="Times New Roman" w:eastAsia="Times New Roman" w:hint="default"/>
        </w:rPr>
        <w:t>127,374.61</w:t>
      </w:r>
      <w:r>
        <w:rPr>
          <w:rFonts w:ascii="Times New Roman" w:hAnsi="Times New Roman" w:cs="Times New Roman" w:eastAsia="Times New Roman" w:hint="default"/>
          <w:spacing w:val="-9"/>
        </w:rPr>
        <w:t> </w:t>
      </w:r>
      <w:r>
        <w:rPr/>
        <w:t>元， 因单笔金额均比较小，难以催收，根据公司董事会相关决定，予以核销处理。</w:t>
      </w:r>
    </w:p>
    <w:p>
      <w:pPr>
        <w:pStyle w:val="BodyText"/>
        <w:spacing w:line="240" w:lineRule="auto" w:before="54"/>
        <w:ind w:left="737" w:right="427"/>
        <w:jc w:val="left"/>
      </w:pPr>
      <w:r>
        <w:rPr/>
        <w:pict>
          <v:group style="position:absolute;margin-left:104.639999pt;margin-top:41.61602pt;width:36pt;height:.1pt;mso-position-horizontal-relative:page;mso-position-vertical-relative:paragraph;z-index:-839584" coordorigin="2093,832" coordsize="720,2">
            <v:shape style="position:absolute;left:2093;top:832;width:720;height:2" coordorigin="2093,832" coordsize="720,0" path="m2093,832l2813,832e" filled="false" stroked="true" strokeweight=".48pt" strokecolor="#000000">
              <v:path arrowok="t"/>
            </v:shape>
            <w10:wrap type="none"/>
          </v:group>
        </w:pict>
      </w:r>
      <w:r>
        <w:rPr/>
        <w:pict>
          <v:group style="position:absolute;margin-left:170.339996pt;margin-top:41.61602pt;width:36pt;height:.1pt;mso-position-horizontal-relative:page;mso-position-vertical-relative:paragraph;z-index:-839560" coordorigin="3407,832" coordsize="720,2">
            <v:shape style="position:absolute;left:3407;top:832;width:720;height:2" coordorigin="3407,832" coordsize="720,0" path="m3407,832l4127,832e" filled="false" stroked="true" strokeweight=".48pt" strokecolor="#000000">
              <v:path arrowok="t"/>
            </v:shape>
            <w10:wrap type="none"/>
          </v:group>
        </w:pict>
      </w:r>
      <w:r>
        <w:rPr/>
        <w:pict>
          <v:group style="position:absolute;margin-left:242.820007pt;margin-top:41.61602pt;width:36pt;height:.1pt;mso-position-horizontal-relative:page;mso-position-vertical-relative:paragraph;z-index:-839536" coordorigin="4856,832" coordsize="720,2">
            <v:shape style="position:absolute;left:4856;top:832;width:720;height:2" coordorigin="4856,832" coordsize="720,0" path="m4856,832l5576,832e" filled="false" stroked="true" strokeweight=".48pt" strokecolor="#000000">
              <v:path arrowok="t"/>
            </v:shape>
            <w10:wrap type="none"/>
          </v:group>
        </w:pict>
      </w:r>
      <w:r>
        <w:rPr/>
        <w:pict>
          <v:group style="position:absolute;margin-left:336.119995pt;margin-top:41.61602pt;width:18pt;height:.1pt;mso-position-horizontal-relative:page;mso-position-vertical-relative:paragraph;z-index:-839512" coordorigin="6722,832" coordsize="360,2">
            <v:shape style="position:absolute;left:6722;top:832;width:360;height:2" coordorigin="6722,832" coordsize="360,0" path="m6722,832l7082,832e" filled="false" stroked="true" strokeweight=".48pt" strokecolor="#000000">
              <v:path arrowok="t"/>
            </v:shape>
            <w10:wrap type="none"/>
          </v:group>
        </w:pict>
      </w:r>
      <w:r>
        <w:rPr/>
        <w:pict>
          <v:group style="position:absolute;margin-left:403.559998pt;margin-top:41.61602pt;width:18pt;height:.1pt;mso-position-horizontal-relative:page;mso-position-vertical-relative:paragraph;z-index:-839488" coordorigin="8071,832" coordsize="360,2">
            <v:shape style="position:absolute;left:8071;top:832;width:360;height:2" coordorigin="8071,832" coordsize="360,0" path="m8071,832l8431,832e" filled="false" stroked="true" strokeweight=".48pt" strokecolor="#000000">
              <v:path arrowok="t"/>
            </v:shape>
            <w10:wrap type="none"/>
          </v:group>
        </w:pict>
      </w:r>
      <w:r>
        <w:rPr/>
        <w:pict>
          <v:group style="position:absolute;margin-left:448.679993pt;margin-top:41.61602pt;width:54pt;height:.1pt;mso-position-horizontal-relative:page;mso-position-vertical-relative:paragraph;z-index:-839464" coordorigin="8974,832" coordsize="1080,2">
            <v:shape style="position:absolute;left:8974;top:832;width:1080;height:2" coordorigin="8974,832" coordsize="1080,0" path="m8974,832l10054,832e" filled="false" stroked="true" strokeweight=".48pt" strokecolor="#000000">
              <v:path arrowok="t"/>
            </v:shape>
            <w10:wrap type="none"/>
          </v:group>
        </w:pict>
      </w:r>
      <w:r>
        <w:rPr/>
        <w:t>（</w:t>
      </w:r>
      <w:r>
        <w:rPr>
          <w:rFonts w:ascii="Times New Roman" w:hAnsi="Times New Roman" w:cs="Times New Roman" w:eastAsia="Times New Roman" w:hint="default"/>
        </w:rPr>
        <w:t>5</w:t>
      </w:r>
      <w:r>
        <w:rPr/>
        <w:t>）其他应收账款前五名单位情况</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541"/>
        <w:gridCol w:w="1102"/>
        <w:gridCol w:w="1798"/>
        <w:gridCol w:w="1577"/>
        <w:gridCol w:w="1118"/>
        <w:gridCol w:w="1408"/>
      </w:tblGrid>
      <w:tr>
        <w:trPr>
          <w:trHeight w:val="501" w:hRule="exact"/>
        </w:trPr>
        <w:tc>
          <w:tcPr>
            <w:tcW w:w="1541"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41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0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关系</w:t>
            </w:r>
            <w:r>
              <w:rPr>
                <w:rFonts w:ascii="宋体" w:hAnsi="宋体" w:cs="宋体" w:eastAsia="宋体" w:hint="default"/>
                <w:sz w:val="18"/>
                <w:szCs w:val="18"/>
              </w:rPr>
            </w:r>
          </w:p>
        </w:tc>
        <w:tc>
          <w:tcPr>
            <w:tcW w:w="179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3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57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11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408"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5" w:lineRule="exact"/>
              <w:ind w:left="113" w:right="0" w:firstLine="44"/>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8" w:lineRule="exact"/>
              <w:ind w:left="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总额的比例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281"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成都业务部</w:t>
            </w:r>
          </w:p>
        </w:tc>
        <w:tc>
          <w:tcPr>
            <w:tcW w:w="1102"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185"/>
              <w:jc w:val="right"/>
              <w:rPr>
                <w:rFonts w:ascii="宋体" w:hAnsi="宋体" w:cs="宋体" w:eastAsia="宋体" w:hint="default"/>
                <w:sz w:val="18"/>
                <w:szCs w:val="18"/>
              </w:rPr>
            </w:pPr>
            <w:r>
              <w:rPr>
                <w:rFonts w:ascii="宋体" w:hAnsi="宋体" w:cs="宋体" w:eastAsia="宋体" w:hint="default"/>
                <w:sz w:val="18"/>
                <w:szCs w:val="18"/>
              </w:rPr>
              <w:t>驻外机构</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160,724.70</w:t>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18" w:type="dxa"/>
            <w:tcBorders>
              <w:top w:val="single" w:sz="4" w:space="0" w:color="8EB3E2"/>
              <w:left w:val="single" w:sz="4" w:space="0" w:color="8EB3E2"/>
              <w:bottom w:val="single" w:sz="4" w:space="0" w:color="8EB3E2"/>
              <w:right w:val="single" w:sz="4" w:space="0" w:color="8EB3E2"/>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40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2.36</w:t>
            </w:r>
          </w:p>
        </w:tc>
      </w:tr>
      <w:tr>
        <w:trPr>
          <w:trHeight w:val="280"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郑州业务部</w:t>
            </w:r>
          </w:p>
        </w:tc>
        <w:tc>
          <w:tcPr>
            <w:tcW w:w="110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85"/>
              <w:jc w:val="right"/>
              <w:rPr>
                <w:rFonts w:ascii="宋体" w:hAnsi="宋体" w:cs="宋体" w:eastAsia="宋体" w:hint="default"/>
                <w:sz w:val="18"/>
                <w:szCs w:val="18"/>
              </w:rPr>
            </w:pPr>
            <w:r>
              <w:rPr>
                <w:rFonts w:ascii="宋体" w:hAnsi="宋体" w:cs="宋体" w:eastAsia="宋体" w:hint="default"/>
                <w:sz w:val="18"/>
                <w:szCs w:val="18"/>
              </w:rPr>
              <w:t>驻外机构</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196,099.32</w:t>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40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2.88</w:t>
            </w:r>
          </w:p>
        </w:tc>
      </w:tr>
      <w:tr>
        <w:trPr>
          <w:trHeight w:val="280"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上海业务部</w:t>
            </w:r>
          </w:p>
        </w:tc>
        <w:tc>
          <w:tcPr>
            <w:tcW w:w="110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85"/>
              <w:jc w:val="right"/>
              <w:rPr>
                <w:rFonts w:ascii="宋体" w:hAnsi="宋体" w:cs="宋体" w:eastAsia="宋体" w:hint="default"/>
                <w:sz w:val="18"/>
                <w:szCs w:val="18"/>
              </w:rPr>
            </w:pPr>
            <w:r>
              <w:rPr>
                <w:rFonts w:ascii="宋体" w:hAnsi="宋体" w:cs="宋体" w:eastAsia="宋体" w:hint="default"/>
                <w:sz w:val="18"/>
                <w:szCs w:val="18"/>
              </w:rPr>
              <w:t>驻外机构</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210,195.43</w:t>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40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3.09</w:t>
            </w:r>
          </w:p>
        </w:tc>
      </w:tr>
      <w:tr>
        <w:trPr>
          <w:trHeight w:val="478"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北京第二外国语</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学院</w:t>
            </w:r>
          </w:p>
        </w:tc>
        <w:tc>
          <w:tcPr>
            <w:tcW w:w="110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85"/>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223,690.00</w:t>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40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3.28</w:t>
            </w:r>
          </w:p>
        </w:tc>
      </w:tr>
      <w:tr>
        <w:trPr>
          <w:trHeight w:val="460"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云南中医学院</w:t>
            </w:r>
          </w:p>
        </w:tc>
        <w:tc>
          <w:tcPr>
            <w:tcW w:w="110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185"/>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359,857.80</w:t>
            </w:r>
            <w:r>
              <w:rPr>
                <w:rFonts w:ascii="Times New Roman"/>
                <w:sz w:val="18"/>
              </w:rPr>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8"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408"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5.28</w:t>
            </w:r>
            <w:r>
              <w:rPr>
                <w:rFonts w:ascii="Times New Roman"/>
                <w:sz w:val="18"/>
              </w:rPr>
            </w:r>
          </w:p>
        </w:tc>
      </w:tr>
      <w:tr>
        <w:trPr>
          <w:trHeight w:val="276" w:hRule="exact"/>
        </w:trPr>
        <w:tc>
          <w:tcPr>
            <w:tcW w:w="1541"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2" w:type="dxa"/>
            <w:tcBorders>
              <w:top w:val="single" w:sz="4" w:space="0" w:color="8EB3E2"/>
              <w:left w:val="single" w:sz="4" w:space="0" w:color="8EB3E2"/>
              <w:bottom w:val="nil" w:sz="6" w:space="0" w:color="auto"/>
              <w:right w:val="single" w:sz="4" w:space="0" w:color="8EB3E2"/>
            </w:tcBorders>
          </w:tcPr>
          <w:p>
            <w:pPr/>
          </w:p>
        </w:tc>
        <w:tc>
          <w:tcPr>
            <w:tcW w:w="179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1,150,567.25</w:t>
            </w:r>
            <w:r>
              <w:rPr>
                <w:rFonts w:ascii="Times New Roman"/>
                <w:spacing w:val="-1"/>
                <w:sz w:val="18"/>
              </w:rPr>
            </w:r>
          </w:p>
        </w:tc>
        <w:tc>
          <w:tcPr>
            <w:tcW w:w="1577" w:type="dxa"/>
            <w:tcBorders>
              <w:top w:val="single" w:sz="4" w:space="0" w:color="8EB3E2"/>
              <w:left w:val="single" w:sz="4" w:space="0" w:color="8EB3E2"/>
              <w:bottom w:val="nil" w:sz="6" w:space="0" w:color="auto"/>
              <w:right w:val="single" w:sz="4" w:space="0" w:color="8EB3E2"/>
            </w:tcBorders>
          </w:tcPr>
          <w:p>
            <w:pPr/>
          </w:p>
        </w:tc>
        <w:tc>
          <w:tcPr>
            <w:tcW w:w="1118" w:type="dxa"/>
            <w:tcBorders>
              <w:top w:val="single" w:sz="4" w:space="0" w:color="8EB3E2"/>
              <w:left w:val="single" w:sz="4" w:space="0" w:color="8EB3E2"/>
              <w:bottom w:val="nil" w:sz="6" w:space="0" w:color="auto"/>
              <w:right w:val="single" w:sz="4" w:space="0" w:color="8EB3E2"/>
            </w:tcBorders>
          </w:tcPr>
          <w:p>
            <w:pPr/>
          </w:p>
        </w:tc>
        <w:tc>
          <w:tcPr>
            <w:tcW w:w="1408"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16.89</w:t>
            </w:r>
            <w:r>
              <w:rPr>
                <w:rFonts w:ascii="Times New Roman"/>
                <w:sz w:val="18"/>
              </w:rPr>
            </w:r>
          </w:p>
        </w:tc>
      </w:tr>
    </w:tbl>
    <w:p>
      <w:pPr>
        <w:pStyle w:val="BodyText"/>
        <w:spacing w:line="338" w:lineRule="auto"/>
        <w:ind w:left="737" w:right="5907"/>
        <w:jc w:val="left"/>
      </w:pPr>
      <w:r>
        <w:rPr/>
        <w:pict>
          <v:group style="position:absolute;margin-left:83.010002pt;margin-top:-.984089pt;width:428.65pt;height:2.95pt;mso-position-horizontal-relative:page;mso-position-vertical-relative:paragraph;z-index:-839440" coordorigin="1660,-20" coordsize="8573,59">
            <v:group style="position:absolute;left:1675;top:24;width:1536;height:2" coordorigin="1675,24" coordsize="1536,2">
              <v:shape style="position:absolute;left:1675;top:24;width:1536;height:2" coordorigin="1675,24" coordsize="1536,0" path="m1675,24l3211,24e" filled="false" stroked="true" strokeweight="1.5pt" strokecolor="#95b3d7">
                <v:path arrowok="t"/>
              </v:shape>
            </v:group>
            <v:group style="position:absolute;left:1675;top:-12;width:1536;height:2" coordorigin="1675,-12" coordsize="1536,2">
              <v:shape style="position:absolute;left:1675;top:-12;width:1536;height:2" coordorigin="1675,-12" coordsize="1536,0" path="m1675,-12l3211,-12e" filled="false" stroked="true" strokeweight=".72pt" strokecolor="#95b3d7">
                <v:path arrowok="t"/>
              </v:shape>
            </v:group>
            <v:group style="position:absolute;left:3211;top:-12;width:59;height:2" coordorigin="3211,-12" coordsize="59,2">
              <v:shape style="position:absolute;left:3211;top:-12;width:59;height:2" coordorigin="3211,-12" coordsize="59,0" path="m3211,-12l3270,-12e" filled="false" stroked="true" strokeweight=".72pt" strokecolor="#95b3d7">
                <v:path arrowok="t"/>
              </v:shape>
            </v:group>
            <v:group style="position:absolute;left:3211;top:24;width:1102;height:2" coordorigin="3211,24" coordsize="1102,2">
              <v:shape style="position:absolute;left:3211;top:24;width:1102;height:2" coordorigin="3211,24" coordsize="1102,0" path="m3211,24l4313,24e" filled="false" stroked="true" strokeweight="1.5pt" strokecolor="#95b3d7">
                <v:path arrowok="t"/>
              </v:shape>
            </v:group>
            <v:group style="position:absolute;left:3270;top:-12;width:1043;height:2" coordorigin="3270,-12" coordsize="1043,2">
              <v:shape style="position:absolute;left:3270;top:-12;width:1043;height:2" coordorigin="3270,-12" coordsize="1043,0" path="m3270,-12l4313,-12e" filled="false" stroked="true" strokeweight=".72pt" strokecolor="#95b3d7">
                <v:path arrowok="t"/>
              </v:shape>
            </v:group>
            <v:group style="position:absolute;left:4313;top:-12;width:59;height:2" coordorigin="4313,-12" coordsize="59,2">
              <v:shape style="position:absolute;left:4313;top:-12;width:59;height:2" coordorigin="4313,-12" coordsize="59,0" path="m4313,-12l4372,-12e" filled="false" stroked="true" strokeweight=".72pt" strokecolor="#95b3d7">
                <v:path arrowok="t"/>
              </v:shape>
            </v:group>
            <v:group style="position:absolute;left:4313;top:24;width:1798;height:2" coordorigin="4313,24" coordsize="1798,2">
              <v:shape style="position:absolute;left:4313;top:24;width:1798;height:2" coordorigin="4313,24" coordsize="1798,0" path="m4313,24l6110,24e" filled="false" stroked="true" strokeweight="1.5pt" strokecolor="#95b3d7">
                <v:path arrowok="t"/>
              </v:shape>
            </v:group>
            <v:group style="position:absolute;left:4372;top:-12;width:1739;height:2" coordorigin="4372,-12" coordsize="1739,2">
              <v:shape style="position:absolute;left:4372;top:-12;width:1739;height:2" coordorigin="4372,-12" coordsize="1739,0" path="m4372,-12l6110,-12e" filled="false" stroked="true" strokeweight=".72pt" strokecolor="#95b3d7">
                <v:path arrowok="t"/>
              </v:shape>
            </v:group>
            <v:group style="position:absolute;left:6110;top:-12;width:59;height:2" coordorigin="6110,-12" coordsize="59,2">
              <v:shape style="position:absolute;left:6110;top:-12;width:59;height:2" coordorigin="6110,-12" coordsize="59,0" path="m6110,-12l6169,-12e" filled="false" stroked="true" strokeweight=".72pt" strokecolor="#95b3d7">
                <v:path arrowok="t"/>
              </v:shape>
            </v:group>
            <v:group style="position:absolute;left:6110;top:24;width:1577;height:2" coordorigin="6110,24" coordsize="1577,2">
              <v:shape style="position:absolute;left:6110;top:24;width:1577;height:2" coordorigin="6110,24" coordsize="1577,0" path="m6110,24l7687,24e" filled="false" stroked="true" strokeweight="1.5pt" strokecolor="#95b3d7">
                <v:path arrowok="t"/>
              </v:shape>
            </v:group>
            <v:group style="position:absolute;left:6169;top:-12;width:1518;height:2" coordorigin="6169,-12" coordsize="1518,2">
              <v:shape style="position:absolute;left:6169;top:-12;width:1518;height:2" coordorigin="6169,-12" coordsize="1518,0" path="m6169,-12l7687,-12e" filled="false" stroked="true" strokeweight=".72pt" strokecolor="#95b3d7">
                <v:path arrowok="t"/>
              </v:shape>
            </v:group>
            <v:group style="position:absolute;left:7687;top:-12;width:59;height:2" coordorigin="7687,-12" coordsize="59,2">
              <v:shape style="position:absolute;left:7687;top:-12;width:59;height:2" coordorigin="7687,-12" coordsize="59,0" path="m7687,-12l7746,-12e" filled="false" stroked="true" strokeweight=".72pt" strokecolor="#95b3d7">
                <v:path arrowok="t"/>
              </v:shape>
            </v:group>
            <v:group style="position:absolute;left:7687;top:24;width:1119;height:2" coordorigin="7687,24" coordsize="1119,2">
              <v:shape style="position:absolute;left:7687;top:24;width:1119;height:2" coordorigin="7687,24" coordsize="1119,0" path="m7687,24l8806,24e" filled="false" stroked="true" strokeweight="1.5pt" strokecolor="#95b3d7">
                <v:path arrowok="t"/>
              </v:shape>
            </v:group>
            <v:group style="position:absolute;left:7746;top:-12;width:1060;height:2" coordorigin="7746,-12" coordsize="1060,2">
              <v:shape style="position:absolute;left:7746;top:-12;width:1060;height:2" coordorigin="7746,-12" coordsize="1060,0" path="m7746,-12l8806,-12e" filled="false" stroked="true" strokeweight=".72pt" strokecolor="#95b3d7">
                <v:path arrowok="t"/>
              </v:shape>
            </v:group>
            <v:group style="position:absolute;left:8806;top:-12;width:59;height:2" coordorigin="8806,-12" coordsize="59,2">
              <v:shape style="position:absolute;left:8806;top:-12;width:59;height:2" coordorigin="8806,-12" coordsize="59,0" path="m8806,-12l8864,-12e" filled="false" stroked="true" strokeweight=".72pt" strokecolor="#95b3d7">
                <v:path arrowok="t"/>
              </v:shape>
            </v:group>
            <v:group style="position:absolute;left:8806;top:24;width:1413;height:2" coordorigin="8806,24" coordsize="1413,2">
              <v:shape style="position:absolute;left:8806;top:24;width:1413;height:2" coordorigin="8806,24" coordsize="1413,0" path="m8806,24l10218,24e" filled="false" stroked="true" strokeweight="1.5pt" strokecolor="#95b3d7">
                <v:path arrowok="t"/>
              </v:shape>
            </v:group>
            <v:group style="position:absolute;left:8864;top:-12;width:1354;height:2" coordorigin="8864,-12" coordsize="1354,2">
              <v:shape style="position:absolute;left:8864;top:-12;width:1354;height:2" coordorigin="8864,-12" coordsize="1354,0" path="m8864,-12l10218,-12e" filled="false" stroked="true" strokeweight=".72pt" strokecolor="#95b3d7">
                <v:path arrowok="t"/>
              </v:shape>
            </v:group>
            <w10:wrap type="none"/>
          </v:group>
        </w:pict>
      </w:r>
      <w:r>
        <w:rPr/>
        <w:pict>
          <v:group style="position:absolute;margin-left:89.879997pt;margin-top:62.255909pt;width:63pt;height:.1pt;mso-position-horizontal-relative:page;mso-position-vertical-relative:paragraph;z-index:-839416" coordorigin="1798,1245" coordsize="1260,2">
            <v:shape style="position:absolute;left:1798;top:1245;width:1260;height:2" coordorigin="1798,1245" coordsize="1260,0" path="m1798,1245l3058,1245e" filled="false" stroked="true" strokeweight=".48pt" strokecolor="#000000">
              <v:path arrowok="t"/>
            </v:shape>
            <w10:wrap type="none"/>
          </v:group>
        </w:pict>
      </w:r>
      <w:r>
        <w:rPr/>
        <w:pict>
          <v:group style="position:absolute;margin-left:170.339996pt;margin-top:62.255909pt;width:36pt;height:.1pt;mso-position-horizontal-relative:page;mso-position-vertical-relative:paragraph;z-index:-839392" coordorigin="3407,1245" coordsize="720,2">
            <v:shape style="position:absolute;left:3407;top:1245;width:720;height:2" coordorigin="3407,1245" coordsize="720,0" path="m3407,1245l4127,1245e" filled="false" stroked="true" strokeweight=".48pt" strokecolor="#000000">
              <v:path arrowok="t"/>
            </v:shape>
            <w10:wrap type="none"/>
          </v:group>
        </w:pict>
      </w:r>
      <w:r>
        <w:rPr/>
        <w:pict>
          <v:group style="position:absolute;margin-left:233.820007pt;margin-top:62.255909pt;width:54pt;height:.1pt;mso-position-horizontal-relative:page;mso-position-vertical-relative:paragraph;z-index:-839368" coordorigin="4676,1245" coordsize="1080,2">
            <v:shape style="position:absolute;left:4676;top:1245;width:1080;height:2" coordorigin="4676,1245" coordsize="1080,0" path="m4676,1245l5756,1245e" filled="false" stroked="true" strokeweight=".48pt" strokecolor="#000000">
              <v:path arrowok="t"/>
            </v:shape>
            <w10:wrap type="none"/>
          </v:group>
        </w:pict>
      </w:r>
      <w:r>
        <w:rPr/>
        <w:pict>
          <v:group style="position:absolute;margin-left:313.619995pt;margin-top:62.255909pt;width:63pt;height:.1pt;mso-position-horizontal-relative:page;mso-position-vertical-relative:paragraph;z-index:-839344" coordorigin="6272,1245" coordsize="1260,2">
            <v:shape style="position:absolute;left:6272;top:1245;width:1260;height:2" coordorigin="6272,1245" coordsize="1260,0" path="m6272,1245l7532,1245e" filled="false" stroked="true" strokeweight=".48pt" strokecolor="#000000">
              <v:path arrowok="t"/>
            </v:shape>
            <w10:wrap type="none"/>
          </v:group>
        </w:pict>
      </w:r>
      <w:r>
        <w:rPr/>
        <w:pict>
          <v:group style="position:absolute;margin-left:331.619995pt;margin-top:73.95591pt;width:27pt;height:.1pt;mso-position-horizontal-relative:page;mso-position-vertical-relative:paragraph;z-index:-839320" coordorigin="6632,1479" coordsize="540,2">
            <v:shape style="position:absolute;left:6632;top:1479;width:540;height:2" coordorigin="6632,1479" coordsize="540,0" path="m6632,1479l7172,1479e" filled="false" stroked="true" strokeweight=".48pt" strokecolor="#000000">
              <v:path arrowok="t"/>
            </v:shape>
            <w10:wrap type="none"/>
          </v:group>
        </w:pict>
      </w:r>
      <w:r>
        <w:rPr/>
        <w:pict>
          <v:group style="position:absolute;margin-left:390.059998pt;margin-top:73.95591pt;width:45pt;height:.1pt;mso-position-horizontal-relative:page;mso-position-vertical-relative:paragraph;z-index:-839296" coordorigin="7801,1479" coordsize="900,2">
            <v:shape style="position:absolute;left:7801;top:1479;width:900;height:2" coordorigin="7801,1479" coordsize="900,0" path="m7801,1479l8701,1479e" filled="false" stroked="true" strokeweight=".48pt" strokecolor="#000000">
              <v:path arrowok="t"/>
            </v:shape>
            <w10:wrap type="none"/>
          </v:group>
        </w:pict>
      </w:r>
      <w:r>
        <w:rPr/>
        <w:pict>
          <v:group style="position:absolute;margin-left:408.059998pt;margin-top:85.595909pt;width:9pt;height:.1pt;mso-position-horizontal-relative:page;mso-position-vertical-relative:paragraph;z-index:-839272" coordorigin="8161,1712" coordsize="180,2">
            <v:shape style="position:absolute;left:8161;top:1712;width:180;height:2" coordorigin="8161,1712" coordsize="180,0" path="m8161,1712l8341,1712e" filled="false" stroked="true" strokeweight=".48pt" strokecolor="#000000">
              <v:path arrowok="t"/>
            </v:shape>
            <w10:wrap type="none"/>
          </v:group>
        </w:pict>
      </w:r>
      <w:r>
        <w:rPr/>
        <w:pict>
          <v:group style="position:absolute;margin-left:448.679993pt;margin-top:73.95591pt;width:54pt;height:.1pt;mso-position-horizontal-relative:page;mso-position-vertical-relative:paragraph;z-index:-839248" coordorigin="8974,1479" coordsize="1080,2">
            <v:shape style="position:absolute;left:8974;top:1479;width:1080;height:2" coordorigin="8974,1479" coordsize="1080,0" path="m8974,1479l10054,1479e" filled="false" stroked="true" strokeweight=".48pt" strokecolor="#000000">
              <v:path arrowok="t"/>
            </v:shape>
            <w10:wrap type="none"/>
          </v:group>
        </w:pict>
      </w:r>
      <w:r>
        <w:rPr/>
        <w:pict>
          <v:group style="position:absolute;margin-left:448.679993pt;margin-top:85.595909pt;width:54pt;height:.1pt;mso-position-horizontal-relative:page;mso-position-vertical-relative:paragraph;z-index:-839224" coordorigin="8974,1712" coordsize="1080,2">
            <v:shape style="position:absolute;left:8974;top:1712;width:1080;height:2" coordorigin="8974,1712" coordsize="1080,0" path="m8974,1712l10054,1712e" filled="false" stroked="true" strokeweight=".48pt" strokecolor="#000000">
              <v:path arrowok="t"/>
            </v:shape>
            <w10:wrap type="none"/>
          </v:group>
        </w:pict>
      </w:r>
      <w:r>
        <w:rPr>
          <w:rFonts w:ascii="Times New Roman" w:hAnsi="Times New Roman" w:cs="Times New Roman" w:eastAsia="Times New Roman" w:hint="default"/>
        </w:rPr>
        <w:t>3</w:t>
      </w:r>
      <w:r>
        <w:rPr/>
        <w:t>、长期股权投资 长期股权投资的基本情况</w:t>
      </w:r>
    </w:p>
    <w:p>
      <w:pPr>
        <w:spacing w:line="240" w:lineRule="auto" w:before="2"/>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541"/>
        <w:gridCol w:w="1102"/>
        <w:gridCol w:w="1798"/>
        <w:gridCol w:w="1577"/>
        <w:gridCol w:w="1118"/>
        <w:gridCol w:w="1408"/>
      </w:tblGrid>
      <w:tr>
        <w:trPr>
          <w:trHeight w:val="970" w:hRule="exact"/>
        </w:trPr>
        <w:tc>
          <w:tcPr>
            <w:tcW w:w="1541"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10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79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353"/>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577"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在被投资单位持</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股比例</w:t>
            </w:r>
          </w:p>
        </w:tc>
        <w:tc>
          <w:tcPr>
            <w:tcW w:w="1118"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在被投资单</w:t>
            </w:r>
          </w:p>
          <w:p>
            <w:pPr>
              <w:pStyle w:val="TableParagraph"/>
              <w:spacing w:line="20" w:lineRule="exact"/>
              <w:ind w:left="99" w:right="0"/>
              <w:jc w:val="left"/>
              <w:rPr>
                <w:rFonts w:ascii="宋体" w:hAnsi="宋体" w:cs="宋体" w:eastAsia="宋体" w:hint="default"/>
                <w:sz w:val="2"/>
                <w:szCs w:val="2"/>
              </w:rPr>
            </w:pPr>
            <w:r>
              <w:rPr>
                <w:rFonts w:ascii="宋体" w:hAnsi="宋体" w:cs="宋体" w:eastAsia="宋体" w:hint="default"/>
                <w:sz w:val="2"/>
                <w:szCs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hAnsi="宋体" w:cs="宋体" w:eastAsia="宋体" w:hint="default"/>
                <w:sz w:val="2"/>
                <w:szCs w:val="2"/>
              </w:rPr>
            </w:r>
          </w:p>
          <w:p>
            <w:pPr>
              <w:pStyle w:val="TableParagraph"/>
              <w:spacing w:line="232" w:lineRule="exact" w:before="4"/>
              <w:ind w:left="464" w:right="102" w:hanging="360"/>
              <w:jc w:val="left"/>
              <w:rPr>
                <w:rFonts w:ascii="宋体" w:hAnsi="宋体" w:cs="宋体" w:eastAsia="宋体" w:hint="default"/>
                <w:sz w:val="18"/>
                <w:szCs w:val="18"/>
              </w:rPr>
            </w:pPr>
            <w:r>
              <w:rPr>
                <w:rFonts w:ascii="宋体" w:hAnsi="宋体" w:cs="宋体" w:eastAsia="宋体" w:hint="default"/>
                <w:sz w:val="18"/>
                <w:szCs w:val="18"/>
              </w:rPr>
              <w:t>位表决权比 例</w:t>
            </w:r>
          </w:p>
        </w:tc>
        <w:tc>
          <w:tcPr>
            <w:tcW w:w="1408" w:type="dxa"/>
            <w:tcBorders>
              <w:top w:val="single" w:sz="24" w:space="0" w:color="95B3D7"/>
              <w:left w:val="single" w:sz="4" w:space="0" w:color="8EB3E2"/>
              <w:bottom w:val="single" w:sz="14" w:space="0" w:color="8EB3E2"/>
              <w:right w:val="nil" w:sz="6" w:space="0" w:color="auto"/>
            </w:tcBorders>
            <w:shd w:val="clear" w:color="auto" w:fill="F1F1F1"/>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在被投资单位</w:t>
            </w:r>
          </w:p>
          <w:p>
            <w:pPr>
              <w:pStyle w:val="TableParagraph"/>
              <w:spacing w:line="20" w:lineRule="exact"/>
              <w:ind w:left="153" w:right="0"/>
              <w:jc w:val="left"/>
              <w:rPr>
                <w:rFonts w:ascii="宋体" w:hAnsi="宋体" w:cs="宋体" w:eastAsia="宋体" w:hint="default"/>
                <w:sz w:val="2"/>
                <w:szCs w:val="2"/>
              </w:rPr>
            </w:pPr>
            <w:r>
              <w:rPr>
                <w:rFonts w:ascii="宋体" w:hAnsi="宋体" w:cs="宋体" w:eastAsia="宋体" w:hint="default"/>
                <w:sz w:val="2"/>
                <w:szCs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hAnsi="宋体" w:cs="宋体" w:eastAsia="宋体" w:hint="default"/>
                <w:sz w:val="2"/>
                <w:szCs w:val="2"/>
              </w:rPr>
            </w:r>
          </w:p>
          <w:p>
            <w:pPr>
              <w:pStyle w:val="TableParagraph"/>
              <w:spacing w:line="237" w:lineRule="auto"/>
              <w:ind w:left="158" w:right="162"/>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r>
      <w:tr>
        <w:trPr>
          <w:trHeight w:val="684"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郑州正普软件科</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02" w:type="dxa"/>
            <w:tcBorders>
              <w:top w:val="single" w:sz="4" w:space="0" w:color="8EB3E2"/>
              <w:left w:val="single" w:sz="4" w:space="0" w:color="8EB3E2"/>
              <w:bottom w:val="single" w:sz="4" w:space="0" w:color="8EB3E2"/>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9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419"/>
              <w:jc w:val="right"/>
              <w:rPr>
                <w:rFonts w:ascii="Times New Roman" w:hAnsi="Times New Roman" w:cs="Times New Roman" w:eastAsia="Times New Roman" w:hint="default"/>
                <w:sz w:val="18"/>
                <w:szCs w:val="18"/>
              </w:rPr>
            </w:pPr>
            <w:r>
              <w:rPr>
                <w:rFonts w:ascii="Times New Roman"/>
                <w:spacing w:val="-1"/>
                <w:sz w:val="18"/>
              </w:rPr>
              <w:t>1,000,000.00</w:t>
            </w:r>
          </w:p>
        </w:tc>
        <w:tc>
          <w:tcPr>
            <w:tcW w:w="1577"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100.00%</w:t>
            </w:r>
          </w:p>
        </w:tc>
        <w:tc>
          <w:tcPr>
            <w:tcW w:w="1118"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100.00%</w:t>
            </w:r>
          </w:p>
        </w:tc>
        <w:tc>
          <w:tcPr>
            <w:tcW w:w="1408" w:type="dxa"/>
            <w:tcBorders>
              <w:top w:val="single" w:sz="14" w:space="0" w:color="8EB3E2"/>
              <w:left w:val="single" w:sz="4" w:space="0" w:color="8EB3E2"/>
              <w:bottom w:val="single" w:sz="4" w:space="0" w:color="8EB3E2"/>
              <w:right w:val="nil" w:sz="6" w:space="0" w:color="auto"/>
            </w:tcBorders>
          </w:tcPr>
          <w:p>
            <w:pPr/>
          </w:p>
        </w:tc>
      </w:tr>
      <w:tr>
        <w:trPr>
          <w:trHeight w:val="474" w:hRule="exact"/>
        </w:trPr>
        <w:tc>
          <w:tcPr>
            <w:tcW w:w="1541"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杭州集网科技有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02" w:type="dxa"/>
            <w:tcBorders>
              <w:top w:val="single" w:sz="4" w:space="0" w:color="8EB3E2"/>
              <w:left w:val="single" w:sz="4" w:space="0" w:color="8EB3E2"/>
              <w:bottom w:val="nil" w:sz="6" w:space="0" w:color="auto"/>
              <w:right w:val="single" w:sz="4" w:space="0" w:color="8EB3E2"/>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9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left="488" w:right="0"/>
              <w:jc w:val="left"/>
              <w:rPr>
                <w:rFonts w:ascii="Times New Roman" w:hAnsi="Times New Roman" w:cs="Times New Roman" w:eastAsia="Times New Roman" w:hint="default"/>
                <w:sz w:val="18"/>
                <w:szCs w:val="18"/>
              </w:rPr>
            </w:pPr>
            <w:r>
              <w:rPr>
                <w:rFonts w:ascii="Times New Roman"/>
                <w:sz w:val="18"/>
              </w:rPr>
              <w:t>450,000.00</w:t>
            </w:r>
          </w:p>
        </w:tc>
        <w:tc>
          <w:tcPr>
            <w:tcW w:w="1577"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25.00%</w:t>
            </w:r>
          </w:p>
        </w:tc>
        <w:tc>
          <w:tcPr>
            <w:tcW w:w="1118"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25.00%</w:t>
            </w:r>
          </w:p>
        </w:tc>
        <w:tc>
          <w:tcPr>
            <w:tcW w:w="1408" w:type="dxa"/>
            <w:tcBorders>
              <w:top w:val="single" w:sz="4" w:space="0" w:color="8EB3E2"/>
              <w:left w:val="single" w:sz="4" w:space="0" w:color="8EB3E2"/>
              <w:bottom w:val="nil" w:sz="6" w:space="0" w:color="auto"/>
              <w:right w:val="nil" w:sz="6" w:space="0" w:color="auto"/>
            </w:tcBorders>
          </w:tcPr>
          <w:p>
            <w:pPr/>
          </w:p>
        </w:tc>
      </w:tr>
    </w:tbl>
    <w:p>
      <w:pPr>
        <w:pStyle w:val="BodyText"/>
        <w:spacing w:line="304" w:lineRule="exact"/>
        <w:ind w:left="737" w:right="427"/>
        <w:jc w:val="left"/>
      </w:pPr>
      <w:r>
        <w:rPr/>
        <w:pict>
          <v:group style="position:absolute;margin-left:83.010002pt;margin-top:-1.47pt;width:428.65pt;height:2.95pt;mso-position-horizontal-relative:page;mso-position-vertical-relative:paragraph;z-index:-839200" coordorigin="1660,-29" coordsize="8573,59">
            <v:group style="position:absolute;left:1675;top:14;width:1536;height:2" coordorigin="1675,14" coordsize="1536,2">
              <v:shape style="position:absolute;left:1675;top:14;width:1536;height:2" coordorigin="1675,14" coordsize="1536,0" path="m1675,14l3211,14e" filled="false" stroked="true" strokeweight="1.5pt" strokecolor="#95b3d7">
                <v:path arrowok="t"/>
              </v:shape>
            </v:group>
            <v:group style="position:absolute;left:1675;top:-22;width:1536;height:2" coordorigin="1675,-22" coordsize="1536,2">
              <v:shape style="position:absolute;left:1675;top:-22;width:1536;height:2" coordorigin="1675,-22" coordsize="1536,0" path="m1675,-22l3211,-22e" filled="false" stroked="true" strokeweight=".72pt" strokecolor="#95b3d7">
                <v:path arrowok="t"/>
              </v:shape>
            </v:group>
            <v:group style="position:absolute;left:3211;top:-22;width:59;height:2" coordorigin="3211,-22" coordsize="59,2">
              <v:shape style="position:absolute;left:3211;top:-22;width:59;height:2" coordorigin="3211,-22" coordsize="59,0" path="m3211,-22l3270,-22e" filled="false" stroked="true" strokeweight=".72pt" strokecolor="#95b3d7">
                <v:path arrowok="t"/>
              </v:shape>
            </v:group>
            <v:group style="position:absolute;left:3211;top:14;width:1102;height:2" coordorigin="3211,14" coordsize="1102,2">
              <v:shape style="position:absolute;left:3211;top:14;width:1102;height:2" coordorigin="3211,14" coordsize="1102,0" path="m3211,14l4313,14e" filled="false" stroked="true" strokeweight="1.5pt" strokecolor="#95b3d7">
                <v:path arrowok="t"/>
              </v:shape>
            </v:group>
            <v:group style="position:absolute;left:3270;top:-22;width:1043;height:2" coordorigin="3270,-22" coordsize="1043,2">
              <v:shape style="position:absolute;left:3270;top:-22;width:1043;height:2" coordorigin="3270,-22" coordsize="1043,0" path="m3270,-22l4313,-22e" filled="false" stroked="true" strokeweight=".72pt" strokecolor="#95b3d7">
                <v:path arrowok="t"/>
              </v:shape>
            </v:group>
            <v:group style="position:absolute;left:4313;top:-22;width:59;height:2" coordorigin="4313,-22" coordsize="59,2">
              <v:shape style="position:absolute;left:4313;top:-22;width:59;height:2" coordorigin="4313,-22" coordsize="59,0" path="m4313,-22l4372,-22e" filled="false" stroked="true" strokeweight=".72pt" strokecolor="#95b3d7">
                <v:path arrowok="t"/>
              </v:shape>
            </v:group>
            <v:group style="position:absolute;left:4313;top:14;width:1798;height:2" coordorigin="4313,14" coordsize="1798,2">
              <v:shape style="position:absolute;left:4313;top:14;width:1798;height:2" coordorigin="4313,14" coordsize="1798,0" path="m4313,14l6110,14e" filled="false" stroked="true" strokeweight="1.5pt" strokecolor="#95b3d7">
                <v:path arrowok="t"/>
              </v:shape>
            </v:group>
            <v:group style="position:absolute;left:4372;top:-22;width:1739;height:2" coordorigin="4372,-22" coordsize="1739,2">
              <v:shape style="position:absolute;left:4372;top:-22;width:1739;height:2" coordorigin="4372,-22" coordsize="1739,0" path="m4372,-22l6110,-22e" filled="false" stroked="true" strokeweight=".72pt" strokecolor="#95b3d7">
                <v:path arrowok="t"/>
              </v:shape>
            </v:group>
            <v:group style="position:absolute;left:6110;top:-22;width:59;height:2" coordorigin="6110,-22" coordsize="59,2">
              <v:shape style="position:absolute;left:6110;top:-22;width:59;height:2" coordorigin="6110,-22" coordsize="59,0" path="m6110,-22l6169,-22e" filled="false" stroked="true" strokeweight=".72pt" strokecolor="#95b3d7">
                <v:path arrowok="t"/>
              </v:shape>
            </v:group>
            <v:group style="position:absolute;left:6110;top:14;width:1577;height:2" coordorigin="6110,14" coordsize="1577,2">
              <v:shape style="position:absolute;left:6110;top:14;width:1577;height:2" coordorigin="6110,14" coordsize="1577,0" path="m6110,14l7687,14e" filled="false" stroked="true" strokeweight="1.5pt" strokecolor="#95b3d7">
                <v:path arrowok="t"/>
              </v:shape>
            </v:group>
            <v:group style="position:absolute;left:6169;top:-22;width:1518;height:2" coordorigin="6169,-22" coordsize="1518,2">
              <v:shape style="position:absolute;left:6169;top:-22;width:1518;height:2" coordorigin="6169,-22" coordsize="1518,0" path="m6169,-22l7687,-22e" filled="false" stroked="true" strokeweight=".72pt" strokecolor="#95b3d7">
                <v:path arrowok="t"/>
              </v:shape>
            </v:group>
            <v:group style="position:absolute;left:7687;top:-22;width:59;height:2" coordorigin="7687,-22" coordsize="59,2">
              <v:shape style="position:absolute;left:7687;top:-22;width:59;height:2" coordorigin="7687,-22" coordsize="59,0" path="m7687,-22l7746,-22e" filled="false" stroked="true" strokeweight=".72pt" strokecolor="#95b3d7">
                <v:path arrowok="t"/>
              </v:shape>
            </v:group>
            <v:group style="position:absolute;left:7687;top:14;width:1119;height:2" coordorigin="7687,14" coordsize="1119,2">
              <v:shape style="position:absolute;left:7687;top:14;width:1119;height:2" coordorigin="7687,14" coordsize="1119,0" path="m7687,14l8806,14e" filled="false" stroked="true" strokeweight="1.5pt" strokecolor="#95b3d7">
                <v:path arrowok="t"/>
              </v:shape>
            </v:group>
            <v:group style="position:absolute;left:7746;top:-22;width:1060;height:2" coordorigin="7746,-22" coordsize="1060,2">
              <v:shape style="position:absolute;left:7746;top:-22;width:1060;height:2" coordorigin="7746,-22" coordsize="1060,0" path="m7746,-22l8806,-22e" filled="false" stroked="true" strokeweight=".72pt" strokecolor="#95b3d7">
                <v:path arrowok="t"/>
              </v:shape>
            </v:group>
            <v:group style="position:absolute;left:8806;top:-22;width:59;height:2" coordorigin="8806,-22" coordsize="59,2">
              <v:shape style="position:absolute;left:8806;top:-22;width:59;height:2" coordorigin="8806,-22" coordsize="59,0" path="m8806,-22l8864,-22e" filled="false" stroked="true" strokeweight=".72pt" strokecolor="#95b3d7">
                <v:path arrowok="t"/>
              </v:shape>
            </v:group>
            <v:group style="position:absolute;left:8806;top:14;width:1413;height:2" coordorigin="8806,14" coordsize="1413,2">
              <v:shape style="position:absolute;left:8806;top:14;width:1413;height:2" coordorigin="8806,14" coordsize="1413,0" path="m8806,14l10218,14e" filled="false" stroked="true" strokeweight="1.5pt" strokecolor="#95b3d7">
                <v:path arrowok="t"/>
              </v:shape>
            </v:group>
            <v:group style="position:absolute;left:8864;top:-22;width:1354;height:2" coordorigin="8864,-22" coordsize="1354,2">
              <v:shape style="position:absolute;left:8864;top:-22;width:1354;height:2" coordorigin="8864,-22" coordsize="1354,0" path="m8864,-22l10218,-22e" filled="false" stroked="true" strokeweight=".72pt" strokecolor="#95b3d7">
                <v:path arrowok="t"/>
              </v:shape>
            </v:group>
            <w10:wrap type="none"/>
          </v:group>
        </w:pict>
      </w:r>
      <w:r>
        <w:rPr/>
        <w:pict>
          <v:group style="position:absolute;margin-left:89.879997pt;margin-top:38.43pt;width:63pt;height:.1pt;mso-position-horizontal-relative:page;mso-position-vertical-relative:paragraph;z-index:-839176" coordorigin="1798,769" coordsize="1260,2">
            <v:shape style="position:absolute;left:1798;top:769;width:1260;height:2" coordorigin="1798,769" coordsize="1260,0" path="m1798,769l3058,769e" filled="false" stroked="true" strokeweight=".48pt" strokecolor="#000000">
              <v:path arrowok="t"/>
            </v:shape>
            <w10:wrap type="none"/>
          </v:group>
        </w:pict>
      </w:r>
      <w:r>
        <w:rPr/>
        <w:pict>
          <v:group style="position:absolute;margin-left:179.160004pt;margin-top:38.43pt;width:27pt;height:.1pt;mso-position-horizontal-relative:page;mso-position-vertical-relative:paragraph;z-index:-839152" coordorigin="3583,769" coordsize="540,2">
            <v:shape style="position:absolute;left:3583;top:769;width:540;height:2" coordorigin="3583,769" coordsize="540,0" path="m3583,769l4123,769e" filled="false" stroked="true" strokeweight=".48pt" strokecolor="#000000">
              <v:path arrowok="t"/>
            </v:shape>
            <w10:wrap type="none"/>
          </v:group>
        </w:pict>
      </w:r>
      <w:r>
        <w:rPr/>
        <w:pict>
          <v:group style="position:absolute;margin-left:238.440002pt;margin-top:38.43pt;width:36pt;height:.1pt;mso-position-horizontal-relative:page;mso-position-vertical-relative:paragraph;z-index:-839128" coordorigin="4769,769" coordsize="720,2">
            <v:shape style="position:absolute;left:4769;top:769;width:720;height:2" coordorigin="4769,769" coordsize="720,0" path="m4769,769l5489,769e" filled="false" stroked="true" strokeweight=".48pt" strokecolor="#000000">
              <v:path arrowok="t"/>
            </v:shape>
            <w10:wrap type="none"/>
          </v:group>
        </w:pict>
      </w:r>
      <w:r>
        <w:rPr/>
        <w:pict>
          <v:group style="position:absolute;margin-left:304.380005pt;margin-top:38.43pt;width:27pt;height:.1pt;mso-position-horizontal-relative:page;mso-position-vertical-relative:paragraph;z-index:-839104" coordorigin="6088,769" coordsize="540,2">
            <v:shape style="position:absolute;left:6088;top:769;width:540;height:2" coordorigin="6088,769" coordsize="540,0" path="m6088,769l6628,769e" filled="false" stroked="true" strokeweight=".48pt" strokecolor="#000000">
              <v:path arrowok="t"/>
            </v:shape>
            <w10:wrap type="none"/>
          </v:group>
        </w:pict>
      </w:r>
      <w:r>
        <w:rPr/>
        <w:pict>
          <v:group style="position:absolute;margin-left:354.179993pt;margin-top:38.43pt;width:36pt;height:.1pt;mso-position-horizontal-relative:page;mso-position-vertical-relative:paragraph;z-index:-839080" coordorigin="7084,769" coordsize="720,2">
            <v:shape style="position:absolute;left:7084;top:769;width:720;height:2" coordorigin="7084,769" coordsize="720,0" path="m7084,769l7804,769e" filled="false" stroked="true" strokeweight=".48pt" strokecolor="#000000">
              <v:path arrowok="t"/>
            </v:shape>
            <w10:wrap type="none"/>
          </v:group>
        </w:pict>
      </w:r>
      <w:r>
        <w:rPr/>
        <w:pict>
          <v:group style="position:absolute;margin-left:405pt;margin-top:38.43pt;width:45pt;height:.1pt;mso-position-horizontal-relative:page;mso-position-vertical-relative:paragraph;z-index:-839056" coordorigin="8100,769" coordsize="900,2">
            <v:shape style="position:absolute;left:8100;top:769;width:900;height:2" coordorigin="8100,769" coordsize="900,0" path="m8100,769l9000,769e" filled="false" stroked="true" strokeweight=".48pt" strokecolor="#000000">
              <v:path arrowok="t"/>
            </v:shape>
            <w10:wrap type="none"/>
          </v:group>
        </w:pict>
      </w:r>
      <w:r>
        <w:rPr/>
        <w:pict>
          <v:group style="position:absolute;margin-left:466.619995pt;margin-top:38.43pt;width:36pt;height:.1pt;mso-position-horizontal-relative:page;mso-position-vertical-relative:paragraph;z-index:-839032" coordorigin="9332,769" coordsize="720,2">
            <v:shape style="position:absolute;left:9332;top:769;width:720;height:2" coordorigin="9332,769" coordsize="720,0" path="m9332,769l10052,769e" filled="false" stroked="true" strokeweight=".48pt" strokecolor="#000000">
              <v:path arrowok="t"/>
            </v:shape>
            <w10:wrap type="none"/>
          </v:group>
        </w:pict>
      </w:r>
      <w:r>
        <w:rPr/>
        <w:t>续表：</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41"/>
        <w:gridCol w:w="1276"/>
        <w:gridCol w:w="1276"/>
        <w:gridCol w:w="1186"/>
        <w:gridCol w:w="980"/>
        <w:gridCol w:w="1234"/>
        <w:gridCol w:w="1051"/>
      </w:tblGrid>
      <w:tr>
        <w:trPr>
          <w:trHeight w:val="501" w:hRule="exact"/>
        </w:trPr>
        <w:tc>
          <w:tcPr>
            <w:tcW w:w="1541"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27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6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27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27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186"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年末数</w:t>
            </w:r>
          </w:p>
        </w:tc>
        <w:tc>
          <w:tcPr>
            <w:tcW w:w="98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4" w:type="dxa"/>
            <w:tcBorders>
              <w:top w:val="single" w:sz="24" w:space="0" w:color="95B3D7"/>
              <w:left w:val="single" w:sz="4" w:space="0" w:color="8EB3E2"/>
              <w:bottom w:val="single" w:sz="14" w:space="0" w:color="8EB3E2"/>
              <w:right w:val="single" w:sz="4" w:space="0" w:color="8EB3E2"/>
            </w:tcBorders>
            <w:shd w:val="clear" w:color="auto" w:fill="F1F1F1"/>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值准备</w:t>
            </w:r>
          </w:p>
        </w:tc>
        <w:tc>
          <w:tcPr>
            <w:tcW w:w="1051"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160"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686" w:hRule="exact"/>
        </w:trPr>
        <w:tc>
          <w:tcPr>
            <w:tcW w:w="1541" w:type="dxa"/>
            <w:tcBorders>
              <w:top w:val="single" w:sz="4" w:space="0" w:color="8EB3E2"/>
              <w:left w:val="nil" w:sz="6" w:space="0" w:color="auto"/>
              <w:bottom w:val="single" w:sz="4" w:space="0" w:color="8EB3E2"/>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郑州正普软件科</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76"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8EB3E2"/>
              <w:left w:val="single" w:sz="4" w:space="0" w:color="8EB3E2"/>
              <w:bottom w:val="single" w:sz="4" w:space="0" w:color="8EB3E2"/>
              <w:right w:val="single" w:sz="4" w:space="0" w:color="8EB3E2"/>
            </w:tcBorders>
          </w:tcPr>
          <w:p>
            <w:pPr/>
          </w:p>
        </w:tc>
        <w:tc>
          <w:tcPr>
            <w:tcW w:w="1186"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left="19" w:right="0"/>
              <w:jc w:val="center"/>
              <w:rPr>
                <w:rFonts w:ascii="Times New Roman" w:hAnsi="Times New Roman" w:cs="Times New Roman" w:eastAsia="Times New Roman" w:hint="default"/>
                <w:sz w:val="18"/>
                <w:szCs w:val="18"/>
              </w:rPr>
            </w:pPr>
            <w:r>
              <w:rPr>
                <w:rFonts w:ascii="Times New Roman"/>
                <w:sz w:val="18"/>
              </w:rPr>
              <w:t>1,000,000.00</w:t>
            </w:r>
          </w:p>
        </w:tc>
        <w:tc>
          <w:tcPr>
            <w:tcW w:w="980" w:type="dxa"/>
            <w:tcBorders>
              <w:top w:val="single" w:sz="4" w:space="0" w:color="8EB3E2"/>
              <w:left w:val="single" w:sz="4" w:space="0" w:color="8EB3E2"/>
              <w:bottom w:val="single" w:sz="4" w:space="0" w:color="8EB3E2"/>
              <w:right w:val="single" w:sz="4" w:space="0" w:color="8EB3E2"/>
            </w:tcBorders>
          </w:tcPr>
          <w:p>
            <w:pPr/>
          </w:p>
        </w:tc>
        <w:tc>
          <w:tcPr>
            <w:tcW w:w="1234" w:type="dxa"/>
            <w:tcBorders>
              <w:top w:val="single" w:sz="14" w:space="0" w:color="8EB3E2"/>
              <w:left w:val="single" w:sz="4" w:space="0" w:color="8EB3E2"/>
              <w:bottom w:val="single" w:sz="4" w:space="0" w:color="8EB3E2"/>
              <w:right w:val="single" w:sz="4" w:space="0" w:color="8EB3E2"/>
            </w:tcBorders>
          </w:tcPr>
          <w:p>
            <w:pPr/>
          </w:p>
        </w:tc>
        <w:tc>
          <w:tcPr>
            <w:tcW w:w="1051" w:type="dxa"/>
            <w:tcBorders>
              <w:top w:val="single" w:sz="4" w:space="0" w:color="8EB3E2"/>
              <w:left w:val="single" w:sz="4" w:space="0" w:color="8EB3E2"/>
              <w:bottom w:val="single" w:sz="4" w:space="0" w:color="8EB3E2"/>
              <w:right w:val="nil" w:sz="6" w:space="0" w:color="auto"/>
            </w:tcBorders>
          </w:tcPr>
          <w:p>
            <w:pPr/>
          </w:p>
        </w:tc>
      </w:tr>
      <w:tr>
        <w:trPr>
          <w:trHeight w:val="480" w:hRule="exact"/>
        </w:trPr>
        <w:tc>
          <w:tcPr>
            <w:tcW w:w="1541" w:type="dxa"/>
            <w:tcBorders>
              <w:top w:val="single" w:sz="4" w:space="0" w:color="8EB3E2"/>
              <w:left w:val="nil" w:sz="6" w:space="0" w:color="auto"/>
              <w:bottom w:val="single" w:sz="6" w:space="0" w:color="95B3D7"/>
              <w:right w:val="single" w:sz="4" w:space="0" w:color="8EB3E2"/>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杭州集网科技有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1276"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381" w:right="0"/>
              <w:jc w:val="left"/>
              <w:rPr>
                <w:rFonts w:ascii="Times New Roman" w:hAnsi="Times New Roman" w:cs="Times New Roman" w:eastAsia="Times New Roman" w:hint="default"/>
                <w:sz w:val="18"/>
                <w:szCs w:val="18"/>
              </w:rPr>
            </w:pPr>
            <w:r>
              <w:rPr>
                <w:rFonts w:ascii="Times New Roman"/>
                <w:sz w:val="18"/>
              </w:rPr>
              <w:t>-50,000.00</w:t>
            </w:r>
          </w:p>
        </w:tc>
        <w:tc>
          <w:tcPr>
            <w:tcW w:w="1186" w:type="dxa"/>
            <w:tcBorders>
              <w:top w:val="single" w:sz="4" w:space="0" w:color="8EB3E2"/>
              <w:left w:val="single" w:sz="4" w:space="0" w:color="8EB3E2"/>
              <w:bottom w:val="single" w:sz="6" w:space="0" w:color="95B3D7"/>
              <w:right w:val="single" w:sz="4" w:space="0" w:color="8EB3E2"/>
            </w:tcBorders>
          </w:tcPr>
          <w:p>
            <w:pPr/>
          </w:p>
        </w:tc>
        <w:tc>
          <w:tcPr>
            <w:tcW w:w="980" w:type="dxa"/>
            <w:tcBorders>
              <w:top w:val="single" w:sz="4" w:space="0" w:color="8EB3E2"/>
              <w:left w:val="single" w:sz="4" w:space="0" w:color="8EB3E2"/>
              <w:bottom w:val="single" w:sz="6" w:space="0" w:color="95B3D7"/>
              <w:right w:val="single" w:sz="4" w:space="0" w:color="8EB3E2"/>
            </w:tcBorders>
          </w:tcPr>
          <w:p>
            <w:pPr/>
          </w:p>
        </w:tc>
        <w:tc>
          <w:tcPr>
            <w:tcW w:w="1234" w:type="dxa"/>
            <w:tcBorders>
              <w:top w:val="single" w:sz="4" w:space="0" w:color="8EB3E2"/>
              <w:left w:val="single" w:sz="4" w:space="0" w:color="8EB3E2"/>
              <w:bottom w:val="single" w:sz="6" w:space="0" w:color="95B3D7"/>
              <w:right w:val="single" w:sz="4" w:space="0" w:color="8EB3E2"/>
            </w:tcBorders>
          </w:tcPr>
          <w:p>
            <w:pPr/>
          </w:p>
        </w:tc>
        <w:tc>
          <w:tcPr>
            <w:tcW w:w="1051" w:type="dxa"/>
            <w:tcBorders>
              <w:top w:val="single" w:sz="4" w:space="0" w:color="8EB3E2"/>
              <w:left w:val="single" w:sz="4" w:space="0" w:color="8EB3E2"/>
              <w:bottom w:val="single" w:sz="6" w:space="0" w:color="95B3D7"/>
              <w:right w:val="nil" w:sz="6" w:space="0" w:color="auto"/>
            </w:tcBorders>
          </w:tcPr>
          <w:p>
            <w:pP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536;height:2" coordorigin="15,15" coordsize="1536,2">
              <v:shape style="position:absolute;left:15;top:15;width:1536;height:2" coordorigin="15,15" coordsize="1536,0" path="m15,15l1551,15e" filled="false" stroked="true" strokeweight="1.5pt" strokecolor="#95b3d7">
                <v:path arrowok="t"/>
              </v:shape>
            </v:group>
            <v:group style="position:absolute;left:1551;top:15;width:1276;height:2" coordorigin="1551,15" coordsize="1276,2">
              <v:shape style="position:absolute;left:1551;top:15;width:1276;height:2" coordorigin="1551,15" coordsize="1276,0" path="m1551,15l2827,15e" filled="false" stroked="true" strokeweight="1.5pt" strokecolor="#95b3d7">
                <v:path arrowok="t"/>
              </v:shape>
            </v:group>
            <v:group style="position:absolute;left:2827;top:15;width:1276;height:2" coordorigin="2827,15" coordsize="1276,2">
              <v:shape style="position:absolute;left:2827;top:15;width:1276;height:2" coordorigin="2827,15" coordsize="1276,0" path="m2827,15l4102,15e" filled="false" stroked="true" strokeweight="1.5pt" strokecolor="#95b3d7">
                <v:path arrowok="t"/>
              </v:shape>
            </v:group>
            <v:group style="position:absolute;left:4102;top:15;width:1186;height:2" coordorigin="4102,15" coordsize="1186,2">
              <v:shape style="position:absolute;left:4102;top:15;width:1186;height:2" coordorigin="4102,15" coordsize="1186,0" path="m4102,15l5288,15e" filled="false" stroked="true" strokeweight="1.5pt" strokecolor="#95b3d7">
                <v:path arrowok="t"/>
              </v:shape>
            </v:group>
            <v:group style="position:absolute;left:5288;top:15;width:981;height:2" coordorigin="5288,15" coordsize="981,2">
              <v:shape style="position:absolute;left:5288;top:15;width:981;height:2" coordorigin="5288,15" coordsize="981,0" path="m5288,15l6268,15e" filled="false" stroked="true" strokeweight="1.5pt" strokecolor="#95b3d7">
                <v:path arrowok="t"/>
              </v:shape>
            </v:group>
            <v:group style="position:absolute;left:6268;top:15;width:1234;height:2" coordorigin="6268,15" coordsize="1234,2">
              <v:shape style="position:absolute;left:6268;top:15;width:1234;height:2" coordorigin="6268,15" coordsize="1234,0" path="m6268,15l7502,15e" filled="false" stroked="true" strokeweight="1.5pt" strokecolor="#95b3d7">
                <v:path arrowok="t"/>
              </v:shape>
            </v:group>
            <v:group style="position:absolute;left:7502;top:15;width:1056;height:2" coordorigin="7502,15" coordsize="1056,2">
              <v:shape style="position:absolute;left:7502;top:15;width:1056;height:2" coordorigin="7502,15" coordsize="1056,0" path="m7502,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40" w:right="1060"/>
        </w:sectPr>
      </w:pPr>
    </w:p>
    <w:p>
      <w:pPr>
        <w:spacing w:line="240" w:lineRule="auto" w:before="8"/>
        <w:rPr>
          <w:rFonts w:ascii="宋体" w:hAnsi="宋体" w:cs="宋体" w:eastAsia="宋体" w:hint="default"/>
          <w:sz w:val="15"/>
          <w:szCs w:val="15"/>
        </w:rPr>
      </w:pPr>
    </w:p>
    <w:p>
      <w:pPr>
        <w:pStyle w:val="BodyText"/>
        <w:spacing w:line="338" w:lineRule="auto" w:before="26"/>
        <w:ind w:left="257" w:right="327" w:firstLine="480"/>
        <w:jc w:val="left"/>
      </w:pPr>
      <w:r>
        <w:rPr/>
        <w:t>注</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月，杭州集网科技有限公司股东会通过修改公司章程决议。 修改后章程规定由原注册资本</w:t>
      </w:r>
      <w:r>
        <w:rPr>
          <w:spacing w:val="-52"/>
        </w:rPr>
        <w:t> </w:t>
      </w:r>
      <w:r>
        <w:rPr>
          <w:rFonts w:ascii="Times New Roman" w:hAnsi="Times New Roman" w:cs="Times New Roman" w:eastAsia="Times New Roman" w:hint="default"/>
        </w:rPr>
        <w:t>560.00</w:t>
      </w:r>
      <w:r>
        <w:rPr>
          <w:rFonts w:ascii="Times New Roman" w:hAnsi="Times New Roman" w:cs="Times New Roman" w:eastAsia="Times New Roman" w:hint="default"/>
          <w:spacing w:val="8"/>
        </w:rPr>
        <w:t> </w:t>
      </w:r>
      <w:r>
        <w:rPr/>
        <w:t>万元减少至</w:t>
      </w:r>
      <w:r>
        <w:rPr>
          <w:spacing w:val="-52"/>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8"/>
        </w:rPr>
        <w:t> </w:t>
      </w:r>
      <w:r>
        <w:rPr/>
        <w:t>万元，各股东实行分期</w:t>
      </w:r>
    </w:p>
    <w:p>
      <w:pPr>
        <w:pStyle w:val="BodyText"/>
        <w:spacing w:line="240" w:lineRule="auto" w:before="25"/>
        <w:ind w:left="257" w:right="327"/>
        <w:jc w:val="left"/>
      </w:pPr>
      <w:r>
        <w:rPr/>
        <w:t>出资。修改后郑州新开普电子股份有限公司占注册资本</w:t>
      </w:r>
      <w:r>
        <w:rPr>
          <w:spacing w:val="-7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5"/>
        </w:rPr>
        <w:t> </w:t>
      </w:r>
      <w:r>
        <w:rPr/>
        <w:t>万元，出资比例由</w:t>
      </w:r>
    </w:p>
    <w:p>
      <w:pPr>
        <w:pStyle w:val="BodyText"/>
        <w:spacing w:line="240" w:lineRule="auto" w:before="134"/>
        <w:ind w:left="257" w:right="327"/>
        <w:jc w:val="left"/>
      </w:pPr>
      <w:r>
        <w:rPr/>
        <w:t>原</w:t>
      </w:r>
      <w:r>
        <w:rPr>
          <w:spacing w:val="-63"/>
        </w:rPr>
        <w:t> </w:t>
      </w:r>
      <w:r>
        <w:rPr>
          <w:rFonts w:ascii="Times New Roman" w:hAnsi="Times New Roman" w:cs="Times New Roman" w:eastAsia="Times New Roman" w:hint="default"/>
        </w:rPr>
        <w:t>22.50%</w:t>
      </w:r>
      <w:r>
        <w:rPr/>
        <w:t>增加至</w:t>
      </w:r>
      <w:r>
        <w:rPr>
          <w:spacing w:val="-63"/>
        </w:rPr>
        <w:t> </w:t>
      </w:r>
      <w:r>
        <w:rPr>
          <w:rFonts w:ascii="Times New Roman" w:hAnsi="Times New Roman" w:cs="Times New Roman" w:eastAsia="Times New Roman" w:hint="default"/>
        </w:rPr>
        <w:t>25.00%</w:t>
      </w:r>
      <w:r>
        <w:rPr/>
        <w:t>。本期为第二次出资，以于</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日缴付。首</w:t>
      </w:r>
    </w:p>
    <w:p>
      <w:pPr>
        <w:pStyle w:val="BodyText"/>
        <w:spacing w:line="338" w:lineRule="auto" w:before="134"/>
        <w:ind w:left="257" w:right="419"/>
        <w:jc w:val="left"/>
      </w:pPr>
      <w:r>
        <w:rPr/>
        <w:t>次投资</w:t>
      </w:r>
      <w:r>
        <w:rPr>
          <w:spacing w:val="-64"/>
        </w:rPr>
        <w:t> </w:t>
      </w:r>
      <w:r>
        <w:rPr>
          <w:rFonts w:ascii="Times New Roman" w:hAnsi="Times New Roman" w:cs="Times New Roman" w:eastAsia="Times New Roman" w:hint="default"/>
        </w:rPr>
        <w:t>45.00</w:t>
      </w:r>
      <w:r>
        <w:rPr>
          <w:rFonts w:ascii="Times New Roman" w:hAnsi="Times New Roman" w:cs="Times New Roman" w:eastAsia="Times New Roman" w:hint="default"/>
          <w:spacing w:val="-4"/>
        </w:rPr>
        <w:t> </w:t>
      </w:r>
      <w:r>
        <w:rPr/>
        <w:t>万元已于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日支付，采用权益法核算，同时由于杭州 集网亏损以低于注册资本，</w:t>
      </w:r>
      <w:r>
        <w:rPr>
          <w:rFonts w:ascii="Times New Roman" w:hAnsi="Times New Roman" w:cs="Times New Roman" w:eastAsia="Times New Roman" w:hint="default"/>
        </w:rPr>
        <w:t>2009 </w:t>
      </w:r>
      <w:r>
        <w:rPr/>
        <w:t>年前长期股投资账面价值已减至为零。</w:t>
      </w:r>
    </w:p>
    <w:p>
      <w:pPr>
        <w:pStyle w:val="BodyText"/>
        <w:spacing w:line="338" w:lineRule="auto" w:before="25"/>
        <w:ind w:left="257" w:right="420" w:firstLine="480"/>
        <w:jc w:val="left"/>
      </w:pPr>
      <w:r>
        <w:rPr/>
        <w:t>注</w:t>
      </w:r>
      <w:r>
        <w:rPr>
          <w:spacing w:val="-63"/>
        </w:rPr>
        <w:t> </w:t>
      </w:r>
      <w:r>
        <w:rPr>
          <w:rFonts w:ascii="Times New Roman" w:hAnsi="Times New Roman" w:cs="Times New Roman" w:eastAsia="Times New Roman" w:hint="default"/>
        </w:rPr>
        <w:t>2</w:t>
      </w:r>
      <w:r>
        <w:rPr/>
        <w:t>：杭州集网科技有限公司已于</w:t>
      </w:r>
      <w:r>
        <w:rPr>
          <w:spacing w:val="-63"/>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日注销，公司未收回投资 款，期末余额全部记入投资损失。</w:t>
      </w:r>
    </w:p>
    <w:p>
      <w:pPr>
        <w:pStyle w:val="BodyText"/>
        <w:spacing w:line="240" w:lineRule="auto" w:before="55"/>
        <w:ind w:left="737" w:right="327"/>
        <w:jc w:val="left"/>
      </w:pPr>
      <w:r>
        <w:rPr>
          <w:rFonts w:ascii="Times New Roman" w:hAnsi="Times New Roman" w:cs="Times New Roman" w:eastAsia="Times New Roman" w:hint="default"/>
        </w:rPr>
        <w:t>4</w:t>
      </w:r>
      <w:r>
        <w:rPr/>
        <w:t>、营业收入和成本</w:t>
      </w:r>
    </w:p>
    <w:p>
      <w:pPr>
        <w:pStyle w:val="BodyText"/>
        <w:spacing w:line="240" w:lineRule="auto" w:before="134"/>
        <w:ind w:left="737" w:right="327"/>
        <w:jc w:val="left"/>
      </w:pPr>
      <w:r>
        <w:rPr/>
        <w:t>（</w:t>
      </w:r>
      <w:r>
        <w:rPr>
          <w:rFonts w:ascii="Times New Roman" w:hAnsi="Times New Roman" w:cs="Times New Roman" w:eastAsia="Times New Roman" w:hint="default"/>
        </w:rPr>
        <w:t>1</w:t>
      </w:r>
      <w:r>
        <w:rPr/>
        <w:t>）营业收入和营业成本</w:t>
      </w:r>
    </w:p>
    <w:p>
      <w:pPr>
        <w:spacing w:line="240" w:lineRule="auto" w:before="4"/>
        <w:rPr>
          <w:rFonts w:ascii="宋体" w:hAnsi="宋体" w:cs="宋体" w:eastAsia="宋体" w:hint="default"/>
          <w:sz w:val="13"/>
          <w:szCs w:val="13"/>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3874;height:2" coordorigin="15,15" coordsize="3874,2">
              <v:shape style="position:absolute;left:15;top:15;width:3874;height:2" coordorigin="15,15" coordsize="3874,0" path="m15,15l3889,15e" filled="false" stroked="true" strokeweight="1.5pt" strokecolor="#95b3d7">
                <v:path arrowok="t"/>
              </v:shape>
            </v:group>
            <v:group style="position:absolute;left:3889;top:15;width:59;height:2" coordorigin="3889,15" coordsize="59,2">
              <v:shape style="position:absolute;left:3889;top:15;width:59;height:2" coordorigin="3889,15" coordsize="59,0" path="m3889,15l3947,15e" filled="false" stroked="true" strokeweight="1.5pt" strokecolor="#95b3d7">
                <v:path arrowok="t"/>
              </v:shape>
            </v:group>
            <v:group style="position:absolute;left:3947;top:15;width:2266;height:2" coordorigin="3947,15" coordsize="2266,2">
              <v:shape style="position:absolute;left:3947;top:15;width:2266;height:2" coordorigin="3947,15" coordsize="2266,0" path="m3947,15l6213,15e" filled="false" stroked="true" strokeweight="1.5pt" strokecolor="#95b3d7">
                <v:path arrowok="t"/>
              </v:shape>
            </v:group>
            <v:group style="position:absolute;left:6213;top:15;width:59;height:2" coordorigin="6213,15" coordsize="59,2">
              <v:shape style="position:absolute;left:6213;top:15;width:59;height:2" coordorigin="6213,15" coordsize="59,0" path="m6213,15l6272,15e" filled="false" stroked="true" strokeweight="1.5pt" strokecolor="#95b3d7">
                <v:path arrowok="t"/>
              </v:shape>
            </v:group>
            <v:group style="position:absolute;left:6272;top:15;width:2265;height:2" coordorigin="6272,15" coordsize="2265,2">
              <v:shape style="position:absolute;left:6272;top:15;width:2265;height:2" coordorigin="6272,15" coordsize="2265,0" path="m6272,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8" w:type="dxa"/>
        <w:tblLayout w:type="fixed"/>
        <w:tblCellMar>
          <w:top w:w="0" w:type="dxa"/>
          <w:left w:w="0" w:type="dxa"/>
          <w:bottom w:w="0" w:type="dxa"/>
          <w:right w:w="0" w:type="dxa"/>
        </w:tblCellMar>
        <w:tblLook w:val="01E0"/>
      </w:tblPr>
      <w:tblGrid>
        <w:gridCol w:w="3893"/>
        <w:gridCol w:w="2324"/>
        <w:gridCol w:w="2326"/>
      </w:tblGrid>
      <w:tr>
        <w:trPr>
          <w:trHeight w:val="316" w:hRule="exact"/>
        </w:trPr>
        <w:tc>
          <w:tcPr>
            <w:tcW w:w="3893"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324"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326"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2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184,266,436.98</w:t>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139,196,606.70</w:t>
            </w:r>
          </w:p>
        </w:tc>
      </w:tr>
      <w:tr>
        <w:trPr>
          <w:trHeight w:val="32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24" w:type="dxa"/>
            <w:tcBorders>
              <w:top w:val="single" w:sz="4" w:space="0" w:color="8EB3E2"/>
              <w:left w:val="single" w:sz="4" w:space="0" w:color="8EB3E2"/>
              <w:bottom w:val="single" w:sz="4" w:space="0" w:color="8EB3E2"/>
              <w:right w:val="single" w:sz="4" w:space="0" w:color="8EB3E2"/>
            </w:tcBorders>
          </w:tcPr>
          <w:p>
            <w:pPr/>
          </w:p>
        </w:tc>
        <w:tc>
          <w:tcPr>
            <w:tcW w:w="2326"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1212"/>
              <w:jc w:val="right"/>
              <w:rPr>
                <w:rFonts w:ascii="宋体" w:hAnsi="宋体" w:cs="宋体" w:eastAsia="宋体" w:hint="default"/>
                <w:sz w:val="18"/>
                <w:szCs w:val="18"/>
              </w:rPr>
            </w:pPr>
            <w:r>
              <w:rPr>
                <w:rFonts w:ascii="宋体" w:hAnsi="宋体" w:cs="宋体" w:eastAsia="宋体" w:hint="default"/>
                <w:sz w:val="18"/>
                <w:szCs w:val="18"/>
              </w:rPr>
              <w:t>营业收入合计</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184,266,436.98</w:t>
            </w:r>
            <w:r>
              <w:rPr>
                <w:rFonts w:ascii="Times New Roman"/>
                <w:spacing w:val="-1"/>
                <w:sz w:val="18"/>
              </w:rPr>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139,196,606.70</w:t>
            </w:r>
            <w:r>
              <w:rPr>
                <w:rFonts w:ascii="Times New Roman"/>
                <w:spacing w:val="-1"/>
                <w:sz w:val="18"/>
              </w:rPr>
            </w:r>
          </w:p>
        </w:tc>
      </w:tr>
      <w:tr>
        <w:trPr>
          <w:trHeight w:val="32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89,058,804.33</w:t>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67,996,213.38</w:t>
            </w:r>
          </w:p>
        </w:tc>
      </w:tr>
      <w:tr>
        <w:trPr>
          <w:trHeight w:val="36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324" w:type="dxa"/>
            <w:tcBorders>
              <w:top w:val="single" w:sz="4" w:space="0" w:color="8EB3E2"/>
              <w:left w:val="single" w:sz="4" w:space="0" w:color="8EB3E2"/>
              <w:bottom w:val="single" w:sz="4" w:space="0" w:color="8EB3E2"/>
              <w:right w:val="single" w:sz="4" w:space="0" w:color="8EB3E2"/>
            </w:tcBorders>
          </w:tcPr>
          <w:p>
            <w:pPr/>
          </w:p>
        </w:tc>
        <w:tc>
          <w:tcPr>
            <w:tcW w:w="2326" w:type="dxa"/>
            <w:tcBorders>
              <w:top w:val="single" w:sz="4" w:space="0" w:color="8EB3E2"/>
              <w:left w:val="single" w:sz="4" w:space="0" w:color="8EB3E2"/>
              <w:bottom w:val="single" w:sz="4" w:space="0" w:color="8EB3E2"/>
              <w:right w:val="nil" w:sz="6" w:space="0" w:color="auto"/>
            </w:tcBorders>
          </w:tcPr>
          <w:p>
            <w:pPr/>
          </w:p>
        </w:tc>
      </w:tr>
      <w:tr>
        <w:trPr>
          <w:trHeight w:val="317" w:hRule="exact"/>
        </w:trPr>
        <w:tc>
          <w:tcPr>
            <w:tcW w:w="3893" w:type="dxa"/>
            <w:tcBorders>
              <w:top w:val="single" w:sz="4" w:space="0" w:color="8EB3E2"/>
              <w:left w:val="nil" w:sz="6" w:space="0" w:color="auto"/>
              <w:bottom w:val="nil" w:sz="6" w:space="0" w:color="auto"/>
              <w:right w:val="single" w:sz="4" w:space="0" w:color="8EB3E2"/>
            </w:tcBorders>
          </w:tcPr>
          <w:p>
            <w:pPr>
              <w:pStyle w:val="TableParagraph"/>
              <w:spacing w:line="205" w:lineRule="exact"/>
              <w:ind w:right="1212"/>
              <w:jc w:val="right"/>
              <w:rPr>
                <w:rFonts w:ascii="宋体" w:hAnsi="宋体" w:cs="宋体" w:eastAsia="宋体" w:hint="default"/>
                <w:sz w:val="18"/>
                <w:szCs w:val="18"/>
              </w:rPr>
            </w:pPr>
            <w:r>
              <w:rPr>
                <w:rFonts w:ascii="宋体" w:hAnsi="宋体" w:cs="宋体" w:eastAsia="宋体" w:hint="default"/>
                <w:sz w:val="18"/>
                <w:szCs w:val="18"/>
              </w:rPr>
              <w:t>营业成本合计</w:t>
            </w:r>
          </w:p>
        </w:tc>
        <w:tc>
          <w:tcPr>
            <w:tcW w:w="232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89,058,804.33</w:t>
            </w:r>
            <w:r>
              <w:rPr>
                <w:rFonts w:ascii="Times New Roman"/>
                <w:spacing w:val="-1"/>
                <w:sz w:val="18"/>
              </w:rPr>
            </w:r>
          </w:p>
        </w:tc>
        <w:tc>
          <w:tcPr>
            <w:tcW w:w="2326"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67,996,213.38</w:t>
            </w:r>
            <w:r>
              <w:rPr>
                <w:rFonts w:ascii="Times New Roman"/>
                <w:spacing w:val="-1"/>
                <w:sz w:val="18"/>
              </w:rPr>
            </w:r>
          </w:p>
        </w:tc>
      </w:tr>
    </w:tbl>
    <w:p>
      <w:pPr>
        <w:pStyle w:val="BodyText"/>
        <w:spacing w:line="240" w:lineRule="auto" w:before="27"/>
        <w:ind w:left="737" w:right="327"/>
        <w:jc w:val="left"/>
      </w:pPr>
      <w:r>
        <w:rPr/>
        <w:pict>
          <v:group style="position:absolute;margin-left:83.010002pt;margin-top:.365912pt;width:428.65pt;height:2.95pt;mso-position-horizontal-relative:page;mso-position-vertical-relative:paragraph;z-index:-838960" coordorigin="1660,7" coordsize="8573,59">
            <v:group style="position:absolute;left:1675;top:51;width:3888;height:2" coordorigin="1675,51" coordsize="3888,2">
              <v:shape style="position:absolute;left:1675;top:51;width:3888;height:2" coordorigin="1675,51" coordsize="3888,0" path="m1675,51l5563,51e" filled="false" stroked="true" strokeweight="1.5pt" strokecolor="#95b3d7">
                <v:path arrowok="t"/>
              </v:shape>
            </v:group>
            <v:group style="position:absolute;left:1675;top:15;width:3888;height:2" coordorigin="1675,15" coordsize="3888,2">
              <v:shape style="position:absolute;left:1675;top:15;width:3888;height:2" coordorigin="1675,15" coordsize="3888,0" path="m1675,15l5563,15e" filled="false" stroked="true" strokeweight=".72pt" strokecolor="#95b3d7">
                <v:path arrowok="t"/>
              </v:shape>
            </v:group>
            <v:group style="position:absolute;left:5563;top:15;width:59;height:2" coordorigin="5563,15" coordsize="59,2">
              <v:shape style="position:absolute;left:5563;top:15;width:59;height:2" coordorigin="5563,15" coordsize="59,0" path="m5563,15l5622,15e" filled="false" stroked="true" strokeweight=".72pt" strokecolor="#95b3d7">
                <v:path arrowok="t"/>
              </v:shape>
            </v:group>
            <v:group style="position:absolute;left:5563;top:51;width:2325;height:2" coordorigin="5563,51" coordsize="2325,2">
              <v:shape style="position:absolute;left:5563;top:51;width:2325;height:2" coordorigin="5563,51" coordsize="2325,0" path="m5563,51l7888,51e" filled="false" stroked="true" strokeweight="1.5pt" strokecolor="#95b3d7">
                <v:path arrowok="t"/>
              </v:shape>
            </v:group>
            <v:group style="position:absolute;left:5622;top:15;width:2266;height:2" coordorigin="5622,15" coordsize="2266,2">
              <v:shape style="position:absolute;left:5622;top:15;width:2266;height:2" coordorigin="5622,15" coordsize="2266,0" path="m5622,15l7888,15e" filled="false" stroked="true" strokeweight=".72pt" strokecolor="#95b3d7">
                <v:path arrowok="t"/>
              </v:shape>
            </v:group>
            <v:group style="position:absolute;left:7888;top:15;width:59;height:2" coordorigin="7888,15" coordsize="59,2">
              <v:shape style="position:absolute;left:7888;top:15;width:59;height:2" coordorigin="7888,15" coordsize="59,0" path="m7888,15l7946,15e" filled="false" stroked="true" strokeweight=".72pt" strokecolor="#95b3d7">
                <v:path arrowok="t"/>
              </v:shape>
            </v:group>
            <v:group style="position:absolute;left:7888;top:51;width:2331;height:2" coordorigin="7888,51" coordsize="2331,2">
              <v:shape style="position:absolute;left:7888;top:51;width:2331;height:2" coordorigin="7888,51" coordsize="2331,0" path="m7888,51l10218,51e" filled="false" stroked="true" strokeweight="1.5pt" strokecolor="#95b3d7">
                <v:path arrowok="t"/>
              </v:shape>
            </v:group>
            <v:group style="position:absolute;left:7946;top:15;width:2272;height:2" coordorigin="7946,15" coordsize="2272,2">
              <v:shape style="position:absolute;left:7946;top:15;width:2272;height:2" coordorigin="7946,15" coordsize="2272,0" path="m7946,15l10218,15e" filled="false" stroked="true" strokeweight=".72pt" strokecolor="#95b3d7">
                <v:path arrowok="t"/>
              </v:shape>
            </v:group>
            <w10:wrap type="none"/>
          </v:group>
        </w:pict>
      </w:r>
      <w:r>
        <w:rPr/>
        <w:pict>
          <v:group style="position:absolute;margin-left:108.18pt;margin-top:40.265911pt;width:45pt;height:.1pt;mso-position-horizontal-relative:page;mso-position-vertical-relative:paragraph;z-index:-838936" coordorigin="2164,805" coordsize="900,2">
            <v:shape style="position:absolute;left:2164;top:805;width:900;height:2" coordorigin="2164,805" coordsize="900,0" path="m2164,805l3064,805e" filled="false" stroked="true" strokeweight=".48pt" strokecolor="#000000">
              <v:path arrowok="t"/>
            </v:shape>
            <w10:wrap type="none"/>
          </v:group>
        </w:pict>
      </w:r>
      <w:r>
        <w:rPr/>
        <w:t>（</w:t>
      </w:r>
      <w:r>
        <w:rPr>
          <w:rFonts w:ascii="Times New Roman" w:hAnsi="Times New Roman" w:cs="Times New Roman" w:eastAsia="Times New Roman" w:hint="default"/>
        </w:rPr>
        <w:t>2</w:t>
      </w:r>
      <w:r>
        <w:rPr/>
        <w:t>）主营业务收入和成本（分类别）</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817"/>
        <w:gridCol w:w="1702"/>
        <w:gridCol w:w="1703"/>
        <w:gridCol w:w="1702"/>
        <w:gridCol w:w="1777"/>
      </w:tblGrid>
      <w:tr>
        <w:trPr>
          <w:trHeight w:val="269" w:hRule="exact"/>
        </w:trPr>
        <w:tc>
          <w:tcPr>
            <w:tcW w:w="1817" w:type="dxa"/>
            <w:vMerge w:val="restart"/>
            <w:tcBorders>
              <w:top w:val="single" w:sz="24" w:space="0" w:color="95B3D7"/>
              <w:left w:val="nil" w:sz="6" w:space="0" w:color="auto"/>
              <w:right w:val="single" w:sz="4" w:space="0" w:color="8EB3E2"/>
            </w:tcBorders>
            <w:shd w:val="clear" w:color="auto" w:fill="F1F1F1"/>
          </w:tcPr>
          <w:p>
            <w:pPr>
              <w:pStyle w:val="TableParagraph"/>
              <w:spacing w:line="206" w:lineRule="exact"/>
              <w:ind w:left="481" w:right="0"/>
              <w:jc w:val="left"/>
              <w:rPr>
                <w:rFonts w:ascii="宋体" w:hAnsi="宋体" w:cs="宋体" w:eastAsia="宋体" w:hint="default"/>
                <w:sz w:val="18"/>
                <w:szCs w:val="18"/>
              </w:rPr>
            </w:pPr>
            <w:r>
              <w:rPr>
                <w:rFonts w:ascii="宋体" w:hAnsi="宋体" w:cs="宋体" w:eastAsia="宋体" w:hint="default"/>
                <w:sz w:val="18"/>
                <w:szCs w:val="18"/>
              </w:rPr>
              <w:t>产品或类别</w:t>
            </w:r>
          </w:p>
        </w:tc>
        <w:tc>
          <w:tcPr>
            <w:tcW w:w="3404"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479" w:type="dxa"/>
            <w:gridSpan w:val="2"/>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2"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242" w:hRule="exact"/>
        </w:trPr>
        <w:tc>
          <w:tcPr>
            <w:tcW w:w="1817" w:type="dxa"/>
            <w:vMerge/>
            <w:tcBorders>
              <w:left w:val="nil" w:sz="6" w:space="0" w:color="auto"/>
              <w:bottom w:val="single" w:sz="4" w:space="0" w:color="8EB3E2"/>
              <w:right w:val="single" w:sz="4" w:space="0" w:color="8EB3E2"/>
            </w:tcBorders>
            <w:shd w:val="clear" w:color="auto" w:fill="F1F1F1"/>
          </w:tcPr>
          <w:p>
            <w:pPr/>
          </w:p>
        </w:tc>
        <w:tc>
          <w:tcPr>
            <w:tcW w:w="1702" w:type="dxa"/>
            <w:tcBorders>
              <w:top w:val="single" w:sz="14" w:space="0" w:color="8EB3E2"/>
              <w:left w:val="single" w:sz="4" w:space="0" w:color="8EB3E2"/>
              <w:bottom w:val="single" w:sz="14" w:space="0" w:color="8EB3E2"/>
              <w:right w:val="single" w:sz="4" w:space="0" w:color="8EB3E2"/>
            </w:tcBorders>
            <w:shd w:val="clear" w:color="auto" w:fill="F1F1F1"/>
          </w:tcPr>
          <w:p>
            <w:pPr>
              <w:pStyle w:val="TableParagraph"/>
              <w:spacing w:line="192" w:lineRule="exact"/>
              <w:ind w:right="10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703" w:type="dxa"/>
            <w:tcBorders>
              <w:top w:val="single" w:sz="14" w:space="0" w:color="8EB3E2"/>
              <w:left w:val="single" w:sz="4" w:space="0" w:color="8EB3E2"/>
              <w:bottom w:val="single" w:sz="14" w:space="0" w:color="8EB3E2"/>
              <w:right w:val="single" w:sz="4" w:space="0" w:color="8EB3E2"/>
            </w:tcBorders>
            <w:shd w:val="clear" w:color="auto" w:fill="F1F1F1"/>
          </w:tcPr>
          <w:p>
            <w:pPr>
              <w:pStyle w:val="TableParagraph"/>
              <w:spacing w:line="192" w:lineRule="exact"/>
              <w:ind w:right="101"/>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702" w:type="dxa"/>
            <w:tcBorders>
              <w:top w:val="single" w:sz="14" w:space="0" w:color="8EB3E2"/>
              <w:left w:val="single" w:sz="4" w:space="0" w:color="8EB3E2"/>
              <w:bottom w:val="single" w:sz="14" w:space="0" w:color="8EB3E2"/>
              <w:right w:val="single" w:sz="4" w:space="0" w:color="8EB3E2"/>
            </w:tcBorders>
            <w:shd w:val="clear" w:color="auto" w:fill="F1F1F1"/>
          </w:tcPr>
          <w:p>
            <w:pPr>
              <w:pStyle w:val="TableParagraph"/>
              <w:spacing w:line="192" w:lineRule="exact"/>
              <w:ind w:right="10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777" w:type="dxa"/>
            <w:tcBorders>
              <w:top w:val="single" w:sz="14" w:space="0" w:color="8EB3E2"/>
              <w:left w:val="single" w:sz="4" w:space="0" w:color="8EB3E2"/>
              <w:bottom w:val="single" w:sz="14" w:space="0" w:color="8EB3E2"/>
              <w:right w:val="nil" w:sz="6" w:space="0" w:color="auto"/>
            </w:tcBorders>
            <w:shd w:val="clear" w:color="auto" w:fill="F1F1F1"/>
          </w:tcPr>
          <w:p>
            <w:pPr>
              <w:pStyle w:val="TableParagraph"/>
              <w:spacing w:line="192" w:lineRule="exact"/>
              <w:ind w:right="98"/>
              <w:jc w:val="righ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44"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702" w:type="dxa"/>
            <w:tcBorders>
              <w:top w:val="single" w:sz="14" w:space="0" w:color="8EB3E2"/>
              <w:left w:val="single" w:sz="4" w:space="0" w:color="8EB3E2"/>
              <w:bottom w:val="single" w:sz="4" w:space="0" w:color="8EB3E2"/>
              <w:right w:val="single" w:sz="4" w:space="0" w:color="8EB3E2"/>
            </w:tcBorders>
          </w:tcPr>
          <w:p>
            <w:pPr>
              <w:pStyle w:val="TableParagraph"/>
              <w:spacing w:line="190" w:lineRule="exact"/>
              <w:ind w:right="101"/>
              <w:jc w:val="right"/>
              <w:rPr>
                <w:rFonts w:ascii="Times New Roman" w:hAnsi="Times New Roman" w:cs="Times New Roman" w:eastAsia="Times New Roman" w:hint="default"/>
                <w:sz w:val="18"/>
                <w:szCs w:val="18"/>
              </w:rPr>
            </w:pPr>
            <w:r>
              <w:rPr>
                <w:rFonts w:ascii="Times New Roman"/>
                <w:spacing w:val="-1"/>
                <w:sz w:val="18"/>
              </w:rPr>
              <w:t>22,046,372.34</w:t>
            </w:r>
          </w:p>
        </w:tc>
        <w:tc>
          <w:tcPr>
            <w:tcW w:w="1703" w:type="dxa"/>
            <w:tcBorders>
              <w:top w:val="single" w:sz="14" w:space="0" w:color="8EB3E2"/>
              <w:left w:val="single" w:sz="4" w:space="0" w:color="8EB3E2"/>
              <w:bottom w:val="single" w:sz="4" w:space="0" w:color="8EB3E2"/>
              <w:right w:val="single" w:sz="4" w:space="0" w:color="8EB3E2"/>
            </w:tcBorders>
          </w:tcPr>
          <w:p>
            <w:pPr>
              <w:pStyle w:val="TableParagraph"/>
              <w:spacing w:line="190" w:lineRule="exact"/>
              <w:ind w:right="101"/>
              <w:jc w:val="right"/>
              <w:rPr>
                <w:rFonts w:ascii="Times New Roman" w:hAnsi="Times New Roman" w:cs="Times New Roman" w:eastAsia="Times New Roman" w:hint="default"/>
                <w:sz w:val="18"/>
                <w:szCs w:val="18"/>
              </w:rPr>
            </w:pPr>
            <w:r>
              <w:rPr>
                <w:rFonts w:ascii="Times New Roman"/>
                <w:spacing w:val="-1"/>
                <w:sz w:val="18"/>
              </w:rPr>
              <w:t>8,356,277.07</w:t>
            </w:r>
          </w:p>
        </w:tc>
        <w:tc>
          <w:tcPr>
            <w:tcW w:w="1702" w:type="dxa"/>
            <w:tcBorders>
              <w:top w:val="single" w:sz="14" w:space="0" w:color="8EB3E2"/>
              <w:left w:val="single" w:sz="4" w:space="0" w:color="8EB3E2"/>
              <w:bottom w:val="single" w:sz="4" w:space="0" w:color="8EB3E2"/>
              <w:right w:val="single" w:sz="4" w:space="0" w:color="8EB3E2"/>
            </w:tcBorders>
          </w:tcPr>
          <w:p>
            <w:pPr>
              <w:pStyle w:val="TableParagraph"/>
              <w:spacing w:line="190" w:lineRule="exact"/>
              <w:ind w:right="101"/>
              <w:jc w:val="right"/>
              <w:rPr>
                <w:rFonts w:ascii="Times New Roman" w:hAnsi="Times New Roman" w:cs="Times New Roman" w:eastAsia="Times New Roman" w:hint="default"/>
                <w:sz w:val="18"/>
                <w:szCs w:val="18"/>
              </w:rPr>
            </w:pPr>
            <w:r>
              <w:rPr>
                <w:rFonts w:ascii="Times New Roman"/>
                <w:spacing w:val="-1"/>
                <w:sz w:val="18"/>
              </w:rPr>
              <w:t>12,103,798.62</w:t>
            </w:r>
          </w:p>
        </w:tc>
        <w:tc>
          <w:tcPr>
            <w:tcW w:w="1777" w:type="dxa"/>
            <w:tcBorders>
              <w:top w:val="single" w:sz="14" w:space="0" w:color="8EB3E2"/>
              <w:left w:val="single" w:sz="4" w:space="0" w:color="8EB3E2"/>
              <w:bottom w:val="single" w:sz="4" w:space="0" w:color="8EB3E2"/>
              <w:right w:val="nil" w:sz="6" w:space="0" w:color="auto"/>
            </w:tcBorders>
          </w:tcPr>
          <w:p>
            <w:pPr>
              <w:pStyle w:val="TableParagraph"/>
              <w:spacing w:line="190" w:lineRule="exact"/>
              <w:ind w:right="98"/>
              <w:jc w:val="right"/>
              <w:rPr>
                <w:rFonts w:ascii="Times New Roman" w:hAnsi="Times New Roman" w:cs="Times New Roman" w:eastAsia="Times New Roman" w:hint="default"/>
                <w:sz w:val="18"/>
                <w:szCs w:val="18"/>
              </w:rPr>
            </w:pPr>
            <w:r>
              <w:rPr>
                <w:rFonts w:ascii="Times New Roman"/>
                <w:spacing w:val="-1"/>
                <w:sz w:val="18"/>
              </w:rPr>
              <w:t>3,988,182.27</w:t>
            </w:r>
          </w:p>
        </w:tc>
      </w:tr>
      <w:tr>
        <w:trPr>
          <w:trHeight w:val="244"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40,234,697.78</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18,256,157.65</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29,073,728.70</w:t>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12,030,760.94</w:t>
            </w:r>
          </w:p>
        </w:tc>
      </w:tr>
      <w:tr>
        <w:trPr>
          <w:trHeight w:val="244"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42,799,420.34</w:t>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24,907,119.09</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29,365,147.47</w:t>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16,132,541.22</w:t>
            </w:r>
          </w:p>
        </w:tc>
      </w:tr>
      <w:tr>
        <w:trPr>
          <w:trHeight w:val="244" w:hRule="exact"/>
        </w:trPr>
        <w:tc>
          <w:tcPr>
            <w:tcW w:w="1817"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79,185,946.52</w:t>
            </w:r>
            <w:r>
              <w:rPr>
                <w:rFonts w:ascii="Times New Roman"/>
                <w:spacing w:val="-1"/>
                <w:sz w:val="18"/>
              </w:rPr>
            </w:r>
          </w:p>
        </w:tc>
        <w:tc>
          <w:tcPr>
            <w:tcW w:w="170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37,539,250.52</w:t>
            </w:r>
            <w:r>
              <w:rPr>
                <w:rFonts w:ascii="Times New Roman"/>
                <w:spacing w:val="-1"/>
                <w:sz w:val="18"/>
              </w:rPr>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68,653,931.91</w:t>
            </w:r>
            <w:r>
              <w:rPr>
                <w:rFonts w:ascii="Times New Roman"/>
                <w:spacing w:val="-1"/>
                <w:sz w:val="18"/>
              </w:rPr>
            </w:r>
          </w:p>
        </w:tc>
        <w:tc>
          <w:tcPr>
            <w:tcW w:w="1777"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35,844,728.95</w:t>
            </w:r>
            <w:r>
              <w:rPr>
                <w:rFonts w:ascii="Times New Roman"/>
                <w:spacing w:val="-1"/>
                <w:sz w:val="18"/>
              </w:rPr>
            </w:r>
          </w:p>
        </w:tc>
      </w:tr>
      <w:tr>
        <w:trPr>
          <w:trHeight w:val="240" w:hRule="exact"/>
        </w:trPr>
        <w:tc>
          <w:tcPr>
            <w:tcW w:w="1817"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184,266,436.98</w:t>
            </w:r>
            <w:r>
              <w:rPr>
                <w:rFonts w:ascii="Times New Roman"/>
                <w:spacing w:val="-1"/>
                <w:sz w:val="18"/>
              </w:rPr>
            </w:r>
          </w:p>
        </w:tc>
        <w:tc>
          <w:tcPr>
            <w:tcW w:w="1703"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89,058,804.33</w:t>
            </w:r>
            <w:r>
              <w:rPr>
                <w:rFonts w:ascii="Times New Roman"/>
                <w:spacing w:val="-1"/>
                <w:sz w:val="18"/>
              </w:rPr>
            </w:r>
          </w:p>
        </w:tc>
        <w:tc>
          <w:tcPr>
            <w:tcW w:w="170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139,196,606.70</w:t>
            </w:r>
            <w:r>
              <w:rPr>
                <w:rFonts w:ascii="Times New Roman"/>
                <w:spacing w:val="-1"/>
                <w:sz w:val="18"/>
              </w:rPr>
            </w:r>
          </w:p>
        </w:tc>
        <w:tc>
          <w:tcPr>
            <w:tcW w:w="1777"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67,996,213.38</w:t>
            </w:r>
            <w:r>
              <w:rPr>
                <w:rFonts w:ascii="Times New Roman"/>
                <w:spacing w:val="-1"/>
                <w:sz w:val="18"/>
              </w:rPr>
            </w:r>
          </w:p>
        </w:tc>
      </w:tr>
    </w:tbl>
    <w:p>
      <w:pPr>
        <w:pStyle w:val="BodyText"/>
        <w:spacing w:line="323" w:lineRule="exact"/>
        <w:ind w:left="737" w:right="327"/>
        <w:jc w:val="left"/>
      </w:pPr>
      <w:r>
        <w:rPr/>
        <w:pict>
          <v:group style="position:absolute;margin-left:83.010002pt;margin-top:-1.47pt;width:437.25pt;height:2.95pt;mso-position-horizontal-relative:page;mso-position-vertical-relative:paragraph;z-index:-838912" coordorigin="1660,-29" coordsize="8745,59">
            <v:group style="position:absolute;left:1675;top:14;width:1820;height:2" coordorigin="1675,14" coordsize="1820,2">
              <v:shape style="position:absolute;left:1675;top:14;width:1820;height:2" coordorigin="1675,14" coordsize="1820,0" path="m1675,14l3494,14e" filled="false" stroked="true" strokeweight="1.5pt" strokecolor="#95b3d7">
                <v:path arrowok="t"/>
              </v:shape>
            </v:group>
            <v:group style="position:absolute;left:1675;top:-22;width:1820;height:2" coordorigin="1675,-22" coordsize="1820,2">
              <v:shape style="position:absolute;left:1675;top:-22;width:1820;height:2" coordorigin="1675,-22" coordsize="1820,0" path="m1675,-22l3494,-22e" filled="false" stroked="true" strokeweight=".72pt" strokecolor="#95b3d7">
                <v:path arrowok="t"/>
              </v:shape>
            </v:group>
            <v:group style="position:absolute;left:3494;top:-22;width:59;height:2" coordorigin="3494,-22" coordsize="59,2">
              <v:shape style="position:absolute;left:3494;top:-22;width:59;height:2" coordorigin="3494,-22" coordsize="59,0" path="m3494,-22l3553,-22e" filled="false" stroked="true" strokeweight=".72pt" strokecolor="#95b3d7">
                <v:path arrowok="t"/>
              </v:shape>
            </v:group>
            <v:group style="position:absolute;left:3494;top:14;width:1702;height:2" coordorigin="3494,14" coordsize="1702,2">
              <v:shape style="position:absolute;left:3494;top:14;width:1702;height:2" coordorigin="3494,14" coordsize="1702,0" path="m3494,14l5196,14e" filled="false" stroked="true" strokeweight="1.5pt" strokecolor="#95b3d7">
                <v:path arrowok="t"/>
              </v:shape>
            </v:group>
            <v:group style="position:absolute;left:3553;top:-22;width:1643;height:2" coordorigin="3553,-22" coordsize="1643,2">
              <v:shape style="position:absolute;left:3553;top:-22;width:1643;height:2" coordorigin="3553,-22" coordsize="1643,0" path="m3553,-22l5196,-22e" filled="false" stroked="true" strokeweight=".72pt" strokecolor="#95b3d7">
                <v:path arrowok="t"/>
              </v:shape>
            </v:group>
            <v:group style="position:absolute;left:5196;top:-22;width:59;height:2" coordorigin="5196,-22" coordsize="59,2">
              <v:shape style="position:absolute;left:5196;top:-22;width:59;height:2" coordorigin="5196,-22" coordsize="59,0" path="m5196,-22l5255,-22e" filled="false" stroked="true" strokeweight=".72pt" strokecolor="#95b3d7">
                <v:path arrowok="t"/>
              </v:shape>
            </v:group>
            <v:group style="position:absolute;left:5196;top:14;width:1703;height:2" coordorigin="5196,14" coordsize="1703,2">
              <v:shape style="position:absolute;left:5196;top:14;width:1703;height:2" coordorigin="5196,14" coordsize="1703,0" path="m5196,14l6899,14e" filled="false" stroked="true" strokeweight="1.5pt" strokecolor="#95b3d7">
                <v:path arrowok="t"/>
              </v:shape>
            </v:group>
            <v:group style="position:absolute;left:5255;top:-22;width:1644;height:2" coordorigin="5255,-22" coordsize="1644,2">
              <v:shape style="position:absolute;left:5255;top:-22;width:1644;height:2" coordorigin="5255,-22" coordsize="1644,0" path="m5255,-22l6899,-22e" filled="false" stroked="true" strokeweight=".72pt" strokecolor="#95b3d7">
                <v:path arrowok="t"/>
              </v:shape>
            </v:group>
            <v:group style="position:absolute;left:6899;top:-22;width:59;height:2" coordorigin="6899,-22" coordsize="59,2">
              <v:shape style="position:absolute;left:6899;top:-22;width:59;height:2" coordorigin="6899,-22" coordsize="59,0" path="m6899,-22l6958,-22e" filled="false" stroked="true" strokeweight=".72pt" strokecolor="#95b3d7">
                <v:path arrowok="t"/>
              </v:shape>
            </v:group>
            <v:group style="position:absolute;left:6899;top:14;width:1702;height:2" coordorigin="6899,14" coordsize="1702,2">
              <v:shape style="position:absolute;left:6899;top:14;width:1702;height:2" coordorigin="6899,14" coordsize="1702,0" path="m6899,14l8600,14e" filled="false" stroked="true" strokeweight="1.5pt" strokecolor="#95b3d7">
                <v:path arrowok="t"/>
              </v:shape>
            </v:group>
            <v:group style="position:absolute;left:6958;top:-22;width:1643;height:2" coordorigin="6958,-22" coordsize="1643,2">
              <v:shape style="position:absolute;left:6958;top:-22;width:1643;height:2" coordorigin="6958,-22" coordsize="1643,0" path="m6958,-22l8600,-22e" filled="false" stroked="true" strokeweight=".72pt" strokecolor="#95b3d7">
                <v:path arrowok="t"/>
              </v:shape>
            </v:group>
            <v:group style="position:absolute;left:8600;top:-22;width:59;height:2" coordorigin="8600,-22" coordsize="59,2">
              <v:shape style="position:absolute;left:8600;top:-22;width:59;height:2" coordorigin="8600,-22" coordsize="59,0" path="m8600,-22l8659,-22e" filled="false" stroked="true" strokeweight=".72pt" strokecolor="#95b3d7">
                <v:path arrowok="t"/>
              </v:shape>
            </v:group>
            <v:group style="position:absolute;left:8600;top:14;width:1790;height:2" coordorigin="8600,14" coordsize="1790,2">
              <v:shape style="position:absolute;left:8600;top:14;width:1790;height:2" coordorigin="8600,14" coordsize="1790,0" path="m8600,14l10390,14e" filled="false" stroked="true" strokeweight="1.5pt" strokecolor="#95b3d7">
                <v:path arrowok="t"/>
              </v:shape>
            </v:group>
            <v:group style="position:absolute;left:8659;top:-22;width:1731;height:2" coordorigin="8659,-22" coordsize="1731,2">
              <v:shape style="position:absolute;left:8659;top:-22;width:1731;height:2" coordorigin="8659,-22" coordsize="1731,0" path="m8659,-22l10390,-22e" filled="false" stroked="true" strokeweight=".72pt" strokecolor="#95b3d7">
                <v:path arrowok="t"/>
              </v:shape>
            </v:group>
            <w10:wrap type="none"/>
          </v:group>
        </w:pict>
      </w:r>
      <w:r>
        <w:rPr/>
        <w:pict>
          <v:group style="position:absolute;margin-left:224.399994pt;margin-top:38.43pt;width:45pt;height:.1pt;mso-position-horizontal-relative:page;mso-position-vertical-relative:paragraph;z-index:-838888" coordorigin="4488,769" coordsize="900,2">
            <v:shape style="position:absolute;left:4488;top:769;width:900;height:2" coordorigin="4488,769" coordsize="900,0" path="m4488,769l5388,769e" filled="false" stroked="true" strokeweight=".48pt" strokecolor="#000000">
              <v:path arrowok="t"/>
            </v:shape>
            <w10:wrap type="none"/>
          </v:group>
        </w:pict>
      </w:r>
      <w:r>
        <w:rPr/>
        <w:pict>
          <v:group style="position:absolute;margin-left:399.480011pt;margin-top:38.43pt;width:45pt;height:.1pt;mso-position-horizontal-relative:page;mso-position-vertical-relative:paragraph;z-index:-838864" coordorigin="7990,769" coordsize="900,2">
            <v:shape style="position:absolute;left:7990;top:769;width:900;height:2" coordorigin="7990,769" coordsize="900,0" path="m7990,769l8890,769e" filled="false" stroked="true" strokeweight=".48pt" strokecolor="#000000">
              <v:path arrowok="t"/>
            </v:shape>
            <w10:wrap type="none"/>
          </v:group>
        </w:pict>
      </w:r>
      <w:r>
        <w:rPr/>
        <w:pict>
          <v:group style="position:absolute;margin-left:114.599998pt;margin-top:38.43pt;width:18pt;height:.1pt;mso-position-horizontal-relative:page;mso-position-vertical-relative:paragraph;z-index:-838840" coordorigin="2292,769" coordsize="360,2">
            <v:shape style="position:absolute;left:2292;top:769;width:360;height:2" coordorigin="2292,769" coordsize="360,0" path="m2292,769l2652,769e" filled="false" stroked="true" strokeweight=".48pt" strokecolor="#000000">
              <v:path arrowok="t"/>
            </v:shape>
            <w10:wrap type="none"/>
          </v:group>
        </w:pict>
      </w:r>
      <w:r>
        <w:rPr/>
        <w:pict>
          <v:group style="position:absolute;margin-left:204.600006pt;margin-top:54.09pt;width:36pt;height:.1pt;mso-position-horizontal-relative:page;mso-position-vertical-relative:paragraph;z-index:-838816" coordorigin="4092,1082" coordsize="720,2">
            <v:shape style="position:absolute;left:4092;top:1082;width:720;height:2" coordorigin="4092,1082" coordsize="720,0" path="m4092,1082l4812,1082e" filled="false" stroked="true" strokeweight=".48pt" strokecolor="#000000">
              <v:path arrowok="t"/>
            </v:shape>
            <w10:wrap type="none"/>
          </v:group>
        </w:pict>
      </w:r>
      <w:r>
        <w:rPr/>
        <w:pict>
          <v:group style="position:absolute;margin-left:289.679993pt;margin-top:54.09pt;width:36pt;height:.1pt;mso-position-horizontal-relative:page;mso-position-vertical-relative:paragraph;z-index:-838792" coordorigin="5794,1082" coordsize="720,2">
            <v:shape style="position:absolute;left:5794;top:1082;width:720;height:2" coordorigin="5794,1082" coordsize="720,0" path="m5794,1082l6514,1082e" filled="false" stroked="true" strokeweight=".48pt" strokecolor="#000000">
              <v:path arrowok="t"/>
            </v:shape>
            <w10:wrap type="none"/>
          </v:group>
        </w:pict>
      </w:r>
      <w:r>
        <w:rPr/>
        <w:pict>
          <v:group style="position:absolute;margin-left:381.899994pt;margin-top:54.09pt;width:36pt;height:.1pt;mso-position-horizontal-relative:page;mso-position-vertical-relative:paragraph;z-index:-838768" coordorigin="7638,1082" coordsize="720,2">
            <v:shape style="position:absolute;left:7638;top:1082;width:720;height:2" coordorigin="7638,1082" coordsize="720,0" path="m7638,1082l8358,1082e" filled="false" stroked="true" strokeweight=".48pt" strokecolor="#000000">
              <v:path arrowok="t"/>
            </v:shape>
            <w10:wrap type="none"/>
          </v:group>
        </w:pict>
      </w:r>
      <w:r>
        <w:rPr/>
        <w:pict>
          <v:group style="position:absolute;margin-left:469.5pt;margin-top:54.09pt;width:36pt;height:.1pt;mso-position-horizontal-relative:page;mso-position-vertical-relative:paragraph;z-index:-838744" coordorigin="9390,1082" coordsize="720,2">
            <v:shape style="position:absolute;left:9390;top:1082;width:720;height:2" coordorigin="9390,1082" coordsize="720,0" path="m9390,1082l10110,1082e" filled="false" stroked="true" strokeweight=".48pt" strokecolor="#000000">
              <v:path arrowok="t"/>
            </v:shape>
            <w10:wrap type="none"/>
          </v:group>
        </w:pict>
      </w:r>
      <w:r>
        <w:rPr/>
        <w:t>（</w:t>
      </w:r>
      <w:r>
        <w:rPr>
          <w:rFonts w:ascii="Times New Roman" w:hAnsi="Times New Roman" w:cs="Times New Roman" w:eastAsia="Times New Roman" w:hint="default"/>
        </w:rPr>
        <w:t>3</w:t>
      </w:r>
      <w:r>
        <w:rPr/>
        <w:t>）营业收入和营业成本（分区域）</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534"/>
        <w:gridCol w:w="1704"/>
        <w:gridCol w:w="1702"/>
        <w:gridCol w:w="1844"/>
        <w:gridCol w:w="1745"/>
      </w:tblGrid>
      <w:tr>
        <w:trPr>
          <w:trHeight w:val="338" w:hRule="exact"/>
        </w:trPr>
        <w:tc>
          <w:tcPr>
            <w:tcW w:w="1534" w:type="dxa"/>
            <w:vMerge w:val="restart"/>
            <w:tcBorders>
              <w:top w:val="single" w:sz="24" w:space="0" w:color="95B3D7"/>
              <w:left w:val="nil" w:sz="6" w:space="0" w:color="auto"/>
              <w:right w:val="single" w:sz="4" w:space="0" w:color="8EB3E2"/>
            </w:tcBorders>
            <w:shd w:val="clear" w:color="auto" w:fill="F1F1F1"/>
          </w:tcPr>
          <w:p>
            <w:pPr>
              <w:pStyle w:val="TableParagraph"/>
              <w:spacing w:line="206" w:lineRule="exact"/>
              <w:ind w:left="50" w:right="0"/>
              <w:jc w:val="center"/>
              <w:rPr>
                <w:rFonts w:ascii="宋体" w:hAnsi="宋体" w:cs="宋体" w:eastAsia="宋体" w:hint="default"/>
                <w:sz w:val="18"/>
                <w:szCs w:val="18"/>
              </w:rPr>
            </w:pPr>
            <w:r>
              <w:rPr>
                <w:rFonts w:ascii="宋体" w:hAnsi="宋体" w:cs="宋体" w:eastAsia="宋体" w:hint="default"/>
                <w:sz w:val="18"/>
                <w:szCs w:val="18"/>
              </w:rPr>
              <w:t>区域</w:t>
            </w:r>
          </w:p>
        </w:tc>
        <w:tc>
          <w:tcPr>
            <w:tcW w:w="3406" w:type="dxa"/>
            <w:gridSpan w:val="2"/>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8"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589" w:type="dxa"/>
            <w:gridSpan w:val="2"/>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42"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13" w:hRule="exact"/>
        </w:trPr>
        <w:tc>
          <w:tcPr>
            <w:tcW w:w="1534" w:type="dxa"/>
            <w:vMerge/>
            <w:tcBorders>
              <w:left w:val="nil" w:sz="6" w:space="0" w:color="auto"/>
              <w:bottom w:val="single" w:sz="4" w:space="0" w:color="8EB3E2"/>
              <w:right w:val="single" w:sz="4" w:space="0" w:color="8EB3E2"/>
            </w:tcBorders>
            <w:shd w:val="clear" w:color="auto" w:fill="F1F1F1"/>
          </w:tcPr>
          <w:p>
            <w:pPr/>
          </w:p>
        </w:tc>
        <w:tc>
          <w:tcPr>
            <w:tcW w:w="1704"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844" w:type="dxa"/>
            <w:tcBorders>
              <w:top w:val="single" w:sz="4" w:space="0" w:color="8EB3E2"/>
              <w:left w:val="single" w:sz="4" w:space="0" w:color="8EB3E2"/>
              <w:bottom w:val="single" w:sz="4" w:space="0" w:color="8EB3E2"/>
              <w:right w:val="single" w:sz="4" w:space="0" w:color="8EB3E2"/>
            </w:tcBorders>
            <w:shd w:val="clear" w:color="auto" w:fill="F1F1F1"/>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745" w:type="dxa"/>
            <w:tcBorders>
              <w:top w:val="single" w:sz="4" w:space="0" w:color="8EB3E2"/>
              <w:left w:val="single" w:sz="4" w:space="0" w:color="8EB3E2"/>
              <w:bottom w:val="single" w:sz="4" w:space="0" w:color="8EB3E2"/>
              <w:right w:val="nil" w:sz="6" w:space="0" w:color="auto"/>
            </w:tcBorders>
            <w:shd w:val="clear" w:color="auto" w:fill="F1F1F1"/>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60"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96"/>
              <w:jc w:val="right"/>
              <w:rPr>
                <w:rFonts w:ascii="宋体" w:hAnsi="宋体" w:cs="宋体" w:eastAsia="宋体" w:hint="default"/>
                <w:sz w:val="18"/>
                <w:szCs w:val="18"/>
              </w:rPr>
            </w:pPr>
            <w:r>
              <w:rPr>
                <w:rFonts w:ascii="宋体" w:hAnsi="宋体" w:cs="宋体" w:eastAsia="宋体" w:hint="default"/>
                <w:sz w:val="18"/>
                <w:szCs w:val="18"/>
              </w:rPr>
              <w:t>华中</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61,776,736.53</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29,653,534.03</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40,184,339.11</w:t>
            </w:r>
          </w:p>
        </w:tc>
        <w:tc>
          <w:tcPr>
            <w:tcW w:w="174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24,891,678.44</w:t>
            </w:r>
          </w:p>
        </w:tc>
      </w:tr>
      <w:tr>
        <w:trPr>
          <w:trHeight w:val="360"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96"/>
              <w:jc w:val="right"/>
              <w:rPr>
                <w:rFonts w:ascii="宋体" w:hAnsi="宋体" w:cs="宋体" w:eastAsia="宋体" w:hint="default"/>
                <w:sz w:val="18"/>
                <w:szCs w:val="18"/>
              </w:rPr>
            </w:pPr>
            <w:r>
              <w:rPr>
                <w:rFonts w:ascii="宋体" w:hAnsi="宋体" w:cs="宋体" w:eastAsia="宋体" w:hint="default"/>
                <w:sz w:val="18"/>
                <w:szCs w:val="18"/>
              </w:rPr>
              <w:t>华东</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40,301,699.74</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20,561,270.22</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34,622,914.05</w:t>
            </w:r>
          </w:p>
        </w:tc>
        <w:tc>
          <w:tcPr>
            <w:tcW w:w="174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15,224,702.10</w:t>
            </w:r>
          </w:p>
        </w:tc>
      </w:tr>
      <w:tr>
        <w:trPr>
          <w:trHeight w:val="360"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96"/>
              <w:jc w:val="right"/>
              <w:rPr>
                <w:rFonts w:ascii="宋体" w:hAnsi="宋体" w:cs="宋体" w:eastAsia="宋体" w:hint="default"/>
                <w:sz w:val="18"/>
                <w:szCs w:val="18"/>
              </w:rPr>
            </w:pPr>
            <w:r>
              <w:rPr>
                <w:rFonts w:ascii="宋体" w:hAnsi="宋体" w:cs="宋体" w:eastAsia="宋体" w:hint="default"/>
                <w:sz w:val="18"/>
                <w:szCs w:val="18"/>
              </w:rPr>
              <w:t>华北</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29,999,589.61</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13,187,114.87</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18,195,311.01</w:t>
            </w:r>
          </w:p>
        </w:tc>
        <w:tc>
          <w:tcPr>
            <w:tcW w:w="174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5,735,074.89</w:t>
            </w:r>
          </w:p>
        </w:tc>
      </w:tr>
      <w:tr>
        <w:trPr>
          <w:trHeight w:val="360"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96"/>
              <w:jc w:val="right"/>
              <w:rPr>
                <w:rFonts w:ascii="宋体" w:hAnsi="宋体" w:cs="宋体" w:eastAsia="宋体" w:hint="default"/>
                <w:sz w:val="18"/>
                <w:szCs w:val="18"/>
              </w:rPr>
            </w:pPr>
            <w:r>
              <w:rPr>
                <w:rFonts w:ascii="宋体" w:hAnsi="宋体" w:cs="宋体" w:eastAsia="宋体" w:hint="default"/>
                <w:sz w:val="18"/>
                <w:szCs w:val="18"/>
              </w:rPr>
              <w:t>华南</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20,064,550.08</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8,976,297.15</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27,003,142.26</w:t>
            </w:r>
          </w:p>
        </w:tc>
        <w:tc>
          <w:tcPr>
            <w:tcW w:w="174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12,736,325.07</w:t>
            </w:r>
          </w:p>
        </w:tc>
      </w:tr>
      <w:tr>
        <w:trPr>
          <w:trHeight w:val="361"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96"/>
              <w:jc w:val="right"/>
              <w:rPr>
                <w:rFonts w:ascii="宋体" w:hAnsi="宋体" w:cs="宋体" w:eastAsia="宋体" w:hint="default"/>
                <w:sz w:val="18"/>
                <w:szCs w:val="18"/>
              </w:rPr>
            </w:pPr>
            <w:r>
              <w:rPr>
                <w:rFonts w:ascii="宋体" w:hAnsi="宋体" w:cs="宋体" w:eastAsia="宋体" w:hint="default"/>
                <w:sz w:val="18"/>
                <w:szCs w:val="18"/>
              </w:rPr>
              <w:t>西南</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17,788,384.65</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10,123,515.42</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12,504,347.21</w:t>
            </w:r>
          </w:p>
        </w:tc>
        <w:tc>
          <w:tcPr>
            <w:tcW w:w="174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6,464,977.08</w:t>
            </w:r>
          </w:p>
        </w:tc>
      </w:tr>
      <w:tr>
        <w:trPr>
          <w:trHeight w:val="360"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96"/>
              <w:jc w:val="right"/>
              <w:rPr>
                <w:rFonts w:ascii="宋体" w:hAnsi="宋体" w:cs="宋体" w:eastAsia="宋体" w:hint="default"/>
                <w:sz w:val="18"/>
                <w:szCs w:val="18"/>
              </w:rPr>
            </w:pPr>
            <w:r>
              <w:rPr>
                <w:rFonts w:ascii="宋体" w:hAnsi="宋体" w:cs="宋体" w:eastAsia="宋体" w:hint="default"/>
                <w:sz w:val="18"/>
                <w:szCs w:val="18"/>
              </w:rPr>
              <w:t>西北</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9,038,097.28</w:t>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3,976,197.35</w:t>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4,521,944.95</w:t>
            </w:r>
          </w:p>
        </w:tc>
        <w:tc>
          <w:tcPr>
            <w:tcW w:w="174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1,897,754.41</w:t>
            </w:r>
          </w:p>
        </w:tc>
      </w:tr>
      <w:tr>
        <w:trPr>
          <w:trHeight w:val="360" w:hRule="exact"/>
        </w:trPr>
        <w:tc>
          <w:tcPr>
            <w:tcW w:w="153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right="396"/>
              <w:jc w:val="right"/>
              <w:rPr>
                <w:rFonts w:ascii="宋体" w:hAnsi="宋体" w:cs="宋体" w:eastAsia="宋体" w:hint="default"/>
                <w:sz w:val="18"/>
                <w:szCs w:val="18"/>
              </w:rPr>
            </w:pPr>
            <w:r>
              <w:rPr>
                <w:rFonts w:ascii="宋体" w:hAnsi="宋体" w:cs="宋体" w:eastAsia="宋体" w:hint="default"/>
                <w:sz w:val="18"/>
                <w:szCs w:val="18"/>
              </w:rPr>
              <w:t>东北</w:t>
            </w:r>
          </w:p>
        </w:tc>
        <w:tc>
          <w:tcPr>
            <w:tcW w:w="1704" w:type="dxa"/>
            <w:tcBorders>
              <w:top w:val="single" w:sz="4" w:space="0" w:color="8EB3E2"/>
              <w:left w:val="single" w:sz="4" w:space="0" w:color="8EB3E2"/>
              <w:bottom w:val="single" w:sz="4" w:space="0" w:color="8EB3E2"/>
              <w:right w:val="single" w:sz="4" w:space="0" w:color="8EB3E2"/>
            </w:tcBorders>
          </w:tcPr>
          <w:p>
            <w:pPr>
              <w:pStyle w:val="TableParagraph"/>
              <w:tabs>
                <w:tab w:pos="989" w:val="left" w:leader="none"/>
              </w:tabs>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5,297,379.09</w:t>
              <w:tab/>
            </w:r>
            <w:r>
              <w:rPr>
                <w:rFonts w:ascii="Times New Roman"/>
                <w:spacing w:val="-1"/>
                <w:sz w:val="18"/>
              </w:rPr>
            </w:r>
          </w:p>
        </w:tc>
        <w:tc>
          <w:tcPr>
            <w:tcW w:w="1702" w:type="dxa"/>
            <w:tcBorders>
              <w:top w:val="single" w:sz="4" w:space="0" w:color="8EB3E2"/>
              <w:left w:val="single" w:sz="4" w:space="0" w:color="8EB3E2"/>
              <w:bottom w:val="single" w:sz="4" w:space="0" w:color="8EB3E2"/>
              <w:right w:val="single" w:sz="4" w:space="0" w:color="8EB3E2"/>
            </w:tcBorders>
          </w:tcPr>
          <w:p>
            <w:pPr>
              <w:pStyle w:val="TableParagraph"/>
              <w:tabs>
                <w:tab w:pos="989" w:val="left" w:leader="none"/>
              </w:tabs>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2,580,875.29</w:t>
              <w:tab/>
            </w:r>
            <w:r>
              <w:rPr>
                <w:rFonts w:ascii="Times New Roman"/>
                <w:spacing w:val="-1"/>
                <w:sz w:val="18"/>
              </w:rPr>
            </w:r>
          </w:p>
        </w:tc>
        <w:tc>
          <w:tcPr>
            <w:tcW w:w="184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2,164,608.11</w:t>
            </w:r>
            <w:r>
              <w:rPr>
                <w:rFonts w:ascii="Times New Roman"/>
                <w:spacing w:val="-1"/>
                <w:sz w:val="18"/>
              </w:rPr>
            </w:r>
          </w:p>
        </w:tc>
        <w:tc>
          <w:tcPr>
            <w:tcW w:w="1745"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1,045,701.39</w:t>
            </w:r>
            <w:r>
              <w:rPr>
                <w:rFonts w:ascii="Times New Roman"/>
                <w:spacing w:val="-1"/>
                <w:sz w:val="18"/>
              </w:rPr>
            </w:r>
          </w:p>
        </w:tc>
      </w:tr>
      <w:tr>
        <w:trPr>
          <w:trHeight w:val="364" w:hRule="exact"/>
        </w:trPr>
        <w:tc>
          <w:tcPr>
            <w:tcW w:w="1534"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right="396"/>
              <w:jc w:val="right"/>
              <w:rPr>
                <w:rFonts w:ascii="宋体" w:hAnsi="宋体" w:cs="宋体" w:eastAsia="宋体" w:hint="default"/>
                <w:sz w:val="18"/>
                <w:szCs w:val="18"/>
              </w:rPr>
            </w:pPr>
            <w:r>
              <w:rPr>
                <w:rFonts w:ascii="宋体" w:hAnsi="宋体" w:cs="宋体" w:eastAsia="宋体" w:hint="default"/>
                <w:sz w:val="18"/>
                <w:szCs w:val="18"/>
              </w:rPr>
              <w:t>合计</w:t>
            </w:r>
          </w:p>
        </w:tc>
        <w:tc>
          <w:tcPr>
            <w:tcW w:w="170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184,266,436.98</w:t>
            </w:r>
            <w:r>
              <w:rPr>
                <w:rFonts w:ascii="Times New Roman"/>
                <w:spacing w:val="-1"/>
                <w:sz w:val="18"/>
              </w:rPr>
            </w:r>
          </w:p>
        </w:tc>
        <w:tc>
          <w:tcPr>
            <w:tcW w:w="170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89,058,804.33</w:t>
            </w:r>
            <w:r>
              <w:rPr>
                <w:rFonts w:ascii="Times New Roman"/>
                <w:spacing w:val="-1"/>
                <w:sz w:val="18"/>
              </w:rPr>
            </w:r>
          </w:p>
        </w:tc>
        <w:tc>
          <w:tcPr>
            <w:tcW w:w="1844"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139,196,606.70</w:t>
            </w:r>
            <w:r>
              <w:rPr>
                <w:rFonts w:ascii="Times New Roman"/>
                <w:spacing w:val="-1"/>
                <w:sz w:val="18"/>
              </w:rPr>
            </w:r>
          </w:p>
        </w:tc>
        <w:tc>
          <w:tcPr>
            <w:tcW w:w="1745"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67,996,213.38</w:t>
            </w:r>
            <w:r>
              <w:rPr>
                <w:rFonts w:ascii="Times New Roman"/>
                <w:spacing w:val="-1"/>
                <w:sz w:val="18"/>
              </w:rPr>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1536;height:2" coordorigin="15,15" coordsize="1536,2">
              <v:shape style="position:absolute;left:15;top:15;width:1536;height:2" coordorigin="15,15" coordsize="1536,0" path="m15,15l1551,15e" filled="false" stroked="true" strokeweight="1.5pt" strokecolor="#95b3d7">
                <v:path arrowok="t"/>
              </v:shape>
            </v:group>
            <v:group style="position:absolute;left:1551;top:15;width:1704;height:2" coordorigin="1551,15" coordsize="1704,2">
              <v:shape style="position:absolute;left:1551;top:15;width:1704;height:2" coordorigin="1551,15" coordsize="1704,0" path="m1551,15l3255,15e" filled="false" stroked="true" strokeweight="1.5pt" strokecolor="#95b3d7">
                <v:path arrowok="t"/>
              </v:shape>
            </v:group>
            <v:group style="position:absolute;left:3255;top:15;width:1702;height:2" coordorigin="3255,15" coordsize="1702,2">
              <v:shape style="position:absolute;left:3255;top:15;width:1702;height:2" coordorigin="3255,15" coordsize="1702,0" path="m3255,15l4957,15e" filled="false" stroked="true" strokeweight="1.5pt" strokecolor="#95b3d7">
                <v:path arrowok="t"/>
              </v:shape>
            </v:group>
            <v:group style="position:absolute;left:4957;top:15;width:59;height:2" coordorigin="4957,15" coordsize="59,2">
              <v:shape style="position:absolute;left:4957;top:15;width:59;height:2" coordorigin="4957,15" coordsize="59,0" path="m4957,15l5015,15e" filled="false" stroked="true" strokeweight="1.5pt" strokecolor="#95b3d7">
                <v:path arrowok="t"/>
              </v:shape>
            </v:group>
            <v:group style="position:absolute;left:5015;top:15;width:1786;height:2" coordorigin="5015,15" coordsize="1786,2">
              <v:shape style="position:absolute;left:5015;top:15;width:1786;height:2" coordorigin="5015,15" coordsize="1786,0" path="m5015,15l6801,15e" filled="false" stroked="true" strokeweight="1.5pt" strokecolor="#95b3d7">
                <v:path arrowok="t"/>
              </v:shape>
            </v:group>
            <v:group style="position:absolute;left:6801;top:15;width:1757;height:2" coordorigin="6801,15" coordsize="1757,2">
              <v:shape style="position:absolute;left:6801;top:15;width:1757;height:2" coordorigin="6801,15" coordsize="1757,0" path="m6801,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737" w:right="327"/>
        <w:jc w:val="left"/>
      </w:pPr>
      <w:r>
        <w:rPr/>
        <w:t>（</w:t>
      </w:r>
      <w:r>
        <w:rPr>
          <w:rFonts w:ascii="Times New Roman" w:hAnsi="Times New Roman" w:cs="Times New Roman" w:eastAsia="Times New Roman" w:hint="default"/>
        </w:rPr>
        <w:t>4</w:t>
      </w:r>
      <w:r>
        <w:rPr/>
        <w:t>）公司前五名客户的营业收入情况</w:t>
      </w:r>
    </w:p>
    <w:p>
      <w:pPr>
        <w:spacing w:after="0" w:line="308" w:lineRule="exact"/>
        <w:jc w:val="left"/>
        <w:sectPr>
          <w:pgSz w:w="11910" w:h="16840"/>
          <w:pgMar w:header="850" w:footer="1190" w:top="1160" w:bottom="1380" w:left="1540" w:right="1360"/>
        </w:sectPr>
      </w:pPr>
    </w:p>
    <w:p>
      <w:pPr>
        <w:spacing w:line="240" w:lineRule="auto" w:before="8"/>
        <w:rPr>
          <w:rFonts w:ascii="宋体" w:hAnsi="宋体" w:cs="宋体" w:eastAsia="宋体" w:hint="default"/>
          <w:sz w:val="20"/>
          <w:szCs w:val="20"/>
        </w:rPr>
      </w:pPr>
      <w:r>
        <w:rPr/>
        <w:pict>
          <v:group style="position:absolute;margin-left:164.399994pt;margin-top:85.620003pt;width:36pt;height:.1pt;mso-position-horizontal-relative:page;mso-position-vertical-relative:page;z-index:-838600" coordorigin="3288,1712" coordsize="720,2">
            <v:shape style="position:absolute;left:3288;top:1712;width:720;height:2" coordorigin="3288,1712" coordsize="720,0" path="m3288,1712l4008,1712e" filled="false" stroked="true" strokeweight=".48pt" strokecolor="#000000">
              <v:path arrowok="t"/>
            </v:shape>
            <w10:wrap type="none"/>
          </v:group>
        </w:pict>
      </w:r>
      <w:r>
        <w:rPr/>
        <w:pict>
          <v:group style="position:absolute;margin-left:319.5pt;margin-top:85.620003pt;width:36pt;height:.1pt;mso-position-horizontal-relative:page;mso-position-vertical-relative:page;z-index:-838576" coordorigin="6390,1712" coordsize="720,2">
            <v:shape style="position:absolute;left:6390;top:1712;width:720;height:2" coordorigin="6390,1712" coordsize="720,0" path="m6390,1712l7110,1712e" filled="false" stroked="true" strokeweight=".48pt" strokecolor="#000000">
              <v:path arrowok="t"/>
            </v:shape>
            <w10:wrap type="none"/>
          </v:group>
        </w:pict>
      </w:r>
      <w:r>
        <w:rPr/>
        <w:pict>
          <v:group style="position:absolute;margin-left:430.140015pt;margin-top:100.800003pt;width:27pt;height:.1pt;mso-position-horizontal-relative:page;mso-position-vertical-relative:page;z-index:-838552" coordorigin="8603,2016" coordsize="540,2">
            <v:shape style="position:absolute;left:8603;top:2016;width:540;height:2" coordorigin="8603,2016" coordsize="540,0" path="m8603,2016l9143,2016e" filled="false" stroked="true" strokeweight=".48pt" strokecolor="#000000">
              <v:path arrowok="t"/>
            </v:shape>
            <w10:wrap type="none"/>
          </v:group>
        </w:pict>
      </w: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7.6pt;height:1.5pt;mso-position-horizontal-relative:char;mso-position-vertical-relative:line" coordorigin="0,0" coordsize="8552,30">
            <v:group style="position:absolute;left:15;top:15;width:3874;height:2" coordorigin="15,15" coordsize="3874,2">
              <v:shape style="position:absolute;left:15;top:15;width:3874;height:2" coordorigin="15,15" coordsize="3874,0" path="m15,15l3889,15e" filled="false" stroked="true" strokeweight="1.5pt" strokecolor="#95b3d7">
                <v:path arrowok="t"/>
              </v:shape>
            </v:group>
            <v:group style="position:absolute;left:3889;top:15;width:59;height:2" coordorigin="3889,15" coordsize="59,2">
              <v:shape style="position:absolute;left:3889;top:15;width:59;height:2" coordorigin="3889,15" coordsize="59,0" path="m3889,15l3947,15e" filled="false" stroked="true" strokeweight="1.5pt" strokecolor="#95b3d7">
                <v:path arrowok="t"/>
              </v:shape>
            </v:group>
            <v:group style="position:absolute;left:3947;top:15;width:2266;height:2" coordorigin="3947,15" coordsize="2266,2">
              <v:shape style="position:absolute;left:3947;top:15;width:2266;height:2" coordorigin="3947,15" coordsize="2266,0" path="m3947,15l6213,15e" filled="false" stroked="true" strokeweight="1.5pt" strokecolor="#95b3d7">
                <v:path arrowok="t"/>
              </v:shape>
            </v:group>
            <v:group style="position:absolute;left:6213;top:15;width:59;height:2" coordorigin="6213,15" coordsize="59,2">
              <v:shape style="position:absolute;left:6213;top:15;width:59;height:2" coordorigin="6213,15" coordsize="59,0" path="m6213,15l6272,15e" filled="false" stroked="true" strokeweight="1.5pt" strokecolor="#95b3d7">
                <v:path arrowok="t"/>
              </v:shape>
            </v:group>
            <v:group style="position:absolute;left:6272;top:15;width:2265;height:2" coordorigin="6272,15" coordsize="2265,2">
              <v:shape style="position:absolute;left:6272;top:15;width:2265;height:2" coordorigin="6272,15" coordsize="2265,0" path="m6272,15l8536,15e" filled="false" stroked="true" strokeweight="1.5pt" strokecolor="#95b3d7">
                <v:path arrowok="t"/>
              </v:shape>
            </v:group>
          </v:group>
        </w:pict>
      </w:r>
      <w:r>
        <w:rPr>
          <w:rFonts w:ascii="宋体" w:hAnsi="宋体" w:cs="宋体" w:eastAsia="宋体" w:hint="default"/>
          <w:position w:val="0"/>
          <w:sz w:val="3"/>
          <w:szCs w:val="3"/>
        </w:rPr>
      </w:r>
    </w:p>
    <w:tbl>
      <w:tblPr>
        <w:tblW w:w="0" w:type="auto"/>
        <w:jc w:val="left"/>
        <w:tblInd w:w="128" w:type="dxa"/>
        <w:tblLayout w:type="fixed"/>
        <w:tblCellMar>
          <w:top w:w="0" w:type="dxa"/>
          <w:left w:w="0" w:type="dxa"/>
          <w:bottom w:w="0" w:type="dxa"/>
          <w:right w:w="0" w:type="dxa"/>
        </w:tblCellMar>
        <w:tblLook w:val="01E0"/>
      </w:tblPr>
      <w:tblGrid>
        <w:gridCol w:w="3893"/>
        <w:gridCol w:w="2324"/>
        <w:gridCol w:w="2326"/>
      </w:tblGrid>
      <w:tr>
        <w:trPr>
          <w:trHeight w:val="620" w:hRule="exact"/>
        </w:trPr>
        <w:tc>
          <w:tcPr>
            <w:tcW w:w="3893" w:type="dxa"/>
            <w:tcBorders>
              <w:top w:val="single" w:sz="6"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6"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26" w:type="dxa"/>
            <w:tcBorders>
              <w:top w:val="single" w:sz="6"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326"/>
              <w:jc w:val="center"/>
              <w:rPr>
                <w:rFonts w:ascii="宋体" w:hAnsi="宋体" w:cs="宋体" w:eastAsia="宋体" w:hint="default"/>
                <w:sz w:val="18"/>
                <w:szCs w:val="18"/>
              </w:rPr>
            </w:pPr>
            <w:r>
              <w:rPr>
                <w:rFonts w:ascii="宋体" w:hAnsi="宋体" w:cs="宋体" w:eastAsia="宋体" w:hint="default"/>
                <w:sz w:val="18"/>
                <w:szCs w:val="18"/>
              </w:rPr>
              <w:t>占公司全部营业收入</w:t>
            </w:r>
          </w:p>
          <w:p>
            <w:pPr>
              <w:pStyle w:val="TableParagraph"/>
              <w:spacing w:line="20" w:lineRule="exact"/>
              <w:ind w:left="181" w:right="0"/>
              <w:jc w:val="left"/>
              <w:rPr>
                <w:rFonts w:ascii="宋体" w:hAnsi="宋体" w:cs="宋体" w:eastAsia="宋体" w:hint="default"/>
                <w:sz w:val="2"/>
                <w:szCs w:val="2"/>
              </w:rPr>
            </w:pPr>
            <w:r>
              <w:rPr>
                <w:rFonts w:ascii="宋体" w:hAnsi="宋体" w:cs="宋体" w:eastAsia="宋体" w:hint="default"/>
                <w:sz w:val="2"/>
                <w:szCs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right="367"/>
              <w:jc w:val="center"/>
              <w:rPr>
                <w:rFonts w:ascii="宋体" w:hAnsi="宋体" w:cs="宋体" w:eastAsia="宋体" w:hint="default"/>
                <w:sz w:val="18"/>
                <w:szCs w:val="18"/>
              </w:rPr>
            </w:pPr>
            <w:r>
              <w:rPr>
                <w:rFonts w:ascii="宋体" w:hAnsi="宋体" w:cs="宋体" w:eastAsia="宋体" w:hint="default"/>
                <w:sz w:val="18"/>
                <w:szCs w:val="18"/>
              </w:rPr>
              <w:t>的比例</w:t>
            </w:r>
          </w:p>
        </w:tc>
      </w:tr>
      <w:tr>
        <w:trPr>
          <w:trHeight w:val="36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中国电信股份有限公司安徽分公司</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7,440,825.64</w:t>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r>
      <w:tr>
        <w:trPr>
          <w:trHeight w:val="36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中国联合网络通信有限公司郑州市</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5,418,803.42</w:t>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r>
      <w:tr>
        <w:trPr>
          <w:trHeight w:val="36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福建开普科技有限公司</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4,683,058.42</w:t>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w w:val="95"/>
                <w:sz w:val="18"/>
              </w:rPr>
              <w:t>2.54%</w:t>
            </w:r>
            <w:r>
              <w:rPr>
                <w:rFonts w:ascii="Times New Roman"/>
                <w:sz w:val="18"/>
              </w:rPr>
            </w:r>
          </w:p>
        </w:tc>
      </w:tr>
      <w:tr>
        <w:trPr>
          <w:trHeight w:val="36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中国电信集团公司石家庄市分公司</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3,936,417.09</w:t>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r>
      <w:tr>
        <w:trPr>
          <w:trHeight w:val="360" w:hRule="exact"/>
        </w:trPr>
        <w:tc>
          <w:tcPr>
            <w:tcW w:w="3893"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云南千龙商贸有限公司</w:t>
            </w:r>
          </w:p>
        </w:tc>
        <w:tc>
          <w:tcPr>
            <w:tcW w:w="2324"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3,635,652.99</w:t>
            </w:r>
            <w:r>
              <w:rPr>
                <w:rFonts w:ascii="Times New Roman"/>
                <w:spacing w:val="-1"/>
                <w:sz w:val="18"/>
              </w:rPr>
            </w:r>
          </w:p>
        </w:tc>
        <w:tc>
          <w:tcPr>
            <w:tcW w:w="232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1.97%</w:t>
            </w:r>
            <w:r>
              <w:rPr>
                <w:rFonts w:ascii="Times New Roman"/>
                <w:w w:val="95"/>
                <w:sz w:val="18"/>
              </w:rPr>
            </w:r>
            <w:r>
              <w:rPr>
                <w:rFonts w:ascii="Times New Roman"/>
                <w:sz w:val="18"/>
              </w:rPr>
            </w:r>
          </w:p>
        </w:tc>
      </w:tr>
      <w:tr>
        <w:trPr>
          <w:trHeight w:val="358" w:hRule="exact"/>
        </w:trPr>
        <w:tc>
          <w:tcPr>
            <w:tcW w:w="3893"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25,114,757.56</w:t>
            </w:r>
            <w:r>
              <w:rPr>
                <w:rFonts w:ascii="Times New Roman"/>
                <w:spacing w:val="-1"/>
                <w:sz w:val="18"/>
              </w:rPr>
            </w:r>
          </w:p>
        </w:tc>
        <w:tc>
          <w:tcPr>
            <w:tcW w:w="2326"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13.63%</w:t>
            </w:r>
            <w:r>
              <w:rPr>
                <w:rFonts w:ascii="Times New Roman"/>
                <w:w w:val="95"/>
                <w:sz w:val="18"/>
              </w:rPr>
            </w:r>
            <w:r>
              <w:rPr>
                <w:rFonts w:ascii="Times New Roman"/>
                <w:sz w:val="18"/>
              </w:rPr>
            </w:r>
          </w:p>
        </w:tc>
      </w:tr>
    </w:tbl>
    <w:p>
      <w:pPr>
        <w:pStyle w:val="BodyText"/>
        <w:spacing w:line="338" w:lineRule="auto" w:before="27"/>
        <w:ind w:left="257" w:right="267" w:firstLine="480"/>
        <w:jc w:val="left"/>
      </w:pPr>
      <w:r>
        <w:rPr/>
        <w:pict>
          <v:group style="position:absolute;margin-left:83.010002pt;margin-top:.36595pt;width:428.65pt;height:2.95pt;mso-position-horizontal-relative:page;mso-position-vertical-relative:paragraph;z-index:-838528" coordorigin="1660,7" coordsize="8573,59">
            <v:group style="position:absolute;left:1675;top:51;width:3888;height:2" coordorigin="1675,51" coordsize="3888,2">
              <v:shape style="position:absolute;left:1675;top:51;width:3888;height:2" coordorigin="1675,51" coordsize="3888,0" path="m1675,51l5563,51e" filled="false" stroked="true" strokeweight="1.5pt" strokecolor="#95b3d7">
                <v:path arrowok="t"/>
              </v:shape>
            </v:group>
            <v:group style="position:absolute;left:1675;top:15;width:3888;height:2" coordorigin="1675,15" coordsize="3888,2">
              <v:shape style="position:absolute;left:1675;top:15;width:3888;height:2" coordorigin="1675,15" coordsize="3888,0" path="m1675,15l5563,15e" filled="false" stroked="true" strokeweight=".72pt" strokecolor="#95b3d7">
                <v:path arrowok="t"/>
              </v:shape>
            </v:group>
            <v:group style="position:absolute;left:5563;top:15;width:59;height:2" coordorigin="5563,15" coordsize="59,2">
              <v:shape style="position:absolute;left:5563;top:15;width:59;height:2" coordorigin="5563,15" coordsize="59,0" path="m5563,15l5622,15e" filled="false" stroked="true" strokeweight=".72pt" strokecolor="#95b3d7">
                <v:path arrowok="t"/>
              </v:shape>
            </v:group>
            <v:group style="position:absolute;left:5563;top:51;width:2325;height:2" coordorigin="5563,51" coordsize="2325,2">
              <v:shape style="position:absolute;left:5563;top:51;width:2325;height:2" coordorigin="5563,51" coordsize="2325,0" path="m5563,51l7888,51e" filled="false" stroked="true" strokeweight="1.5pt" strokecolor="#95b3d7">
                <v:path arrowok="t"/>
              </v:shape>
            </v:group>
            <v:group style="position:absolute;left:5622;top:15;width:2266;height:2" coordorigin="5622,15" coordsize="2266,2">
              <v:shape style="position:absolute;left:5622;top:15;width:2266;height:2" coordorigin="5622,15" coordsize="2266,0" path="m5622,15l7888,15e" filled="false" stroked="true" strokeweight=".72pt" strokecolor="#95b3d7">
                <v:path arrowok="t"/>
              </v:shape>
            </v:group>
            <v:group style="position:absolute;left:7888;top:15;width:59;height:2" coordorigin="7888,15" coordsize="59,2">
              <v:shape style="position:absolute;left:7888;top:15;width:59;height:2" coordorigin="7888,15" coordsize="59,0" path="m7888,15l7946,15e" filled="false" stroked="true" strokeweight=".72pt" strokecolor="#95b3d7">
                <v:path arrowok="t"/>
              </v:shape>
            </v:group>
            <v:group style="position:absolute;left:7888;top:51;width:2331;height:2" coordorigin="7888,51" coordsize="2331,2">
              <v:shape style="position:absolute;left:7888;top:51;width:2331;height:2" coordorigin="7888,51" coordsize="2331,0" path="m7888,51l10218,51e" filled="false" stroked="true" strokeweight="1.5pt" strokecolor="#95b3d7">
                <v:path arrowok="t"/>
              </v:shape>
            </v:group>
            <v:group style="position:absolute;left:7946;top:15;width:2272;height:2" coordorigin="7946,15" coordsize="2272,2">
              <v:shape style="position:absolute;left:7946;top:15;width:2272;height:2" coordorigin="7946,15" coordsize="2272,0" path="m7946,15l10218,15e" filled="false" stroked="true" strokeweight=".72pt" strokecolor="#95b3d7">
                <v:path arrowok="t"/>
              </v:shape>
            </v:group>
            <w10:wrap type="none"/>
          </v:group>
        </w:pict>
      </w:r>
      <w:r>
        <w:rPr/>
        <w:t>注：本年营业收入较上年增加 </w:t>
      </w:r>
      <w:r>
        <w:rPr>
          <w:rFonts w:ascii="Times New Roman" w:hAnsi="Times New Roman" w:cs="Times New Roman" w:eastAsia="Times New Roman" w:hint="default"/>
        </w:rPr>
        <w:t>32.38%</w:t>
      </w:r>
      <w:r>
        <w:rPr/>
        <w:t>，主要原因为本年度销售业务量增长 影响。</w:t>
      </w:r>
    </w:p>
    <w:p>
      <w:pPr>
        <w:pStyle w:val="BodyText"/>
        <w:spacing w:line="240" w:lineRule="auto" w:before="54"/>
        <w:ind w:left="737" w:right="162"/>
        <w:jc w:val="left"/>
      </w:pPr>
      <w:r>
        <w:rPr>
          <w:rFonts w:ascii="Times New Roman" w:hAnsi="Times New Roman" w:cs="Times New Roman" w:eastAsia="Times New Roman" w:hint="default"/>
        </w:rPr>
        <w:t>5</w:t>
      </w:r>
      <w:r>
        <w:rPr/>
        <w:t>、投资收益</w:t>
      </w:r>
    </w:p>
    <w:p>
      <w:pPr>
        <w:pStyle w:val="BodyText"/>
        <w:spacing w:line="240" w:lineRule="auto" w:before="134"/>
        <w:ind w:left="737" w:right="162"/>
        <w:jc w:val="left"/>
      </w:pPr>
      <w:r>
        <w:rPr/>
        <w:t>（</w:t>
      </w:r>
      <w:r>
        <w:rPr>
          <w:rFonts w:ascii="Times New Roman" w:hAnsi="Times New Roman" w:cs="Times New Roman" w:eastAsia="Times New Roman" w:hint="default"/>
        </w:rPr>
        <w:t>1</w:t>
      </w:r>
      <w:r>
        <w:rPr/>
        <w:t>）投资收益明细</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904"/>
        <w:gridCol w:w="1820"/>
        <w:gridCol w:w="1818"/>
      </w:tblGrid>
      <w:tr>
        <w:trPr>
          <w:trHeight w:val="338" w:hRule="exact"/>
        </w:trPr>
        <w:tc>
          <w:tcPr>
            <w:tcW w:w="4904"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2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820"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818"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80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60" w:hRule="exact"/>
        </w:trPr>
        <w:tc>
          <w:tcPr>
            <w:tcW w:w="4904"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20"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-50,000.00</w:t>
            </w:r>
            <w:r>
              <w:rPr>
                <w:rFonts w:ascii="Times New Roman"/>
                <w:w w:val="95"/>
                <w:sz w:val="18"/>
              </w:rPr>
            </w:r>
            <w:r>
              <w:rPr>
                <w:rFonts w:ascii="Times New Roman"/>
                <w:sz w:val="18"/>
              </w:rPr>
            </w:r>
          </w:p>
        </w:tc>
        <w:tc>
          <w:tcPr>
            <w:tcW w:w="1818" w:type="dxa"/>
            <w:tcBorders>
              <w:top w:val="single" w:sz="4" w:space="0" w:color="8EB3E2"/>
              <w:left w:val="single" w:sz="4" w:space="0" w:color="8EB3E2"/>
              <w:bottom w:val="single" w:sz="4" w:space="0" w:color="8EB3E2"/>
              <w:right w:val="nil" w:sz="6" w:space="0" w:color="auto"/>
            </w:tcBorders>
          </w:tcPr>
          <w:p>
            <w:pPr/>
          </w:p>
        </w:tc>
      </w:tr>
      <w:tr>
        <w:trPr>
          <w:trHeight w:val="356" w:hRule="exact"/>
        </w:trPr>
        <w:tc>
          <w:tcPr>
            <w:tcW w:w="4904"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4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0"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-50,000.00</w:t>
            </w:r>
            <w:r>
              <w:rPr>
                <w:rFonts w:ascii="Times New Roman"/>
                <w:w w:val="95"/>
                <w:sz w:val="18"/>
              </w:rPr>
            </w:r>
            <w:r>
              <w:rPr>
                <w:rFonts w:ascii="Times New Roman"/>
                <w:sz w:val="18"/>
              </w:rPr>
            </w:r>
          </w:p>
        </w:tc>
        <w:tc>
          <w:tcPr>
            <w:tcW w:w="1818" w:type="dxa"/>
            <w:tcBorders>
              <w:top w:val="single" w:sz="4" w:space="0" w:color="8EB3E2"/>
              <w:left w:val="single" w:sz="4" w:space="0" w:color="8EB3E2"/>
              <w:bottom w:val="nil" w:sz="6" w:space="0" w:color="auto"/>
              <w:right w:val="nil" w:sz="6" w:space="0" w:color="auto"/>
            </w:tcBorders>
          </w:tcPr>
          <w:p>
            <w:pP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38504" coordorigin="1660,-29" coordsize="8573,59">
            <v:group style="position:absolute;left:1675;top:14;width:4900;height:2" coordorigin="1675,14" coordsize="4900,2">
              <v:shape style="position:absolute;left:1675;top:14;width:4900;height:2" coordorigin="1675,14" coordsize="4900,0" path="m1675,14l6575,14e" filled="false" stroked="true" strokeweight="1.5pt" strokecolor="#95b3d7">
                <v:path arrowok="t"/>
              </v:shape>
            </v:group>
            <v:group style="position:absolute;left:1675;top:-22;width:4900;height:2" coordorigin="1675,-22" coordsize="4900,2">
              <v:shape style="position:absolute;left:1675;top:-22;width:4900;height:2" coordorigin="1675,-22" coordsize="4900,0" path="m1675,-22l6575,-22e" filled="false" stroked="true" strokeweight=".72pt" strokecolor="#95b3d7">
                <v:path arrowok="t"/>
              </v:shape>
            </v:group>
            <v:group style="position:absolute;left:6575;top:-22;width:59;height:2" coordorigin="6575,-22" coordsize="59,2">
              <v:shape style="position:absolute;left:6575;top:-22;width:59;height:2" coordorigin="6575,-22" coordsize="59,0" path="m6575,-22l6634,-22e" filled="false" stroked="true" strokeweight=".72pt" strokecolor="#95b3d7">
                <v:path arrowok="t"/>
              </v:shape>
            </v:group>
            <v:group style="position:absolute;left:6575;top:14;width:1821;height:2" coordorigin="6575,14" coordsize="1821,2">
              <v:shape style="position:absolute;left:6575;top:14;width:1821;height:2" coordorigin="6575,14" coordsize="1821,0" path="m6575,14l8395,14e" filled="false" stroked="true" strokeweight="1.5pt" strokecolor="#95b3d7">
                <v:path arrowok="t"/>
              </v:shape>
            </v:group>
            <v:group style="position:absolute;left:6634;top:-22;width:1762;height:2" coordorigin="6634,-22" coordsize="1762,2">
              <v:shape style="position:absolute;left:6634;top:-22;width:1762;height:2" coordorigin="6634,-22" coordsize="1762,0" path="m6634,-22l8395,-22e" filled="false" stroked="true" strokeweight=".72pt" strokecolor="#95b3d7">
                <v:path arrowok="t"/>
              </v:shape>
            </v:group>
            <v:group style="position:absolute;left:8395;top:-22;width:59;height:2" coordorigin="8395,-22" coordsize="59,2">
              <v:shape style="position:absolute;left:8395;top:-22;width:59;height:2" coordorigin="8395,-22" coordsize="59,0" path="m8395,-22l8454,-22e" filled="false" stroked="true" strokeweight=".72pt" strokecolor="#95b3d7">
                <v:path arrowok="t"/>
              </v:shape>
            </v:group>
            <v:group style="position:absolute;left:8395;top:14;width:1823;height:2" coordorigin="8395,14" coordsize="1823,2">
              <v:shape style="position:absolute;left:8395;top:14;width:1823;height:2" coordorigin="8395,14" coordsize="1823,0" path="m8395,14l10218,14e" filled="false" stroked="true" strokeweight="1.5pt" strokecolor="#95b3d7">
                <v:path arrowok="t"/>
              </v:shape>
            </v:group>
            <v:group style="position:absolute;left:8454;top:-22;width:1764;height:2" coordorigin="8454,-22" coordsize="1764,2">
              <v:shape style="position:absolute;left:8454;top:-22;width:1764;height:2" coordorigin="8454,-22" coordsize="1764,0" path="m8454,-22l10218,-22e" filled="false" stroked="true" strokeweight=".72pt" strokecolor="#95b3d7">
                <v:path arrowok="t"/>
              </v:shape>
            </v:group>
            <w10:wrap type="none"/>
          </v:group>
        </w:pict>
      </w:r>
      <w:r>
        <w:rPr/>
        <w:pict>
          <v:group style="position:absolute;margin-left:143.820007pt;margin-top:38.43pt;width:45pt;height:.1pt;mso-position-horizontal-relative:page;mso-position-vertical-relative:paragraph;z-index:-838480" coordorigin="2876,769" coordsize="900,2">
            <v:shape style="position:absolute;left:2876;top:769;width:900;height:2" coordorigin="2876,769" coordsize="900,0" path="m2876,769l3776,769e" filled="false" stroked="true" strokeweight=".48pt" strokecolor="#000000">
              <v:path arrowok="t"/>
            </v:shape>
            <w10:wrap type="none"/>
          </v:group>
        </w:pict>
      </w:r>
      <w:r>
        <w:rPr/>
        <w:pict>
          <v:group style="position:absolute;margin-left:283.440002pt;margin-top:53.610001pt;width:9pt;height:.1pt;mso-position-horizontal-relative:page;mso-position-vertical-relative:paragraph;z-index:-838456" coordorigin="5669,1072" coordsize="180,2">
            <v:shape style="position:absolute;left:5669;top:1072;width:180;height:2" coordorigin="5669,1072" coordsize="180,0" path="m5669,1072l5849,1072e" filled="false" stroked="true" strokeweight=".48pt" strokecolor="#000000">
              <v:path arrowok="t"/>
            </v:shape>
            <w10:wrap type="none"/>
          </v:group>
        </w:pict>
      </w:r>
      <w:r>
        <w:rPr/>
        <w:pict>
          <v:group style="position:absolute;margin-left:342.059998pt;margin-top:38.43pt;width:45pt;height:.1pt;mso-position-horizontal-relative:page;mso-position-vertical-relative:paragraph;z-index:-838432" coordorigin="6841,769" coordsize="900,2">
            <v:shape style="position:absolute;left:6841;top:769;width:900;height:2" coordorigin="6841,769" coordsize="900,0" path="m6841,769l7741,769e" filled="false" stroked="true" strokeweight=".48pt" strokecolor="#000000">
              <v:path arrowok="t"/>
            </v:shape>
            <w10:wrap type="none"/>
          </v:group>
        </w:pict>
      </w:r>
      <w:r>
        <w:rPr/>
        <w:pict>
          <v:group style="position:absolute;margin-left:429.179993pt;margin-top:53.610001pt;width:27pt;height:.1pt;mso-position-horizontal-relative:page;mso-position-vertical-relative:paragraph;z-index:-838408" coordorigin="8584,1072" coordsize="540,2">
            <v:shape style="position:absolute;left:8584;top:1072;width:540;height:2" coordorigin="8584,1072" coordsize="540,0" path="m8584,1072l9124,1072e" filled="false" stroked="true" strokeweight=".48pt" strokecolor="#000000">
              <v:path arrowok="t"/>
            </v:shape>
            <w10:wrap type="none"/>
          </v:group>
        </w:pict>
      </w:r>
      <w:r>
        <w:rPr/>
        <w:t>（</w:t>
      </w:r>
      <w:r>
        <w:rPr>
          <w:rFonts w:ascii="Times New Roman" w:hAnsi="Times New Roman" w:cs="Times New Roman" w:eastAsia="Times New Roman" w:hint="default"/>
        </w:rPr>
        <w:t>2</w:t>
      </w:r>
      <w:r>
        <w:rPr/>
        <w:t>）按权益法核算的长期股权投资收益：</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250"/>
        <w:gridCol w:w="1392"/>
        <w:gridCol w:w="1532"/>
        <w:gridCol w:w="2369"/>
      </w:tblGrid>
      <w:tr>
        <w:trPr>
          <w:trHeight w:val="642" w:hRule="exact"/>
        </w:trPr>
        <w:tc>
          <w:tcPr>
            <w:tcW w:w="3250"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9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199" w:right="0"/>
              <w:jc w:val="left"/>
              <w:rPr>
                <w:rFonts w:ascii="宋体" w:hAnsi="宋体" w:cs="宋体" w:eastAsia="宋体" w:hint="default"/>
                <w:sz w:val="18"/>
                <w:szCs w:val="18"/>
              </w:rPr>
            </w:pPr>
            <w:r>
              <w:rPr>
                <w:rFonts w:ascii="宋体" w:hAnsi="宋体" w:cs="宋体" w:eastAsia="宋体" w:hint="default"/>
                <w:sz w:val="18"/>
                <w:szCs w:val="18"/>
              </w:rPr>
              <w:t>本年发生</w:t>
            </w:r>
          </w:p>
          <w:p>
            <w:pPr>
              <w:pStyle w:val="TableParagraph"/>
              <w:spacing w:line="20" w:lineRule="exact"/>
              <w:ind w:left="194" w:right="0"/>
              <w:jc w:val="left"/>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left="276"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532"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519"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369"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324"/>
              <w:jc w:val="center"/>
              <w:rPr>
                <w:rFonts w:ascii="宋体" w:hAnsi="宋体" w:cs="宋体" w:eastAsia="宋体" w:hint="default"/>
                <w:sz w:val="18"/>
                <w:szCs w:val="18"/>
              </w:rPr>
            </w:pPr>
            <w:r>
              <w:rPr>
                <w:rFonts w:ascii="宋体" w:hAnsi="宋体" w:cs="宋体" w:eastAsia="宋体" w:hint="default"/>
                <w:sz w:val="18"/>
                <w:szCs w:val="18"/>
              </w:rPr>
              <w:t>本年比上年增减变动</w:t>
            </w:r>
          </w:p>
          <w:p>
            <w:pPr>
              <w:pStyle w:val="TableParagraph"/>
              <w:spacing w:line="20" w:lineRule="exact"/>
              <w:ind w:left="204" w:right="0"/>
              <w:jc w:val="left"/>
              <w:rPr>
                <w:rFonts w:ascii="宋体" w:hAnsi="宋体" w:cs="宋体" w:eastAsia="宋体" w:hint="default"/>
                <w:sz w:val="2"/>
                <w:szCs w:val="2"/>
              </w:rPr>
            </w:pPr>
            <w:r>
              <w:rPr>
                <w:rFonts w:ascii="宋体" w:hAnsi="宋体" w:cs="宋体" w:eastAsia="宋体" w:hint="default"/>
                <w:sz w:val="2"/>
                <w:szCs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8"/>
              <w:ind w:right="362"/>
              <w:jc w:val="center"/>
              <w:rPr>
                <w:rFonts w:ascii="宋体" w:hAnsi="宋体" w:cs="宋体" w:eastAsia="宋体" w:hint="default"/>
                <w:sz w:val="18"/>
                <w:szCs w:val="18"/>
              </w:rPr>
            </w:pPr>
            <w:r>
              <w:rPr>
                <w:rFonts w:ascii="宋体" w:hAnsi="宋体" w:cs="宋体" w:eastAsia="宋体" w:hint="default"/>
                <w:sz w:val="18"/>
                <w:szCs w:val="18"/>
              </w:rPr>
              <w:t>的原因</w:t>
            </w:r>
          </w:p>
        </w:tc>
      </w:tr>
      <w:tr>
        <w:trPr>
          <w:trHeight w:val="360" w:hRule="exact"/>
        </w:trPr>
        <w:tc>
          <w:tcPr>
            <w:tcW w:w="3250"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杭州集网科技有限公司</w:t>
            </w:r>
          </w:p>
        </w:tc>
        <w:tc>
          <w:tcPr>
            <w:tcW w:w="139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-50,000.00</w:t>
            </w:r>
            <w:r>
              <w:rPr>
                <w:rFonts w:ascii="Times New Roman"/>
                <w:w w:val="95"/>
                <w:sz w:val="18"/>
              </w:rPr>
            </w:r>
            <w:r>
              <w:rPr>
                <w:rFonts w:ascii="Times New Roman"/>
                <w:sz w:val="18"/>
              </w:rPr>
            </w:r>
          </w:p>
        </w:tc>
        <w:tc>
          <w:tcPr>
            <w:tcW w:w="1532" w:type="dxa"/>
            <w:tcBorders>
              <w:top w:val="single" w:sz="4" w:space="0" w:color="8EB3E2"/>
              <w:left w:val="single" w:sz="4" w:space="0" w:color="8EB3E2"/>
              <w:bottom w:val="single" w:sz="4" w:space="0" w:color="8EB3E2"/>
              <w:right w:val="single" w:sz="4" w:space="0" w:color="8EB3E2"/>
            </w:tcBorders>
          </w:tcPr>
          <w:p>
            <w:pPr/>
          </w:p>
        </w:tc>
        <w:tc>
          <w:tcPr>
            <w:tcW w:w="2369"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639" w:right="0"/>
              <w:jc w:val="left"/>
              <w:rPr>
                <w:rFonts w:ascii="宋体" w:hAnsi="宋体" w:cs="宋体" w:eastAsia="宋体" w:hint="default"/>
                <w:sz w:val="18"/>
                <w:szCs w:val="18"/>
              </w:rPr>
            </w:pPr>
            <w:r>
              <w:rPr>
                <w:rFonts w:ascii="宋体" w:hAnsi="宋体" w:cs="宋体" w:eastAsia="宋体" w:hint="default"/>
                <w:sz w:val="18"/>
                <w:szCs w:val="18"/>
              </w:rPr>
              <w:t>被投资单位已注销</w:t>
            </w:r>
          </w:p>
        </w:tc>
      </w:tr>
      <w:tr>
        <w:trPr>
          <w:trHeight w:val="356" w:hRule="exact"/>
        </w:trPr>
        <w:tc>
          <w:tcPr>
            <w:tcW w:w="3250"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-50,000.00</w:t>
            </w:r>
            <w:r>
              <w:rPr>
                <w:rFonts w:ascii="Times New Roman"/>
                <w:w w:val="95"/>
                <w:sz w:val="18"/>
              </w:rPr>
            </w:r>
            <w:r>
              <w:rPr>
                <w:rFonts w:ascii="Times New Roman"/>
                <w:sz w:val="18"/>
              </w:rPr>
            </w:r>
          </w:p>
        </w:tc>
        <w:tc>
          <w:tcPr>
            <w:tcW w:w="1532" w:type="dxa"/>
            <w:tcBorders>
              <w:top w:val="single" w:sz="4" w:space="0" w:color="8EB3E2"/>
              <w:left w:val="single" w:sz="4" w:space="0" w:color="8EB3E2"/>
              <w:bottom w:val="nil" w:sz="6" w:space="0" w:color="auto"/>
              <w:right w:val="single" w:sz="4" w:space="0" w:color="8EB3E2"/>
            </w:tcBorders>
          </w:tcPr>
          <w:p>
            <w:pPr/>
          </w:p>
        </w:tc>
        <w:tc>
          <w:tcPr>
            <w:tcW w:w="2369" w:type="dxa"/>
            <w:tcBorders>
              <w:top w:val="single" w:sz="4" w:space="0" w:color="8EB3E2"/>
              <w:left w:val="single" w:sz="4" w:space="0" w:color="8EB3E2"/>
              <w:bottom w:val="nil" w:sz="6" w:space="0" w:color="auto"/>
              <w:right w:val="nil" w:sz="6" w:space="0" w:color="auto"/>
            </w:tcBorders>
          </w:tcPr>
          <w:p>
            <w:pPr/>
          </w:p>
        </w:tc>
      </w:tr>
    </w:tbl>
    <w:p>
      <w:pPr>
        <w:pStyle w:val="BodyText"/>
        <w:spacing w:line="323" w:lineRule="exact"/>
        <w:ind w:left="737" w:right="162"/>
        <w:jc w:val="left"/>
      </w:pPr>
      <w:r>
        <w:rPr/>
        <w:pict>
          <v:group style="position:absolute;margin-left:83.010002pt;margin-top:-1.47pt;width:428.65pt;height:2.95pt;mso-position-horizontal-relative:page;mso-position-vertical-relative:paragraph;z-index:-838384" coordorigin="1660,-29" coordsize="8573,59">
            <v:group style="position:absolute;left:1675;top:14;width:3245;height:2" coordorigin="1675,14" coordsize="3245,2">
              <v:shape style="position:absolute;left:1675;top:14;width:3245;height:2" coordorigin="1675,14" coordsize="3245,0" path="m1675,14l4920,14e" filled="false" stroked="true" strokeweight="1.5pt" strokecolor="#95b3d7">
                <v:path arrowok="t"/>
              </v:shape>
            </v:group>
            <v:group style="position:absolute;left:1675;top:-22;width:3245;height:2" coordorigin="1675,-22" coordsize="3245,2">
              <v:shape style="position:absolute;left:1675;top:-22;width:3245;height:2" coordorigin="1675,-22" coordsize="3245,0" path="m1675,-22l4920,-22e" filled="false" stroked="true" strokeweight=".72pt" strokecolor="#95b3d7">
                <v:path arrowok="t"/>
              </v:shape>
            </v:group>
            <v:group style="position:absolute;left:4920;top:-22;width:59;height:2" coordorigin="4920,-22" coordsize="59,2">
              <v:shape style="position:absolute;left:4920;top:-22;width:59;height:2" coordorigin="4920,-22" coordsize="59,0" path="m4920,-22l4979,-22e" filled="false" stroked="true" strokeweight=".72pt" strokecolor="#95b3d7">
                <v:path arrowok="t"/>
              </v:shape>
            </v:group>
            <v:group style="position:absolute;left:4920;top:14;width:1392;height:2" coordorigin="4920,14" coordsize="1392,2">
              <v:shape style="position:absolute;left:4920;top:14;width:1392;height:2" coordorigin="4920,14" coordsize="1392,0" path="m4920,14l6312,14e" filled="false" stroked="true" strokeweight="1.5pt" strokecolor="#95b3d7">
                <v:path arrowok="t"/>
              </v:shape>
            </v:group>
            <v:group style="position:absolute;left:4979;top:-22;width:1334;height:2" coordorigin="4979,-22" coordsize="1334,2">
              <v:shape style="position:absolute;left:4979;top:-22;width:1334;height:2" coordorigin="4979,-22" coordsize="1334,0" path="m4979,-22l6312,-22e" filled="false" stroked="true" strokeweight=".72pt" strokecolor="#95b3d7">
                <v:path arrowok="t"/>
              </v:shape>
            </v:group>
            <v:group style="position:absolute;left:6312;top:-22;width:59;height:2" coordorigin="6312,-22" coordsize="59,2">
              <v:shape style="position:absolute;left:6312;top:-22;width:59;height:2" coordorigin="6312,-22" coordsize="59,0" path="m6312,-22l6371,-22e" filled="false" stroked="true" strokeweight=".72pt" strokecolor="#95b3d7">
                <v:path arrowok="t"/>
              </v:shape>
            </v:group>
            <v:group style="position:absolute;left:6312;top:14;width:1533;height:2" coordorigin="6312,14" coordsize="1533,2">
              <v:shape style="position:absolute;left:6312;top:14;width:1533;height:2" coordorigin="6312,14" coordsize="1533,0" path="m6312,14l7844,14e" filled="false" stroked="true" strokeweight="1.5pt" strokecolor="#95b3d7">
                <v:path arrowok="t"/>
              </v:shape>
            </v:group>
            <v:group style="position:absolute;left:6371;top:-22;width:1474;height:2" coordorigin="6371,-22" coordsize="1474,2">
              <v:shape style="position:absolute;left:6371;top:-22;width:1474;height:2" coordorigin="6371,-22" coordsize="1474,0" path="m6371,-22l7844,-22e" filled="false" stroked="true" strokeweight=".72pt" strokecolor="#95b3d7">
                <v:path arrowok="t"/>
              </v:shape>
            </v:group>
            <v:group style="position:absolute;left:7844;top:-22;width:59;height:2" coordorigin="7844,-22" coordsize="59,2">
              <v:shape style="position:absolute;left:7844;top:-22;width:59;height:2" coordorigin="7844,-22" coordsize="59,0" path="m7844,-22l7903,-22e" filled="false" stroked="true" strokeweight=".72pt" strokecolor="#95b3d7">
                <v:path arrowok="t"/>
              </v:shape>
            </v:group>
            <v:group style="position:absolute;left:7844;top:14;width:2374;height:2" coordorigin="7844,14" coordsize="2374,2">
              <v:shape style="position:absolute;left:7844;top:14;width:2374;height:2" coordorigin="7844,14" coordsize="2374,0" path="m7844,14l10218,14e" filled="false" stroked="true" strokeweight="1.5pt" strokecolor="#95b3d7">
                <v:path arrowok="t"/>
              </v:shape>
            </v:group>
            <v:group style="position:absolute;left:7903;top:-22;width:2315;height:2" coordorigin="7903,-22" coordsize="2315,2">
              <v:shape style="position:absolute;left:7903;top:-22;width:2315;height:2" coordorigin="7903,-22" coordsize="2315,0" path="m7903,-22l10218,-22e" filled="false" stroked="true" strokeweight=".72pt" strokecolor="#95b3d7">
                <v:path arrowok="t"/>
              </v:shape>
            </v:group>
            <w10:wrap type="none"/>
          </v:group>
        </w:pict>
      </w:r>
      <w:r>
        <w:rPr>
          <w:rFonts w:ascii="Times New Roman" w:hAnsi="Times New Roman" w:cs="Times New Roman" w:eastAsia="Times New Roman" w:hint="default"/>
        </w:rPr>
        <w:t>6</w:t>
      </w:r>
      <w:r>
        <w:rPr/>
        <w:t>、现金流量表补充资料</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496"/>
        <w:gridCol w:w="2023"/>
        <w:gridCol w:w="2023"/>
      </w:tblGrid>
      <w:tr>
        <w:trPr>
          <w:trHeight w:val="338" w:hRule="exact"/>
        </w:trPr>
        <w:tc>
          <w:tcPr>
            <w:tcW w:w="449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17" w:right="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补充资料</w:t>
            </w:r>
            <w:r>
              <w:rPr>
                <w:rFonts w:ascii="宋体" w:hAnsi="宋体" w:cs="宋体" w:eastAsia="宋体" w:hint="default"/>
                <w:b/>
                <w:bCs/>
                <w:sz w:val="18"/>
                <w:szCs w:val="18"/>
              </w:rPr>
            </w:r>
            <w:r>
              <w:rPr>
                <w:rFonts w:ascii="宋体" w:hAnsi="宋体" w:cs="宋体" w:eastAsia="宋体" w:hint="default"/>
                <w:sz w:val="18"/>
                <w:szCs w:val="18"/>
              </w:rPr>
            </w:r>
          </w:p>
        </w:tc>
        <w:tc>
          <w:tcPr>
            <w:tcW w:w="2023"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023"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13"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42,305,225.89</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33,489,944.11</w:t>
            </w: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3,711,193.13</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1,767,581.29</w:t>
            </w:r>
          </w:p>
        </w:tc>
      </w:tr>
      <w:tr>
        <w:trPr>
          <w:trHeight w:val="617"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p>
          <w:p>
            <w:pPr>
              <w:pStyle w:val="TableParagraph"/>
              <w:spacing w:line="240" w:lineRule="auto" w:before="68"/>
              <w:ind w:left="60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2,871,632.82</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2,012,682.31</w:t>
            </w:r>
          </w:p>
        </w:tc>
      </w:tr>
      <w:tr>
        <w:trPr>
          <w:trHeight w:val="322"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239,269.78</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30,683.07</w:t>
            </w: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3,777.96</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3,777.96</w:t>
            </w:r>
          </w:p>
        </w:tc>
      </w:tr>
      <w:tr>
        <w:trPr>
          <w:trHeight w:val="617"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67"/>
              <w:ind w:left="602"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519.62</w:t>
            </w: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60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57.30</w:t>
            </w: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60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60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1,100,008.07</w:t>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1,190,040.25</w:t>
            </w: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60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50,000.00</w:t>
            </w: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487"/>
              <w:jc w:val="right"/>
              <w:rPr>
                <w:rFonts w:ascii="宋体" w:hAnsi="宋体" w:cs="宋体" w:eastAsia="宋体" w:hint="default"/>
                <w:sz w:val="18"/>
                <w:szCs w:val="18"/>
              </w:rPr>
            </w:pPr>
            <w:r>
              <w:rPr>
                <w:rFonts w:ascii="宋体" w:hAnsi="宋体" w:cs="宋体" w:eastAsia="宋体" w:hint="default"/>
                <w:spacing w:val="-1"/>
                <w:sz w:val="18"/>
                <w:szCs w:val="18"/>
              </w:rPr>
              <w:t>递延所得税资产减少（增加以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-722,518.22</w:t>
            </w:r>
            <w:r>
              <w:rPr>
                <w:rFonts w:ascii="Times New Roman"/>
                <w:sz w:val="18"/>
              </w:rPr>
            </w:r>
          </w:p>
        </w:tc>
        <w:tc>
          <w:tcPr>
            <w:tcW w:w="2023"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w w:val="95"/>
                <w:sz w:val="18"/>
              </w:rPr>
              <w:t>-664,531.00</w:t>
            </w:r>
            <w:r>
              <w:rPr>
                <w:rFonts w:ascii="Times New Roman"/>
                <w:sz w:val="18"/>
              </w:rPr>
            </w:r>
          </w:p>
        </w:tc>
      </w:tr>
      <w:tr>
        <w:trPr>
          <w:trHeight w:val="320" w:hRule="exact"/>
        </w:trPr>
        <w:tc>
          <w:tcPr>
            <w:tcW w:w="4496"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487"/>
              <w:jc w:val="right"/>
              <w:rPr>
                <w:rFonts w:ascii="宋体" w:hAnsi="宋体" w:cs="宋体" w:eastAsia="宋体" w:hint="default"/>
                <w:sz w:val="18"/>
                <w:szCs w:val="18"/>
              </w:rPr>
            </w:pPr>
            <w:r>
              <w:rPr>
                <w:rFonts w:ascii="宋体" w:hAnsi="宋体" w:cs="宋体" w:eastAsia="宋体" w:hint="default"/>
                <w:spacing w:val="-1"/>
                <w:sz w:val="18"/>
                <w:szCs w:val="18"/>
              </w:rPr>
              <w:t>递延所得税负债增加（减少以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23" w:type="dxa"/>
            <w:tcBorders>
              <w:top w:val="single" w:sz="4" w:space="0" w:color="8EB3E2"/>
              <w:left w:val="single" w:sz="4" w:space="0" w:color="8EB3E2"/>
              <w:bottom w:val="single" w:sz="4" w:space="0" w:color="8EB3E2"/>
              <w:right w:val="nil" w:sz="6" w:space="0" w:color="auto"/>
            </w:tcBorders>
          </w:tcPr>
          <w:p>
            <w:pPr/>
          </w:p>
        </w:tc>
      </w:tr>
      <w:tr>
        <w:trPr>
          <w:trHeight w:val="324" w:hRule="exact"/>
        </w:trPr>
        <w:tc>
          <w:tcPr>
            <w:tcW w:w="4496" w:type="dxa"/>
            <w:tcBorders>
              <w:top w:val="single" w:sz="4" w:space="0" w:color="8EB3E2"/>
              <w:left w:val="nil" w:sz="6" w:space="0" w:color="auto"/>
              <w:bottom w:val="single" w:sz="6" w:space="0" w:color="95B3D7"/>
              <w:right w:val="single" w:sz="4" w:space="0" w:color="8EB3E2"/>
            </w:tcBorders>
          </w:tcPr>
          <w:p>
            <w:pPr>
              <w:pStyle w:val="TableParagraph"/>
              <w:spacing w:line="219" w:lineRule="exact"/>
              <w:ind w:left="60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23"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-3,725,060.42</w:t>
            </w:r>
          </w:p>
        </w:tc>
        <w:tc>
          <w:tcPr>
            <w:tcW w:w="2023"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-27,409,541.72</w:t>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4492;height:2" coordorigin="15,15" coordsize="4492,2">
              <v:shape style="position:absolute;left:15;top:15;width:4492;height:2" coordorigin="15,15" coordsize="4492,0" path="m15,15l4507,15e" filled="false" stroked="true" strokeweight="1.5pt" strokecolor="#95b3d7">
                <v:path arrowok="t"/>
              </v:shape>
            </v:group>
            <v:group style="position:absolute;left:4507;top:15;width:2024;height:2" coordorigin="4507,15" coordsize="2024,2">
              <v:shape style="position:absolute;left:4507;top:15;width:2024;height:2" coordorigin="4507,15" coordsize="2024,0" path="m4507,15l6530,15e" filled="false" stroked="true" strokeweight="1.5pt" strokecolor="#95b3d7">
                <v:path arrowok="t"/>
              </v:shape>
            </v:group>
            <v:group style="position:absolute;left:6530;top:15;width:59;height:2" coordorigin="6530,15" coordsize="59,2">
              <v:shape style="position:absolute;left:6530;top:15;width:59;height:2" coordorigin="6530,15" coordsize="59,0" path="m6530,15l6589,15e" filled="false" stroked="true" strokeweight="1.5pt" strokecolor="#95b3d7">
                <v:path arrowok="t"/>
              </v:shape>
            </v:group>
            <v:group style="position:absolute;left:6589;top:15;width:1970;height:2" coordorigin="6589,15" coordsize="1970,2">
              <v:shape style="position:absolute;left:6589;top:15;width:1970;height:2" coordorigin="6589,15" coordsize="1970,0" path="m6589,15l8558,15e" filled="false" stroked="true" strokeweight="1.5pt" strokecolor="#95b3d7">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50" w:footer="1190" w:top="1160" w:bottom="1380" w:left="1540" w:right="1520"/>
        </w:sectPr>
      </w:pPr>
    </w:p>
    <w:tbl>
      <w:tblPr>
        <w:tblW w:w="0" w:type="auto"/>
        <w:jc w:val="left"/>
        <w:tblInd w:w="142" w:type="dxa"/>
        <w:tblLayout w:type="fixed"/>
        <w:tblCellMar>
          <w:top w:w="0" w:type="dxa"/>
          <w:left w:w="0" w:type="dxa"/>
          <w:bottom w:w="0" w:type="dxa"/>
          <w:right w:w="0" w:type="dxa"/>
        </w:tblCellMar>
        <w:tblLook w:val="01E0"/>
      </w:tblPr>
      <w:tblGrid>
        <w:gridCol w:w="4482"/>
        <w:gridCol w:w="2023"/>
        <w:gridCol w:w="2016"/>
      </w:tblGrid>
      <w:tr>
        <w:trPr>
          <w:trHeight w:val="324" w:hRule="exact"/>
        </w:trPr>
        <w:tc>
          <w:tcPr>
            <w:tcW w:w="4482" w:type="dxa"/>
            <w:tcBorders>
              <w:top w:val="single" w:sz="6" w:space="0" w:color="95B3D7"/>
              <w:left w:val="nil" w:sz="6" w:space="0" w:color="auto"/>
              <w:bottom w:val="single" w:sz="4" w:space="0" w:color="8EB3E2"/>
              <w:right w:val="single" w:sz="4" w:space="0" w:color="8EB3E2"/>
            </w:tcBorders>
          </w:tcPr>
          <w:p>
            <w:pPr>
              <w:pStyle w:val="TableParagraph"/>
              <w:spacing w:line="220" w:lineRule="exact"/>
              <w:ind w:right="307"/>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023" w:type="dxa"/>
            <w:tcBorders>
              <w:top w:val="single" w:sz="6" w:space="0" w:color="95B3D7"/>
              <w:left w:val="single" w:sz="4" w:space="0" w:color="8EB3E2"/>
              <w:bottom w:val="single" w:sz="4" w:space="0" w:color="8EB3E2"/>
              <w:right w:val="single" w:sz="4" w:space="0" w:color="8EB3E2"/>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-32,246,621.79</w:t>
            </w:r>
          </w:p>
        </w:tc>
        <w:tc>
          <w:tcPr>
            <w:tcW w:w="2016" w:type="dxa"/>
            <w:tcBorders>
              <w:top w:val="single" w:sz="6" w:space="0" w:color="95B3D7"/>
              <w:left w:val="single" w:sz="4" w:space="0" w:color="8EB3E2"/>
              <w:bottom w:val="single" w:sz="4" w:space="0" w:color="8EB3E2"/>
              <w:right w:val="nil" w:sz="6" w:space="0" w:color="auto"/>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-32,062,899.83</w:t>
            </w: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right="307"/>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-12,619,086.47</w:t>
            </w:r>
          </w:p>
        </w:tc>
        <w:tc>
          <w:tcPr>
            <w:tcW w:w="201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25,676,996.60</w:t>
            </w: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5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967,878.05</w:t>
            </w:r>
            <w:r>
              <w:rPr>
                <w:rFonts w:ascii="Times New Roman"/>
                <w:sz w:val="18"/>
              </w:rPr>
            </w:r>
          </w:p>
        </w:tc>
        <w:tc>
          <w:tcPr>
            <w:tcW w:w="201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4,035,252.66</w:t>
            </w:r>
            <w:r>
              <w:rPr>
                <w:rFonts w:ascii="Times New Roman"/>
                <w:spacing w:val="-1"/>
                <w:sz w:val="18"/>
              </w:rPr>
            </w: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19"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295,741,516.88</w:t>
            </w:r>
          </w:p>
        </w:tc>
        <w:tc>
          <w:tcPr>
            <w:tcW w:w="201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35,175,165.02</w:t>
            </w:r>
          </w:p>
        </w:tc>
      </w:tr>
      <w:tr>
        <w:trPr>
          <w:trHeight w:val="32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23"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35,175,165.02</w:t>
            </w:r>
          </w:p>
        </w:tc>
        <w:tc>
          <w:tcPr>
            <w:tcW w:w="2016"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18,275,690.77</w:t>
            </w:r>
          </w:p>
        </w:tc>
      </w:tr>
      <w:tr>
        <w:trPr>
          <w:trHeight w:val="360"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61" w:hRule="exact"/>
        </w:trPr>
        <w:tc>
          <w:tcPr>
            <w:tcW w:w="4482"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23" w:type="dxa"/>
            <w:tcBorders>
              <w:top w:val="single" w:sz="4" w:space="0" w:color="8EB3E2"/>
              <w:left w:val="single" w:sz="4" w:space="0" w:color="8EB3E2"/>
              <w:bottom w:val="single" w:sz="4" w:space="0" w:color="8EB3E2"/>
              <w:right w:val="single" w:sz="4" w:space="0" w:color="8EB3E2"/>
            </w:tcBorders>
          </w:tcPr>
          <w:p>
            <w:pPr/>
          </w:p>
        </w:tc>
        <w:tc>
          <w:tcPr>
            <w:tcW w:w="2016" w:type="dxa"/>
            <w:tcBorders>
              <w:top w:val="single" w:sz="4" w:space="0" w:color="8EB3E2"/>
              <w:left w:val="single" w:sz="4" w:space="0" w:color="8EB3E2"/>
              <w:bottom w:val="single" w:sz="4" w:space="0" w:color="8EB3E2"/>
              <w:right w:val="nil" w:sz="6" w:space="0" w:color="auto"/>
            </w:tcBorders>
          </w:tcPr>
          <w:p>
            <w:pPr/>
          </w:p>
        </w:tc>
      </w:tr>
      <w:tr>
        <w:trPr>
          <w:trHeight w:val="317" w:hRule="exact"/>
        </w:trPr>
        <w:tc>
          <w:tcPr>
            <w:tcW w:w="4482"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23"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260,566,351.86</w:t>
            </w:r>
            <w:r>
              <w:rPr>
                <w:rFonts w:ascii="Times New Roman"/>
                <w:spacing w:val="-1"/>
                <w:sz w:val="18"/>
              </w:rPr>
            </w:r>
          </w:p>
        </w:tc>
        <w:tc>
          <w:tcPr>
            <w:tcW w:w="2016" w:type="dxa"/>
            <w:tcBorders>
              <w:top w:val="single" w:sz="4" w:space="0" w:color="8EB3E2"/>
              <w:left w:val="single" w:sz="4" w:space="0" w:color="8EB3E2"/>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16,899,474.25</w:t>
            </w:r>
            <w:r>
              <w:rPr>
                <w:rFonts w:ascii="Times New Roman"/>
                <w:spacing w:val="-1"/>
                <w:sz w:val="18"/>
              </w:rPr>
            </w:r>
          </w:p>
        </w:tc>
      </w:tr>
    </w:tbl>
    <w:p>
      <w:pPr>
        <w:spacing w:line="240" w:lineRule="auto" w:before="2"/>
        <w:rPr>
          <w:rFonts w:ascii="宋体" w:hAnsi="宋体" w:cs="宋体" w:eastAsia="宋体" w:hint="default"/>
          <w:sz w:val="13"/>
          <w:szCs w:val="13"/>
        </w:rPr>
      </w:pPr>
    </w:p>
    <w:p>
      <w:pPr>
        <w:pStyle w:val="Heading2"/>
        <w:spacing w:line="240" w:lineRule="auto" w:before="1"/>
        <w:ind w:left="900" w:right="162"/>
        <w:jc w:val="left"/>
        <w:rPr>
          <w:b w:val="0"/>
          <w:bCs w:val="0"/>
        </w:rPr>
      </w:pPr>
      <w:r>
        <w:rPr/>
        <w:pict>
          <v:group style="position:absolute;margin-left:83.010002pt;margin-top:-8.262199pt;width:428.65pt;height:2.95pt;mso-position-horizontal-relative:page;mso-position-vertical-relative:paragraph;z-index:-838360" coordorigin="1660,-165" coordsize="8573,59">
            <v:group style="position:absolute;left:1675;top:-121;width:4492;height:2" coordorigin="1675,-121" coordsize="4492,2">
              <v:shape style="position:absolute;left:1675;top:-121;width:4492;height:2" coordorigin="1675,-121" coordsize="4492,0" path="m1675,-121l6167,-121e" filled="false" stroked="true" strokeweight="1.5pt" strokecolor="#95b3d7">
                <v:path arrowok="t"/>
              </v:shape>
            </v:group>
            <v:group style="position:absolute;left:1675;top:-158;width:4492;height:2" coordorigin="1675,-158" coordsize="4492,2">
              <v:shape style="position:absolute;left:1675;top:-158;width:4492;height:2" coordorigin="1675,-158" coordsize="4492,0" path="m1675,-158l6167,-158e" filled="false" stroked="true" strokeweight=".72pt" strokecolor="#95b3d7">
                <v:path arrowok="t"/>
              </v:shape>
            </v:group>
            <v:group style="position:absolute;left:6167;top:-158;width:59;height:2" coordorigin="6167,-158" coordsize="59,2">
              <v:shape style="position:absolute;left:6167;top:-158;width:59;height:2" coordorigin="6167,-158" coordsize="59,0" path="m6167,-158l6226,-158e" filled="false" stroked="true" strokeweight=".72pt" strokecolor="#95b3d7">
                <v:path arrowok="t"/>
              </v:shape>
            </v:group>
            <v:group style="position:absolute;left:6167;top:-121;width:2024;height:2" coordorigin="6167,-121" coordsize="2024,2">
              <v:shape style="position:absolute;left:6167;top:-121;width:2024;height:2" coordorigin="6167,-121" coordsize="2024,0" path="m6167,-121l8190,-121e" filled="false" stroked="true" strokeweight="1.5pt" strokecolor="#95b3d7">
                <v:path arrowok="t"/>
              </v:shape>
            </v:group>
            <v:group style="position:absolute;left:6226;top:-158;width:1965;height:2" coordorigin="6226,-158" coordsize="1965,2">
              <v:shape style="position:absolute;left:6226;top:-158;width:1965;height:2" coordorigin="6226,-158" coordsize="1965,0" path="m6226,-158l8190,-158e" filled="false" stroked="true" strokeweight=".72pt" strokecolor="#95b3d7">
                <v:path arrowok="t"/>
              </v:shape>
            </v:group>
            <v:group style="position:absolute;left:8190;top:-158;width:59;height:2" coordorigin="8190,-158" coordsize="59,2">
              <v:shape style="position:absolute;left:8190;top:-158;width:59;height:2" coordorigin="8190,-158" coordsize="59,0" path="m8190,-158l8249,-158e" filled="false" stroked="true" strokeweight=".72pt" strokecolor="#95b3d7">
                <v:path arrowok="t"/>
              </v:shape>
            </v:group>
            <v:group style="position:absolute;left:8190;top:-121;width:59;height:2" coordorigin="8190,-121" coordsize="59,2">
              <v:shape style="position:absolute;left:8190;top:-121;width:59;height:2" coordorigin="8190,-121" coordsize="59,0" path="m8190,-121l8249,-121e" filled="false" stroked="true" strokeweight="1.5pt" strokecolor="#95b3d7">
                <v:path arrowok="t"/>
              </v:shape>
            </v:group>
            <v:group style="position:absolute;left:8249;top:-121;width:1970;height:2" coordorigin="8249,-121" coordsize="1970,2">
              <v:shape style="position:absolute;left:8249;top:-121;width:1970;height:2" coordorigin="8249,-121" coordsize="1970,0" path="m8249,-121l10218,-121e" filled="false" stroked="true" strokeweight="1.5pt" strokecolor="#95b3d7">
                <v:path arrowok="t"/>
              </v:shape>
            </v:group>
            <v:group style="position:absolute;left:8249;top:-158;width:1970;height:2" coordorigin="8249,-158" coordsize="1970,2">
              <v:shape style="position:absolute;left:8249;top:-158;width:1970;height:2" coordorigin="8249,-158" coordsize="1970,0" path="m8249,-158l10218,-158e" filled="false" stroked="true" strokeweight=".72pt" strokecolor="#95b3d7">
                <v:path arrowok="t"/>
              </v:shape>
            </v:group>
            <w10:wrap type="none"/>
          </v:group>
        </w:pict>
      </w:r>
      <w:r>
        <w:rPr/>
        <w:t>十二、补充资料</w:t>
      </w:r>
      <w:r>
        <w:rPr>
          <w:b w:val="0"/>
          <w:bCs w:val="0"/>
        </w:rPr>
      </w:r>
    </w:p>
    <w:p>
      <w:pPr>
        <w:spacing w:line="240" w:lineRule="auto" w:before="10"/>
        <w:rPr>
          <w:rFonts w:ascii="黑体" w:hAnsi="黑体" w:cs="黑体" w:eastAsia="黑体" w:hint="default"/>
          <w:b/>
          <w:bCs/>
          <w:sz w:val="28"/>
          <w:szCs w:val="28"/>
        </w:rPr>
      </w:pPr>
    </w:p>
    <w:p>
      <w:pPr>
        <w:pStyle w:val="BodyText"/>
        <w:spacing w:line="240" w:lineRule="auto"/>
        <w:ind w:left="737" w:right="162"/>
        <w:jc w:val="left"/>
      </w:pPr>
      <w:bookmarkStart w:name="十二、补充资料 " w:id="93"/>
      <w:bookmarkEnd w:id="93"/>
      <w:r>
        <w:rPr/>
      </w:r>
      <w:r>
        <w:rPr>
          <w:rFonts w:ascii="Times New Roman" w:hAnsi="Times New Roman" w:cs="Times New Roman" w:eastAsia="Times New Roman" w:hint="default"/>
        </w:rPr>
        <w:t>1</w:t>
      </w:r>
      <w:r>
        <w:rPr/>
        <w:t>、当期非经常性损益明细表</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5086"/>
        <w:gridCol w:w="1559"/>
        <w:gridCol w:w="1898"/>
      </w:tblGrid>
      <w:tr>
        <w:trPr>
          <w:trHeight w:val="398" w:hRule="exact"/>
        </w:trPr>
        <w:tc>
          <w:tcPr>
            <w:tcW w:w="5086" w:type="dxa"/>
            <w:tcBorders>
              <w:top w:val="single" w:sz="24" w:space="0" w:color="95B3D7"/>
              <w:left w:val="nil" w:sz="6" w:space="0" w:color="auto"/>
              <w:bottom w:val="single" w:sz="4" w:space="0" w:color="8EB3E2"/>
              <w:right w:val="single" w:sz="4" w:space="0" w:color="8EB3E2"/>
            </w:tcBorders>
            <w:shd w:val="clear" w:color="auto" w:fill="F1F1F1"/>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559" w:type="dxa"/>
            <w:tcBorders>
              <w:top w:val="single" w:sz="24" w:space="0" w:color="95B3D7"/>
              <w:left w:val="single" w:sz="4" w:space="0" w:color="8EB3E2"/>
              <w:bottom w:val="single" w:sz="4" w:space="0" w:color="8EB3E2"/>
              <w:right w:val="single" w:sz="4" w:space="0" w:color="8EB3E2"/>
            </w:tcBorders>
            <w:shd w:val="clear" w:color="auto" w:fill="F1F1F1"/>
          </w:tcPr>
          <w:p>
            <w:pPr>
              <w:pStyle w:val="TableParagraph"/>
              <w:spacing w:line="206" w:lineRule="exact"/>
              <w:ind w:left="3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898" w:type="dxa"/>
            <w:tcBorders>
              <w:top w:val="single" w:sz="24" w:space="0" w:color="95B3D7"/>
              <w:left w:val="single" w:sz="4" w:space="0" w:color="8EB3E2"/>
              <w:bottom w:val="single" w:sz="4" w:space="0" w:color="8EB3E2"/>
              <w:right w:val="nil" w:sz="6" w:space="0" w:color="auto"/>
            </w:tcBorders>
            <w:shd w:val="clear" w:color="auto" w:fill="F1F1F1"/>
          </w:tcPr>
          <w:p>
            <w:pPr>
              <w:pStyle w:val="TableParagraph"/>
              <w:spacing w:line="206" w:lineRule="exact"/>
              <w:ind w:left="3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说明</w:t>
            </w:r>
            <w:r>
              <w:rPr>
                <w:rFonts w:ascii="宋体" w:hAnsi="宋体" w:cs="宋体" w:eastAsia="宋体" w:hint="default"/>
                <w:sz w:val="18"/>
                <w:szCs w:val="18"/>
              </w:rPr>
            </w:r>
          </w:p>
        </w:tc>
      </w:tr>
      <w:tr>
        <w:trPr>
          <w:trHeight w:val="372"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w w:val="95"/>
                <w:sz w:val="18"/>
              </w:rPr>
              <w:t>-57.30</w:t>
            </w:r>
            <w:r>
              <w:rPr>
                <w:rFonts w:ascii="Times New Roman"/>
                <w:sz w:val="18"/>
              </w:rPr>
            </w:r>
          </w:p>
        </w:tc>
        <w:tc>
          <w:tcPr>
            <w:tcW w:w="1898" w:type="dxa"/>
            <w:tcBorders>
              <w:top w:val="single" w:sz="4" w:space="0" w:color="8EB3E2"/>
              <w:left w:val="single" w:sz="4" w:space="0" w:color="8EB3E2"/>
              <w:bottom w:val="single" w:sz="4" w:space="0" w:color="8EB3E2"/>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r>
      <w:tr>
        <w:trPr>
          <w:trHeight w:val="373"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1061"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w:t>
            </w:r>
          </w:p>
          <w:p>
            <w:pPr>
              <w:pStyle w:val="TableParagraph"/>
              <w:spacing w:line="357" w:lineRule="auto" w:before="115"/>
              <w:ind w:left="122" w:right="101"/>
              <w:jc w:val="left"/>
              <w:rPr>
                <w:rFonts w:ascii="宋体" w:hAnsi="宋体" w:cs="宋体" w:eastAsia="宋体" w:hint="default"/>
                <w:sz w:val="18"/>
                <w:szCs w:val="18"/>
              </w:rPr>
            </w:pPr>
            <w:r>
              <w:rPr>
                <w:rFonts w:ascii="宋体" w:hAnsi="宋体" w:cs="宋体" w:eastAsia="宋体" w:hint="default"/>
                <w:sz w:val="18"/>
                <w:szCs w:val="18"/>
              </w:rPr>
              <w:t>符合国家政策规定、按照一定标准定额或定量持续享受的政府 补助除外</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4,045,978.23</w:t>
            </w:r>
          </w:p>
        </w:tc>
        <w:tc>
          <w:tcPr>
            <w:tcW w:w="1898" w:type="dxa"/>
            <w:tcBorders>
              <w:top w:val="single" w:sz="4" w:space="0" w:color="8EB3E2"/>
              <w:left w:val="single" w:sz="4" w:space="0" w:color="8EB3E2"/>
              <w:bottom w:val="single" w:sz="4" w:space="0" w:color="8EB3E2"/>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除软件退税外的</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373"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资时应享有被投资单位可辨认净资产公允价值产生的收益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372"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617"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同一控制下企业合并产生的子公司期初至合并日的当期净损</w:t>
            </w:r>
            <w:r>
              <w:rPr>
                <w:rFonts w:ascii="宋体" w:hAnsi="宋体" w:cs="宋体" w:eastAsia="宋体" w:hint="default"/>
                <w:sz w:val="18"/>
                <w:szCs w:val="18"/>
              </w:rPr>
            </w:r>
          </w:p>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86"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8" w:type="dxa"/>
            <w:tcBorders>
              <w:top w:val="single" w:sz="4" w:space="0" w:color="8EB3E2"/>
              <w:left w:val="single" w:sz="4" w:space="0" w:color="8EB3E2"/>
              <w:bottom w:val="single" w:sz="4" w:space="0" w:color="8EB3E2"/>
              <w:right w:val="nil" w:sz="6" w:space="0" w:color="auto"/>
            </w:tcBorders>
          </w:tcPr>
          <w:p>
            <w:pPr/>
          </w:p>
        </w:tc>
      </w:tr>
      <w:tr>
        <w:trPr>
          <w:trHeight w:val="1063" w:hRule="exact"/>
        </w:trPr>
        <w:tc>
          <w:tcPr>
            <w:tcW w:w="5086"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w:t>
            </w:r>
          </w:p>
          <w:p>
            <w:pPr>
              <w:pStyle w:val="TableParagraph"/>
              <w:spacing w:line="355" w:lineRule="auto" w:before="115"/>
              <w:ind w:left="122" w:right="101"/>
              <w:jc w:val="left"/>
              <w:rPr>
                <w:rFonts w:ascii="宋体" w:hAnsi="宋体" w:cs="宋体" w:eastAsia="宋体" w:hint="default"/>
                <w:sz w:val="18"/>
                <w:szCs w:val="18"/>
              </w:rPr>
            </w:pPr>
            <w:r>
              <w:rPr>
                <w:rFonts w:ascii="宋体" w:hAnsi="宋体" w:cs="宋体" w:eastAsia="宋体" w:hint="default"/>
                <w:spacing w:val="-1"/>
                <w:sz w:val="18"/>
                <w:szCs w:val="18"/>
              </w:rPr>
              <w:t>性金融资产、交易性金融负债产生的公允价值变动损益，以及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处置交易性金融资产、交易性金融负债和可供出售金融资产取</w:t>
            </w:r>
          </w:p>
        </w:tc>
        <w:tc>
          <w:tcPr>
            <w:tcW w:w="1559" w:type="dxa"/>
            <w:tcBorders>
              <w:top w:val="single" w:sz="4" w:space="0" w:color="8EB3E2"/>
              <w:left w:val="single" w:sz="4" w:space="0" w:color="8EB3E2"/>
              <w:bottom w:val="single" w:sz="6" w:space="0" w:color="95B3D7"/>
              <w:right w:val="single" w:sz="4" w:space="0" w:color="8EB3E2"/>
            </w:tcBorders>
          </w:tcPr>
          <w:p>
            <w:pPr/>
          </w:p>
        </w:tc>
        <w:tc>
          <w:tcPr>
            <w:tcW w:w="1898" w:type="dxa"/>
            <w:tcBorders>
              <w:top w:val="single" w:sz="4" w:space="0" w:color="8EB3E2"/>
              <w:left w:val="single" w:sz="4" w:space="0" w:color="8EB3E2"/>
              <w:bottom w:val="single" w:sz="6" w:space="0" w:color="95B3D7"/>
              <w:right w:val="nil" w:sz="6" w:space="0" w:color="auto"/>
            </w:tcBorders>
          </w:tcPr>
          <w:p>
            <w:pPr/>
          </w:p>
        </w:tc>
      </w:tr>
    </w:tbl>
    <w:p>
      <w:pPr>
        <w:spacing w:after="0"/>
        <w:sectPr>
          <w:headerReference w:type="default" r:id="rId121"/>
          <w:footerReference w:type="default" r:id="rId122"/>
          <w:pgSz w:w="11910" w:h="16840"/>
          <w:pgMar w:header="850" w:footer="1434" w:top="1460" w:bottom="1620" w:left="1540" w:right="1520"/>
        </w:sectPr>
      </w:pPr>
    </w:p>
    <w:tbl>
      <w:tblPr>
        <w:tblW w:w="0" w:type="auto"/>
        <w:jc w:val="left"/>
        <w:tblInd w:w="142" w:type="dxa"/>
        <w:tblLayout w:type="fixed"/>
        <w:tblCellMar>
          <w:top w:w="0" w:type="dxa"/>
          <w:left w:w="0" w:type="dxa"/>
          <w:bottom w:w="0" w:type="dxa"/>
          <w:right w:w="0" w:type="dxa"/>
        </w:tblCellMar>
        <w:tblLook w:val="01E0"/>
      </w:tblPr>
      <w:tblGrid>
        <w:gridCol w:w="5071"/>
        <w:gridCol w:w="1559"/>
        <w:gridCol w:w="1891"/>
      </w:tblGrid>
      <w:tr>
        <w:trPr>
          <w:trHeight w:val="376" w:hRule="exact"/>
        </w:trPr>
        <w:tc>
          <w:tcPr>
            <w:tcW w:w="5071" w:type="dxa"/>
            <w:tcBorders>
              <w:top w:val="single" w:sz="6" w:space="0" w:color="95B3D7"/>
              <w:left w:val="nil" w:sz="6" w:space="0" w:color="auto"/>
              <w:bottom w:val="single" w:sz="4" w:space="0" w:color="8EB3E2"/>
              <w:right w:val="single" w:sz="4" w:space="0" w:color="8EB3E2"/>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得的投资收益</w:t>
            </w:r>
          </w:p>
        </w:tc>
        <w:tc>
          <w:tcPr>
            <w:tcW w:w="1559" w:type="dxa"/>
            <w:tcBorders>
              <w:top w:val="single" w:sz="6" w:space="0" w:color="95B3D7"/>
              <w:left w:val="single" w:sz="4" w:space="0" w:color="8EB3E2"/>
              <w:bottom w:val="single" w:sz="4" w:space="0" w:color="8EB3E2"/>
              <w:right w:val="single" w:sz="4" w:space="0" w:color="8EB3E2"/>
            </w:tcBorders>
          </w:tcPr>
          <w:p>
            <w:pPr/>
          </w:p>
        </w:tc>
        <w:tc>
          <w:tcPr>
            <w:tcW w:w="1891" w:type="dxa"/>
            <w:tcBorders>
              <w:top w:val="single" w:sz="6" w:space="0" w:color="95B3D7"/>
              <w:left w:val="single" w:sz="4" w:space="0" w:color="8EB3E2"/>
              <w:bottom w:val="single" w:sz="4" w:space="0" w:color="8EB3E2"/>
              <w:right w:val="nil" w:sz="6" w:space="0" w:color="auto"/>
            </w:tcBorders>
          </w:tcPr>
          <w:p>
            <w:pPr/>
          </w:p>
        </w:tc>
      </w:tr>
      <w:tr>
        <w:trPr>
          <w:trHeight w:val="373"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采用公允价值模式进行后续计量的投资性房地产公允价值变</w:t>
            </w:r>
            <w:r>
              <w:rPr>
                <w:rFonts w:ascii="宋体" w:hAnsi="宋体" w:cs="宋体" w:eastAsia="宋体" w:hint="default"/>
                <w:sz w:val="18"/>
                <w:szCs w:val="18"/>
              </w:rPr>
            </w:r>
          </w:p>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动产生的损益</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710"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w:t>
            </w:r>
          </w:p>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整对当期损益的影响</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-120,000.00</w:t>
            </w:r>
            <w:r>
              <w:rPr>
                <w:rFonts w:ascii="Times New Roman"/>
                <w:sz w:val="18"/>
              </w:rPr>
            </w: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其他符合非经营性损益定义的损益项目</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372"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3,925,920.93</w:t>
            </w:r>
            <w:r>
              <w:rPr>
                <w:rFonts w:ascii="Times New Roman"/>
                <w:spacing w:val="-1"/>
                <w:sz w:val="18"/>
              </w:rPr>
            </w: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9"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588,888.14</w:t>
            </w: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373" w:hRule="exact"/>
        </w:trPr>
        <w:tc>
          <w:tcPr>
            <w:tcW w:w="5071"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59" w:type="dxa"/>
            <w:tcBorders>
              <w:top w:val="single" w:sz="4" w:space="0" w:color="8EB3E2"/>
              <w:left w:val="single" w:sz="4" w:space="0" w:color="8EB3E2"/>
              <w:bottom w:val="single" w:sz="4" w:space="0" w:color="8EB3E2"/>
              <w:right w:val="single" w:sz="4" w:space="0" w:color="8EB3E2"/>
            </w:tcBorders>
          </w:tcPr>
          <w:p>
            <w:pPr/>
          </w:p>
        </w:tc>
        <w:tc>
          <w:tcPr>
            <w:tcW w:w="1891" w:type="dxa"/>
            <w:tcBorders>
              <w:top w:val="single" w:sz="4" w:space="0" w:color="8EB3E2"/>
              <w:left w:val="single" w:sz="4" w:space="0" w:color="8EB3E2"/>
              <w:bottom w:val="single" w:sz="4" w:space="0" w:color="8EB3E2"/>
              <w:right w:val="nil" w:sz="6" w:space="0" w:color="auto"/>
            </w:tcBorders>
          </w:tcPr>
          <w:p>
            <w:pPr/>
          </w:p>
        </w:tc>
      </w:tr>
      <w:tr>
        <w:trPr>
          <w:trHeight w:val="370" w:hRule="exact"/>
        </w:trPr>
        <w:tc>
          <w:tcPr>
            <w:tcW w:w="5071" w:type="dxa"/>
            <w:tcBorders>
              <w:top w:val="single" w:sz="4" w:space="0" w:color="8EB3E2"/>
              <w:left w:val="nil" w:sz="6" w:space="0" w:color="auto"/>
              <w:bottom w:val="nil" w:sz="6" w:space="0" w:color="auto"/>
              <w:right w:val="single" w:sz="4" w:space="0" w:color="8EB3E2"/>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8EB3E2"/>
              <w:left w:val="single" w:sz="4" w:space="0" w:color="8EB3E2"/>
              <w:bottom w:val="nil" w:sz="6" w:space="0" w:color="auto"/>
              <w:right w:val="single" w:sz="4" w:space="0" w:color="8EB3E2"/>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3,337,032.79</w:t>
            </w:r>
            <w:r>
              <w:rPr>
                <w:rFonts w:ascii="Times New Roman"/>
                <w:spacing w:val="-1"/>
                <w:sz w:val="18"/>
              </w:rPr>
            </w:r>
          </w:p>
        </w:tc>
        <w:tc>
          <w:tcPr>
            <w:tcW w:w="1891" w:type="dxa"/>
            <w:tcBorders>
              <w:top w:val="single" w:sz="4" w:space="0" w:color="8EB3E2"/>
              <w:left w:val="single" w:sz="4" w:space="0" w:color="8EB3E2"/>
              <w:bottom w:val="nil" w:sz="6" w:space="0" w:color="auto"/>
              <w:right w:val="nil" w:sz="6" w:space="0" w:color="auto"/>
            </w:tcBorders>
          </w:tcPr>
          <w:p>
            <w:pPr/>
          </w:p>
        </w:tc>
      </w:tr>
    </w:tbl>
    <w:p>
      <w:pPr>
        <w:pStyle w:val="BodyText"/>
        <w:spacing w:line="240" w:lineRule="auto" w:before="27"/>
        <w:ind w:left="737" w:right="162"/>
        <w:jc w:val="left"/>
      </w:pPr>
      <w:r>
        <w:rPr/>
        <w:pict>
          <v:group style="position:absolute;margin-left:83.010002pt;margin-top:.365924pt;width:428.65pt;height:2.95pt;mso-position-horizontal-relative:page;mso-position-vertical-relative:paragraph;z-index:-838312" coordorigin="1660,7" coordsize="8573,59">
            <v:group style="position:absolute;left:1675;top:51;width:5081;height:2" coordorigin="1675,51" coordsize="5081,2">
              <v:shape style="position:absolute;left:1675;top:51;width:5081;height:2" coordorigin="1675,51" coordsize="5081,0" path="m1675,51l6756,51e" filled="false" stroked="true" strokeweight="1.5pt" strokecolor="#95b3d7">
                <v:path arrowok="t"/>
              </v:shape>
            </v:group>
            <v:group style="position:absolute;left:1675;top:15;width:5081;height:2" coordorigin="1675,15" coordsize="5081,2">
              <v:shape style="position:absolute;left:1675;top:15;width:5081;height:2" coordorigin="1675,15" coordsize="5081,0" path="m1675,15l6756,15e" filled="false" stroked="true" strokeweight=".72pt" strokecolor="#95b3d7">
                <v:path arrowok="t"/>
              </v:shape>
            </v:group>
            <v:group style="position:absolute;left:6756;top:15;width:59;height:2" coordorigin="6756,15" coordsize="59,2">
              <v:shape style="position:absolute;left:6756;top:15;width:59;height:2" coordorigin="6756,15" coordsize="59,0" path="m6756,15l6815,15e" filled="false" stroked="true" strokeweight=".72pt" strokecolor="#95b3d7">
                <v:path arrowok="t"/>
              </v:shape>
            </v:group>
            <v:group style="position:absolute;left:6756;top:51;width:1559;height:2" coordorigin="6756,51" coordsize="1559,2">
              <v:shape style="position:absolute;left:6756;top:51;width:1559;height:2" coordorigin="6756,51" coordsize="1559,0" path="m6756,51l8315,51e" filled="false" stroked="true" strokeweight="1.5pt" strokecolor="#95b3d7">
                <v:path arrowok="t"/>
              </v:shape>
            </v:group>
            <v:group style="position:absolute;left:6815;top:15;width:1500;height:2" coordorigin="6815,15" coordsize="1500,2">
              <v:shape style="position:absolute;left:6815;top:15;width:1500;height:2" coordorigin="6815,15" coordsize="1500,0" path="m6815,15l8315,15e" filled="false" stroked="true" strokeweight=".72pt" strokecolor="#95b3d7">
                <v:path arrowok="t"/>
              </v:shape>
            </v:group>
            <v:group style="position:absolute;left:8315;top:15;width:59;height:2" coordorigin="8315,15" coordsize="59,2">
              <v:shape style="position:absolute;left:8315;top:15;width:59;height:2" coordorigin="8315,15" coordsize="59,0" path="m8315,15l8374,15e" filled="false" stroked="true" strokeweight=".72pt" strokecolor="#95b3d7">
                <v:path arrowok="t"/>
              </v:shape>
            </v:group>
            <v:group style="position:absolute;left:8315;top:51;width:1904;height:2" coordorigin="8315,51" coordsize="1904,2">
              <v:shape style="position:absolute;left:8315;top:51;width:1904;height:2" coordorigin="8315,51" coordsize="1904,0" path="m8315,51l10218,51e" filled="false" stroked="true" strokeweight="1.5pt" strokecolor="#95b3d7">
                <v:path arrowok="t"/>
              </v:shape>
            </v:group>
            <v:group style="position:absolute;left:8374;top:15;width:1845;height:2" coordorigin="8374,15" coordsize="1845,2">
              <v:shape style="position:absolute;left:8374;top:15;width:1845;height:2" coordorigin="8374,15" coordsize="1845,0" path="m8374,15l10218,15e" filled="false" stroked="true" strokeweight=".72pt" strokecolor="#95b3d7">
                <v:path arrowok="t"/>
              </v:shape>
            </v:group>
            <w10:wrap type="none"/>
          </v:group>
        </w:pict>
      </w:r>
      <w:r>
        <w:rPr/>
        <w:pict>
          <v:group style="position:absolute;margin-left:403.859985pt;margin-top:40.265923pt;width:36pt;height:.1pt;mso-position-horizontal-relative:page;mso-position-vertical-relative:paragraph;z-index:-838288" coordorigin="8077,805" coordsize="720,2">
            <v:shape style="position:absolute;left:8077;top:805;width:720;height:2" coordorigin="8077,805" coordsize="720,0" path="m8077,805l8797,805e" filled="false" stroked="true" strokeweight=".48pt" strokecolor="#000000">
              <v:path arrowok="t"/>
            </v:shape>
            <w10:wrap type="none"/>
          </v:group>
        </w:pict>
      </w:r>
      <w:r>
        <w:rPr/>
        <w:pict>
          <v:group style="position:absolute;margin-left:133.020004pt;margin-top:40.265923pt;width:45pt;height:.1pt;mso-position-horizontal-relative:page;mso-position-vertical-relative:paragraph;z-index:-838264" coordorigin="2660,805" coordsize="900,2">
            <v:shape style="position:absolute;left:2660;top:805;width:900;height:2" coordorigin="2660,805" coordsize="900,0" path="m2660,805l3560,805e" filled="false" stroked="true" strokeweight=".48pt" strokecolor="#000000">
              <v:path arrowok="t"/>
            </v:shape>
            <w10:wrap type="none"/>
          </v:group>
        </w:pict>
      </w:r>
      <w:r>
        <w:rPr/>
        <w:pict>
          <v:group style="position:absolute;margin-left:229.979996pt;margin-top:40.265923pt;width:90pt;height:.1pt;mso-position-horizontal-relative:page;mso-position-vertical-relative:paragraph;z-index:-838240" coordorigin="4600,805" coordsize="1800,2">
            <v:shape style="position:absolute;left:4600;top:805;width:1800;height:2" coordorigin="4600,805" coordsize="1800,0" path="m4600,805l6400,805e" filled="false" stroked="true" strokeweight=".48pt" strokecolor="#000000">
              <v:path arrowok="t"/>
            </v:shape>
            <w10:wrap type="none"/>
          </v:group>
        </w:pict>
      </w:r>
      <w:r>
        <w:rPr/>
        <w:pict>
          <v:group style="position:absolute;margin-left:351.420013pt;margin-top:58.265923pt;width:54pt;height:.1pt;mso-position-horizontal-relative:page;mso-position-vertical-relative:paragraph;z-index:-838216" coordorigin="7028,1165" coordsize="1080,2">
            <v:shape style="position:absolute;left:7028;top:1165;width:1080;height:2" coordorigin="7028,1165" coordsize="1080,0" path="m7028,1165l8108,1165e" filled="false" stroked="true" strokeweight=".48pt" strokecolor="#000000">
              <v:path arrowok="t"/>
            </v:shape>
            <w10:wrap type="none"/>
          </v:group>
        </w:pict>
      </w:r>
      <w:r>
        <w:rPr/>
        <w:pict>
          <v:group style="position:absolute;margin-left:441.359985pt;margin-top:58.265923pt;width:54pt;height:.1pt;mso-position-horizontal-relative:page;mso-position-vertical-relative:paragraph;z-index:-838192" coordorigin="8827,1165" coordsize="1080,2">
            <v:shape style="position:absolute;left:8827;top:1165;width:1080;height:2" coordorigin="8827,1165" coordsize="1080,0" path="m8827,1165l9907,1165e" filled="false" stroked="true" strokeweight=".48pt" strokecolor="#000000">
              <v:path arrowok="t"/>
            </v:shape>
            <w10:wrap type="none"/>
          </v:group>
        </w:pict>
      </w:r>
      <w:r>
        <w:rPr>
          <w:rFonts w:ascii="Times New Roman" w:hAnsi="Times New Roman" w:cs="Times New Roman" w:eastAsia="Times New Roman" w:hint="default"/>
        </w:rPr>
        <w:t>2</w:t>
      </w:r>
      <w:r>
        <w:rPr/>
        <w:t>、净资产收益率及每股收益</w:t>
      </w:r>
    </w:p>
    <w:p>
      <w:pPr>
        <w:spacing w:line="240" w:lineRule="auto" w:before="4"/>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809"/>
        <w:gridCol w:w="2125"/>
        <w:gridCol w:w="1862"/>
        <w:gridCol w:w="1732"/>
      </w:tblGrid>
      <w:tr>
        <w:trPr>
          <w:trHeight w:val="385" w:hRule="exact"/>
        </w:trPr>
        <w:tc>
          <w:tcPr>
            <w:tcW w:w="2809" w:type="dxa"/>
            <w:vMerge w:val="restart"/>
            <w:tcBorders>
              <w:top w:val="single" w:sz="24" w:space="0" w:color="95B3D7"/>
              <w:left w:val="nil" w:sz="6" w:space="0" w:color="auto"/>
              <w:right w:val="single" w:sz="4" w:space="0" w:color="8EB3E2"/>
            </w:tcBorders>
            <w:shd w:val="clear" w:color="auto" w:fill="DBE5F1"/>
          </w:tcPr>
          <w:p>
            <w:pPr>
              <w:pStyle w:val="TableParagraph"/>
              <w:spacing w:line="206" w:lineRule="exact"/>
              <w:ind w:left="9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125" w:type="dxa"/>
            <w:vMerge w:val="restart"/>
            <w:tcBorders>
              <w:top w:val="single" w:sz="24" w:space="0" w:color="95B3D7"/>
              <w:left w:val="single" w:sz="4" w:space="0" w:color="8EB3E2"/>
              <w:right w:val="single" w:sz="4" w:space="0" w:color="8EB3E2"/>
            </w:tcBorders>
            <w:shd w:val="clear" w:color="auto" w:fill="DBE5F1"/>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594" w:type="dxa"/>
            <w:gridSpan w:val="2"/>
            <w:tcBorders>
              <w:top w:val="single" w:sz="24" w:space="0" w:color="95B3D7"/>
              <w:left w:val="single" w:sz="4" w:space="0" w:color="8EB3E2"/>
              <w:bottom w:val="single" w:sz="4" w:space="0" w:color="8EB3E2"/>
              <w:right w:val="nil" w:sz="6" w:space="0" w:color="auto"/>
            </w:tcBorders>
            <w:shd w:val="clear" w:color="auto" w:fill="DBE5F1"/>
          </w:tcPr>
          <w:p>
            <w:pPr>
              <w:pStyle w:val="TableParagraph"/>
              <w:spacing w:line="206" w:lineRule="exact"/>
              <w:ind w:left="4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60" w:hRule="exact"/>
        </w:trPr>
        <w:tc>
          <w:tcPr>
            <w:tcW w:w="2809" w:type="dxa"/>
            <w:vMerge/>
            <w:tcBorders>
              <w:left w:val="nil" w:sz="6" w:space="0" w:color="auto"/>
              <w:bottom w:val="single" w:sz="4" w:space="0" w:color="8EB3E2"/>
              <w:right w:val="single" w:sz="4" w:space="0" w:color="8EB3E2"/>
            </w:tcBorders>
            <w:shd w:val="clear" w:color="auto" w:fill="DBE5F1"/>
          </w:tcPr>
          <w:p>
            <w:pPr/>
          </w:p>
        </w:tc>
        <w:tc>
          <w:tcPr>
            <w:tcW w:w="2125" w:type="dxa"/>
            <w:vMerge/>
            <w:tcBorders>
              <w:left w:val="single" w:sz="4" w:space="0" w:color="8EB3E2"/>
              <w:bottom w:val="single" w:sz="4" w:space="0" w:color="8EB3E2"/>
              <w:right w:val="single" w:sz="4" w:space="0" w:color="8EB3E2"/>
            </w:tcBorders>
            <w:shd w:val="clear" w:color="auto" w:fill="DBE5F1"/>
          </w:tcPr>
          <w:p>
            <w:pPr/>
          </w:p>
        </w:tc>
        <w:tc>
          <w:tcPr>
            <w:tcW w:w="1862" w:type="dxa"/>
            <w:tcBorders>
              <w:top w:val="single" w:sz="4" w:space="0" w:color="8EB3E2"/>
              <w:left w:val="single" w:sz="4" w:space="0" w:color="8EB3E2"/>
              <w:bottom w:val="single" w:sz="4" w:space="0" w:color="8EB3E2"/>
              <w:right w:val="single" w:sz="4" w:space="0" w:color="8EB3E2"/>
            </w:tcBorders>
            <w:shd w:val="clear" w:color="auto" w:fill="DBE5F1"/>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32" w:type="dxa"/>
            <w:tcBorders>
              <w:top w:val="single" w:sz="4" w:space="0" w:color="8EB3E2"/>
              <w:left w:val="single" w:sz="4" w:space="0" w:color="8EB3E2"/>
              <w:bottom w:val="single" w:sz="4" w:space="0" w:color="8EB3E2"/>
              <w:right w:val="nil" w:sz="6" w:space="0" w:color="auto"/>
            </w:tcBorders>
            <w:shd w:val="clear" w:color="auto" w:fill="DBE5F1"/>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0" w:hRule="exact"/>
        </w:trPr>
        <w:tc>
          <w:tcPr>
            <w:tcW w:w="2809" w:type="dxa"/>
            <w:tcBorders>
              <w:top w:val="single" w:sz="4" w:space="0" w:color="8EB3E2"/>
              <w:left w:val="nil" w:sz="6" w:space="0" w:color="auto"/>
              <w:bottom w:val="single" w:sz="4" w:space="0" w:color="8EB3E2"/>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25"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right="598"/>
              <w:jc w:val="right"/>
              <w:rPr>
                <w:rFonts w:ascii="Times New Roman" w:hAnsi="Times New Roman" w:cs="Times New Roman" w:eastAsia="Times New Roman" w:hint="default"/>
                <w:sz w:val="18"/>
                <w:szCs w:val="18"/>
              </w:rPr>
            </w:pPr>
            <w:r>
              <w:rPr>
                <w:rFonts w:ascii="Times New Roman"/>
                <w:w w:val="95"/>
                <w:sz w:val="18"/>
              </w:rPr>
              <w:t>15.93%</w:t>
            </w:r>
            <w:r>
              <w:rPr>
                <w:rFonts w:ascii="Times New Roman"/>
                <w:sz w:val="18"/>
              </w:rPr>
            </w:r>
          </w:p>
        </w:tc>
        <w:tc>
          <w:tcPr>
            <w:tcW w:w="1862" w:type="dxa"/>
            <w:tcBorders>
              <w:top w:val="single" w:sz="4" w:space="0" w:color="8EB3E2"/>
              <w:left w:val="single" w:sz="4" w:space="0" w:color="8EB3E2"/>
              <w:bottom w:val="single" w:sz="4" w:space="0" w:color="8EB3E2"/>
              <w:right w:val="single" w:sz="4" w:space="0" w:color="8EB3E2"/>
            </w:tcBorders>
          </w:tcPr>
          <w:p>
            <w:pPr>
              <w:pStyle w:val="TableParagraph"/>
              <w:spacing w:line="202" w:lineRule="exact"/>
              <w:ind w:left="949" w:right="0"/>
              <w:jc w:val="left"/>
              <w:rPr>
                <w:rFonts w:ascii="Times New Roman" w:hAnsi="Times New Roman" w:cs="Times New Roman" w:eastAsia="Times New Roman" w:hint="default"/>
                <w:sz w:val="18"/>
                <w:szCs w:val="18"/>
              </w:rPr>
            </w:pPr>
            <w:r>
              <w:rPr>
                <w:rFonts w:ascii="Times New Roman"/>
                <w:sz w:val="18"/>
              </w:rPr>
              <w:t>1.10</w:t>
            </w:r>
          </w:p>
        </w:tc>
        <w:tc>
          <w:tcPr>
            <w:tcW w:w="1732" w:type="dxa"/>
            <w:tcBorders>
              <w:top w:val="single" w:sz="4" w:space="0" w:color="8EB3E2"/>
              <w:left w:val="single" w:sz="4" w:space="0" w:color="8EB3E2"/>
              <w:bottom w:val="single" w:sz="4" w:space="0" w:color="8EB3E2"/>
              <w:right w:val="nil" w:sz="6" w:space="0" w:color="auto"/>
            </w:tcBorders>
          </w:tcPr>
          <w:p>
            <w:pPr>
              <w:pStyle w:val="TableParagraph"/>
              <w:spacing w:line="202" w:lineRule="exact"/>
              <w:ind w:left="885" w:right="0"/>
              <w:jc w:val="left"/>
              <w:rPr>
                <w:rFonts w:ascii="Times New Roman" w:hAnsi="Times New Roman" w:cs="Times New Roman" w:eastAsia="Times New Roman" w:hint="default"/>
                <w:sz w:val="18"/>
                <w:szCs w:val="18"/>
              </w:rPr>
            </w:pPr>
            <w:r>
              <w:rPr>
                <w:rFonts w:ascii="Times New Roman"/>
                <w:sz w:val="18"/>
              </w:rPr>
              <w:t>1.10</w:t>
            </w:r>
          </w:p>
        </w:tc>
      </w:tr>
      <w:tr>
        <w:trPr>
          <w:trHeight w:val="714" w:hRule="exact"/>
        </w:trPr>
        <w:tc>
          <w:tcPr>
            <w:tcW w:w="2809" w:type="dxa"/>
            <w:tcBorders>
              <w:top w:val="single" w:sz="4" w:space="0" w:color="8EB3E2"/>
              <w:left w:val="nil" w:sz="6" w:space="0" w:color="auto"/>
              <w:bottom w:val="single" w:sz="6" w:space="0" w:color="95B3D7"/>
              <w:right w:val="single" w:sz="4" w:space="0" w:color="8EB3E2"/>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40" w:lineRule="auto" w:before="115"/>
              <w:ind w:left="115"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2125"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right="598"/>
              <w:jc w:val="right"/>
              <w:rPr>
                <w:rFonts w:ascii="Times New Roman" w:hAnsi="Times New Roman" w:cs="Times New Roman" w:eastAsia="Times New Roman" w:hint="default"/>
                <w:sz w:val="18"/>
                <w:szCs w:val="18"/>
              </w:rPr>
            </w:pPr>
            <w:r>
              <w:rPr>
                <w:rFonts w:ascii="Times New Roman"/>
                <w:w w:val="95"/>
                <w:sz w:val="18"/>
              </w:rPr>
              <w:t>14.66%</w:t>
            </w:r>
            <w:r>
              <w:rPr>
                <w:rFonts w:ascii="Times New Roman"/>
                <w:sz w:val="18"/>
              </w:rPr>
            </w:r>
          </w:p>
        </w:tc>
        <w:tc>
          <w:tcPr>
            <w:tcW w:w="1862" w:type="dxa"/>
            <w:tcBorders>
              <w:top w:val="single" w:sz="4" w:space="0" w:color="8EB3E2"/>
              <w:left w:val="single" w:sz="4" w:space="0" w:color="8EB3E2"/>
              <w:bottom w:val="single" w:sz="6" w:space="0" w:color="95B3D7"/>
              <w:right w:val="single" w:sz="4" w:space="0" w:color="8EB3E2"/>
            </w:tcBorders>
          </w:tcPr>
          <w:p>
            <w:pPr>
              <w:pStyle w:val="TableParagraph"/>
              <w:spacing w:line="202" w:lineRule="exact"/>
              <w:ind w:left="949" w:right="0"/>
              <w:jc w:val="left"/>
              <w:rPr>
                <w:rFonts w:ascii="Times New Roman" w:hAnsi="Times New Roman" w:cs="Times New Roman" w:eastAsia="Times New Roman" w:hint="default"/>
                <w:sz w:val="18"/>
                <w:szCs w:val="18"/>
              </w:rPr>
            </w:pPr>
            <w:r>
              <w:rPr>
                <w:rFonts w:ascii="Times New Roman"/>
                <w:sz w:val="18"/>
              </w:rPr>
              <w:t>1.01</w:t>
            </w:r>
          </w:p>
        </w:tc>
        <w:tc>
          <w:tcPr>
            <w:tcW w:w="1732" w:type="dxa"/>
            <w:tcBorders>
              <w:top w:val="single" w:sz="4" w:space="0" w:color="8EB3E2"/>
              <w:left w:val="single" w:sz="4" w:space="0" w:color="8EB3E2"/>
              <w:bottom w:val="single" w:sz="6" w:space="0" w:color="95B3D7"/>
              <w:right w:val="nil" w:sz="6" w:space="0" w:color="auto"/>
            </w:tcBorders>
          </w:tcPr>
          <w:p>
            <w:pPr>
              <w:pStyle w:val="TableParagraph"/>
              <w:spacing w:line="202" w:lineRule="exact"/>
              <w:ind w:left="885" w:right="0"/>
              <w:jc w:val="left"/>
              <w:rPr>
                <w:rFonts w:ascii="Times New Roman" w:hAnsi="Times New Roman" w:cs="Times New Roman" w:eastAsia="Times New Roman" w:hint="default"/>
                <w:sz w:val="18"/>
                <w:szCs w:val="18"/>
              </w:rPr>
            </w:pPr>
            <w:r>
              <w:rPr>
                <w:rFonts w:ascii="Times New Roman"/>
                <w:sz w:val="18"/>
              </w:rPr>
              <w:t>1.01</w:t>
            </w:r>
          </w:p>
        </w:tc>
      </w:tr>
    </w:tbl>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8.65pt;height:1.5pt;mso-position-horizontal-relative:char;mso-position-vertical-relative:line" coordorigin="0,0" coordsize="8573,30">
            <v:group style="position:absolute;left:15;top:15;width:2812;height:2" coordorigin="15,15" coordsize="2812,2">
              <v:shape style="position:absolute;left:15;top:15;width:2812;height:2" coordorigin="15,15" coordsize="2812,0" path="m15,15l2827,15e" filled="false" stroked="true" strokeweight="1.5pt" strokecolor="#95b3d7">
                <v:path arrowok="t"/>
              </v:shape>
            </v:group>
            <v:group style="position:absolute;left:2827;top:15;width:2126;height:2" coordorigin="2827,15" coordsize="2126,2">
              <v:shape style="position:absolute;left:2827;top:15;width:2126;height:2" coordorigin="2827,15" coordsize="2126,0" path="m2827,15l4952,15e" filled="false" stroked="true" strokeweight="1.5pt" strokecolor="#95b3d7">
                <v:path arrowok="t"/>
              </v:shape>
            </v:group>
            <v:group style="position:absolute;left:4952;top:15;width:1863;height:2" coordorigin="4952,15" coordsize="1863,2">
              <v:shape style="position:absolute;left:4952;top:15;width:1863;height:2" coordorigin="4952,15" coordsize="1863,0" path="m4952,15l6814,15e" filled="false" stroked="true" strokeweight="1.5pt" strokecolor="#95b3d7">
                <v:path arrowok="t"/>
              </v:shape>
            </v:group>
            <v:group style="position:absolute;left:6814;top:15;width:1744;height:2" coordorigin="6814,15" coordsize="1744,2">
              <v:shape style="position:absolute;left:6814;top:15;width:1744;height:2" coordorigin="6814,15" coordsize="1744,0" path="m6814,15l8558,15e" filled="false" stroked="true" strokeweight="1.5pt" strokecolor="#95b3d7">
                <v:path arrowok="t"/>
              </v:shape>
            </v:group>
          </v:group>
        </w:pict>
      </w:r>
      <w:r>
        <w:rPr>
          <w:rFonts w:ascii="宋体" w:hAnsi="宋体" w:cs="宋体" w:eastAsia="宋体" w:hint="default"/>
          <w:position w:val="0"/>
          <w:sz w:val="3"/>
          <w:szCs w:val="3"/>
        </w:rPr>
      </w:r>
    </w:p>
    <w:p>
      <w:pPr>
        <w:pStyle w:val="BodyText"/>
        <w:spacing w:line="308" w:lineRule="exact"/>
        <w:ind w:left="737" w:right="162"/>
        <w:jc w:val="left"/>
      </w:pPr>
      <w:r>
        <w:rPr>
          <w:rFonts w:ascii="Times New Roman" w:hAnsi="Times New Roman" w:cs="Times New Roman" w:eastAsia="Times New Roman" w:hint="default"/>
        </w:rPr>
        <w:t>3</w:t>
      </w:r>
      <w:r>
        <w:rPr/>
        <w:t>、财务报表的批准</w:t>
      </w:r>
    </w:p>
    <w:p>
      <w:pPr>
        <w:pStyle w:val="BodyText"/>
        <w:spacing w:line="240" w:lineRule="auto" w:before="134"/>
        <w:ind w:left="737" w:right="162"/>
        <w:jc w:val="left"/>
      </w:pPr>
      <w:r>
        <w:rPr/>
        <w:t>本财务报表于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26 </w:t>
      </w:r>
      <w:r>
        <w:rPr/>
        <w:t>日由董事会通过及批准发布。</w:t>
      </w:r>
    </w:p>
    <w:p>
      <w:pPr>
        <w:spacing w:after="0" w:line="240" w:lineRule="auto"/>
        <w:jc w:val="left"/>
        <w:sectPr>
          <w:footerReference w:type="default" r:id="rId123"/>
          <w:pgSz w:w="11910" w:h="16840"/>
          <w:pgMar w:footer="1190" w:header="850" w:top="1460" w:bottom="1380" w:left="1540" w:right="1520"/>
          <w:pgNumType w:start="18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1"/>
        <w:tabs>
          <w:tab w:pos="4272" w:val="left" w:leader="none"/>
        </w:tabs>
        <w:spacing w:line="460" w:lineRule="exact"/>
        <w:ind w:left="2828" w:right="0"/>
        <w:jc w:val="left"/>
        <w:rPr>
          <w:b w:val="0"/>
          <w:bCs w:val="0"/>
        </w:rPr>
      </w:pPr>
      <w:bookmarkStart w:name="第十节  备查文件 " w:id="94"/>
      <w:bookmarkEnd w:id="94"/>
      <w:r>
        <w:rPr>
          <w:b w:val="0"/>
          <w:bCs w:val="0"/>
        </w:rPr>
      </w:r>
      <w:bookmarkStart w:name="_bookmark10" w:id="95"/>
      <w:bookmarkEnd w:id="95"/>
      <w:r>
        <w:rPr>
          <w:b w:val="0"/>
          <w:bCs w:val="0"/>
        </w:rPr>
      </w:r>
      <w:r>
        <w:rPr>
          <w:w w:val="95"/>
        </w:rPr>
        <w:t>第十节</w:t>
        <w:tab/>
      </w:r>
      <w:r>
        <w:rPr/>
        <w:t>备查文件</w:t>
      </w:r>
      <w:r>
        <w:rPr>
          <w:b w:val="0"/>
          <w:bCs w:val="0"/>
        </w:rPr>
      </w:r>
    </w:p>
    <w:p>
      <w:pPr>
        <w:spacing w:line="240" w:lineRule="auto" w:before="6"/>
        <w:rPr>
          <w:rFonts w:ascii="黑体" w:hAnsi="黑体" w:cs="黑体" w:eastAsia="黑体" w:hint="default"/>
          <w:b/>
          <w:bCs/>
          <w:sz w:val="37"/>
          <w:szCs w:val="37"/>
        </w:rPr>
      </w:pPr>
    </w:p>
    <w:p>
      <w:pPr>
        <w:pStyle w:val="BodyText"/>
        <w:spacing w:line="357" w:lineRule="auto"/>
        <w:ind w:right="106" w:firstLine="480"/>
        <w:jc w:val="left"/>
      </w:pPr>
      <w:r>
        <w:rPr>
          <w:spacing w:val="-3"/>
        </w:rPr>
        <w:t>一、载有法定代表人、主管会计工作负责人、会计机构负责人签名并盖章的</w:t>
      </w:r>
      <w:r>
        <w:rPr/>
        <w:t> 财务报表；</w:t>
      </w:r>
    </w:p>
    <w:p>
      <w:pPr>
        <w:pStyle w:val="BodyText"/>
        <w:spacing w:line="357" w:lineRule="auto" w:before="35"/>
        <w:ind w:left="597" w:right="106"/>
        <w:jc w:val="left"/>
      </w:pPr>
      <w:r>
        <w:rPr/>
        <w:t>二、载有会计师事务所盖章、注册会计师签名并盖章的审计报告原件； </w:t>
      </w:r>
      <w:r>
        <w:rPr>
          <w:spacing w:val="-3"/>
        </w:rPr>
        <w:t>三、报告期内在中国证监会指定网站上公开披露过的所有文件的正本及公告</w:t>
      </w:r>
    </w:p>
    <w:p>
      <w:pPr>
        <w:pStyle w:val="BodyText"/>
        <w:spacing w:line="240" w:lineRule="auto" w:before="35"/>
        <w:ind w:right="0"/>
        <w:jc w:val="left"/>
      </w:pPr>
      <w:r>
        <w:rPr/>
        <w:t>的原稿；</w:t>
      </w:r>
    </w:p>
    <w:p>
      <w:pPr>
        <w:pStyle w:val="BodyText"/>
        <w:spacing w:line="240" w:lineRule="auto" w:before="152"/>
        <w:ind w:left="597" w:right="0"/>
        <w:jc w:val="left"/>
      </w:pPr>
      <w:r>
        <w:rPr/>
        <w:t>四、其他备查文件。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672" w:lineRule="auto"/>
        <w:ind w:left="5277" w:right="95" w:firstLine="32"/>
        <w:jc w:val="left"/>
      </w:pPr>
      <w:r>
        <w:rPr/>
        <w:t>郑州新开普电子股份有限公司 法定代表人：</w:t>
      </w:r>
      <w:r>
        <w:rPr>
          <w:spacing w:val="-88"/>
        </w:rPr>
        <w:t> </w:t>
      </w:r>
      <w:r>
        <w:rPr/>
        <w:t>杨维国</w:t>
      </w:r>
      <w:r>
        <w:rPr/>
        <w:t> 二〇一二年三月二十六日</w:t>
      </w:r>
    </w:p>
    <w:sectPr>
      <w:headerReference w:type="default" r:id="rId124"/>
      <w:pgSz w:w="11910" w:h="16840"/>
      <w:pgMar w:header="850" w:footer="1190" w:top="1160" w:bottom="13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华文中宋">
    <w:altName w:val="华文中宋"/>
    <w:charset w:val="86"/>
    <w:family w:val="auto"/>
    <w:pitch w:val="variable"/>
  </w:font>
  <w:font w:name="新宋体">
    <w:altName w:val="新宋体"/>
    <w:charset w:val="86"/>
    <w:family w:val="modern"/>
    <w:pitch w:val="fixed"/>
  </w:font>
  <w:font w:name="Symbol">
    <w:altName w:val="Symbol"/>
    <w:charset w:val="2"/>
    <w:family w:val="roman"/>
    <w:pitch w:val="variable"/>
  </w:font>
  <w:font w:name="等线">
    <w:altName w:val="等线"/>
    <w:charset w:val="86"/>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31pt;margin-top:771.517334pt;width:8.5pt;height:11pt;mso-position-horizontal-relative:page;mso-position-vertical-relative:page;z-index:-849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8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7013pt;margin-top:771.514648pt;width:13.05pt;height:11.05pt;mso-position-horizontal-relative:page;mso-position-vertical-relative:page;z-index:-848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4.914917pt;width:13pt;height:11.05pt;mso-position-horizontal-relative:page;mso-position-vertical-relative:page;z-index:-848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8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8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8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010002pt;margin-top:751.320007pt;width:436.45pt;height:1.5pt;mso-position-horizontal-relative:page;mso-position-vertical-relative:page;z-index:-848176" coordorigin="1660,15026" coordsize="8729,30">
          <v:group style="position:absolute;left:1675;top:15041;width:658;height:2" coordorigin="1675,15041" coordsize="658,2">
            <v:shape style="position:absolute;left:1675;top:15041;width:658;height:2" coordorigin="1675,15041" coordsize="658,0" path="m1675,15041l2333,15041e" filled="false" stroked="true" strokeweight="1.5pt" strokecolor="#95b3d7">
              <v:path arrowok="t"/>
            </v:shape>
          </v:group>
          <v:group style="position:absolute;left:2333;top:15041;width:948;height:2" coordorigin="2333,15041" coordsize="948,2">
            <v:shape style="position:absolute;left:2333;top:15041;width:948;height:2" coordorigin="2333,15041" coordsize="948,0" path="m2333,15041l3281,15041e" filled="false" stroked="true" strokeweight="1.5pt" strokecolor="#95b3d7">
              <v:path arrowok="t"/>
            </v:shape>
          </v:group>
          <v:group style="position:absolute;left:3281;top:15041;width:4821;height:2" coordorigin="3281,15041" coordsize="4821,2">
            <v:shape style="position:absolute;left:3281;top:15041;width:4821;height:2" coordorigin="3281,15041" coordsize="4821,0" path="m3281,15041l8101,15041e" filled="false" stroked="true" strokeweight="1.5pt" strokecolor="#95b3d7">
              <v:path arrowok="t"/>
            </v:shape>
          </v:group>
          <v:group style="position:absolute;left:8101;top:15041;width:1134;height:2" coordorigin="8101,15041" coordsize="1134,2">
            <v:shape style="position:absolute;left:8101;top:15041;width:1134;height:2" coordorigin="8101,15041" coordsize="1134,0" path="m8101,15041l9235,15041e" filled="false" stroked="true" strokeweight="1.5pt" strokecolor="#95b3d7">
              <v:path arrowok="t"/>
            </v:shape>
          </v:group>
          <v:group style="position:absolute;left:9235;top:15041;width:1139;height:2" coordorigin="9235,15041" coordsize="1139,2">
            <v:shape style="position:absolute;left:9235;top:15041;width:1139;height:2" coordorigin="9235,15041" coordsize="1139,0" path="m9235,15041l10374,15041e" filled="false" stroked="true" strokeweight="1.5pt" strokecolor="#95b3d7">
              <v:path arrowok="t"/>
            </v:shape>
          </v:group>
          <w10:wrap type="none"/>
        </v:group>
      </w:pict>
    </w:r>
    <w:r>
      <w:rPr/>
      <w:pict>
        <v:shape style="position:absolute;margin-left:292.159698pt;margin-top:771.517334pt;width:11pt;height:11pt;mso-position-horizontal-relative:page;mso-position-vertical-relative:page;z-index:-848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8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490002pt;margin-top:757.140015pt;width:493.65pt;height:1.5pt;mso-position-horizontal-relative:page;mso-position-vertical-relative:page;z-index:-847984" coordorigin="1010,15143" coordsize="9873,30">
          <v:group style="position:absolute;left:1025;top:15158;width:1414;height:2" coordorigin="1025,15158" coordsize="1414,2">
            <v:shape style="position:absolute;left:1025;top:15158;width:1414;height:2" coordorigin="1025,15158" coordsize="1414,0" path="m1025,15158l2438,15158e" filled="false" stroked="true" strokeweight="1.5pt" strokecolor="#95b3d7">
              <v:path arrowok="t"/>
            </v:shape>
          </v:group>
          <v:group style="position:absolute;left:2438;top:15158;width:972;height:2" coordorigin="2438,15158" coordsize="972,2">
            <v:shape style="position:absolute;left:2438;top:15158;width:972;height:2" coordorigin="2438,15158" coordsize="972,0" path="m2438,15158l3410,15158e" filled="false" stroked="true" strokeweight="1.5pt" strokecolor="#95b3d7">
              <v:path arrowok="t"/>
            </v:shape>
          </v:group>
          <v:group style="position:absolute;left:3410;top:15158;width:1134;height:2" coordorigin="3410,15158" coordsize="1134,2">
            <v:shape style="position:absolute;left:3410;top:15158;width:1134;height:2" coordorigin="3410,15158" coordsize="1134,0" path="m3410,15158l4544,15158e" filled="false" stroked="true" strokeweight="1.5pt" strokecolor="#95b3d7">
              <v:path arrowok="t"/>
            </v:shape>
          </v:group>
          <v:group style="position:absolute;left:4544;top:15158;width:1419;height:2" coordorigin="4544,15158" coordsize="1419,2">
            <v:shape style="position:absolute;left:4544;top:15158;width:1419;height:2" coordorigin="4544,15158" coordsize="1419,0" path="m4544,15158l5963,15158e" filled="false" stroked="true" strokeweight="1.5pt" strokecolor="#95b3d7">
              <v:path arrowok="t"/>
            </v:shape>
          </v:group>
          <v:group style="position:absolute;left:5963;top:15158;width:1559;height:2" coordorigin="5963,15158" coordsize="1559,2">
            <v:shape style="position:absolute;left:5963;top:15158;width:1559;height:2" coordorigin="5963,15158" coordsize="1559,0" path="m5963,15158l7522,15158e" filled="false" stroked="true" strokeweight="1.5pt" strokecolor="#95b3d7">
              <v:path arrowok="t"/>
            </v:shape>
          </v:group>
          <v:group style="position:absolute;left:7522;top:15158;width:1419;height:2" coordorigin="7522,15158" coordsize="1419,2">
            <v:shape style="position:absolute;left:7522;top:15158;width:1419;height:2" coordorigin="7522,15158" coordsize="1419,0" path="m7522,15158l8940,15158e" filled="false" stroked="true" strokeweight="1.5pt" strokecolor="#95b3d7">
              <v:path arrowok="t"/>
            </v:shape>
          </v:group>
          <v:group style="position:absolute;left:8940;top:15158;width:1928;height:2" coordorigin="8940,15158" coordsize="1928,2">
            <v:shape style="position:absolute;left:8940;top:15158;width:1928;height:2" coordorigin="8940,15158" coordsize="1928,0" path="m8940,15158l10867,15158e" filled="false" stroked="true" strokeweight="1.5pt" strokecolor="#95b3d7">
              <v:path arrowok="t"/>
            </v:shape>
          </v:group>
          <w10:wrap type="none"/>
        </v:group>
      </w:pict>
    </w:r>
    <w:r>
      <w:rPr/>
      <w:pict>
        <v:shape style="position:absolute;margin-left:292.159698pt;margin-top:771.517334pt;width:11pt;height:11pt;mso-position-horizontal-relative:page;mso-position-vertical-relative:page;z-index:-8479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74</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7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129997pt;margin-top:764.280029pt;width:428.35pt;height:1.5pt;mso-position-horizontal-relative:page;mso-position-vertical-relative:page;z-index:-849328" coordorigin="1663,15286" coordsize="8567,30">
          <v:group style="position:absolute;left:1678;top:15301;width:4796;height:2" coordorigin="1678,15301" coordsize="4796,2">
            <v:shape style="position:absolute;left:1678;top:15301;width:4796;height:2" coordorigin="1678,15301" coordsize="4796,0" path="m1678,15301l6473,15301e" filled="false" stroked="true" strokeweight="1.5pt" strokecolor="#95b3d7">
              <v:path arrowok="t"/>
            </v:shape>
          </v:group>
          <v:group style="position:absolute;left:6473;top:15301;width:1278;height:2" coordorigin="6473,15301" coordsize="1278,2">
            <v:shape style="position:absolute;left:6473;top:15301;width:1278;height:2" coordorigin="6473,15301" coordsize="1278,0" path="m6473,15301l7751,15301e" filled="false" stroked="true" strokeweight="1.5pt" strokecolor="#95b3d7">
              <v:path arrowok="t"/>
            </v:shape>
          </v:group>
          <v:group style="position:absolute;left:7751;top:15301;width:2464;height:2" coordorigin="7751,15301" coordsize="2464,2">
            <v:shape style="position:absolute;left:7751;top:15301;width:2464;height:2" coordorigin="7751,15301" coordsize="2464,0" path="m7751,15301l10214,15301e" filled="false" stroked="true" strokeweight="1.5pt" strokecolor="#95b3d7">
              <v:path arrowok="t"/>
            </v:shape>
          </v:group>
          <w10:wrap type="none"/>
        </v:group>
      </w:pict>
    </w:r>
    <w:r>
      <w:rPr/>
      <w:pict>
        <v:shape style="position:absolute;margin-left:294.38031pt;margin-top:771.517334pt;width:6.5pt;height:11pt;mso-position-horizontal-relative:page;mso-position-vertical-relative:page;z-index:-849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7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7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7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7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7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7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308pt;margin-top:771.517334pt;width:15.5pt;height:11pt;mso-position-horizontal-relative:page;mso-position-vertical-relative:page;z-index:-847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7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7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010002pt;margin-top:750pt;width:428.65pt;height:1.5pt;mso-position-horizontal-relative:page;mso-position-vertical-relative:page;z-index:-847576" coordorigin="1660,15000" coordsize="8573,30">
          <v:group style="position:absolute;left:1675;top:15015;width:3452;height:2" coordorigin="1675,15015" coordsize="3452,2">
            <v:shape style="position:absolute;left:1675;top:15015;width:3452;height:2" coordorigin="1675,15015" coordsize="3452,0" path="m1675,15015l5126,15015e" filled="false" stroked="true" strokeweight="1.5pt" strokecolor="#95b3d7">
              <v:path arrowok="t"/>
            </v:shape>
          </v:group>
          <v:group style="position:absolute;left:5126;top:15015;width:2412;height:2" coordorigin="5126,15015" coordsize="2412,2">
            <v:shape style="position:absolute;left:5126;top:15015;width:2412;height:2" coordorigin="5126,15015" coordsize="2412,0" path="m5126,15015l7538,15015e" filled="false" stroked="true" strokeweight="1.5pt" strokecolor="#95b3d7">
              <v:path arrowok="t"/>
            </v:shape>
          </v:group>
          <v:group style="position:absolute;left:7538;top:15015;width:2680;height:2" coordorigin="7538,15015" coordsize="2680,2">
            <v:shape style="position:absolute;left:7538;top:15015;width:2680;height:2" coordorigin="7538,15015" coordsize="2680,0" path="m7538,15015l10218,15015e" filled="false" stroked="true" strokeweight="1.5pt" strokecolor="#95b3d7">
              <v:path arrowok="t"/>
            </v:shape>
          </v:group>
          <w10:wrap type="none"/>
        </v:group>
      </w:pict>
    </w:r>
    <w:r>
      <w:rPr/>
      <w:pict>
        <v:shape style="position:absolute;margin-left:289.940308pt;margin-top:771.517334pt;width:15.5pt;height:11pt;mso-position-horizontal-relative:page;mso-position-vertical-relative:page;z-index:-8475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334pt;width:13pt;height:11pt;mso-position-horizontal-relative:page;mso-position-vertical-relative:page;z-index:-849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4648pt;width:17.5pt;height:11.05pt;mso-position-horizontal-relative:page;mso-position-vertical-relative:page;z-index:-847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121002pt;margin-top:498.420013pt;width:710.95pt;height:1.5pt;mso-position-horizontal-relative:page;mso-position-vertical-relative:page;z-index:-847336" coordorigin="1302,9968" coordsize="14219,30">
          <v:group style="position:absolute;left:1317;top:9983;width:1536;height:2" coordorigin="1317,9983" coordsize="1536,2">
            <v:shape style="position:absolute;left:1317;top:9983;width:1536;height:2" coordorigin="1317,9983" coordsize="1536,0" path="m1317,9983l2853,9983e" filled="false" stroked="true" strokeweight="1.5pt" strokecolor="#95b3d7">
              <v:path arrowok="t"/>
            </v:shape>
          </v:group>
          <v:group style="position:absolute;left:2853;top:9983;width:1418;height:2" coordorigin="2853,9983" coordsize="1418,2">
            <v:shape style="position:absolute;left:2853;top:9983;width:1418;height:2" coordorigin="2853,9983" coordsize="1418,0" path="m2853,9983l4271,9983e" filled="false" stroked="true" strokeweight="1.5pt" strokecolor="#95b3d7">
              <v:path arrowok="t"/>
            </v:shape>
          </v:group>
          <v:group style="position:absolute;left:4271;top:9983;width:1276;height:2" coordorigin="4271,9983" coordsize="1276,2">
            <v:shape style="position:absolute;left:4271;top:9983;width:1276;height:2" coordorigin="4271,9983" coordsize="1276,0" path="m4271,9983l5546,9983e" filled="false" stroked="true" strokeweight="1.5pt" strokecolor="#95b3d7">
              <v:path arrowok="t"/>
            </v:shape>
          </v:group>
          <v:group style="position:absolute;left:5546;top:9983;width:854;height:2" coordorigin="5546,9983" coordsize="854,2">
            <v:shape style="position:absolute;left:5546;top:9983;width:854;height:2" coordorigin="5546,9983" coordsize="854,0" path="m5546,9983l6399,9983e" filled="false" stroked="true" strokeweight="1.5pt" strokecolor="#95b3d7">
              <v:path arrowok="t"/>
            </v:shape>
          </v:group>
          <v:group style="position:absolute;left:6399;top:9983;width:689;height:2" coordorigin="6399,9983" coordsize="689,2">
            <v:shape style="position:absolute;left:6399;top:9983;width:689;height:2" coordorigin="6399,9983" coordsize="689,0" path="m6399,9983l7088,9983e" filled="false" stroked="true" strokeweight="1.5pt" strokecolor="#95b3d7">
              <v:path arrowok="t"/>
            </v:shape>
          </v:group>
          <v:group style="position:absolute;left:7088;top:9983;width:1576;height:2" coordorigin="7088,9983" coordsize="1576,2">
            <v:shape style="position:absolute;left:7088;top:9983;width:1576;height:2" coordorigin="7088,9983" coordsize="1576,0" path="m7088,9983l8664,9983e" filled="false" stroked="true" strokeweight="1.5pt" strokecolor="#95b3d7">
              <v:path arrowok="t"/>
            </v:shape>
          </v:group>
          <v:group style="position:absolute;left:8664;top:9983;width:1134;height:2" coordorigin="8664,9983" coordsize="1134,2">
            <v:shape style="position:absolute;left:8664;top:9983;width:1134;height:2" coordorigin="8664,9983" coordsize="1134,0" path="m8664,9983l9798,9983e" filled="false" stroked="true" strokeweight="1.5pt" strokecolor="#95b3d7">
              <v:path arrowok="t"/>
            </v:shape>
          </v:group>
          <v:group style="position:absolute;left:9798;top:9983;width:1434;height:2" coordorigin="9798,9983" coordsize="1434,2">
            <v:shape style="position:absolute;left:9798;top:9983;width:1434;height:2" coordorigin="9798,9983" coordsize="1434,0" path="m9798,9983l11232,9983e" filled="false" stroked="true" strokeweight="1.5pt" strokecolor="#95b3d7">
              <v:path arrowok="t"/>
            </v:shape>
          </v:group>
          <v:group style="position:absolute;left:11232;top:9983;width:1282;height:2" coordorigin="11232,9983" coordsize="1282,2">
            <v:shape style="position:absolute;left:11232;top:9983;width:1282;height:2" coordorigin="11232,9983" coordsize="1282,0" path="m11232,9983l12513,9983e" filled="false" stroked="true" strokeweight="1.5pt" strokecolor="#95b3d7">
              <v:path arrowok="t"/>
            </v:shape>
          </v:group>
          <v:group style="position:absolute;left:12513;top:9983;width:1395;height:2" coordorigin="12513,9983" coordsize="1395,2">
            <v:shape style="position:absolute;left:12513;top:9983;width:1395;height:2" coordorigin="12513,9983" coordsize="1395,0" path="m12513,9983l13908,9983e" filled="false" stroked="true" strokeweight="1.5pt" strokecolor="#95b3d7">
              <v:path arrowok="t"/>
            </v:shape>
          </v:group>
          <v:group style="position:absolute;left:13908;top:9983;width:1599;height:2" coordorigin="13908,9983" coordsize="1599,2">
            <v:shape style="position:absolute;left:13908;top:9983;width:1599;height:2" coordorigin="13908,9983" coordsize="1599,0" path="m13908,9983l15506,9983e" filled="false" stroked="true" strokeweight="1.5pt" strokecolor="#95b3d7">
              <v:path arrowok="t"/>
            </v:shape>
          </v:group>
          <w10:wrap type="none"/>
        </v:group>
      </w:pict>
    </w:r>
    <w:r>
      <w:rPr/>
      <w:pict>
        <v:shape style="position:absolute;margin-left:412.3508pt;margin-top:524.917664pt;width:17.150pt;height:11pt;mso-position-horizontal-relative:page;mso-position-vertical-relative:page;z-index:-847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807pt;margin-top:524.914917pt;width:17.55pt;height:11.05pt;mso-position-horizontal-relative:page;mso-position-vertical-relative:page;z-index:-847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7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129997pt;margin-top:764.159973pt;width:428.35pt;height:1.5pt;mso-position-horizontal-relative:page;mso-position-vertical-relative:page;z-index:-849136" coordorigin="1663,15283" coordsize="8567,30">
          <v:group style="position:absolute;left:1678;top:15298;width:1288;height:2" coordorigin="1678,15298" coordsize="1288,2">
            <v:shape style="position:absolute;left:1678;top:15298;width:1288;height:2" coordorigin="1678,15298" coordsize="1288,0" path="m1678,15298l2965,15298e" filled="false" stroked="true" strokeweight="1.5pt" strokecolor="#95b3d7">
              <v:path arrowok="t"/>
            </v:shape>
          </v:group>
          <v:group style="position:absolute;left:2965;top:15298;width:1715;height:2" coordorigin="2965,15298" coordsize="1715,2">
            <v:shape style="position:absolute;left:2965;top:15298;width:1715;height:2" coordorigin="2965,15298" coordsize="1715,0" path="m2965,15298l4680,15298e" filled="false" stroked="true" strokeweight="1.5pt" strokecolor="#95b3d7">
              <v:path arrowok="t"/>
            </v:shape>
          </v:group>
          <v:group style="position:absolute;left:4680;top:15298;width:1305;height:2" coordorigin="4680,15298" coordsize="1305,2">
            <v:shape style="position:absolute;left:4680;top:15298;width:1305;height:2" coordorigin="4680,15298" coordsize="1305,0" path="m4680,15298l5984,15298e" filled="false" stroked="true" strokeweight="1.5pt" strokecolor="#95b3d7">
              <v:path arrowok="t"/>
            </v:shape>
          </v:group>
          <v:group style="position:absolute;left:5984;top:15298;width:1619;height:2" coordorigin="5984,15298" coordsize="1619,2">
            <v:shape style="position:absolute;left:5984;top:15298;width:1619;height:2" coordorigin="5984,15298" coordsize="1619,0" path="m5984,15298l7603,15298e" filled="false" stroked="true" strokeweight="1.5pt" strokecolor="#95b3d7">
              <v:path arrowok="t"/>
            </v:shape>
          </v:group>
          <v:group style="position:absolute;left:7603;top:15298;width:1305;height:2" coordorigin="7603,15298" coordsize="1305,2">
            <v:shape style="position:absolute;left:7603;top:15298;width:1305;height:2" coordorigin="7603,15298" coordsize="1305,0" path="m7603,15298l8908,15298e" filled="false" stroked="true" strokeweight="1.5pt" strokecolor="#95b3d7">
              <v:path arrowok="t"/>
            </v:shape>
          </v:group>
          <v:group style="position:absolute;left:8908;top:15298;width:1307;height:2" coordorigin="8908,15298" coordsize="1307,2">
            <v:shape style="position:absolute;left:8908;top:15298;width:1307;height:2" coordorigin="8908,15298" coordsize="1307,0" path="m8908,15298l10214,15298e" filled="false" stroked="true" strokeweight="1.5pt" strokecolor="#95b3d7">
              <v:path arrowok="t"/>
            </v:shape>
          </v:group>
          <w10:wrap type="none"/>
        </v:group>
      </w:pict>
    </w:r>
    <w:r>
      <w:rPr/>
      <w:pict>
        <v:shape style="position:absolute;margin-left:291.160004pt;margin-top:771.517334pt;width:13pt;height:11pt;mso-position-horizontal-relative:page;mso-position-vertical-relative:page;z-index:-849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143</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144</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146</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149</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230003pt;margin-top:760.97998pt;width:454.15pt;height:1.5pt;mso-position-horizontal-relative:page;mso-position-vertical-relative:page;z-index:-846640" coordorigin="1405,15220" coordsize="9083,30">
          <v:group style="position:absolute;left:1420;top:15235;width:3095;height:2" coordorigin="1420,15235" coordsize="3095,2">
            <v:shape style="position:absolute;left:1420;top:15235;width:3095;height:2" coordorigin="1420,15235" coordsize="3095,0" path="m1420,15235l4514,15235e" filled="false" stroked="true" strokeweight="1.5pt" strokecolor="#95b3d7">
              <v:path arrowok="t"/>
            </v:shape>
          </v:group>
          <v:group style="position:absolute;left:4514;top:15235;width:2268;height:2" coordorigin="4514,15235" coordsize="2268,2">
            <v:shape style="position:absolute;left:4514;top:15235;width:2268;height:2" coordorigin="4514,15235" coordsize="2268,0" path="m4514,15235l6782,15235e" filled="false" stroked="true" strokeweight="1.5pt" strokecolor="#95b3d7">
              <v:path arrowok="t"/>
            </v:shape>
          </v:group>
          <v:group style="position:absolute;left:6782;top:15235;width:1595;height:2" coordorigin="6782,15235" coordsize="1595,2">
            <v:shape style="position:absolute;left:6782;top:15235;width:1595;height:2" coordorigin="6782,15235" coordsize="1595,0" path="m6782,15235l8377,15235e" filled="false" stroked="true" strokeweight="1.5pt" strokecolor="#95b3d7">
              <v:path arrowok="t"/>
            </v:shape>
          </v:group>
          <v:group style="position:absolute;left:8377;top:15235;width:2096;height:2" coordorigin="8377,15235" coordsize="2096,2">
            <v:shape style="position:absolute;left:8377;top:15235;width:2096;height:2" coordorigin="8377,15235" coordsize="2096,0" path="m8377,15235l10472,15235e" filled="false" stroked="true" strokeweight="1.5pt" strokecolor="#95b3d7">
              <v:path arrowok="t"/>
            </v:shape>
          </v:group>
          <w10:wrap type="none"/>
        </v:group>
      </w:pict>
    </w:r>
    <w:r>
      <w:rPr/>
      <w:pict>
        <v:shape style="position:absolute;margin-left:289.940308pt;margin-top:771.517334pt;width:15.5pt;height:11pt;mso-position-horizontal-relative:page;mso-position-vertical-relative:page;z-index:-8466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154</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155</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010002pt;margin-top:765.960022pt;width:428.65pt;height:1.5pt;mso-position-horizontal-relative:page;mso-position-vertical-relative:page;z-index:-846568" coordorigin="1660,15319" coordsize="8573,30">
          <v:group style="position:absolute;left:1675;top:15334;width:1961;height:2" coordorigin="1675,15334" coordsize="1961,2">
            <v:shape style="position:absolute;left:1675;top:15334;width:1961;height:2" coordorigin="1675,15334" coordsize="1961,0" path="m1675,15334l3636,15334e" filled="false" stroked="true" strokeweight="1.5pt" strokecolor="#95b3d7">
              <v:path arrowok="t"/>
            </v:shape>
          </v:group>
          <v:group style="position:absolute;left:3636;top:15334;width:1077;height:2" coordorigin="3636,15334" coordsize="1077,2">
            <v:shape style="position:absolute;left:3636;top:15334;width:1077;height:2" coordorigin="3636,15334" coordsize="1077,0" path="m3636,15334l4712,15334e" filled="false" stroked="true" strokeweight="1.5pt" strokecolor="#95b3d7">
              <v:path arrowok="t"/>
            </v:shape>
          </v:group>
          <v:group style="position:absolute;left:4712;top:15334;width:1161;height:2" coordorigin="4712,15334" coordsize="1161,2">
            <v:shape style="position:absolute;left:4712;top:15334;width:1161;height:2" coordorigin="4712,15334" coordsize="1161,0" path="m4712,15334l5873,15334e" filled="false" stroked="true" strokeweight="1.5pt" strokecolor="#95b3d7">
              <v:path arrowok="t"/>
            </v:shape>
          </v:group>
          <v:group style="position:absolute;left:5873;top:15334;width:873;height:2" coordorigin="5873,15334" coordsize="873,2">
            <v:shape style="position:absolute;left:5873;top:15334;width:873;height:2" coordorigin="5873,15334" coordsize="873,0" path="m5873,15334l6745,15334e" filled="false" stroked="true" strokeweight="1.5pt" strokecolor="#95b3d7">
              <v:path arrowok="t"/>
            </v:shape>
          </v:group>
          <v:group style="position:absolute;left:6745;top:15334;width:1084;height:2" coordorigin="6745,15334" coordsize="1084,2">
            <v:shape style="position:absolute;left:6745;top:15334;width:1084;height:2" coordorigin="6745,15334" coordsize="1084,0" path="m6745,15334l7829,15334e" filled="false" stroked="true" strokeweight="1.5pt" strokecolor="#95b3d7">
              <v:path arrowok="t"/>
            </v:shape>
          </v:group>
          <v:group style="position:absolute;left:7829;top:15334;width:59;height:2" coordorigin="7829,15334" coordsize="59,2">
            <v:shape style="position:absolute;left:7829;top:15334;width:59;height:2" coordorigin="7829,15334" coordsize="59,0" path="m7829,15334l7888,15334e" filled="false" stroked="true" strokeweight="1.5pt" strokecolor="#95b3d7">
              <v:path arrowok="t"/>
            </v:shape>
          </v:group>
          <v:group style="position:absolute;left:7888;top:15334;width:2331;height:2" coordorigin="7888,15334" coordsize="2331,2">
            <v:shape style="position:absolute;left:7888;top:15334;width:2331;height:2" coordorigin="7888,15334" coordsize="2331,0" path="m7888,15334l10218,15334e" filled="false" stroked="true" strokeweight="1.5pt" strokecolor="#95b3d7">
              <v:path arrowok="t"/>
            </v:shape>
          </v:group>
          <w10:wrap type="none"/>
        </v:group>
      </w:pict>
    </w:r>
    <w:r>
      <w:rPr/>
      <w:pict>
        <v:shape style="position:absolute;margin-left:289.940308pt;margin-top:771.517334pt;width:15.5pt;height:11pt;mso-position-horizontal-relative:page;mso-position-vertical-relative:page;z-index:-846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334pt;width:13pt;height:11pt;mso-position-horizontal-relative:page;mso-position-vertical-relative:page;z-index:-849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010002pt;margin-top:753.539978pt;width:428.65pt;height:1.5pt;mso-position-horizontal-relative:page;mso-position-vertical-relative:page;z-index:-846376" coordorigin="1660,15071" coordsize="8573,30">
          <v:group style="position:absolute;left:1675;top:15086;width:1821;height:2" coordorigin="1675,15086" coordsize="1821,2">
            <v:shape style="position:absolute;left:1675;top:15086;width:1821;height:2" coordorigin="1675,15086" coordsize="1821,0" path="m1675,15086l3496,15086e" filled="false" stroked="true" strokeweight="1.5pt" strokecolor="#95b3d7">
              <v:path arrowok="t"/>
            </v:shape>
          </v:group>
          <v:group style="position:absolute;left:3496;top:15086;width:1697;height:2" coordorigin="3496,15086" coordsize="1697,2">
            <v:shape style="position:absolute;left:3496;top:15086;width:1697;height:2" coordorigin="3496,15086" coordsize="1697,0" path="m3496,15086l5192,15086e" filled="false" stroked="true" strokeweight="1.5pt" strokecolor="#95b3d7">
              <v:path arrowok="t"/>
            </v:shape>
          </v:group>
          <v:group style="position:absolute;left:5192;top:15086;width:1426;height:2" coordorigin="5192,15086" coordsize="1426,2">
            <v:shape style="position:absolute;left:5192;top:15086;width:1426;height:2" coordorigin="5192,15086" coordsize="1426,0" path="m5192,15086l6618,15086e" filled="false" stroked="true" strokeweight="1.5pt" strokecolor="#95b3d7">
              <v:path arrowok="t"/>
            </v:shape>
          </v:group>
          <v:group style="position:absolute;left:6618;top:15086;width:59;height:2" coordorigin="6618,15086" coordsize="59,2">
            <v:shape style="position:absolute;left:6618;top:15086;width:59;height:2" coordorigin="6618,15086" coordsize="59,0" path="m6618,15086l6677,15086e" filled="false" stroked="true" strokeweight="1.5pt" strokecolor="#95b3d7">
              <v:path arrowok="t"/>
            </v:shape>
          </v:group>
          <v:group style="position:absolute;left:6677;top:15086;width:2044;height:2" coordorigin="6677,15086" coordsize="2044,2">
            <v:shape style="position:absolute;left:6677;top:15086;width:2044;height:2" coordorigin="6677,15086" coordsize="2044,0" path="m6677,15086l8720,15086e" filled="false" stroked="true" strokeweight="1.5pt" strokecolor="#95b3d7">
              <v:path arrowok="t"/>
            </v:shape>
          </v:group>
          <v:group style="position:absolute;left:8720;top:15086;width:1498;height:2" coordorigin="8720,15086" coordsize="1498,2">
            <v:shape style="position:absolute;left:8720;top:15086;width:1498;height:2" coordorigin="8720,15086" coordsize="1498,0" path="m8720,15086l10218,15086e" filled="false" stroked="true" strokeweight="1.5pt" strokecolor="#95b3d7">
              <v:path arrowok="t"/>
            </v:shape>
          </v:group>
          <w10:wrap type="none"/>
        </v:group>
      </w:pict>
    </w:r>
    <w:r>
      <w:rPr/>
      <w:pict>
        <v:shape style="position:absolute;margin-left:289.940308pt;margin-top:771.517334pt;width:15.5pt;height:11pt;mso-position-horizontal-relative:page;mso-position-vertical-relative:page;z-index:-846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160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010002pt;margin-top:749.159973pt;width:428.65pt;height:1.5pt;mso-position-horizontal-relative:page;mso-position-vertical-relative:page;z-index:-846136" coordorigin="1660,14983" coordsize="8573,30">
          <v:group style="position:absolute;left:1675;top:14998;width:2454;height:2" coordorigin="1675,14998" coordsize="2454,2">
            <v:shape style="position:absolute;left:1675;top:14998;width:2454;height:2" coordorigin="1675,14998" coordsize="2454,0" path="m1675,14998l4129,14998e" filled="false" stroked="true" strokeweight="1.5pt" strokecolor="#95b3d7">
              <v:path arrowok="t"/>
            </v:shape>
          </v:group>
          <v:group style="position:absolute;left:4129;top:14998;width:1521;height:2" coordorigin="4129,14998" coordsize="1521,2">
            <v:shape style="position:absolute;left:4129;top:14998;width:1521;height:2" coordorigin="4129,14998" coordsize="1521,0" path="m4129,14998l5650,14998e" filled="false" stroked="true" strokeweight="1.5pt" strokecolor="#95b3d7">
              <v:path arrowok="t"/>
            </v:shape>
          </v:group>
          <v:group style="position:absolute;left:5650;top:14998;width:1522;height:2" coordorigin="5650,14998" coordsize="1522,2">
            <v:shape style="position:absolute;left:5650;top:14998;width:1522;height:2" coordorigin="5650,14998" coordsize="1522,0" path="m5650,14998l7171,14998e" filled="false" stroked="true" strokeweight="1.5pt" strokecolor="#95b3d7">
              <v:path arrowok="t"/>
            </v:shape>
          </v:group>
          <v:group style="position:absolute;left:7171;top:14998;width:59;height:2" coordorigin="7171,14998" coordsize="59,2">
            <v:shape style="position:absolute;left:7171;top:14998;width:59;height:2" coordorigin="7171,14998" coordsize="59,0" path="m7171,14998l7230,14998e" filled="false" stroked="true" strokeweight="1.5pt" strokecolor="#95b3d7">
              <v:path arrowok="t"/>
            </v:shape>
          </v:group>
          <v:group style="position:absolute;left:7230;top:14998;width:1462;height:2" coordorigin="7230,14998" coordsize="1462,2">
            <v:shape style="position:absolute;left:7230;top:14998;width:1462;height:2" coordorigin="7230,14998" coordsize="1462,0" path="m7230,14998l8692,14998e" filled="false" stroked="true" strokeweight="1.5pt" strokecolor="#95b3d7">
              <v:path arrowok="t"/>
            </v:shape>
          </v:group>
          <v:group style="position:absolute;left:8692;top:14998;width:1527;height:2" coordorigin="8692,14998" coordsize="1527,2">
            <v:shape style="position:absolute;left:8692;top:14998;width:1527;height:2" coordorigin="8692,14998" coordsize="1527,0" path="m8692,14998l10218,14998e" filled="false" stroked="true" strokeweight="1.5pt" strokecolor="#95b3d7">
              <v:path arrowok="t"/>
            </v:shape>
          </v:group>
          <w10:wrap type="none"/>
        </v:group>
      </w:pict>
    </w:r>
    <w:r>
      <w:rPr/>
      <w:pict>
        <v:shape style="position:absolute;margin-left:289.940308pt;margin-top:771.517334pt;width:15.5pt;height:11pt;mso-position-horizontal-relative:page;mso-position-vertical-relative:page;z-index:-846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165</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010002pt;margin-top:757.679993pt;width:428.65pt;height:1.5pt;mso-position-horizontal-relative:page;mso-position-vertical-relative:page;z-index:-845992" coordorigin="1660,15154" coordsize="8573,30">
          <v:group style="position:absolute;left:1675;top:15169;width:3888;height:2" coordorigin="1675,15169" coordsize="3888,2">
            <v:shape style="position:absolute;left:1675;top:15169;width:3888;height:2" coordorigin="1675,15169" coordsize="3888,0" path="m1675,15169l5563,15169e" filled="false" stroked="true" strokeweight="1.5pt" strokecolor="#95b3d7">
              <v:path arrowok="t"/>
            </v:shape>
          </v:group>
          <v:group style="position:absolute;left:5563;top:15169;width:2325;height:2" coordorigin="5563,15169" coordsize="2325,2">
            <v:shape style="position:absolute;left:5563;top:15169;width:2325;height:2" coordorigin="5563,15169" coordsize="2325,0" path="m5563,15169l7888,15169e" filled="false" stroked="true" strokeweight="1.5pt" strokecolor="#95b3d7">
              <v:path arrowok="t"/>
            </v:shape>
          </v:group>
          <v:group style="position:absolute;left:7888;top:15169;width:2331;height:2" coordorigin="7888,15169" coordsize="2331,2">
            <v:shape style="position:absolute;left:7888;top:15169;width:2331;height:2" coordorigin="7888,15169" coordsize="2331,0" path="m7888,15169l10218,15169e" filled="false" stroked="true" strokeweight="1.5pt" strokecolor="#95b3d7">
              <v:path arrowok="t"/>
            </v:shape>
          </v:group>
          <w10:wrap type="none"/>
        </v:group>
      </w:pict>
    </w:r>
    <w:r>
      <w:rPr/>
      <w:pict>
        <v:shape style="position:absolute;margin-left:289.940308pt;margin-top:771.517334pt;width:15.5pt;height:11pt;mso-position-horizontal-relative:page;mso-position-vertical-relative:page;z-index:-845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168</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5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010002pt;margin-top:760.73999pt;width:432.3pt;height:1.5pt;mso-position-horizontal-relative:page;mso-position-vertical-relative:page;z-index:-845872" coordorigin="1660,15215" coordsize="8646,30">
          <v:group style="position:absolute;left:1675;top:15230;width:3411;height:2" coordorigin="1675,15230" coordsize="3411,2">
            <v:shape style="position:absolute;left:1675;top:15230;width:3411;height:2" coordorigin="1675,15230" coordsize="3411,0" path="m1675,15230l5086,15230e" filled="false" stroked="true" strokeweight="1.5pt" strokecolor="#95b3d7">
              <v:path arrowok="t"/>
            </v:shape>
          </v:group>
          <v:group style="position:absolute;left:5086;top:15230;width:2206;height:2" coordorigin="5086,15230" coordsize="2206,2">
            <v:shape style="position:absolute;left:5086;top:15230;width:2206;height:2" coordorigin="5086,15230" coordsize="2206,0" path="m5086,15230l7291,15230e" filled="false" stroked="true" strokeweight="1.5pt" strokecolor="#95b3d7">
              <v:path arrowok="t"/>
            </v:shape>
          </v:group>
          <v:group style="position:absolute;left:7291;top:15230;width:3000;height:2" coordorigin="7291,15230" coordsize="3000,2">
            <v:shape style="position:absolute;left:7291;top:15230;width:3000;height:2" coordorigin="7291,15230" coordsize="3000,0" path="m7291,15230l10291,15230e" filled="false" stroked="true" strokeweight="1.5pt" strokecolor="#95b3d7">
              <v:path arrowok="t"/>
            </v:shape>
          </v:group>
          <w10:wrap type="none"/>
        </v:group>
      </w:pict>
    </w:r>
    <w:r>
      <w:rPr/>
      <w:pict>
        <v:shape style="position:absolute;margin-left:289.940308pt;margin-top:771.517334pt;width:15.5pt;height:11pt;mso-position-horizontal-relative:page;mso-position-vertical-relative:page;z-index:-845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172</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5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173</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5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129997pt;margin-top:757.799988pt;width:457.65pt;height:1.5pt;mso-position-horizontal-relative:page;mso-position-vertical-relative:page;z-index:-848824" coordorigin="1663,15156" coordsize="9153,30">
          <v:group style="position:absolute;left:1678;top:15171;width:658;height:2" coordorigin="1678,15171" coordsize="658,2">
            <v:shape style="position:absolute;left:1678;top:15171;width:658;height:2" coordorigin="1678,15171" coordsize="658,0" path="m1678,15171l2335,15171e" filled="false" stroked="true" strokeweight="1.5pt" strokecolor="#95b3d7">
              <v:path arrowok="t"/>
            </v:shape>
          </v:group>
          <v:group style="position:absolute;left:2335;top:15171;width:2636;height:2" coordorigin="2335,15171" coordsize="2636,2">
            <v:shape style="position:absolute;left:2335;top:15171;width:2636;height:2" coordorigin="2335,15171" coordsize="2636,0" path="m2335,15171l4970,15171e" filled="false" stroked="true" strokeweight="1.5pt" strokecolor="#95b3d7">
              <v:path arrowok="t"/>
            </v:shape>
          </v:group>
          <v:group style="position:absolute;left:4970;top:15171;width:1379;height:2" coordorigin="4970,15171" coordsize="1379,2">
            <v:shape style="position:absolute;left:4970;top:15171;width:1379;height:2" coordorigin="4970,15171" coordsize="1379,0" path="m4970,15171l6349,15171e" filled="false" stroked="true" strokeweight="1.5pt" strokecolor="#95b3d7">
              <v:path arrowok="t"/>
            </v:shape>
          </v:group>
          <v:group style="position:absolute;left:6349;top:15171;width:1337;height:2" coordorigin="6349,15171" coordsize="1337,2">
            <v:shape style="position:absolute;left:6349;top:15171;width:1337;height:2" coordorigin="6349,15171" coordsize="1337,0" path="m6349,15171l7686,15171e" filled="false" stroked="true" strokeweight="1.5pt" strokecolor="#95b3d7">
              <v:path arrowok="t"/>
            </v:shape>
          </v:group>
          <v:group style="position:absolute;left:7686;top:15171;width:1026;height:2" coordorigin="7686,15171" coordsize="1026,2">
            <v:shape style="position:absolute;left:7686;top:15171;width:1026;height:2" coordorigin="7686,15171" coordsize="1026,0" path="m7686,15171l8712,15171e" filled="false" stroked="true" strokeweight="1.5pt" strokecolor="#95b3d7">
              <v:path arrowok="t"/>
            </v:shape>
          </v:group>
          <v:group style="position:absolute;left:8712;top:15171;width:1004;height:2" coordorigin="8712,15171" coordsize="1004,2">
            <v:shape style="position:absolute;left:8712;top:15171;width:1004;height:2" coordorigin="8712,15171" coordsize="1004,0" path="m8712,15171l9715,15171e" filled="false" stroked="true" strokeweight="1.5pt" strokecolor="#95b3d7">
              <v:path arrowok="t"/>
            </v:shape>
          </v:group>
          <v:group style="position:absolute;left:9715;top:15171;width:1085;height:2" coordorigin="9715,15171" coordsize="1085,2">
            <v:shape style="position:absolute;left:9715;top:15171;width:1085;height:2" coordorigin="9715,15171" coordsize="1085,0" path="m9715,15171l10800,15171e" filled="false" stroked="true" strokeweight="1.5pt" strokecolor="#95b3d7">
              <v:path arrowok="t"/>
            </v:shape>
          </v:group>
          <w10:wrap type="none"/>
        </v:group>
      </w:pict>
    </w:r>
    <w:r>
      <w:rPr/>
      <w:pict>
        <v:shape style="position:absolute;margin-left:291.160004pt;margin-top:771.517334pt;width:13pt;height:11pt;mso-position-horizontal-relative:page;mso-position-vertical-relative:page;z-index:-848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5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010002pt;margin-top:757.799988pt;width:428.65pt;height:1.5pt;mso-position-horizontal-relative:page;mso-position-vertical-relative:page;z-index:-845560" coordorigin="1660,15156" coordsize="8573,30">
          <v:group style="position:absolute;left:1675;top:15171;width:5081;height:2" coordorigin="1675,15171" coordsize="5081,2">
            <v:shape style="position:absolute;left:1675;top:15171;width:5081;height:2" coordorigin="1675,15171" coordsize="5081,0" path="m1675,15171l6756,15171e" filled="false" stroked="true" strokeweight="1.5pt" strokecolor="#95b3d7">
              <v:path arrowok="t"/>
            </v:shape>
          </v:group>
          <v:group style="position:absolute;left:6756;top:15171;width:1559;height:2" coordorigin="6756,15171" coordsize="1559,2">
            <v:shape style="position:absolute;left:6756;top:15171;width:1559;height:2" coordorigin="6756,15171" coordsize="1559,0" path="m6756,15171l8315,15171e" filled="false" stroked="true" strokeweight="1.5pt" strokecolor="#95b3d7">
              <v:path arrowok="t"/>
            </v:shape>
          </v:group>
          <v:group style="position:absolute;left:8315;top:15171;width:1904;height:2" coordorigin="8315,15171" coordsize="1904,2">
            <v:shape style="position:absolute;left:8315;top:15171;width:1904;height:2" coordorigin="8315,15171" coordsize="1904,0" path="m8315,15171l10218,15171e" filled="false" stroked="true" strokeweight="1.5pt" strokecolor="#95b3d7">
              <v:path arrowok="t"/>
            </v:shape>
          </v:group>
          <w10:wrap type="none"/>
        </v:group>
      </w:pict>
    </w:r>
    <w:r>
      <w:rPr/>
      <w:pict>
        <v:shape style="position:absolute;margin-left:289.940308pt;margin-top:771.517334pt;width:15.5pt;height:11pt;mso-position-horizontal-relative:page;mso-position-vertical-relative:page;z-index:-845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184</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71.517334pt;width:17.5pt;height:11pt;mso-position-horizontal-relative:page;mso-position-vertical-relative:page;z-index:-845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4648pt;width:13pt;height:11.05pt;mso-position-horizontal-relative:page;mso-position-vertical-relative:page;z-index:-848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4.914917pt;width:13pt;height:11.05pt;mso-position-horizontal-relative:page;mso-position-vertical-relative:page;z-index:-848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71.517334pt;width:13pt;height:11pt;mso-position-horizontal-relative:page;mso-position-vertical-relative:page;z-index:-848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9400" type="#_x0000_t75" stroked="false">
          <v:imagedata r:id="rId1" o:title=""/>
        </v:shape>
      </w:pict>
    </w:r>
    <w:r>
      <w:rPr/>
      <w:pict>
        <v:shapetype id="_x0000_t202" o:spt="202" coordsize="21600,21600" path="m,l,21600r21600,l21600,xe">
          <v:stroke joinstyle="miter"/>
          <v:path gradientshapeok="t" o:connecttype="rect"/>
        </v:shapetype>
        <v:shape style="position:absolute;margin-left:89pt;margin-top:48.025326pt;width:412.5pt;height:11.5pt;mso-position-horizontal-relative:page;mso-position-vertical-relative:page;z-index:-849376"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4pt;margin-top:42.479996pt;width:120.785675pt;height:14.279999pt;mso-position-horizontal-relative:page;mso-position-vertical-relative:page;z-index:-848632" type="#_x0000_t75" stroked="false">
          <v:imagedata r:id="rId1" o:title=""/>
        </v:shape>
      </w:pict>
    </w:r>
    <w:r>
      <w:rPr/>
      <w:pict>
        <v:shape style="position:absolute;margin-left:70.990997pt;margin-top:48.025623pt;width:696.05pt;height:11.5pt;mso-position-horizontal-relative:page;mso-position-vertical-relative:page;z-index:-848608" type="#_x0000_t202" filled="false" stroked="false">
          <v:textbox inset="0,0,0,0">
            <w:txbxContent>
              <w:p>
                <w:pPr>
                  <w:tabs>
                    <w:tab w:pos="1260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4pt;margin-top:42.479996pt;width:120.785675pt;height:14.279999pt;mso-position-horizontal-relative:page;mso-position-vertical-relative:page;z-index:-848560" type="#_x0000_t75" stroked="false">
          <v:imagedata r:id="rId1" o:title=""/>
        </v:shape>
      </w:pict>
    </w:r>
    <w:r>
      <w:rPr/>
      <w:pict>
        <v:group style="position:absolute;margin-left:71.000999pt;margin-top:89.879997pt;width:704.7pt;height:1.5pt;mso-position-horizontal-relative:page;mso-position-vertical-relative:page;z-index:-848536" coordorigin="1420,1798" coordsize="14094,30">
          <v:group style="position:absolute;left:1435;top:1813;width:573;height:2" coordorigin="1435,1813" coordsize="573,2">
            <v:shape style="position:absolute;left:1435;top:1813;width:573;height:2" coordorigin="1435,1813" coordsize="573,0" path="m1435,1813l2007,1813e" filled="false" stroked="true" strokeweight="1.5pt" strokecolor="#3365ff">
              <v:path arrowok="t"/>
            </v:shape>
          </v:group>
          <v:group style="position:absolute;left:2007;top:1813;width:59;height:2" coordorigin="2007,1813" coordsize="59,2">
            <v:shape style="position:absolute;left:2007;top:1813;width:59;height:2" coordorigin="2007,1813" coordsize="59,0" path="m2007,1813l2066,1813e" filled="false" stroked="true" strokeweight="1.5pt" strokecolor="#3365ff">
              <v:path arrowok="t"/>
            </v:shape>
          </v:group>
          <v:group style="position:absolute;left:2066;top:1813;width:4828;height:2" coordorigin="2066,1813" coordsize="4828,2">
            <v:shape style="position:absolute;left:2066;top:1813;width:4828;height:2" coordorigin="2066,1813" coordsize="4828,0" path="m2066,1813l6894,1813e" filled="false" stroked="true" strokeweight="1.5pt" strokecolor="#3365ff">
              <v:path arrowok="t"/>
            </v:shape>
          </v:group>
          <v:group style="position:absolute;left:6894;top:1813;width:59;height:2" coordorigin="6894,1813" coordsize="59,2">
            <v:shape style="position:absolute;left:6894;top:1813;width:59;height:2" coordorigin="6894,1813" coordsize="59,0" path="m6894,1813l6953,1813e" filled="false" stroked="true" strokeweight="1.5pt" strokecolor="#3365ff">
              <v:path arrowok="t"/>
            </v:shape>
          </v:group>
          <v:group style="position:absolute;left:6953;top:1813;width:879;height:2" coordorigin="6953,1813" coordsize="879,2">
            <v:shape style="position:absolute;left:6953;top:1813;width:879;height:2" coordorigin="6953,1813" coordsize="879,0" path="m6953,1813l7831,1813e" filled="false" stroked="true" strokeweight="1.5pt" strokecolor="#3365ff">
              <v:path arrowok="t"/>
            </v:shape>
          </v:group>
          <v:group style="position:absolute;left:7831;top:1813;width:59;height:2" coordorigin="7831,1813" coordsize="59,2">
            <v:shape style="position:absolute;left:7831;top:1813;width:59;height:2" coordorigin="7831,1813" coordsize="59,0" path="m7831,1813l7890,1813e" filled="false" stroked="true" strokeweight="1.5pt" strokecolor="#3365ff">
              <v:path arrowok="t"/>
            </v:shape>
          </v:group>
          <v:group style="position:absolute;left:7890;top:1813;width:1324;height:2" coordorigin="7890,1813" coordsize="1324,2">
            <v:shape style="position:absolute;left:7890;top:1813;width:1324;height:2" coordorigin="7890,1813" coordsize="1324,0" path="m7890,1813l9213,1813e" filled="false" stroked="true" strokeweight="1.5pt" strokecolor="#3365ff">
              <v:path arrowok="t"/>
            </v:shape>
          </v:group>
          <v:group style="position:absolute;left:9213;top:1813;width:59;height:2" coordorigin="9213,1813" coordsize="59,2">
            <v:shape style="position:absolute;left:9213;top:1813;width:59;height:2" coordorigin="9213,1813" coordsize="59,0" path="m9213,1813l9272,1813e" filled="false" stroked="true" strokeweight="1.5pt" strokecolor="#3365ff">
              <v:path arrowok="t"/>
            </v:shape>
          </v:group>
          <v:group style="position:absolute;left:9272;top:1813;width:1239;height:2" coordorigin="9272,1813" coordsize="1239,2">
            <v:shape style="position:absolute;left:9272;top:1813;width:1239;height:2" coordorigin="9272,1813" coordsize="1239,0" path="m9272,1813l10511,1813e" filled="false" stroked="true" strokeweight="1.5pt" strokecolor="#3365ff">
              <v:path arrowok="t"/>
            </v:shape>
          </v:group>
          <v:group style="position:absolute;left:10511;top:1813;width:59;height:2" coordorigin="10511,1813" coordsize="59,2">
            <v:shape style="position:absolute;left:10511;top:1813;width:59;height:2" coordorigin="10511,1813" coordsize="59,0" path="m10511,1813l10569,1813e" filled="false" stroked="true" strokeweight="1.5pt" strokecolor="#3365ff">
              <v:path arrowok="t"/>
            </v:shape>
          </v:group>
          <v:group style="position:absolute;left:10569;top:1813;width:4930;height:2" coordorigin="10569,1813" coordsize="4930,2">
            <v:shape style="position:absolute;left:10569;top:1813;width:4930;height:2" coordorigin="10569,1813" coordsize="4930,0" path="m10569,1813l15499,1813e" filled="false" stroked="true" strokeweight="1.5pt" strokecolor="#3365ff">
              <v:path arrowok="t"/>
            </v:shape>
          </v:group>
          <w10:wrap type="none"/>
        </v:group>
      </w:pict>
    </w:r>
    <w:r>
      <w:rPr/>
      <w:pict>
        <v:shape style="position:absolute;margin-left:70.990997pt;margin-top:48.025623pt;width:696.05pt;height:11.5pt;mso-position-horizontal-relative:page;mso-position-vertical-relative:page;z-index:-848512" type="#_x0000_t202" filled="false" stroked="false">
          <v:textbox inset="0,0,0,0">
            <w:txbxContent>
              <w:p>
                <w:pPr>
                  <w:tabs>
                    <w:tab w:pos="1260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8488" type="#_x0000_t75" stroked="false">
          <v:imagedata r:id="rId1" o:title=""/>
        </v:shape>
      </w:pict>
    </w:r>
    <w:r>
      <w:rPr/>
      <w:pict>
        <v:shape style="position:absolute;margin-left:88.879997pt;margin-top:48.025326pt;width:417pt;height:11.5pt;mso-position-horizontal-relative:page;mso-position-vertical-relative:page;z-index:-848464" type="#_x0000_t202" filled="false" stroked="false">
          <v:textbox inset="0,0,0,0">
            <w:txbxContent>
              <w:p>
                <w:pPr>
                  <w:tabs>
                    <w:tab w:pos="702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4pt;margin-top:42.479996pt;width:120.785675pt;height:14.279999pt;mso-position-horizontal-relative:page;mso-position-vertical-relative:page;z-index:-848368" type="#_x0000_t75" stroked="false">
          <v:imagedata r:id="rId1" o:title=""/>
        </v:shape>
      </w:pict>
    </w:r>
    <w:r>
      <w:rPr/>
      <w:pict>
        <v:shape style="position:absolute;margin-left:70.990997pt;margin-top:48.025623pt;width:696.05pt;height:11.5pt;mso-position-horizontal-relative:page;mso-position-vertical-relative:page;z-index:-848344" type="#_x0000_t202" filled="false" stroked="false">
          <v:textbox inset="0,0,0,0">
            <w:txbxContent>
              <w:p>
                <w:pPr>
                  <w:tabs>
                    <w:tab w:pos="1260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8296" type="#_x0000_t75" stroked="false">
          <v:imagedata r:id="rId1" o:title=""/>
        </v:shape>
      </w:pict>
    </w:r>
    <w:r>
      <w:rPr/>
      <w:pict>
        <v:shape style="position:absolute;margin-left:88.879997pt;margin-top:48.025326pt;width:412.5pt;height:11.5pt;mso-position-horizontal-relative:page;mso-position-vertical-relative:page;z-index:-848272"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8128" type="#_x0000_t75" stroked="false">
          <v:imagedata r:id="rId1" o:title=""/>
        </v:shape>
      </w:pict>
    </w:r>
    <w:r>
      <w:rPr/>
      <w:pict>
        <v:group style="position:absolute;margin-left:83.730003pt;margin-top:72pt;width:435.4pt;height:1.5pt;mso-position-horizontal-relative:page;mso-position-vertical-relative:page;z-index:-848104" coordorigin="1675,1440" coordsize="8708,30">
          <v:group style="position:absolute;left:1690;top:1455;width:644;height:2" coordorigin="1690,1455" coordsize="644,2">
            <v:shape style="position:absolute;left:1690;top:1455;width:644;height:2" coordorigin="1690,1455" coordsize="644,0" path="m1690,1455l2333,1455e" filled="false" stroked="true" strokeweight="1.5pt" strokecolor="#95b3d7">
              <v:path arrowok="t"/>
            </v:shape>
          </v:group>
          <v:group style="position:absolute;left:2333;top:1455;width:59;height:2" coordorigin="2333,1455" coordsize="59,2">
            <v:shape style="position:absolute;left:2333;top:1455;width:59;height:2" coordorigin="2333,1455" coordsize="59,0" path="m2333,1455l2392,1455e" filled="false" stroked="true" strokeweight="1.5pt" strokecolor="#95b3d7">
              <v:path arrowok="t"/>
            </v:shape>
          </v:group>
          <v:group style="position:absolute;left:2392;top:1455;width:890;height:2" coordorigin="2392,1455" coordsize="890,2">
            <v:shape style="position:absolute;left:2392;top:1455;width:890;height:2" coordorigin="2392,1455" coordsize="890,0" path="m2392,1455l3281,1455e" filled="false" stroked="true" strokeweight="1.5pt" strokecolor="#95b3d7">
              <v:path arrowok="t"/>
            </v:shape>
          </v:group>
          <v:group style="position:absolute;left:3281;top:1455;width:59;height:2" coordorigin="3281,1455" coordsize="59,2">
            <v:shape style="position:absolute;left:3281;top:1455;width:59;height:2" coordorigin="3281,1455" coordsize="59,0" path="m3281,1455l3340,1455e" filled="false" stroked="true" strokeweight="1.5pt" strokecolor="#95b3d7">
              <v:path arrowok="t"/>
            </v:shape>
          </v:group>
          <v:group style="position:absolute;left:3340;top:1455;width:4762;height:2" coordorigin="3340,1455" coordsize="4762,2">
            <v:shape style="position:absolute;left:3340;top:1455;width:4762;height:2" coordorigin="3340,1455" coordsize="4762,0" path="m3340,1455l8101,1455e" filled="false" stroked="true" strokeweight="1.5pt" strokecolor="#95b3d7">
              <v:path arrowok="t"/>
            </v:shape>
          </v:group>
          <v:group style="position:absolute;left:8101;top:1455;width:59;height:2" coordorigin="8101,1455" coordsize="59,2">
            <v:shape style="position:absolute;left:8101;top:1455;width:59;height:2" coordorigin="8101,1455" coordsize="59,0" path="m8101,1455l8160,1455e" filled="false" stroked="true" strokeweight="1.5pt" strokecolor="#95b3d7">
              <v:path arrowok="t"/>
            </v:shape>
          </v:group>
          <v:group style="position:absolute;left:8160;top:1455;width:1076;height:2" coordorigin="8160,1455" coordsize="1076,2">
            <v:shape style="position:absolute;left:8160;top:1455;width:1076;height:2" coordorigin="8160,1455" coordsize="1076,0" path="m8160,1455l9235,1455e" filled="false" stroked="true" strokeweight="1.5pt" strokecolor="#95b3d7">
              <v:path arrowok="t"/>
            </v:shape>
          </v:group>
          <v:group style="position:absolute;left:9235;top:1455;width:59;height:2" coordorigin="9235,1455" coordsize="59,2">
            <v:shape style="position:absolute;left:9235;top:1455;width:59;height:2" coordorigin="9235,1455" coordsize="59,0" path="m9235,1455l9294,1455e" filled="false" stroked="true" strokeweight="1.5pt" strokecolor="#95b3d7">
              <v:path arrowok="t"/>
            </v:shape>
          </v:group>
          <v:group style="position:absolute;left:9294;top:1455;width:1073;height:2" coordorigin="9294,1455" coordsize="1073,2">
            <v:shape style="position:absolute;left:9294;top:1455;width:1073;height:2" coordorigin="9294,1455" coordsize="1073,0" path="m9294,1455l10367,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808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8032" type="#_x0000_t75" stroked="false">
          <v:imagedata r:id="rId1" o:title=""/>
        </v:shape>
      </w:pict>
    </w:r>
    <w:r>
      <w:rPr/>
      <w:pict>
        <v:shape style="position:absolute;margin-left:88.879997pt;margin-top:48.025326pt;width:412.5pt;height:11.5pt;mso-position-horizontal-relative:page;mso-position-vertical-relative:page;z-index:-848008"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7936" type="#_x0000_t75" stroked="false">
          <v:imagedata r:id="rId1" o:title=""/>
        </v:shape>
      </w:pict>
    </w:r>
    <w:r>
      <w:rPr/>
      <w:pict>
        <v:group style="position:absolute;margin-left:51.209999pt;margin-top:72pt;width:492.55pt;height:1.5pt;mso-position-horizontal-relative:page;mso-position-vertical-relative:page;z-index:-847912" coordorigin="1024,1440" coordsize="9851,30">
          <v:group style="position:absolute;left:1039;top:1455;width:1400;height:2" coordorigin="1039,1455" coordsize="1400,2">
            <v:shape style="position:absolute;left:1039;top:1455;width:1400;height:2" coordorigin="1039,1455" coordsize="1400,0" path="m1039,1455l2438,1455e" filled="false" stroked="true" strokeweight="1.5pt" strokecolor="#95b3d7">
              <v:path arrowok="t"/>
            </v:shape>
          </v:group>
          <v:group style="position:absolute;left:2438;top:1455;width:59;height:2" coordorigin="2438,1455" coordsize="59,2">
            <v:shape style="position:absolute;left:2438;top:1455;width:59;height:2" coordorigin="2438,1455" coordsize="59,0" path="m2438,1455l2497,1455e" filled="false" stroked="true" strokeweight="1.5pt" strokecolor="#95b3d7">
              <v:path arrowok="t"/>
            </v:shape>
          </v:group>
          <v:group style="position:absolute;left:2497;top:1455;width:914;height:2" coordorigin="2497,1455" coordsize="914,2">
            <v:shape style="position:absolute;left:2497;top:1455;width:914;height:2" coordorigin="2497,1455" coordsize="914,0" path="m2497,1455l3410,1455e" filled="false" stroked="true" strokeweight="1.5pt" strokecolor="#95b3d7">
              <v:path arrowok="t"/>
            </v:shape>
          </v:group>
          <v:group style="position:absolute;left:3410;top:1455;width:59;height:2" coordorigin="3410,1455" coordsize="59,2">
            <v:shape style="position:absolute;left:3410;top:1455;width:59;height:2" coordorigin="3410,1455" coordsize="59,0" path="m3410,1455l3469,1455e" filled="false" stroked="true" strokeweight="1.5pt" strokecolor="#95b3d7">
              <v:path arrowok="t"/>
            </v:shape>
          </v:group>
          <v:group style="position:absolute;left:3469;top:1455;width:1076;height:2" coordorigin="3469,1455" coordsize="1076,2">
            <v:shape style="position:absolute;left:3469;top:1455;width:1076;height:2" coordorigin="3469,1455" coordsize="1076,0" path="m3469,1455l4544,1455e" filled="false" stroked="true" strokeweight="1.5pt" strokecolor="#95b3d7">
              <v:path arrowok="t"/>
            </v:shape>
          </v:group>
          <v:group style="position:absolute;left:4544;top:1455;width:59;height:2" coordorigin="4544,1455" coordsize="59,2">
            <v:shape style="position:absolute;left:4544;top:1455;width:59;height:2" coordorigin="4544,1455" coordsize="59,0" path="m4544,1455l4603,1455e" filled="false" stroked="true" strokeweight="1.5pt" strokecolor="#95b3d7">
              <v:path arrowok="t"/>
            </v:shape>
          </v:group>
          <v:group style="position:absolute;left:4603;top:1455;width:1360;height:2" coordorigin="4603,1455" coordsize="1360,2">
            <v:shape style="position:absolute;left:4603;top:1455;width:1360;height:2" coordorigin="4603,1455" coordsize="1360,0" path="m4603,1455l5963,1455e" filled="false" stroked="true" strokeweight="1.5pt" strokecolor="#95b3d7">
              <v:path arrowok="t"/>
            </v:shape>
          </v:group>
          <v:group style="position:absolute;left:5963;top:1455;width:59;height:2" coordorigin="5963,1455" coordsize="59,2">
            <v:shape style="position:absolute;left:5963;top:1455;width:59;height:2" coordorigin="5963,1455" coordsize="59,0" path="m5963,1455l6022,1455e" filled="false" stroked="true" strokeweight="1.5pt" strokecolor="#95b3d7">
              <v:path arrowok="t"/>
            </v:shape>
          </v:group>
          <v:group style="position:absolute;left:6022;top:1455;width:1500;height:2" coordorigin="6022,1455" coordsize="1500,2">
            <v:shape style="position:absolute;left:6022;top:1455;width:1500;height:2" coordorigin="6022,1455" coordsize="1500,0" path="m6022,1455l7522,1455e" filled="false" stroked="true" strokeweight="1.5pt" strokecolor="#95b3d7">
              <v:path arrowok="t"/>
            </v:shape>
          </v:group>
          <v:group style="position:absolute;left:7522;top:1455;width:59;height:2" coordorigin="7522,1455" coordsize="59,2">
            <v:shape style="position:absolute;left:7522;top:1455;width:59;height:2" coordorigin="7522,1455" coordsize="59,0" path="m7522,1455l7580,1455e" filled="false" stroked="true" strokeweight="1.5pt" strokecolor="#95b3d7">
              <v:path arrowok="t"/>
            </v:shape>
          </v:group>
          <v:group style="position:absolute;left:7580;top:1455;width:1360;height:2" coordorigin="7580,1455" coordsize="1360,2">
            <v:shape style="position:absolute;left:7580;top:1455;width:1360;height:2" coordorigin="7580,1455" coordsize="1360,0" path="m7580,1455l8940,1455e" filled="false" stroked="true" strokeweight="1.5pt" strokecolor="#95b3d7">
              <v:path arrowok="t"/>
            </v:shape>
          </v:group>
          <v:group style="position:absolute;left:8940;top:1455;width:59;height:2" coordorigin="8940,1455" coordsize="59,2">
            <v:shape style="position:absolute;left:8940;top:1455;width:59;height:2" coordorigin="8940,1455" coordsize="59,0" path="m8940,1455l8999,1455e" filled="false" stroked="true" strokeweight="1.5pt" strokecolor="#95b3d7">
              <v:path arrowok="t"/>
            </v:shape>
          </v:group>
          <v:group style="position:absolute;left:8999;top:1455;width:1862;height:2" coordorigin="8999,1455" coordsize="1862,2">
            <v:shape style="position:absolute;left:8999;top:1455;width:1862;height:2" coordorigin="8999,1455" coordsize="1862,0" path="m8999,1455l10860,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7888"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7840" type="#_x0000_t75" stroked="false">
          <v:imagedata r:id="rId1" o:title=""/>
        </v:shape>
      </w:pict>
    </w:r>
    <w:r>
      <w:rPr/>
      <w:pict>
        <v:shape style="position:absolute;margin-left:88.879997pt;margin-top:48.025326pt;width:412.5pt;height:11.5pt;mso-position-horizontal-relative:page;mso-position-vertical-relative:page;z-index:-847816"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7528" type="#_x0000_t75" stroked="false">
          <v:imagedata r:id="rId1" o:title=""/>
        </v:shape>
      </w:pict>
    </w:r>
    <w:r>
      <w:rPr/>
      <w:pict>
        <v:group style="position:absolute;margin-left:83.730003pt;margin-top:72pt;width:427.6pt;height:1.5pt;mso-position-horizontal-relative:page;mso-position-vertical-relative:page;z-index:-847504" coordorigin="1675,1440" coordsize="8552,30">
          <v:group style="position:absolute;left:1690;top:1455;width:3437;height:2" coordorigin="1690,1455" coordsize="3437,2">
            <v:shape style="position:absolute;left:1690;top:1455;width:3437;height:2" coordorigin="1690,1455" coordsize="3437,0" path="m1690,1455l5126,1455e" filled="false" stroked="true" strokeweight="1.5pt" strokecolor="#95b3d7">
              <v:path arrowok="t"/>
            </v:shape>
          </v:group>
          <v:group style="position:absolute;left:5126;top:1455;width:59;height:2" coordorigin="5126,1455" coordsize="59,2">
            <v:shape style="position:absolute;left:5126;top:1455;width:59;height:2" coordorigin="5126,1455" coordsize="59,0" path="m5126,1455l5185,1455e" filled="false" stroked="true" strokeweight="1.5pt" strokecolor="#95b3d7">
              <v:path arrowok="t"/>
            </v:shape>
          </v:group>
          <v:group style="position:absolute;left:5185;top:1455;width:2354;height:2" coordorigin="5185,1455" coordsize="2354,2">
            <v:shape style="position:absolute;left:5185;top:1455;width:2354;height:2" coordorigin="5185,1455" coordsize="2354,0" path="m5185,1455l7538,1455e" filled="false" stroked="true" strokeweight="1.5pt" strokecolor="#95b3d7">
              <v:path arrowok="t"/>
            </v:shape>
          </v:group>
          <v:group style="position:absolute;left:7538;top:1455;width:59;height:2" coordorigin="7538,1455" coordsize="59,2">
            <v:shape style="position:absolute;left:7538;top:1455;width:59;height:2" coordorigin="7538,1455" coordsize="59,0" path="m7538,1455l7597,1455e" filled="false" stroked="true" strokeweight="1.5pt" strokecolor="#95b3d7">
              <v:path arrowok="t"/>
            </v:shape>
          </v:group>
          <v:group style="position:absolute;left:7597;top:1455;width:2614;height:2" coordorigin="7597,1455" coordsize="2614,2">
            <v:shape style="position:absolute;left:7597;top:1455;width:2614;height:2" coordorigin="7597,1455" coordsize="2614,0" path="m7597,1455l10211,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748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9280" type="#_x0000_t75" stroked="false">
          <v:imagedata r:id="rId1" o:title=""/>
        </v:shape>
      </w:pict>
    </w:r>
    <w:r>
      <w:rPr/>
      <w:pict>
        <v:group style="position:absolute;margin-left:83.849998pt;margin-top:72pt;width:427.3pt;height:1.5pt;mso-position-horizontal-relative:page;mso-position-vertical-relative:page;z-index:-849256" coordorigin="1677,1440" coordsize="8546,30">
          <v:group style="position:absolute;left:1692;top:1455;width:4781;height:2" coordorigin="1692,1455" coordsize="4781,2">
            <v:shape style="position:absolute;left:1692;top:1455;width:4781;height:2" coordorigin="1692,1455" coordsize="4781,0" path="m1692,1455l6473,1455e" filled="false" stroked="true" strokeweight="1.5pt" strokecolor="#95b3d7">
              <v:path arrowok="t"/>
            </v:shape>
          </v:group>
          <v:group style="position:absolute;left:6473;top:1455;width:59;height:2" coordorigin="6473,1455" coordsize="59,2">
            <v:shape style="position:absolute;left:6473;top:1455;width:59;height:2" coordorigin="6473,1455" coordsize="59,0" path="m6473,1455l6532,1455e" filled="false" stroked="true" strokeweight="1.5pt" strokecolor="#95b3d7">
              <v:path arrowok="t"/>
            </v:shape>
          </v:group>
          <v:group style="position:absolute;left:6532;top:1455;width:1220;height:2" coordorigin="6532,1455" coordsize="1220,2">
            <v:shape style="position:absolute;left:6532;top:1455;width:1220;height:2" coordorigin="6532,1455" coordsize="1220,0" path="m6532,1455l7751,1455e" filled="false" stroked="true" strokeweight="1.5pt" strokecolor="#95b3d7">
              <v:path arrowok="t"/>
            </v:shape>
          </v:group>
          <v:group style="position:absolute;left:7751;top:1455;width:59;height:2" coordorigin="7751,1455" coordsize="59,2">
            <v:shape style="position:absolute;left:7751;top:1455;width:59;height:2" coordorigin="7751,1455" coordsize="59,0" path="m7751,1455l7810,1455e" filled="false" stroked="true" strokeweight="1.5pt" strokecolor="#95b3d7">
              <v:path arrowok="t"/>
            </v:shape>
          </v:group>
          <v:group style="position:absolute;left:7810;top:1455;width:2398;height:2" coordorigin="7810,1455" coordsize="2398,2">
            <v:shape style="position:absolute;left:7810;top:1455;width:2398;height:2" coordorigin="7810,1455" coordsize="2398,0" path="m7810,1455l10207,1455e" filled="false" stroked="true" strokeweight="1.5pt" strokecolor="#95b3d7">
              <v:path arrowok="t"/>
            </v:shape>
          </v:group>
          <w10:wrap type="none"/>
        </v:group>
      </w:pict>
    </w:r>
    <w:r>
      <w:rPr/>
      <w:pict>
        <v:shape style="position:absolute;margin-left:89pt;margin-top:48.025326pt;width:412.5pt;height:11.5pt;mso-position-horizontal-relative:page;mso-position-vertical-relative:page;z-index:-849232"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7432" type="#_x0000_t75" stroked="false">
          <v:imagedata r:id="rId1" o:title=""/>
        </v:shape>
      </w:pict>
    </w:r>
    <w:r>
      <w:rPr/>
      <w:pict>
        <v:shape style="position:absolute;margin-left:88.879997pt;margin-top:48.025326pt;width:412.5pt;height:11.5pt;mso-position-horizontal-relative:page;mso-position-vertical-relative:page;z-index:-847408"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4pt;margin-top:42.479996pt;width:120.785675pt;height:14.279999pt;mso-position-horizontal-relative:page;mso-position-vertical-relative:page;z-index:-847384" type="#_x0000_t75" stroked="false">
          <v:imagedata r:id="rId1" o:title=""/>
        </v:shape>
      </w:pict>
    </w:r>
    <w:r>
      <w:rPr/>
      <w:pict>
        <v:shape style="position:absolute;margin-left:70.990997pt;margin-top:48.025623pt;width:696.05pt;height:11.5pt;mso-position-horizontal-relative:page;mso-position-vertical-relative:page;z-index:-847360" type="#_x0000_t202" filled="false" stroked="false">
          <v:textbox inset="0,0,0,0">
            <w:txbxContent>
              <w:p>
                <w:pPr>
                  <w:tabs>
                    <w:tab w:pos="1260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4pt;margin-top:42.479996pt;width:120.785675pt;height:14.279999pt;mso-position-horizontal-relative:page;mso-position-vertical-relative:page;z-index:-847288" type="#_x0000_t75" stroked="false">
          <v:imagedata r:id="rId1" o:title=""/>
        </v:shape>
      </w:pict>
    </w:r>
    <w:r>
      <w:rPr/>
      <w:pict>
        <v:group style="position:absolute;margin-left:65.841003pt;margin-top:89.879997pt;width:709.9pt;height:1.5pt;mso-position-horizontal-relative:page;mso-position-vertical-relative:page;z-index:-847264" coordorigin="1317,1798" coordsize="14198,30">
          <v:group style="position:absolute;left:1332;top:1813;width:1522;height:2" coordorigin="1332,1813" coordsize="1522,2">
            <v:shape style="position:absolute;left:1332;top:1813;width:1522;height:2" coordorigin="1332,1813" coordsize="1522,0" path="m1332,1813l2853,1813e" filled="false" stroked="true" strokeweight="1.5pt" strokecolor="#95b3d7">
              <v:path arrowok="t"/>
            </v:shape>
          </v:group>
          <v:group style="position:absolute;left:2853;top:1813;width:59;height:2" coordorigin="2853,1813" coordsize="59,2">
            <v:shape style="position:absolute;left:2853;top:1813;width:59;height:2" coordorigin="2853,1813" coordsize="59,0" path="m2853,1813l2912,1813e" filled="false" stroked="true" strokeweight="1.5pt" strokecolor="#95b3d7">
              <v:path arrowok="t"/>
            </v:shape>
          </v:group>
          <v:group style="position:absolute;left:2912;top:1813;width:1359;height:2" coordorigin="2912,1813" coordsize="1359,2">
            <v:shape style="position:absolute;left:2912;top:1813;width:1359;height:2" coordorigin="2912,1813" coordsize="1359,0" path="m2912,1813l4271,1813e" filled="false" stroked="true" strokeweight="1.5pt" strokecolor="#95b3d7">
              <v:path arrowok="t"/>
            </v:shape>
          </v:group>
          <v:group style="position:absolute;left:4271;top:1813;width:59;height:2" coordorigin="4271,1813" coordsize="59,2">
            <v:shape style="position:absolute;left:4271;top:1813;width:59;height:2" coordorigin="4271,1813" coordsize="59,0" path="m4271,1813l4329,1813e" filled="false" stroked="true" strokeweight="1.5pt" strokecolor="#95b3d7">
              <v:path arrowok="t"/>
            </v:shape>
          </v:group>
          <v:group style="position:absolute;left:4329;top:1813;width:1217;height:2" coordorigin="4329,1813" coordsize="1217,2">
            <v:shape style="position:absolute;left:4329;top:1813;width:1217;height:2" coordorigin="4329,1813" coordsize="1217,0" path="m4329,1813l5546,1813e" filled="false" stroked="true" strokeweight="1.5pt" strokecolor="#95b3d7">
              <v:path arrowok="t"/>
            </v:shape>
          </v:group>
          <v:group style="position:absolute;left:5546;top:1813;width:59;height:2" coordorigin="5546,1813" coordsize="59,2">
            <v:shape style="position:absolute;left:5546;top:1813;width:59;height:2" coordorigin="5546,1813" coordsize="59,0" path="m5546,1813l5605,1813e" filled="false" stroked="true" strokeweight="1.5pt" strokecolor="#95b3d7">
              <v:path arrowok="t"/>
            </v:shape>
          </v:group>
          <v:group style="position:absolute;left:5605;top:1813;width:791;height:2" coordorigin="5605,1813" coordsize="791,2">
            <v:shape style="position:absolute;left:5605;top:1813;width:791;height:2" coordorigin="5605,1813" coordsize="791,0" path="m5605,1813l6396,1813e" filled="false" stroked="true" strokeweight="1.5pt" strokecolor="#95b3d7">
              <v:path arrowok="t"/>
            </v:shape>
          </v:group>
          <v:group style="position:absolute;left:6396;top:1813;width:59;height:2" coordorigin="6396,1813" coordsize="59,2">
            <v:shape style="position:absolute;left:6396;top:1813;width:59;height:2" coordorigin="6396,1813" coordsize="59,0" path="m6396,1813l6455,1813e" filled="false" stroked="true" strokeweight="1.5pt" strokecolor="#95b3d7">
              <v:path arrowok="t"/>
            </v:shape>
          </v:group>
          <v:group style="position:absolute;left:6455;top:1813;width:630;height:2" coordorigin="6455,1813" coordsize="630,2">
            <v:shape style="position:absolute;left:6455;top:1813;width:630;height:2" coordorigin="6455,1813" coordsize="630,0" path="m6455,1813l7085,1813e" filled="false" stroked="true" strokeweight="1.5pt" strokecolor="#95b3d7">
              <v:path arrowok="t"/>
            </v:shape>
          </v:group>
          <v:group style="position:absolute;left:7085;top:1813;width:59;height:2" coordorigin="7085,1813" coordsize="59,2">
            <v:shape style="position:absolute;left:7085;top:1813;width:59;height:2" coordorigin="7085,1813" coordsize="59,0" path="m7085,1813l7143,1813e" filled="false" stroked="true" strokeweight="1.5pt" strokecolor="#95b3d7">
              <v:path arrowok="t"/>
            </v:shape>
          </v:group>
          <v:group style="position:absolute;left:7143;top:1813;width:1521;height:2" coordorigin="7143,1813" coordsize="1521,2">
            <v:shape style="position:absolute;left:7143;top:1813;width:1521;height:2" coordorigin="7143,1813" coordsize="1521,0" path="m7143,1813l8664,1813e" filled="false" stroked="true" strokeweight="1.5pt" strokecolor="#95b3d7">
              <v:path arrowok="t"/>
            </v:shape>
          </v:group>
          <v:group style="position:absolute;left:8664;top:1813;width:59;height:2" coordorigin="8664,1813" coordsize="59,2">
            <v:shape style="position:absolute;left:8664;top:1813;width:59;height:2" coordorigin="8664,1813" coordsize="59,0" path="m8664,1813l8723,1813e" filled="false" stroked="true" strokeweight="1.5pt" strokecolor="#95b3d7">
              <v:path arrowok="t"/>
            </v:shape>
          </v:group>
          <v:group style="position:absolute;left:8723;top:1813;width:1073;height:2" coordorigin="8723,1813" coordsize="1073,2">
            <v:shape style="position:absolute;left:8723;top:1813;width:1073;height:2" coordorigin="8723,1813" coordsize="1073,0" path="m8723,1813l9795,1813e" filled="false" stroked="true" strokeweight="1.5pt" strokecolor="#95b3d7">
              <v:path arrowok="t"/>
            </v:shape>
          </v:group>
          <v:group style="position:absolute;left:9795;top:1813;width:59;height:2" coordorigin="9795,1813" coordsize="59,2">
            <v:shape style="position:absolute;left:9795;top:1813;width:59;height:2" coordorigin="9795,1813" coordsize="59,0" path="m9795,1813l9854,1813e" filled="false" stroked="true" strokeweight="1.5pt" strokecolor="#95b3d7">
              <v:path arrowok="t"/>
            </v:shape>
          </v:group>
          <v:group style="position:absolute;left:9854;top:1813;width:1376;height:2" coordorigin="9854,1813" coordsize="1376,2">
            <v:shape style="position:absolute;left:9854;top:1813;width:1376;height:2" coordorigin="9854,1813" coordsize="1376,0" path="m9854,1813l11229,1813e" filled="false" stroked="true" strokeweight="1.5pt" strokecolor="#95b3d7">
              <v:path arrowok="t"/>
            </v:shape>
          </v:group>
          <v:group style="position:absolute;left:11229;top:1813;width:59;height:2" coordorigin="11229,1813" coordsize="59,2">
            <v:shape style="position:absolute;left:11229;top:1813;width:59;height:2" coordorigin="11229,1813" coordsize="59,0" path="m11229,1813l11288,1813e" filled="false" stroked="true" strokeweight="1.5pt" strokecolor="#95b3d7">
              <v:path arrowok="t"/>
            </v:shape>
          </v:group>
          <v:group style="position:absolute;left:11288;top:1813;width:1222;height:2" coordorigin="11288,1813" coordsize="1222,2">
            <v:shape style="position:absolute;left:11288;top:1813;width:1222;height:2" coordorigin="11288,1813" coordsize="1222,0" path="m11288,1813l12510,1813e" filled="false" stroked="true" strokeweight="1.5pt" strokecolor="#95b3d7">
              <v:path arrowok="t"/>
            </v:shape>
          </v:group>
          <v:group style="position:absolute;left:12510;top:1813;width:59;height:2" coordorigin="12510,1813" coordsize="59,2">
            <v:shape style="position:absolute;left:12510;top:1813;width:59;height:2" coordorigin="12510,1813" coordsize="59,0" path="m12510,1813l12569,1813e" filled="false" stroked="true" strokeweight="1.5pt" strokecolor="#95b3d7">
              <v:path arrowok="t"/>
            </v:shape>
          </v:group>
          <v:group style="position:absolute;left:12569;top:1813;width:1337;height:2" coordorigin="12569,1813" coordsize="1337,2">
            <v:shape style="position:absolute;left:12569;top:1813;width:1337;height:2" coordorigin="12569,1813" coordsize="1337,0" path="m12569,1813l13905,1813e" filled="false" stroked="true" strokeweight="1.5pt" strokecolor="#95b3d7">
              <v:path arrowok="t"/>
            </v:shape>
          </v:group>
          <v:group style="position:absolute;left:13905;top:1813;width:59;height:2" coordorigin="13905,1813" coordsize="59,2">
            <v:shape style="position:absolute;left:13905;top:1813;width:59;height:2" coordorigin="13905,1813" coordsize="59,0" path="m13905,1813l13964,1813e" filled="false" stroked="true" strokeweight="1.5pt" strokecolor="#95b3d7">
              <v:path arrowok="t"/>
            </v:shape>
          </v:group>
          <v:group style="position:absolute;left:13964;top:1813;width:1535;height:2" coordorigin="13964,1813" coordsize="1535,2">
            <v:shape style="position:absolute;left:13964;top:1813;width:1535;height:2" coordorigin="13964,1813" coordsize="1535,0" path="m13964,1813l15499,1813e" filled="false" stroked="true" strokeweight="1.5pt" strokecolor="#95b3d7">
              <v:path arrowok="t"/>
            </v:shape>
          </v:group>
          <w10:wrap type="none"/>
        </v:group>
      </w:pict>
    </w:r>
    <w:r>
      <w:rPr/>
      <w:pict>
        <v:shape style="position:absolute;margin-left:70.990997pt;margin-top:48.025623pt;width:696.05pt;height:11.5pt;mso-position-horizontal-relative:page;mso-position-vertical-relative:page;z-index:-847240" type="#_x0000_t202" filled="false" stroked="false">
          <v:textbox inset="0,0,0,0">
            <w:txbxContent>
              <w:p>
                <w:pPr>
                  <w:tabs>
                    <w:tab w:pos="1260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4pt;margin-top:42.479996pt;width:120.785675pt;height:14.279999pt;mso-position-horizontal-relative:page;mso-position-vertical-relative:page;z-index:-847192" type="#_x0000_t75" stroked="false">
          <v:imagedata r:id="rId1" o:title=""/>
        </v:shape>
      </w:pict>
    </w:r>
    <w:r>
      <w:rPr/>
      <w:pict>
        <v:shape style="position:absolute;margin-left:70.990997pt;margin-top:48.025623pt;width:696.05pt;height:11.5pt;mso-position-horizontal-relative:page;mso-position-vertical-relative:page;z-index:-847168" type="#_x0000_t202" filled="false" stroked="false">
          <v:textbox inset="0,0,0,0">
            <w:txbxContent>
              <w:p>
                <w:pPr>
                  <w:tabs>
                    <w:tab w:pos="1260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7144" type="#_x0000_t75" stroked="false">
          <v:imagedata r:id="rId1" o:title=""/>
        </v:shape>
      </w:pict>
    </w:r>
    <w:r>
      <w:rPr/>
      <w:pict>
        <v:shape style="position:absolute;margin-left:88.879997pt;margin-top:48.025326pt;width:412.5pt;height:11.5pt;mso-position-horizontal-relative:page;mso-position-vertical-relative:page;z-index:-84712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7072" type="#_x0000_t75" stroked="false">
          <v:imagedata r:id="rId1" o:title=""/>
        </v:shape>
      </w:pict>
    </w:r>
    <w:r>
      <w:rPr/>
      <w:pict>
        <v:group style="position:absolute;margin-left:83.730003pt;margin-top:72pt;width:427.6pt;height:1.5pt;mso-position-horizontal-relative:page;mso-position-vertical-relative:page;z-index:-847048" coordorigin="1675,1440" coordsize="8552,30">
          <v:group style="position:absolute;left:1690;top:1455;width:3848;height:2" coordorigin="1690,1455" coordsize="3848,2">
            <v:shape style="position:absolute;left:1690;top:1455;width:3848;height:2" coordorigin="1690,1455" coordsize="3848,0" path="m1690,1455l5537,1455e" filled="false" stroked="true" strokeweight="1.5pt" strokecolor="#95b3d7">
              <v:path arrowok="t"/>
            </v:shape>
          </v:group>
          <v:group style="position:absolute;left:5537;top:1455;width:59;height:2" coordorigin="5537,1455" coordsize="59,2">
            <v:shape style="position:absolute;left:5537;top:1455;width:59;height:2" coordorigin="5537,1455" coordsize="59,0" path="m5537,1455l5596,1455e" filled="false" stroked="true" strokeweight="1.5pt" strokecolor="#95b3d7">
              <v:path arrowok="t"/>
            </v:shape>
          </v:group>
          <v:group style="position:absolute;left:5596;top:1455;width:3044;height:2" coordorigin="5596,1455" coordsize="3044,2">
            <v:shape style="position:absolute;left:5596;top:1455;width:3044;height:2" coordorigin="5596,1455" coordsize="3044,0" path="m5596,1455l8639,1455e" filled="false" stroked="true" strokeweight="1.5pt" strokecolor="#95b3d7">
              <v:path arrowok="t"/>
            </v:shape>
          </v:group>
          <v:group style="position:absolute;left:8639;top:1455;width:59;height:2" coordorigin="8639,1455" coordsize="59,2">
            <v:shape style="position:absolute;left:8639;top:1455;width:59;height:2" coordorigin="8639,1455" coordsize="59,0" path="m8639,1455l8698,1455e" filled="false" stroked="true" strokeweight="1.5pt" strokecolor="#95b3d7">
              <v:path arrowok="t"/>
            </v:shape>
          </v:group>
          <v:group style="position:absolute;left:8698;top:1455;width:1514;height:2" coordorigin="8698,1455" coordsize="1514,2">
            <v:shape style="position:absolute;left:8698;top:1455;width:1514;height:2" coordorigin="8698,1455" coordsize="1514,0" path="m8698,1455l10211,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7024"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7000" type="#_x0000_t75" stroked="false">
          <v:imagedata r:id="rId1" o:title=""/>
        </v:shape>
      </w:pict>
    </w:r>
    <w:r>
      <w:rPr/>
      <w:pict>
        <v:shape style="position:absolute;margin-left:88.879997pt;margin-top:48.025326pt;width:412.5pt;height:11.5pt;mso-position-horizontal-relative:page;mso-position-vertical-relative:page;z-index:-846976"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6520" type="#_x0000_t75" stroked="false">
          <v:imagedata r:id="rId1" o:title=""/>
        </v:shape>
      </w:pict>
    </w:r>
    <w:r>
      <w:rPr/>
      <w:pict>
        <v:group style="position:absolute;margin-left:83.730003pt;margin-top:72pt;width:427.6pt;height:1.5pt;mso-position-horizontal-relative:page;mso-position-vertical-relative:page;z-index:-846496" coordorigin="1675,1440" coordsize="8552,30">
          <v:group style="position:absolute;left:1690;top:1455;width:1947;height:2" coordorigin="1690,1455" coordsize="1947,2">
            <v:shape style="position:absolute;left:1690;top:1455;width:1947;height:2" coordorigin="1690,1455" coordsize="1947,0" path="m1690,1455l3636,1455e" filled="false" stroked="true" strokeweight="1.5pt" strokecolor="#95b3d7">
              <v:path arrowok="t"/>
            </v:shape>
          </v:group>
          <v:group style="position:absolute;left:3636;top:1455;width:59;height:2" coordorigin="3636,1455" coordsize="59,2">
            <v:shape style="position:absolute;left:3636;top:1455;width:59;height:2" coordorigin="3636,1455" coordsize="59,0" path="m3636,1455l3695,1455e" filled="false" stroked="true" strokeweight="1.5pt" strokecolor="#95b3d7">
              <v:path arrowok="t"/>
            </v:shape>
          </v:group>
          <v:group style="position:absolute;left:3695;top:1455;width:1018;height:2" coordorigin="3695,1455" coordsize="1018,2">
            <v:shape style="position:absolute;left:3695;top:1455;width:1018;height:2" coordorigin="3695,1455" coordsize="1018,0" path="m3695,1455l4712,1455e" filled="false" stroked="true" strokeweight="1.5pt" strokecolor="#95b3d7">
              <v:path arrowok="t"/>
            </v:shape>
          </v:group>
          <v:group style="position:absolute;left:4712;top:1455;width:59;height:2" coordorigin="4712,1455" coordsize="59,2">
            <v:shape style="position:absolute;left:4712;top:1455;width:59;height:2" coordorigin="4712,1455" coordsize="59,0" path="m4712,1455l4771,1455e" filled="false" stroked="true" strokeweight="1.5pt" strokecolor="#95b3d7">
              <v:path arrowok="t"/>
            </v:shape>
          </v:group>
          <v:group style="position:absolute;left:4771;top:1455;width:1102;height:2" coordorigin="4771,1455" coordsize="1102,2">
            <v:shape style="position:absolute;left:4771;top:1455;width:1102;height:2" coordorigin="4771,1455" coordsize="1102,0" path="m4771,1455l5873,1455e" filled="false" stroked="true" strokeweight="1.5pt" strokecolor="#95b3d7">
              <v:path arrowok="t"/>
            </v:shape>
          </v:group>
          <v:group style="position:absolute;left:5873;top:1455;width:59;height:2" coordorigin="5873,1455" coordsize="59,2">
            <v:shape style="position:absolute;left:5873;top:1455;width:59;height:2" coordorigin="5873,1455" coordsize="59,0" path="m5873,1455l5932,1455e" filled="false" stroked="true" strokeweight="1.5pt" strokecolor="#95b3d7">
              <v:path arrowok="t"/>
            </v:shape>
          </v:group>
          <v:group style="position:absolute;left:5932;top:1455;width:814;height:2" coordorigin="5932,1455" coordsize="814,2">
            <v:shape style="position:absolute;left:5932;top:1455;width:814;height:2" coordorigin="5932,1455" coordsize="814,0" path="m5932,1455l6745,1455e" filled="false" stroked="true" strokeweight="1.5pt" strokecolor="#95b3d7">
              <v:path arrowok="t"/>
            </v:shape>
          </v:group>
          <v:group style="position:absolute;left:6745;top:1455;width:59;height:2" coordorigin="6745,1455" coordsize="59,2">
            <v:shape style="position:absolute;left:6745;top:1455;width:59;height:2" coordorigin="6745,1455" coordsize="59,0" path="m6745,1455l6804,1455e" filled="false" stroked="true" strokeweight="1.5pt" strokecolor="#95b3d7">
              <v:path arrowok="t"/>
            </v:shape>
          </v:group>
          <v:group style="position:absolute;left:6804;top:1455;width:1025;height:2" coordorigin="6804,1455" coordsize="1025,2">
            <v:shape style="position:absolute;left:6804;top:1455;width:1025;height:2" coordorigin="6804,1455" coordsize="1025,0" path="m6804,1455l7829,1455e" filled="false" stroked="true" strokeweight="1.5pt" strokecolor="#95b3d7">
              <v:path arrowok="t"/>
            </v:shape>
          </v:group>
          <v:group style="position:absolute;left:7829;top:1455;width:59;height:2" coordorigin="7829,1455" coordsize="59,2">
            <v:shape style="position:absolute;left:7829;top:1455;width:59;height:2" coordorigin="7829,1455" coordsize="59,0" path="m7829,1455l7888,1455e" filled="false" stroked="true" strokeweight="1.5pt" strokecolor="#95b3d7">
              <v:path arrowok="t"/>
            </v:shape>
          </v:group>
          <v:group style="position:absolute;left:7888;top:1455;width:2324;height:2" coordorigin="7888,1455" coordsize="2324,2">
            <v:shape style="position:absolute;left:7888;top:1455;width:2324;height:2" coordorigin="7888,1455" coordsize="2324,0" path="m7888,1455l10211,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6472"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6424" type="#_x0000_t75" stroked="false">
          <v:imagedata r:id="rId1" o:title=""/>
        </v:shape>
      </w:pict>
    </w:r>
    <w:r>
      <w:rPr/>
      <w:pict>
        <v:shape style="position:absolute;margin-left:88.879997pt;margin-top:48.025326pt;width:412.5pt;height:11.5pt;mso-position-horizontal-relative:page;mso-position-vertical-relative:page;z-index:-84640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6328" type="#_x0000_t75" stroked="false">
          <v:imagedata r:id="rId1" o:title=""/>
        </v:shape>
      </w:pict>
    </w:r>
    <w:r>
      <w:rPr/>
      <w:pict>
        <v:group style="position:absolute;margin-left:83.730003pt;margin-top:72pt;width:427.6pt;height:1.5pt;mso-position-horizontal-relative:page;mso-position-vertical-relative:page;z-index:-846304" coordorigin="1675,1440" coordsize="8552,30">
          <v:group style="position:absolute;left:1690;top:1455;width:1806;height:2" coordorigin="1690,1455" coordsize="1806,2">
            <v:shape style="position:absolute;left:1690;top:1455;width:1806;height:2" coordorigin="1690,1455" coordsize="1806,0" path="m1690,1455l3496,1455e" filled="false" stroked="true" strokeweight="1.5pt" strokecolor="#95b3d7">
              <v:path arrowok="t"/>
            </v:shape>
          </v:group>
          <v:group style="position:absolute;left:3496;top:1455;width:59;height:2" coordorigin="3496,1455" coordsize="59,2">
            <v:shape style="position:absolute;left:3496;top:1455;width:59;height:2" coordorigin="3496,1455" coordsize="59,0" path="m3496,1455l3554,1455e" filled="false" stroked="true" strokeweight="1.5pt" strokecolor="#95b3d7">
              <v:path arrowok="t"/>
            </v:shape>
          </v:group>
          <v:group style="position:absolute;left:3554;top:1455;width:1638;height:2" coordorigin="3554,1455" coordsize="1638,2">
            <v:shape style="position:absolute;left:3554;top:1455;width:1638;height:2" coordorigin="3554,1455" coordsize="1638,0" path="m3554,1455l5192,1455e" filled="false" stroked="true" strokeweight="1.5pt" strokecolor="#95b3d7">
              <v:path arrowok="t"/>
            </v:shape>
          </v:group>
          <v:group style="position:absolute;left:5192;top:1455;width:59;height:2" coordorigin="5192,1455" coordsize="59,2">
            <v:shape style="position:absolute;left:5192;top:1455;width:59;height:2" coordorigin="5192,1455" coordsize="59,0" path="m5192,1455l5251,1455e" filled="false" stroked="true" strokeweight="1.5pt" strokecolor="#95b3d7">
              <v:path arrowok="t"/>
            </v:shape>
          </v:group>
          <v:group style="position:absolute;left:5251;top:1455;width:1367;height:2" coordorigin="5251,1455" coordsize="1367,2">
            <v:shape style="position:absolute;left:5251;top:1455;width:1367;height:2" coordorigin="5251,1455" coordsize="1367,0" path="m5251,1455l6618,1455e" filled="false" stroked="true" strokeweight="1.5pt" strokecolor="#95b3d7">
              <v:path arrowok="t"/>
            </v:shape>
          </v:group>
          <v:group style="position:absolute;left:6618;top:1455;width:59;height:2" coordorigin="6618,1455" coordsize="59,2">
            <v:shape style="position:absolute;left:6618;top:1455;width:59;height:2" coordorigin="6618,1455" coordsize="59,0" path="m6618,1455l6677,1455e" filled="false" stroked="true" strokeweight="1.5pt" strokecolor="#95b3d7">
              <v:path arrowok="t"/>
            </v:shape>
          </v:group>
          <v:group style="position:absolute;left:6677;top:1455;width:2044;height:2" coordorigin="6677,1455" coordsize="2044,2">
            <v:shape style="position:absolute;left:6677;top:1455;width:2044;height:2" coordorigin="6677,1455" coordsize="2044,0" path="m6677,1455l8720,1455e" filled="false" stroked="true" strokeweight="1.5pt" strokecolor="#95b3d7">
              <v:path arrowok="t"/>
            </v:shape>
          </v:group>
          <v:group style="position:absolute;left:8720;top:1455;width:59;height:2" coordorigin="8720,1455" coordsize="59,2">
            <v:shape style="position:absolute;left:8720;top:1455;width:59;height:2" coordorigin="8720,1455" coordsize="59,0" path="m8720,1455l8779,1455e" filled="false" stroked="true" strokeweight="1.5pt" strokecolor="#95b3d7">
              <v:path arrowok="t"/>
            </v:shape>
          </v:group>
          <v:group style="position:absolute;left:8779;top:1455;width:1432;height:2" coordorigin="8779,1455" coordsize="1432,2">
            <v:shape style="position:absolute;left:8779;top:1455;width:1432;height:2" coordorigin="8779,1455" coordsize="1432,0" path="m8779,1455l10211,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628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9184" type="#_x0000_t75" stroked="false">
          <v:imagedata r:id="rId1" o:title=""/>
        </v:shape>
      </w:pict>
    </w:r>
    <w:r>
      <w:rPr/>
      <w:pict>
        <v:shape style="position:absolute;margin-left:89pt;margin-top:48.025326pt;width:412.5pt;height:11.5pt;mso-position-horizontal-relative:page;mso-position-vertical-relative:page;z-index:-84916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6232" type="#_x0000_t75" stroked="false">
          <v:imagedata r:id="rId1" o:title=""/>
        </v:shape>
      </w:pict>
    </w:r>
    <w:r>
      <w:rPr/>
      <w:pict>
        <v:shape style="position:absolute;margin-left:88.879997pt;margin-top:48.025326pt;width:412.5pt;height:11.5pt;mso-position-horizontal-relative:page;mso-position-vertical-relative:page;z-index:-846208"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6184" type="#_x0000_t75" stroked="false">
          <v:imagedata r:id="rId1" o:title=""/>
        </v:shape>
      </w:pict>
    </w:r>
    <w:r>
      <w:rPr/>
      <w:pict>
        <v:shape style="position:absolute;margin-left:88.879997pt;margin-top:48.025326pt;width:412.5pt;height:11.5pt;mso-position-horizontal-relative:page;mso-position-vertical-relative:page;z-index:-84616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6088" type="#_x0000_t75" stroked="false">
          <v:imagedata r:id="rId1" o:title=""/>
        </v:shape>
      </w:pict>
    </w:r>
    <w:r>
      <w:rPr/>
      <w:pict>
        <v:group style="position:absolute;margin-left:83.730003pt;margin-top:72pt;width:427.6pt;height:1.5pt;mso-position-horizontal-relative:page;mso-position-vertical-relative:page;z-index:-846064" coordorigin="1675,1440" coordsize="8552,30">
          <v:group style="position:absolute;left:1690;top:1455;width:2440;height:2" coordorigin="1690,1455" coordsize="2440,2">
            <v:shape style="position:absolute;left:1690;top:1455;width:2440;height:2" coordorigin="1690,1455" coordsize="2440,0" path="m1690,1455l4129,1455e" filled="false" stroked="true" strokeweight="1.5pt" strokecolor="#95b3d7">
              <v:path arrowok="t"/>
            </v:shape>
          </v:group>
          <v:group style="position:absolute;left:4129;top:1455;width:59;height:2" coordorigin="4129,1455" coordsize="59,2">
            <v:shape style="position:absolute;left:4129;top:1455;width:59;height:2" coordorigin="4129,1455" coordsize="59,0" path="m4129,1455l4188,1455e" filled="false" stroked="true" strokeweight="1.5pt" strokecolor="#95b3d7">
              <v:path arrowok="t"/>
            </v:shape>
          </v:group>
          <v:group style="position:absolute;left:4188;top:1455;width:1462;height:2" coordorigin="4188,1455" coordsize="1462,2">
            <v:shape style="position:absolute;left:4188;top:1455;width:1462;height:2" coordorigin="4188,1455" coordsize="1462,0" path="m4188,1455l5650,1455e" filled="false" stroked="true" strokeweight="1.5pt" strokecolor="#95b3d7">
              <v:path arrowok="t"/>
            </v:shape>
          </v:group>
          <v:group style="position:absolute;left:5650;top:1455;width:59;height:2" coordorigin="5650,1455" coordsize="59,2">
            <v:shape style="position:absolute;left:5650;top:1455;width:59;height:2" coordorigin="5650,1455" coordsize="59,0" path="m5650,1455l5708,1455e" filled="false" stroked="true" strokeweight="1.5pt" strokecolor="#95b3d7">
              <v:path arrowok="t"/>
            </v:shape>
          </v:group>
          <v:group style="position:absolute;left:5708;top:1455;width:1463;height:2" coordorigin="5708,1455" coordsize="1463,2">
            <v:shape style="position:absolute;left:5708;top:1455;width:1463;height:2" coordorigin="5708,1455" coordsize="1463,0" path="m5708,1455l7171,1455e" filled="false" stroked="true" strokeweight="1.5pt" strokecolor="#95b3d7">
              <v:path arrowok="t"/>
            </v:shape>
          </v:group>
          <v:group style="position:absolute;left:7171;top:1455;width:59;height:2" coordorigin="7171,1455" coordsize="59,2">
            <v:shape style="position:absolute;left:7171;top:1455;width:59;height:2" coordorigin="7171,1455" coordsize="59,0" path="m7171,1455l7230,1455e" filled="false" stroked="true" strokeweight="1.5pt" strokecolor="#95b3d7">
              <v:path arrowok="t"/>
            </v:shape>
          </v:group>
          <v:group style="position:absolute;left:7230;top:1455;width:1462;height:2" coordorigin="7230,1455" coordsize="1462,2">
            <v:shape style="position:absolute;left:7230;top:1455;width:1462;height:2" coordorigin="7230,1455" coordsize="1462,0" path="m7230,1455l8692,1455e" filled="false" stroked="true" strokeweight="1.5pt" strokecolor="#95b3d7">
              <v:path arrowok="t"/>
            </v:shape>
          </v:group>
          <v:group style="position:absolute;left:8692;top:1455;width:59;height:2" coordorigin="8692,1455" coordsize="59,2">
            <v:shape style="position:absolute;left:8692;top:1455;width:59;height:2" coordorigin="8692,1455" coordsize="59,0" path="m8692,1455l8750,1455e" filled="false" stroked="true" strokeweight="1.5pt" strokecolor="#95b3d7">
              <v:path arrowok="t"/>
            </v:shape>
          </v:group>
          <v:group style="position:absolute;left:8750;top:1455;width:1461;height:2" coordorigin="8750,1455" coordsize="1461,2">
            <v:shape style="position:absolute;left:8750;top:1455;width:1461;height:2" coordorigin="8750,1455" coordsize="1461,0" path="m8750,1455l10211,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604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5920" type="#_x0000_t75" stroked="false">
          <v:imagedata r:id="rId1" o:title=""/>
        </v:shape>
      </w:pict>
    </w:r>
    <w:r>
      <w:rPr/>
      <w:pict>
        <v:shape style="position:absolute;margin-left:88.879997pt;margin-top:48.025326pt;width:412.5pt;height:11.5pt;mso-position-horizontal-relative:page;mso-position-vertical-relative:page;z-index:-845896"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5824" type="#_x0000_t75" stroked="false">
          <v:imagedata r:id="rId1" o:title=""/>
        </v:shape>
      </w:pict>
    </w:r>
    <w:r>
      <w:rPr/>
      <w:pict>
        <v:group style="position:absolute;margin-left:83.730003pt;margin-top:72pt;width:431.25pt;height:1.5pt;mso-position-horizontal-relative:page;mso-position-vertical-relative:page;z-index:-845800" coordorigin="1675,1440" coordsize="8625,30">
          <v:group style="position:absolute;left:1690;top:1455;width:3396;height:2" coordorigin="1690,1455" coordsize="3396,2">
            <v:shape style="position:absolute;left:1690;top:1455;width:3396;height:2" coordorigin="1690,1455" coordsize="3396,0" path="m1690,1455l5086,1455e" filled="false" stroked="true" strokeweight="1.5pt" strokecolor="#95b3d7">
              <v:path arrowok="t"/>
            </v:shape>
          </v:group>
          <v:group style="position:absolute;left:5086;top:1455;width:59;height:2" coordorigin="5086,1455" coordsize="59,2">
            <v:shape style="position:absolute;left:5086;top:1455;width:59;height:2" coordorigin="5086,1455" coordsize="59,0" path="m5086,1455l5144,1455e" filled="false" stroked="true" strokeweight="1.5pt" strokecolor="#95b3d7">
              <v:path arrowok="t"/>
            </v:shape>
          </v:group>
          <v:group style="position:absolute;left:5144;top:1455;width:2147;height:2" coordorigin="5144,1455" coordsize="2147,2">
            <v:shape style="position:absolute;left:5144;top:1455;width:2147;height:2" coordorigin="5144,1455" coordsize="2147,0" path="m5144,1455l7291,1455e" filled="false" stroked="true" strokeweight="1.5pt" strokecolor="#95b3d7">
              <v:path arrowok="t"/>
            </v:shape>
          </v:group>
          <v:group style="position:absolute;left:7291;top:1455;width:59;height:2" coordorigin="7291,1455" coordsize="59,2">
            <v:shape style="position:absolute;left:7291;top:1455;width:59;height:2" coordorigin="7291,1455" coordsize="59,0" path="m7291,1455l7350,1455e" filled="false" stroked="true" strokeweight="1.5pt" strokecolor="#95b3d7">
              <v:path arrowok="t"/>
            </v:shape>
          </v:group>
          <v:group style="position:absolute;left:7350;top:1455;width:2934;height:2" coordorigin="7350,1455" coordsize="2934,2">
            <v:shape style="position:absolute;left:7350;top:1455;width:2934;height:2" coordorigin="7350,1455" coordsize="2934,0" path="m7350,1455l10284,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5776"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5728" type="#_x0000_t75" stroked="false">
          <v:imagedata r:id="rId1" o:title=""/>
        </v:shape>
      </w:pict>
    </w:r>
    <w:r>
      <w:rPr/>
      <w:pict>
        <v:shape style="position:absolute;margin-left:88.879997pt;margin-top:48.025326pt;width:412.5pt;height:11.5pt;mso-position-horizontal-relative:page;mso-position-vertical-relative:page;z-index:-845704"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5632" type="#_x0000_t75" stroked="false">
          <v:imagedata r:id="rId1" o:title=""/>
        </v:shape>
      </w:pict>
    </w:r>
    <w:r>
      <w:rPr/>
      <w:pict>
        <v:group style="position:absolute;margin-left:83.730003pt;margin-top:72pt;width:427.6pt;height:1.5pt;mso-position-horizontal-relative:page;mso-position-vertical-relative:page;z-index:-845608" coordorigin="1675,1440" coordsize="8552,30">
          <v:group style="position:absolute;left:1690;top:1455;width:4478;height:2" coordorigin="1690,1455" coordsize="4478,2">
            <v:shape style="position:absolute;left:1690;top:1455;width:4478;height:2" coordorigin="1690,1455" coordsize="4478,0" path="m1690,1455l6167,1455e" filled="false" stroked="true" strokeweight="1.5pt" strokecolor="#95b3d7">
              <v:path arrowok="t"/>
            </v:shape>
          </v:group>
          <v:group style="position:absolute;left:6167;top:1455;width:59;height:2" coordorigin="6167,1455" coordsize="59,2">
            <v:shape style="position:absolute;left:6167;top:1455;width:59;height:2" coordorigin="6167,1455" coordsize="59,0" path="m6167,1455l6226,1455e" filled="false" stroked="true" strokeweight="1.5pt" strokecolor="#95b3d7">
              <v:path arrowok="t"/>
            </v:shape>
          </v:group>
          <v:group style="position:absolute;left:6226;top:1455;width:1965;height:2" coordorigin="6226,1455" coordsize="1965,2">
            <v:shape style="position:absolute;left:6226;top:1455;width:1965;height:2" coordorigin="6226,1455" coordsize="1965,0" path="m6226,1455l8190,1455e" filled="false" stroked="true" strokeweight="1.5pt" strokecolor="#95b3d7">
              <v:path arrowok="t"/>
            </v:shape>
          </v:group>
          <v:group style="position:absolute;left:8190;top:1455;width:59;height:2" coordorigin="8190,1455" coordsize="59,2">
            <v:shape style="position:absolute;left:8190;top:1455;width:59;height:2" coordorigin="8190,1455" coordsize="59,0" path="m8190,1455l8249,1455e" filled="false" stroked="true" strokeweight="1.5pt" strokecolor="#95b3d7">
              <v:path arrowok="t"/>
            </v:shape>
          </v:group>
          <v:group style="position:absolute;left:8249;top:1455;width:1962;height:2" coordorigin="8249,1455" coordsize="1962,2">
            <v:shape style="position:absolute;left:8249;top:1455;width:1962;height:2" coordorigin="8249,1455" coordsize="1962,0" path="m8249,1455l10211,1455e" filled="false" stroked="true" strokeweight="1.5pt" strokecolor="#95b3d7">
              <v:path arrowok="t"/>
            </v:shape>
          </v:group>
          <w10:wrap type="none"/>
        </v:group>
      </w:pict>
    </w:r>
    <w:r>
      <w:rPr/>
      <w:pict>
        <v:shape style="position:absolute;margin-left:88.879997pt;margin-top:48.025326pt;width:412.5pt;height:11.5pt;mso-position-horizontal-relative:page;mso-position-vertical-relative:page;z-index:-845584"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pt;margin-top:42.479706pt;width:120.953156pt;height:14.279999pt;mso-position-horizontal-relative:page;mso-position-vertical-relative:page;z-index:-845488" type="#_x0000_t75" stroked="false">
          <v:imagedata r:id="rId1" o:title=""/>
        </v:shape>
      </w:pict>
    </w:r>
    <w:r>
      <w:rPr/>
      <w:pict>
        <v:shape style="position:absolute;margin-left:88.879997pt;margin-top:48.025326pt;width:412.5pt;height:11.5pt;mso-position-horizontal-relative:page;mso-position-vertical-relative:page;z-index:-845464"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9088" type="#_x0000_t75" stroked="false">
          <v:imagedata r:id="rId1" o:title=""/>
        </v:shape>
      </w:pict>
    </w:r>
    <w:r>
      <w:rPr/>
      <w:pict>
        <v:group style="position:absolute;margin-left:83.849998pt;margin-top:72pt;width:427.3pt;height:1.5pt;mso-position-horizontal-relative:page;mso-position-vertical-relative:page;z-index:-849064" coordorigin="1677,1440" coordsize="8546,30">
          <v:group style="position:absolute;left:1692;top:1455;width:1274;height:2" coordorigin="1692,1455" coordsize="1274,2">
            <v:shape style="position:absolute;left:1692;top:1455;width:1274;height:2" coordorigin="1692,1455" coordsize="1274,0" path="m1692,1455l2965,1455e" filled="false" stroked="true" strokeweight="1.5pt" strokecolor="#95b3d7">
              <v:path arrowok="t"/>
            </v:shape>
          </v:group>
          <v:group style="position:absolute;left:2965;top:1455;width:59;height:2" coordorigin="2965,1455" coordsize="59,2">
            <v:shape style="position:absolute;left:2965;top:1455;width:59;height:2" coordorigin="2965,1455" coordsize="59,0" path="m2965,1455l3024,1455e" filled="false" stroked="true" strokeweight="1.5pt" strokecolor="#95b3d7">
              <v:path arrowok="t"/>
            </v:shape>
          </v:group>
          <v:group style="position:absolute;left:3024;top:1455;width:1656;height:2" coordorigin="3024,1455" coordsize="1656,2">
            <v:shape style="position:absolute;left:3024;top:1455;width:1656;height:2" coordorigin="3024,1455" coordsize="1656,0" path="m3024,1455l4680,1455e" filled="false" stroked="true" strokeweight="1.5pt" strokecolor="#95b3d7">
              <v:path arrowok="t"/>
            </v:shape>
          </v:group>
          <v:group style="position:absolute;left:4680;top:1455;width:59;height:2" coordorigin="4680,1455" coordsize="59,2">
            <v:shape style="position:absolute;left:4680;top:1455;width:59;height:2" coordorigin="4680,1455" coordsize="59,0" path="m4680,1455l4739,1455e" filled="false" stroked="true" strokeweight="1.5pt" strokecolor="#95b3d7">
              <v:path arrowok="t"/>
            </v:shape>
          </v:group>
          <v:group style="position:absolute;left:4739;top:1455;width:1246;height:2" coordorigin="4739,1455" coordsize="1246,2">
            <v:shape style="position:absolute;left:4739;top:1455;width:1246;height:2" coordorigin="4739,1455" coordsize="1246,0" path="m4739,1455l5984,1455e" filled="false" stroked="true" strokeweight="1.5pt" strokecolor="#95b3d7">
              <v:path arrowok="t"/>
            </v:shape>
          </v:group>
          <v:group style="position:absolute;left:5984;top:1455;width:59;height:2" coordorigin="5984,1455" coordsize="59,2">
            <v:shape style="position:absolute;left:5984;top:1455;width:59;height:2" coordorigin="5984,1455" coordsize="59,0" path="m5984,1455l6043,1455e" filled="false" stroked="true" strokeweight="1.5pt" strokecolor="#95b3d7">
              <v:path arrowok="t"/>
            </v:shape>
          </v:group>
          <v:group style="position:absolute;left:6043;top:1455;width:1560;height:2" coordorigin="6043,1455" coordsize="1560,2">
            <v:shape style="position:absolute;left:6043;top:1455;width:1560;height:2" coordorigin="6043,1455" coordsize="1560,0" path="m6043,1455l7603,1455e" filled="false" stroked="true" strokeweight="1.5pt" strokecolor="#95b3d7">
              <v:path arrowok="t"/>
            </v:shape>
          </v:group>
          <v:group style="position:absolute;left:7603;top:1455;width:59;height:2" coordorigin="7603,1455" coordsize="59,2">
            <v:shape style="position:absolute;left:7603;top:1455;width:59;height:2" coordorigin="7603,1455" coordsize="59,0" path="m7603,1455l7662,1455e" filled="false" stroked="true" strokeweight="1.5pt" strokecolor="#95b3d7">
              <v:path arrowok="t"/>
            </v:shape>
          </v:group>
          <v:group style="position:absolute;left:7662;top:1455;width:1246;height:2" coordorigin="7662,1455" coordsize="1246,2">
            <v:shape style="position:absolute;left:7662;top:1455;width:1246;height:2" coordorigin="7662,1455" coordsize="1246,0" path="m7662,1455l8908,1455e" filled="false" stroked="true" strokeweight="1.5pt" strokecolor="#95b3d7">
              <v:path arrowok="t"/>
            </v:shape>
          </v:group>
          <v:group style="position:absolute;left:8908;top:1455;width:59;height:2" coordorigin="8908,1455" coordsize="59,2">
            <v:shape style="position:absolute;left:8908;top:1455;width:59;height:2" coordorigin="8908,1455" coordsize="59,0" path="m8908,1455l8966,1455e" filled="false" stroked="true" strokeweight="1.5pt" strokecolor="#95b3d7">
              <v:path arrowok="t"/>
            </v:shape>
          </v:group>
          <v:group style="position:absolute;left:8966;top:1455;width:1241;height:2" coordorigin="8966,1455" coordsize="1241,2">
            <v:shape style="position:absolute;left:8966;top:1455;width:1241;height:2" coordorigin="8966,1455" coordsize="1241,0" path="m8966,1455l10207,1455e" filled="false" stroked="true" strokeweight="1.5pt" strokecolor="#95b3d7">
              <v:path arrowok="t"/>
            </v:shape>
          </v:group>
          <w10:wrap type="none"/>
        </v:group>
      </w:pict>
    </w:r>
    <w:r>
      <w:rPr/>
      <w:pict>
        <v:shape style="position:absolute;margin-left:89pt;margin-top:48.025326pt;width:412.5pt;height:11.5pt;mso-position-horizontal-relative:page;mso-position-vertical-relative:page;z-index:-849040"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8992" type="#_x0000_t75" stroked="false">
          <v:imagedata r:id="rId1" o:title=""/>
        </v:shape>
      </w:pict>
    </w:r>
    <w:r>
      <w:rPr/>
      <w:pict>
        <v:shape style="position:absolute;margin-left:89pt;margin-top:48.025326pt;width:412.5pt;height:11.5pt;mso-position-horizontal-relative:page;mso-position-vertical-relative:page;z-index:-848968"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8944" type="#_x0000_t75" stroked="false">
          <v:imagedata r:id="rId1" o:title=""/>
        </v:shape>
      </w:pict>
    </w:r>
    <w:r>
      <w:rPr/>
      <w:pict>
        <v:group style="position:absolute;margin-left:83.849998pt;margin-top:72pt;width:427.3pt;height:1.5pt;mso-position-horizontal-relative:page;mso-position-vertical-relative:page;z-index:-848920" coordorigin="1677,1440" coordsize="8546,30">
          <v:group style="position:absolute;left:1692;top:1455;width:645;height:2" coordorigin="1692,1455" coordsize="645,2">
            <v:shape style="position:absolute;left:1692;top:1455;width:645;height:2" coordorigin="1692,1455" coordsize="645,0" path="m1692,1455l2336,1455e" filled="false" stroked="true" strokeweight="1.5pt" strokecolor="#95b3d7">
              <v:path arrowok="t"/>
            </v:shape>
          </v:group>
          <v:group style="position:absolute;left:2336;top:1455;width:59;height:2" coordorigin="2336,1455" coordsize="59,2">
            <v:shape style="position:absolute;left:2336;top:1455;width:59;height:2" coordorigin="2336,1455" coordsize="59,0" path="m2336,1455l2395,1455e" filled="false" stroked="true" strokeweight="1.5pt" strokecolor="#95b3d7">
              <v:path arrowok="t"/>
            </v:shape>
          </v:group>
          <v:group style="position:absolute;left:2395;top:1455;width:2662;height:2" coordorigin="2395,1455" coordsize="2662,2">
            <v:shape style="position:absolute;left:2395;top:1455;width:2662;height:2" coordorigin="2395,1455" coordsize="2662,0" path="m2395,1455l5057,1455e" filled="false" stroked="true" strokeweight="1.5pt" strokecolor="#95b3d7">
              <v:path arrowok="t"/>
            </v:shape>
          </v:group>
          <v:group style="position:absolute;left:5057;top:1455;width:59;height:2" coordorigin="5057,1455" coordsize="59,2">
            <v:shape style="position:absolute;left:5057;top:1455;width:59;height:2" coordorigin="5057,1455" coordsize="59,0" path="m5057,1455l5116,1455e" filled="false" stroked="true" strokeweight="1.5pt" strokecolor="#95b3d7">
              <v:path arrowok="t"/>
            </v:shape>
          </v:group>
          <v:group style="position:absolute;left:5116;top:1455;width:1642;height:2" coordorigin="5116,1455" coordsize="1642,2">
            <v:shape style="position:absolute;left:5116;top:1455;width:1642;height:2" coordorigin="5116,1455" coordsize="1642,0" path="m5116,1455l6757,1455e" filled="false" stroked="true" strokeweight="1.5pt" strokecolor="#95b3d7">
              <v:path arrowok="t"/>
            </v:shape>
          </v:group>
          <v:group style="position:absolute;left:6757;top:1455;width:59;height:2" coordorigin="6757,1455" coordsize="59,2">
            <v:shape style="position:absolute;left:6757;top:1455;width:59;height:2" coordorigin="6757,1455" coordsize="59,0" path="m6757,1455l6816,1455e" filled="false" stroked="true" strokeweight="1.5pt" strokecolor="#95b3d7">
              <v:path arrowok="t"/>
            </v:shape>
          </v:group>
          <v:group style="position:absolute;left:6816;top:1455;width:1217;height:2" coordorigin="6816,1455" coordsize="1217,2">
            <v:shape style="position:absolute;left:6816;top:1455;width:1217;height:2" coordorigin="6816,1455" coordsize="1217,0" path="m6816,1455l8033,1455e" filled="false" stroked="true" strokeweight="1.5pt" strokecolor="#95b3d7">
              <v:path arrowok="t"/>
            </v:shape>
          </v:group>
          <v:group style="position:absolute;left:8033;top:1455;width:59;height:2" coordorigin="8033,1455" coordsize="59,2">
            <v:shape style="position:absolute;left:8033;top:1455;width:59;height:2" coordorigin="8033,1455" coordsize="59,0" path="m8033,1455l8092,1455e" filled="false" stroked="true" strokeweight="1.5pt" strokecolor="#95b3d7">
              <v:path arrowok="t"/>
            </v:shape>
          </v:group>
          <v:group style="position:absolute;left:8092;top:1455;width:1142;height:2" coordorigin="8092,1455" coordsize="1142,2">
            <v:shape style="position:absolute;left:8092;top:1455;width:1142;height:2" coordorigin="8092,1455" coordsize="1142,0" path="m8092,1455l9233,1455e" filled="false" stroked="true" strokeweight="1.5pt" strokecolor="#95b3d7">
              <v:path arrowok="t"/>
            </v:shape>
          </v:group>
          <v:group style="position:absolute;left:9233;top:1455;width:59;height:2" coordorigin="9233,1455" coordsize="59,2">
            <v:shape style="position:absolute;left:9233;top:1455;width:59;height:2" coordorigin="9233,1455" coordsize="59,0" path="m9233,1455l9292,1455e" filled="false" stroked="true" strokeweight="1.5pt" strokecolor="#95b3d7">
              <v:path arrowok="t"/>
            </v:shape>
          </v:group>
          <v:group style="position:absolute;left:9292;top:1455;width:916;height:2" coordorigin="9292,1455" coordsize="916,2">
            <v:shape style="position:absolute;left:9292;top:1455;width:916;height:2" coordorigin="9292,1455" coordsize="916,0" path="m9292,1455l10207,1455e" filled="false" stroked="true" strokeweight="1.5pt" strokecolor="#95b3d7">
              <v:path arrowok="t"/>
            </v:shape>
          </v:group>
          <w10:wrap type="none"/>
        </v:group>
      </w:pict>
    </w:r>
    <w:r>
      <w:rPr/>
      <w:pict>
        <v:shape style="position:absolute;margin-left:89pt;margin-top:48.025326pt;width:412.5pt;height:11.5pt;mso-position-horizontal-relative:page;mso-position-vertical-relative:page;z-index:-848896"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8872" type="#_x0000_t75" stroked="false">
          <v:imagedata r:id="rId1" o:title=""/>
        </v:shape>
      </w:pict>
    </w:r>
    <w:r>
      <w:rPr/>
      <w:pict>
        <v:shape style="position:absolute;margin-left:89pt;margin-top:48.025326pt;width:412.5pt;height:11.5pt;mso-position-horizontal-relative:page;mso-position-vertical-relative:page;z-index:-848848"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8776" type="#_x0000_t75" stroked="false">
          <v:imagedata r:id="rId1" o:title=""/>
        </v:shape>
      </w:pict>
    </w:r>
    <w:r>
      <w:rPr/>
      <w:pict>
        <v:group style="position:absolute;margin-left:83.849998pt;margin-top:72pt;width:456.55pt;height:1.5pt;mso-position-horizontal-relative:page;mso-position-vertical-relative:page;z-index:-848752" coordorigin="1677,1440" coordsize="9131,30">
          <v:group style="position:absolute;left:1692;top:1455;width:644;height:2" coordorigin="1692,1455" coordsize="644,2">
            <v:shape style="position:absolute;left:1692;top:1455;width:644;height:2" coordorigin="1692,1455" coordsize="644,0" path="m1692,1455l2335,1455e" filled="false" stroked="true" strokeweight="1.5pt" strokecolor="#95b3d7">
              <v:path arrowok="t"/>
            </v:shape>
          </v:group>
          <v:group style="position:absolute;left:2335;top:1455;width:59;height:2" coordorigin="2335,1455" coordsize="59,2">
            <v:shape style="position:absolute;left:2335;top:1455;width:59;height:2" coordorigin="2335,1455" coordsize="59,0" path="m2335,1455l2394,1455e" filled="false" stroked="true" strokeweight="1.5pt" strokecolor="#95b3d7">
              <v:path arrowok="t"/>
            </v:shape>
          </v:group>
          <v:group style="position:absolute;left:2394;top:1455;width:2577;height:2" coordorigin="2394,1455" coordsize="2577,2">
            <v:shape style="position:absolute;left:2394;top:1455;width:2577;height:2" coordorigin="2394,1455" coordsize="2577,0" path="m2394,1455l4970,1455e" filled="false" stroked="true" strokeweight="1.5pt" strokecolor="#95b3d7">
              <v:path arrowok="t"/>
            </v:shape>
          </v:group>
          <v:group style="position:absolute;left:4970;top:1455;width:59;height:2" coordorigin="4970,1455" coordsize="59,2">
            <v:shape style="position:absolute;left:4970;top:1455;width:59;height:2" coordorigin="4970,1455" coordsize="59,0" path="m4970,1455l5029,1455e" filled="false" stroked="true" strokeweight="1.5pt" strokecolor="#95b3d7">
              <v:path arrowok="t"/>
            </v:shape>
          </v:group>
          <v:group style="position:absolute;left:5029;top:1455;width:1320;height:2" coordorigin="5029,1455" coordsize="1320,2">
            <v:shape style="position:absolute;left:5029;top:1455;width:1320;height:2" coordorigin="5029,1455" coordsize="1320,0" path="m5029,1455l6349,1455e" filled="false" stroked="true" strokeweight="1.5pt" strokecolor="#95b3d7">
              <v:path arrowok="t"/>
            </v:shape>
          </v:group>
          <v:group style="position:absolute;left:6349;top:1455;width:59;height:2" coordorigin="6349,1455" coordsize="59,2">
            <v:shape style="position:absolute;left:6349;top:1455;width:59;height:2" coordorigin="6349,1455" coordsize="59,0" path="m6349,1455l6408,1455e" filled="false" stroked="true" strokeweight="1.5pt" strokecolor="#95b3d7">
              <v:path arrowok="t"/>
            </v:shape>
          </v:group>
          <v:group style="position:absolute;left:6408;top:1455;width:1278;height:2" coordorigin="6408,1455" coordsize="1278,2">
            <v:shape style="position:absolute;left:6408;top:1455;width:1278;height:2" coordorigin="6408,1455" coordsize="1278,0" path="m6408,1455l7686,1455e" filled="false" stroked="true" strokeweight="1.5pt" strokecolor="#95b3d7">
              <v:path arrowok="t"/>
            </v:shape>
          </v:group>
          <v:group style="position:absolute;left:7686;top:1455;width:59;height:2" coordorigin="7686,1455" coordsize="59,2">
            <v:shape style="position:absolute;left:7686;top:1455;width:59;height:2" coordorigin="7686,1455" coordsize="59,0" path="m7686,1455l7745,1455e" filled="false" stroked="true" strokeweight="1.5pt" strokecolor="#95b3d7">
              <v:path arrowok="t"/>
            </v:shape>
          </v:group>
          <v:group style="position:absolute;left:7745;top:1455;width:968;height:2" coordorigin="7745,1455" coordsize="968,2">
            <v:shape style="position:absolute;left:7745;top:1455;width:968;height:2" coordorigin="7745,1455" coordsize="968,0" path="m7745,1455l8712,1455e" filled="false" stroked="true" strokeweight="1.5pt" strokecolor="#95b3d7">
              <v:path arrowok="t"/>
            </v:shape>
          </v:group>
          <v:group style="position:absolute;left:8712;top:1455;width:59;height:2" coordorigin="8712,1455" coordsize="59,2">
            <v:shape style="position:absolute;left:8712;top:1455;width:59;height:2" coordorigin="8712,1455" coordsize="59,0" path="m8712,1455l8771,1455e" filled="false" stroked="true" strokeweight="1.5pt" strokecolor="#95b3d7">
              <v:path arrowok="t"/>
            </v:shape>
          </v:group>
          <v:group style="position:absolute;left:8771;top:1455;width:945;height:2" coordorigin="8771,1455" coordsize="945,2">
            <v:shape style="position:absolute;left:8771;top:1455;width:945;height:2" coordorigin="8771,1455" coordsize="945,0" path="m8771,1455l9715,1455e" filled="false" stroked="true" strokeweight="1.5pt" strokecolor="#95b3d7">
              <v:path arrowok="t"/>
            </v:shape>
          </v:group>
          <v:group style="position:absolute;left:9715;top:1455;width:59;height:2" coordorigin="9715,1455" coordsize="59,2">
            <v:shape style="position:absolute;left:9715;top:1455;width:59;height:2" coordorigin="9715,1455" coordsize="59,0" path="m9715,1455l9774,1455e" filled="false" stroked="true" strokeweight="1.5pt" strokecolor="#95b3d7">
              <v:path arrowok="t"/>
            </v:shape>
          </v:group>
          <v:group style="position:absolute;left:9774;top:1455;width:1019;height:2" coordorigin="9774,1455" coordsize="1019,2">
            <v:shape style="position:absolute;left:9774;top:1455;width:1019;height:2" coordorigin="9774,1455" coordsize="1019,0" path="m9774,1455l10793,1455e" filled="false" stroked="true" strokeweight="1.5pt" strokecolor="#95b3d7">
              <v:path arrowok="t"/>
            </v:shape>
          </v:group>
          <w10:wrap type="none"/>
        </v:group>
      </w:pict>
    </w:r>
    <w:r>
      <w:rPr/>
      <w:pict>
        <v:shape style="position:absolute;margin-left:89pt;margin-top:48.025326pt;width:412.5pt;height:11.5pt;mso-position-horizontal-relative:page;mso-position-vertical-relative:page;z-index:-848728"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706pt;width:120.953155pt;height:14.279999pt;mso-position-horizontal-relative:page;mso-position-vertical-relative:page;z-index:-848680" type="#_x0000_t75" stroked="false">
          <v:imagedata r:id="rId1" o:title=""/>
        </v:shape>
      </w:pict>
    </w:r>
    <w:r>
      <w:rPr/>
      <w:pict>
        <v:shape style="position:absolute;margin-left:89pt;margin-top:48.025326pt;width:412.5pt;height:11.5pt;mso-position-horizontal-relative:page;mso-position-vertical-relative:page;z-index:-848656" type="#_x0000_t202" filled="false" stroked="false">
          <v:textbox inset="0,0,0,0">
            <w:txbxContent>
              <w:p>
                <w:pPr>
                  <w:tabs>
                    <w:tab w:pos="6931"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600"/>
    </w:pPr>
    <w:rPr>
      <w:rFonts w:ascii="宋体" w:hAnsi="宋体" w:eastAsia="宋体"/>
      <w:sz w:val="24"/>
      <w:szCs w:val="24"/>
    </w:rPr>
  </w:style>
  <w:style w:styleId="BodyText" w:type="paragraph">
    <w:name w:val="Body Text"/>
    <w:basedOn w:val="Normal"/>
    <w:uiPriority w:val="1"/>
    <w:qFormat/>
    <w:pPr>
      <w:ind w:left="117"/>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ind w:left="760"/>
      <w:outlineLvl w:val="2"/>
    </w:pPr>
    <w:rPr>
      <w:rFonts w:ascii="黑体" w:hAnsi="黑体" w:eastAsia="黑体"/>
      <w:b/>
      <w:bCs/>
      <w:sz w:val="32"/>
      <w:szCs w:val="32"/>
    </w:rPr>
  </w:style>
  <w:style w:styleId="Heading3" w:type="paragraph">
    <w:name w:val="Heading 3"/>
    <w:basedOn w:val="Normal"/>
    <w:uiPriority w:val="1"/>
    <w:qFormat/>
    <w:pPr>
      <w:ind w:left="720"/>
      <w:outlineLvl w:val="3"/>
    </w:pPr>
    <w:rPr>
      <w:rFonts w:ascii="黑体" w:hAnsi="黑体" w:eastAsia="黑体"/>
      <w:b/>
      <w:bCs/>
      <w:sz w:val="30"/>
      <w:szCs w:val="30"/>
    </w:rPr>
  </w:style>
  <w:style w:styleId="Heading4" w:type="paragraph">
    <w:name w:val="Heading 4"/>
    <w:basedOn w:val="Normal"/>
    <w:uiPriority w:val="1"/>
    <w:qFormat/>
    <w:pPr>
      <w:ind w:left="679"/>
      <w:outlineLvl w:val="4"/>
    </w:pPr>
    <w:rPr>
      <w:rFonts w:ascii="宋体" w:hAnsi="宋体" w:eastAsia="宋体"/>
      <w:b/>
      <w:bCs/>
      <w:sz w:val="28"/>
      <w:szCs w:val="28"/>
    </w:rPr>
  </w:style>
  <w:style w:styleId="Heading5" w:type="paragraph">
    <w:name w:val="Heading 5"/>
    <w:basedOn w:val="Normal"/>
    <w:uiPriority w:val="1"/>
    <w:qFormat/>
    <w:pPr>
      <w:spacing w:before="35"/>
      <w:ind w:left="600"/>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newcapec.com.cn/" TargetMode="External"/><Relationship Id="rId9" Type="http://schemas.openxmlformats.org/officeDocument/2006/relationships/hyperlink" Target="mailto:zqswb@newcapec.net" TargetMode="External"/><Relationship Id="rId10" Type="http://schemas.openxmlformats.org/officeDocument/2006/relationships/hyperlink" Target="mailto:huamengyang@newcapec.net" TargetMode="External"/><Relationship Id="rId11" Type="http://schemas.openxmlformats.org/officeDocument/2006/relationships/hyperlink" Target="mailto:zhaoxin@newcapec.net"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jpeg"/><Relationship Id="rId29" Type="http://schemas.openxmlformats.org/officeDocument/2006/relationships/image" Target="media/image11.jpeg"/><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footer" Target="footer6.xml"/><Relationship Id="rId33" Type="http://schemas.openxmlformats.org/officeDocument/2006/relationships/header" Target="header8.xml"/><Relationship Id="rId34" Type="http://schemas.openxmlformats.org/officeDocument/2006/relationships/footer" Target="footer7.xml"/><Relationship Id="rId35" Type="http://schemas.openxmlformats.org/officeDocument/2006/relationships/header" Target="header9.xml"/><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header" Target="header10.xml"/><Relationship Id="rId41" Type="http://schemas.openxmlformats.org/officeDocument/2006/relationships/footer" Target="footer8.xml"/><Relationship Id="rId42" Type="http://schemas.openxmlformats.org/officeDocument/2006/relationships/header" Target="header11.xml"/><Relationship Id="rId43" Type="http://schemas.openxmlformats.org/officeDocument/2006/relationships/header" Target="header12.xml"/><Relationship Id="rId44" Type="http://schemas.openxmlformats.org/officeDocument/2006/relationships/footer" Target="footer9.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header" Target="header13.xml"/><Relationship Id="rId48" Type="http://schemas.openxmlformats.org/officeDocument/2006/relationships/footer" Target="footer12.xml"/><Relationship Id="rId49" Type="http://schemas.openxmlformats.org/officeDocument/2006/relationships/header" Target="header14.xml"/><Relationship Id="rId50" Type="http://schemas.openxmlformats.org/officeDocument/2006/relationships/footer" Target="footer13.xml"/><Relationship Id="rId51" Type="http://schemas.openxmlformats.org/officeDocument/2006/relationships/footer" Target="footer14.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header" Target="header15.xml"/><Relationship Id="rId55" Type="http://schemas.openxmlformats.org/officeDocument/2006/relationships/footer" Target="footer17.xml"/><Relationship Id="rId56" Type="http://schemas.openxmlformats.org/officeDocument/2006/relationships/header" Target="header16.xml"/><Relationship Id="rId57" Type="http://schemas.openxmlformats.org/officeDocument/2006/relationships/footer" Target="footer18.xml"/><Relationship Id="rId58" Type="http://schemas.openxmlformats.org/officeDocument/2006/relationships/header" Target="header17.xml"/><Relationship Id="rId59" Type="http://schemas.openxmlformats.org/officeDocument/2006/relationships/footer" Target="footer19.xml"/><Relationship Id="rId60" Type="http://schemas.openxmlformats.org/officeDocument/2006/relationships/header" Target="header18.xml"/><Relationship Id="rId61" Type="http://schemas.openxmlformats.org/officeDocument/2006/relationships/image" Target="media/image17.jpeg"/><Relationship Id="rId62" Type="http://schemas.openxmlformats.org/officeDocument/2006/relationships/footer" Target="footer20.xml"/><Relationship Id="rId63" Type="http://schemas.openxmlformats.org/officeDocument/2006/relationships/footer" Target="footer21.xml"/><Relationship Id="rId64" Type="http://schemas.openxmlformats.org/officeDocument/2006/relationships/footer" Target="footer22.xml"/><Relationship Id="rId65" Type="http://schemas.openxmlformats.org/officeDocument/2006/relationships/footer" Target="footer23.xml"/><Relationship Id="rId66" Type="http://schemas.openxmlformats.org/officeDocument/2006/relationships/hyperlink" Target="http://irm.p5w.net/" TargetMode="External"/><Relationship Id="rId67" Type="http://schemas.openxmlformats.org/officeDocument/2006/relationships/footer" Target="footer24.xml"/><Relationship Id="rId68" Type="http://schemas.openxmlformats.org/officeDocument/2006/relationships/footer" Target="footer25.xml"/><Relationship Id="rId69" Type="http://schemas.openxmlformats.org/officeDocument/2006/relationships/footer" Target="footer26.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footer" Target="footer29.xml"/><Relationship Id="rId73" Type="http://schemas.openxmlformats.org/officeDocument/2006/relationships/header" Target="header19.xml"/><Relationship Id="rId74" Type="http://schemas.openxmlformats.org/officeDocument/2006/relationships/footer" Target="footer30.xml"/><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footer" Target="footer31.xml"/><Relationship Id="rId78" Type="http://schemas.openxmlformats.org/officeDocument/2006/relationships/header" Target="header22.xml"/><Relationship Id="rId79" Type="http://schemas.openxmlformats.org/officeDocument/2006/relationships/footer" Target="footer32.xml"/><Relationship Id="rId80" Type="http://schemas.openxmlformats.org/officeDocument/2006/relationships/header" Target="header23.xml"/><Relationship Id="rId81" Type="http://schemas.openxmlformats.org/officeDocument/2006/relationships/header" Target="header24.xml"/><Relationship Id="rId82" Type="http://schemas.openxmlformats.org/officeDocument/2006/relationships/footer" Target="footer33.xml"/><Relationship Id="rId83" Type="http://schemas.openxmlformats.org/officeDocument/2006/relationships/header" Target="header25.xml"/><Relationship Id="rId84" Type="http://schemas.openxmlformats.org/officeDocument/2006/relationships/header" Target="header26.xml"/><Relationship Id="rId85" Type="http://schemas.openxmlformats.org/officeDocument/2006/relationships/footer" Target="footer34.xml"/><Relationship Id="rId86" Type="http://schemas.openxmlformats.org/officeDocument/2006/relationships/footer" Target="footer35.xml"/><Relationship Id="rId87" Type="http://schemas.openxmlformats.org/officeDocument/2006/relationships/footer" Target="footer36.xml"/><Relationship Id="rId88" Type="http://schemas.openxmlformats.org/officeDocument/2006/relationships/footer" Target="footer37.xml"/><Relationship Id="rId89" Type="http://schemas.openxmlformats.org/officeDocument/2006/relationships/footer" Target="footer38.xml"/><Relationship Id="rId90" Type="http://schemas.openxmlformats.org/officeDocument/2006/relationships/footer" Target="footer39.xml"/><Relationship Id="rId91" Type="http://schemas.openxmlformats.org/officeDocument/2006/relationships/footer" Target="footer40.xml"/><Relationship Id="rId92" Type="http://schemas.openxmlformats.org/officeDocument/2006/relationships/footer" Target="footer41.xml"/><Relationship Id="rId93" Type="http://schemas.openxmlformats.org/officeDocument/2006/relationships/footer" Target="footer42.xml"/><Relationship Id="rId94" Type="http://schemas.openxmlformats.org/officeDocument/2006/relationships/footer" Target="footer43.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footer" Target="footer46.xml"/><Relationship Id="rId98" Type="http://schemas.openxmlformats.org/officeDocument/2006/relationships/footer" Target="footer47.xml"/><Relationship Id="rId99" Type="http://schemas.openxmlformats.org/officeDocument/2006/relationships/footer" Target="footer48.xml"/><Relationship Id="rId100" Type="http://schemas.openxmlformats.org/officeDocument/2006/relationships/footer" Target="footer49.xml"/><Relationship Id="rId101" Type="http://schemas.openxmlformats.org/officeDocument/2006/relationships/header" Target="header27.xml"/><Relationship Id="rId102" Type="http://schemas.openxmlformats.org/officeDocument/2006/relationships/footer" Target="footer50.xml"/><Relationship Id="rId103" Type="http://schemas.openxmlformats.org/officeDocument/2006/relationships/header" Target="header28.xml"/><Relationship Id="rId104" Type="http://schemas.openxmlformats.org/officeDocument/2006/relationships/footer" Target="footer51.xml"/><Relationship Id="rId105" Type="http://schemas.openxmlformats.org/officeDocument/2006/relationships/header" Target="header29.xml"/><Relationship Id="rId106" Type="http://schemas.openxmlformats.org/officeDocument/2006/relationships/footer" Target="footer52.xml"/><Relationship Id="rId107" Type="http://schemas.openxmlformats.org/officeDocument/2006/relationships/header" Target="header30.xml"/><Relationship Id="rId108" Type="http://schemas.openxmlformats.org/officeDocument/2006/relationships/header" Target="header31.xml"/><Relationship Id="rId109" Type="http://schemas.openxmlformats.org/officeDocument/2006/relationships/footer" Target="footer53.xml"/><Relationship Id="rId110" Type="http://schemas.openxmlformats.org/officeDocument/2006/relationships/header" Target="header32.xml"/><Relationship Id="rId111" Type="http://schemas.openxmlformats.org/officeDocument/2006/relationships/footer" Target="footer54.xml"/><Relationship Id="rId112" Type="http://schemas.openxmlformats.org/officeDocument/2006/relationships/footer" Target="footer55.xml"/><Relationship Id="rId113" Type="http://schemas.openxmlformats.org/officeDocument/2006/relationships/footer" Target="footer56.xml"/><Relationship Id="rId114" Type="http://schemas.openxmlformats.org/officeDocument/2006/relationships/header" Target="header33.xml"/><Relationship Id="rId115" Type="http://schemas.openxmlformats.org/officeDocument/2006/relationships/footer" Target="footer57.xml"/><Relationship Id="rId116" Type="http://schemas.openxmlformats.org/officeDocument/2006/relationships/header" Target="header34.xml"/><Relationship Id="rId117" Type="http://schemas.openxmlformats.org/officeDocument/2006/relationships/footer" Target="footer58.xml"/><Relationship Id="rId118" Type="http://schemas.openxmlformats.org/officeDocument/2006/relationships/header" Target="header35.xml"/><Relationship Id="rId119" Type="http://schemas.openxmlformats.org/officeDocument/2006/relationships/footer" Target="footer59.xml"/><Relationship Id="rId120" Type="http://schemas.openxmlformats.org/officeDocument/2006/relationships/footer" Target="footer60.xml"/><Relationship Id="rId121" Type="http://schemas.openxmlformats.org/officeDocument/2006/relationships/header" Target="header36.xml"/><Relationship Id="rId122" Type="http://schemas.openxmlformats.org/officeDocument/2006/relationships/footer" Target="footer61.xml"/><Relationship Id="rId123" Type="http://schemas.openxmlformats.org/officeDocument/2006/relationships/footer" Target="footer62.xml"/><Relationship Id="rId124" Type="http://schemas.openxmlformats.org/officeDocument/2006/relationships/header" Target="header3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6.jpeg"/></Relationships>

</file>

<file path=word/_rels/header11.xml.rels><?xml version="1.0" encoding="UTF-8" standalone="yes"?>
<Relationships xmlns="http://schemas.openxmlformats.org/package/2006/relationships"><Relationship Id="rId1" Type="http://schemas.openxmlformats.org/officeDocument/2006/relationships/image" Target="media/image16.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6.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6.jpeg"/></Relationships>

</file>

<file path=word/_rels/header22.xml.rels><?xml version="1.0" encoding="UTF-8" standalone="yes"?>
<Relationships xmlns="http://schemas.openxmlformats.org/package/2006/relationships"><Relationship Id="rId1" Type="http://schemas.openxmlformats.org/officeDocument/2006/relationships/image" Target="media/image16.jpeg"/></Relationships>

</file>

<file path=word/_rels/header23.xml.rels><?xml version="1.0" encoding="UTF-8" standalone="yes"?>
<Relationships xmlns="http://schemas.openxmlformats.org/package/2006/relationships"><Relationship Id="rId1" Type="http://schemas.openxmlformats.org/officeDocument/2006/relationships/image" Target="media/image16.jpeg"/></Relationships>

</file>

<file path=word/_rels/header24.xml.rels><?xml version="1.0" encoding="UTF-8" standalone="yes"?>
<Relationships xmlns="http://schemas.openxmlformats.org/package/2006/relationships"><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1" Type="http://schemas.openxmlformats.org/officeDocument/2006/relationships/image" Target="media/image1.jpeg"/></Relationships>

</file>

<file path=word/_rels/header29.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1" Type="http://schemas.openxmlformats.org/officeDocument/2006/relationships/image" Target="media/image1.jpeg"/></Relationships>

</file>

<file path=word/_rels/header33.xml.rels><?xml version="1.0" encoding="UTF-8" standalone="yes"?>
<Relationships xmlns="http://schemas.openxmlformats.org/package/2006/relationships"><Relationship Id="rId1" Type="http://schemas.openxmlformats.org/officeDocument/2006/relationships/image" Target="media/image1.jpeg"/></Relationships>

</file>

<file path=word/_rels/header34.xml.rels><?xml version="1.0" encoding="UTF-8" standalone="yes"?>
<Relationships xmlns="http://schemas.openxmlformats.org/package/2006/relationships"><Relationship Id="rId1" Type="http://schemas.openxmlformats.org/officeDocument/2006/relationships/image" Target="media/image1.jpeg"/></Relationships>

</file>

<file path=word/_rels/header35.xml.rels><?xml version="1.0" encoding="UTF-8" standalone="yes"?>
<Relationships xmlns="http://schemas.openxmlformats.org/package/2006/relationships"><Relationship Id="rId1" Type="http://schemas.openxmlformats.org/officeDocument/2006/relationships/image" Target="media/image1.jpeg"/></Relationships>

</file>

<file path=word/_rels/header36.xml.rels><?xml version="1.0" encoding="UTF-8" standalone="yes"?>
<Relationships xmlns="http://schemas.openxmlformats.org/package/2006/relationships"><Relationship Id="rId1" Type="http://schemas.openxmlformats.org/officeDocument/2006/relationships/image" Target="media/image1.jpeg"/></Relationships>

</file>

<file path=word/_rels/header37.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ljx</dc:creator>
  <dc:title>&lt;4D6963726F736F667420576F7264202D20B8B4BCFE20D0C2BFAAC6D5A3BA32303131C4EAC4EAB6C8B1A8B8E6&gt;</dc:title>
  <dcterms:created xsi:type="dcterms:W3CDTF">2020-05-03T17:16:59Z</dcterms:created>
  <dcterms:modified xsi:type="dcterms:W3CDTF">2020-05-03T17:16:59Z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2012-03-27T00:00:00Z</vt:filetime>
  </property>
  <property fmtid="{D5CDD505-2E9C-101B-9397-08002B2CF9AE}" pid="3" name="Creator">
    <vt:lpwstr>Acrobat PDFMaker 7.0 for Word</vt:lpwstr>
  </property>
  <property fmtid="{D5CDD505-2E9C-101B-9397-08002B2CF9AE}" pid="4" name="LastSaved">
    <vt:filetime>2020-05-03T00:00:00Z</vt:filetime>
  </property>
</Properties>
</file>